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86.8536376953125" w:firstLine="0"/>
        <w:jc w:val="righ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DATA GLOSSARY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2.8076171875" w:line="240" w:lineRule="auto"/>
        <w:ind w:left="26.879882812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Mortgage applications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96.363525390625" w:line="280.25742530822754" w:lineRule="auto"/>
        <w:ind w:left="720" w:right="396.3177490234375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Transaction Total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total amount of the real-estate transaction linked to the mortgage application. This is the total cost of the transaction, not taking into account the borrower’s deposit.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0.2569103240967" w:lineRule="auto"/>
        <w:ind w:left="720" w:right="1659.6820068359375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Duration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total length of the mortgage applied for in months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0.2569103240967" w:lineRule="auto"/>
        <w:ind w:left="720" w:right="1659.682006835937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Application Date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date the application was submitted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0.2569103240967" w:lineRule="auto"/>
        <w:ind w:left="720" w:right="498.558349609375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Closure Date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closure date for the mortgage application is the date when the application was approved or rejected.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0.257625579834" w:lineRule="auto"/>
        <w:ind w:left="720" w:right="101.59790039062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Customer Number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number assigned to the customer applying for the mortgage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0.257625579834" w:lineRule="auto"/>
        <w:ind w:left="720" w:right="101.59790039062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Application Number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number assigned to the mortgage application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0.257625579834" w:lineRule="auto"/>
        <w:ind w:left="720" w:right="101.597900390625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Approval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final decision on approval or rejection of the application (Yes or No).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80.257625579834" w:lineRule="auto"/>
        <w:ind w:left="720" w:right="101.597900390625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Branch Number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number of the branch that received the mortgage application.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10595703125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Branches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6474609375" w:line="240" w:lineRule="auto"/>
        <w:ind w:left="380.3999328613281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Branch Number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branch number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641357421875" w:line="240" w:lineRule="auto"/>
        <w:ind w:left="380.3999328613281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Location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branch GPS coordinates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6474609375" w:line="240" w:lineRule="auto"/>
        <w:ind w:left="380.3999328613281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City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branch city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629150390625" w:line="240" w:lineRule="auto"/>
        <w:ind w:left="10.80001831054687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Professional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629150390625" w:line="240" w:lineRule="auto"/>
        <w:ind w:left="10.800018310546875" w:right="0" w:firstLine="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56.3641357421875" w:line="240" w:lineRule="auto"/>
        <w:ind w:left="720" w:right="0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Customer Number: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 the number assigned to the customer applying for the mortgage.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Socio-Professional Category: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borrower’s socio-professional category (e.g. self employed, management, etc.).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Employment Status: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contract type (fixed-term or permanent).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Income Regularity: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: 3 categories for regularity (stable, irregular or very irregular).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Average Monthly Income: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average monthly income over the past 12 months in USD.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10626220703125" w:line="240" w:lineRule="auto"/>
        <w:ind w:left="0" w:right="0" w:firstLine="0"/>
        <w:jc w:val="left"/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10626220703125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Down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96.3616943359375" w:line="280.2589416503906" w:lineRule="auto"/>
        <w:ind w:left="720" w:right="166.157226562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Application number: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application number.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80.2589416503906" w:lineRule="auto"/>
        <w:ind w:left="720" w:right="166.1572265625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Down Payment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borrower’s down payment for the real estate transaction in USD.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10626220703125" w:line="240" w:lineRule="auto"/>
        <w:ind w:left="10.800018310546875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Family status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3641357421875" w:line="240" w:lineRule="auto"/>
        <w:ind w:left="720" w:right="0" w:hanging="360"/>
        <w:jc w:val="left"/>
        <w:rPr>
          <w:rFonts w:ascii="Montserrat" w:cs="Montserrat" w:eastAsia="Montserrat" w:hAnsi="Montserrat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Customer_ID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borrower’s customer number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.2579116821289" w:lineRule="auto"/>
        <w:ind w:left="720" w:right="361.518554687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Date of birth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borrower’s date of birth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80.2579116821289" w:lineRule="auto"/>
        <w:ind w:left="720" w:right="361.518554687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Family Status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borrower’s familial status (divorced, married,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80.2579116821289" w:lineRule="auto"/>
        <w:ind w:left="720" w:right="1001.4404296875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white"/>
          <w:rtl w:val="0"/>
        </w:rPr>
        <w:t xml:space="preserve">Number of Dependent Children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the number of dependent children the borrower has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sectPr>
      <w:pgSz w:h="16840" w:w="11920" w:orient="portrait"/>
      <w:pgMar w:bottom="1801.4715576171875" w:top="1432.320556640625" w:left="1440.4800415039062" w:right="1486.467285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