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0"/>
        <w:jc w:val="left"/>
        <w:rPr/>
      </w:pPr>
      <w:bookmarkStart w:colFirst="0" w:colLast="0" w:name="_heading=h.gjdgxs" w:id="0"/>
      <w:bookmarkEnd w:id="0"/>
      <w:r w:rsidDel="00000000" w:rsidR="00000000" w:rsidRPr="00000000">
        <w:rPr>
          <w:b w:val="1"/>
          <w:color w:val="7550eb"/>
          <w:rtl w:val="0"/>
        </w:rPr>
        <w:t xml:space="preserve">Answer sheet</w:t>
      </w:r>
      <w:r w:rsidDel="00000000" w:rsidR="00000000" w:rsidRPr="00000000">
        <w:rPr>
          <w:rtl w:val="0"/>
        </w:rPr>
      </w:r>
    </w:p>
    <w:p w:rsidR="00000000" w:rsidDel="00000000" w:rsidP="00000000" w:rsidRDefault="00000000" w:rsidRPr="00000000" w14:paraId="00000002">
      <w:pPr>
        <w:pStyle w:val="Heading4"/>
        <w:widowControl w:val="0"/>
        <w:rPr/>
      </w:pPr>
      <w:bookmarkStart w:colFirst="0" w:colLast="0" w:name="_heading=h.30j0zll" w:id="1"/>
      <w:bookmarkEnd w:id="1"/>
      <w:r w:rsidDel="00000000" w:rsidR="00000000" w:rsidRPr="00000000">
        <w:rPr>
          <w:rtl w:val="0"/>
        </w:rPr>
        <w:t xml:space="preserve">You have been empowered to create the chapters and guilds that are best suited to overcoming these difficulties. What do you suggest?</w:t>
      </w:r>
    </w:p>
    <w:p w:rsidR="00000000" w:rsidDel="00000000" w:rsidP="00000000" w:rsidRDefault="00000000" w:rsidRPr="00000000" w14:paraId="00000003">
      <w:pPr>
        <w:widowControl w:val="0"/>
        <w:ind w:firstLine="0"/>
        <w:rPr/>
      </w:pPr>
      <w:r w:rsidDel="00000000" w:rsidR="00000000" w:rsidRPr="00000000">
        <w:rPr>
          <w:rtl w:val="0"/>
        </w:rPr>
      </w:r>
    </w:p>
    <w:p w:rsidR="00000000" w:rsidDel="00000000" w:rsidP="00000000" w:rsidRDefault="00000000" w:rsidRPr="00000000" w14:paraId="00000004">
      <w:pPr>
        <w:widowControl w:val="0"/>
        <w:ind w:firstLine="0"/>
        <w:rPr/>
      </w:pPr>
      <w:r w:rsidDel="00000000" w:rsidR="00000000" w:rsidRPr="00000000">
        <w:rPr>
          <w:rtl w:val="0"/>
        </w:rPr>
        <w:t xml:space="preserve">You can suggest creating the following chapters and guilds:</w:t>
      </w:r>
    </w:p>
    <w:p w:rsidR="00000000" w:rsidDel="00000000" w:rsidP="00000000" w:rsidRDefault="00000000" w:rsidRPr="00000000" w14:paraId="00000005">
      <w:pPr>
        <w:widowControl w:val="0"/>
        <w:ind w:firstLine="0"/>
        <w:rPr/>
      </w:pPr>
      <w:r w:rsidDel="00000000" w:rsidR="00000000" w:rsidRPr="00000000">
        <w:rPr>
          <w:rtl w:val="0"/>
        </w:rPr>
      </w:r>
    </w:p>
    <w:p w:rsidR="00000000" w:rsidDel="00000000" w:rsidP="00000000" w:rsidRDefault="00000000" w:rsidRPr="00000000" w14:paraId="00000006">
      <w:pPr>
        <w:widowControl w:val="0"/>
        <w:numPr>
          <w:ilvl w:val="0"/>
          <w:numId w:val="1"/>
        </w:numPr>
        <w:ind w:left="720" w:hanging="360"/>
        <w:rPr>
          <w:b w:val="1"/>
        </w:rPr>
      </w:pPr>
      <w:r w:rsidDel="00000000" w:rsidR="00000000" w:rsidRPr="00000000">
        <w:rPr>
          <w:b w:val="1"/>
          <w:rtl w:val="0"/>
        </w:rPr>
        <w:t xml:space="preserve">A testing guild</w:t>
      </w:r>
    </w:p>
    <w:p w:rsidR="00000000" w:rsidDel="00000000" w:rsidP="00000000" w:rsidRDefault="00000000" w:rsidRPr="00000000" w14:paraId="00000007">
      <w:pPr>
        <w:widowControl w:val="0"/>
        <w:ind w:left="720" w:firstLine="0"/>
        <w:rPr/>
      </w:pPr>
      <w:r w:rsidDel="00000000" w:rsidR="00000000" w:rsidRPr="00000000">
        <w:rPr>
          <w:rtl w:val="0"/>
        </w:rPr>
        <w:t xml:space="preserve">By grouping together willing and motivated operation staff into a guild on the subject of testing, the automation strategy will either be adapted in order to take into account ground-level issues more effectively, or it will be followed provided that the right levers to enable this are identified.</w:t>
      </w:r>
    </w:p>
    <w:p w:rsidR="00000000" w:rsidDel="00000000" w:rsidP="00000000" w:rsidRDefault="00000000" w:rsidRPr="00000000" w14:paraId="00000008">
      <w:pPr>
        <w:widowControl w:val="0"/>
        <w:ind w:left="720" w:firstLine="0"/>
        <w:rPr/>
      </w:pPr>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b w:val="1"/>
        </w:rPr>
      </w:pPr>
      <w:r w:rsidDel="00000000" w:rsidR="00000000" w:rsidRPr="00000000">
        <w:rPr>
          <w:b w:val="1"/>
          <w:rtl w:val="0"/>
        </w:rPr>
        <w:t xml:space="preserve">A Product Owners chapter</w:t>
      </w:r>
    </w:p>
    <w:p w:rsidR="00000000" w:rsidDel="00000000" w:rsidP="00000000" w:rsidRDefault="00000000" w:rsidRPr="00000000" w14:paraId="0000000A">
      <w:pPr>
        <w:widowControl w:val="0"/>
        <w:ind w:left="720" w:firstLine="0"/>
        <w:rPr/>
      </w:pPr>
      <w:r w:rsidDel="00000000" w:rsidR="00000000" w:rsidRPr="00000000">
        <w:rPr>
          <w:rtl w:val="0"/>
        </w:rPr>
        <w:t xml:space="preserve">The chapter manager could suggest enrolling the Product Owners on a course dedicated to techniques for dividing up functionalities. They might also ask an experienced Product Owner to organize a practical session for the other Product Owners.</w:t>
      </w:r>
    </w:p>
    <w:p w:rsidR="00000000" w:rsidDel="00000000" w:rsidP="00000000" w:rsidRDefault="00000000" w:rsidRPr="00000000" w14:paraId="0000000B">
      <w:pPr>
        <w:widowControl w:val="0"/>
        <w:ind w:firstLine="0"/>
        <w:rPr/>
      </w:pPr>
      <w:r w:rsidDel="00000000" w:rsidR="00000000" w:rsidRPr="00000000">
        <w:rPr>
          <w:rtl w:val="0"/>
        </w:rPr>
      </w:r>
    </w:p>
    <w:p w:rsidR="00000000" w:rsidDel="00000000" w:rsidP="00000000" w:rsidRDefault="00000000" w:rsidRPr="00000000" w14:paraId="0000000C">
      <w:pPr>
        <w:widowControl w:val="0"/>
        <w:numPr>
          <w:ilvl w:val="0"/>
          <w:numId w:val="1"/>
        </w:numPr>
        <w:ind w:left="720" w:hanging="360"/>
        <w:rPr>
          <w:b w:val="1"/>
        </w:rPr>
      </w:pPr>
      <w:r w:rsidDel="00000000" w:rsidR="00000000" w:rsidRPr="00000000">
        <w:rPr>
          <w:b w:val="1"/>
          <w:rtl w:val="0"/>
        </w:rPr>
        <w:t xml:space="preserve">A Scrum Masters chapter</w:t>
      </w:r>
    </w:p>
    <w:p w:rsidR="00000000" w:rsidDel="00000000" w:rsidP="00000000" w:rsidRDefault="00000000" w:rsidRPr="00000000" w14:paraId="0000000D">
      <w:pPr>
        <w:widowControl w:val="0"/>
        <w:ind w:left="720" w:firstLine="0"/>
        <w:rPr/>
      </w:pPr>
      <w:r w:rsidDel="00000000" w:rsidR="00000000" w:rsidRPr="00000000">
        <w:rPr>
          <w:rtl w:val="0"/>
        </w:rPr>
        <w:t xml:space="preserve">The chapter manager could organize a workshop to gather current "Definitions of Ready” and “Definitions of Done” used by the team and decide on joint definitions with the Scrum Masters.</w:t>
      </w:r>
    </w:p>
    <w:p w:rsidR="00000000" w:rsidDel="00000000" w:rsidP="00000000" w:rsidRDefault="00000000" w:rsidRPr="00000000" w14:paraId="0000000E">
      <w:pPr>
        <w:widowControl w:val="0"/>
        <w:ind w:firstLine="0"/>
        <w:rPr/>
      </w:pPr>
      <w:r w:rsidDel="00000000" w:rsidR="00000000" w:rsidRPr="00000000">
        <w:rPr>
          <w:rtl w:val="0"/>
        </w:rPr>
      </w:r>
    </w:p>
    <w:p w:rsidR="00000000" w:rsidDel="00000000" w:rsidP="00000000" w:rsidRDefault="00000000" w:rsidRPr="00000000" w14:paraId="0000000F">
      <w:pPr>
        <w:widowControl w:val="0"/>
        <w:numPr>
          <w:ilvl w:val="0"/>
          <w:numId w:val="1"/>
        </w:numPr>
        <w:ind w:left="720" w:hanging="360"/>
        <w:rPr>
          <w:b w:val="1"/>
        </w:rPr>
      </w:pPr>
      <w:r w:rsidDel="00000000" w:rsidR="00000000" w:rsidRPr="00000000">
        <w:rPr>
          <w:b w:val="1"/>
          <w:rtl w:val="0"/>
        </w:rPr>
        <w:t xml:space="preserve">A integration and continuous deployment guild.</w:t>
      </w:r>
    </w:p>
    <w:p w:rsidR="00000000" w:rsidDel="00000000" w:rsidP="00000000" w:rsidRDefault="00000000" w:rsidRPr="00000000" w14:paraId="00000010">
      <w:pPr>
        <w:widowControl w:val="0"/>
        <w:ind w:left="720" w:firstLine="0"/>
        <w:rPr/>
      </w:pPr>
      <w:r w:rsidDel="00000000" w:rsidR="00000000" w:rsidRPr="00000000">
        <w:rPr>
          <w:rtl w:val="0"/>
        </w:rPr>
        <w:t xml:space="preserve">A guild on the continuous delivery chain will aim to put in place specific equipment to automate the integration and deployment tasks. This guild could also be responsible for training and supporting teams in using this new equipment.</w:t>
      </w:r>
    </w:p>
    <w:p w:rsidR="00000000" w:rsidDel="00000000" w:rsidP="00000000" w:rsidRDefault="00000000" w:rsidRPr="00000000" w14:paraId="00000011">
      <w:pPr>
        <w:spacing w:after="260" w:before="260" w:lineRule="auto"/>
        <w:ind w:firstLine="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1832138</wp:posOffset>
          </wp:positionH>
          <wp:positionV relativeFrom="paragraph">
            <wp:posOffset>-152398</wp:posOffset>
          </wp:positionV>
          <wp:extent cx="2066925" cy="2857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6925" cy="285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sz w:val="24"/>
        <w:szCs w:val="24"/>
        <w:lang w:val="en-US"/>
      </w:rPr>
    </w:rPrDefault>
    <w:pPrDefault>
      <w:pPr>
        <w:spacing w:line="276"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0"/>
    </w:pPr>
    <w:rPr>
      <w:sz w:val="60"/>
      <w:szCs w:val="60"/>
    </w:rPr>
  </w:style>
  <w:style w:type="paragraph" w:styleId="Heading2">
    <w:name w:val="heading 2"/>
    <w:basedOn w:val="Normal"/>
    <w:next w:val="Normal"/>
    <w:pPr>
      <w:keepNext w:val="1"/>
      <w:keepLines w:val="1"/>
      <w:spacing w:after="120" w:before="360" w:lineRule="auto"/>
      <w:ind w:firstLine="0"/>
    </w:pPr>
    <w:rPr>
      <w:b w:val="1"/>
      <w:sz w:val="48"/>
      <w:szCs w:val="48"/>
    </w:rPr>
  </w:style>
  <w:style w:type="paragraph" w:styleId="Heading3">
    <w:name w:val="heading 3"/>
    <w:basedOn w:val="Normal"/>
    <w:next w:val="Normal"/>
    <w:pPr>
      <w:keepNext w:val="1"/>
      <w:keepLines w:val="1"/>
      <w:spacing w:after="80" w:before="320" w:lineRule="auto"/>
      <w:ind w:firstLine="0"/>
    </w:pPr>
    <w:rPr>
      <w:sz w:val="48"/>
      <w:szCs w:val="48"/>
    </w:rPr>
  </w:style>
  <w:style w:type="paragraph" w:styleId="Heading4">
    <w:name w:val="heading 4"/>
    <w:basedOn w:val="Normal"/>
    <w:next w:val="Normal"/>
    <w:pPr>
      <w:keepNext w:val="1"/>
      <w:keepLines w:val="1"/>
      <w:spacing w:after="80" w:before="280" w:lineRule="auto"/>
      <w:ind w:firstLine="0"/>
      <w:jc w:val="left"/>
    </w:pPr>
    <w:rPr>
      <w:color w:val="666666"/>
      <w:sz w:val="36"/>
      <w:szCs w:val="3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ind w:firstLine="0"/>
      <w:outlineLvl w:val="0"/>
    </w:pPr>
    <w:rPr>
      <w:sz w:val="60"/>
      <w:szCs w:val="60"/>
    </w:rPr>
  </w:style>
  <w:style w:type="paragraph" w:styleId="Heading2">
    <w:name w:val="heading 2"/>
    <w:basedOn w:val="Normal"/>
    <w:next w:val="Normal"/>
    <w:uiPriority w:val="9"/>
    <w:unhideWhenUsed w:val="1"/>
    <w:qFormat w:val="1"/>
    <w:pPr>
      <w:keepNext w:val="1"/>
      <w:keepLines w:val="1"/>
      <w:spacing w:after="120" w:before="360"/>
      <w:ind w:firstLine="0"/>
      <w:outlineLvl w:val="1"/>
    </w:pPr>
    <w:rPr>
      <w:b w:val="1"/>
      <w:sz w:val="48"/>
      <w:szCs w:val="48"/>
    </w:rPr>
  </w:style>
  <w:style w:type="paragraph" w:styleId="Heading3">
    <w:name w:val="heading 3"/>
    <w:basedOn w:val="Normal"/>
    <w:next w:val="Normal"/>
    <w:uiPriority w:val="9"/>
    <w:unhideWhenUsed w:val="1"/>
    <w:qFormat w:val="1"/>
    <w:pPr>
      <w:keepNext w:val="1"/>
      <w:keepLines w:val="1"/>
      <w:spacing w:after="80" w:before="320"/>
      <w:ind w:firstLine="0"/>
      <w:outlineLvl w:val="2"/>
    </w:pPr>
    <w:rPr>
      <w:sz w:val="48"/>
      <w:szCs w:val="48"/>
    </w:rPr>
  </w:style>
  <w:style w:type="paragraph" w:styleId="Heading4">
    <w:name w:val="heading 4"/>
    <w:basedOn w:val="Normal"/>
    <w:next w:val="Normal"/>
    <w:uiPriority w:val="9"/>
    <w:unhideWhenUsed w:val="1"/>
    <w:qFormat w:val="1"/>
    <w:pPr>
      <w:keepNext w:val="1"/>
      <w:keepLines w:val="1"/>
      <w:spacing w:after="80" w:before="280"/>
      <w:ind w:firstLine="0"/>
      <w:jc w:val="left"/>
      <w:outlineLvl w:val="3"/>
    </w:pPr>
    <w:rPr>
      <w:color w:val="666666"/>
      <w:sz w:val="36"/>
      <w:szCs w:val="3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IMW47IqmZuy93VZeFHZBFJsaLw==">AMUW2mXSNMq69dJYW9zTFgThExKWbH1remdx+LKrUzL/RUyA9qlCeFohFfhyBt1TZ2kaeeKzNA4Xm3nBHKB87vnY0ojp1PusfRNa5V7VLam+oLTWXFFaUHhGQ+SqLRAanM12c4mEzw+H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2021-10-23T11:53:00Z</dcterms:created>
  <dc:creator>WORD UP</dc:creator>
</cp:coreProperties>
</file>