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ind w:firstLine="0"/>
        <w:jc w:val="left"/>
        <w:rPr/>
      </w:pPr>
      <w:bookmarkStart w:colFirst="0" w:colLast="0" w:name="_ezocwnpey5uk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pageBreakBefore w:val="0"/>
        <w:spacing w:line="240" w:lineRule="auto"/>
        <w:ind w:firstLine="0"/>
        <w:rPr/>
      </w:pPr>
      <w:bookmarkStart w:colFirst="0" w:colLast="0" w:name="_lkvtpjdupu5y" w:id="1"/>
      <w:bookmarkEnd w:id="1"/>
      <w:r w:rsidDel="00000000" w:rsidR="00000000" w:rsidRPr="00000000">
        <w:rPr>
          <w:rtl w:val="0"/>
        </w:rPr>
        <w:t xml:space="preserve">Connect two networks to each other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  <w:t xml:space="preserve">This is the architecture you should have created in Packet Tracer: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firstLine="0"/>
        <w:rPr/>
      </w:pPr>
      <w:r w:rsidDel="00000000" w:rsidR="00000000" w:rsidRPr="00000000">
        <w:rPr/>
        <w:drawing>
          <wp:inline distB="114300" distT="114300" distL="114300" distR="114300">
            <wp:extent cx="5591175" cy="2540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  <w:t xml:space="preserve">Our two networks are on the left and right, both made up of PCs/servers and a switch. A router acts as a gateway between the two networks, connecting the different components.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You provide the client with a full quote, made up of this diagram, as well as a breakdown of the costs, and delivery and installation times. All the client has to do now is sign the quote if he wants you to implement this architecture.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-152399</wp:posOffset>
          </wp:positionV>
          <wp:extent cx="2066925" cy="28575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  <w:ind w:firstLine="720.000000000000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