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ind w:firstLine="0"/>
        <w:jc w:val="left"/>
        <w:rPr/>
      </w:pPr>
      <w:bookmarkStart w:colFirst="0" w:colLast="0" w:name="_ezocwnpey5uk" w:id="0"/>
      <w:bookmarkEnd w:id="0"/>
      <w:r w:rsidDel="00000000" w:rsidR="00000000" w:rsidRPr="00000000">
        <w:rPr>
          <w:b w:val="1"/>
          <w:color w:val="7550eb"/>
          <w:rtl w:val="0"/>
        </w:rPr>
        <w:t xml:space="preserve">Answer sheet</w:t>
      </w:r>
      <w:r w:rsidDel="00000000" w:rsidR="00000000" w:rsidRPr="00000000">
        <w:rPr>
          <w:rtl w:val="0"/>
        </w:rPr>
      </w:r>
    </w:p>
    <w:p w:rsidR="00000000" w:rsidDel="00000000" w:rsidP="00000000" w:rsidRDefault="00000000" w:rsidRPr="00000000" w14:paraId="00000002">
      <w:pPr>
        <w:pStyle w:val="Heading4"/>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rPr>
      </w:pPr>
      <w:bookmarkStart w:colFirst="0" w:colLast="0" w:name="_3nr22g9521qv" w:id="1"/>
      <w:bookmarkEnd w:id="1"/>
      <w:r w:rsidDel="00000000" w:rsidR="00000000" w:rsidRPr="00000000">
        <w:rPr>
          <w:b w:val="1"/>
          <w:rtl w:val="0"/>
        </w:rPr>
        <w:t xml:space="preserve">Task</w:t>
      </w:r>
    </w:p>
    <w:p w:rsidR="00000000" w:rsidDel="00000000" w:rsidP="00000000" w:rsidRDefault="00000000" w:rsidRPr="00000000" w14:paraId="00000003">
      <w:pPr>
        <w:pStyle w:val="Heading4"/>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80" w:line="276" w:lineRule="auto"/>
        <w:ind w:left="720" w:right="0" w:hanging="360"/>
        <w:jc w:val="left"/>
      </w:pPr>
      <w:bookmarkStart w:colFirst="0" w:colLast="0" w:name="_ru9i1jyi7oiz" w:id="2"/>
      <w:bookmarkEnd w:id="2"/>
      <w:r w:rsidDel="00000000" w:rsidR="00000000" w:rsidRPr="00000000">
        <w:rPr>
          <w:rtl w:val="0"/>
        </w:rPr>
        <w:t xml:space="preserve">Add a DHCP server to </w:t>
      </w:r>
      <w:r w:rsidDel="00000000" w:rsidR="00000000" w:rsidRPr="00000000">
        <w:rPr>
          <w:rtl w:val="0"/>
        </w:rPr>
        <w:t xml:space="preserve">Cyclade’s</w:t>
      </w:r>
      <w:r w:rsidDel="00000000" w:rsidR="00000000" w:rsidRPr="00000000">
        <w:rPr>
          <w:rtl w:val="0"/>
        </w:rPr>
        <w:t xml:space="preserve"> architecture with the IP address 192.168.100.250/24.</w:t>
      </w:r>
      <w:r w:rsidDel="00000000" w:rsidR="00000000" w:rsidRPr="00000000">
        <w:rPr>
          <w:rtl w:val="0"/>
        </w:rPr>
      </w:r>
    </w:p>
    <w:p w:rsidR="00000000" w:rsidDel="00000000" w:rsidP="00000000" w:rsidRDefault="00000000" w:rsidRPr="00000000" w14:paraId="00000004">
      <w:pPr>
        <w:pStyle w:val="Heading4"/>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bookmarkStart w:colFirst="0" w:colLast="0" w:name="_pasu8h4k8qum" w:id="3"/>
      <w:bookmarkEnd w:id="3"/>
      <w:r w:rsidDel="00000000" w:rsidR="00000000" w:rsidRPr="00000000">
        <w:rPr>
          <w:rtl w:val="0"/>
        </w:rPr>
        <w:t xml:space="preserve">Add two laptops to the network.</w:t>
      </w:r>
      <w:r w:rsidDel="00000000" w:rsidR="00000000" w:rsidRPr="00000000">
        <w:rPr>
          <w:rtl w:val="0"/>
        </w:rPr>
      </w:r>
    </w:p>
    <w:p w:rsidR="00000000" w:rsidDel="00000000" w:rsidP="00000000" w:rsidRDefault="00000000" w:rsidRPr="00000000" w14:paraId="00000005">
      <w:pPr>
        <w:pStyle w:val="Heading4"/>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bookmarkStart w:colFirst="0" w:colLast="0" w:name="_663kue9sb59v" w:id="4"/>
      <w:bookmarkEnd w:id="4"/>
      <w:r w:rsidDel="00000000" w:rsidR="00000000" w:rsidRPr="00000000">
        <w:rPr>
          <w:rtl w:val="0"/>
        </w:rPr>
        <w:t xml:space="preserve">Configure the DHCP server.</w:t>
      </w:r>
      <w:r w:rsidDel="00000000" w:rsidR="00000000" w:rsidRPr="00000000">
        <w:rPr>
          <w:rtl w:val="0"/>
        </w:rPr>
      </w:r>
    </w:p>
    <w:p w:rsidR="00000000" w:rsidDel="00000000" w:rsidP="00000000" w:rsidRDefault="00000000" w:rsidRPr="00000000" w14:paraId="00000006">
      <w:pPr>
        <w:pStyle w:val="Heading4"/>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bookmarkStart w:colFirst="0" w:colLast="0" w:name="_10ujrld8c55z" w:id="5"/>
      <w:bookmarkEnd w:id="5"/>
      <w:r w:rsidDel="00000000" w:rsidR="00000000" w:rsidRPr="00000000">
        <w:rPr>
          <w:rtl w:val="0"/>
        </w:rPr>
        <w:t xml:space="preserve">Configure the mobile clients.</w:t>
      </w:r>
      <w:r w:rsidDel="00000000" w:rsidR="00000000" w:rsidRPr="00000000">
        <w:rPr>
          <w:rtl w:val="0"/>
        </w:rPr>
      </w:r>
    </w:p>
    <w:p w:rsidR="00000000" w:rsidDel="00000000" w:rsidP="00000000" w:rsidRDefault="00000000" w:rsidRPr="00000000" w14:paraId="00000007">
      <w:pPr>
        <w:pStyle w:val="Heading4"/>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beforeAutospacing="0" w:line="276" w:lineRule="auto"/>
        <w:ind w:left="720" w:right="0" w:hanging="360"/>
        <w:jc w:val="left"/>
      </w:pPr>
      <w:bookmarkStart w:colFirst="0" w:colLast="0" w:name="_lmq0qnjffskx" w:id="6"/>
      <w:bookmarkEnd w:id="6"/>
      <w:r w:rsidDel="00000000" w:rsidR="00000000" w:rsidRPr="00000000">
        <w:rPr>
          <w:color w:val="666666"/>
          <w:sz w:val="36"/>
          <w:szCs w:val="36"/>
          <w:rtl w:val="0"/>
        </w:rPr>
        <w:t xml:space="preserve">Check that the two mobile clients have received an IP address.</w:t>
      </w:r>
      <w:r w:rsidDel="00000000" w:rsidR="00000000" w:rsidRPr="00000000">
        <w:rPr>
          <w:rtl w:val="0"/>
        </w:rPr>
      </w:r>
    </w:p>
    <w:p w:rsidR="00000000" w:rsidDel="00000000" w:rsidP="00000000" w:rsidRDefault="00000000" w:rsidRPr="00000000" w14:paraId="00000008">
      <w:pPr>
        <w:pageBreakBefore w:val="0"/>
        <w:spacing w:line="240" w:lineRule="auto"/>
        <w:ind w:firstLine="0"/>
        <w:rPr/>
      </w:pPr>
      <w:r w:rsidDel="00000000" w:rsidR="00000000" w:rsidRPr="00000000">
        <w:rPr>
          <w:rtl w:val="0"/>
        </w:rPr>
      </w:r>
    </w:p>
    <w:p w:rsidR="00000000" w:rsidDel="00000000" w:rsidP="00000000" w:rsidRDefault="00000000" w:rsidRPr="00000000" w14:paraId="00000009">
      <w:pPr>
        <w:pageBreakBefore w:val="0"/>
        <w:ind w:firstLine="0"/>
        <w:rPr/>
      </w:pPr>
      <w:r w:rsidDel="00000000" w:rsidR="00000000" w:rsidRPr="00000000">
        <w:rPr>
          <w:rtl w:val="0"/>
        </w:rPr>
        <w:t xml:space="preserve">Once you’ve finished, your architecture should look like this:</w:t>
      </w:r>
      <w:r w:rsidDel="00000000" w:rsidR="00000000" w:rsidRPr="00000000">
        <w:rPr>
          <w:rtl w:val="0"/>
        </w:rPr>
      </w:r>
    </w:p>
    <w:p w:rsidR="00000000" w:rsidDel="00000000" w:rsidP="00000000" w:rsidRDefault="00000000" w:rsidRPr="00000000" w14:paraId="0000000A">
      <w:pPr>
        <w:pageBreakBefore w:val="0"/>
        <w:ind w:firstLine="0"/>
        <w:rPr/>
      </w:pPr>
      <w:r w:rsidDel="00000000" w:rsidR="00000000" w:rsidRPr="00000000">
        <w:rPr/>
        <w:drawing>
          <wp:inline distB="114300" distT="114300" distL="114300" distR="114300">
            <wp:extent cx="5731200" cy="3873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ind w:firstLine="0"/>
        <w:rPr/>
      </w:pPr>
      <w:r w:rsidDel="00000000" w:rsidR="00000000" w:rsidRPr="00000000">
        <w:rPr>
          <w:rtl w:val="0"/>
        </w:rPr>
      </w:r>
    </w:p>
    <w:p w:rsidR="00000000" w:rsidDel="00000000" w:rsidP="00000000" w:rsidRDefault="00000000" w:rsidRPr="00000000" w14:paraId="0000000C">
      <w:pPr>
        <w:pageBreakBefore w:val="0"/>
        <w:ind w:firstLine="0"/>
        <w:rPr/>
      </w:pPr>
      <w:r w:rsidDel="00000000" w:rsidR="00000000" w:rsidRPr="00000000">
        <w:rPr>
          <w:rtl w:val="0"/>
        </w:rPr>
        <w:t xml:space="preserve">Please note, you may not have exactly the same IP addresses for the two new laptops as the diagram above in your environment. As long as both IP addresses begin with 192.168.100.x then they are configured correctly.</w:t>
      </w:r>
    </w:p>
    <w:p w:rsidR="00000000" w:rsidDel="00000000" w:rsidP="00000000" w:rsidRDefault="00000000" w:rsidRPr="00000000" w14:paraId="0000000D">
      <w:pPr>
        <w:pageBreakBefore w:val="0"/>
        <w:ind w:firstLine="0"/>
        <w:rPr/>
      </w:pPr>
      <w:r w:rsidDel="00000000" w:rsidR="00000000" w:rsidRPr="00000000">
        <w:rPr>
          <w:rtl w:val="0"/>
        </w:rPr>
      </w:r>
    </w:p>
    <w:p w:rsidR="00000000" w:rsidDel="00000000" w:rsidP="00000000" w:rsidRDefault="00000000" w:rsidRPr="00000000" w14:paraId="0000000E">
      <w:pPr>
        <w:pageBreakBefore w:val="0"/>
        <w:ind w:firstLine="0"/>
        <w:rPr/>
      </w:pPr>
      <w:r w:rsidDel="00000000" w:rsidR="00000000" w:rsidRPr="00000000">
        <w:rPr>
          <w:rtl w:val="0"/>
        </w:rPr>
        <w:t xml:space="preserve">Once DHCP is configured correctly</w:t>
      </w:r>
      <w:r w:rsidDel="00000000" w:rsidR="00000000" w:rsidRPr="00000000">
        <w:rPr>
          <w:rtl w:val="0"/>
        </w:rPr>
        <w:t xml:space="preserve">, you no longer need to manually configure IP addresses for new devices in your network.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1832138</wp:posOffset>
          </wp:positionH>
          <wp:positionV relativeFrom="paragraph">
            <wp:posOffset>-152399</wp:posOffset>
          </wp:positionV>
          <wp:extent cx="2066925" cy="2857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66925" cy="2857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sz w:val="24"/>
        <w:szCs w:val="24"/>
        <w:lang w:val="fr"/>
      </w:rPr>
    </w:rPrDefault>
    <w:pPrDefault>
      <w:pPr>
        <w:spacing w:line="276" w:lineRule="auto"/>
        <w:ind w:firstLine="720.000000000000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ind w:firstLine="0"/>
    </w:pPr>
    <w:rPr>
      <w:sz w:val="60"/>
      <w:szCs w:val="60"/>
    </w:rPr>
  </w:style>
  <w:style w:type="paragraph" w:styleId="Heading2">
    <w:name w:val="heading 2"/>
    <w:basedOn w:val="Normal"/>
    <w:next w:val="Normal"/>
    <w:pPr>
      <w:keepNext w:val="1"/>
      <w:keepLines w:val="1"/>
      <w:pageBreakBefore w:val="0"/>
      <w:spacing w:after="120" w:before="360" w:lineRule="auto"/>
      <w:ind w:firstLine="0"/>
    </w:pPr>
    <w:rPr>
      <w:b w:val="1"/>
      <w:sz w:val="48"/>
      <w:szCs w:val="48"/>
    </w:rPr>
  </w:style>
  <w:style w:type="paragraph" w:styleId="Heading3">
    <w:name w:val="heading 3"/>
    <w:basedOn w:val="Normal"/>
    <w:next w:val="Normal"/>
    <w:pPr>
      <w:keepNext w:val="1"/>
      <w:keepLines w:val="1"/>
      <w:pageBreakBefore w:val="0"/>
      <w:spacing w:after="80" w:before="320" w:lineRule="auto"/>
      <w:ind w:firstLine="0"/>
    </w:pPr>
    <w:rPr>
      <w:sz w:val="48"/>
      <w:szCs w:val="48"/>
    </w:rPr>
  </w:style>
  <w:style w:type="paragraph" w:styleId="Heading4">
    <w:name w:val="heading 4"/>
    <w:basedOn w:val="Normal"/>
    <w:next w:val="Normal"/>
    <w:pPr>
      <w:keepNext w:val="1"/>
      <w:keepLines w:val="1"/>
      <w:pageBreakBefore w:val="0"/>
      <w:spacing w:after="80" w:before="280" w:lineRule="auto"/>
      <w:ind w:firstLine="0"/>
      <w:jc w:val="left"/>
    </w:pPr>
    <w:rPr>
      <w:color w:val="666666"/>
      <w:sz w:val="36"/>
      <w:szCs w:val="3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