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A" w:rsidRPr="00804F9E" w:rsidRDefault="00F2319A" w:rsidP="00F2319A">
      <w:pPr>
        <w:pStyle w:val="Geenafstand"/>
        <w:ind w:left="2124" w:firstLine="708"/>
        <w:rPr>
          <w:b/>
          <w:sz w:val="44"/>
          <w:szCs w:val="44"/>
        </w:rPr>
      </w:pPr>
      <w:r w:rsidRPr="00804F9E">
        <w:rPr>
          <w:b/>
          <w:sz w:val="44"/>
          <w:szCs w:val="44"/>
        </w:rPr>
        <w:t>Projectleider staalbouw</w:t>
      </w:r>
    </w:p>
    <w:p w:rsidR="00F2319A" w:rsidRPr="00804F9E" w:rsidRDefault="00F2319A" w:rsidP="00F2319A">
      <w:pPr>
        <w:pStyle w:val="Geenafstand"/>
        <w:rPr>
          <w:sz w:val="28"/>
          <w:szCs w:val="28"/>
        </w:rPr>
      </w:pPr>
    </w:p>
    <w:p w:rsidR="00F2319A" w:rsidRPr="00804F9E" w:rsidRDefault="00F2319A" w:rsidP="00F2319A">
      <w:pPr>
        <w:pStyle w:val="Geenafstand"/>
        <w:rPr>
          <w:rFonts w:ascii="Calibri" w:hAnsi="Calibri"/>
          <w:sz w:val="20"/>
          <w:szCs w:val="20"/>
        </w:rPr>
      </w:pPr>
    </w:p>
    <w:p w:rsidR="00F2319A" w:rsidRDefault="00F2319A" w:rsidP="00F2319A">
      <w:pPr>
        <w:rPr>
          <w:b/>
          <w:sz w:val="20"/>
          <w:szCs w:val="20"/>
        </w:rPr>
      </w:pPr>
      <w:r w:rsidRPr="00F2319A">
        <w:rPr>
          <w:b/>
          <w:sz w:val="20"/>
          <w:szCs w:val="20"/>
        </w:rPr>
        <w:t>Functie omschrijving</w:t>
      </w:r>
    </w:p>
    <w:p w:rsidR="00F2319A" w:rsidRPr="00F2319A" w:rsidRDefault="00F2319A" w:rsidP="00F2319A">
      <w:pPr>
        <w:rPr>
          <w:b/>
          <w:sz w:val="20"/>
          <w:szCs w:val="20"/>
        </w:rPr>
      </w:pPr>
    </w:p>
    <w:p w:rsidR="00F2319A" w:rsidRPr="00804F9E" w:rsidRDefault="00F2319A" w:rsidP="00F2319A">
      <w:pPr>
        <w:pStyle w:val="Geenafstand"/>
        <w:rPr>
          <w:lang w:val="nl-NL"/>
        </w:rPr>
      </w:pPr>
      <w:r w:rsidRPr="00804F9E">
        <w:t xml:space="preserve">Als projectleider staalbouw ben je verantwoordelijk </w:t>
      </w:r>
      <w:r w:rsidRPr="00804F9E">
        <w:rPr>
          <w:lang w:val="nl-NL"/>
        </w:rPr>
        <w:t>voor de correcte uitvoering van de werkzaamhe</w:t>
      </w:r>
      <w:r>
        <w:rPr>
          <w:lang w:val="nl-NL"/>
        </w:rPr>
        <w:t xml:space="preserve">den die in eigen staalatelier of bij de klant </w:t>
      </w:r>
      <w:r w:rsidRPr="00804F9E">
        <w:rPr>
          <w:lang w:val="nl-NL"/>
        </w:rPr>
        <w:t xml:space="preserve">dienen uitgevoerd te worden. </w:t>
      </w:r>
    </w:p>
    <w:p w:rsidR="00F2319A" w:rsidRPr="00804F9E" w:rsidRDefault="00F2319A" w:rsidP="00F2319A">
      <w:pPr>
        <w:pStyle w:val="Geenafstand"/>
        <w:rPr>
          <w:lang w:val="nl-NL"/>
        </w:rPr>
      </w:pPr>
      <w:r w:rsidRPr="00804F9E">
        <w:rPr>
          <w:lang w:val="nl-NL"/>
        </w:rPr>
        <w:t>Hiervoor werk je nauw samen met de projectleiders waterbouw zodat je  het staal technisch dossier naadloos kan inpassen in het grotere infrastructuurproject.</w:t>
      </w:r>
    </w:p>
    <w:p w:rsidR="00F2319A" w:rsidRDefault="00F2319A" w:rsidP="00F2319A">
      <w:pPr>
        <w:pStyle w:val="Geenafstand"/>
        <w:rPr>
          <w:lang w:val="nl-NL"/>
        </w:rPr>
      </w:pPr>
      <w:r w:rsidRPr="00804F9E">
        <w:rPr>
          <w:lang w:val="nl-NL"/>
        </w:rPr>
        <w:t>Je bewaakt de vooropgestelde timing, de kwaliteit van het product alsook het uitvoeringsbudget van het staalproject. Een tekenkamer en een gedreven tea</w:t>
      </w:r>
      <w:r>
        <w:rPr>
          <w:lang w:val="nl-NL"/>
        </w:rPr>
        <w:t xml:space="preserve">m van ervaren lassers staan voor je klaar om het project tot een goed einde te brengen. </w:t>
      </w:r>
      <w:r w:rsidRPr="00804F9E">
        <w:rPr>
          <w:lang w:val="nl-NL"/>
        </w:rPr>
        <w:t>Je rapporteert aan het afdelingshoofd van de Technische dienst.</w:t>
      </w:r>
    </w:p>
    <w:p w:rsidR="00F2319A" w:rsidRPr="00804F9E" w:rsidRDefault="00F2319A" w:rsidP="00F2319A">
      <w:pPr>
        <w:pStyle w:val="Geenafstand"/>
        <w:rPr>
          <w:lang w:val="nl-NL"/>
        </w:rPr>
      </w:pPr>
    </w:p>
    <w:p w:rsidR="00F2319A" w:rsidRPr="00804F9E" w:rsidRDefault="00F2319A" w:rsidP="00F2319A">
      <w:pPr>
        <w:rPr>
          <w:lang w:val="nl-NL"/>
        </w:rPr>
      </w:pPr>
      <w:r w:rsidRPr="00804F9E">
        <w:rPr>
          <w:lang w:val="nl-NL"/>
        </w:rPr>
        <w:t>Jouw belangrijkste taken zijn :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Samenstellen van het uitvoeringsdossier staalbouw, hiervoor ga je desnoods on-site.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Je beheert het lasdossier conform ons EN 1090 EX 4 kwaliteitslabel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 xml:space="preserve">Opstellen van inspectieplan en </w:t>
      </w:r>
      <w:proofErr w:type="spellStart"/>
      <w:r w:rsidRPr="00804F9E">
        <w:rPr>
          <w:lang w:val="nl-NL"/>
        </w:rPr>
        <w:t>lasplan</w:t>
      </w:r>
      <w:proofErr w:type="spellEnd"/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Aankopen van de materialen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Aansturen, opvolgen en controleren van de laswerken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Organiseren van het nodige NDO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Organiseren van corrosiebeschermingswerken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Organiseren van montagewerken on-site in overleg met de projectleider waterbouw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Plannen van preventief en curatief onderhoud van de machines conform de geldende afspraken en voorschriften.</w:t>
      </w:r>
    </w:p>
    <w:p w:rsidR="00F2319A" w:rsidRPr="00804F9E" w:rsidRDefault="00F2319A" w:rsidP="00F2319A">
      <w:pPr>
        <w:numPr>
          <w:ilvl w:val="0"/>
          <w:numId w:val="20"/>
        </w:numPr>
        <w:rPr>
          <w:lang w:val="nl-NL"/>
        </w:rPr>
      </w:pPr>
      <w:r w:rsidRPr="00804F9E">
        <w:rPr>
          <w:lang w:val="nl-NL"/>
        </w:rPr>
        <w:t>Je staat de klant te woord tijdens de verschillende keuringsmomenten en eventuele werfvergaderingen</w:t>
      </w:r>
    </w:p>
    <w:p w:rsidR="00F2319A" w:rsidRPr="00804F9E" w:rsidRDefault="00F2319A" w:rsidP="00F2319A">
      <w:pPr>
        <w:spacing w:after="240"/>
        <w:rPr>
          <w:lang w:val="nl-NL"/>
        </w:rPr>
      </w:pPr>
    </w:p>
    <w:p w:rsidR="00F2319A" w:rsidRPr="00F2319A" w:rsidRDefault="00F2319A" w:rsidP="00F2319A">
      <w:pPr>
        <w:rPr>
          <w:b/>
          <w:sz w:val="20"/>
          <w:szCs w:val="20"/>
        </w:rPr>
      </w:pPr>
      <w:r w:rsidRPr="00F2319A">
        <w:rPr>
          <w:b/>
          <w:sz w:val="20"/>
          <w:szCs w:val="20"/>
        </w:rPr>
        <w:t>Profiel</w:t>
      </w:r>
    </w:p>
    <w:p w:rsidR="00F2319A" w:rsidRPr="00804F9E" w:rsidRDefault="00F2319A" w:rsidP="00F2319A">
      <w:pPr>
        <w:numPr>
          <w:ilvl w:val="0"/>
          <w:numId w:val="21"/>
        </w:numPr>
        <w:rPr>
          <w:lang w:val="nl-NL"/>
        </w:rPr>
      </w:pPr>
      <w:r w:rsidRPr="00804F9E">
        <w:rPr>
          <w:lang w:val="nl-NL"/>
        </w:rPr>
        <w:t>Voor deze functie zijn we op zoek naar een master bouwkunde of elektromechanica. Tevens beschik je over een diploma als lascoördinator (RWC-B, IWT of IWE) of bent bereid dit te behalen. Je kan ook vlot overweg met PC en CAD programma(s).</w:t>
      </w:r>
    </w:p>
    <w:p w:rsidR="00F2319A" w:rsidRPr="00804F9E" w:rsidRDefault="00F2319A" w:rsidP="00F2319A">
      <w:pPr>
        <w:numPr>
          <w:ilvl w:val="0"/>
          <w:numId w:val="21"/>
        </w:numPr>
        <w:rPr>
          <w:lang w:val="nl-NL"/>
        </w:rPr>
      </w:pPr>
      <w:r w:rsidRPr="00804F9E">
        <w:rPr>
          <w:lang w:val="nl-NL"/>
        </w:rPr>
        <w:t>Veiligheid en kwaliteit draag je hoog in het vaandel. Verder ben je klantgericht, kan je autonoom werken en denk je oplossingsgericht.</w:t>
      </w:r>
    </w:p>
    <w:p w:rsidR="00F2319A" w:rsidRDefault="00F2319A" w:rsidP="00F2319A">
      <w:pPr>
        <w:numPr>
          <w:ilvl w:val="0"/>
          <w:numId w:val="21"/>
        </w:numPr>
        <w:rPr>
          <w:lang w:val="nl-NL"/>
        </w:rPr>
      </w:pPr>
      <w:r w:rsidRPr="00804F9E">
        <w:rPr>
          <w:lang w:val="nl-NL"/>
        </w:rPr>
        <w:t xml:space="preserve">Je bent in het </w:t>
      </w:r>
      <w:r>
        <w:rPr>
          <w:lang w:val="nl-NL"/>
        </w:rPr>
        <w:t xml:space="preserve">bezit van een Rijbewijs B </w:t>
      </w:r>
    </w:p>
    <w:p w:rsidR="00F2319A" w:rsidRPr="00804F9E" w:rsidRDefault="00F2319A" w:rsidP="00F2319A">
      <w:pPr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Je bent in het bezit van een </w:t>
      </w:r>
      <w:r w:rsidRPr="00804F9E">
        <w:rPr>
          <w:lang w:val="nl-NL"/>
        </w:rPr>
        <w:t xml:space="preserve"> VCA attest of bereid dit te behalen.</w:t>
      </w:r>
    </w:p>
    <w:p w:rsidR="00F2319A" w:rsidRPr="00804F9E" w:rsidRDefault="00F2319A" w:rsidP="00F2319A">
      <w:pPr>
        <w:numPr>
          <w:ilvl w:val="0"/>
          <w:numId w:val="21"/>
        </w:numPr>
        <w:rPr>
          <w:lang w:val="nl-NL"/>
        </w:rPr>
      </w:pPr>
      <w:r w:rsidRPr="00804F9E">
        <w:rPr>
          <w:lang w:val="nl-NL"/>
        </w:rPr>
        <w:t>Je bent in het bezit van een kwalificatie voor Visueel NDT en/of Penetrant NDT (Niet destructief onderzoek) of bereid dit te behalen.</w:t>
      </w:r>
    </w:p>
    <w:p w:rsidR="00F2319A" w:rsidRDefault="00F2319A" w:rsidP="00F2319A">
      <w:pPr>
        <w:numPr>
          <w:ilvl w:val="0"/>
          <w:numId w:val="21"/>
        </w:numPr>
        <w:rPr>
          <w:lang w:val="nl-NL"/>
        </w:rPr>
      </w:pPr>
      <w:r w:rsidRPr="00804F9E">
        <w:rPr>
          <w:lang w:val="nl-NL"/>
        </w:rPr>
        <w:t>Naast het Nederlands, heb je ook een goede kennis van het Engels en het Frans.</w:t>
      </w:r>
    </w:p>
    <w:p w:rsidR="00F2319A" w:rsidRDefault="00F2319A" w:rsidP="00F2319A">
      <w:pPr>
        <w:rPr>
          <w:lang w:val="nl-NL"/>
        </w:rPr>
      </w:pPr>
    </w:p>
    <w:p w:rsidR="00F2319A" w:rsidRPr="00804F9E" w:rsidRDefault="00F2319A" w:rsidP="00F2319A">
      <w:pPr>
        <w:rPr>
          <w:lang w:val="nl-NL"/>
        </w:rPr>
      </w:pPr>
    </w:p>
    <w:p w:rsidR="00F2319A" w:rsidRPr="00804F9E" w:rsidRDefault="00F2319A" w:rsidP="00F2319A">
      <w:pPr>
        <w:pStyle w:val="Geenafstand"/>
        <w:rPr>
          <w:rFonts w:ascii="Calibri" w:hAnsi="Calibri"/>
          <w:sz w:val="20"/>
          <w:szCs w:val="20"/>
          <w:lang w:val="nl-NL"/>
        </w:rPr>
      </w:pPr>
    </w:p>
    <w:p w:rsidR="00F2319A" w:rsidRPr="00F2319A" w:rsidRDefault="00F2319A" w:rsidP="00F2319A">
      <w:pPr>
        <w:rPr>
          <w:b/>
          <w:sz w:val="20"/>
          <w:szCs w:val="20"/>
        </w:rPr>
      </w:pPr>
      <w:r w:rsidRPr="00F2319A">
        <w:rPr>
          <w:b/>
          <w:sz w:val="20"/>
          <w:szCs w:val="20"/>
        </w:rPr>
        <w:t>Aanbod</w:t>
      </w:r>
    </w:p>
    <w:p w:rsidR="00F2319A" w:rsidRPr="00804F9E" w:rsidRDefault="00F2319A" w:rsidP="00F2319A">
      <w:pPr>
        <w:rPr>
          <w:sz w:val="20"/>
          <w:szCs w:val="20"/>
        </w:rPr>
      </w:pPr>
    </w:p>
    <w:p w:rsidR="00F2319A" w:rsidRPr="00804F9E" w:rsidRDefault="00F2319A" w:rsidP="00F2319A">
      <w:pPr>
        <w:rPr>
          <w:sz w:val="20"/>
          <w:szCs w:val="20"/>
        </w:rPr>
      </w:pPr>
      <w:r w:rsidRPr="00804F9E">
        <w:rPr>
          <w:sz w:val="20"/>
          <w:szCs w:val="20"/>
        </w:rPr>
        <w:t>Wat dacht je van</w:t>
      </w:r>
    </w:p>
    <w:p w:rsidR="00F2319A" w:rsidRPr="00804F9E" w:rsidRDefault="00F2319A" w:rsidP="00F2319A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804F9E">
        <w:rPr>
          <w:color w:val="auto"/>
          <w:sz w:val="22"/>
          <w:szCs w:val="22"/>
        </w:rPr>
        <w:t>een gevarieerd</w:t>
      </w:r>
      <w:r>
        <w:rPr>
          <w:color w:val="auto"/>
          <w:sz w:val="22"/>
          <w:szCs w:val="22"/>
        </w:rPr>
        <w:t>e job met veel verantwoordelijkheden</w:t>
      </w:r>
      <w:r w:rsidRPr="00804F9E">
        <w:rPr>
          <w:color w:val="auto"/>
          <w:sz w:val="22"/>
          <w:szCs w:val="22"/>
        </w:rPr>
        <w:t xml:space="preserve"> binnen een klasse 8 bouwonderneming </w:t>
      </w:r>
    </w:p>
    <w:p w:rsidR="00F2319A" w:rsidRPr="00804F9E" w:rsidRDefault="00F2319A" w:rsidP="00F2319A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804F9E">
        <w:rPr>
          <w:color w:val="auto"/>
          <w:sz w:val="22"/>
          <w:szCs w:val="22"/>
        </w:rPr>
        <w:t xml:space="preserve">ruimte om </w:t>
      </w:r>
      <w:r w:rsidRPr="00804F9E">
        <w:rPr>
          <w:bCs/>
          <w:color w:val="auto"/>
          <w:sz w:val="22"/>
          <w:szCs w:val="22"/>
        </w:rPr>
        <w:t xml:space="preserve">jezelf </w:t>
      </w:r>
      <w:r w:rsidRPr="00804F9E">
        <w:rPr>
          <w:color w:val="auto"/>
          <w:sz w:val="22"/>
          <w:szCs w:val="22"/>
        </w:rPr>
        <w:t xml:space="preserve">te </w:t>
      </w:r>
      <w:r w:rsidRPr="00804F9E">
        <w:rPr>
          <w:bCs/>
          <w:color w:val="auto"/>
          <w:sz w:val="22"/>
          <w:szCs w:val="22"/>
        </w:rPr>
        <w:t xml:space="preserve">ontplooien </w:t>
      </w:r>
      <w:r w:rsidRPr="00804F9E">
        <w:rPr>
          <w:color w:val="auto"/>
          <w:sz w:val="22"/>
          <w:szCs w:val="22"/>
        </w:rPr>
        <w:t xml:space="preserve">bij een marktleider </w:t>
      </w:r>
      <w:bookmarkStart w:id="0" w:name="_GoBack"/>
      <w:bookmarkEnd w:id="0"/>
    </w:p>
    <w:p w:rsidR="00F2319A" w:rsidRPr="00804F9E" w:rsidRDefault="00F2319A" w:rsidP="00F2319A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804F9E">
        <w:rPr>
          <w:color w:val="auto"/>
          <w:sz w:val="22"/>
          <w:szCs w:val="22"/>
        </w:rPr>
        <w:t xml:space="preserve">sterke band onder collega’s gekruid met een marktconforme </w:t>
      </w:r>
      <w:r w:rsidRPr="00804F9E">
        <w:rPr>
          <w:bCs/>
          <w:color w:val="auto"/>
          <w:sz w:val="22"/>
          <w:szCs w:val="22"/>
        </w:rPr>
        <w:t xml:space="preserve">verloning </w:t>
      </w:r>
    </w:p>
    <w:p w:rsidR="00F2319A" w:rsidRPr="00804F9E" w:rsidRDefault="00F2319A" w:rsidP="00F2319A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804F9E">
        <w:rPr>
          <w:bCs/>
          <w:color w:val="auto"/>
          <w:sz w:val="22"/>
          <w:szCs w:val="22"/>
        </w:rPr>
        <w:t xml:space="preserve">uitdagende projecten </w:t>
      </w:r>
      <w:r w:rsidRPr="00804F9E">
        <w:rPr>
          <w:color w:val="auto"/>
          <w:sz w:val="22"/>
          <w:szCs w:val="22"/>
        </w:rPr>
        <w:t xml:space="preserve">die je als team aangaat maar waar je stevig je eigen schouders onder mag  zetten. </w:t>
      </w:r>
    </w:p>
    <w:p w:rsidR="00F2319A" w:rsidRPr="00804F9E" w:rsidRDefault="00F2319A" w:rsidP="00F2319A">
      <w:pPr>
        <w:rPr>
          <w:sz w:val="20"/>
          <w:szCs w:val="20"/>
        </w:rPr>
      </w:pPr>
    </w:p>
    <w:p w:rsidR="00F2319A" w:rsidRPr="00804F9E" w:rsidRDefault="00F2319A" w:rsidP="00F2319A">
      <w:pPr>
        <w:pStyle w:val="Geenafstand"/>
        <w:rPr>
          <w:rFonts w:ascii="Calibri" w:hAnsi="Calibri"/>
          <w:sz w:val="20"/>
          <w:szCs w:val="20"/>
          <w:lang w:val="nl-NL"/>
        </w:rPr>
      </w:pPr>
    </w:p>
    <w:p w:rsidR="00F2319A" w:rsidRPr="00804F9E" w:rsidRDefault="00F2319A" w:rsidP="00F2319A">
      <w:pPr>
        <w:pStyle w:val="Geenafstand"/>
        <w:rPr>
          <w:rFonts w:ascii="Calibri" w:hAnsi="Calibri"/>
          <w:sz w:val="20"/>
          <w:szCs w:val="20"/>
        </w:rPr>
      </w:pPr>
      <w:r w:rsidRPr="00804F9E">
        <w:rPr>
          <w:rFonts w:ascii="Calibri" w:hAnsi="Calibri"/>
          <w:sz w:val="20"/>
          <w:szCs w:val="20"/>
        </w:rPr>
        <w:t>Stuur je motivatiebrief en cv naar:</w:t>
      </w:r>
    </w:p>
    <w:p w:rsidR="00F2319A" w:rsidRPr="00804F9E" w:rsidRDefault="00F2319A" w:rsidP="00F2319A">
      <w:pPr>
        <w:pStyle w:val="Geenafstand"/>
        <w:rPr>
          <w:rFonts w:ascii="Calibri" w:hAnsi="Calibri"/>
          <w:sz w:val="20"/>
          <w:szCs w:val="20"/>
        </w:rPr>
      </w:pPr>
      <w:r w:rsidRPr="00804F9E">
        <w:rPr>
          <w:rFonts w:ascii="Calibri" w:hAnsi="Calibri"/>
          <w:sz w:val="20"/>
          <w:szCs w:val="20"/>
        </w:rPr>
        <w:t>Hye nv ter attentie van Linda Van Damme, Kruibeeksesteenweg 162 te 2070 Zwijndrecht</w:t>
      </w:r>
    </w:p>
    <w:p w:rsidR="00F2319A" w:rsidRPr="00804F9E" w:rsidRDefault="00F2319A" w:rsidP="00F2319A">
      <w:pPr>
        <w:pStyle w:val="Geenafstand"/>
        <w:rPr>
          <w:rFonts w:ascii="Calibri" w:hAnsi="Calibri"/>
          <w:sz w:val="20"/>
          <w:szCs w:val="20"/>
          <w:lang w:val="en-US"/>
        </w:rPr>
      </w:pPr>
      <w:r w:rsidRPr="00804F9E">
        <w:rPr>
          <w:rFonts w:ascii="Calibri" w:hAnsi="Calibri"/>
          <w:sz w:val="20"/>
          <w:szCs w:val="20"/>
          <w:lang w:val="en-US"/>
        </w:rPr>
        <w:t xml:space="preserve">e-mail: </w:t>
      </w:r>
      <w:hyperlink r:id="rId9" w:history="1">
        <w:r w:rsidRPr="00804F9E">
          <w:rPr>
            <w:rStyle w:val="Hyperlink"/>
            <w:rFonts w:ascii="Calibri" w:hAnsi="Calibri"/>
            <w:color w:val="auto"/>
            <w:sz w:val="20"/>
            <w:szCs w:val="20"/>
            <w:lang w:val="en-US"/>
          </w:rPr>
          <w:t>linda.vandamme@hye.be</w:t>
        </w:r>
      </w:hyperlink>
    </w:p>
    <w:p w:rsidR="00956101" w:rsidRPr="00F2319A" w:rsidRDefault="00956101" w:rsidP="00956101">
      <w:pPr>
        <w:jc w:val="both"/>
        <w:rPr>
          <w:lang w:val="en-US"/>
        </w:rPr>
      </w:pPr>
    </w:p>
    <w:p w:rsidR="00956101" w:rsidRPr="00F2319A" w:rsidRDefault="00956101" w:rsidP="005B2766">
      <w:pPr>
        <w:rPr>
          <w:lang w:val="en-US"/>
        </w:rPr>
      </w:pPr>
    </w:p>
    <w:sectPr w:rsidR="00956101" w:rsidRPr="00F2319A" w:rsidSect="00402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836" w:right="1418" w:bottom="1418" w:left="1418" w:header="67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45" w:rsidRDefault="00713B45">
      <w:r>
        <w:separator/>
      </w:r>
    </w:p>
  </w:endnote>
  <w:endnote w:type="continuationSeparator" w:id="0">
    <w:p w:rsidR="00713B45" w:rsidRDefault="007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FA" w:rsidRDefault="004D0FF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35" w:rsidRPr="00546127" w:rsidRDefault="00870B35" w:rsidP="00E64EEB">
    <w:pPr>
      <w:pStyle w:val="Voettekst"/>
      <w:pBdr>
        <w:top w:val="single" w:sz="4" w:space="1" w:color="0000FF"/>
      </w:pBdr>
      <w:tabs>
        <w:tab w:val="clear" w:pos="4536"/>
      </w:tabs>
      <w:jc w:val="both"/>
      <w:rPr>
        <w:rFonts w:cs="Calibri"/>
        <w:color w:val="333399"/>
        <w:sz w:val="20"/>
        <w:szCs w:val="20"/>
        <w:lang w:val="nl-NL"/>
      </w:rPr>
    </w:pPr>
    <w:r w:rsidRPr="00546127">
      <w:rPr>
        <w:rFonts w:cs="Calibri"/>
        <w:color w:val="333399"/>
        <w:sz w:val="20"/>
        <w:szCs w:val="20"/>
        <w:lang w:val="nl-NL"/>
      </w:rPr>
      <w:t xml:space="preserve">Kruibeeksesteenweg 162  – 2070 </w:t>
    </w:r>
    <w:r w:rsidR="00CF1E8A" w:rsidRPr="00546127">
      <w:rPr>
        <w:rFonts w:cs="Calibri"/>
        <w:color w:val="333399"/>
        <w:sz w:val="20"/>
        <w:szCs w:val="20"/>
        <w:lang w:val="nl-NL"/>
      </w:rPr>
      <w:t>Zwijndrecht</w:t>
    </w:r>
    <w:r w:rsidR="00E64EEB">
      <w:rPr>
        <w:rFonts w:cs="Calibri"/>
        <w:color w:val="333399"/>
        <w:sz w:val="20"/>
        <w:szCs w:val="20"/>
        <w:lang w:val="nl-NL"/>
      </w:rPr>
      <w:tab/>
    </w:r>
    <w:hyperlink r:id="rId1" w:history="1">
      <w:r w:rsidR="00E64EEB" w:rsidRPr="00D25D5F">
        <w:rPr>
          <w:color w:val="333399"/>
          <w:sz w:val="20"/>
          <w:szCs w:val="20"/>
        </w:rPr>
        <w:t>www.hye.be</w:t>
      </w:r>
    </w:hyperlink>
    <w:r w:rsidR="00E64EEB">
      <w:rPr>
        <w:rStyle w:val="Hyperlink"/>
        <w:rFonts w:cs="Calibri"/>
        <w:color w:val="333399"/>
        <w:sz w:val="20"/>
        <w:szCs w:val="20"/>
        <w:u w:val="none"/>
        <w:lang w:val="nl-NL"/>
      </w:rPr>
      <w:t xml:space="preserve">     </w:t>
    </w:r>
    <w:r w:rsidR="00E64EEB">
      <w:rPr>
        <w:rFonts w:ascii="Verdana" w:hAnsi="Verdana"/>
        <w:noProof/>
        <w:color w:val="1F497D"/>
        <w:sz w:val="20"/>
        <w:szCs w:val="20"/>
        <w:lang w:eastAsia="nl-BE"/>
      </w:rPr>
      <w:drawing>
        <wp:inline distT="0" distB="0" distL="0" distR="0" wp14:anchorId="02181F6D" wp14:editId="727A488D">
          <wp:extent cx="216000" cy="216000"/>
          <wp:effectExtent l="0" t="0" r="0" b="0"/>
          <wp:docPr id="1" name="Afbeelding 1" descr="linkedi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inkedi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EEB">
      <w:rPr>
        <w:rStyle w:val="Hyperlink"/>
        <w:rFonts w:cs="Calibri"/>
        <w:color w:val="333399"/>
        <w:sz w:val="20"/>
        <w:szCs w:val="20"/>
        <w:u w:val="none"/>
        <w:lang w:val="nl-NL"/>
      </w:rPr>
      <w:t xml:space="preserve">     </w:t>
    </w:r>
    <w:r w:rsidR="00E64EEB">
      <w:rPr>
        <w:rFonts w:ascii="Verdana" w:hAnsi="Verdana"/>
        <w:noProof/>
        <w:color w:val="1F497D"/>
        <w:sz w:val="20"/>
        <w:szCs w:val="20"/>
        <w:lang w:eastAsia="nl-BE"/>
      </w:rPr>
      <w:drawing>
        <wp:inline distT="0" distB="0" distL="0" distR="0" wp14:anchorId="583E2CA7" wp14:editId="6443F4EF">
          <wp:extent cx="227330" cy="227330"/>
          <wp:effectExtent l="0" t="0" r="1270" b="1270"/>
          <wp:docPr id="3" name="Afbeelding 3" descr="twitter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witter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B35" w:rsidRPr="00546127" w:rsidRDefault="00870B35" w:rsidP="00E64EEB">
    <w:pPr>
      <w:pStyle w:val="Voettekst"/>
      <w:jc w:val="both"/>
      <w:rPr>
        <w:rFonts w:cs="Calibri"/>
        <w:color w:val="333399"/>
        <w:sz w:val="20"/>
        <w:szCs w:val="20"/>
        <w:lang w:val="nl-NL"/>
      </w:rPr>
    </w:pPr>
    <w:r w:rsidRPr="00546127">
      <w:rPr>
        <w:rFonts w:cs="Calibri"/>
        <w:color w:val="333399"/>
        <w:sz w:val="20"/>
        <w:szCs w:val="20"/>
      </w:rPr>
      <w:sym w:font="Wingdings" w:char="F028"/>
    </w:r>
    <w:r w:rsidRPr="00546127">
      <w:rPr>
        <w:rFonts w:cs="Calibri"/>
        <w:color w:val="333399"/>
        <w:sz w:val="20"/>
        <w:szCs w:val="20"/>
        <w:lang w:val="nl-NL"/>
      </w:rPr>
      <w:t xml:space="preserve"> 03/250.13.80          </w:t>
    </w:r>
    <w:r w:rsidR="00E64EEB" w:rsidRPr="00546127">
      <w:rPr>
        <w:rFonts w:cs="Calibri"/>
        <w:color w:val="333399"/>
        <w:sz w:val="20"/>
        <w:szCs w:val="20"/>
        <w:lang w:val="nl-NL"/>
      </w:rPr>
      <w:sym w:font="Wingdings" w:char="F02E"/>
    </w:r>
    <w:r w:rsidR="00E64EEB" w:rsidRPr="00546127">
      <w:rPr>
        <w:rFonts w:cs="Calibri"/>
        <w:color w:val="333399"/>
        <w:sz w:val="20"/>
        <w:szCs w:val="20"/>
        <w:lang w:val="nl-NL"/>
      </w:rPr>
      <w:t xml:space="preserve"> </w:t>
    </w:r>
    <w:hyperlink r:id="rId8" w:history="1">
      <w:r w:rsidR="00E64EEB" w:rsidRPr="00546127">
        <w:rPr>
          <w:rStyle w:val="Hyperlink"/>
          <w:rFonts w:cs="Calibri"/>
          <w:color w:val="333399"/>
          <w:sz w:val="20"/>
          <w:szCs w:val="20"/>
          <w:lang w:val="nl-NL"/>
        </w:rPr>
        <w:t>hye@hye.be</w:t>
      </w:r>
    </w:hyperlink>
    <w:r w:rsidR="00E64EEB">
      <w:rPr>
        <w:rStyle w:val="Hyperlink"/>
        <w:rFonts w:cs="Calibri"/>
        <w:color w:val="333399"/>
        <w:sz w:val="20"/>
        <w:szCs w:val="20"/>
        <w:u w:val="none"/>
        <w:lang w:val="nl-NL"/>
      </w:rPr>
      <w:t xml:space="preserve">     </w:t>
    </w:r>
  </w:p>
  <w:p w:rsidR="00870B35" w:rsidRPr="00546127" w:rsidRDefault="00E64EEB" w:rsidP="00E64EEB">
    <w:pPr>
      <w:pStyle w:val="Voettekst"/>
      <w:jc w:val="both"/>
      <w:rPr>
        <w:rFonts w:cs="Calibri"/>
        <w:color w:val="333399"/>
        <w:sz w:val="16"/>
        <w:szCs w:val="16"/>
        <w:lang w:val="nl-NL"/>
      </w:rPr>
    </w:pPr>
    <w:r>
      <w:rPr>
        <w:rFonts w:cs="Calibri"/>
        <w:color w:val="333399"/>
        <w:sz w:val="20"/>
        <w:szCs w:val="20"/>
        <w:lang w:val="nl-NL"/>
      </w:rPr>
      <w:tab/>
    </w:r>
    <w:r>
      <w:rPr>
        <w:rFonts w:cs="Calibri"/>
        <w:color w:val="333399"/>
        <w:sz w:val="20"/>
        <w:szCs w:val="20"/>
        <w:lang w:val="nl-NL"/>
      </w:rPr>
      <w:tab/>
    </w:r>
    <w:r w:rsidR="00870B35" w:rsidRPr="00546127">
      <w:rPr>
        <w:rFonts w:cs="Calibri"/>
        <w:color w:val="333399"/>
        <w:sz w:val="20"/>
        <w:szCs w:val="20"/>
        <w:lang w:val="nl-NL"/>
      </w:rPr>
      <w:t>BTW BE 0404.646.287          RPR Antwerpen</w:t>
    </w:r>
  </w:p>
  <w:p w:rsidR="00870B35" w:rsidRPr="00546127" w:rsidRDefault="00870B35" w:rsidP="00E64EEB">
    <w:pPr>
      <w:pStyle w:val="Voettekst"/>
      <w:jc w:val="both"/>
      <w:rPr>
        <w:rFonts w:cs="Calibri"/>
        <w:color w:val="333399"/>
        <w:sz w:val="16"/>
        <w:szCs w:val="16"/>
        <w:lang w:val="nl-NL"/>
      </w:rPr>
    </w:pPr>
    <w:r w:rsidRPr="00546127">
      <w:rPr>
        <w:rFonts w:cs="Calibri"/>
        <w:color w:val="333399"/>
        <w:sz w:val="16"/>
        <w:szCs w:val="16"/>
        <w:lang w:val="nl-NL"/>
      </w:rPr>
      <w:t xml:space="preserve">ISO 9001                                                                                                                                 </w:t>
    </w:r>
    <w:r w:rsidR="00CF1E8A" w:rsidRPr="00546127">
      <w:rPr>
        <w:rFonts w:cs="Calibri"/>
        <w:color w:val="333399"/>
        <w:sz w:val="16"/>
        <w:szCs w:val="16"/>
        <w:lang w:val="nl-NL"/>
      </w:rPr>
      <w:tab/>
    </w:r>
    <w:r w:rsidRPr="00546127">
      <w:rPr>
        <w:rFonts w:cs="Calibri"/>
        <w:color w:val="333399"/>
        <w:sz w:val="16"/>
        <w:szCs w:val="16"/>
        <w:lang w:val="nl-NL"/>
      </w:rPr>
      <w:t>V</w:t>
    </w:r>
    <w:r w:rsidR="00CF1E8A" w:rsidRPr="00546127">
      <w:rPr>
        <w:rFonts w:cs="Calibri"/>
        <w:color w:val="333399"/>
        <w:sz w:val="16"/>
        <w:szCs w:val="16"/>
        <w:lang w:val="nl-NL"/>
      </w:rPr>
      <w:t>.</w:t>
    </w:r>
    <w:r w:rsidRPr="00546127">
      <w:rPr>
        <w:rFonts w:cs="Calibri"/>
        <w:color w:val="333399"/>
        <w:sz w:val="16"/>
        <w:szCs w:val="16"/>
        <w:lang w:val="nl-NL"/>
      </w:rPr>
      <w:t>C</w:t>
    </w:r>
    <w:r w:rsidR="00CF1E8A" w:rsidRPr="00546127">
      <w:rPr>
        <w:rFonts w:cs="Calibri"/>
        <w:color w:val="333399"/>
        <w:sz w:val="16"/>
        <w:szCs w:val="16"/>
        <w:lang w:val="nl-NL"/>
      </w:rPr>
      <w:t>.</w:t>
    </w:r>
    <w:r w:rsidRPr="00546127">
      <w:rPr>
        <w:rFonts w:cs="Calibri"/>
        <w:color w:val="333399"/>
        <w:sz w:val="16"/>
        <w:szCs w:val="16"/>
        <w:lang w:val="nl-NL"/>
      </w:rPr>
      <w:t>A</w:t>
    </w:r>
    <w:r w:rsidR="00CF1E8A" w:rsidRPr="00546127">
      <w:rPr>
        <w:rFonts w:cs="Calibri"/>
        <w:color w:val="333399"/>
        <w:sz w:val="16"/>
        <w:szCs w:val="16"/>
        <w:lang w:val="nl-NL"/>
      </w:rPr>
      <w:t xml:space="preserve">. – </w:t>
    </w:r>
    <w:r w:rsidRPr="00546127">
      <w:rPr>
        <w:rFonts w:cs="Calibri"/>
        <w:color w:val="333399"/>
        <w:sz w:val="16"/>
        <w:szCs w:val="16"/>
        <w:lang w:val="nl-NL"/>
      </w:rPr>
      <w:t>Petrochemie</w:t>
    </w:r>
    <w:r w:rsidR="00CF1E8A" w:rsidRPr="00546127">
      <w:rPr>
        <w:rFonts w:cs="Calibri"/>
        <w:color w:val="333399"/>
        <w:sz w:val="16"/>
        <w:szCs w:val="16"/>
        <w:lang w:val="nl-NL"/>
      </w:rPr>
      <w:t xml:space="preserve"> versie 2008/05</w:t>
    </w:r>
  </w:p>
  <w:p w:rsidR="00CF1E8A" w:rsidRPr="00D25D5F" w:rsidRDefault="00CF1E8A" w:rsidP="00E64EEB">
    <w:pPr>
      <w:pStyle w:val="Voettekst"/>
      <w:jc w:val="both"/>
      <w:rPr>
        <w:rFonts w:cs="Calibri"/>
        <w:sz w:val="12"/>
        <w:szCs w:val="12"/>
        <w:lang w:val="nl-NL"/>
      </w:rPr>
    </w:pPr>
    <w:r w:rsidRPr="00546127">
      <w:rPr>
        <w:rFonts w:cs="Calibri"/>
        <w:color w:val="333399"/>
        <w:sz w:val="16"/>
        <w:szCs w:val="16"/>
        <w:lang w:val="nl-NL"/>
      </w:rPr>
      <w:tab/>
    </w:r>
    <w:r w:rsidRPr="00546127">
      <w:rPr>
        <w:rFonts w:cs="Calibri"/>
        <w:color w:val="333399"/>
        <w:sz w:val="16"/>
        <w:szCs w:val="16"/>
        <w:lang w:val="nl-NL"/>
      </w:rPr>
      <w:tab/>
    </w:r>
    <w:r w:rsidRPr="00D25D5F">
      <w:rPr>
        <w:rFonts w:cs="Calibri"/>
        <w:sz w:val="12"/>
        <w:szCs w:val="12"/>
        <w:lang w:val="nl-NL"/>
      </w:rPr>
      <w:t xml:space="preserve">ISO For </w:t>
    </w:r>
    <w:r w:rsidR="004D0FFA">
      <w:rPr>
        <w:rFonts w:cs="Calibri"/>
        <w:sz w:val="12"/>
        <w:szCs w:val="12"/>
        <w:lang w:val="nl-NL"/>
      </w:rPr>
      <w:t>7.3.3</w:t>
    </w:r>
    <w:r w:rsidRPr="00D25D5F">
      <w:rPr>
        <w:rFonts w:cs="Calibri"/>
        <w:sz w:val="12"/>
        <w:szCs w:val="12"/>
        <w:lang w:val="nl-NL"/>
      </w:rPr>
      <w:t xml:space="preserve"> dd. </w:t>
    </w:r>
    <w:r w:rsidR="00E64EEB">
      <w:rPr>
        <w:rFonts w:cs="Calibri"/>
        <w:sz w:val="12"/>
        <w:szCs w:val="12"/>
        <w:lang w:val="nl-NL"/>
      </w:rPr>
      <w:t>14</w:t>
    </w:r>
    <w:r w:rsidR="00977BF7">
      <w:rPr>
        <w:rFonts w:cs="Calibri"/>
        <w:sz w:val="12"/>
        <w:szCs w:val="12"/>
        <w:lang w:val="nl-NL"/>
      </w:rPr>
      <w:t>-</w:t>
    </w:r>
    <w:r w:rsidR="00E64EEB">
      <w:rPr>
        <w:rFonts w:cs="Calibri"/>
        <w:sz w:val="12"/>
        <w:szCs w:val="12"/>
        <w:lang w:val="nl-NL"/>
      </w:rPr>
      <w:t>08</w:t>
    </w:r>
    <w:r w:rsidR="00977BF7">
      <w:rPr>
        <w:rFonts w:cs="Calibri"/>
        <w:sz w:val="12"/>
        <w:szCs w:val="12"/>
        <w:lang w:val="nl-NL"/>
      </w:rPr>
      <w:t>-</w:t>
    </w:r>
    <w:r w:rsidR="00E64EEB">
      <w:rPr>
        <w:rFonts w:cs="Calibri"/>
        <w:sz w:val="12"/>
        <w:szCs w:val="12"/>
        <w:lang w:val="nl-NL"/>
      </w:rPr>
      <w:t>2018</w:t>
    </w:r>
  </w:p>
  <w:p w:rsidR="00CF1E8A" w:rsidRPr="00846432" w:rsidRDefault="00CF1E8A" w:rsidP="00E64EEB">
    <w:pPr>
      <w:pStyle w:val="Voettekst"/>
      <w:jc w:val="both"/>
      <w:rPr>
        <w:rFonts w:ascii="Arial" w:hAnsi="Arial"/>
        <w:color w:val="333399"/>
        <w:sz w:val="16"/>
        <w:szCs w:val="16"/>
        <w:lang w:val="nl-NL"/>
      </w:rPr>
    </w:pPr>
  </w:p>
  <w:p w:rsidR="00870B35" w:rsidRPr="00846432" w:rsidRDefault="00870B35" w:rsidP="00B6010A">
    <w:pPr>
      <w:pStyle w:val="Voettekst"/>
      <w:jc w:val="center"/>
      <w:rPr>
        <w:rFonts w:ascii="Arial" w:hAnsi="Arial"/>
        <w:color w:val="333399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FA" w:rsidRDefault="004D0F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45" w:rsidRDefault="00713B45">
      <w:r>
        <w:separator/>
      </w:r>
    </w:p>
  </w:footnote>
  <w:footnote w:type="continuationSeparator" w:id="0">
    <w:p w:rsidR="00713B45" w:rsidRDefault="0071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FA" w:rsidRDefault="004D0F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35" w:rsidRPr="00846432" w:rsidRDefault="00D25D5F" w:rsidP="00C80C3D">
    <w:pPr>
      <w:pStyle w:val="Koptekst"/>
      <w:ind w:left="-600"/>
      <w:rPr>
        <w:color w:val="333399"/>
        <w:sz w:val="32"/>
        <w:szCs w:val="32"/>
      </w:rPr>
    </w:pPr>
    <w:r>
      <w:rPr>
        <w:noProof/>
        <w:lang w:eastAsia="nl-BE"/>
      </w:rPr>
      <w:drawing>
        <wp:inline distT="0" distB="0" distL="0" distR="0">
          <wp:extent cx="1230581" cy="1260000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8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B35">
      <w:t xml:space="preserve"> </w:t>
    </w:r>
    <w:r w:rsidR="00870B35" w:rsidRPr="00977209">
      <w:rPr>
        <w:color w:val="0000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FA" w:rsidRDefault="004D0F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4A"/>
    <w:multiLevelType w:val="hybridMultilevel"/>
    <w:tmpl w:val="462085EC"/>
    <w:lvl w:ilvl="0" w:tplc="B7F235CC">
      <w:start w:val="2660"/>
      <w:numFmt w:val="decimal"/>
      <w:lvlText w:val="%1"/>
      <w:lvlJc w:val="left"/>
      <w:pPr>
        <w:tabs>
          <w:tab w:val="num" w:pos="5970"/>
        </w:tabs>
        <w:ind w:left="5970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5E84E1F"/>
    <w:multiLevelType w:val="hybridMultilevel"/>
    <w:tmpl w:val="62D63E22"/>
    <w:lvl w:ilvl="0" w:tplc="BDF293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D73B9"/>
    <w:multiLevelType w:val="hybridMultilevel"/>
    <w:tmpl w:val="C316A33A"/>
    <w:lvl w:ilvl="0" w:tplc="BDF293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BC6D8D"/>
    <w:multiLevelType w:val="hybridMultilevel"/>
    <w:tmpl w:val="00B8F890"/>
    <w:lvl w:ilvl="0" w:tplc="D7B259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7062F"/>
    <w:multiLevelType w:val="multilevel"/>
    <w:tmpl w:val="BA0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C0C1E"/>
    <w:multiLevelType w:val="multilevel"/>
    <w:tmpl w:val="073E5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D7F75"/>
    <w:multiLevelType w:val="singleLevel"/>
    <w:tmpl w:val="0FF0E3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BA05C75"/>
    <w:multiLevelType w:val="hybridMultilevel"/>
    <w:tmpl w:val="B2EEDE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F371F"/>
    <w:multiLevelType w:val="hybridMultilevel"/>
    <w:tmpl w:val="60AC38DC"/>
    <w:lvl w:ilvl="0" w:tplc="D7B2595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9">
    <w:nsid w:val="32D30495"/>
    <w:multiLevelType w:val="hybridMultilevel"/>
    <w:tmpl w:val="073E548E"/>
    <w:lvl w:ilvl="0" w:tplc="BFA0F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80C9F"/>
    <w:multiLevelType w:val="multilevel"/>
    <w:tmpl w:val="A50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1354B"/>
    <w:multiLevelType w:val="multilevel"/>
    <w:tmpl w:val="9A867F6E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>
    <w:nsid w:val="3FB41323"/>
    <w:multiLevelType w:val="hybridMultilevel"/>
    <w:tmpl w:val="9A867F6E"/>
    <w:lvl w:ilvl="0" w:tplc="D7B2595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4165771E"/>
    <w:multiLevelType w:val="hybridMultilevel"/>
    <w:tmpl w:val="0E46DAC6"/>
    <w:lvl w:ilvl="0" w:tplc="D7B259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93E7A"/>
    <w:multiLevelType w:val="hybridMultilevel"/>
    <w:tmpl w:val="0458257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231704"/>
    <w:multiLevelType w:val="hybridMultilevel"/>
    <w:tmpl w:val="F9780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D1165"/>
    <w:multiLevelType w:val="hybridMultilevel"/>
    <w:tmpl w:val="D16A7CAE"/>
    <w:lvl w:ilvl="0" w:tplc="BFA0F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80F3E"/>
    <w:multiLevelType w:val="hybridMultilevel"/>
    <w:tmpl w:val="BDA26A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A7DBA"/>
    <w:multiLevelType w:val="hybridMultilevel"/>
    <w:tmpl w:val="3BE2D7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BC773B"/>
    <w:multiLevelType w:val="multilevel"/>
    <w:tmpl w:val="C316A33A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9D7956"/>
    <w:multiLevelType w:val="hybridMultilevel"/>
    <w:tmpl w:val="152E07C6"/>
    <w:lvl w:ilvl="0" w:tplc="D7B259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F56CFA"/>
    <w:multiLevelType w:val="hybridMultilevel"/>
    <w:tmpl w:val="A000B22C"/>
    <w:lvl w:ilvl="0" w:tplc="E9E0B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9"/>
  </w:num>
  <w:num w:numId="10">
    <w:abstractNumId w:val="20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B"/>
    <w:rsid w:val="00001F03"/>
    <w:rsid w:val="00014AD5"/>
    <w:rsid w:val="00024C01"/>
    <w:rsid w:val="00025321"/>
    <w:rsid w:val="00025A87"/>
    <w:rsid w:val="00036686"/>
    <w:rsid w:val="00040CEC"/>
    <w:rsid w:val="000515C1"/>
    <w:rsid w:val="000570FC"/>
    <w:rsid w:val="0007435B"/>
    <w:rsid w:val="000771C7"/>
    <w:rsid w:val="00081728"/>
    <w:rsid w:val="000964AF"/>
    <w:rsid w:val="000A02AE"/>
    <w:rsid w:val="000A1136"/>
    <w:rsid w:val="00107604"/>
    <w:rsid w:val="001131C9"/>
    <w:rsid w:val="00113DE3"/>
    <w:rsid w:val="0011530A"/>
    <w:rsid w:val="001256F9"/>
    <w:rsid w:val="0015524A"/>
    <w:rsid w:val="0016178D"/>
    <w:rsid w:val="00172CFC"/>
    <w:rsid w:val="001820CC"/>
    <w:rsid w:val="00191D1B"/>
    <w:rsid w:val="00196442"/>
    <w:rsid w:val="001A1032"/>
    <w:rsid w:val="001A4F35"/>
    <w:rsid w:val="001C6953"/>
    <w:rsid w:val="001D5185"/>
    <w:rsid w:val="001F3231"/>
    <w:rsid w:val="00202C58"/>
    <w:rsid w:val="002078DE"/>
    <w:rsid w:val="002235EC"/>
    <w:rsid w:val="00226E11"/>
    <w:rsid w:val="002307CC"/>
    <w:rsid w:val="00252383"/>
    <w:rsid w:val="00256DB6"/>
    <w:rsid w:val="002724AB"/>
    <w:rsid w:val="00282FAB"/>
    <w:rsid w:val="00287302"/>
    <w:rsid w:val="00296299"/>
    <w:rsid w:val="002A2D8D"/>
    <w:rsid w:val="002A6ADF"/>
    <w:rsid w:val="002D7794"/>
    <w:rsid w:val="002F4594"/>
    <w:rsid w:val="003018BD"/>
    <w:rsid w:val="00344AB0"/>
    <w:rsid w:val="003621EE"/>
    <w:rsid w:val="00376E39"/>
    <w:rsid w:val="00387F24"/>
    <w:rsid w:val="003A228D"/>
    <w:rsid w:val="003B6961"/>
    <w:rsid w:val="003C4B8F"/>
    <w:rsid w:val="003C7033"/>
    <w:rsid w:val="003D35F7"/>
    <w:rsid w:val="003E30E9"/>
    <w:rsid w:val="003F12B2"/>
    <w:rsid w:val="003F2165"/>
    <w:rsid w:val="003F4C1D"/>
    <w:rsid w:val="003F5852"/>
    <w:rsid w:val="004021A6"/>
    <w:rsid w:val="00406747"/>
    <w:rsid w:val="00406F7F"/>
    <w:rsid w:val="004204A8"/>
    <w:rsid w:val="00423D62"/>
    <w:rsid w:val="004243E1"/>
    <w:rsid w:val="00464DFB"/>
    <w:rsid w:val="0046525A"/>
    <w:rsid w:val="00475FE7"/>
    <w:rsid w:val="00490824"/>
    <w:rsid w:val="004C29A0"/>
    <w:rsid w:val="004C5418"/>
    <w:rsid w:val="004D0FFA"/>
    <w:rsid w:val="004E2E6F"/>
    <w:rsid w:val="004F249F"/>
    <w:rsid w:val="004F36B7"/>
    <w:rsid w:val="005439C7"/>
    <w:rsid w:val="00546127"/>
    <w:rsid w:val="005542E8"/>
    <w:rsid w:val="00562F18"/>
    <w:rsid w:val="00570BEC"/>
    <w:rsid w:val="00576E99"/>
    <w:rsid w:val="00586110"/>
    <w:rsid w:val="005900B9"/>
    <w:rsid w:val="005952F8"/>
    <w:rsid w:val="005976D9"/>
    <w:rsid w:val="005B2766"/>
    <w:rsid w:val="005E4F06"/>
    <w:rsid w:val="005F0CBD"/>
    <w:rsid w:val="00633443"/>
    <w:rsid w:val="00635710"/>
    <w:rsid w:val="00643C28"/>
    <w:rsid w:val="00647F3B"/>
    <w:rsid w:val="006502F8"/>
    <w:rsid w:val="006521F9"/>
    <w:rsid w:val="006749A4"/>
    <w:rsid w:val="006831A9"/>
    <w:rsid w:val="00695C52"/>
    <w:rsid w:val="006B2F31"/>
    <w:rsid w:val="006D4380"/>
    <w:rsid w:val="006F7320"/>
    <w:rsid w:val="00710A49"/>
    <w:rsid w:val="00713B45"/>
    <w:rsid w:val="0072084A"/>
    <w:rsid w:val="007216DB"/>
    <w:rsid w:val="00742BF0"/>
    <w:rsid w:val="0074512B"/>
    <w:rsid w:val="007702DA"/>
    <w:rsid w:val="00777D49"/>
    <w:rsid w:val="00783810"/>
    <w:rsid w:val="00786CE4"/>
    <w:rsid w:val="007C0D88"/>
    <w:rsid w:val="0080042B"/>
    <w:rsid w:val="00804C10"/>
    <w:rsid w:val="00837C63"/>
    <w:rsid w:val="00846432"/>
    <w:rsid w:val="00870B35"/>
    <w:rsid w:val="008913FD"/>
    <w:rsid w:val="008974F0"/>
    <w:rsid w:val="008977A5"/>
    <w:rsid w:val="008B21C3"/>
    <w:rsid w:val="008C22F9"/>
    <w:rsid w:val="008C4545"/>
    <w:rsid w:val="008D0FA8"/>
    <w:rsid w:val="008D304C"/>
    <w:rsid w:val="008D4A69"/>
    <w:rsid w:val="008E02C2"/>
    <w:rsid w:val="00902DF5"/>
    <w:rsid w:val="00921910"/>
    <w:rsid w:val="00947B9C"/>
    <w:rsid w:val="00950537"/>
    <w:rsid w:val="00956101"/>
    <w:rsid w:val="009572BE"/>
    <w:rsid w:val="00960517"/>
    <w:rsid w:val="00962422"/>
    <w:rsid w:val="00964831"/>
    <w:rsid w:val="0097143C"/>
    <w:rsid w:val="00977209"/>
    <w:rsid w:val="00977BF7"/>
    <w:rsid w:val="0099020D"/>
    <w:rsid w:val="009928D4"/>
    <w:rsid w:val="00992BF5"/>
    <w:rsid w:val="009A084A"/>
    <w:rsid w:val="009A0E85"/>
    <w:rsid w:val="009B110F"/>
    <w:rsid w:val="009C718C"/>
    <w:rsid w:val="009D5382"/>
    <w:rsid w:val="009E0087"/>
    <w:rsid w:val="00A02559"/>
    <w:rsid w:val="00A42B8B"/>
    <w:rsid w:val="00A51315"/>
    <w:rsid w:val="00A55A75"/>
    <w:rsid w:val="00A6118A"/>
    <w:rsid w:val="00A7359D"/>
    <w:rsid w:val="00A8547F"/>
    <w:rsid w:val="00A924B6"/>
    <w:rsid w:val="00AA19E6"/>
    <w:rsid w:val="00AB6BB9"/>
    <w:rsid w:val="00AB7641"/>
    <w:rsid w:val="00AD04CB"/>
    <w:rsid w:val="00AD7991"/>
    <w:rsid w:val="00AE6A21"/>
    <w:rsid w:val="00B029EA"/>
    <w:rsid w:val="00B14772"/>
    <w:rsid w:val="00B24203"/>
    <w:rsid w:val="00B325C8"/>
    <w:rsid w:val="00B502D0"/>
    <w:rsid w:val="00B5795F"/>
    <w:rsid w:val="00B6010A"/>
    <w:rsid w:val="00B61D3F"/>
    <w:rsid w:val="00B66FE0"/>
    <w:rsid w:val="00B74AFA"/>
    <w:rsid w:val="00B80BDD"/>
    <w:rsid w:val="00BC5A71"/>
    <w:rsid w:val="00BD34B7"/>
    <w:rsid w:val="00BD4ECA"/>
    <w:rsid w:val="00BE338A"/>
    <w:rsid w:val="00BF0DAB"/>
    <w:rsid w:val="00C15297"/>
    <w:rsid w:val="00C31F6E"/>
    <w:rsid w:val="00C446EC"/>
    <w:rsid w:val="00C80C3D"/>
    <w:rsid w:val="00C8437B"/>
    <w:rsid w:val="00C92059"/>
    <w:rsid w:val="00C941E5"/>
    <w:rsid w:val="00CA3426"/>
    <w:rsid w:val="00CC14B5"/>
    <w:rsid w:val="00CC29FA"/>
    <w:rsid w:val="00CC3ABD"/>
    <w:rsid w:val="00CD35D3"/>
    <w:rsid w:val="00CD35D7"/>
    <w:rsid w:val="00CF1E8A"/>
    <w:rsid w:val="00CF3E24"/>
    <w:rsid w:val="00D112A0"/>
    <w:rsid w:val="00D25D5F"/>
    <w:rsid w:val="00D34D4C"/>
    <w:rsid w:val="00D443F4"/>
    <w:rsid w:val="00D47369"/>
    <w:rsid w:val="00D747C5"/>
    <w:rsid w:val="00D85903"/>
    <w:rsid w:val="00D92EFE"/>
    <w:rsid w:val="00D96339"/>
    <w:rsid w:val="00D97329"/>
    <w:rsid w:val="00DA69AC"/>
    <w:rsid w:val="00DD2C4D"/>
    <w:rsid w:val="00DD6ACF"/>
    <w:rsid w:val="00DE3448"/>
    <w:rsid w:val="00DE5C02"/>
    <w:rsid w:val="00E04D63"/>
    <w:rsid w:val="00E06B3E"/>
    <w:rsid w:val="00E64EEB"/>
    <w:rsid w:val="00E653B3"/>
    <w:rsid w:val="00E66057"/>
    <w:rsid w:val="00E67166"/>
    <w:rsid w:val="00E85895"/>
    <w:rsid w:val="00EA3549"/>
    <w:rsid w:val="00EA582B"/>
    <w:rsid w:val="00ED22C9"/>
    <w:rsid w:val="00ED53D7"/>
    <w:rsid w:val="00EE3C03"/>
    <w:rsid w:val="00EE7B71"/>
    <w:rsid w:val="00EF5649"/>
    <w:rsid w:val="00F0171D"/>
    <w:rsid w:val="00F2175C"/>
    <w:rsid w:val="00F2319A"/>
    <w:rsid w:val="00F3168C"/>
    <w:rsid w:val="00F32AFD"/>
    <w:rsid w:val="00F44E74"/>
    <w:rsid w:val="00F53670"/>
    <w:rsid w:val="00F62399"/>
    <w:rsid w:val="00F6795D"/>
    <w:rsid w:val="00F70AED"/>
    <w:rsid w:val="00F86795"/>
    <w:rsid w:val="00FB72FF"/>
    <w:rsid w:val="00FD490A"/>
    <w:rsid w:val="00FE19F4"/>
    <w:rsid w:val="00FE3AAF"/>
    <w:rsid w:val="00FE56CF"/>
    <w:rsid w:val="00FE67E3"/>
    <w:rsid w:val="00FE7202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2DF5"/>
    <w:rPr>
      <w:rFonts w:ascii="Calibri" w:hAnsi="Calibri"/>
      <w:sz w:val="22"/>
      <w:szCs w:val="24"/>
      <w:lang w:eastAsia="nl-NL"/>
    </w:rPr>
  </w:style>
  <w:style w:type="paragraph" w:styleId="Kop1">
    <w:name w:val="heading 1"/>
    <w:basedOn w:val="Standaard"/>
    <w:next w:val="Standaard"/>
    <w:qFormat/>
    <w:rsid w:val="00CA3426"/>
    <w:pPr>
      <w:keepNext/>
      <w:outlineLvl w:val="0"/>
    </w:pPr>
    <w:rPr>
      <w:sz w:val="20"/>
      <w:szCs w:val="20"/>
      <w:u w:val="single"/>
      <w:lang w:val="nl-NL"/>
    </w:rPr>
  </w:style>
  <w:style w:type="paragraph" w:styleId="Kop2">
    <w:name w:val="heading 2"/>
    <w:basedOn w:val="Standaard"/>
    <w:next w:val="Standaard"/>
    <w:qFormat/>
    <w:rsid w:val="00CA3426"/>
    <w:pPr>
      <w:keepNext/>
      <w:outlineLvl w:val="1"/>
    </w:pPr>
    <w:rPr>
      <w:sz w:val="20"/>
      <w:szCs w:val="20"/>
      <w:lang w:val="nl-NL"/>
    </w:rPr>
  </w:style>
  <w:style w:type="paragraph" w:styleId="Kop3">
    <w:name w:val="heading 3"/>
    <w:basedOn w:val="Standaard"/>
    <w:next w:val="Standaard"/>
    <w:qFormat/>
    <w:rsid w:val="00CA3426"/>
    <w:pPr>
      <w:keepNext/>
      <w:outlineLvl w:val="2"/>
    </w:pPr>
    <w:rPr>
      <w:b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B21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21C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A34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A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CA3426"/>
    <w:rPr>
      <w:szCs w:val="20"/>
      <w:lang w:val="x-none"/>
    </w:rPr>
  </w:style>
  <w:style w:type="character" w:styleId="Hyperlink">
    <w:name w:val="Hyperlink"/>
    <w:uiPriority w:val="99"/>
    <w:rsid w:val="006D438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5D5F"/>
    <w:rPr>
      <w:color w:val="808080"/>
    </w:rPr>
  </w:style>
  <w:style w:type="paragraph" w:styleId="Geenafstand">
    <w:name w:val="No Spacing"/>
    <w:uiPriority w:val="1"/>
    <w:qFormat/>
    <w:rsid w:val="00F231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231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2DF5"/>
    <w:rPr>
      <w:rFonts w:ascii="Calibri" w:hAnsi="Calibri"/>
      <w:sz w:val="22"/>
      <w:szCs w:val="24"/>
      <w:lang w:eastAsia="nl-NL"/>
    </w:rPr>
  </w:style>
  <w:style w:type="paragraph" w:styleId="Kop1">
    <w:name w:val="heading 1"/>
    <w:basedOn w:val="Standaard"/>
    <w:next w:val="Standaard"/>
    <w:qFormat/>
    <w:rsid w:val="00CA3426"/>
    <w:pPr>
      <w:keepNext/>
      <w:outlineLvl w:val="0"/>
    </w:pPr>
    <w:rPr>
      <w:sz w:val="20"/>
      <w:szCs w:val="20"/>
      <w:u w:val="single"/>
      <w:lang w:val="nl-NL"/>
    </w:rPr>
  </w:style>
  <w:style w:type="paragraph" w:styleId="Kop2">
    <w:name w:val="heading 2"/>
    <w:basedOn w:val="Standaard"/>
    <w:next w:val="Standaard"/>
    <w:qFormat/>
    <w:rsid w:val="00CA3426"/>
    <w:pPr>
      <w:keepNext/>
      <w:outlineLvl w:val="1"/>
    </w:pPr>
    <w:rPr>
      <w:sz w:val="20"/>
      <w:szCs w:val="20"/>
      <w:lang w:val="nl-NL"/>
    </w:rPr>
  </w:style>
  <w:style w:type="paragraph" w:styleId="Kop3">
    <w:name w:val="heading 3"/>
    <w:basedOn w:val="Standaard"/>
    <w:next w:val="Standaard"/>
    <w:qFormat/>
    <w:rsid w:val="00CA3426"/>
    <w:pPr>
      <w:keepNext/>
      <w:outlineLvl w:val="2"/>
    </w:pPr>
    <w:rPr>
      <w:b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B21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21C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A34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A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CA3426"/>
    <w:rPr>
      <w:szCs w:val="20"/>
      <w:lang w:val="x-none"/>
    </w:rPr>
  </w:style>
  <w:style w:type="character" w:styleId="Hyperlink">
    <w:name w:val="Hyperlink"/>
    <w:uiPriority w:val="99"/>
    <w:rsid w:val="006D438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5D5F"/>
    <w:rPr>
      <w:color w:val="808080"/>
    </w:rPr>
  </w:style>
  <w:style w:type="paragraph" w:styleId="Geenafstand">
    <w:name w:val="No Spacing"/>
    <w:uiPriority w:val="1"/>
    <w:qFormat/>
    <w:rsid w:val="00F231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231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vandamme@hye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hye@hye.be" TargetMode="External"/><Relationship Id="rId3" Type="http://schemas.openxmlformats.org/officeDocument/2006/relationships/image" Target="media/image2.jpeg"/><Relationship Id="rId7" Type="http://schemas.openxmlformats.org/officeDocument/2006/relationships/image" Target="cid:image004.png@01D4332E.C9CCC760" TargetMode="External"/><Relationship Id="rId2" Type="http://schemas.openxmlformats.org/officeDocument/2006/relationships/hyperlink" Target="https://www.linkedin.com/company/hye-nv" TargetMode="External"/><Relationship Id="rId1" Type="http://schemas.openxmlformats.org/officeDocument/2006/relationships/hyperlink" Target="http://www.hye.be" TargetMode="External"/><Relationship Id="rId6" Type="http://schemas.openxmlformats.org/officeDocument/2006/relationships/image" Target="media/image3.gif"/><Relationship Id="rId5" Type="http://schemas.openxmlformats.org/officeDocument/2006/relationships/hyperlink" Target="https://twitter.com/hyenv_" TargetMode="External"/><Relationship Id="rId4" Type="http://schemas.openxmlformats.org/officeDocument/2006/relationships/image" Target="cid:image003.jpg@01D4332E.C9CCC7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33\Documents\mijn%20documenten%20GVT\HYE\ISO\ISO%202015%20org%20GVT\FORMULIEREN\ISOFor4.4.6%20briefhoofd%2009102015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9638-786D-4BE0-B337-2DD926AC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ISOFor4.4.6 briefhoofd 09102015 sjabloon.dotx</Template>
  <TotalTime>0</TotalTime>
  <Pages>2</Pages>
  <Words>384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Hye</Company>
  <LinksUpToDate>false</LinksUpToDate>
  <CharactersWithSpaces>2586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mailto:hye@hye.be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Gert Van Tichelen</dc:creator>
  <cp:lastModifiedBy>Linda Van Damme</cp:lastModifiedBy>
  <cp:revision>2</cp:revision>
  <cp:lastPrinted>2012-06-25T07:28:00Z</cp:lastPrinted>
  <dcterms:created xsi:type="dcterms:W3CDTF">2018-10-31T09:48:00Z</dcterms:created>
  <dcterms:modified xsi:type="dcterms:W3CDTF">2018-10-31T09:48:00Z</dcterms:modified>
</cp:coreProperties>
</file>