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1" w:rsidRDefault="00CF6C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5FBD5" wp14:editId="422ADC2B">
                <wp:simplePos x="0" y="0"/>
                <wp:positionH relativeFrom="column">
                  <wp:posOffset>23495</wp:posOffset>
                </wp:positionH>
                <wp:positionV relativeFrom="paragraph">
                  <wp:posOffset>361950</wp:posOffset>
                </wp:positionV>
                <wp:extent cx="5648325" cy="1270635"/>
                <wp:effectExtent l="0" t="0" r="28575" b="2476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70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4D" w:rsidRDefault="00CF6C7B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SHEFFIELD &amp; DISTRICT JUNIOR FOOTBALL LEAGUE</w:t>
                            </w:r>
                          </w:p>
                          <w:p w:rsidR="00CF6C7B" w:rsidRDefault="00CF6C7B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WINTER </w:t>
                            </w:r>
                            <w:r w:rsidR="00E36FAA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015/16 FUTSAL EVENT</w:t>
                            </w:r>
                          </w:p>
                          <w:p w:rsidR="009F5D6A" w:rsidRPr="00CF6C7B" w:rsidRDefault="009F5D6A" w:rsidP="00CF6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RULES AND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5FBD5" id="Rounded Rectangle 4" o:spid="_x0000_s1026" style="position:absolute;margin-left:1.85pt;margin-top:28.5pt;width:444.7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" fillcolor="#bfbfbf [2412]" strokecolor="#1f4d78 [1604]" strokeweight="1pt">
                <v:stroke joinstyle="miter"/>
                <v:textbox>
                  <w:txbxContent>
                    <w:p w:rsidR="0068654D" w:rsidRDefault="00CF6C7B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SHEFFIELD &amp; DISTRICT JUNIOR FOOTBALL LEAGUE</w:t>
                      </w:r>
                    </w:p>
                    <w:p w:rsidR="00CF6C7B" w:rsidRDefault="00CF6C7B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WINTER </w:t>
                      </w:r>
                      <w:r w:rsidR="00E36FAA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015/16 FUTSAL EVENT</w:t>
                      </w:r>
                    </w:p>
                    <w:p w:rsidR="009F5D6A" w:rsidRPr="00CF6C7B" w:rsidRDefault="009F5D6A" w:rsidP="00CF6C7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RULES AND GUIDANCE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F6C7B" w:rsidRDefault="00CF6C7B"/>
    <w:p w:rsidR="00DA018B" w:rsidRDefault="00DA018B">
      <w:pPr>
        <w:rPr>
          <w:b/>
          <w:sz w:val="24"/>
          <w:szCs w:val="24"/>
        </w:rPr>
      </w:pPr>
      <w:r w:rsidRPr="00DA018B">
        <w:rPr>
          <w:b/>
          <w:sz w:val="24"/>
          <w:szCs w:val="24"/>
        </w:rPr>
        <w:t>The League has sought advice and clarification f</w:t>
      </w:r>
      <w:bookmarkStart w:id="0" w:name="_GoBack"/>
      <w:bookmarkEnd w:id="0"/>
      <w:r w:rsidRPr="00DA018B">
        <w:rPr>
          <w:b/>
          <w:sz w:val="24"/>
          <w:szCs w:val="24"/>
        </w:rPr>
        <w:t>rom the County FA, as well as the National Futsal Steering Group.  The following rules/guidance shall apply to our winter event:</w:t>
      </w:r>
    </w:p>
    <w:p w:rsidR="003D7E29" w:rsidRPr="003D7E29" w:rsidRDefault="003D7E29">
      <w:pPr>
        <w:rPr>
          <w:b/>
          <w:sz w:val="24"/>
          <w:szCs w:val="24"/>
        </w:rPr>
      </w:pPr>
    </w:p>
    <w:p w:rsidR="00DA018B" w:rsidRDefault="00DA01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INFORMATION</w:t>
      </w:r>
    </w:p>
    <w:p w:rsidR="00DA018B" w:rsidRPr="00DA018B" w:rsidRDefault="00DA018B" w:rsidP="00DA018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Fixtures will be held on an FA-approved 3G surface.  </w:t>
      </w:r>
      <w:r w:rsidRPr="00DA018B">
        <w:rPr>
          <w:sz w:val="24"/>
          <w:szCs w:val="24"/>
        </w:rPr>
        <w:t>Although this is not in the tru</w:t>
      </w:r>
      <w:r>
        <w:rPr>
          <w:sz w:val="24"/>
          <w:szCs w:val="24"/>
        </w:rPr>
        <w:t>e Futsal tradition, the FA support</w:t>
      </w:r>
      <w:r w:rsidRPr="00DA018B">
        <w:rPr>
          <w:sz w:val="24"/>
          <w:szCs w:val="24"/>
        </w:rPr>
        <w:t xml:space="preserve"> this where suitable indoor ‘hard’ facilities are unavailable</w:t>
      </w:r>
      <w:r w:rsidR="004F79BD">
        <w:rPr>
          <w:sz w:val="24"/>
          <w:szCs w:val="24"/>
        </w:rPr>
        <w:t xml:space="preserve"> (there were very few available at such short notice)</w:t>
      </w:r>
    </w:p>
    <w:p w:rsidR="00DA018B" w:rsidRPr="00DA018B" w:rsidRDefault="004F79BD" w:rsidP="00DA018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Each match will be in a </w:t>
      </w:r>
      <w:r w:rsidR="00DA018B">
        <w:rPr>
          <w:sz w:val="24"/>
          <w:szCs w:val="24"/>
        </w:rPr>
        <w:t>5v5 format</w:t>
      </w:r>
    </w:p>
    <w:p w:rsidR="00DA018B" w:rsidRPr="00DA018B" w:rsidRDefault="00DA018B" w:rsidP="00DA018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Duration of </w:t>
      </w:r>
      <w:r w:rsidRPr="004F79BD">
        <w:rPr>
          <w:b/>
          <w:sz w:val="24"/>
          <w:szCs w:val="24"/>
        </w:rPr>
        <w:t>20mins</w:t>
      </w:r>
      <w:r>
        <w:rPr>
          <w:sz w:val="24"/>
          <w:szCs w:val="24"/>
        </w:rPr>
        <w:t xml:space="preserve"> continuous play (no half-time stoppage</w:t>
      </w:r>
      <w:r w:rsidR="00782224">
        <w:rPr>
          <w:sz w:val="24"/>
          <w:szCs w:val="24"/>
        </w:rPr>
        <w:t xml:space="preserve"> or timeouts</w:t>
      </w:r>
      <w:r>
        <w:rPr>
          <w:sz w:val="24"/>
          <w:szCs w:val="24"/>
        </w:rPr>
        <w:t>)</w:t>
      </w:r>
    </w:p>
    <w:p w:rsidR="00DA018B" w:rsidRPr="00DA018B" w:rsidRDefault="00DA018B" w:rsidP="00DA018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2-3 minute warm-up period prior to kick-off</w:t>
      </w:r>
    </w:p>
    <w:p w:rsidR="00DA018B" w:rsidRPr="00DA018B" w:rsidRDefault="00DA018B" w:rsidP="00DA018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Respite period before next fixture</w:t>
      </w:r>
    </w:p>
    <w:p w:rsidR="00DA018B" w:rsidRPr="005B1507" w:rsidRDefault="00DA018B" w:rsidP="009360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Squad size is at the manager’s discretion, but in a 5v5 format it is advised that no more</w:t>
      </w:r>
      <w:r w:rsidR="0040343F">
        <w:rPr>
          <w:sz w:val="24"/>
          <w:szCs w:val="24"/>
        </w:rPr>
        <w:t xml:space="preserve"> than 8 players be used per game</w:t>
      </w:r>
    </w:p>
    <w:p w:rsidR="005B1507" w:rsidRPr="005B1507" w:rsidRDefault="005B1507" w:rsidP="009360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event is in the form of a ‘round robin’ fixture list – it is NOT a league or cup format</w:t>
      </w:r>
    </w:p>
    <w:p w:rsidR="009360D7" w:rsidRPr="003D7E29" w:rsidRDefault="005B1507" w:rsidP="009360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results will be recorded but not publicised. The results will be used to guide future events, and ensure teams of equal strength are grouped together</w:t>
      </w:r>
    </w:p>
    <w:p w:rsidR="0040343F" w:rsidRPr="003D7E29" w:rsidRDefault="004F79BD" w:rsidP="0040343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Matches can end in a draw;</w:t>
      </w:r>
      <w:r w:rsidR="003D7E29">
        <w:rPr>
          <w:sz w:val="24"/>
          <w:szCs w:val="24"/>
        </w:rPr>
        <w:t xml:space="preserve"> there will be no penalty shootout</w:t>
      </w:r>
    </w:p>
    <w:p w:rsidR="009360D7" w:rsidRDefault="005B1507" w:rsidP="009360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FIELD OF PLAY</w:t>
      </w:r>
    </w:p>
    <w:p w:rsidR="0040343F" w:rsidRPr="0040343F" w:rsidRDefault="0040343F" w:rsidP="0040343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game of Futsal is played on a marked pitch, and the ball CAN go out of play</w:t>
      </w:r>
    </w:p>
    <w:p w:rsidR="0040343F" w:rsidRDefault="0040343F" w:rsidP="004034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BALL</w:t>
      </w:r>
    </w:p>
    <w:p w:rsidR="0040343F" w:rsidRPr="0040343F" w:rsidRDefault="0040343F" w:rsidP="0040343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Given that F</w:t>
      </w:r>
      <w:r w:rsidR="004F79BD">
        <w:rPr>
          <w:sz w:val="24"/>
          <w:szCs w:val="24"/>
        </w:rPr>
        <w:t>utsal is played on a smaller than</w:t>
      </w:r>
      <w:r>
        <w:rPr>
          <w:sz w:val="24"/>
          <w:szCs w:val="24"/>
        </w:rPr>
        <w:t xml:space="preserve"> normal pitch, and emphasises skill and passing, the game is played with a smaller ball (usually size 3 or 4)</w:t>
      </w:r>
    </w:p>
    <w:p w:rsidR="0040343F" w:rsidRDefault="0040343F" w:rsidP="004034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OFFSIDE RULE</w:t>
      </w:r>
    </w:p>
    <w:p w:rsidR="0040343F" w:rsidRDefault="0040343F" w:rsidP="00261C71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There is NO offside rule in Futsal</w:t>
      </w:r>
    </w:p>
    <w:p w:rsidR="0040343F" w:rsidRDefault="0040343F" w:rsidP="004034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ROLLING SUBSTITUTIONS / SQUAD MANAGEMENT</w:t>
      </w:r>
    </w:p>
    <w:p w:rsidR="0040343F" w:rsidRPr="005B1507" w:rsidRDefault="0040343F" w:rsidP="0040343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Squad size is at the manager’s discretion, but in a 5v5 format it is advised that no more than 8 players be used per game</w:t>
      </w:r>
    </w:p>
    <w:p w:rsidR="0040343F" w:rsidRDefault="0040343F" w:rsidP="00D720A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There is no limit as to how long a player must stay on the field</w:t>
      </w:r>
    </w:p>
    <w:p w:rsidR="0040343F" w:rsidRDefault="0040343F" w:rsidP="00D720A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Substitutions are permitted at any time during play, and the game will NOT be stopped for this purpose – subs ‘roll on and roll off’</w:t>
      </w:r>
    </w:p>
    <w:p w:rsidR="00AB0B12" w:rsidRDefault="00AB0B12" w:rsidP="00AB0B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KICK-INS</w:t>
      </w:r>
    </w:p>
    <w:p w:rsidR="0040343F" w:rsidRDefault="00AB0B12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In order to restart the game after the ball has gone out of play, the ball is KICKED back into play from the correct place on the touchline</w:t>
      </w:r>
    </w:p>
    <w:p w:rsidR="00AB0B12" w:rsidRDefault="00AB0B12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There are NO throw-ins</w:t>
      </w:r>
    </w:p>
    <w:p w:rsidR="00AB0B12" w:rsidRDefault="004F79BD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Corner kicks/goal </w:t>
      </w:r>
      <w:r w:rsidR="000F46EE">
        <w:rPr>
          <w:sz w:val="24"/>
          <w:szCs w:val="24"/>
        </w:rPr>
        <w:t>clearances</w:t>
      </w:r>
      <w:r w:rsidR="00AB0B12">
        <w:rPr>
          <w:sz w:val="24"/>
          <w:szCs w:val="24"/>
        </w:rPr>
        <w:t xml:space="preserve"> remain unchanged</w:t>
      </w:r>
    </w:p>
    <w:p w:rsidR="00384FF3" w:rsidRDefault="00384FF3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 goal CANNOT be scored directly from a kick-in</w:t>
      </w:r>
    </w:p>
    <w:p w:rsidR="00AB0B12" w:rsidRDefault="00D348C4" w:rsidP="00AB0B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FOUR SECOND RULE</w:t>
      </w:r>
    </w:p>
    <w:p w:rsidR="00AB0B12" w:rsidRDefault="00D348C4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For kick-ins, free kicks, goalkeeper clearances and corner kicks, the player in possession of the ball has FOUR SECONDS to restart play which the referee will count out loud</w:t>
      </w:r>
    </w:p>
    <w:p w:rsidR="00D348C4" w:rsidRDefault="00D348C4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If play is not restarted within the four second time limit, an indirect free kick will be awarded to the opposition</w:t>
      </w:r>
    </w:p>
    <w:p w:rsidR="00D348C4" w:rsidRDefault="00D348C4" w:rsidP="00AB0B12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This applies to the goalkeeper as well as all outfield players</w:t>
      </w:r>
    </w:p>
    <w:p w:rsidR="00D348C4" w:rsidRDefault="00D348C4" w:rsidP="00D348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FIVE METRE RULE</w:t>
      </w:r>
    </w:p>
    <w:p w:rsidR="00D348C4" w:rsidRDefault="00D348C4" w:rsidP="00D348C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Players are required to keep 5 metres from any player in possession of the ball at set-piece situations (includes kick-is as mentioned above)</w:t>
      </w:r>
    </w:p>
    <w:p w:rsidR="00D348C4" w:rsidRDefault="00D348C4" w:rsidP="00D348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GOALKEEPERS</w:t>
      </w:r>
    </w:p>
    <w:p w:rsidR="00D348C4" w:rsidRDefault="00D348C4" w:rsidP="00D348C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Goalkeepers are allowed to come out of their penalty area, and outfield players are allowed to enter it</w:t>
      </w:r>
    </w:p>
    <w:p w:rsidR="00D348C4" w:rsidRDefault="00D348C4" w:rsidP="00D348C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 goal clearance MUST BE THROWN and NOT KICKED</w:t>
      </w:r>
    </w:p>
    <w:p w:rsidR="00D348C4" w:rsidRDefault="006B7811" w:rsidP="00D348C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The goalkeeper cannot touch the ball again unless the ball has crossed the midfield area, or member of the opposition has touched the ball.  This is to encourage </w:t>
      </w:r>
      <w:r w:rsidR="004F79BD">
        <w:rPr>
          <w:sz w:val="24"/>
          <w:szCs w:val="24"/>
        </w:rPr>
        <w:t xml:space="preserve">positive </w:t>
      </w:r>
      <w:r>
        <w:rPr>
          <w:sz w:val="24"/>
          <w:szCs w:val="24"/>
        </w:rPr>
        <w:t>outfield play</w:t>
      </w:r>
    </w:p>
    <w:p w:rsidR="00291360" w:rsidRDefault="00291360" w:rsidP="002913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ACCUMULATED FOULS</w:t>
      </w:r>
    </w:p>
    <w:p w:rsidR="00291360" w:rsidRDefault="00291360" w:rsidP="00291360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Each team is permitted to concede FIVE direct free kicks.  However, on the sixth foul, the referee will award a penalty kick to the opposition</w:t>
      </w:r>
    </w:p>
    <w:p w:rsidR="00291360" w:rsidRDefault="00291360" w:rsidP="00291360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In this situation, the offending team is NOT ALLOWED to position any players other than the goalkeeper between the ball and the goal </w:t>
      </w:r>
    </w:p>
    <w:p w:rsidR="00291360" w:rsidRDefault="00291360" w:rsidP="002913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PLAYING KIT / FOOTWEAR</w:t>
      </w:r>
    </w:p>
    <w:p w:rsidR="003D7E29" w:rsidRDefault="003D7E29" w:rsidP="003D7E29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It is advised that teams wear their club kit as worn during the regular season</w:t>
      </w:r>
    </w:p>
    <w:p w:rsidR="003D7E29" w:rsidRDefault="003D7E29" w:rsidP="003D7E29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If this is not possible, clubs must provide coloured bibs for their players to wear</w:t>
      </w:r>
    </w:p>
    <w:p w:rsidR="003D7E29" w:rsidRDefault="003D7E29" w:rsidP="003D7E29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Suitable footwear must be worn – remember the surface is 3G</w:t>
      </w:r>
    </w:p>
    <w:p w:rsidR="003D7E29" w:rsidRDefault="003D7E29" w:rsidP="003D7E29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NO STUDS OR BLADES – the referee will not allow any player to participate if found to be wearing this type of footwear</w:t>
      </w:r>
    </w:p>
    <w:p w:rsidR="00384FF3" w:rsidRDefault="00384FF3" w:rsidP="00384FF3">
      <w:pPr>
        <w:pStyle w:val="ListParagraph"/>
        <w:rPr>
          <w:sz w:val="24"/>
          <w:szCs w:val="24"/>
        </w:rPr>
      </w:pPr>
    </w:p>
    <w:p w:rsidR="00384FF3" w:rsidRPr="00384FF3" w:rsidRDefault="00384FF3" w:rsidP="00384FF3">
      <w:pPr>
        <w:rPr>
          <w:b/>
          <w:sz w:val="24"/>
          <w:szCs w:val="24"/>
        </w:rPr>
      </w:pPr>
      <w:r w:rsidRPr="00384FF3">
        <w:rPr>
          <w:b/>
          <w:sz w:val="24"/>
          <w:szCs w:val="24"/>
        </w:rPr>
        <w:t>THERE WILL BE NO SLIDE TACKLES – any player attempting to do so will be SENT OFF</w:t>
      </w:r>
    </w:p>
    <w:p w:rsidR="00384FF3" w:rsidRPr="003D7E29" w:rsidRDefault="00384FF3" w:rsidP="00384FF3">
      <w:pPr>
        <w:pStyle w:val="ListParagraph"/>
        <w:rPr>
          <w:sz w:val="24"/>
          <w:szCs w:val="24"/>
        </w:rPr>
      </w:pPr>
    </w:p>
    <w:sectPr w:rsidR="00384FF3" w:rsidRPr="003D7E29" w:rsidSect="0068654D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BF" w:rsidRDefault="00A940BF" w:rsidP="0068654D">
      <w:pPr>
        <w:spacing w:after="0" w:line="240" w:lineRule="auto"/>
      </w:pPr>
      <w:r>
        <w:separator/>
      </w:r>
    </w:p>
  </w:endnote>
  <w:endnote w:type="continuationSeparator" w:id="0">
    <w:p w:rsidR="00A940BF" w:rsidRDefault="00A940BF" w:rsidP="0068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BF" w:rsidRDefault="00A940BF" w:rsidP="0068654D">
      <w:pPr>
        <w:spacing w:after="0" w:line="240" w:lineRule="auto"/>
      </w:pPr>
      <w:r>
        <w:separator/>
      </w:r>
    </w:p>
  </w:footnote>
  <w:footnote w:type="continuationSeparator" w:id="0">
    <w:p w:rsidR="00A940BF" w:rsidRDefault="00A940BF" w:rsidP="0068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4D" w:rsidRDefault="0068654D" w:rsidP="0068654D">
    <w:pPr>
      <w:pStyle w:val="Header"/>
      <w:jc w:val="center"/>
    </w:pPr>
    <w:r w:rsidRPr="0068654D">
      <w:rPr>
        <w:noProof/>
        <w:lang w:eastAsia="en-GB"/>
      </w:rPr>
      <w:drawing>
        <wp:inline distT="0" distB="0" distL="0" distR="0">
          <wp:extent cx="1200150" cy="1249247"/>
          <wp:effectExtent l="0" t="0" r="0" b="8255"/>
          <wp:docPr id="1" name="Picture 1" descr="C:\Users\Mark\SDJF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SDJF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60" cy="126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F5D6A" w:rsidRPr="0068654D">
      <w:rPr>
        <w:noProof/>
        <w:lang w:eastAsia="en-GB"/>
      </w:rPr>
      <w:drawing>
        <wp:inline distT="0" distB="0" distL="0" distR="0" wp14:anchorId="2258715E" wp14:editId="3601F3FF">
          <wp:extent cx="2057400" cy="1155997"/>
          <wp:effectExtent l="0" t="0" r="0" b="6350"/>
          <wp:docPr id="2" name="Picture 2" descr="C:\Users\Mark\FUTS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\FUTS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32" cy="115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54D" w:rsidRDefault="00686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E244C"/>
    <w:multiLevelType w:val="hybridMultilevel"/>
    <w:tmpl w:val="38EA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D"/>
    <w:rsid w:val="000F46EE"/>
    <w:rsid w:val="00211700"/>
    <w:rsid w:val="002222A7"/>
    <w:rsid w:val="00291360"/>
    <w:rsid w:val="00384FF3"/>
    <w:rsid w:val="003D7E29"/>
    <w:rsid w:val="0040343F"/>
    <w:rsid w:val="00410027"/>
    <w:rsid w:val="0041787D"/>
    <w:rsid w:val="004E5B4D"/>
    <w:rsid w:val="004F79BD"/>
    <w:rsid w:val="00523E29"/>
    <w:rsid w:val="005B0B1C"/>
    <w:rsid w:val="005B1507"/>
    <w:rsid w:val="0068654D"/>
    <w:rsid w:val="006B7811"/>
    <w:rsid w:val="00782224"/>
    <w:rsid w:val="00870E79"/>
    <w:rsid w:val="009360D7"/>
    <w:rsid w:val="009926FC"/>
    <w:rsid w:val="009F5D6A"/>
    <w:rsid w:val="00A373B1"/>
    <w:rsid w:val="00A46DFB"/>
    <w:rsid w:val="00A940BF"/>
    <w:rsid w:val="00AB0B12"/>
    <w:rsid w:val="00B24087"/>
    <w:rsid w:val="00BC6014"/>
    <w:rsid w:val="00BF6591"/>
    <w:rsid w:val="00C73334"/>
    <w:rsid w:val="00CF6C7B"/>
    <w:rsid w:val="00D348C4"/>
    <w:rsid w:val="00DA018B"/>
    <w:rsid w:val="00E36FAA"/>
    <w:rsid w:val="00EA257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E32A2-87D0-4C97-887E-DD13078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4D"/>
  </w:style>
  <w:style w:type="paragraph" w:styleId="Footer">
    <w:name w:val="footer"/>
    <w:basedOn w:val="Normal"/>
    <w:link w:val="FooterChar"/>
    <w:uiPriority w:val="99"/>
    <w:unhideWhenUsed/>
    <w:rsid w:val="0068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4D"/>
  </w:style>
  <w:style w:type="paragraph" w:styleId="ListParagraph">
    <w:name w:val="List Paragraph"/>
    <w:basedOn w:val="Normal"/>
    <w:uiPriority w:val="34"/>
    <w:qFormat/>
    <w:rsid w:val="00DA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58</cp:revision>
  <dcterms:created xsi:type="dcterms:W3CDTF">2015-08-16T13:17:00Z</dcterms:created>
  <dcterms:modified xsi:type="dcterms:W3CDTF">2015-11-15T15:16:00Z</dcterms:modified>
</cp:coreProperties>
</file>