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2FEBF0" w14:textId="77777777" w:rsidR="00F7202C" w:rsidRPr="00F46CBF" w:rsidRDefault="00F7202C" w:rsidP="00E77A63">
      <w:pPr>
        <w:spacing w:after="0" w:line="240" w:lineRule="auto"/>
        <w:ind w:left="567" w:hanging="567"/>
        <w:rPr>
          <w:rFonts w:ascii="Arial" w:hAnsi="Arial" w:cs="Arial"/>
          <w:color w:val="000000" w:themeColor="text1"/>
          <w:sz w:val="16"/>
          <w:szCs w:val="16"/>
        </w:rPr>
      </w:pPr>
    </w:p>
    <w:p w14:paraId="727B30C6" w14:textId="77777777" w:rsidR="00F7202C" w:rsidRPr="00F46CBF" w:rsidRDefault="00290AE5" w:rsidP="00E77A63">
      <w:pPr>
        <w:spacing w:after="0" w:line="240" w:lineRule="auto"/>
        <w:ind w:left="567" w:hanging="567"/>
        <w:jc w:val="center"/>
        <w:rPr>
          <w:rFonts w:ascii="Arial" w:hAnsi="Arial" w:cs="Arial"/>
          <w:b/>
          <w:color w:val="000000" w:themeColor="text1"/>
          <w:sz w:val="32"/>
          <w:szCs w:val="32"/>
        </w:rPr>
      </w:pPr>
      <w:r w:rsidRPr="00F46CBF">
        <w:rPr>
          <w:rFonts w:ascii="Arial" w:hAnsi="Arial" w:cs="Arial"/>
          <w:b/>
          <w:color w:val="000000" w:themeColor="text1"/>
          <w:sz w:val="32"/>
          <w:szCs w:val="32"/>
        </w:rPr>
        <w:t>EMMJRA COMPETITION RULES – 2019-2020</w:t>
      </w:r>
    </w:p>
    <w:p w14:paraId="71FB9046" w14:textId="513AEEFC" w:rsidR="00F7202C" w:rsidRPr="00F46CBF" w:rsidRDefault="00F7202C" w:rsidP="00E77A63">
      <w:pPr>
        <w:tabs>
          <w:tab w:val="left" w:pos="567"/>
        </w:tabs>
        <w:spacing w:after="0" w:line="240" w:lineRule="auto"/>
        <w:jc w:val="both"/>
        <w:rPr>
          <w:rFonts w:ascii="Arial" w:hAnsi="Arial" w:cs="Arial"/>
          <w:color w:val="000000" w:themeColor="text1"/>
          <w:sz w:val="28"/>
          <w:szCs w:val="28"/>
        </w:rPr>
      </w:pPr>
    </w:p>
    <w:p w14:paraId="5ADAC5D7" w14:textId="77777777" w:rsidR="00F7202C" w:rsidRPr="00F46CBF" w:rsidRDefault="00F7202C" w:rsidP="00E77A63">
      <w:pPr>
        <w:tabs>
          <w:tab w:val="left" w:pos="567"/>
        </w:tabs>
        <w:spacing w:after="0" w:line="240" w:lineRule="auto"/>
        <w:ind w:left="567" w:hanging="567"/>
        <w:jc w:val="both"/>
        <w:rPr>
          <w:rFonts w:ascii="Arial" w:hAnsi="Arial" w:cs="Arial"/>
          <w:color w:val="000000" w:themeColor="text1"/>
          <w:sz w:val="16"/>
          <w:szCs w:val="16"/>
        </w:rPr>
      </w:pPr>
    </w:p>
    <w:p w14:paraId="7887BA17" w14:textId="5C59FC88" w:rsidR="0065237C" w:rsidRPr="00F46CBF" w:rsidRDefault="00EB134D" w:rsidP="00E77A63">
      <w:pPr>
        <w:tabs>
          <w:tab w:val="left" w:pos="567"/>
        </w:tabs>
        <w:spacing w:after="0" w:line="240" w:lineRule="auto"/>
        <w:ind w:left="567" w:hanging="567"/>
        <w:jc w:val="both"/>
        <w:rPr>
          <w:rFonts w:ascii="Arial" w:hAnsi="Arial" w:cs="Arial"/>
          <w:color w:val="000000" w:themeColor="text1"/>
          <w:sz w:val="16"/>
          <w:szCs w:val="16"/>
        </w:rPr>
      </w:pPr>
      <w:r w:rsidRPr="00F46CBF">
        <w:rPr>
          <w:rFonts w:ascii="Arial" w:hAnsi="Arial" w:cs="Arial"/>
          <w:color w:val="000000" w:themeColor="text1"/>
          <w:sz w:val="16"/>
          <w:szCs w:val="16"/>
        </w:rPr>
        <w:t>1</w:t>
      </w:r>
      <w:r w:rsidR="00290AE5" w:rsidRPr="00F46CBF">
        <w:rPr>
          <w:rFonts w:ascii="Arial" w:hAnsi="Arial" w:cs="Arial"/>
          <w:color w:val="000000" w:themeColor="text1"/>
          <w:sz w:val="16"/>
          <w:szCs w:val="16"/>
        </w:rPr>
        <w:t xml:space="preserve">. </w:t>
      </w:r>
      <w:r w:rsidR="00EA6E5C" w:rsidRPr="00F46CBF">
        <w:rPr>
          <w:rFonts w:ascii="Arial" w:hAnsi="Arial" w:cs="Arial"/>
          <w:color w:val="000000" w:themeColor="text1"/>
          <w:sz w:val="16"/>
          <w:szCs w:val="16"/>
          <w:lang w:eastAsia="en-GB"/>
        </w:rPr>
        <w:tab/>
      </w:r>
      <w:r w:rsidR="00290AE5" w:rsidRPr="00F46CBF">
        <w:rPr>
          <w:rFonts w:ascii="Arial" w:hAnsi="Arial" w:cs="Arial"/>
          <w:color w:val="000000" w:themeColor="text1"/>
          <w:sz w:val="16"/>
          <w:szCs w:val="16"/>
        </w:rPr>
        <w:t>EMMJRA competitions are subject to RFU Regulation 15 Age Grade Rugby</w:t>
      </w:r>
      <w:r w:rsidRPr="00F46CBF">
        <w:rPr>
          <w:rFonts w:ascii="Arial" w:hAnsi="Arial" w:cs="Arial"/>
          <w:color w:val="000000" w:themeColor="text1"/>
          <w:sz w:val="16"/>
          <w:szCs w:val="16"/>
        </w:rPr>
        <w:t xml:space="preserve"> and IRB law variations for U19 rugby where applicable.</w:t>
      </w:r>
      <w:r w:rsidR="00290AE5" w:rsidRPr="00F46CBF">
        <w:rPr>
          <w:rFonts w:ascii="Arial" w:hAnsi="Arial" w:cs="Arial"/>
          <w:color w:val="000000" w:themeColor="text1"/>
          <w:sz w:val="16"/>
          <w:szCs w:val="16"/>
        </w:rPr>
        <w:t xml:space="preserve"> </w:t>
      </w:r>
    </w:p>
    <w:p w14:paraId="7B41726B" w14:textId="77777777" w:rsidR="0065237C" w:rsidRPr="00F46CBF" w:rsidRDefault="0065237C" w:rsidP="00E77A63">
      <w:pPr>
        <w:tabs>
          <w:tab w:val="left" w:pos="567"/>
        </w:tabs>
        <w:spacing w:after="0" w:line="240" w:lineRule="auto"/>
        <w:ind w:left="567" w:hanging="567"/>
        <w:jc w:val="both"/>
        <w:rPr>
          <w:rFonts w:ascii="Arial" w:hAnsi="Arial" w:cs="Arial"/>
          <w:color w:val="000000" w:themeColor="text1"/>
          <w:sz w:val="16"/>
          <w:szCs w:val="16"/>
        </w:rPr>
      </w:pPr>
    </w:p>
    <w:p w14:paraId="15E49F0D" w14:textId="09FAF2CE" w:rsidR="00F7202C" w:rsidRPr="00F46CBF" w:rsidRDefault="00290AE5" w:rsidP="00E77A63">
      <w:pPr>
        <w:tabs>
          <w:tab w:val="left" w:pos="567"/>
        </w:tabs>
        <w:spacing w:after="0" w:line="240" w:lineRule="auto"/>
        <w:ind w:left="567" w:hanging="567"/>
        <w:jc w:val="both"/>
        <w:rPr>
          <w:rFonts w:ascii="Arial" w:hAnsi="Arial" w:cs="Arial"/>
          <w:b/>
          <w:color w:val="000000" w:themeColor="text1"/>
          <w:sz w:val="16"/>
          <w:szCs w:val="16"/>
        </w:rPr>
      </w:pPr>
      <w:r w:rsidRPr="00F46CBF">
        <w:rPr>
          <w:rFonts w:ascii="Arial" w:hAnsi="Arial" w:cs="Arial"/>
          <w:b/>
          <w:color w:val="000000" w:themeColor="text1"/>
          <w:sz w:val="16"/>
          <w:szCs w:val="16"/>
        </w:rPr>
        <w:t>Player Eligibility</w:t>
      </w:r>
    </w:p>
    <w:p w14:paraId="7EB6764F" w14:textId="77777777" w:rsidR="00F7202C" w:rsidRPr="00F46CBF" w:rsidRDefault="00F7202C" w:rsidP="00E77A63">
      <w:pPr>
        <w:tabs>
          <w:tab w:val="left" w:pos="567"/>
        </w:tabs>
        <w:spacing w:after="0" w:line="240" w:lineRule="auto"/>
        <w:ind w:left="567" w:hanging="567"/>
        <w:jc w:val="both"/>
        <w:rPr>
          <w:rFonts w:ascii="Arial" w:hAnsi="Arial" w:cs="Arial"/>
          <w:color w:val="000000" w:themeColor="text1"/>
          <w:sz w:val="16"/>
          <w:szCs w:val="16"/>
        </w:rPr>
      </w:pPr>
    </w:p>
    <w:p w14:paraId="4DAD3FC7" w14:textId="1E179BF7" w:rsidR="00EB134D" w:rsidRPr="00F46CBF" w:rsidRDefault="00EB134D" w:rsidP="00E77A63">
      <w:pPr>
        <w:tabs>
          <w:tab w:val="left" w:pos="567"/>
        </w:tabs>
        <w:spacing w:after="0" w:line="240" w:lineRule="auto"/>
        <w:ind w:left="567" w:hanging="567"/>
        <w:jc w:val="both"/>
        <w:rPr>
          <w:rFonts w:ascii="Arial" w:hAnsi="Arial" w:cs="Arial"/>
          <w:color w:val="000000" w:themeColor="text1"/>
          <w:sz w:val="16"/>
          <w:szCs w:val="16"/>
        </w:rPr>
      </w:pPr>
      <w:r w:rsidRPr="00F46CBF">
        <w:rPr>
          <w:rFonts w:ascii="Arial" w:hAnsi="Arial" w:cs="Arial"/>
          <w:color w:val="000000" w:themeColor="text1"/>
          <w:sz w:val="16"/>
          <w:szCs w:val="16"/>
        </w:rPr>
        <w:t>2</w:t>
      </w:r>
      <w:r w:rsidR="00290AE5" w:rsidRPr="00F46CBF">
        <w:rPr>
          <w:rFonts w:ascii="Arial" w:hAnsi="Arial" w:cs="Arial"/>
          <w:color w:val="000000" w:themeColor="text1"/>
          <w:sz w:val="16"/>
          <w:szCs w:val="16"/>
        </w:rPr>
        <w:t xml:space="preserve">. </w:t>
      </w:r>
      <w:r w:rsidR="00EA6E5C" w:rsidRPr="00F46CBF">
        <w:rPr>
          <w:rFonts w:ascii="Arial" w:hAnsi="Arial" w:cs="Arial"/>
          <w:color w:val="000000" w:themeColor="text1"/>
          <w:sz w:val="16"/>
          <w:szCs w:val="16"/>
          <w:lang w:eastAsia="en-GB"/>
        </w:rPr>
        <w:tab/>
      </w:r>
      <w:r w:rsidR="00290AE5" w:rsidRPr="00F46CBF">
        <w:rPr>
          <w:rFonts w:ascii="Arial" w:hAnsi="Arial" w:cs="Arial"/>
          <w:color w:val="000000" w:themeColor="text1"/>
          <w:sz w:val="16"/>
          <w:szCs w:val="16"/>
        </w:rPr>
        <w:t xml:space="preserve">All players must be registered with their Club and with the RFU Game Management System (GMS). Requests for proof of GMS registration must be made before the game starts by the opposition or EMMJRA. If proof of GMS registration cannot be provided for an individual, then that player cannot take part. If proof of GMS registration cannot be provided for a squad then the game will be ruled as conceded although the game should still be played as a friendly. </w:t>
      </w:r>
    </w:p>
    <w:p w14:paraId="6F0C260A" w14:textId="77777777" w:rsidR="00EB134D" w:rsidRPr="00F46CBF" w:rsidRDefault="00EB134D" w:rsidP="00E77A63">
      <w:pPr>
        <w:tabs>
          <w:tab w:val="left" w:pos="567"/>
        </w:tabs>
        <w:spacing w:after="0" w:line="240" w:lineRule="auto"/>
        <w:ind w:left="567" w:hanging="567"/>
        <w:jc w:val="both"/>
        <w:rPr>
          <w:rFonts w:ascii="Arial" w:hAnsi="Arial" w:cs="Arial"/>
          <w:color w:val="000000" w:themeColor="text1"/>
          <w:sz w:val="16"/>
          <w:szCs w:val="16"/>
        </w:rPr>
      </w:pPr>
    </w:p>
    <w:p w14:paraId="38E5A491" w14:textId="75330007" w:rsidR="00F7202C" w:rsidRPr="00F46CBF" w:rsidRDefault="00EB134D" w:rsidP="00E77A63">
      <w:pPr>
        <w:tabs>
          <w:tab w:val="left" w:pos="567"/>
        </w:tabs>
        <w:spacing w:after="0" w:line="240" w:lineRule="auto"/>
        <w:ind w:left="567" w:hanging="567"/>
        <w:jc w:val="both"/>
        <w:rPr>
          <w:rFonts w:ascii="Arial" w:hAnsi="Arial" w:cs="Arial"/>
          <w:color w:val="000000" w:themeColor="text1"/>
          <w:sz w:val="16"/>
          <w:szCs w:val="16"/>
        </w:rPr>
      </w:pPr>
      <w:r w:rsidRPr="00F46CBF">
        <w:rPr>
          <w:rFonts w:ascii="Arial" w:hAnsi="Arial" w:cs="Arial"/>
          <w:color w:val="000000" w:themeColor="text1"/>
          <w:sz w:val="16"/>
          <w:szCs w:val="16"/>
        </w:rPr>
        <w:t>3.</w:t>
      </w:r>
      <w:r w:rsidRPr="00F46CBF">
        <w:rPr>
          <w:rFonts w:ascii="Arial" w:hAnsi="Arial" w:cs="Arial"/>
          <w:color w:val="000000" w:themeColor="text1"/>
          <w:sz w:val="16"/>
          <w:szCs w:val="16"/>
        </w:rPr>
        <w:tab/>
      </w:r>
      <w:r w:rsidR="00290AE5" w:rsidRPr="00F46CBF">
        <w:rPr>
          <w:rFonts w:ascii="Arial" w:hAnsi="Arial" w:cs="Arial"/>
          <w:color w:val="000000" w:themeColor="text1"/>
          <w:sz w:val="16"/>
          <w:szCs w:val="16"/>
        </w:rPr>
        <w:t>Team sheets for games, showing player names, dob and RFU ID must be forwarded to EMMJRA on the forms provided by 18:00 on the day following the game.</w:t>
      </w:r>
    </w:p>
    <w:p w14:paraId="5CE72FDB" w14:textId="77777777" w:rsidR="00F7202C" w:rsidRPr="00F46CBF" w:rsidRDefault="00F7202C" w:rsidP="00E77A63">
      <w:pPr>
        <w:tabs>
          <w:tab w:val="left" w:pos="567"/>
        </w:tabs>
        <w:spacing w:after="0" w:line="240" w:lineRule="auto"/>
        <w:ind w:left="567" w:hanging="567"/>
        <w:jc w:val="both"/>
        <w:rPr>
          <w:rFonts w:ascii="Arial" w:hAnsi="Arial" w:cs="Arial"/>
          <w:color w:val="000000" w:themeColor="text1"/>
          <w:sz w:val="16"/>
          <w:szCs w:val="16"/>
        </w:rPr>
      </w:pPr>
    </w:p>
    <w:p w14:paraId="2C23D4F4" w14:textId="77777777" w:rsidR="00F7202C" w:rsidRPr="00F46CBF" w:rsidRDefault="00290AE5" w:rsidP="00E77A63">
      <w:pPr>
        <w:tabs>
          <w:tab w:val="left" w:pos="567"/>
        </w:tabs>
        <w:spacing w:after="0" w:line="240" w:lineRule="auto"/>
        <w:ind w:left="567" w:hanging="567"/>
        <w:jc w:val="both"/>
        <w:rPr>
          <w:rFonts w:ascii="Arial" w:hAnsi="Arial" w:cs="Arial"/>
          <w:b/>
          <w:color w:val="000000" w:themeColor="text1"/>
          <w:sz w:val="16"/>
          <w:szCs w:val="16"/>
        </w:rPr>
      </w:pPr>
      <w:r w:rsidRPr="00F46CBF">
        <w:rPr>
          <w:rFonts w:ascii="Arial" w:hAnsi="Arial" w:cs="Arial"/>
          <w:b/>
          <w:color w:val="000000" w:themeColor="text1"/>
          <w:sz w:val="16"/>
          <w:szCs w:val="16"/>
        </w:rPr>
        <w:t>Playing out of age</w:t>
      </w:r>
    </w:p>
    <w:p w14:paraId="75AD59CC" w14:textId="77777777" w:rsidR="00F7202C" w:rsidRPr="00F46CBF" w:rsidRDefault="00F7202C" w:rsidP="00E77A63">
      <w:pPr>
        <w:tabs>
          <w:tab w:val="left" w:pos="567"/>
        </w:tabs>
        <w:spacing w:after="0" w:line="240" w:lineRule="auto"/>
        <w:ind w:left="567" w:hanging="567"/>
        <w:jc w:val="both"/>
        <w:rPr>
          <w:rFonts w:ascii="Arial" w:hAnsi="Arial" w:cs="Arial"/>
          <w:color w:val="000000" w:themeColor="text1"/>
          <w:sz w:val="16"/>
          <w:szCs w:val="16"/>
        </w:rPr>
      </w:pPr>
    </w:p>
    <w:p w14:paraId="165ADA0D" w14:textId="37945EDE" w:rsidR="00F7202C" w:rsidRPr="00F46CBF" w:rsidRDefault="00290AE5" w:rsidP="00E77A63">
      <w:pPr>
        <w:tabs>
          <w:tab w:val="left" w:pos="567"/>
        </w:tabs>
        <w:spacing w:after="0" w:line="240" w:lineRule="auto"/>
        <w:ind w:left="567" w:hanging="567"/>
        <w:jc w:val="both"/>
        <w:rPr>
          <w:rFonts w:ascii="Arial" w:hAnsi="Arial" w:cs="Arial"/>
          <w:color w:val="000000" w:themeColor="text1"/>
          <w:sz w:val="16"/>
          <w:szCs w:val="16"/>
        </w:rPr>
      </w:pPr>
      <w:r w:rsidRPr="00F46CBF">
        <w:rPr>
          <w:rFonts w:ascii="Arial" w:hAnsi="Arial" w:cs="Arial"/>
          <w:color w:val="000000" w:themeColor="text1"/>
          <w:sz w:val="16"/>
          <w:szCs w:val="16"/>
        </w:rPr>
        <w:t xml:space="preserve">4. </w:t>
      </w:r>
      <w:r w:rsidR="00EA6E5C" w:rsidRPr="00F46CBF">
        <w:rPr>
          <w:rFonts w:ascii="Arial" w:hAnsi="Arial" w:cs="Arial"/>
          <w:color w:val="000000" w:themeColor="text1"/>
          <w:sz w:val="16"/>
          <w:szCs w:val="16"/>
          <w:lang w:eastAsia="en-GB"/>
        </w:rPr>
        <w:tab/>
      </w:r>
      <w:r w:rsidRPr="00F46CBF">
        <w:rPr>
          <w:rFonts w:ascii="Arial" w:hAnsi="Arial" w:cs="Arial"/>
          <w:color w:val="000000" w:themeColor="text1"/>
          <w:sz w:val="16"/>
          <w:szCs w:val="16"/>
        </w:rPr>
        <w:t>Players may ‘play up’ and ‘play down’ in EMMJRA competitions only in accordance with RFU reg 15. [TO BE REVIEWED FOLLOWING ANY RFU AMENDMENT] Any player required to play up into an older age group must have the necessary assessment carried out in line with RFU best practice, and the relevant paperwork submitted to EMMJRA at least 48 hours prior to the match. The assessment of suitability for playing up must be made by a qualified coach outside of the Club in question. Where a Club is using players either playing up or down the opposing team must be made aware at least 48 hours before the match</w:t>
      </w:r>
      <w:r w:rsidR="00EB134D" w:rsidRPr="00F46CBF">
        <w:rPr>
          <w:rFonts w:ascii="Arial" w:hAnsi="Arial" w:cs="Arial"/>
          <w:color w:val="000000" w:themeColor="text1"/>
          <w:sz w:val="16"/>
          <w:szCs w:val="16"/>
        </w:rPr>
        <w:t xml:space="preserve"> via email. EMMJRA can assist in linking </w:t>
      </w:r>
      <w:r w:rsidR="00FA7964" w:rsidRPr="00F46CBF">
        <w:rPr>
          <w:rFonts w:ascii="Arial" w:hAnsi="Arial" w:cs="Arial"/>
          <w:color w:val="000000" w:themeColor="text1"/>
          <w:sz w:val="16"/>
          <w:szCs w:val="16"/>
        </w:rPr>
        <w:t>C</w:t>
      </w:r>
      <w:r w:rsidR="00EB134D" w:rsidRPr="00F46CBF">
        <w:rPr>
          <w:rFonts w:ascii="Arial" w:hAnsi="Arial" w:cs="Arial"/>
          <w:color w:val="000000" w:themeColor="text1"/>
          <w:sz w:val="16"/>
          <w:szCs w:val="16"/>
        </w:rPr>
        <w:t xml:space="preserve">lubs if necessary. </w:t>
      </w:r>
      <w:r w:rsidR="0065237C" w:rsidRPr="00F46CBF">
        <w:rPr>
          <w:rFonts w:ascii="Arial" w:hAnsi="Arial" w:cs="Arial"/>
          <w:color w:val="000000" w:themeColor="text1"/>
          <w:sz w:val="16"/>
          <w:szCs w:val="16"/>
          <w:lang w:eastAsia="en-GB"/>
        </w:rPr>
        <w:t xml:space="preserve"> </w:t>
      </w:r>
      <w:r w:rsidRPr="00F46CBF">
        <w:rPr>
          <w:rFonts w:ascii="Arial" w:hAnsi="Arial" w:cs="Arial"/>
          <w:color w:val="000000" w:themeColor="text1"/>
          <w:sz w:val="16"/>
          <w:szCs w:val="16"/>
        </w:rPr>
        <w:t>Where a player joins an older age group (age groups up to U16) for an EMMJRA cup/league game, they are then ineligible to play back in the lower age group for the remainder of that competition. Where this means a lower age group has fewer eligible players than are required to fulfil a fixture, EMMJRA must be consulted at least 5 days before the fixture.</w:t>
      </w:r>
    </w:p>
    <w:p w14:paraId="1CFFE46F" w14:textId="77777777" w:rsidR="0065237C" w:rsidRPr="00F46CBF" w:rsidRDefault="0065237C" w:rsidP="00E77A63">
      <w:pPr>
        <w:tabs>
          <w:tab w:val="left" w:pos="567"/>
        </w:tabs>
        <w:spacing w:after="0" w:line="240" w:lineRule="auto"/>
        <w:ind w:left="567" w:hanging="567"/>
        <w:jc w:val="both"/>
        <w:rPr>
          <w:rFonts w:ascii="Arial" w:hAnsi="Arial" w:cs="Arial"/>
          <w:color w:val="000000" w:themeColor="text1"/>
          <w:sz w:val="16"/>
          <w:szCs w:val="16"/>
        </w:rPr>
      </w:pPr>
    </w:p>
    <w:p w14:paraId="366BF0C7" w14:textId="59228973" w:rsidR="00F7202C" w:rsidRPr="00F46CBF" w:rsidRDefault="00290AE5" w:rsidP="00E77A63">
      <w:pPr>
        <w:tabs>
          <w:tab w:val="left" w:pos="567"/>
        </w:tabs>
        <w:spacing w:after="0" w:line="240" w:lineRule="auto"/>
        <w:ind w:left="567" w:hanging="567"/>
        <w:jc w:val="both"/>
        <w:rPr>
          <w:rFonts w:ascii="Arial" w:hAnsi="Arial" w:cs="Arial"/>
          <w:b/>
          <w:color w:val="000000" w:themeColor="text1"/>
          <w:sz w:val="16"/>
          <w:szCs w:val="16"/>
        </w:rPr>
      </w:pPr>
      <w:r w:rsidRPr="00F46CBF">
        <w:rPr>
          <w:rFonts w:ascii="Arial" w:hAnsi="Arial" w:cs="Arial"/>
          <w:b/>
          <w:color w:val="000000" w:themeColor="text1"/>
          <w:sz w:val="16"/>
          <w:szCs w:val="16"/>
        </w:rPr>
        <w:t>Squads</w:t>
      </w:r>
    </w:p>
    <w:p w14:paraId="6600C3C7" w14:textId="77777777" w:rsidR="00F7202C" w:rsidRPr="00F46CBF" w:rsidRDefault="00F7202C" w:rsidP="00E77A63">
      <w:pPr>
        <w:tabs>
          <w:tab w:val="left" w:pos="567"/>
        </w:tabs>
        <w:spacing w:after="0" w:line="240" w:lineRule="auto"/>
        <w:ind w:left="567" w:hanging="567"/>
        <w:jc w:val="both"/>
        <w:rPr>
          <w:rFonts w:ascii="Arial" w:hAnsi="Arial" w:cs="Arial"/>
          <w:color w:val="000000" w:themeColor="text1"/>
          <w:sz w:val="16"/>
          <w:szCs w:val="16"/>
        </w:rPr>
      </w:pPr>
    </w:p>
    <w:p w14:paraId="4663A00E" w14:textId="23017808" w:rsidR="00F7202C" w:rsidRPr="00F46CBF" w:rsidRDefault="00290AE5" w:rsidP="00E77A63">
      <w:pPr>
        <w:tabs>
          <w:tab w:val="left" w:pos="567"/>
        </w:tabs>
        <w:spacing w:after="0" w:line="240" w:lineRule="auto"/>
        <w:ind w:left="567" w:hanging="567"/>
        <w:jc w:val="both"/>
        <w:rPr>
          <w:rFonts w:ascii="Arial" w:hAnsi="Arial" w:cs="Arial"/>
          <w:color w:val="000000" w:themeColor="text1"/>
          <w:sz w:val="16"/>
          <w:szCs w:val="16"/>
        </w:rPr>
      </w:pPr>
      <w:r w:rsidRPr="00F46CBF">
        <w:rPr>
          <w:rFonts w:ascii="Arial" w:hAnsi="Arial" w:cs="Arial"/>
          <w:color w:val="000000" w:themeColor="text1"/>
          <w:sz w:val="16"/>
          <w:szCs w:val="16"/>
        </w:rPr>
        <w:t xml:space="preserve">5. </w:t>
      </w:r>
      <w:r w:rsidR="00EA6E5C" w:rsidRPr="00F46CBF">
        <w:rPr>
          <w:rFonts w:ascii="Arial" w:hAnsi="Arial" w:cs="Arial"/>
          <w:color w:val="000000" w:themeColor="text1"/>
          <w:sz w:val="16"/>
          <w:szCs w:val="16"/>
          <w:lang w:eastAsia="en-GB"/>
        </w:rPr>
        <w:tab/>
      </w:r>
      <w:r w:rsidRPr="00F46CBF">
        <w:rPr>
          <w:rFonts w:ascii="Arial" w:hAnsi="Arial" w:cs="Arial"/>
          <w:color w:val="000000" w:themeColor="text1"/>
          <w:sz w:val="16"/>
          <w:szCs w:val="16"/>
        </w:rPr>
        <w:t>EMMJRA encourage Clubs to bring all</w:t>
      </w:r>
      <w:r w:rsidRPr="00F46CBF">
        <w:rPr>
          <w:rFonts w:ascii="Arial" w:hAnsi="Arial" w:cs="Arial"/>
          <w:color w:val="000000" w:themeColor="text1"/>
          <w:sz w:val="16"/>
          <w:szCs w:val="16"/>
          <w:lang w:eastAsia="en-GB"/>
        </w:rPr>
        <w:t xml:space="preserve"> </w:t>
      </w:r>
      <w:r w:rsidR="0065237C" w:rsidRPr="00F46CBF">
        <w:rPr>
          <w:rFonts w:ascii="Arial" w:hAnsi="Arial" w:cs="Arial"/>
          <w:color w:val="000000" w:themeColor="text1"/>
          <w:sz w:val="16"/>
          <w:szCs w:val="16"/>
          <w:lang w:eastAsia="en-GB"/>
        </w:rPr>
        <w:t>the</w:t>
      </w:r>
      <w:r w:rsidR="0065237C" w:rsidRPr="00F46CBF">
        <w:rPr>
          <w:rFonts w:ascii="Arial" w:hAnsi="Arial" w:cs="Arial"/>
          <w:color w:val="000000" w:themeColor="text1"/>
          <w:sz w:val="16"/>
          <w:szCs w:val="16"/>
        </w:rPr>
        <w:t xml:space="preserve"> </w:t>
      </w:r>
      <w:r w:rsidRPr="00F46CBF">
        <w:rPr>
          <w:rFonts w:ascii="Arial" w:hAnsi="Arial" w:cs="Arial"/>
          <w:color w:val="000000" w:themeColor="text1"/>
          <w:sz w:val="16"/>
          <w:szCs w:val="16"/>
        </w:rPr>
        <w:t>players they can on match day. Players will then be combined or split to form playing squads, the maximum size of which should not exceed 22</w:t>
      </w:r>
      <w:r w:rsidR="00EB134D" w:rsidRPr="00F46CBF">
        <w:rPr>
          <w:rFonts w:ascii="Arial" w:hAnsi="Arial" w:cs="Arial"/>
          <w:color w:val="000000" w:themeColor="text1"/>
          <w:sz w:val="16"/>
          <w:szCs w:val="16"/>
        </w:rPr>
        <w:t xml:space="preserve">, unless agreed in advance between </w:t>
      </w:r>
      <w:r w:rsidR="00FA7964" w:rsidRPr="00F46CBF">
        <w:rPr>
          <w:rFonts w:ascii="Arial" w:hAnsi="Arial" w:cs="Arial"/>
          <w:color w:val="000000" w:themeColor="text1"/>
          <w:sz w:val="16"/>
          <w:szCs w:val="16"/>
        </w:rPr>
        <w:t>C</w:t>
      </w:r>
      <w:r w:rsidR="00EB134D" w:rsidRPr="00F46CBF">
        <w:rPr>
          <w:rFonts w:ascii="Arial" w:hAnsi="Arial" w:cs="Arial"/>
          <w:color w:val="000000" w:themeColor="text1"/>
          <w:sz w:val="16"/>
          <w:szCs w:val="16"/>
        </w:rPr>
        <w:t>lubs</w:t>
      </w:r>
      <w:r w:rsidRPr="00F46CBF">
        <w:rPr>
          <w:rFonts w:ascii="Arial" w:hAnsi="Arial" w:cs="Arial"/>
          <w:color w:val="000000" w:themeColor="text1"/>
          <w:sz w:val="16"/>
          <w:szCs w:val="16"/>
        </w:rPr>
        <w:t xml:space="preserve">. Each side can field replacements during the course of the match on a rolling basis if required. If a team has fewer than 15 players every effort must be made to even up the numbers before the game starts, which may include loaning players to the opposition. Half game protocols will be followed; Clubs should select as many players as are available, up to a maximum of 22, and ALL players must play at least </w:t>
      </w:r>
      <w:r w:rsidR="00AA60B1" w:rsidRPr="00F46CBF">
        <w:rPr>
          <w:rFonts w:ascii="Arial" w:hAnsi="Arial" w:cs="Arial"/>
          <w:color w:val="000000" w:themeColor="text1"/>
          <w:sz w:val="16"/>
          <w:szCs w:val="16"/>
          <w:lang w:eastAsia="en-GB"/>
        </w:rPr>
        <w:t>half</w:t>
      </w:r>
      <w:r w:rsidR="00EB134D" w:rsidRPr="00F46CBF">
        <w:rPr>
          <w:rFonts w:ascii="Arial" w:hAnsi="Arial" w:cs="Arial"/>
          <w:color w:val="000000" w:themeColor="text1"/>
          <w:sz w:val="16"/>
          <w:szCs w:val="16"/>
          <w:lang w:eastAsia="en-GB"/>
        </w:rPr>
        <w:t xml:space="preserve"> </w:t>
      </w:r>
      <w:r w:rsidRPr="00F46CBF">
        <w:rPr>
          <w:rFonts w:ascii="Arial" w:hAnsi="Arial" w:cs="Arial"/>
          <w:color w:val="000000" w:themeColor="text1"/>
          <w:sz w:val="16"/>
          <w:szCs w:val="16"/>
        </w:rPr>
        <w:t>a game (injuries excepted). Where fewer players than 22 are selected</w:t>
      </w:r>
      <w:r w:rsidR="00EB134D" w:rsidRPr="00F46CBF">
        <w:rPr>
          <w:rFonts w:ascii="Arial" w:hAnsi="Arial" w:cs="Arial"/>
          <w:color w:val="000000" w:themeColor="text1"/>
          <w:sz w:val="16"/>
          <w:szCs w:val="16"/>
        </w:rPr>
        <w:t xml:space="preserve"> but more than 22 are registered on GMS,</w:t>
      </w:r>
      <w:r w:rsidRPr="00F46CBF">
        <w:rPr>
          <w:rFonts w:ascii="Arial" w:hAnsi="Arial" w:cs="Arial"/>
          <w:color w:val="000000" w:themeColor="text1"/>
          <w:sz w:val="16"/>
          <w:szCs w:val="16"/>
        </w:rPr>
        <w:t xml:space="preserve"> EMMJRA may request an explanation </w:t>
      </w:r>
      <w:r w:rsidR="00EB134D" w:rsidRPr="00F46CBF">
        <w:rPr>
          <w:rFonts w:ascii="Arial" w:hAnsi="Arial" w:cs="Arial"/>
          <w:color w:val="000000" w:themeColor="text1"/>
          <w:sz w:val="16"/>
          <w:szCs w:val="16"/>
        </w:rPr>
        <w:t xml:space="preserve">from </w:t>
      </w:r>
      <w:r w:rsidR="00AA60B1" w:rsidRPr="00F46CBF">
        <w:rPr>
          <w:rFonts w:ascii="Arial" w:hAnsi="Arial" w:cs="Arial"/>
          <w:color w:val="000000" w:themeColor="text1"/>
          <w:sz w:val="16"/>
          <w:szCs w:val="16"/>
        </w:rPr>
        <w:t xml:space="preserve">the </w:t>
      </w:r>
      <w:r w:rsidR="00B06E81" w:rsidRPr="00F46CBF">
        <w:rPr>
          <w:rFonts w:ascii="Arial" w:hAnsi="Arial" w:cs="Arial"/>
          <w:color w:val="000000" w:themeColor="text1"/>
          <w:sz w:val="16"/>
          <w:szCs w:val="16"/>
        </w:rPr>
        <w:t>C</w:t>
      </w:r>
      <w:r w:rsidR="00AA60B1" w:rsidRPr="00F46CBF">
        <w:rPr>
          <w:rFonts w:ascii="Arial" w:hAnsi="Arial" w:cs="Arial"/>
          <w:color w:val="000000" w:themeColor="text1"/>
          <w:sz w:val="16"/>
          <w:szCs w:val="16"/>
        </w:rPr>
        <w:t>lub</w:t>
      </w:r>
      <w:r w:rsidRPr="00F46CBF">
        <w:rPr>
          <w:rFonts w:ascii="Arial" w:hAnsi="Arial" w:cs="Arial"/>
          <w:color w:val="000000" w:themeColor="text1"/>
          <w:sz w:val="16"/>
          <w:szCs w:val="16"/>
        </w:rPr>
        <w:t>.</w:t>
      </w:r>
      <w:r w:rsidR="0065237C" w:rsidRPr="00F46CBF">
        <w:rPr>
          <w:rFonts w:ascii="Arial" w:hAnsi="Arial" w:cs="Arial"/>
          <w:color w:val="000000" w:themeColor="text1"/>
          <w:sz w:val="16"/>
          <w:szCs w:val="16"/>
        </w:rPr>
        <w:t xml:space="preserve">  </w:t>
      </w:r>
    </w:p>
    <w:p w14:paraId="77000F1A" w14:textId="77777777" w:rsidR="00F7202C" w:rsidRPr="00F46CBF" w:rsidRDefault="00F7202C" w:rsidP="00E77A63">
      <w:pPr>
        <w:tabs>
          <w:tab w:val="left" w:pos="567"/>
        </w:tabs>
        <w:spacing w:after="0" w:line="240" w:lineRule="auto"/>
        <w:ind w:left="567" w:hanging="567"/>
        <w:jc w:val="both"/>
        <w:rPr>
          <w:rFonts w:ascii="Arial" w:hAnsi="Arial" w:cs="Arial"/>
          <w:color w:val="000000" w:themeColor="text1"/>
          <w:sz w:val="16"/>
          <w:szCs w:val="16"/>
        </w:rPr>
      </w:pPr>
    </w:p>
    <w:p w14:paraId="5850465D" w14:textId="0167ADC2" w:rsidR="00F7202C" w:rsidRPr="00F46CBF" w:rsidRDefault="00290AE5" w:rsidP="00E77A63">
      <w:pPr>
        <w:tabs>
          <w:tab w:val="left" w:pos="567"/>
        </w:tabs>
        <w:spacing w:after="0" w:line="240" w:lineRule="auto"/>
        <w:ind w:left="567" w:hanging="567"/>
        <w:jc w:val="both"/>
        <w:rPr>
          <w:rFonts w:ascii="Arial" w:hAnsi="Arial" w:cs="Arial"/>
          <w:color w:val="000000" w:themeColor="text1"/>
          <w:sz w:val="16"/>
          <w:szCs w:val="16"/>
        </w:rPr>
      </w:pPr>
      <w:r w:rsidRPr="00F46CBF">
        <w:rPr>
          <w:rFonts w:ascii="Arial" w:hAnsi="Arial" w:cs="Arial"/>
          <w:color w:val="000000" w:themeColor="text1"/>
          <w:sz w:val="16"/>
          <w:szCs w:val="16"/>
        </w:rPr>
        <w:t xml:space="preserve">6. </w:t>
      </w:r>
      <w:r w:rsidR="00EA6E5C" w:rsidRPr="00F46CBF">
        <w:rPr>
          <w:rFonts w:ascii="Arial" w:hAnsi="Arial" w:cs="Arial"/>
          <w:color w:val="000000" w:themeColor="text1"/>
          <w:sz w:val="16"/>
          <w:szCs w:val="16"/>
          <w:lang w:eastAsia="en-GB"/>
        </w:rPr>
        <w:tab/>
      </w:r>
      <w:r w:rsidRPr="00F46CBF">
        <w:rPr>
          <w:rFonts w:ascii="Arial" w:hAnsi="Arial" w:cs="Arial"/>
          <w:color w:val="000000" w:themeColor="text1"/>
          <w:sz w:val="16"/>
          <w:szCs w:val="16"/>
        </w:rPr>
        <w:t>Both teams must play with an equal number of players</w:t>
      </w:r>
      <w:r w:rsidR="00EB134D" w:rsidRPr="00F46CBF">
        <w:rPr>
          <w:rFonts w:ascii="Arial" w:hAnsi="Arial" w:cs="Arial"/>
          <w:color w:val="000000" w:themeColor="text1"/>
          <w:sz w:val="16"/>
          <w:szCs w:val="16"/>
          <w:lang w:eastAsia="en-GB"/>
        </w:rPr>
        <w:t xml:space="preserve"> (</w:t>
      </w:r>
      <w:r w:rsidR="0065237C" w:rsidRPr="00F46CBF">
        <w:rPr>
          <w:rFonts w:ascii="Arial" w:hAnsi="Arial" w:cs="Arial"/>
          <w:color w:val="000000" w:themeColor="text1"/>
          <w:sz w:val="16"/>
          <w:szCs w:val="16"/>
          <w:lang w:eastAsia="en-GB"/>
        </w:rPr>
        <w:t>except in the case of yellow and/or red cards</w:t>
      </w:r>
      <w:r w:rsidR="00EB134D" w:rsidRPr="00F46CBF">
        <w:rPr>
          <w:rFonts w:ascii="Arial" w:hAnsi="Arial" w:cs="Arial"/>
          <w:color w:val="000000" w:themeColor="text1"/>
          <w:sz w:val="16"/>
          <w:szCs w:val="16"/>
          <w:lang w:eastAsia="en-GB"/>
        </w:rPr>
        <w:t>)</w:t>
      </w:r>
      <w:r w:rsidR="0065237C" w:rsidRPr="00F46CBF">
        <w:rPr>
          <w:rFonts w:ascii="Arial" w:hAnsi="Arial" w:cs="Arial"/>
          <w:color w:val="000000" w:themeColor="text1"/>
          <w:sz w:val="16"/>
          <w:szCs w:val="16"/>
        </w:rPr>
        <w:t xml:space="preserve">, </w:t>
      </w:r>
      <w:r w:rsidRPr="00F46CBF">
        <w:rPr>
          <w:rFonts w:ascii="Arial" w:hAnsi="Arial" w:cs="Arial"/>
          <w:color w:val="000000" w:themeColor="text1"/>
          <w:sz w:val="16"/>
          <w:szCs w:val="16"/>
        </w:rPr>
        <w:t>any extra players being available as replacements. In cases where the game starts with less than 15 a-side the duration of the game may be shortened to reflect the number of players involved.</w:t>
      </w:r>
    </w:p>
    <w:p w14:paraId="7E6749BD" w14:textId="77777777" w:rsidR="00EB134D" w:rsidRPr="00F46CBF" w:rsidRDefault="00EB134D" w:rsidP="00E77A63">
      <w:pPr>
        <w:tabs>
          <w:tab w:val="left" w:pos="567"/>
        </w:tabs>
        <w:spacing w:after="0" w:line="240" w:lineRule="auto"/>
        <w:ind w:left="567" w:hanging="567"/>
        <w:jc w:val="both"/>
        <w:rPr>
          <w:rFonts w:ascii="Arial" w:hAnsi="Arial" w:cs="Arial"/>
          <w:color w:val="000000" w:themeColor="text1"/>
          <w:sz w:val="16"/>
          <w:szCs w:val="16"/>
        </w:rPr>
      </w:pPr>
    </w:p>
    <w:p w14:paraId="451CA7C2" w14:textId="6DF13E11" w:rsidR="00F7202C" w:rsidRPr="00F46CBF" w:rsidRDefault="00290AE5" w:rsidP="00E77A63">
      <w:pPr>
        <w:tabs>
          <w:tab w:val="left" w:pos="567"/>
        </w:tabs>
        <w:spacing w:after="0" w:line="240" w:lineRule="auto"/>
        <w:ind w:left="567" w:hanging="567"/>
        <w:jc w:val="both"/>
        <w:rPr>
          <w:rFonts w:ascii="Arial" w:hAnsi="Arial" w:cs="Arial"/>
          <w:color w:val="000000" w:themeColor="text1"/>
          <w:sz w:val="16"/>
          <w:szCs w:val="16"/>
        </w:rPr>
      </w:pPr>
      <w:r w:rsidRPr="00F46CBF">
        <w:rPr>
          <w:rFonts w:ascii="Arial" w:hAnsi="Arial" w:cs="Arial"/>
          <w:color w:val="000000" w:themeColor="text1"/>
          <w:sz w:val="16"/>
          <w:szCs w:val="16"/>
        </w:rPr>
        <w:t xml:space="preserve">7. </w:t>
      </w:r>
      <w:r w:rsidR="00EA6E5C" w:rsidRPr="00F46CBF">
        <w:rPr>
          <w:rFonts w:ascii="Arial" w:hAnsi="Arial" w:cs="Arial"/>
          <w:color w:val="000000" w:themeColor="text1"/>
          <w:sz w:val="16"/>
          <w:szCs w:val="16"/>
          <w:lang w:eastAsia="en-GB"/>
        </w:rPr>
        <w:tab/>
      </w:r>
      <w:r w:rsidRPr="00F46CBF">
        <w:rPr>
          <w:rFonts w:ascii="Arial" w:hAnsi="Arial" w:cs="Arial"/>
          <w:color w:val="000000" w:themeColor="text1"/>
          <w:sz w:val="16"/>
          <w:szCs w:val="16"/>
        </w:rPr>
        <w:t xml:space="preserve">If on any occasion a front-row player requires to be replaced and their team cannot (for any reason, including injury, temporary blood injury, temporary exclusion following a yellow card, or permanent exclusion following a red card) provide a replacement, or another suitably trained and experienced player from the nominated squad, to enable the match to continue safely with contested scrums, the Referee, having made enquiry of and having confirmed this fact with the manager of the team (or such other person nominated by </w:t>
      </w:r>
      <w:r w:rsidRPr="00F46CBF">
        <w:rPr>
          <w:rFonts w:ascii="Arial" w:hAnsi="Arial" w:cs="Arial"/>
          <w:color w:val="000000" w:themeColor="text1"/>
          <w:sz w:val="16"/>
          <w:szCs w:val="16"/>
          <w:lang w:eastAsia="en-GB"/>
        </w:rPr>
        <w:t>the</w:t>
      </w:r>
      <w:r w:rsidR="001C639E" w:rsidRPr="00F46CBF">
        <w:rPr>
          <w:rFonts w:ascii="Arial" w:hAnsi="Arial" w:cs="Arial"/>
          <w:color w:val="000000" w:themeColor="text1"/>
          <w:sz w:val="16"/>
          <w:szCs w:val="16"/>
          <w:lang w:eastAsia="en-GB"/>
        </w:rPr>
        <w:t>m</w:t>
      </w:r>
      <w:r w:rsidRPr="00F46CBF">
        <w:rPr>
          <w:rFonts w:ascii="Arial" w:hAnsi="Arial" w:cs="Arial"/>
          <w:color w:val="000000" w:themeColor="text1"/>
          <w:sz w:val="16"/>
          <w:szCs w:val="16"/>
        </w:rPr>
        <w:t xml:space="preserve"> as the person responsible for the team), the match will continue with uncontested scrums. The team concerned shall not be entitled to replace the player whose departure caused the uncontested scrums and the final result will stand. On return to the field of play of the front-row player who had been temporarily excluded or injured, the Match shall continue with contested scrums. If a team is unable to field a front row at the commencement of the match then it shall be deemed to have conceded the tie, although the game should still be played.</w:t>
      </w:r>
    </w:p>
    <w:p w14:paraId="775C9F41" w14:textId="77777777" w:rsidR="00F7202C" w:rsidRPr="00F46CBF" w:rsidRDefault="00F7202C" w:rsidP="00E77A63">
      <w:pPr>
        <w:tabs>
          <w:tab w:val="left" w:pos="567"/>
        </w:tabs>
        <w:spacing w:after="0" w:line="240" w:lineRule="auto"/>
        <w:ind w:left="567" w:hanging="567"/>
        <w:jc w:val="both"/>
        <w:rPr>
          <w:rFonts w:ascii="Arial" w:hAnsi="Arial" w:cs="Arial"/>
          <w:color w:val="000000" w:themeColor="text1"/>
          <w:sz w:val="16"/>
          <w:szCs w:val="16"/>
        </w:rPr>
      </w:pPr>
    </w:p>
    <w:p w14:paraId="37568264" w14:textId="77777777" w:rsidR="00F7202C" w:rsidRPr="00F46CBF" w:rsidRDefault="00290AE5" w:rsidP="00E77A63">
      <w:pPr>
        <w:tabs>
          <w:tab w:val="left" w:pos="567"/>
        </w:tabs>
        <w:spacing w:after="0" w:line="240" w:lineRule="auto"/>
        <w:ind w:left="567" w:hanging="567"/>
        <w:jc w:val="both"/>
        <w:rPr>
          <w:rFonts w:ascii="Arial" w:hAnsi="Arial" w:cs="Arial"/>
          <w:b/>
          <w:color w:val="000000" w:themeColor="text1"/>
          <w:sz w:val="16"/>
          <w:szCs w:val="16"/>
        </w:rPr>
      </w:pPr>
      <w:r w:rsidRPr="00F46CBF">
        <w:rPr>
          <w:rFonts w:ascii="Arial" w:hAnsi="Arial" w:cs="Arial"/>
          <w:b/>
          <w:color w:val="000000" w:themeColor="text1"/>
          <w:sz w:val="16"/>
          <w:szCs w:val="16"/>
        </w:rPr>
        <w:t>Player Transfers</w:t>
      </w:r>
    </w:p>
    <w:p w14:paraId="0CD500E3" w14:textId="77777777" w:rsidR="00F7202C" w:rsidRPr="00F46CBF" w:rsidRDefault="00F7202C" w:rsidP="00E77A63">
      <w:pPr>
        <w:tabs>
          <w:tab w:val="left" w:pos="567"/>
        </w:tabs>
        <w:spacing w:after="0" w:line="240" w:lineRule="auto"/>
        <w:ind w:left="567" w:hanging="567"/>
        <w:jc w:val="both"/>
        <w:rPr>
          <w:rFonts w:ascii="Arial" w:hAnsi="Arial" w:cs="Arial"/>
          <w:color w:val="000000" w:themeColor="text1"/>
          <w:sz w:val="16"/>
          <w:szCs w:val="16"/>
        </w:rPr>
      </w:pPr>
    </w:p>
    <w:p w14:paraId="628FADAC" w14:textId="55753ABD" w:rsidR="00F7202C" w:rsidRPr="00F46CBF" w:rsidRDefault="00290AE5" w:rsidP="00E77A63">
      <w:pPr>
        <w:tabs>
          <w:tab w:val="left" w:pos="567"/>
        </w:tabs>
        <w:spacing w:after="0" w:line="240" w:lineRule="auto"/>
        <w:ind w:left="567" w:hanging="567"/>
        <w:jc w:val="both"/>
        <w:rPr>
          <w:rFonts w:ascii="Arial" w:hAnsi="Arial" w:cs="Arial"/>
          <w:color w:val="000000" w:themeColor="text1"/>
          <w:sz w:val="16"/>
          <w:szCs w:val="16"/>
        </w:rPr>
      </w:pPr>
      <w:r w:rsidRPr="00F46CBF">
        <w:rPr>
          <w:rFonts w:ascii="Arial" w:hAnsi="Arial" w:cs="Arial"/>
          <w:color w:val="000000" w:themeColor="text1"/>
          <w:sz w:val="16"/>
          <w:szCs w:val="16"/>
        </w:rPr>
        <w:t xml:space="preserve">8. </w:t>
      </w:r>
      <w:r w:rsidR="00EA6E5C" w:rsidRPr="00F46CBF">
        <w:rPr>
          <w:rFonts w:ascii="Arial" w:hAnsi="Arial" w:cs="Arial"/>
          <w:color w:val="000000" w:themeColor="text1"/>
          <w:sz w:val="16"/>
          <w:szCs w:val="16"/>
          <w:lang w:eastAsia="en-GB"/>
        </w:rPr>
        <w:tab/>
      </w:r>
      <w:r w:rsidRPr="00F46CBF">
        <w:rPr>
          <w:rFonts w:ascii="Arial" w:hAnsi="Arial" w:cs="Arial"/>
          <w:color w:val="000000" w:themeColor="text1"/>
          <w:sz w:val="16"/>
          <w:szCs w:val="16"/>
        </w:rPr>
        <w:t>A player may transfer during the season prior to the transfer deadline of January 1</w:t>
      </w:r>
      <w:r w:rsidRPr="00F46CBF">
        <w:rPr>
          <w:rFonts w:ascii="Arial" w:hAnsi="Arial" w:cs="Arial"/>
          <w:color w:val="000000" w:themeColor="text1"/>
          <w:sz w:val="16"/>
          <w:szCs w:val="16"/>
          <w:vertAlign w:val="superscript"/>
        </w:rPr>
        <w:t>st</w:t>
      </w:r>
      <w:r w:rsidRPr="00F46CBF">
        <w:rPr>
          <w:rFonts w:ascii="Arial" w:hAnsi="Arial" w:cs="Arial"/>
          <w:color w:val="000000" w:themeColor="text1"/>
          <w:sz w:val="16"/>
          <w:szCs w:val="16"/>
        </w:rPr>
        <w:t>. No transfers will be accepted for the season after this date, except where a team folds and no alternative or suitable rugby is available at the Club. Any transfer or loan must be accompanied by a</w:t>
      </w:r>
      <w:r w:rsidR="00EB134D" w:rsidRPr="00F46CBF">
        <w:rPr>
          <w:rFonts w:ascii="Arial" w:hAnsi="Arial" w:cs="Arial"/>
          <w:color w:val="000000" w:themeColor="text1"/>
          <w:sz w:val="16"/>
          <w:szCs w:val="16"/>
        </w:rPr>
        <w:t xml:space="preserve"> written confirmation </w:t>
      </w:r>
      <w:r w:rsidRPr="00F46CBF">
        <w:rPr>
          <w:rFonts w:ascii="Arial" w:hAnsi="Arial" w:cs="Arial"/>
          <w:color w:val="000000" w:themeColor="text1"/>
          <w:sz w:val="16"/>
          <w:szCs w:val="16"/>
        </w:rPr>
        <w:t>from the Club Hon Sec</w:t>
      </w:r>
      <w:r w:rsidR="00EB134D" w:rsidRPr="00F46CBF">
        <w:rPr>
          <w:rFonts w:ascii="Arial" w:hAnsi="Arial" w:cs="Arial"/>
          <w:color w:val="000000" w:themeColor="text1"/>
          <w:sz w:val="16"/>
          <w:szCs w:val="16"/>
        </w:rPr>
        <w:t xml:space="preserve"> to the EMMJRA address, </w:t>
      </w:r>
      <w:r w:rsidRPr="00F46CBF">
        <w:rPr>
          <w:rFonts w:ascii="Arial" w:hAnsi="Arial" w:cs="Arial"/>
          <w:color w:val="000000" w:themeColor="text1"/>
          <w:sz w:val="16"/>
          <w:szCs w:val="16"/>
        </w:rPr>
        <w:t xml:space="preserve">and is subject to a 7 day “cooling off period” from receipt of that </w:t>
      </w:r>
      <w:r w:rsidR="00EB134D" w:rsidRPr="00F46CBF">
        <w:rPr>
          <w:rFonts w:ascii="Arial" w:hAnsi="Arial" w:cs="Arial"/>
          <w:color w:val="000000" w:themeColor="text1"/>
          <w:sz w:val="16"/>
          <w:szCs w:val="16"/>
        </w:rPr>
        <w:t xml:space="preserve">communication </w:t>
      </w:r>
      <w:r w:rsidRPr="00F46CBF">
        <w:rPr>
          <w:rFonts w:ascii="Arial" w:hAnsi="Arial" w:cs="Arial"/>
          <w:color w:val="000000" w:themeColor="text1"/>
          <w:sz w:val="16"/>
          <w:szCs w:val="16"/>
        </w:rPr>
        <w:t xml:space="preserve">with EMMJRA before the player can take part in an EMMJRA competition. </w:t>
      </w:r>
      <w:r w:rsidR="00EB134D" w:rsidRPr="00F46CBF">
        <w:rPr>
          <w:rFonts w:ascii="Arial" w:hAnsi="Arial" w:cs="Arial"/>
          <w:color w:val="000000" w:themeColor="text1"/>
          <w:sz w:val="16"/>
          <w:szCs w:val="16"/>
          <w:lang w:eastAsia="en-GB"/>
        </w:rPr>
        <w:t>Day 1 is deemed as the day following receipt of notification.</w:t>
      </w:r>
    </w:p>
    <w:p w14:paraId="3D069BF1" w14:textId="77777777" w:rsidR="00F7202C" w:rsidRPr="00F46CBF" w:rsidRDefault="00F7202C" w:rsidP="00E77A63">
      <w:pPr>
        <w:tabs>
          <w:tab w:val="left" w:pos="567"/>
        </w:tabs>
        <w:spacing w:after="0" w:line="240" w:lineRule="auto"/>
        <w:ind w:left="567" w:hanging="567"/>
        <w:jc w:val="both"/>
        <w:rPr>
          <w:rFonts w:ascii="Arial" w:hAnsi="Arial" w:cs="Arial"/>
          <w:color w:val="000000" w:themeColor="text1"/>
          <w:sz w:val="16"/>
          <w:szCs w:val="16"/>
        </w:rPr>
      </w:pPr>
    </w:p>
    <w:p w14:paraId="41993B13" w14:textId="6A28B954" w:rsidR="00F7202C" w:rsidRPr="00F46CBF" w:rsidRDefault="00290AE5" w:rsidP="00E77A63">
      <w:pPr>
        <w:tabs>
          <w:tab w:val="left" w:pos="567"/>
        </w:tabs>
        <w:spacing w:after="0" w:line="240" w:lineRule="auto"/>
        <w:ind w:left="567" w:hanging="567"/>
        <w:jc w:val="both"/>
        <w:rPr>
          <w:rFonts w:ascii="Arial" w:hAnsi="Arial" w:cs="Arial"/>
          <w:color w:val="000000" w:themeColor="text1"/>
          <w:sz w:val="16"/>
          <w:szCs w:val="16"/>
        </w:rPr>
      </w:pPr>
      <w:r w:rsidRPr="00F46CBF">
        <w:rPr>
          <w:rFonts w:ascii="Arial" w:hAnsi="Arial" w:cs="Arial"/>
          <w:color w:val="000000" w:themeColor="text1"/>
          <w:sz w:val="16"/>
          <w:szCs w:val="16"/>
        </w:rPr>
        <w:t xml:space="preserve">9. </w:t>
      </w:r>
      <w:r w:rsidR="00EA6E5C" w:rsidRPr="00F46CBF">
        <w:rPr>
          <w:rFonts w:ascii="Arial" w:hAnsi="Arial" w:cs="Arial"/>
          <w:color w:val="000000" w:themeColor="text1"/>
          <w:sz w:val="16"/>
          <w:szCs w:val="16"/>
        </w:rPr>
        <w:tab/>
      </w:r>
      <w:r w:rsidRPr="00F46CBF">
        <w:rPr>
          <w:rFonts w:ascii="Arial" w:hAnsi="Arial" w:cs="Arial"/>
          <w:color w:val="000000" w:themeColor="text1"/>
          <w:sz w:val="16"/>
          <w:szCs w:val="16"/>
        </w:rPr>
        <w:t xml:space="preserve">At U16, U17 &amp; U18s, a Club may field up to three ‘guest players’ in any fixture. These are players registered with another Club. Guest are limited: Only 1 Academy player is permitted to guest in any game for each </w:t>
      </w:r>
      <w:r w:rsidR="00B06E81" w:rsidRPr="00F46CBF">
        <w:rPr>
          <w:rFonts w:ascii="Arial" w:hAnsi="Arial" w:cs="Arial"/>
          <w:color w:val="000000" w:themeColor="text1"/>
          <w:sz w:val="16"/>
          <w:szCs w:val="16"/>
        </w:rPr>
        <w:t>C</w:t>
      </w:r>
      <w:r w:rsidR="00AA60B1" w:rsidRPr="00F46CBF">
        <w:rPr>
          <w:rFonts w:ascii="Arial" w:hAnsi="Arial" w:cs="Arial"/>
          <w:color w:val="000000" w:themeColor="text1"/>
          <w:sz w:val="16"/>
          <w:szCs w:val="16"/>
        </w:rPr>
        <w:t>lub</w:t>
      </w:r>
      <w:r w:rsidRPr="00F46CBF">
        <w:rPr>
          <w:rFonts w:ascii="Arial" w:hAnsi="Arial" w:cs="Arial"/>
          <w:color w:val="000000" w:themeColor="text1"/>
          <w:sz w:val="16"/>
          <w:szCs w:val="16"/>
        </w:rPr>
        <w:t xml:space="preserve">. Club players </w:t>
      </w:r>
      <w:r w:rsidRPr="00F46CBF">
        <w:rPr>
          <w:rFonts w:ascii="Arial" w:hAnsi="Arial" w:cs="Arial"/>
          <w:color w:val="000000" w:themeColor="text1"/>
          <w:sz w:val="16"/>
          <w:szCs w:val="16"/>
          <w:lang w:eastAsia="en-GB"/>
        </w:rPr>
        <w:t>m</w:t>
      </w:r>
      <w:r w:rsidR="001C639E" w:rsidRPr="00F46CBF">
        <w:rPr>
          <w:rFonts w:ascii="Arial" w:hAnsi="Arial" w:cs="Arial"/>
          <w:color w:val="000000" w:themeColor="text1"/>
          <w:sz w:val="16"/>
          <w:szCs w:val="16"/>
          <w:lang w:eastAsia="en-GB"/>
        </w:rPr>
        <w:t>a</w:t>
      </w:r>
      <w:r w:rsidRPr="00F46CBF">
        <w:rPr>
          <w:rFonts w:ascii="Arial" w:hAnsi="Arial" w:cs="Arial"/>
          <w:color w:val="000000" w:themeColor="text1"/>
          <w:sz w:val="16"/>
          <w:szCs w:val="16"/>
          <w:lang w:eastAsia="en-GB"/>
        </w:rPr>
        <w:t>y</w:t>
      </w:r>
      <w:r w:rsidRPr="00F46CBF">
        <w:rPr>
          <w:rFonts w:ascii="Arial" w:hAnsi="Arial" w:cs="Arial"/>
          <w:color w:val="000000" w:themeColor="text1"/>
          <w:sz w:val="16"/>
          <w:szCs w:val="16"/>
        </w:rPr>
        <w:t xml:space="preserve"> play up to 4 games as a guest for other Clubs, East Midlands players may play up to 2, and Academy players 1. In every case, this is designed to allow fixtures to be fulfilled, and not for squad strengthening. A </w:t>
      </w:r>
      <w:r w:rsidR="00B06E81" w:rsidRPr="00F46CBF">
        <w:rPr>
          <w:rFonts w:ascii="Arial" w:hAnsi="Arial" w:cs="Arial"/>
          <w:color w:val="000000" w:themeColor="text1"/>
          <w:sz w:val="16"/>
          <w:szCs w:val="16"/>
          <w:lang w:eastAsia="en-GB"/>
        </w:rPr>
        <w:t>C</w:t>
      </w:r>
      <w:r w:rsidR="00AA60B1" w:rsidRPr="00F46CBF">
        <w:rPr>
          <w:rFonts w:ascii="Arial" w:hAnsi="Arial" w:cs="Arial"/>
          <w:color w:val="000000" w:themeColor="text1"/>
          <w:sz w:val="16"/>
          <w:szCs w:val="16"/>
          <w:lang w:eastAsia="en-GB"/>
        </w:rPr>
        <w:t>lub</w:t>
      </w:r>
      <w:r w:rsidRPr="00F46CBF">
        <w:rPr>
          <w:rFonts w:ascii="Arial" w:hAnsi="Arial" w:cs="Arial"/>
          <w:color w:val="000000" w:themeColor="text1"/>
          <w:sz w:val="16"/>
          <w:szCs w:val="16"/>
        </w:rPr>
        <w:t xml:space="preserve"> wishing to use a guest must gain permission from EMMJRA in advance, setting out reasons why they cannot fulfil a fixture in any other case. This must be agreed with the opposition (including the level of player) in advance. There is no limit to the number of guests that can be fielded in a non competition game, but all available </w:t>
      </w:r>
      <w:r w:rsidR="00B06E81" w:rsidRPr="00F46CBF">
        <w:rPr>
          <w:rFonts w:ascii="Arial" w:hAnsi="Arial" w:cs="Arial"/>
          <w:color w:val="000000" w:themeColor="text1"/>
          <w:sz w:val="16"/>
          <w:szCs w:val="16"/>
        </w:rPr>
        <w:t>C</w:t>
      </w:r>
      <w:r w:rsidR="00AA60B1" w:rsidRPr="00F46CBF">
        <w:rPr>
          <w:rFonts w:ascii="Arial" w:hAnsi="Arial" w:cs="Arial"/>
          <w:color w:val="000000" w:themeColor="text1"/>
          <w:sz w:val="16"/>
          <w:szCs w:val="16"/>
        </w:rPr>
        <w:t>lub</w:t>
      </w:r>
      <w:r w:rsidRPr="00F46CBF">
        <w:rPr>
          <w:rFonts w:ascii="Arial" w:hAnsi="Arial" w:cs="Arial"/>
          <w:color w:val="000000" w:themeColor="text1"/>
          <w:sz w:val="16"/>
          <w:szCs w:val="16"/>
        </w:rPr>
        <w:t xml:space="preserve"> squad members must be used in preference.</w:t>
      </w:r>
      <w:r w:rsidR="001C639E" w:rsidRPr="00F46CBF">
        <w:rPr>
          <w:rFonts w:ascii="Arial" w:hAnsi="Arial" w:cs="Arial"/>
          <w:color w:val="000000" w:themeColor="text1"/>
          <w:sz w:val="16"/>
          <w:szCs w:val="16"/>
        </w:rPr>
        <w:t xml:space="preserve">  </w:t>
      </w:r>
    </w:p>
    <w:p w14:paraId="2E7C2F88" w14:textId="77777777" w:rsidR="00F7202C" w:rsidRPr="00F46CBF" w:rsidRDefault="00F7202C" w:rsidP="00E77A63">
      <w:pPr>
        <w:tabs>
          <w:tab w:val="left" w:pos="567"/>
        </w:tabs>
        <w:spacing w:after="0" w:line="240" w:lineRule="auto"/>
        <w:ind w:left="567" w:hanging="567"/>
        <w:jc w:val="both"/>
        <w:rPr>
          <w:rFonts w:ascii="Arial" w:hAnsi="Arial" w:cs="Arial"/>
          <w:color w:val="000000" w:themeColor="text1"/>
          <w:sz w:val="16"/>
          <w:szCs w:val="16"/>
        </w:rPr>
      </w:pPr>
    </w:p>
    <w:p w14:paraId="63C96455" w14:textId="77777777" w:rsidR="00F46CBF" w:rsidRDefault="00F46CBF" w:rsidP="00E77A63">
      <w:pPr>
        <w:tabs>
          <w:tab w:val="left" w:pos="567"/>
        </w:tabs>
        <w:spacing w:after="0" w:line="240" w:lineRule="auto"/>
        <w:ind w:left="567" w:hanging="567"/>
        <w:jc w:val="both"/>
        <w:rPr>
          <w:rFonts w:ascii="Arial" w:hAnsi="Arial" w:cs="Arial"/>
          <w:b/>
          <w:color w:val="000000" w:themeColor="text1"/>
          <w:sz w:val="16"/>
          <w:szCs w:val="16"/>
        </w:rPr>
      </w:pPr>
      <w:r>
        <w:rPr>
          <w:rFonts w:ascii="Arial" w:hAnsi="Arial" w:cs="Arial"/>
          <w:b/>
          <w:color w:val="000000" w:themeColor="text1"/>
          <w:sz w:val="16"/>
          <w:szCs w:val="16"/>
        </w:rPr>
        <w:br w:type="page"/>
      </w:r>
    </w:p>
    <w:p w14:paraId="6D382FE6" w14:textId="4C68992E" w:rsidR="00F7202C" w:rsidRPr="00F46CBF" w:rsidRDefault="00290AE5" w:rsidP="00E77A63">
      <w:pPr>
        <w:tabs>
          <w:tab w:val="left" w:pos="567"/>
        </w:tabs>
        <w:spacing w:after="0" w:line="240" w:lineRule="auto"/>
        <w:ind w:left="567" w:hanging="567"/>
        <w:jc w:val="both"/>
        <w:rPr>
          <w:rFonts w:ascii="Arial" w:hAnsi="Arial" w:cs="Arial"/>
          <w:b/>
          <w:color w:val="000000" w:themeColor="text1"/>
          <w:sz w:val="16"/>
          <w:szCs w:val="16"/>
        </w:rPr>
      </w:pPr>
      <w:r w:rsidRPr="00F46CBF">
        <w:rPr>
          <w:rFonts w:ascii="Arial" w:hAnsi="Arial" w:cs="Arial"/>
          <w:b/>
          <w:color w:val="000000" w:themeColor="text1"/>
          <w:sz w:val="16"/>
          <w:szCs w:val="16"/>
        </w:rPr>
        <w:lastRenderedPageBreak/>
        <w:t>Scoring</w:t>
      </w:r>
    </w:p>
    <w:p w14:paraId="1F926CF0" w14:textId="77777777" w:rsidR="00F7202C" w:rsidRPr="00F46CBF" w:rsidRDefault="00F7202C" w:rsidP="00E77A63">
      <w:pPr>
        <w:tabs>
          <w:tab w:val="left" w:pos="567"/>
        </w:tabs>
        <w:spacing w:after="0" w:line="240" w:lineRule="auto"/>
        <w:ind w:left="567" w:hanging="567"/>
        <w:jc w:val="both"/>
        <w:rPr>
          <w:rFonts w:ascii="Arial" w:hAnsi="Arial" w:cs="Arial"/>
          <w:color w:val="000000" w:themeColor="text1"/>
          <w:sz w:val="16"/>
          <w:szCs w:val="16"/>
        </w:rPr>
      </w:pPr>
    </w:p>
    <w:p w14:paraId="4F69F9B2" w14:textId="2CEDB591" w:rsidR="00F7202C" w:rsidRPr="00F46CBF" w:rsidRDefault="00290AE5" w:rsidP="00E77A63">
      <w:pPr>
        <w:tabs>
          <w:tab w:val="left" w:pos="567"/>
        </w:tabs>
        <w:spacing w:after="0" w:line="240" w:lineRule="auto"/>
        <w:ind w:left="567" w:hanging="567"/>
        <w:jc w:val="both"/>
        <w:rPr>
          <w:rFonts w:ascii="Arial" w:hAnsi="Arial" w:cs="Arial"/>
          <w:color w:val="000000" w:themeColor="text1"/>
          <w:sz w:val="16"/>
          <w:szCs w:val="16"/>
        </w:rPr>
      </w:pPr>
      <w:r w:rsidRPr="00F46CBF">
        <w:rPr>
          <w:rFonts w:ascii="Arial" w:hAnsi="Arial" w:cs="Arial"/>
          <w:color w:val="000000" w:themeColor="text1"/>
          <w:sz w:val="16"/>
          <w:szCs w:val="16"/>
        </w:rPr>
        <w:t xml:space="preserve">10. </w:t>
      </w:r>
      <w:r w:rsidR="00EA6E5C" w:rsidRPr="00F46CBF">
        <w:rPr>
          <w:rFonts w:ascii="Arial" w:hAnsi="Arial" w:cs="Arial"/>
          <w:color w:val="000000" w:themeColor="text1"/>
          <w:sz w:val="16"/>
          <w:szCs w:val="16"/>
          <w:lang w:eastAsia="en-GB"/>
        </w:rPr>
        <w:tab/>
      </w:r>
      <w:r w:rsidRPr="00F46CBF">
        <w:rPr>
          <w:rFonts w:ascii="Arial" w:hAnsi="Arial" w:cs="Arial"/>
          <w:color w:val="000000" w:themeColor="text1"/>
          <w:sz w:val="16"/>
          <w:szCs w:val="16"/>
        </w:rPr>
        <w:t xml:space="preserve">League games will be scored 4 points for a win, 2 points for a draw and 1 point for a loss. If a game is conceded the score will be recorded as 21 – 0, and the losing side will NOT be awarded a losing point. Whenever possible your opposition and the EMMJRA Competitions Secretary should be notified if you must concede a game no later than the Monday evening before the fixture date. However, walk-overs will only be recorded on the play-by date of the fixture. If on that date the game could not have been played due to weather or pitch restrictions the walk-over will not stand and the game will be rescheduled. Matches must be ended if the point’s difference is more than 50 points unless both teams agree to continue. The recorded result will be the score at the time the </w:t>
      </w:r>
      <w:r w:rsidR="003A69BC" w:rsidRPr="00F46CBF">
        <w:rPr>
          <w:rFonts w:ascii="Arial" w:hAnsi="Arial" w:cs="Arial"/>
          <w:color w:val="000000" w:themeColor="text1"/>
          <w:sz w:val="16"/>
          <w:szCs w:val="16"/>
          <w:lang w:eastAsia="en-GB"/>
        </w:rPr>
        <w:t>points difference reaches</w:t>
      </w:r>
      <w:r w:rsidR="00EB134D" w:rsidRPr="00F46CBF">
        <w:rPr>
          <w:rFonts w:ascii="Arial" w:hAnsi="Arial" w:cs="Arial"/>
          <w:color w:val="000000" w:themeColor="text1"/>
          <w:sz w:val="16"/>
          <w:szCs w:val="16"/>
          <w:lang w:eastAsia="en-GB"/>
        </w:rPr>
        <w:t xml:space="preserve"> or passes</w:t>
      </w:r>
      <w:r w:rsidR="003A69BC" w:rsidRPr="00F46CBF">
        <w:rPr>
          <w:rFonts w:ascii="Arial" w:hAnsi="Arial" w:cs="Arial"/>
          <w:color w:val="000000" w:themeColor="text1"/>
          <w:sz w:val="16"/>
          <w:szCs w:val="16"/>
          <w:lang w:eastAsia="en-GB"/>
        </w:rPr>
        <w:t xml:space="preserve"> 50</w:t>
      </w:r>
      <w:r w:rsidRPr="00F46CBF">
        <w:rPr>
          <w:rFonts w:ascii="Arial" w:hAnsi="Arial" w:cs="Arial"/>
          <w:color w:val="000000" w:themeColor="text1"/>
          <w:sz w:val="16"/>
          <w:szCs w:val="16"/>
        </w:rPr>
        <w:t>.</w:t>
      </w:r>
    </w:p>
    <w:p w14:paraId="2F9CF895" w14:textId="77777777" w:rsidR="00F7202C" w:rsidRPr="00F46CBF" w:rsidRDefault="00F7202C" w:rsidP="00E77A63">
      <w:pPr>
        <w:tabs>
          <w:tab w:val="left" w:pos="567"/>
        </w:tabs>
        <w:spacing w:after="0" w:line="240" w:lineRule="auto"/>
        <w:ind w:left="567" w:hanging="567"/>
        <w:jc w:val="both"/>
        <w:rPr>
          <w:rFonts w:ascii="Arial" w:hAnsi="Arial" w:cs="Arial"/>
          <w:color w:val="000000" w:themeColor="text1"/>
          <w:sz w:val="16"/>
          <w:szCs w:val="16"/>
        </w:rPr>
      </w:pPr>
    </w:p>
    <w:p w14:paraId="33F93A94" w14:textId="155FA765" w:rsidR="00F7202C" w:rsidRPr="00F46CBF" w:rsidRDefault="00290AE5" w:rsidP="00E77A63">
      <w:pPr>
        <w:tabs>
          <w:tab w:val="left" w:pos="567"/>
        </w:tabs>
        <w:spacing w:after="0" w:line="240" w:lineRule="auto"/>
        <w:ind w:left="567" w:hanging="567"/>
        <w:jc w:val="both"/>
        <w:rPr>
          <w:rFonts w:ascii="Arial" w:hAnsi="Arial" w:cs="Arial"/>
          <w:color w:val="000000" w:themeColor="text1"/>
          <w:sz w:val="16"/>
          <w:szCs w:val="16"/>
        </w:rPr>
      </w:pPr>
      <w:r w:rsidRPr="00F46CBF">
        <w:rPr>
          <w:rFonts w:ascii="Arial" w:hAnsi="Arial" w:cs="Arial"/>
          <w:color w:val="000000" w:themeColor="text1"/>
          <w:sz w:val="16"/>
          <w:szCs w:val="16"/>
        </w:rPr>
        <w:t xml:space="preserve">11. </w:t>
      </w:r>
      <w:r w:rsidR="00EA6E5C" w:rsidRPr="00F46CBF">
        <w:rPr>
          <w:rFonts w:ascii="Arial" w:hAnsi="Arial" w:cs="Arial"/>
          <w:color w:val="000000" w:themeColor="text1"/>
          <w:sz w:val="16"/>
          <w:szCs w:val="16"/>
          <w:lang w:eastAsia="en-GB"/>
        </w:rPr>
        <w:tab/>
      </w:r>
      <w:r w:rsidRPr="00F46CBF">
        <w:rPr>
          <w:rFonts w:ascii="Arial" w:hAnsi="Arial" w:cs="Arial"/>
          <w:color w:val="000000" w:themeColor="text1"/>
          <w:sz w:val="16"/>
          <w:szCs w:val="16"/>
        </w:rPr>
        <w:t>If a team withdraws from the league, prior to completing all matches, their corresponding results will be removed from the league table.</w:t>
      </w:r>
    </w:p>
    <w:p w14:paraId="7B49206B" w14:textId="77777777" w:rsidR="00F7202C" w:rsidRPr="00F46CBF" w:rsidRDefault="00F7202C" w:rsidP="00E77A63">
      <w:pPr>
        <w:tabs>
          <w:tab w:val="left" w:pos="567"/>
        </w:tabs>
        <w:spacing w:after="0" w:line="240" w:lineRule="auto"/>
        <w:ind w:left="567" w:hanging="567"/>
        <w:jc w:val="both"/>
        <w:rPr>
          <w:rFonts w:ascii="Arial" w:hAnsi="Arial" w:cs="Arial"/>
          <w:color w:val="000000" w:themeColor="text1"/>
          <w:sz w:val="16"/>
          <w:szCs w:val="16"/>
        </w:rPr>
      </w:pPr>
    </w:p>
    <w:p w14:paraId="3F6DB536" w14:textId="11A593E7" w:rsidR="00F7202C" w:rsidRPr="00F46CBF" w:rsidRDefault="00290AE5" w:rsidP="00E77A63">
      <w:pPr>
        <w:tabs>
          <w:tab w:val="left" w:pos="567"/>
        </w:tabs>
        <w:spacing w:after="0" w:line="240" w:lineRule="auto"/>
        <w:ind w:left="567" w:hanging="567"/>
        <w:jc w:val="both"/>
        <w:rPr>
          <w:rFonts w:ascii="Arial" w:hAnsi="Arial" w:cs="Arial"/>
          <w:color w:val="000000" w:themeColor="text1"/>
          <w:sz w:val="16"/>
          <w:szCs w:val="16"/>
        </w:rPr>
      </w:pPr>
      <w:r w:rsidRPr="00F46CBF">
        <w:rPr>
          <w:rFonts w:ascii="Arial" w:hAnsi="Arial" w:cs="Arial"/>
          <w:color w:val="000000" w:themeColor="text1"/>
          <w:sz w:val="16"/>
          <w:szCs w:val="16"/>
        </w:rPr>
        <w:t xml:space="preserve">12. </w:t>
      </w:r>
      <w:r w:rsidR="00EA6E5C" w:rsidRPr="00F46CBF">
        <w:rPr>
          <w:rFonts w:ascii="Arial" w:hAnsi="Arial" w:cs="Arial"/>
          <w:color w:val="000000" w:themeColor="text1"/>
          <w:sz w:val="16"/>
          <w:szCs w:val="16"/>
          <w:lang w:eastAsia="en-GB"/>
        </w:rPr>
        <w:tab/>
      </w:r>
      <w:r w:rsidRPr="00F46CBF">
        <w:rPr>
          <w:rFonts w:ascii="Arial" w:hAnsi="Arial" w:cs="Arial"/>
          <w:color w:val="000000" w:themeColor="text1"/>
          <w:sz w:val="16"/>
          <w:szCs w:val="16"/>
        </w:rPr>
        <w:t>In the event of a league table points tie on completion of the league programme, the winner will be determined by the following criteria in the order stated: A) Games won excluding walkovers B) Points for/against score difference, C) The result of the paired match that was played between those Clubs. If for any reason not all games are played, final league positions will be determined by games won as percentage of the games actually played.</w:t>
      </w:r>
    </w:p>
    <w:p w14:paraId="36494789" w14:textId="77777777" w:rsidR="00EB134D" w:rsidRPr="00F46CBF" w:rsidRDefault="00EB134D" w:rsidP="00E77A63">
      <w:pPr>
        <w:tabs>
          <w:tab w:val="left" w:pos="567"/>
        </w:tabs>
        <w:spacing w:after="0" w:line="240" w:lineRule="auto"/>
        <w:ind w:left="567" w:hanging="567"/>
        <w:jc w:val="both"/>
        <w:rPr>
          <w:rFonts w:ascii="Arial" w:hAnsi="Arial" w:cs="Arial"/>
          <w:color w:val="000000" w:themeColor="text1"/>
          <w:sz w:val="16"/>
          <w:szCs w:val="16"/>
        </w:rPr>
      </w:pPr>
    </w:p>
    <w:p w14:paraId="6ECDBAB2" w14:textId="2829A960" w:rsidR="00F7202C" w:rsidRPr="00F46CBF" w:rsidRDefault="00EB134D" w:rsidP="00E77A63">
      <w:pPr>
        <w:tabs>
          <w:tab w:val="left" w:pos="567"/>
        </w:tabs>
        <w:spacing w:after="0" w:line="240" w:lineRule="auto"/>
        <w:ind w:left="567" w:hanging="567"/>
        <w:jc w:val="both"/>
        <w:rPr>
          <w:rFonts w:ascii="Arial" w:hAnsi="Arial" w:cs="Arial"/>
          <w:b/>
          <w:color w:val="000000" w:themeColor="text1"/>
          <w:sz w:val="16"/>
          <w:szCs w:val="16"/>
        </w:rPr>
      </w:pPr>
      <w:r w:rsidRPr="00F46CBF">
        <w:rPr>
          <w:rFonts w:ascii="Arial" w:hAnsi="Arial" w:cs="Arial"/>
          <w:b/>
          <w:color w:val="000000" w:themeColor="text1"/>
          <w:sz w:val="16"/>
          <w:szCs w:val="16"/>
        </w:rPr>
        <w:t>League Promotion/Relegation</w:t>
      </w:r>
    </w:p>
    <w:p w14:paraId="3C7B1E6A" w14:textId="77777777" w:rsidR="00EB134D" w:rsidRPr="00F46CBF" w:rsidRDefault="00EB134D" w:rsidP="00E77A63">
      <w:pPr>
        <w:tabs>
          <w:tab w:val="left" w:pos="567"/>
        </w:tabs>
        <w:spacing w:after="0" w:line="240" w:lineRule="auto"/>
        <w:ind w:left="567" w:hanging="567"/>
        <w:jc w:val="both"/>
        <w:rPr>
          <w:rFonts w:ascii="Arial" w:hAnsi="Arial" w:cs="Arial"/>
          <w:color w:val="000000" w:themeColor="text1"/>
          <w:sz w:val="16"/>
          <w:szCs w:val="16"/>
        </w:rPr>
      </w:pPr>
    </w:p>
    <w:p w14:paraId="658035F3" w14:textId="448E4242" w:rsidR="00F7202C" w:rsidRPr="00F46CBF" w:rsidRDefault="00290AE5" w:rsidP="00E77A63">
      <w:pPr>
        <w:tabs>
          <w:tab w:val="left" w:pos="567"/>
        </w:tabs>
        <w:spacing w:after="0" w:line="240" w:lineRule="auto"/>
        <w:ind w:left="567" w:hanging="567"/>
        <w:jc w:val="both"/>
        <w:rPr>
          <w:rFonts w:ascii="Arial" w:hAnsi="Arial" w:cs="Arial"/>
          <w:color w:val="000000" w:themeColor="text1"/>
          <w:sz w:val="16"/>
          <w:szCs w:val="16"/>
        </w:rPr>
      </w:pPr>
      <w:r w:rsidRPr="00F46CBF">
        <w:rPr>
          <w:rFonts w:ascii="Arial" w:hAnsi="Arial" w:cs="Arial"/>
          <w:color w:val="000000" w:themeColor="text1"/>
          <w:sz w:val="16"/>
          <w:szCs w:val="16"/>
        </w:rPr>
        <w:t xml:space="preserve">13. </w:t>
      </w:r>
      <w:r w:rsidR="00EA6E5C" w:rsidRPr="00F46CBF">
        <w:rPr>
          <w:rFonts w:ascii="Arial" w:hAnsi="Arial" w:cs="Arial"/>
          <w:color w:val="000000" w:themeColor="text1"/>
          <w:sz w:val="16"/>
          <w:szCs w:val="16"/>
          <w:lang w:eastAsia="en-GB"/>
        </w:rPr>
        <w:tab/>
      </w:r>
      <w:r w:rsidRPr="00F46CBF">
        <w:rPr>
          <w:rFonts w:ascii="Arial" w:hAnsi="Arial" w:cs="Arial"/>
          <w:color w:val="000000" w:themeColor="text1"/>
          <w:sz w:val="16"/>
          <w:szCs w:val="16"/>
        </w:rPr>
        <w:t xml:space="preserve">From each league the top </w:t>
      </w:r>
      <w:r w:rsidR="00B06E81" w:rsidRPr="00F46CBF">
        <w:rPr>
          <w:rFonts w:ascii="Arial" w:hAnsi="Arial" w:cs="Arial"/>
          <w:color w:val="000000" w:themeColor="text1"/>
          <w:sz w:val="16"/>
          <w:szCs w:val="16"/>
          <w:lang w:eastAsia="en-GB"/>
        </w:rPr>
        <w:t>C</w:t>
      </w:r>
      <w:r w:rsidR="00AA60B1" w:rsidRPr="00F46CBF">
        <w:rPr>
          <w:rFonts w:ascii="Arial" w:hAnsi="Arial" w:cs="Arial"/>
          <w:color w:val="000000" w:themeColor="text1"/>
          <w:sz w:val="16"/>
          <w:szCs w:val="16"/>
          <w:lang w:eastAsia="en-GB"/>
        </w:rPr>
        <w:t>lub</w:t>
      </w:r>
      <w:r w:rsidRPr="00F46CBF">
        <w:rPr>
          <w:rFonts w:ascii="Arial" w:hAnsi="Arial" w:cs="Arial"/>
          <w:color w:val="000000" w:themeColor="text1"/>
          <w:sz w:val="16"/>
          <w:szCs w:val="16"/>
        </w:rPr>
        <w:t xml:space="preserve"> will be promoted, </w:t>
      </w:r>
      <w:r w:rsidR="00EB134D" w:rsidRPr="00F46CBF">
        <w:rPr>
          <w:rFonts w:ascii="Arial" w:hAnsi="Arial" w:cs="Arial"/>
          <w:color w:val="000000" w:themeColor="text1"/>
          <w:sz w:val="16"/>
          <w:szCs w:val="16"/>
        </w:rPr>
        <w:t xml:space="preserve">and </w:t>
      </w:r>
      <w:r w:rsidRPr="00F46CBF">
        <w:rPr>
          <w:rFonts w:ascii="Arial" w:hAnsi="Arial" w:cs="Arial"/>
          <w:color w:val="000000" w:themeColor="text1"/>
          <w:sz w:val="16"/>
          <w:szCs w:val="16"/>
        </w:rPr>
        <w:t xml:space="preserve">the bottom </w:t>
      </w:r>
      <w:r w:rsidR="00AA60B1" w:rsidRPr="00F46CBF">
        <w:rPr>
          <w:rFonts w:ascii="Arial" w:hAnsi="Arial" w:cs="Arial"/>
          <w:color w:val="000000" w:themeColor="text1"/>
          <w:sz w:val="16"/>
          <w:szCs w:val="16"/>
          <w:lang w:eastAsia="en-GB"/>
        </w:rPr>
        <w:t>Club</w:t>
      </w:r>
      <w:r w:rsidRPr="00F46CBF">
        <w:rPr>
          <w:rFonts w:ascii="Arial" w:hAnsi="Arial" w:cs="Arial"/>
          <w:color w:val="000000" w:themeColor="text1"/>
          <w:sz w:val="16"/>
          <w:szCs w:val="16"/>
        </w:rPr>
        <w:t xml:space="preserve"> relegated. Although for all age grades promotion/relegation is subject to a final review based on ability and results, and the number and strength of teams entered in each league.</w:t>
      </w:r>
    </w:p>
    <w:p w14:paraId="02A28BB7" w14:textId="77777777" w:rsidR="00F7202C" w:rsidRPr="00F46CBF" w:rsidRDefault="00F7202C" w:rsidP="00E77A63">
      <w:pPr>
        <w:tabs>
          <w:tab w:val="left" w:pos="567"/>
        </w:tabs>
        <w:spacing w:after="0" w:line="240" w:lineRule="auto"/>
        <w:ind w:left="567" w:hanging="567"/>
        <w:jc w:val="both"/>
        <w:rPr>
          <w:rFonts w:ascii="Arial" w:hAnsi="Arial" w:cs="Arial"/>
          <w:color w:val="000000" w:themeColor="text1"/>
          <w:sz w:val="16"/>
          <w:szCs w:val="16"/>
        </w:rPr>
      </w:pPr>
    </w:p>
    <w:p w14:paraId="41EDE820" w14:textId="54C348C3" w:rsidR="008C3216" w:rsidRPr="00F46CBF" w:rsidRDefault="008C3216" w:rsidP="00E77A63">
      <w:pPr>
        <w:tabs>
          <w:tab w:val="left" w:pos="567"/>
        </w:tabs>
        <w:spacing w:after="0" w:line="240" w:lineRule="auto"/>
        <w:ind w:left="567" w:hanging="567"/>
        <w:jc w:val="both"/>
        <w:rPr>
          <w:rFonts w:ascii="Arial" w:hAnsi="Arial" w:cs="Arial"/>
          <w:b/>
          <w:color w:val="000000" w:themeColor="text1"/>
          <w:sz w:val="16"/>
          <w:szCs w:val="16"/>
        </w:rPr>
      </w:pPr>
      <w:r w:rsidRPr="00F46CBF">
        <w:rPr>
          <w:rFonts w:ascii="Arial" w:hAnsi="Arial" w:cs="Arial"/>
          <w:b/>
          <w:color w:val="000000" w:themeColor="text1"/>
          <w:sz w:val="16"/>
          <w:szCs w:val="16"/>
        </w:rPr>
        <w:t>Deciding results in the event of  equal points scored</w:t>
      </w:r>
    </w:p>
    <w:p w14:paraId="6EDC4ADC" w14:textId="77777777" w:rsidR="008C3216" w:rsidRPr="00F46CBF" w:rsidRDefault="008C3216" w:rsidP="00E77A63">
      <w:pPr>
        <w:tabs>
          <w:tab w:val="left" w:pos="567"/>
        </w:tabs>
        <w:spacing w:after="0" w:line="240" w:lineRule="auto"/>
        <w:ind w:left="567" w:hanging="567"/>
        <w:jc w:val="both"/>
        <w:rPr>
          <w:rFonts w:ascii="Arial" w:hAnsi="Arial" w:cs="Arial"/>
          <w:color w:val="000000" w:themeColor="text1"/>
          <w:sz w:val="16"/>
          <w:szCs w:val="16"/>
        </w:rPr>
      </w:pPr>
    </w:p>
    <w:p w14:paraId="30D69631" w14:textId="5B5D620D" w:rsidR="00F7202C" w:rsidRPr="00F46CBF" w:rsidRDefault="00290AE5" w:rsidP="00E77A63">
      <w:pPr>
        <w:tabs>
          <w:tab w:val="left" w:pos="567"/>
        </w:tabs>
        <w:spacing w:after="0" w:line="240" w:lineRule="auto"/>
        <w:ind w:left="567" w:hanging="567"/>
        <w:jc w:val="both"/>
        <w:rPr>
          <w:rFonts w:ascii="Arial" w:hAnsi="Arial" w:cs="Arial"/>
          <w:color w:val="000000" w:themeColor="text1"/>
          <w:sz w:val="16"/>
          <w:szCs w:val="16"/>
        </w:rPr>
      </w:pPr>
      <w:r w:rsidRPr="00F46CBF">
        <w:rPr>
          <w:rFonts w:ascii="Arial" w:hAnsi="Arial" w:cs="Arial"/>
          <w:color w:val="000000" w:themeColor="text1"/>
          <w:sz w:val="16"/>
          <w:szCs w:val="16"/>
        </w:rPr>
        <w:t xml:space="preserve">14. </w:t>
      </w:r>
      <w:r w:rsidR="00EA6E5C" w:rsidRPr="00F46CBF">
        <w:rPr>
          <w:rFonts w:ascii="Arial" w:hAnsi="Arial" w:cs="Arial"/>
          <w:color w:val="000000" w:themeColor="text1"/>
          <w:sz w:val="16"/>
          <w:szCs w:val="16"/>
          <w:lang w:eastAsia="en-GB"/>
        </w:rPr>
        <w:tab/>
      </w:r>
      <w:r w:rsidRPr="00F46CBF">
        <w:rPr>
          <w:rFonts w:ascii="Arial" w:hAnsi="Arial" w:cs="Arial"/>
          <w:color w:val="000000" w:themeColor="text1"/>
          <w:sz w:val="16"/>
          <w:szCs w:val="16"/>
        </w:rPr>
        <w:t>In all Cup or Plate matches, except for a Final, if after full time the scores are level, the team scoring that has scored most tries shall be the winner. If a result is not obtained by this method, then the team which has scored most conversions following tries shall be the winner. If a decision is still not forthcoming the away team will be declared the winner.</w:t>
      </w:r>
    </w:p>
    <w:p w14:paraId="008A9BC7" w14:textId="77777777" w:rsidR="003A69BC" w:rsidRPr="00F46CBF" w:rsidRDefault="003A69BC" w:rsidP="00E77A63">
      <w:pPr>
        <w:tabs>
          <w:tab w:val="left" w:pos="567"/>
        </w:tabs>
        <w:spacing w:after="0" w:line="240" w:lineRule="auto"/>
        <w:ind w:left="567" w:hanging="567"/>
        <w:jc w:val="both"/>
        <w:rPr>
          <w:rFonts w:ascii="Arial" w:hAnsi="Arial" w:cs="Arial"/>
          <w:color w:val="000000" w:themeColor="text1"/>
          <w:sz w:val="16"/>
          <w:szCs w:val="16"/>
        </w:rPr>
      </w:pPr>
    </w:p>
    <w:p w14:paraId="334C9DCF" w14:textId="22FABF50" w:rsidR="00F7202C" w:rsidRPr="00F46CBF" w:rsidRDefault="00290AE5" w:rsidP="00E77A63">
      <w:pPr>
        <w:tabs>
          <w:tab w:val="left" w:pos="567"/>
        </w:tabs>
        <w:spacing w:after="0" w:line="240" w:lineRule="auto"/>
        <w:ind w:left="567" w:hanging="567"/>
        <w:jc w:val="both"/>
        <w:rPr>
          <w:rFonts w:ascii="Arial" w:hAnsi="Arial" w:cs="Arial"/>
          <w:color w:val="000000" w:themeColor="text1"/>
          <w:sz w:val="16"/>
          <w:szCs w:val="16"/>
        </w:rPr>
      </w:pPr>
      <w:r w:rsidRPr="00F46CBF">
        <w:rPr>
          <w:rFonts w:ascii="Arial" w:hAnsi="Arial" w:cs="Arial"/>
          <w:color w:val="000000" w:themeColor="text1"/>
          <w:sz w:val="16"/>
          <w:szCs w:val="16"/>
        </w:rPr>
        <w:t xml:space="preserve">15. </w:t>
      </w:r>
      <w:r w:rsidR="00EA6E5C" w:rsidRPr="00F46CBF">
        <w:rPr>
          <w:rFonts w:ascii="Arial" w:hAnsi="Arial" w:cs="Arial"/>
          <w:color w:val="000000" w:themeColor="text1"/>
          <w:sz w:val="16"/>
          <w:szCs w:val="16"/>
          <w:lang w:eastAsia="en-GB"/>
        </w:rPr>
        <w:tab/>
      </w:r>
      <w:r w:rsidRPr="00F46CBF">
        <w:rPr>
          <w:rFonts w:ascii="Arial" w:hAnsi="Arial" w:cs="Arial"/>
          <w:color w:val="000000" w:themeColor="text1"/>
          <w:sz w:val="16"/>
          <w:szCs w:val="16"/>
        </w:rPr>
        <w:t xml:space="preserve">In a Cup or Plate Final, if after full time the scores are level, the team that has scored most tries shall be the winner. If a result is not obtained by this method; then the team that has scored most conversions from tries shall be the winner. If a result is not obtained by this method the team that has scored most penalties and drop goals shall be the winner. If a result is not obtained by this method the team that scored the first try (1) or the first drop goal (2) or the first penalty (3) in that order, shall be the winner. If a result is still not forthcoming the </w:t>
      </w:r>
      <w:r w:rsidR="008C3216" w:rsidRPr="00F46CBF">
        <w:rPr>
          <w:rFonts w:ascii="Arial" w:hAnsi="Arial" w:cs="Arial"/>
          <w:color w:val="000000" w:themeColor="text1"/>
          <w:sz w:val="16"/>
          <w:szCs w:val="16"/>
        </w:rPr>
        <w:t xml:space="preserve">competition win </w:t>
      </w:r>
      <w:r w:rsidRPr="00F46CBF">
        <w:rPr>
          <w:rFonts w:ascii="Arial" w:hAnsi="Arial" w:cs="Arial"/>
          <w:color w:val="000000" w:themeColor="text1"/>
          <w:sz w:val="16"/>
          <w:szCs w:val="16"/>
        </w:rPr>
        <w:t>shall be shared.</w:t>
      </w:r>
    </w:p>
    <w:p w14:paraId="1D4EEE09" w14:textId="77777777" w:rsidR="00F7202C" w:rsidRPr="00F46CBF" w:rsidRDefault="00290AE5" w:rsidP="00E77A63">
      <w:pPr>
        <w:tabs>
          <w:tab w:val="left" w:pos="567"/>
        </w:tabs>
        <w:spacing w:after="0" w:line="240" w:lineRule="auto"/>
        <w:ind w:left="567" w:hanging="567"/>
        <w:jc w:val="both"/>
        <w:rPr>
          <w:rFonts w:ascii="Arial" w:hAnsi="Arial" w:cs="Arial"/>
          <w:color w:val="000000" w:themeColor="text1"/>
          <w:sz w:val="16"/>
          <w:szCs w:val="16"/>
        </w:rPr>
      </w:pPr>
      <w:r w:rsidRPr="00F46CBF">
        <w:rPr>
          <w:rFonts w:ascii="Arial" w:hAnsi="Arial" w:cs="Arial"/>
          <w:color w:val="000000" w:themeColor="text1"/>
          <w:sz w:val="16"/>
          <w:szCs w:val="16"/>
        </w:rPr>
        <w:t>.</w:t>
      </w:r>
    </w:p>
    <w:p w14:paraId="780E8EF5" w14:textId="77777777" w:rsidR="00F7202C" w:rsidRPr="00F46CBF" w:rsidRDefault="00290AE5" w:rsidP="00E77A63">
      <w:pPr>
        <w:tabs>
          <w:tab w:val="left" w:pos="567"/>
        </w:tabs>
        <w:spacing w:after="0" w:line="240" w:lineRule="auto"/>
        <w:ind w:left="567" w:hanging="567"/>
        <w:jc w:val="both"/>
        <w:rPr>
          <w:rFonts w:ascii="Arial" w:hAnsi="Arial" w:cs="Arial"/>
          <w:b/>
          <w:color w:val="000000" w:themeColor="text1"/>
          <w:sz w:val="16"/>
          <w:szCs w:val="16"/>
        </w:rPr>
      </w:pPr>
      <w:r w:rsidRPr="00F46CBF">
        <w:rPr>
          <w:rFonts w:ascii="Arial" w:hAnsi="Arial" w:cs="Arial"/>
          <w:b/>
          <w:color w:val="000000" w:themeColor="text1"/>
          <w:sz w:val="16"/>
          <w:szCs w:val="16"/>
        </w:rPr>
        <w:t>Playing and Play By dates</w:t>
      </w:r>
    </w:p>
    <w:p w14:paraId="618F35FA" w14:textId="77777777" w:rsidR="00F7202C" w:rsidRPr="00F46CBF" w:rsidRDefault="00F7202C" w:rsidP="00E77A63">
      <w:pPr>
        <w:tabs>
          <w:tab w:val="left" w:pos="567"/>
        </w:tabs>
        <w:spacing w:after="0" w:line="240" w:lineRule="auto"/>
        <w:ind w:left="567" w:hanging="567"/>
        <w:jc w:val="both"/>
        <w:rPr>
          <w:rFonts w:ascii="Arial" w:hAnsi="Arial" w:cs="Arial"/>
          <w:color w:val="000000" w:themeColor="text1"/>
          <w:sz w:val="16"/>
          <w:szCs w:val="16"/>
        </w:rPr>
      </w:pPr>
    </w:p>
    <w:p w14:paraId="4E16A417" w14:textId="3DC5F8BA" w:rsidR="00F7202C" w:rsidRPr="00F46CBF" w:rsidRDefault="00290AE5" w:rsidP="00E77A63">
      <w:pPr>
        <w:tabs>
          <w:tab w:val="left" w:pos="567"/>
        </w:tabs>
        <w:spacing w:after="0" w:line="240" w:lineRule="auto"/>
        <w:ind w:left="567" w:hanging="567"/>
        <w:jc w:val="both"/>
        <w:rPr>
          <w:rFonts w:ascii="Arial" w:hAnsi="Arial" w:cs="Arial"/>
          <w:color w:val="000000" w:themeColor="text1"/>
          <w:sz w:val="16"/>
          <w:szCs w:val="16"/>
        </w:rPr>
      </w:pPr>
      <w:r w:rsidRPr="00F46CBF">
        <w:rPr>
          <w:rFonts w:ascii="Arial" w:hAnsi="Arial" w:cs="Arial"/>
          <w:color w:val="000000" w:themeColor="text1"/>
          <w:sz w:val="16"/>
          <w:szCs w:val="16"/>
        </w:rPr>
        <w:t xml:space="preserve">16. </w:t>
      </w:r>
      <w:r w:rsidR="00EA6E5C" w:rsidRPr="00F46CBF">
        <w:rPr>
          <w:rFonts w:ascii="Arial" w:hAnsi="Arial" w:cs="Arial"/>
          <w:color w:val="000000" w:themeColor="text1"/>
          <w:sz w:val="16"/>
          <w:szCs w:val="16"/>
          <w:lang w:eastAsia="en-GB"/>
        </w:rPr>
        <w:tab/>
      </w:r>
      <w:r w:rsidRPr="00F46CBF">
        <w:rPr>
          <w:rFonts w:ascii="Arial" w:hAnsi="Arial" w:cs="Arial"/>
          <w:color w:val="000000" w:themeColor="text1"/>
          <w:sz w:val="16"/>
          <w:szCs w:val="16"/>
        </w:rPr>
        <w:t xml:space="preserve">U14 – U16 fixtures are usually played on Sunday’s, with a recommended kick off time of 11am. U17 &amp; </w:t>
      </w:r>
      <w:r w:rsidR="008C3216" w:rsidRPr="00F46CBF">
        <w:rPr>
          <w:rFonts w:ascii="Arial" w:hAnsi="Arial" w:cs="Arial"/>
          <w:color w:val="000000" w:themeColor="text1"/>
          <w:sz w:val="16"/>
          <w:szCs w:val="16"/>
        </w:rPr>
        <w:t>U</w:t>
      </w:r>
      <w:r w:rsidR="00AA60B1" w:rsidRPr="00F46CBF">
        <w:rPr>
          <w:rFonts w:ascii="Arial" w:hAnsi="Arial" w:cs="Arial"/>
          <w:color w:val="000000" w:themeColor="text1"/>
          <w:sz w:val="16"/>
          <w:szCs w:val="16"/>
          <w:lang w:eastAsia="en-GB"/>
        </w:rPr>
        <w:t>18</w:t>
      </w:r>
      <w:r w:rsidRPr="00F46CBF">
        <w:rPr>
          <w:rFonts w:ascii="Arial" w:hAnsi="Arial" w:cs="Arial"/>
          <w:color w:val="000000" w:themeColor="text1"/>
          <w:sz w:val="16"/>
          <w:szCs w:val="16"/>
        </w:rPr>
        <w:t xml:space="preserve"> fixtures are usually played on Saturday afternoons. Playing times: U14 25 Minutes each half, U15 30 Minutes each half, U16 – U18 35 Minutes each half. Clubs are also encouraged to make use of weekday fixtures where appropriate to reduce backlogs.</w:t>
      </w:r>
    </w:p>
    <w:p w14:paraId="55A1F240" w14:textId="77777777" w:rsidR="00F7202C" w:rsidRPr="00F46CBF" w:rsidRDefault="00F7202C" w:rsidP="00E77A63">
      <w:pPr>
        <w:tabs>
          <w:tab w:val="left" w:pos="567"/>
        </w:tabs>
        <w:spacing w:after="0" w:line="240" w:lineRule="auto"/>
        <w:ind w:left="567" w:hanging="567"/>
        <w:jc w:val="both"/>
        <w:rPr>
          <w:rFonts w:ascii="Arial" w:hAnsi="Arial" w:cs="Arial"/>
          <w:color w:val="000000" w:themeColor="text1"/>
          <w:sz w:val="16"/>
          <w:szCs w:val="16"/>
        </w:rPr>
      </w:pPr>
    </w:p>
    <w:p w14:paraId="40D770AB" w14:textId="3F66F3A4" w:rsidR="00F7202C" w:rsidRPr="00F46CBF" w:rsidRDefault="00290AE5" w:rsidP="00E77A63">
      <w:pPr>
        <w:tabs>
          <w:tab w:val="left" w:pos="567"/>
        </w:tabs>
        <w:spacing w:after="0" w:line="240" w:lineRule="auto"/>
        <w:ind w:left="567" w:hanging="567"/>
        <w:jc w:val="both"/>
        <w:rPr>
          <w:rFonts w:ascii="Arial" w:hAnsi="Arial" w:cs="Arial"/>
          <w:color w:val="000000" w:themeColor="text1"/>
          <w:sz w:val="16"/>
          <w:szCs w:val="16"/>
        </w:rPr>
      </w:pPr>
      <w:r w:rsidRPr="00F46CBF">
        <w:rPr>
          <w:rFonts w:ascii="Arial" w:hAnsi="Arial" w:cs="Arial"/>
          <w:color w:val="000000" w:themeColor="text1"/>
          <w:sz w:val="16"/>
          <w:szCs w:val="16"/>
        </w:rPr>
        <w:t xml:space="preserve">17. </w:t>
      </w:r>
      <w:r w:rsidR="00EA6E5C" w:rsidRPr="00F46CBF">
        <w:rPr>
          <w:rFonts w:ascii="Arial" w:hAnsi="Arial" w:cs="Arial"/>
          <w:color w:val="000000" w:themeColor="text1"/>
          <w:sz w:val="16"/>
          <w:szCs w:val="16"/>
          <w:lang w:eastAsia="en-GB"/>
        </w:rPr>
        <w:tab/>
      </w:r>
      <w:r w:rsidRPr="00F46CBF">
        <w:rPr>
          <w:rFonts w:ascii="Arial" w:hAnsi="Arial" w:cs="Arial"/>
          <w:color w:val="000000" w:themeColor="text1"/>
          <w:sz w:val="16"/>
          <w:szCs w:val="16"/>
        </w:rPr>
        <w:t xml:space="preserve">Clubs are encouraged to play fixtures earlier than the play by date (taking account </w:t>
      </w:r>
      <w:r w:rsidR="003A69BC" w:rsidRPr="00F46CBF">
        <w:rPr>
          <w:rFonts w:ascii="Arial" w:hAnsi="Arial" w:cs="Arial"/>
          <w:color w:val="000000" w:themeColor="text1"/>
          <w:sz w:val="16"/>
          <w:szCs w:val="16"/>
          <w:lang w:eastAsia="en-GB"/>
        </w:rPr>
        <w:t xml:space="preserve">of </w:t>
      </w:r>
      <w:r w:rsidRPr="00F46CBF">
        <w:rPr>
          <w:rFonts w:ascii="Arial" w:hAnsi="Arial" w:cs="Arial"/>
          <w:color w:val="000000" w:themeColor="text1"/>
          <w:sz w:val="16"/>
          <w:szCs w:val="16"/>
        </w:rPr>
        <w:t xml:space="preserve">the </w:t>
      </w:r>
      <w:r w:rsidR="004646B6" w:rsidRPr="00F46CBF">
        <w:rPr>
          <w:rFonts w:ascii="Arial" w:hAnsi="Arial" w:cs="Arial"/>
          <w:color w:val="000000" w:themeColor="text1"/>
          <w:sz w:val="16"/>
          <w:szCs w:val="16"/>
        </w:rPr>
        <w:t>Age Grade Playing Calendar</w:t>
      </w:r>
      <w:r w:rsidRPr="00F46CBF">
        <w:rPr>
          <w:rFonts w:ascii="Arial" w:hAnsi="Arial" w:cs="Arial"/>
          <w:color w:val="000000" w:themeColor="text1"/>
          <w:sz w:val="16"/>
          <w:szCs w:val="16"/>
        </w:rPr>
        <w:t xml:space="preserve"> schedule). If an earlier date cannot be agreed, the EMMJRA play by date takes precedence. Any postponed fixture is to be rescheduled to the next available EMMJRA Competition free Sunday (U14 – U16) and Saturday (U17</w:t>
      </w:r>
      <w:r w:rsidR="003A69BC" w:rsidRPr="00F46CBF">
        <w:rPr>
          <w:rFonts w:ascii="Arial" w:hAnsi="Arial" w:cs="Arial"/>
          <w:color w:val="000000" w:themeColor="text1"/>
          <w:sz w:val="16"/>
          <w:szCs w:val="16"/>
        </w:rPr>
        <w:t xml:space="preserve"> </w:t>
      </w:r>
      <w:r w:rsidRPr="00F46CBF">
        <w:rPr>
          <w:rFonts w:ascii="Arial" w:hAnsi="Arial" w:cs="Arial"/>
          <w:color w:val="000000" w:themeColor="text1"/>
          <w:sz w:val="16"/>
          <w:szCs w:val="16"/>
        </w:rPr>
        <w:t>&amp;</w:t>
      </w:r>
      <w:r w:rsidR="003A69BC" w:rsidRPr="00F46CBF">
        <w:rPr>
          <w:rFonts w:ascii="Arial" w:hAnsi="Arial" w:cs="Arial"/>
          <w:color w:val="000000" w:themeColor="text1"/>
          <w:sz w:val="16"/>
          <w:szCs w:val="16"/>
        </w:rPr>
        <w:t xml:space="preserve"> U</w:t>
      </w:r>
      <w:r w:rsidRPr="00F46CBF">
        <w:rPr>
          <w:rFonts w:ascii="Arial" w:hAnsi="Arial" w:cs="Arial"/>
          <w:color w:val="000000" w:themeColor="text1"/>
          <w:sz w:val="16"/>
          <w:szCs w:val="16"/>
          <w:lang w:eastAsia="en-GB"/>
        </w:rPr>
        <w:t>18</w:t>
      </w:r>
      <w:r w:rsidRPr="00F46CBF">
        <w:rPr>
          <w:rFonts w:ascii="Arial" w:hAnsi="Arial" w:cs="Arial"/>
          <w:color w:val="000000" w:themeColor="text1"/>
          <w:sz w:val="16"/>
          <w:szCs w:val="16"/>
        </w:rPr>
        <w:t>). In cases of doubt, EMMJRAs assessment of the next available date is binding. </w:t>
      </w:r>
    </w:p>
    <w:p w14:paraId="240A2DC9" w14:textId="77777777" w:rsidR="00F7202C" w:rsidRPr="00F46CBF" w:rsidRDefault="00F7202C" w:rsidP="00E77A63">
      <w:pPr>
        <w:tabs>
          <w:tab w:val="left" w:pos="567"/>
        </w:tabs>
        <w:spacing w:after="0" w:line="240" w:lineRule="auto"/>
        <w:ind w:left="567" w:hanging="567"/>
        <w:jc w:val="both"/>
        <w:rPr>
          <w:rFonts w:ascii="Arial" w:hAnsi="Arial" w:cs="Arial"/>
          <w:color w:val="000000" w:themeColor="text1"/>
          <w:sz w:val="16"/>
          <w:szCs w:val="16"/>
        </w:rPr>
      </w:pPr>
    </w:p>
    <w:p w14:paraId="358B2D72" w14:textId="4A70F3EB" w:rsidR="00F7202C" w:rsidRPr="00F46CBF" w:rsidRDefault="00290AE5" w:rsidP="00E77A63">
      <w:pPr>
        <w:tabs>
          <w:tab w:val="left" w:pos="567"/>
        </w:tabs>
        <w:spacing w:after="0" w:line="240" w:lineRule="auto"/>
        <w:ind w:left="567" w:hanging="567"/>
        <w:jc w:val="both"/>
        <w:rPr>
          <w:rFonts w:ascii="Arial" w:hAnsi="Arial" w:cs="Arial"/>
          <w:color w:val="000000" w:themeColor="text1"/>
          <w:sz w:val="16"/>
          <w:szCs w:val="16"/>
        </w:rPr>
      </w:pPr>
      <w:r w:rsidRPr="00F46CBF">
        <w:rPr>
          <w:rFonts w:ascii="Arial" w:hAnsi="Arial" w:cs="Arial"/>
          <w:color w:val="000000" w:themeColor="text1"/>
          <w:sz w:val="16"/>
          <w:szCs w:val="16"/>
        </w:rPr>
        <w:t xml:space="preserve">18. </w:t>
      </w:r>
      <w:r w:rsidR="00EA6E5C" w:rsidRPr="00F46CBF">
        <w:rPr>
          <w:rFonts w:ascii="Arial" w:hAnsi="Arial" w:cs="Arial"/>
          <w:color w:val="000000" w:themeColor="text1"/>
          <w:sz w:val="16"/>
          <w:szCs w:val="16"/>
          <w:lang w:eastAsia="en-GB"/>
        </w:rPr>
        <w:tab/>
      </w:r>
      <w:r w:rsidR="00E77A63" w:rsidRPr="00F46CBF">
        <w:rPr>
          <w:rFonts w:ascii="Arial" w:hAnsi="Arial" w:cs="Arial"/>
          <w:color w:val="000000" w:themeColor="text1"/>
          <w:sz w:val="16"/>
          <w:szCs w:val="16"/>
        </w:rPr>
        <w:t xml:space="preserve">Games are to be </w:t>
      </w:r>
      <w:r w:rsidRPr="00F46CBF">
        <w:rPr>
          <w:rFonts w:ascii="Arial" w:hAnsi="Arial" w:cs="Arial"/>
          <w:color w:val="000000" w:themeColor="text1"/>
          <w:sz w:val="16"/>
          <w:szCs w:val="16"/>
        </w:rPr>
        <w:t xml:space="preserve">​played by​ the specified date unless bad weather or pitch playability intervenes. Games can be played any time up to the play by date, and this should be agreed between the two Clubs. EMMJRA will notify all Clubs of any extension to a play by date. This will apply to ALL fixtures in a league or cup. Individual requests for extensions will not be approved. The postponement of any game must be </w:t>
      </w:r>
      <w:r w:rsidR="003A69BC" w:rsidRPr="00F46CBF">
        <w:rPr>
          <w:rFonts w:ascii="Arial" w:hAnsi="Arial" w:cs="Arial"/>
          <w:color w:val="000000" w:themeColor="text1"/>
          <w:sz w:val="16"/>
          <w:szCs w:val="16"/>
        </w:rPr>
        <w:t xml:space="preserve">notified </w:t>
      </w:r>
      <w:r w:rsidRPr="00F46CBF">
        <w:rPr>
          <w:rFonts w:ascii="Arial" w:hAnsi="Arial" w:cs="Arial"/>
          <w:color w:val="000000" w:themeColor="text1"/>
          <w:sz w:val="16"/>
          <w:szCs w:val="16"/>
        </w:rPr>
        <w:t xml:space="preserve">immediately to EMMJRA, who will </w:t>
      </w:r>
      <w:r w:rsidR="003A69BC" w:rsidRPr="00F46CBF">
        <w:rPr>
          <w:rFonts w:ascii="Arial" w:hAnsi="Arial" w:cs="Arial"/>
          <w:color w:val="000000" w:themeColor="text1"/>
          <w:sz w:val="16"/>
          <w:szCs w:val="16"/>
        </w:rPr>
        <w:t xml:space="preserve">specify </w:t>
      </w:r>
      <w:r w:rsidRPr="00F46CBF">
        <w:rPr>
          <w:rFonts w:ascii="Arial" w:hAnsi="Arial" w:cs="Arial"/>
          <w:color w:val="000000" w:themeColor="text1"/>
          <w:sz w:val="16"/>
          <w:szCs w:val="16"/>
        </w:rPr>
        <w:t xml:space="preserve">the revised play by date. Where </w:t>
      </w:r>
      <w:r w:rsidR="00B06E81" w:rsidRPr="00F46CBF">
        <w:rPr>
          <w:rFonts w:ascii="Arial" w:hAnsi="Arial" w:cs="Arial"/>
          <w:color w:val="000000" w:themeColor="text1"/>
          <w:sz w:val="16"/>
          <w:szCs w:val="16"/>
        </w:rPr>
        <w:t>C</w:t>
      </w:r>
      <w:r w:rsidR="00AA60B1" w:rsidRPr="00F46CBF">
        <w:rPr>
          <w:rFonts w:ascii="Arial" w:hAnsi="Arial" w:cs="Arial"/>
          <w:color w:val="000000" w:themeColor="text1"/>
          <w:sz w:val="16"/>
          <w:szCs w:val="16"/>
        </w:rPr>
        <w:t>lubs</w:t>
      </w:r>
      <w:r w:rsidRPr="00F46CBF">
        <w:rPr>
          <w:rFonts w:ascii="Arial" w:hAnsi="Arial" w:cs="Arial"/>
          <w:color w:val="000000" w:themeColor="text1"/>
          <w:sz w:val="16"/>
          <w:szCs w:val="16"/>
        </w:rPr>
        <w:t xml:space="preserve"> agree a date, EMMJRA agreement is required prior to the fixture being confirmed.</w:t>
      </w:r>
    </w:p>
    <w:p w14:paraId="375B3572" w14:textId="77777777" w:rsidR="00F7202C" w:rsidRPr="00F46CBF" w:rsidRDefault="00F7202C" w:rsidP="00E77A63">
      <w:pPr>
        <w:tabs>
          <w:tab w:val="left" w:pos="567"/>
        </w:tabs>
        <w:spacing w:after="0" w:line="240" w:lineRule="auto"/>
        <w:ind w:left="567" w:hanging="567"/>
        <w:jc w:val="both"/>
        <w:rPr>
          <w:rFonts w:ascii="Arial" w:hAnsi="Arial" w:cs="Arial"/>
          <w:color w:val="000000" w:themeColor="text1"/>
          <w:sz w:val="16"/>
          <w:szCs w:val="16"/>
        </w:rPr>
      </w:pPr>
    </w:p>
    <w:p w14:paraId="411E37BF" w14:textId="40FBBBC0" w:rsidR="00F7202C" w:rsidRPr="00F46CBF" w:rsidRDefault="00290AE5" w:rsidP="00E77A63">
      <w:pPr>
        <w:tabs>
          <w:tab w:val="left" w:pos="567"/>
        </w:tabs>
        <w:spacing w:after="0" w:line="240" w:lineRule="auto"/>
        <w:ind w:left="567" w:hanging="567"/>
        <w:jc w:val="both"/>
        <w:rPr>
          <w:rFonts w:ascii="Arial" w:hAnsi="Arial" w:cs="Arial"/>
          <w:color w:val="000000" w:themeColor="text1"/>
          <w:sz w:val="16"/>
          <w:szCs w:val="16"/>
        </w:rPr>
      </w:pPr>
      <w:r w:rsidRPr="00F46CBF">
        <w:rPr>
          <w:rFonts w:ascii="Arial" w:hAnsi="Arial" w:cs="Arial"/>
          <w:color w:val="000000" w:themeColor="text1"/>
          <w:sz w:val="16"/>
          <w:szCs w:val="16"/>
        </w:rPr>
        <w:t xml:space="preserve">19. </w:t>
      </w:r>
      <w:r w:rsidR="00EA6E5C" w:rsidRPr="00F46CBF">
        <w:rPr>
          <w:rFonts w:ascii="Arial" w:hAnsi="Arial" w:cs="Arial"/>
          <w:color w:val="000000" w:themeColor="text1"/>
          <w:sz w:val="16"/>
          <w:szCs w:val="16"/>
          <w:lang w:eastAsia="en-GB"/>
        </w:rPr>
        <w:tab/>
      </w:r>
      <w:r w:rsidRPr="00F46CBF">
        <w:rPr>
          <w:rFonts w:ascii="Arial" w:hAnsi="Arial" w:cs="Arial"/>
          <w:color w:val="000000" w:themeColor="text1"/>
          <w:sz w:val="16"/>
          <w:szCs w:val="16"/>
        </w:rPr>
        <w:t>EMMJRA League and Cup competition dates will only be moved to a later date than that published due to weather intervention or pitch conditions preventing safe play</w:t>
      </w:r>
      <w:r w:rsidR="008C3216" w:rsidRPr="00F46CBF">
        <w:rPr>
          <w:rFonts w:ascii="Arial" w:hAnsi="Arial" w:cs="Arial"/>
          <w:color w:val="000000" w:themeColor="text1"/>
          <w:sz w:val="16"/>
          <w:szCs w:val="16"/>
        </w:rPr>
        <w:t>, and where a later date is agreed, it will apply to all fixtures in that round.</w:t>
      </w:r>
    </w:p>
    <w:p w14:paraId="3F4D725A" w14:textId="77777777" w:rsidR="00F7202C" w:rsidRPr="00F46CBF" w:rsidRDefault="00F7202C" w:rsidP="00E77A63">
      <w:pPr>
        <w:tabs>
          <w:tab w:val="left" w:pos="567"/>
        </w:tabs>
        <w:spacing w:after="0" w:line="240" w:lineRule="auto"/>
        <w:ind w:left="567" w:hanging="567"/>
        <w:jc w:val="both"/>
        <w:rPr>
          <w:rFonts w:ascii="Arial" w:hAnsi="Arial" w:cs="Arial"/>
          <w:color w:val="000000" w:themeColor="text1"/>
          <w:sz w:val="16"/>
          <w:szCs w:val="16"/>
        </w:rPr>
      </w:pPr>
    </w:p>
    <w:p w14:paraId="1928C9FA" w14:textId="2DC92170" w:rsidR="00F7202C" w:rsidRPr="00F46CBF" w:rsidRDefault="00290AE5" w:rsidP="00E77A63">
      <w:pPr>
        <w:tabs>
          <w:tab w:val="left" w:pos="567"/>
        </w:tabs>
        <w:spacing w:after="0" w:line="240" w:lineRule="auto"/>
        <w:ind w:left="567" w:hanging="567"/>
        <w:jc w:val="both"/>
        <w:rPr>
          <w:rFonts w:ascii="Arial" w:hAnsi="Arial" w:cs="Arial"/>
          <w:color w:val="000000" w:themeColor="text1"/>
          <w:sz w:val="16"/>
          <w:szCs w:val="16"/>
        </w:rPr>
      </w:pPr>
      <w:r w:rsidRPr="00F46CBF">
        <w:rPr>
          <w:rFonts w:ascii="Arial" w:hAnsi="Arial" w:cs="Arial"/>
          <w:color w:val="000000" w:themeColor="text1"/>
          <w:sz w:val="16"/>
          <w:szCs w:val="16"/>
        </w:rPr>
        <w:t xml:space="preserve">20. </w:t>
      </w:r>
      <w:r w:rsidR="00EA6E5C" w:rsidRPr="00F46CBF">
        <w:rPr>
          <w:rFonts w:ascii="Arial" w:hAnsi="Arial" w:cs="Arial"/>
          <w:color w:val="000000" w:themeColor="text1"/>
          <w:sz w:val="16"/>
          <w:szCs w:val="16"/>
          <w:lang w:eastAsia="en-GB"/>
        </w:rPr>
        <w:tab/>
      </w:r>
      <w:r w:rsidRPr="00F46CBF">
        <w:rPr>
          <w:rFonts w:ascii="Arial" w:hAnsi="Arial" w:cs="Arial"/>
          <w:color w:val="000000" w:themeColor="text1"/>
          <w:sz w:val="16"/>
          <w:szCs w:val="16"/>
        </w:rPr>
        <w:t xml:space="preserve">EMMJRA Competition fixtures may only be played in a non-competition week (see </w:t>
      </w:r>
      <w:r w:rsidR="004646B6" w:rsidRPr="00F46CBF">
        <w:rPr>
          <w:rFonts w:ascii="Arial" w:hAnsi="Arial" w:cs="Arial"/>
          <w:color w:val="000000" w:themeColor="text1"/>
          <w:sz w:val="16"/>
          <w:szCs w:val="16"/>
        </w:rPr>
        <w:t>Age Grade Playing Calendar</w:t>
      </w:r>
      <w:r w:rsidRPr="00F46CBF">
        <w:rPr>
          <w:rFonts w:ascii="Arial" w:hAnsi="Arial" w:cs="Arial"/>
          <w:color w:val="000000" w:themeColor="text1"/>
          <w:sz w:val="16"/>
          <w:szCs w:val="16"/>
        </w:rPr>
        <w:t>)</w:t>
      </w:r>
      <w:r w:rsidRPr="00F46CBF">
        <w:rPr>
          <w:rFonts w:ascii="Arial" w:hAnsi="Arial" w:cs="Arial"/>
          <w:color w:val="000000" w:themeColor="text1"/>
          <w:sz w:val="16"/>
          <w:szCs w:val="16"/>
          <w:lang w:eastAsia="en-GB"/>
        </w:rPr>
        <w:t xml:space="preserve"> </w:t>
      </w:r>
      <w:r w:rsidR="0021033C" w:rsidRPr="00F46CBF">
        <w:rPr>
          <w:rFonts w:ascii="Arial" w:hAnsi="Arial" w:cs="Arial"/>
          <w:color w:val="000000" w:themeColor="text1"/>
          <w:sz w:val="16"/>
          <w:szCs w:val="16"/>
          <w:lang w:eastAsia="en-GB"/>
        </w:rPr>
        <w:t>with</w:t>
      </w:r>
      <w:r w:rsidR="0021033C" w:rsidRPr="00F46CBF">
        <w:rPr>
          <w:rFonts w:ascii="Arial" w:hAnsi="Arial" w:cs="Arial"/>
          <w:color w:val="000000" w:themeColor="text1"/>
          <w:sz w:val="16"/>
          <w:szCs w:val="16"/>
        </w:rPr>
        <w:t xml:space="preserve"> </w:t>
      </w:r>
      <w:r w:rsidRPr="00F46CBF">
        <w:rPr>
          <w:rFonts w:ascii="Arial" w:hAnsi="Arial" w:cs="Arial"/>
          <w:color w:val="000000" w:themeColor="text1"/>
          <w:sz w:val="16"/>
          <w:szCs w:val="16"/>
        </w:rPr>
        <w:t>the agreement of both Clubs, and ALL schools who may have Club players involved in school competitions.</w:t>
      </w:r>
    </w:p>
    <w:p w14:paraId="4CD94925" w14:textId="77777777" w:rsidR="00F7202C" w:rsidRPr="00F46CBF" w:rsidRDefault="00F7202C" w:rsidP="00E77A63">
      <w:pPr>
        <w:tabs>
          <w:tab w:val="left" w:pos="567"/>
        </w:tabs>
        <w:spacing w:after="0" w:line="240" w:lineRule="auto"/>
        <w:ind w:left="567" w:hanging="567"/>
        <w:jc w:val="both"/>
        <w:rPr>
          <w:rFonts w:ascii="Arial" w:hAnsi="Arial" w:cs="Arial"/>
          <w:color w:val="000000" w:themeColor="text1"/>
          <w:sz w:val="16"/>
          <w:szCs w:val="16"/>
        </w:rPr>
      </w:pPr>
    </w:p>
    <w:p w14:paraId="46D7FBAA" w14:textId="3343C20D" w:rsidR="00F7202C" w:rsidRPr="00F46CBF" w:rsidRDefault="00290AE5" w:rsidP="00E77A63">
      <w:pPr>
        <w:tabs>
          <w:tab w:val="left" w:pos="567"/>
        </w:tabs>
        <w:spacing w:after="0" w:line="240" w:lineRule="auto"/>
        <w:ind w:left="567" w:hanging="567"/>
        <w:jc w:val="both"/>
        <w:rPr>
          <w:rFonts w:ascii="Arial" w:hAnsi="Arial" w:cs="Arial"/>
          <w:color w:val="000000" w:themeColor="text1"/>
          <w:sz w:val="16"/>
          <w:szCs w:val="16"/>
        </w:rPr>
      </w:pPr>
      <w:r w:rsidRPr="00F46CBF">
        <w:rPr>
          <w:rFonts w:ascii="Arial" w:hAnsi="Arial" w:cs="Arial"/>
          <w:color w:val="000000" w:themeColor="text1"/>
          <w:sz w:val="16"/>
          <w:szCs w:val="16"/>
        </w:rPr>
        <w:t xml:space="preserve">21. </w:t>
      </w:r>
      <w:r w:rsidR="00EA6E5C" w:rsidRPr="00F46CBF">
        <w:rPr>
          <w:rFonts w:ascii="Arial" w:hAnsi="Arial" w:cs="Arial"/>
          <w:color w:val="000000" w:themeColor="text1"/>
          <w:sz w:val="16"/>
          <w:szCs w:val="16"/>
          <w:lang w:eastAsia="en-GB"/>
        </w:rPr>
        <w:tab/>
      </w:r>
      <w:r w:rsidRPr="00F46CBF">
        <w:rPr>
          <w:rFonts w:ascii="Arial" w:hAnsi="Arial" w:cs="Arial"/>
          <w:color w:val="000000" w:themeColor="text1"/>
          <w:sz w:val="16"/>
          <w:szCs w:val="16"/>
        </w:rPr>
        <w:t xml:space="preserve">Any Club using players from a younger age group to fulfil league or cup fixtures (see </w:t>
      </w:r>
      <w:r w:rsidR="00EA6E5C" w:rsidRPr="00F46CBF">
        <w:rPr>
          <w:rFonts w:ascii="Arial" w:hAnsi="Arial" w:cs="Arial"/>
          <w:color w:val="000000" w:themeColor="text1"/>
          <w:sz w:val="16"/>
          <w:szCs w:val="16"/>
          <w:lang w:eastAsia="en-GB"/>
        </w:rPr>
        <w:t>Playing Out of Age</w:t>
      </w:r>
      <w:r w:rsidRPr="00F46CBF">
        <w:rPr>
          <w:rFonts w:ascii="Arial" w:hAnsi="Arial" w:cs="Arial"/>
          <w:color w:val="000000" w:themeColor="text1"/>
          <w:sz w:val="16"/>
          <w:szCs w:val="16"/>
        </w:rPr>
        <w:t>) must take account of maximum player time, and schedule game</w:t>
      </w:r>
      <w:r w:rsidR="008C3216" w:rsidRPr="00F46CBF">
        <w:rPr>
          <w:rFonts w:ascii="Arial" w:hAnsi="Arial" w:cs="Arial"/>
          <w:color w:val="000000" w:themeColor="text1"/>
          <w:sz w:val="16"/>
          <w:szCs w:val="16"/>
        </w:rPr>
        <w:t xml:space="preserve"> time</w:t>
      </w:r>
      <w:r w:rsidRPr="00F46CBF">
        <w:rPr>
          <w:rFonts w:ascii="Arial" w:hAnsi="Arial" w:cs="Arial"/>
          <w:color w:val="000000" w:themeColor="text1"/>
          <w:sz w:val="16"/>
          <w:szCs w:val="16"/>
        </w:rPr>
        <w:t>. Clubs must allow enough time to play all games; extensions will not be approved based on age groups ‘doubling up’</w:t>
      </w:r>
    </w:p>
    <w:p w14:paraId="66DE7FD3" w14:textId="77777777" w:rsidR="00F7202C" w:rsidRPr="00F46CBF" w:rsidRDefault="00F7202C" w:rsidP="00E77A63">
      <w:pPr>
        <w:tabs>
          <w:tab w:val="left" w:pos="567"/>
        </w:tabs>
        <w:spacing w:after="0" w:line="240" w:lineRule="auto"/>
        <w:ind w:left="567" w:hanging="567"/>
        <w:jc w:val="both"/>
        <w:rPr>
          <w:rFonts w:ascii="Arial" w:hAnsi="Arial" w:cs="Arial"/>
          <w:color w:val="000000" w:themeColor="text1"/>
          <w:sz w:val="16"/>
          <w:szCs w:val="16"/>
        </w:rPr>
      </w:pPr>
    </w:p>
    <w:p w14:paraId="00DA9E0B" w14:textId="71528247" w:rsidR="00F7202C" w:rsidRPr="00F46CBF" w:rsidRDefault="00290AE5" w:rsidP="00E77A63">
      <w:pPr>
        <w:tabs>
          <w:tab w:val="left" w:pos="567"/>
        </w:tabs>
        <w:spacing w:after="0" w:line="240" w:lineRule="auto"/>
        <w:ind w:left="567" w:hanging="567"/>
        <w:jc w:val="both"/>
        <w:rPr>
          <w:rFonts w:ascii="Arial" w:hAnsi="Arial" w:cs="Arial"/>
          <w:color w:val="000000" w:themeColor="text1"/>
          <w:sz w:val="16"/>
          <w:szCs w:val="16"/>
        </w:rPr>
      </w:pPr>
      <w:r w:rsidRPr="00F46CBF">
        <w:rPr>
          <w:rFonts w:ascii="Arial" w:hAnsi="Arial" w:cs="Arial"/>
          <w:color w:val="000000" w:themeColor="text1"/>
          <w:sz w:val="16"/>
          <w:szCs w:val="16"/>
        </w:rPr>
        <w:t xml:space="preserve">22. </w:t>
      </w:r>
      <w:r w:rsidR="00EA6E5C" w:rsidRPr="00F46CBF">
        <w:rPr>
          <w:rFonts w:ascii="Arial" w:hAnsi="Arial" w:cs="Arial"/>
          <w:color w:val="000000" w:themeColor="text1"/>
          <w:sz w:val="16"/>
          <w:szCs w:val="16"/>
          <w:lang w:eastAsia="en-GB"/>
        </w:rPr>
        <w:tab/>
      </w:r>
      <w:r w:rsidRPr="00F46CBF">
        <w:rPr>
          <w:rFonts w:ascii="Arial" w:hAnsi="Arial" w:cs="Arial"/>
          <w:color w:val="000000" w:themeColor="text1"/>
          <w:sz w:val="16"/>
          <w:szCs w:val="16"/>
        </w:rPr>
        <w:t xml:space="preserve">Schools within the CB must not prevent registered players from being available for EMMJRA games played in EMMJRA competition weeks. Forced non-availability due to </w:t>
      </w:r>
      <w:proofErr w:type="spellStart"/>
      <w:proofErr w:type="gramStart"/>
      <w:r w:rsidRPr="00F46CBF">
        <w:rPr>
          <w:rFonts w:ascii="Arial" w:hAnsi="Arial" w:cs="Arial"/>
          <w:color w:val="000000" w:themeColor="text1"/>
          <w:sz w:val="16"/>
          <w:szCs w:val="16"/>
        </w:rPr>
        <w:t xml:space="preserve">non </w:t>
      </w:r>
      <w:r w:rsidR="004646B6" w:rsidRPr="00F46CBF">
        <w:rPr>
          <w:rFonts w:ascii="Arial" w:hAnsi="Arial" w:cs="Arial"/>
          <w:color w:val="000000" w:themeColor="text1"/>
          <w:sz w:val="16"/>
          <w:szCs w:val="16"/>
        </w:rPr>
        <w:t>Age</w:t>
      </w:r>
      <w:proofErr w:type="spellEnd"/>
      <w:proofErr w:type="gramEnd"/>
      <w:r w:rsidR="004646B6" w:rsidRPr="00F46CBF">
        <w:rPr>
          <w:rFonts w:ascii="Arial" w:hAnsi="Arial" w:cs="Arial"/>
          <w:color w:val="000000" w:themeColor="text1"/>
          <w:sz w:val="16"/>
          <w:szCs w:val="16"/>
        </w:rPr>
        <w:t xml:space="preserve"> Grade Playing Calendar</w:t>
      </w:r>
      <w:r w:rsidRPr="00F46CBF">
        <w:rPr>
          <w:rFonts w:ascii="Arial" w:hAnsi="Arial" w:cs="Arial"/>
          <w:color w:val="000000" w:themeColor="text1"/>
          <w:sz w:val="16"/>
          <w:szCs w:val="16"/>
        </w:rPr>
        <w:t xml:space="preserve"> schools competitions is not a justified reason for a Club fixture to be moved.</w:t>
      </w:r>
    </w:p>
    <w:p w14:paraId="5DEDBE0C" w14:textId="77777777" w:rsidR="00F7202C" w:rsidRPr="00F46CBF" w:rsidRDefault="00F7202C" w:rsidP="00E77A63">
      <w:pPr>
        <w:tabs>
          <w:tab w:val="left" w:pos="567"/>
        </w:tabs>
        <w:spacing w:after="0" w:line="240" w:lineRule="auto"/>
        <w:ind w:left="567" w:hanging="567"/>
        <w:jc w:val="both"/>
        <w:rPr>
          <w:rFonts w:ascii="Arial" w:hAnsi="Arial" w:cs="Arial"/>
          <w:color w:val="000000" w:themeColor="text1"/>
          <w:sz w:val="16"/>
          <w:szCs w:val="16"/>
        </w:rPr>
      </w:pPr>
    </w:p>
    <w:p w14:paraId="04A0B917" w14:textId="77777777" w:rsidR="00F7202C" w:rsidRPr="00F46CBF" w:rsidRDefault="00290AE5" w:rsidP="00E77A63">
      <w:pPr>
        <w:tabs>
          <w:tab w:val="left" w:pos="567"/>
        </w:tabs>
        <w:spacing w:after="0" w:line="240" w:lineRule="auto"/>
        <w:ind w:left="567" w:hanging="567"/>
        <w:jc w:val="both"/>
        <w:rPr>
          <w:rFonts w:ascii="Arial" w:hAnsi="Arial" w:cs="Arial"/>
          <w:b/>
          <w:color w:val="000000" w:themeColor="text1"/>
          <w:sz w:val="16"/>
          <w:szCs w:val="16"/>
        </w:rPr>
      </w:pPr>
      <w:r w:rsidRPr="00F46CBF">
        <w:rPr>
          <w:rFonts w:ascii="Arial" w:hAnsi="Arial" w:cs="Arial"/>
          <w:b/>
          <w:color w:val="000000" w:themeColor="text1"/>
          <w:sz w:val="16"/>
          <w:szCs w:val="16"/>
        </w:rPr>
        <w:t>Cancellations</w:t>
      </w:r>
    </w:p>
    <w:p w14:paraId="24E9676C" w14:textId="77777777" w:rsidR="00F7202C" w:rsidRPr="00F46CBF" w:rsidRDefault="00F7202C" w:rsidP="00E77A63">
      <w:pPr>
        <w:tabs>
          <w:tab w:val="left" w:pos="567"/>
        </w:tabs>
        <w:spacing w:after="0" w:line="240" w:lineRule="auto"/>
        <w:ind w:left="567" w:hanging="567"/>
        <w:jc w:val="both"/>
        <w:rPr>
          <w:rFonts w:ascii="Arial" w:hAnsi="Arial" w:cs="Arial"/>
          <w:color w:val="000000" w:themeColor="text1"/>
          <w:sz w:val="16"/>
          <w:szCs w:val="16"/>
        </w:rPr>
      </w:pPr>
    </w:p>
    <w:p w14:paraId="29315953" w14:textId="75FB98D6" w:rsidR="00F7202C" w:rsidRPr="00F46CBF" w:rsidRDefault="00290AE5" w:rsidP="00E77A63">
      <w:pPr>
        <w:tabs>
          <w:tab w:val="left" w:pos="567"/>
        </w:tabs>
        <w:spacing w:after="0" w:line="240" w:lineRule="auto"/>
        <w:ind w:left="567" w:hanging="567"/>
        <w:jc w:val="both"/>
        <w:rPr>
          <w:rFonts w:ascii="Arial" w:hAnsi="Arial" w:cs="Arial"/>
          <w:color w:val="000000" w:themeColor="text1"/>
          <w:sz w:val="16"/>
          <w:szCs w:val="16"/>
        </w:rPr>
      </w:pPr>
      <w:r w:rsidRPr="00F46CBF">
        <w:rPr>
          <w:rFonts w:ascii="Arial" w:hAnsi="Arial" w:cs="Arial"/>
          <w:color w:val="000000" w:themeColor="text1"/>
          <w:sz w:val="16"/>
          <w:szCs w:val="16"/>
        </w:rPr>
        <w:t xml:space="preserve">23. </w:t>
      </w:r>
      <w:r w:rsidR="00EA6E5C" w:rsidRPr="00F46CBF">
        <w:rPr>
          <w:rFonts w:ascii="Arial" w:hAnsi="Arial" w:cs="Arial"/>
          <w:color w:val="000000" w:themeColor="text1"/>
          <w:sz w:val="16"/>
          <w:szCs w:val="16"/>
          <w:lang w:eastAsia="en-GB"/>
        </w:rPr>
        <w:tab/>
      </w:r>
      <w:r w:rsidRPr="00F46CBF">
        <w:rPr>
          <w:rFonts w:ascii="Arial" w:hAnsi="Arial" w:cs="Arial"/>
          <w:color w:val="000000" w:themeColor="text1"/>
          <w:sz w:val="16"/>
          <w:szCs w:val="16"/>
        </w:rPr>
        <w:t xml:space="preserve">The home </w:t>
      </w:r>
      <w:r w:rsidR="00B06E81" w:rsidRPr="00F46CBF">
        <w:rPr>
          <w:rFonts w:ascii="Arial" w:hAnsi="Arial" w:cs="Arial"/>
          <w:color w:val="000000" w:themeColor="text1"/>
          <w:sz w:val="16"/>
          <w:szCs w:val="16"/>
          <w:lang w:eastAsia="en-GB"/>
        </w:rPr>
        <w:t>C</w:t>
      </w:r>
      <w:r w:rsidR="00AA60B1" w:rsidRPr="00F46CBF">
        <w:rPr>
          <w:rFonts w:ascii="Arial" w:hAnsi="Arial" w:cs="Arial"/>
          <w:color w:val="000000" w:themeColor="text1"/>
          <w:sz w:val="16"/>
          <w:szCs w:val="16"/>
          <w:lang w:eastAsia="en-GB"/>
        </w:rPr>
        <w:t>lub</w:t>
      </w:r>
      <w:r w:rsidR="00E77A63" w:rsidRPr="00F46CBF">
        <w:rPr>
          <w:rFonts w:ascii="Arial" w:hAnsi="Arial" w:cs="Arial"/>
          <w:color w:val="000000" w:themeColor="text1"/>
          <w:sz w:val="16"/>
          <w:szCs w:val="16"/>
        </w:rPr>
        <w:t xml:space="preserve"> is</w:t>
      </w:r>
      <w:r w:rsidRPr="00F46CBF">
        <w:rPr>
          <w:rFonts w:ascii="Arial" w:hAnsi="Arial" w:cs="Arial"/>
          <w:color w:val="000000" w:themeColor="text1"/>
          <w:sz w:val="16"/>
          <w:szCs w:val="16"/>
        </w:rPr>
        <w:t xml:space="preserve"> to report cancellations immediately to the EMMJRA Competitions Secretary, East Midlands Referees and the opposition team following a pitch inspection or a Club Welfare Officer risk assessment.</w:t>
      </w:r>
    </w:p>
    <w:p w14:paraId="653C9CBE" w14:textId="77777777" w:rsidR="00F7202C" w:rsidRPr="00F46CBF" w:rsidRDefault="00F7202C" w:rsidP="00E77A63">
      <w:pPr>
        <w:tabs>
          <w:tab w:val="left" w:pos="567"/>
        </w:tabs>
        <w:spacing w:after="0" w:line="240" w:lineRule="auto"/>
        <w:ind w:left="567" w:hanging="567"/>
        <w:jc w:val="both"/>
        <w:rPr>
          <w:rFonts w:ascii="Arial" w:hAnsi="Arial" w:cs="Arial"/>
          <w:color w:val="000000" w:themeColor="text1"/>
          <w:sz w:val="16"/>
          <w:szCs w:val="16"/>
        </w:rPr>
      </w:pPr>
    </w:p>
    <w:p w14:paraId="6E5F32C5" w14:textId="77777777" w:rsidR="00F46CBF" w:rsidRDefault="00F46CBF" w:rsidP="00E77A63">
      <w:pPr>
        <w:tabs>
          <w:tab w:val="left" w:pos="567"/>
        </w:tabs>
        <w:spacing w:after="0" w:line="240" w:lineRule="auto"/>
        <w:ind w:left="567" w:hanging="567"/>
        <w:jc w:val="both"/>
        <w:rPr>
          <w:rFonts w:ascii="Arial" w:hAnsi="Arial" w:cs="Arial"/>
          <w:b/>
          <w:color w:val="000000" w:themeColor="text1"/>
          <w:sz w:val="16"/>
          <w:szCs w:val="16"/>
        </w:rPr>
      </w:pPr>
      <w:r>
        <w:rPr>
          <w:rFonts w:ascii="Arial" w:hAnsi="Arial" w:cs="Arial"/>
          <w:b/>
          <w:color w:val="000000" w:themeColor="text1"/>
          <w:sz w:val="16"/>
          <w:szCs w:val="16"/>
        </w:rPr>
        <w:br w:type="page"/>
      </w:r>
    </w:p>
    <w:p w14:paraId="61560BD3" w14:textId="6665E716" w:rsidR="00F7202C" w:rsidRPr="00F46CBF" w:rsidRDefault="00290AE5" w:rsidP="00E77A63">
      <w:pPr>
        <w:tabs>
          <w:tab w:val="left" w:pos="567"/>
        </w:tabs>
        <w:spacing w:after="0" w:line="240" w:lineRule="auto"/>
        <w:ind w:left="567" w:hanging="567"/>
        <w:jc w:val="both"/>
        <w:rPr>
          <w:rFonts w:ascii="Arial" w:hAnsi="Arial" w:cs="Arial"/>
          <w:b/>
          <w:color w:val="000000" w:themeColor="text1"/>
          <w:sz w:val="16"/>
          <w:szCs w:val="16"/>
        </w:rPr>
      </w:pPr>
      <w:r w:rsidRPr="00F46CBF">
        <w:rPr>
          <w:rFonts w:ascii="Arial" w:hAnsi="Arial" w:cs="Arial"/>
          <w:b/>
          <w:color w:val="000000" w:themeColor="text1"/>
          <w:sz w:val="16"/>
          <w:szCs w:val="16"/>
        </w:rPr>
        <w:lastRenderedPageBreak/>
        <w:t>Officials</w:t>
      </w:r>
    </w:p>
    <w:p w14:paraId="3D107F96" w14:textId="77777777" w:rsidR="00F7202C" w:rsidRPr="00F46CBF" w:rsidRDefault="00F7202C" w:rsidP="00E77A63">
      <w:pPr>
        <w:tabs>
          <w:tab w:val="left" w:pos="567"/>
        </w:tabs>
        <w:spacing w:after="0" w:line="240" w:lineRule="auto"/>
        <w:ind w:left="567" w:hanging="567"/>
        <w:jc w:val="both"/>
        <w:rPr>
          <w:rFonts w:ascii="Arial" w:hAnsi="Arial" w:cs="Arial"/>
          <w:color w:val="000000" w:themeColor="text1"/>
          <w:sz w:val="16"/>
          <w:szCs w:val="16"/>
        </w:rPr>
      </w:pPr>
    </w:p>
    <w:p w14:paraId="3CFB607B" w14:textId="7CE5AD64" w:rsidR="00F7202C" w:rsidRPr="00F46CBF" w:rsidRDefault="00290AE5" w:rsidP="00E77A63">
      <w:pPr>
        <w:tabs>
          <w:tab w:val="left" w:pos="567"/>
        </w:tabs>
        <w:spacing w:after="0" w:line="240" w:lineRule="auto"/>
        <w:ind w:left="567" w:hanging="567"/>
        <w:jc w:val="both"/>
        <w:rPr>
          <w:rFonts w:ascii="Arial" w:hAnsi="Arial" w:cs="Arial"/>
          <w:color w:val="000000" w:themeColor="text1"/>
          <w:sz w:val="16"/>
          <w:szCs w:val="16"/>
        </w:rPr>
      </w:pPr>
      <w:r w:rsidRPr="00F46CBF">
        <w:rPr>
          <w:rFonts w:ascii="Arial" w:hAnsi="Arial" w:cs="Arial"/>
          <w:color w:val="000000" w:themeColor="text1"/>
          <w:sz w:val="16"/>
          <w:szCs w:val="16"/>
        </w:rPr>
        <w:t xml:space="preserve">24. </w:t>
      </w:r>
      <w:r w:rsidR="00EA6E5C" w:rsidRPr="00F46CBF">
        <w:rPr>
          <w:rFonts w:ascii="Arial" w:hAnsi="Arial" w:cs="Arial"/>
          <w:color w:val="000000" w:themeColor="text1"/>
          <w:sz w:val="16"/>
          <w:szCs w:val="16"/>
          <w:lang w:eastAsia="en-GB"/>
        </w:rPr>
        <w:tab/>
      </w:r>
      <w:r w:rsidRPr="00F46CBF">
        <w:rPr>
          <w:rFonts w:ascii="Arial" w:hAnsi="Arial" w:cs="Arial"/>
          <w:color w:val="000000" w:themeColor="text1"/>
          <w:sz w:val="16"/>
          <w:szCs w:val="16"/>
        </w:rPr>
        <w:t xml:space="preserve">All fixtures ​must ​be registered with EMRURS at least two weeks prior to the fixture. Where both Clubs agree to a named EMRURS referee as a ‘Club appointment’ this is permissible. Where a society referee cannot be appointed, a non-Society referee may be used, provided he/she is fully qualified and experienced, and is preferably from either a neutral </w:t>
      </w:r>
      <w:r w:rsidR="00B06E81" w:rsidRPr="00F46CBF">
        <w:rPr>
          <w:rFonts w:ascii="Arial" w:hAnsi="Arial" w:cs="Arial"/>
          <w:color w:val="000000" w:themeColor="text1"/>
          <w:sz w:val="16"/>
          <w:szCs w:val="16"/>
          <w:lang w:eastAsia="en-GB"/>
        </w:rPr>
        <w:t>C</w:t>
      </w:r>
      <w:r w:rsidR="00AA60B1" w:rsidRPr="00F46CBF">
        <w:rPr>
          <w:rFonts w:ascii="Arial" w:hAnsi="Arial" w:cs="Arial"/>
          <w:color w:val="000000" w:themeColor="text1"/>
          <w:sz w:val="16"/>
          <w:szCs w:val="16"/>
          <w:lang w:eastAsia="en-GB"/>
        </w:rPr>
        <w:t>lub</w:t>
      </w:r>
      <w:r w:rsidRPr="00F46CBF">
        <w:rPr>
          <w:rFonts w:ascii="Arial" w:hAnsi="Arial" w:cs="Arial"/>
          <w:color w:val="000000" w:themeColor="text1"/>
          <w:sz w:val="16"/>
          <w:szCs w:val="16"/>
        </w:rPr>
        <w:t xml:space="preserve"> or is associated with a different age group to the proposed fixture. Both Clubs must agree to this choice of referee.</w:t>
      </w:r>
      <w:r w:rsidR="008C3216" w:rsidRPr="00F46CBF">
        <w:rPr>
          <w:rFonts w:ascii="Arial" w:hAnsi="Arial" w:cs="Arial"/>
          <w:color w:val="000000" w:themeColor="text1"/>
          <w:sz w:val="16"/>
          <w:szCs w:val="16"/>
        </w:rPr>
        <w:t xml:space="preserve"> Where agreement cannot be reached, representation must be made to the EMMJRA comp secretary who will decide whether the proposed referee is suitable.</w:t>
      </w:r>
    </w:p>
    <w:p w14:paraId="12B11100" w14:textId="77777777" w:rsidR="00F7202C" w:rsidRPr="00F46CBF" w:rsidRDefault="00F7202C" w:rsidP="00E77A63">
      <w:pPr>
        <w:tabs>
          <w:tab w:val="left" w:pos="567"/>
        </w:tabs>
        <w:spacing w:after="0" w:line="240" w:lineRule="auto"/>
        <w:ind w:left="567" w:hanging="567"/>
        <w:jc w:val="both"/>
        <w:rPr>
          <w:rFonts w:ascii="Arial" w:hAnsi="Arial" w:cs="Arial"/>
          <w:color w:val="000000" w:themeColor="text1"/>
          <w:sz w:val="16"/>
          <w:szCs w:val="16"/>
        </w:rPr>
      </w:pPr>
    </w:p>
    <w:p w14:paraId="2DE5D6F6" w14:textId="77777777" w:rsidR="00F7202C" w:rsidRPr="00F46CBF" w:rsidRDefault="00290AE5" w:rsidP="00E77A63">
      <w:pPr>
        <w:tabs>
          <w:tab w:val="left" w:pos="567"/>
        </w:tabs>
        <w:spacing w:after="0" w:line="240" w:lineRule="auto"/>
        <w:ind w:left="567" w:hanging="567"/>
        <w:jc w:val="both"/>
        <w:rPr>
          <w:rFonts w:ascii="Arial" w:hAnsi="Arial" w:cs="Arial"/>
          <w:b/>
          <w:color w:val="000000" w:themeColor="text1"/>
          <w:sz w:val="16"/>
          <w:szCs w:val="16"/>
        </w:rPr>
      </w:pPr>
      <w:r w:rsidRPr="00F46CBF">
        <w:rPr>
          <w:rFonts w:ascii="Arial" w:hAnsi="Arial" w:cs="Arial"/>
          <w:b/>
          <w:color w:val="000000" w:themeColor="text1"/>
          <w:sz w:val="16"/>
          <w:szCs w:val="16"/>
        </w:rPr>
        <w:t>Conduct &amp; Welfare</w:t>
      </w:r>
    </w:p>
    <w:p w14:paraId="65746A6A" w14:textId="77777777" w:rsidR="00F7202C" w:rsidRPr="00F46CBF" w:rsidRDefault="00F7202C" w:rsidP="00E77A63">
      <w:pPr>
        <w:tabs>
          <w:tab w:val="left" w:pos="567"/>
        </w:tabs>
        <w:spacing w:after="0" w:line="240" w:lineRule="auto"/>
        <w:ind w:left="567" w:hanging="567"/>
        <w:jc w:val="both"/>
        <w:rPr>
          <w:rFonts w:ascii="Arial" w:hAnsi="Arial" w:cs="Arial"/>
          <w:color w:val="000000" w:themeColor="text1"/>
          <w:sz w:val="16"/>
          <w:szCs w:val="16"/>
        </w:rPr>
      </w:pPr>
    </w:p>
    <w:p w14:paraId="3E23568D" w14:textId="1BBD283D" w:rsidR="00F7202C" w:rsidRPr="00F46CBF" w:rsidRDefault="00290AE5" w:rsidP="00E77A63">
      <w:pPr>
        <w:tabs>
          <w:tab w:val="left" w:pos="567"/>
        </w:tabs>
        <w:spacing w:after="0" w:line="240" w:lineRule="auto"/>
        <w:ind w:left="567" w:hanging="567"/>
        <w:jc w:val="both"/>
        <w:rPr>
          <w:rFonts w:ascii="Arial" w:hAnsi="Arial" w:cs="Arial"/>
          <w:color w:val="000000" w:themeColor="text1"/>
          <w:sz w:val="16"/>
          <w:szCs w:val="16"/>
        </w:rPr>
      </w:pPr>
      <w:r w:rsidRPr="00F46CBF">
        <w:rPr>
          <w:rFonts w:ascii="Arial" w:hAnsi="Arial" w:cs="Arial"/>
          <w:color w:val="000000" w:themeColor="text1"/>
          <w:sz w:val="16"/>
          <w:szCs w:val="16"/>
        </w:rPr>
        <w:t xml:space="preserve">25. </w:t>
      </w:r>
      <w:r w:rsidR="00EA6E5C" w:rsidRPr="00F46CBF">
        <w:rPr>
          <w:rFonts w:ascii="Arial" w:hAnsi="Arial" w:cs="Arial"/>
          <w:color w:val="000000" w:themeColor="text1"/>
          <w:sz w:val="16"/>
          <w:szCs w:val="16"/>
          <w:lang w:eastAsia="en-GB"/>
        </w:rPr>
        <w:tab/>
      </w:r>
      <w:r w:rsidRPr="00F46CBF">
        <w:rPr>
          <w:rFonts w:ascii="Arial" w:hAnsi="Arial" w:cs="Arial"/>
          <w:color w:val="000000" w:themeColor="text1"/>
          <w:sz w:val="16"/>
          <w:szCs w:val="16"/>
        </w:rPr>
        <w:t>Respect barriers MUST be used at all EMMJRA Junior fixtures</w:t>
      </w:r>
      <w:r w:rsidR="008C3216" w:rsidRPr="00F46CBF">
        <w:rPr>
          <w:rFonts w:ascii="Arial" w:hAnsi="Arial" w:cs="Arial"/>
          <w:color w:val="000000" w:themeColor="text1"/>
          <w:sz w:val="16"/>
          <w:szCs w:val="16"/>
        </w:rPr>
        <w:t xml:space="preserve">. Where a </w:t>
      </w:r>
      <w:r w:rsidR="00FA7964" w:rsidRPr="00F46CBF">
        <w:rPr>
          <w:rFonts w:ascii="Arial" w:hAnsi="Arial" w:cs="Arial"/>
          <w:color w:val="000000" w:themeColor="text1"/>
          <w:sz w:val="16"/>
          <w:szCs w:val="16"/>
        </w:rPr>
        <w:t>C</w:t>
      </w:r>
      <w:r w:rsidR="008C3216" w:rsidRPr="00F46CBF">
        <w:rPr>
          <w:rFonts w:ascii="Arial" w:hAnsi="Arial" w:cs="Arial"/>
          <w:color w:val="000000" w:themeColor="text1"/>
          <w:sz w:val="16"/>
          <w:szCs w:val="16"/>
        </w:rPr>
        <w:t>lub cannot provide such a barrier, the game will be awarded to the opposition.</w:t>
      </w:r>
    </w:p>
    <w:p w14:paraId="6CBC243B" w14:textId="794F40BF" w:rsidR="00F7202C" w:rsidRPr="00F46CBF" w:rsidRDefault="00F7202C" w:rsidP="00E77A63">
      <w:pPr>
        <w:tabs>
          <w:tab w:val="left" w:pos="567"/>
        </w:tabs>
        <w:spacing w:after="0" w:line="240" w:lineRule="auto"/>
        <w:ind w:left="567" w:hanging="567"/>
        <w:jc w:val="both"/>
        <w:rPr>
          <w:rFonts w:ascii="Arial" w:hAnsi="Arial" w:cs="Arial"/>
          <w:color w:val="000000" w:themeColor="text1"/>
          <w:sz w:val="16"/>
          <w:szCs w:val="16"/>
        </w:rPr>
      </w:pPr>
    </w:p>
    <w:p w14:paraId="08C6D071" w14:textId="63023A45" w:rsidR="00F7202C" w:rsidRPr="00F46CBF" w:rsidRDefault="00290AE5" w:rsidP="00E77A63">
      <w:pPr>
        <w:tabs>
          <w:tab w:val="left" w:pos="567"/>
        </w:tabs>
        <w:spacing w:after="0" w:line="240" w:lineRule="auto"/>
        <w:ind w:left="567" w:hanging="567"/>
        <w:jc w:val="both"/>
        <w:rPr>
          <w:rFonts w:ascii="Arial" w:hAnsi="Arial" w:cs="Arial"/>
          <w:color w:val="000000" w:themeColor="text1"/>
          <w:sz w:val="16"/>
          <w:szCs w:val="16"/>
        </w:rPr>
      </w:pPr>
      <w:r w:rsidRPr="00F46CBF">
        <w:rPr>
          <w:rFonts w:ascii="Arial" w:hAnsi="Arial" w:cs="Arial"/>
          <w:color w:val="000000" w:themeColor="text1"/>
          <w:sz w:val="16"/>
          <w:szCs w:val="16"/>
        </w:rPr>
        <w:t xml:space="preserve">26. </w:t>
      </w:r>
      <w:r w:rsidR="00EA6E5C" w:rsidRPr="00F46CBF">
        <w:rPr>
          <w:rFonts w:ascii="Arial" w:hAnsi="Arial" w:cs="Arial"/>
          <w:color w:val="000000" w:themeColor="text1"/>
          <w:sz w:val="16"/>
          <w:szCs w:val="16"/>
          <w:lang w:eastAsia="en-GB"/>
        </w:rPr>
        <w:tab/>
      </w:r>
      <w:r w:rsidRPr="00F46CBF">
        <w:rPr>
          <w:rFonts w:ascii="Arial" w:hAnsi="Arial" w:cs="Arial"/>
          <w:color w:val="000000" w:themeColor="text1"/>
          <w:sz w:val="16"/>
          <w:szCs w:val="16"/>
        </w:rPr>
        <w:t>Any dismissal during an EMMJRA competition match must also be notified to EMMJRA by the Club of the offending player(s).</w:t>
      </w:r>
      <w:r w:rsidR="0021033C" w:rsidRPr="00F46CBF">
        <w:rPr>
          <w:rFonts w:ascii="Arial" w:hAnsi="Arial" w:cs="Arial"/>
          <w:color w:val="000000" w:themeColor="text1"/>
          <w:sz w:val="16"/>
          <w:szCs w:val="16"/>
          <w:lang w:eastAsia="en-GB"/>
        </w:rPr>
        <w:t xml:space="preserve">  </w:t>
      </w:r>
      <w:r w:rsidRPr="00F46CBF">
        <w:rPr>
          <w:rFonts w:ascii="Arial" w:hAnsi="Arial" w:cs="Arial"/>
          <w:color w:val="000000" w:themeColor="text1"/>
          <w:sz w:val="16"/>
          <w:szCs w:val="16"/>
        </w:rPr>
        <w:t>Any incident involving abuse to an official by a coach or supporter, which is upheld by EMRURS, will result in the fixture being awarded to the opposition.</w:t>
      </w:r>
    </w:p>
    <w:p w14:paraId="4E372CD5" w14:textId="77777777" w:rsidR="00F7202C" w:rsidRPr="00F46CBF" w:rsidRDefault="00F7202C" w:rsidP="00E77A63">
      <w:pPr>
        <w:tabs>
          <w:tab w:val="left" w:pos="567"/>
        </w:tabs>
        <w:spacing w:after="0" w:line="240" w:lineRule="auto"/>
        <w:ind w:left="567" w:hanging="567"/>
        <w:jc w:val="both"/>
        <w:rPr>
          <w:rFonts w:ascii="Arial" w:hAnsi="Arial" w:cs="Arial"/>
          <w:color w:val="000000" w:themeColor="text1"/>
          <w:sz w:val="16"/>
          <w:szCs w:val="16"/>
        </w:rPr>
      </w:pPr>
    </w:p>
    <w:p w14:paraId="35BFC08B" w14:textId="002F8128" w:rsidR="00F7202C" w:rsidRPr="00F46CBF" w:rsidRDefault="00290AE5" w:rsidP="00E77A63">
      <w:pPr>
        <w:tabs>
          <w:tab w:val="left" w:pos="567"/>
        </w:tabs>
        <w:spacing w:after="0" w:line="240" w:lineRule="auto"/>
        <w:ind w:left="567" w:hanging="567"/>
        <w:jc w:val="both"/>
        <w:rPr>
          <w:rFonts w:ascii="Arial" w:hAnsi="Arial" w:cs="Arial"/>
          <w:color w:val="000000" w:themeColor="text1"/>
          <w:sz w:val="16"/>
          <w:szCs w:val="16"/>
        </w:rPr>
      </w:pPr>
      <w:r w:rsidRPr="00F46CBF">
        <w:rPr>
          <w:rFonts w:ascii="Arial" w:hAnsi="Arial" w:cs="Arial"/>
          <w:color w:val="000000" w:themeColor="text1"/>
          <w:sz w:val="16"/>
          <w:szCs w:val="16"/>
        </w:rPr>
        <w:t>27.</w:t>
      </w:r>
      <w:r w:rsidR="00695367" w:rsidRPr="00F46CBF">
        <w:rPr>
          <w:rFonts w:ascii="Arial" w:hAnsi="Arial" w:cs="Arial"/>
          <w:color w:val="000000" w:themeColor="text1"/>
          <w:sz w:val="16"/>
          <w:szCs w:val="16"/>
          <w:lang w:eastAsia="en-GB"/>
        </w:rPr>
        <w:tab/>
      </w:r>
      <w:r w:rsidRPr="00F46CBF">
        <w:rPr>
          <w:rFonts w:ascii="Arial" w:hAnsi="Arial" w:cs="Arial"/>
          <w:color w:val="000000" w:themeColor="text1"/>
          <w:sz w:val="16"/>
          <w:szCs w:val="16"/>
        </w:rPr>
        <w:t xml:space="preserve">Where a player is placed on the RFU concussion protocol as a result of an incident on or off the pitch, at </w:t>
      </w:r>
      <w:r w:rsidR="00695367" w:rsidRPr="00F46CBF">
        <w:rPr>
          <w:rFonts w:ascii="Arial" w:hAnsi="Arial" w:cs="Arial"/>
          <w:color w:val="000000" w:themeColor="text1"/>
          <w:sz w:val="16"/>
          <w:szCs w:val="16"/>
          <w:lang w:eastAsia="en-GB"/>
        </w:rPr>
        <w:t>Club</w:t>
      </w:r>
      <w:r w:rsidRPr="00F46CBF">
        <w:rPr>
          <w:rFonts w:ascii="Arial" w:hAnsi="Arial" w:cs="Arial"/>
          <w:color w:val="000000" w:themeColor="text1"/>
          <w:sz w:val="16"/>
          <w:szCs w:val="16"/>
        </w:rPr>
        <w:t xml:space="preserve"> or school</w:t>
      </w:r>
      <w:r w:rsidR="00695367" w:rsidRPr="00F46CBF">
        <w:rPr>
          <w:rFonts w:ascii="Arial" w:hAnsi="Arial" w:cs="Arial"/>
          <w:color w:val="000000" w:themeColor="text1"/>
          <w:sz w:val="16"/>
          <w:szCs w:val="16"/>
          <w:lang w:eastAsia="en-GB"/>
        </w:rPr>
        <w:t>,</w:t>
      </w:r>
      <w:r w:rsidR="008C3216" w:rsidRPr="00F46CBF">
        <w:rPr>
          <w:rFonts w:ascii="Arial" w:hAnsi="Arial" w:cs="Arial"/>
          <w:color w:val="000000" w:themeColor="text1"/>
          <w:sz w:val="16"/>
          <w:szCs w:val="16"/>
          <w:lang w:eastAsia="en-GB"/>
        </w:rPr>
        <w:t xml:space="preserve"> </w:t>
      </w:r>
      <w:r w:rsidRPr="00F46CBF">
        <w:rPr>
          <w:rFonts w:ascii="Arial" w:hAnsi="Arial" w:cs="Arial"/>
          <w:color w:val="000000" w:themeColor="text1"/>
          <w:sz w:val="16"/>
          <w:szCs w:val="16"/>
        </w:rPr>
        <w:t xml:space="preserve">the </w:t>
      </w:r>
      <w:r w:rsidR="008C3216" w:rsidRPr="00F46CBF">
        <w:rPr>
          <w:rFonts w:ascii="Arial" w:hAnsi="Arial" w:cs="Arial"/>
          <w:color w:val="000000" w:themeColor="text1"/>
          <w:sz w:val="16"/>
          <w:szCs w:val="16"/>
        </w:rPr>
        <w:t xml:space="preserve">Club </w:t>
      </w:r>
      <w:r w:rsidRPr="00F46CBF">
        <w:rPr>
          <w:rFonts w:ascii="Arial" w:hAnsi="Arial" w:cs="Arial"/>
          <w:color w:val="000000" w:themeColor="text1"/>
          <w:sz w:val="16"/>
          <w:szCs w:val="16"/>
        </w:rPr>
        <w:t>must inform EMRU safeguarding officer via email</w:t>
      </w:r>
      <w:r w:rsidR="00695367" w:rsidRPr="00F46CBF">
        <w:rPr>
          <w:rFonts w:ascii="Arial" w:hAnsi="Arial" w:cs="Arial"/>
          <w:color w:val="000000" w:themeColor="text1"/>
          <w:sz w:val="16"/>
          <w:szCs w:val="16"/>
          <w:lang w:eastAsia="en-GB"/>
        </w:rPr>
        <w:t>.  The Concussion Form, held by</w:t>
      </w:r>
      <w:r w:rsidRPr="00F46CBF">
        <w:rPr>
          <w:rFonts w:ascii="Arial" w:hAnsi="Arial" w:cs="Arial"/>
          <w:color w:val="000000" w:themeColor="text1"/>
          <w:sz w:val="16"/>
          <w:szCs w:val="16"/>
        </w:rPr>
        <w:t xml:space="preserve"> the </w:t>
      </w:r>
      <w:r w:rsidR="00695367" w:rsidRPr="00F46CBF">
        <w:rPr>
          <w:rFonts w:ascii="Arial" w:hAnsi="Arial" w:cs="Arial"/>
          <w:color w:val="000000" w:themeColor="text1"/>
          <w:sz w:val="16"/>
          <w:szCs w:val="16"/>
          <w:lang w:eastAsia="en-GB"/>
        </w:rPr>
        <w:t xml:space="preserve">Club’s </w:t>
      </w:r>
      <w:r w:rsidR="004646B6" w:rsidRPr="00F46CBF">
        <w:rPr>
          <w:rFonts w:ascii="Arial" w:hAnsi="Arial" w:cs="Arial"/>
          <w:color w:val="000000" w:themeColor="text1"/>
          <w:sz w:val="16"/>
          <w:szCs w:val="16"/>
          <w:lang w:eastAsia="en-GB"/>
        </w:rPr>
        <w:t>Safeguarding Officer,</w:t>
      </w:r>
      <w:r w:rsidR="00695367" w:rsidRPr="00F46CBF">
        <w:rPr>
          <w:rFonts w:ascii="Arial" w:hAnsi="Arial" w:cs="Arial"/>
          <w:color w:val="000000" w:themeColor="text1"/>
          <w:sz w:val="16"/>
          <w:szCs w:val="16"/>
          <w:lang w:eastAsia="en-GB"/>
        </w:rPr>
        <w:t xml:space="preserve"> must be completed and returned within 48 hrs of</w:t>
      </w:r>
      <w:r w:rsidR="008C3216" w:rsidRPr="00F46CBF">
        <w:rPr>
          <w:rFonts w:ascii="Arial" w:hAnsi="Arial" w:cs="Arial"/>
          <w:color w:val="000000" w:themeColor="text1"/>
          <w:sz w:val="16"/>
          <w:szCs w:val="16"/>
          <w:lang w:eastAsia="en-GB"/>
        </w:rPr>
        <w:t xml:space="preserve"> </w:t>
      </w:r>
      <w:r w:rsidRPr="00F46CBF">
        <w:rPr>
          <w:rFonts w:ascii="Arial" w:hAnsi="Arial" w:cs="Arial"/>
          <w:color w:val="000000" w:themeColor="text1"/>
          <w:sz w:val="16"/>
          <w:szCs w:val="16"/>
        </w:rPr>
        <w:t>date o</w:t>
      </w:r>
      <w:r w:rsidR="004646B6" w:rsidRPr="00F46CBF">
        <w:rPr>
          <w:rFonts w:ascii="Arial" w:hAnsi="Arial" w:cs="Arial"/>
          <w:color w:val="000000" w:themeColor="text1"/>
          <w:sz w:val="16"/>
          <w:szCs w:val="16"/>
        </w:rPr>
        <w:t>f</w:t>
      </w:r>
      <w:r w:rsidRPr="00F46CBF">
        <w:rPr>
          <w:rFonts w:ascii="Arial" w:hAnsi="Arial" w:cs="Arial"/>
          <w:color w:val="000000" w:themeColor="text1"/>
          <w:sz w:val="16"/>
          <w:szCs w:val="16"/>
        </w:rPr>
        <w:t xml:space="preserve"> the </w:t>
      </w:r>
      <w:r w:rsidR="00695367" w:rsidRPr="00F46CBF">
        <w:rPr>
          <w:rFonts w:ascii="Arial" w:hAnsi="Arial" w:cs="Arial"/>
          <w:color w:val="000000" w:themeColor="text1"/>
          <w:sz w:val="16"/>
          <w:szCs w:val="16"/>
          <w:lang w:eastAsia="en-GB"/>
        </w:rPr>
        <w:t xml:space="preserve">said </w:t>
      </w:r>
      <w:r w:rsidRPr="00F46CBF">
        <w:rPr>
          <w:rFonts w:ascii="Arial" w:hAnsi="Arial" w:cs="Arial"/>
          <w:color w:val="000000" w:themeColor="text1"/>
          <w:sz w:val="16"/>
          <w:szCs w:val="16"/>
        </w:rPr>
        <w:t>incident</w:t>
      </w:r>
      <w:r w:rsidR="00FA7964" w:rsidRPr="00F46CBF">
        <w:rPr>
          <w:rFonts w:ascii="Arial" w:hAnsi="Arial" w:cs="Arial"/>
          <w:color w:val="000000" w:themeColor="text1"/>
          <w:sz w:val="16"/>
          <w:szCs w:val="16"/>
        </w:rPr>
        <w:t xml:space="preserve">.  </w:t>
      </w:r>
      <w:r w:rsidRPr="00F46CBF">
        <w:rPr>
          <w:rFonts w:ascii="Arial" w:hAnsi="Arial" w:cs="Arial"/>
          <w:color w:val="000000" w:themeColor="text1"/>
          <w:sz w:val="16"/>
          <w:szCs w:val="16"/>
        </w:rPr>
        <w:t xml:space="preserve">Where such an injury occurs in an EM match, or comes to the attention of EM coaches, they will inform the </w:t>
      </w:r>
      <w:r w:rsidR="00695367" w:rsidRPr="00F46CBF">
        <w:rPr>
          <w:rFonts w:ascii="Arial" w:hAnsi="Arial" w:cs="Arial"/>
          <w:color w:val="000000" w:themeColor="text1"/>
          <w:sz w:val="16"/>
          <w:szCs w:val="16"/>
          <w:lang w:eastAsia="en-GB"/>
        </w:rPr>
        <w:t>Club</w:t>
      </w:r>
      <w:r w:rsidRPr="00F46CBF">
        <w:rPr>
          <w:rFonts w:ascii="Arial" w:hAnsi="Arial" w:cs="Arial"/>
          <w:color w:val="000000" w:themeColor="text1"/>
          <w:sz w:val="16"/>
          <w:szCs w:val="16"/>
        </w:rPr>
        <w:t xml:space="preserve"> and the Safeguarding </w:t>
      </w:r>
      <w:r w:rsidR="004646B6" w:rsidRPr="00F46CBF">
        <w:rPr>
          <w:rFonts w:ascii="Arial" w:hAnsi="Arial" w:cs="Arial"/>
          <w:color w:val="000000" w:themeColor="text1"/>
          <w:sz w:val="16"/>
          <w:szCs w:val="16"/>
        </w:rPr>
        <w:t>O</w:t>
      </w:r>
      <w:r w:rsidRPr="00F46CBF">
        <w:rPr>
          <w:rFonts w:ascii="Arial" w:hAnsi="Arial" w:cs="Arial"/>
          <w:color w:val="000000" w:themeColor="text1"/>
          <w:sz w:val="16"/>
          <w:szCs w:val="16"/>
        </w:rPr>
        <w:t>fficer.</w:t>
      </w:r>
    </w:p>
    <w:p w14:paraId="2330B271" w14:textId="77777777" w:rsidR="00695367" w:rsidRPr="00F46CBF" w:rsidRDefault="00695367" w:rsidP="00B06E81">
      <w:pPr>
        <w:tabs>
          <w:tab w:val="left" w:pos="567"/>
        </w:tabs>
        <w:spacing w:after="0" w:line="240" w:lineRule="auto"/>
        <w:ind w:left="567" w:hanging="567"/>
        <w:jc w:val="both"/>
        <w:rPr>
          <w:rFonts w:ascii="Arial" w:hAnsi="Arial" w:cs="Arial"/>
          <w:color w:val="000000" w:themeColor="text1"/>
          <w:sz w:val="16"/>
          <w:szCs w:val="16"/>
          <w:lang w:eastAsia="en-GB"/>
        </w:rPr>
      </w:pPr>
    </w:p>
    <w:p w14:paraId="1E3A572B" w14:textId="77777777" w:rsidR="00695367" w:rsidRPr="00F46CBF" w:rsidRDefault="00695367" w:rsidP="00B06E81">
      <w:pPr>
        <w:tabs>
          <w:tab w:val="left" w:pos="567"/>
        </w:tabs>
        <w:spacing w:after="0" w:line="240" w:lineRule="auto"/>
        <w:ind w:left="567" w:hanging="567"/>
        <w:jc w:val="both"/>
        <w:rPr>
          <w:rFonts w:ascii="Arial" w:hAnsi="Arial" w:cs="Arial"/>
          <w:color w:val="000000" w:themeColor="text1"/>
          <w:sz w:val="16"/>
          <w:szCs w:val="16"/>
          <w:lang w:eastAsia="en-GB"/>
        </w:rPr>
      </w:pPr>
      <w:r w:rsidRPr="00F46CBF">
        <w:rPr>
          <w:rFonts w:ascii="Arial" w:hAnsi="Arial" w:cs="Arial"/>
          <w:color w:val="000000" w:themeColor="text1"/>
          <w:sz w:val="16"/>
          <w:szCs w:val="16"/>
          <w:lang w:eastAsia="en-GB"/>
        </w:rPr>
        <w:tab/>
        <w:t>Please also note there is NO Head Injury Assessments allowed in the Community Game and players sustaining a head injury or suspected head injury must be removed from the field of play.</w:t>
      </w:r>
    </w:p>
    <w:p w14:paraId="184A742F" w14:textId="77777777" w:rsidR="00F7202C" w:rsidRPr="00F46CBF" w:rsidRDefault="00F7202C" w:rsidP="00E77A63">
      <w:pPr>
        <w:tabs>
          <w:tab w:val="left" w:pos="567"/>
        </w:tabs>
        <w:spacing w:after="0" w:line="240" w:lineRule="auto"/>
        <w:ind w:left="567" w:hanging="567"/>
        <w:jc w:val="both"/>
        <w:rPr>
          <w:rFonts w:ascii="Arial" w:hAnsi="Arial" w:cs="Arial"/>
          <w:color w:val="000000" w:themeColor="text1"/>
          <w:sz w:val="16"/>
          <w:szCs w:val="16"/>
        </w:rPr>
      </w:pPr>
    </w:p>
    <w:p w14:paraId="7B57E0D3" w14:textId="77777777" w:rsidR="00F7202C" w:rsidRPr="00F46CBF" w:rsidRDefault="00290AE5" w:rsidP="00E77A63">
      <w:pPr>
        <w:tabs>
          <w:tab w:val="left" w:pos="567"/>
        </w:tabs>
        <w:spacing w:after="0" w:line="240" w:lineRule="auto"/>
        <w:ind w:left="567" w:hanging="567"/>
        <w:jc w:val="both"/>
        <w:rPr>
          <w:rFonts w:ascii="Arial" w:hAnsi="Arial" w:cs="Arial"/>
          <w:b/>
          <w:color w:val="000000" w:themeColor="text1"/>
          <w:sz w:val="16"/>
          <w:szCs w:val="16"/>
        </w:rPr>
      </w:pPr>
      <w:r w:rsidRPr="00F46CBF">
        <w:rPr>
          <w:rFonts w:ascii="Arial" w:hAnsi="Arial" w:cs="Arial"/>
          <w:b/>
          <w:color w:val="000000" w:themeColor="text1"/>
          <w:sz w:val="16"/>
          <w:szCs w:val="16"/>
        </w:rPr>
        <w:t>Results</w:t>
      </w:r>
    </w:p>
    <w:p w14:paraId="7558EFDE" w14:textId="77777777" w:rsidR="00F7202C" w:rsidRPr="00F46CBF" w:rsidRDefault="00F7202C" w:rsidP="00E77A63">
      <w:pPr>
        <w:tabs>
          <w:tab w:val="left" w:pos="567"/>
        </w:tabs>
        <w:spacing w:after="0" w:line="240" w:lineRule="auto"/>
        <w:ind w:left="567" w:hanging="567"/>
        <w:jc w:val="both"/>
        <w:rPr>
          <w:rFonts w:ascii="Arial" w:hAnsi="Arial" w:cs="Arial"/>
          <w:color w:val="000000" w:themeColor="text1"/>
          <w:sz w:val="16"/>
          <w:szCs w:val="16"/>
        </w:rPr>
      </w:pPr>
    </w:p>
    <w:p w14:paraId="6FF7032B" w14:textId="5144FFF5" w:rsidR="00F7202C" w:rsidRPr="00F46CBF" w:rsidRDefault="00290AE5" w:rsidP="00E77A63">
      <w:pPr>
        <w:tabs>
          <w:tab w:val="left" w:pos="567"/>
        </w:tabs>
        <w:spacing w:after="0" w:line="240" w:lineRule="auto"/>
        <w:ind w:left="567" w:hanging="567"/>
        <w:jc w:val="both"/>
        <w:rPr>
          <w:rFonts w:ascii="Arial" w:hAnsi="Arial" w:cs="Arial"/>
          <w:color w:val="000000" w:themeColor="text1"/>
          <w:sz w:val="16"/>
          <w:szCs w:val="16"/>
        </w:rPr>
      </w:pPr>
      <w:r w:rsidRPr="00F46CBF">
        <w:rPr>
          <w:rFonts w:ascii="Arial" w:hAnsi="Arial" w:cs="Arial"/>
          <w:color w:val="000000" w:themeColor="text1"/>
          <w:sz w:val="16"/>
          <w:szCs w:val="16"/>
        </w:rPr>
        <w:t xml:space="preserve">28. </w:t>
      </w:r>
      <w:r w:rsidR="00C16BAE" w:rsidRPr="00F46CBF">
        <w:rPr>
          <w:rFonts w:ascii="Arial" w:hAnsi="Arial" w:cs="Arial"/>
          <w:color w:val="000000" w:themeColor="text1"/>
          <w:sz w:val="16"/>
          <w:szCs w:val="16"/>
          <w:lang w:eastAsia="en-GB"/>
        </w:rPr>
        <w:tab/>
      </w:r>
      <w:r w:rsidRPr="00F46CBF">
        <w:rPr>
          <w:rFonts w:ascii="Arial" w:hAnsi="Arial" w:cs="Arial"/>
          <w:color w:val="000000" w:themeColor="text1"/>
          <w:sz w:val="16"/>
          <w:szCs w:val="16"/>
        </w:rPr>
        <w:t xml:space="preserve">It is the responsibility of the home Club to submit the result to the EMMJRA Competitions Secretary by 18:00 on the day </w:t>
      </w:r>
      <w:r w:rsidR="008C3216" w:rsidRPr="00F46CBF">
        <w:rPr>
          <w:rFonts w:ascii="Arial" w:hAnsi="Arial" w:cs="Arial"/>
          <w:color w:val="000000" w:themeColor="text1"/>
          <w:sz w:val="16"/>
          <w:szCs w:val="16"/>
        </w:rPr>
        <w:t xml:space="preserve">following </w:t>
      </w:r>
      <w:r w:rsidRPr="00F46CBF">
        <w:rPr>
          <w:rFonts w:ascii="Arial" w:hAnsi="Arial" w:cs="Arial"/>
          <w:color w:val="000000" w:themeColor="text1"/>
          <w:sz w:val="16"/>
          <w:szCs w:val="16"/>
        </w:rPr>
        <w:t xml:space="preserve">the match </w:t>
      </w:r>
      <w:r w:rsidR="00C16BAE" w:rsidRPr="00F46CBF">
        <w:rPr>
          <w:rFonts w:ascii="Arial" w:hAnsi="Arial" w:cs="Arial"/>
          <w:color w:val="000000" w:themeColor="text1"/>
          <w:sz w:val="16"/>
          <w:szCs w:val="16"/>
          <w:lang w:eastAsia="en-GB"/>
        </w:rPr>
        <w:t>to the EMMJRA email address</w:t>
      </w:r>
      <w:r w:rsidR="00AA60B1" w:rsidRPr="00F46CBF">
        <w:rPr>
          <w:rFonts w:ascii="Arial" w:hAnsi="Arial" w:cs="Arial"/>
          <w:color w:val="000000" w:themeColor="text1"/>
          <w:sz w:val="16"/>
          <w:szCs w:val="16"/>
          <w:lang w:eastAsia="en-GB"/>
        </w:rPr>
        <w:t>.</w:t>
      </w:r>
      <w:r w:rsidRPr="00F46CBF">
        <w:rPr>
          <w:rFonts w:ascii="Arial" w:hAnsi="Arial" w:cs="Arial"/>
          <w:color w:val="000000" w:themeColor="text1"/>
          <w:sz w:val="16"/>
          <w:szCs w:val="16"/>
          <w:lang w:eastAsia="en-GB"/>
        </w:rPr>
        <w:t xml:space="preserve"> If the result is sent via a text </w:t>
      </w:r>
      <w:r w:rsidRPr="00F46CBF">
        <w:rPr>
          <w:rFonts w:ascii="Arial" w:hAnsi="Arial" w:cs="Arial"/>
          <w:color w:val="000000" w:themeColor="text1"/>
          <w:sz w:val="16"/>
          <w:szCs w:val="16"/>
        </w:rPr>
        <w:t>a</w:t>
      </w:r>
      <w:r w:rsidRPr="00F46CBF">
        <w:rPr>
          <w:rFonts w:ascii="Arial" w:hAnsi="Arial" w:cs="Arial"/>
          <w:color w:val="000000" w:themeColor="text1"/>
          <w:sz w:val="16"/>
          <w:szCs w:val="16"/>
          <w:lang w:eastAsia="en-GB"/>
        </w:rPr>
        <w:t>n email must still be received within 24 hours for record purposes.</w:t>
      </w:r>
      <w:r w:rsidRPr="00F46CBF">
        <w:rPr>
          <w:rFonts w:ascii="Arial" w:hAnsi="Arial" w:cs="Arial"/>
          <w:color w:val="000000" w:themeColor="text1"/>
          <w:sz w:val="16"/>
          <w:szCs w:val="16"/>
        </w:rPr>
        <w:t xml:space="preserve"> If the result is not received from the home Club by 18:00 on the Monday following the play by date, then the result shall be recorded as an away win. Results must not be posted directly onto </w:t>
      </w:r>
      <w:r w:rsidR="008C3216" w:rsidRPr="00F46CBF">
        <w:rPr>
          <w:rFonts w:ascii="Arial" w:hAnsi="Arial" w:cs="Arial"/>
          <w:color w:val="000000" w:themeColor="text1"/>
          <w:sz w:val="16"/>
          <w:szCs w:val="16"/>
        </w:rPr>
        <w:t>Pitchero</w:t>
      </w:r>
      <w:r w:rsidRPr="00F46CBF">
        <w:rPr>
          <w:rFonts w:ascii="Arial" w:hAnsi="Arial" w:cs="Arial"/>
          <w:color w:val="000000" w:themeColor="text1"/>
          <w:sz w:val="16"/>
          <w:szCs w:val="16"/>
        </w:rPr>
        <w:t xml:space="preserve"> website</w:t>
      </w:r>
      <w:r w:rsidR="008C3216" w:rsidRPr="00F46CBF">
        <w:rPr>
          <w:rFonts w:ascii="Arial" w:hAnsi="Arial" w:cs="Arial"/>
          <w:color w:val="000000" w:themeColor="text1"/>
          <w:sz w:val="16"/>
          <w:szCs w:val="16"/>
        </w:rPr>
        <w:t>s</w:t>
      </w:r>
      <w:r w:rsidRPr="00F46CBF">
        <w:rPr>
          <w:rFonts w:ascii="Arial" w:hAnsi="Arial" w:cs="Arial"/>
          <w:color w:val="000000" w:themeColor="text1"/>
          <w:sz w:val="16"/>
          <w:szCs w:val="16"/>
        </w:rPr>
        <w:t xml:space="preserve"> by </w:t>
      </w:r>
      <w:r w:rsidR="00B06E81" w:rsidRPr="00F46CBF">
        <w:rPr>
          <w:rFonts w:ascii="Arial" w:hAnsi="Arial" w:cs="Arial"/>
          <w:color w:val="000000" w:themeColor="text1"/>
          <w:sz w:val="16"/>
          <w:szCs w:val="16"/>
        </w:rPr>
        <w:t>C</w:t>
      </w:r>
      <w:r w:rsidR="00AA60B1" w:rsidRPr="00F46CBF">
        <w:rPr>
          <w:rFonts w:ascii="Arial" w:hAnsi="Arial" w:cs="Arial"/>
          <w:color w:val="000000" w:themeColor="text1"/>
          <w:sz w:val="16"/>
          <w:szCs w:val="16"/>
        </w:rPr>
        <w:t>lubs</w:t>
      </w:r>
      <w:r w:rsidR="008C3216" w:rsidRPr="00F46CBF">
        <w:rPr>
          <w:rFonts w:ascii="Arial" w:hAnsi="Arial" w:cs="Arial"/>
          <w:color w:val="000000" w:themeColor="text1"/>
          <w:sz w:val="16"/>
          <w:szCs w:val="16"/>
        </w:rPr>
        <w:t xml:space="preserve">. </w:t>
      </w:r>
    </w:p>
    <w:p w14:paraId="72417BA2" w14:textId="77777777" w:rsidR="00F7202C" w:rsidRPr="00F46CBF" w:rsidRDefault="00F7202C" w:rsidP="00E77A63">
      <w:pPr>
        <w:tabs>
          <w:tab w:val="left" w:pos="567"/>
        </w:tabs>
        <w:spacing w:after="0" w:line="240" w:lineRule="auto"/>
        <w:ind w:left="567" w:hanging="567"/>
        <w:jc w:val="both"/>
        <w:rPr>
          <w:rFonts w:ascii="Arial" w:hAnsi="Arial" w:cs="Arial"/>
          <w:color w:val="000000" w:themeColor="text1"/>
          <w:sz w:val="16"/>
          <w:szCs w:val="16"/>
        </w:rPr>
      </w:pPr>
    </w:p>
    <w:p w14:paraId="5530EF29" w14:textId="77777777" w:rsidR="00F7202C" w:rsidRPr="00F46CBF" w:rsidRDefault="00290AE5" w:rsidP="00E77A63">
      <w:pPr>
        <w:tabs>
          <w:tab w:val="left" w:pos="567"/>
        </w:tabs>
        <w:spacing w:after="0" w:line="240" w:lineRule="auto"/>
        <w:ind w:left="567" w:hanging="567"/>
        <w:jc w:val="both"/>
        <w:rPr>
          <w:rFonts w:ascii="Arial" w:hAnsi="Arial" w:cs="Arial"/>
          <w:b/>
          <w:color w:val="000000" w:themeColor="text1"/>
          <w:sz w:val="16"/>
          <w:szCs w:val="16"/>
        </w:rPr>
      </w:pPr>
      <w:r w:rsidRPr="00F46CBF">
        <w:rPr>
          <w:rFonts w:ascii="Arial" w:hAnsi="Arial" w:cs="Arial"/>
          <w:b/>
          <w:color w:val="000000" w:themeColor="text1"/>
          <w:sz w:val="16"/>
          <w:szCs w:val="16"/>
        </w:rPr>
        <w:t>Precedence</w:t>
      </w:r>
    </w:p>
    <w:p w14:paraId="5153D4BB" w14:textId="77777777" w:rsidR="00F7202C" w:rsidRPr="00F46CBF" w:rsidRDefault="00F7202C" w:rsidP="00E77A63">
      <w:pPr>
        <w:tabs>
          <w:tab w:val="left" w:pos="567"/>
        </w:tabs>
        <w:spacing w:after="0" w:line="240" w:lineRule="auto"/>
        <w:ind w:left="567" w:hanging="567"/>
        <w:jc w:val="both"/>
        <w:rPr>
          <w:rFonts w:ascii="Arial" w:hAnsi="Arial" w:cs="Arial"/>
          <w:color w:val="000000" w:themeColor="text1"/>
          <w:sz w:val="16"/>
          <w:szCs w:val="16"/>
        </w:rPr>
      </w:pPr>
    </w:p>
    <w:p w14:paraId="1814E5CC" w14:textId="0465F947" w:rsidR="00F7202C" w:rsidRPr="00F46CBF" w:rsidRDefault="00290AE5" w:rsidP="00E77A63">
      <w:pPr>
        <w:tabs>
          <w:tab w:val="left" w:pos="567"/>
        </w:tabs>
        <w:spacing w:after="0" w:line="240" w:lineRule="auto"/>
        <w:ind w:left="567" w:hanging="567"/>
        <w:jc w:val="both"/>
        <w:rPr>
          <w:rFonts w:ascii="Arial" w:hAnsi="Arial" w:cs="Arial"/>
          <w:color w:val="000000" w:themeColor="text1"/>
          <w:sz w:val="16"/>
          <w:szCs w:val="16"/>
        </w:rPr>
      </w:pPr>
      <w:r w:rsidRPr="00F46CBF">
        <w:rPr>
          <w:rFonts w:ascii="Arial" w:hAnsi="Arial" w:cs="Arial"/>
          <w:color w:val="000000" w:themeColor="text1"/>
          <w:sz w:val="16"/>
          <w:szCs w:val="16"/>
        </w:rPr>
        <w:t xml:space="preserve">29. </w:t>
      </w:r>
      <w:r w:rsidR="00C16BAE" w:rsidRPr="00F46CBF">
        <w:rPr>
          <w:rFonts w:ascii="Arial" w:hAnsi="Arial" w:cs="Arial"/>
          <w:color w:val="000000" w:themeColor="text1"/>
          <w:sz w:val="16"/>
          <w:szCs w:val="16"/>
          <w:lang w:eastAsia="en-GB"/>
        </w:rPr>
        <w:tab/>
      </w:r>
      <w:r w:rsidRPr="00F46CBF">
        <w:rPr>
          <w:rFonts w:ascii="Arial" w:hAnsi="Arial" w:cs="Arial"/>
          <w:color w:val="000000" w:themeColor="text1"/>
          <w:sz w:val="16"/>
          <w:szCs w:val="16"/>
        </w:rPr>
        <w:t xml:space="preserve">National </w:t>
      </w:r>
      <w:r w:rsidR="00F2721A" w:rsidRPr="00F46CBF">
        <w:rPr>
          <w:rFonts w:ascii="Arial" w:hAnsi="Arial" w:cs="Arial"/>
          <w:color w:val="000000" w:themeColor="text1"/>
          <w:sz w:val="16"/>
          <w:szCs w:val="16"/>
        </w:rPr>
        <w:t>U18</w:t>
      </w:r>
      <w:r w:rsidRPr="00F46CBF">
        <w:rPr>
          <w:rFonts w:ascii="Arial" w:hAnsi="Arial" w:cs="Arial"/>
          <w:color w:val="000000" w:themeColor="text1"/>
          <w:sz w:val="16"/>
          <w:szCs w:val="16"/>
        </w:rPr>
        <w:t xml:space="preserve"> fixtures will take precedence over an EMMJRA Competition fixture. EMMJRA Competition fixtures, except for National Colts matches, will take precedence over any other fixture or competition without exception. For the avoidance of doubt, EMMJRA Cup fixtures take precedence over </w:t>
      </w:r>
      <w:r w:rsidRPr="00F46CBF">
        <w:rPr>
          <w:rFonts w:ascii="Arial" w:hAnsi="Arial" w:cs="Arial"/>
          <w:color w:val="000000" w:themeColor="text1"/>
          <w:sz w:val="16"/>
          <w:szCs w:val="16"/>
          <w:lang w:eastAsia="en-GB"/>
        </w:rPr>
        <w:t>League</w:t>
      </w:r>
      <w:r w:rsidRPr="00F46CBF">
        <w:rPr>
          <w:rFonts w:ascii="Arial" w:hAnsi="Arial" w:cs="Arial"/>
          <w:color w:val="000000" w:themeColor="text1"/>
          <w:sz w:val="16"/>
          <w:szCs w:val="16"/>
        </w:rPr>
        <w:t xml:space="preserve"> fixtures. Both take precedence over Sub county competitions, other CB competitions, and friendly fixtures. A Club failing to field a side for a competition fixture must not subsequently play any other fixture on the same weekend. </w:t>
      </w:r>
    </w:p>
    <w:p w14:paraId="74C0911B" w14:textId="77777777" w:rsidR="00F7202C" w:rsidRPr="00F46CBF" w:rsidRDefault="00F7202C" w:rsidP="00E77A63">
      <w:pPr>
        <w:tabs>
          <w:tab w:val="left" w:pos="567"/>
        </w:tabs>
        <w:spacing w:after="0" w:line="240" w:lineRule="auto"/>
        <w:ind w:left="567" w:hanging="567"/>
        <w:jc w:val="both"/>
        <w:rPr>
          <w:rFonts w:ascii="Arial" w:hAnsi="Arial" w:cs="Arial"/>
          <w:color w:val="000000" w:themeColor="text1"/>
          <w:sz w:val="16"/>
          <w:szCs w:val="16"/>
        </w:rPr>
      </w:pPr>
    </w:p>
    <w:p w14:paraId="1A8BBC63" w14:textId="77777777" w:rsidR="00F7202C" w:rsidRPr="00F46CBF" w:rsidRDefault="00290AE5" w:rsidP="00E77A63">
      <w:pPr>
        <w:tabs>
          <w:tab w:val="left" w:pos="567"/>
        </w:tabs>
        <w:spacing w:after="0" w:line="240" w:lineRule="auto"/>
        <w:ind w:left="567" w:hanging="567"/>
        <w:jc w:val="both"/>
        <w:rPr>
          <w:rFonts w:ascii="Arial" w:hAnsi="Arial" w:cs="Arial"/>
          <w:b/>
          <w:color w:val="000000" w:themeColor="text1"/>
          <w:sz w:val="16"/>
          <w:szCs w:val="16"/>
        </w:rPr>
      </w:pPr>
      <w:r w:rsidRPr="00F46CBF">
        <w:rPr>
          <w:rFonts w:ascii="Arial" w:hAnsi="Arial" w:cs="Arial"/>
          <w:b/>
          <w:color w:val="000000" w:themeColor="text1"/>
          <w:sz w:val="16"/>
          <w:szCs w:val="16"/>
        </w:rPr>
        <w:t>Communication</w:t>
      </w:r>
    </w:p>
    <w:p w14:paraId="7DC6D3F0" w14:textId="77777777" w:rsidR="00F7202C" w:rsidRPr="00F46CBF" w:rsidRDefault="00F7202C" w:rsidP="00E77A63">
      <w:pPr>
        <w:tabs>
          <w:tab w:val="left" w:pos="567"/>
        </w:tabs>
        <w:spacing w:after="0" w:line="240" w:lineRule="auto"/>
        <w:ind w:left="567" w:hanging="567"/>
        <w:jc w:val="both"/>
        <w:rPr>
          <w:rFonts w:ascii="Arial" w:hAnsi="Arial" w:cs="Arial"/>
          <w:color w:val="000000" w:themeColor="text1"/>
          <w:sz w:val="16"/>
          <w:szCs w:val="16"/>
        </w:rPr>
      </w:pPr>
    </w:p>
    <w:p w14:paraId="4FBDA44F" w14:textId="05DD9FD3" w:rsidR="00F7202C" w:rsidRPr="00F46CBF" w:rsidRDefault="00290AE5" w:rsidP="00E77A63">
      <w:pPr>
        <w:tabs>
          <w:tab w:val="left" w:pos="567"/>
        </w:tabs>
        <w:spacing w:after="0" w:line="240" w:lineRule="auto"/>
        <w:ind w:left="567" w:hanging="567"/>
        <w:jc w:val="both"/>
        <w:rPr>
          <w:rFonts w:ascii="Arial" w:hAnsi="Arial" w:cs="Arial"/>
          <w:color w:val="000000" w:themeColor="text1"/>
          <w:sz w:val="16"/>
          <w:szCs w:val="16"/>
        </w:rPr>
      </w:pPr>
      <w:r w:rsidRPr="00F46CBF">
        <w:rPr>
          <w:rFonts w:ascii="Arial" w:hAnsi="Arial" w:cs="Arial"/>
          <w:color w:val="000000" w:themeColor="text1"/>
          <w:sz w:val="16"/>
          <w:szCs w:val="16"/>
        </w:rPr>
        <w:t xml:space="preserve">30. </w:t>
      </w:r>
      <w:r w:rsidR="00D074EF" w:rsidRPr="00F46CBF">
        <w:rPr>
          <w:rFonts w:ascii="Arial" w:hAnsi="Arial" w:cs="Arial"/>
          <w:color w:val="000000" w:themeColor="text1"/>
          <w:sz w:val="16"/>
          <w:szCs w:val="16"/>
          <w:lang w:eastAsia="en-GB"/>
        </w:rPr>
        <w:tab/>
      </w:r>
      <w:r w:rsidRPr="00F46CBF">
        <w:rPr>
          <w:rFonts w:ascii="Arial" w:hAnsi="Arial" w:cs="Arial"/>
          <w:color w:val="000000" w:themeColor="text1"/>
          <w:sz w:val="16"/>
          <w:szCs w:val="16"/>
        </w:rPr>
        <w:t xml:space="preserve">All communication, other than the reporting of results, should come via the </w:t>
      </w:r>
      <w:r w:rsidR="00B06E81" w:rsidRPr="00F46CBF">
        <w:rPr>
          <w:rFonts w:ascii="Arial" w:hAnsi="Arial" w:cs="Arial"/>
          <w:color w:val="000000" w:themeColor="text1"/>
          <w:sz w:val="16"/>
          <w:szCs w:val="16"/>
          <w:lang w:eastAsia="en-GB"/>
        </w:rPr>
        <w:t>C</w:t>
      </w:r>
      <w:r w:rsidR="00AA60B1" w:rsidRPr="00F46CBF">
        <w:rPr>
          <w:rFonts w:ascii="Arial" w:hAnsi="Arial" w:cs="Arial"/>
          <w:color w:val="000000" w:themeColor="text1"/>
          <w:sz w:val="16"/>
          <w:szCs w:val="16"/>
          <w:lang w:eastAsia="en-GB"/>
        </w:rPr>
        <w:t>lub</w:t>
      </w:r>
      <w:r w:rsidR="008C3216" w:rsidRPr="00F46CBF">
        <w:rPr>
          <w:rFonts w:ascii="Arial" w:hAnsi="Arial" w:cs="Arial"/>
          <w:color w:val="000000" w:themeColor="text1"/>
          <w:sz w:val="16"/>
          <w:szCs w:val="16"/>
          <w:lang w:eastAsia="en-GB"/>
        </w:rPr>
        <w:t xml:space="preserve"> Mini</w:t>
      </w:r>
      <w:r w:rsidRPr="00F46CBF">
        <w:rPr>
          <w:rFonts w:ascii="Arial" w:hAnsi="Arial" w:cs="Arial"/>
          <w:color w:val="000000" w:themeColor="text1"/>
          <w:sz w:val="16"/>
          <w:szCs w:val="16"/>
        </w:rPr>
        <w:t>Junior Chairman or Coordinator. Any dispute must be reported by email to the EMMJRA Competitions Secretary within 48 hours of the match being completed.</w:t>
      </w:r>
    </w:p>
    <w:p w14:paraId="2625075B" w14:textId="77777777" w:rsidR="00F7202C" w:rsidRPr="00F46CBF" w:rsidRDefault="00F7202C" w:rsidP="00E77A63">
      <w:pPr>
        <w:tabs>
          <w:tab w:val="left" w:pos="567"/>
        </w:tabs>
        <w:spacing w:after="0" w:line="240" w:lineRule="auto"/>
        <w:jc w:val="both"/>
        <w:rPr>
          <w:rFonts w:ascii="Arial" w:hAnsi="Arial" w:cs="Arial"/>
          <w:color w:val="000000" w:themeColor="text1"/>
          <w:sz w:val="16"/>
          <w:szCs w:val="16"/>
        </w:rPr>
      </w:pPr>
    </w:p>
    <w:p w14:paraId="7597F0E4" w14:textId="107E6C66" w:rsidR="00F7202C" w:rsidRPr="00F46CBF" w:rsidRDefault="008C3216" w:rsidP="00E77A63">
      <w:pPr>
        <w:tabs>
          <w:tab w:val="left" w:pos="567"/>
        </w:tabs>
        <w:spacing w:after="0" w:line="240" w:lineRule="auto"/>
        <w:ind w:left="567" w:hanging="567"/>
        <w:jc w:val="both"/>
        <w:rPr>
          <w:rFonts w:ascii="Arial" w:hAnsi="Arial" w:cs="Arial"/>
          <w:color w:val="000000" w:themeColor="text1"/>
          <w:sz w:val="16"/>
          <w:szCs w:val="16"/>
        </w:rPr>
      </w:pPr>
      <w:r w:rsidRPr="00F46CBF">
        <w:rPr>
          <w:rFonts w:ascii="Arial" w:hAnsi="Arial" w:cs="Arial"/>
          <w:color w:val="000000" w:themeColor="text1"/>
          <w:sz w:val="16"/>
          <w:szCs w:val="16"/>
        </w:rPr>
        <w:t>31</w:t>
      </w:r>
      <w:r w:rsidR="00290AE5" w:rsidRPr="00F46CBF">
        <w:rPr>
          <w:rFonts w:ascii="Arial" w:hAnsi="Arial" w:cs="Arial"/>
          <w:color w:val="000000" w:themeColor="text1"/>
          <w:sz w:val="16"/>
          <w:szCs w:val="16"/>
        </w:rPr>
        <w:t>.</w:t>
      </w:r>
      <w:r w:rsidR="00AA60B1" w:rsidRPr="00F46CBF">
        <w:rPr>
          <w:rFonts w:ascii="Arial" w:hAnsi="Arial" w:cs="Arial"/>
          <w:color w:val="000000" w:themeColor="text1"/>
          <w:sz w:val="16"/>
          <w:szCs w:val="16"/>
          <w:lang w:eastAsia="en-GB"/>
        </w:rPr>
        <w:t xml:space="preserve"> </w:t>
      </w:r>
      <w:r w:rsidR="00D074EF" w:rsidRPr="00F46CBF">
        <w:rPr>
          <w:rFonts w:ascii="Arial" w:hAnsi="Arial" w:cs="Arial"/>
          <w:color w:val="000000" w:themeColor="text1"/>
          <w:sz w:val="16"/>
          <w:szCs w:val="16"/>
          <w:lang w:eastAsia="en-GB"/>
        </w:rPr>
        <w:tab/>
      </w:r>
      <w:r w:rsidR="00290AE5" w:rsidRPr="00F46CBF">
        <w:rPr>
          <w:rFonts w:ascii="Arial" w:hAnsi="Arial" w:cs="Arial"/>
          <w:color w:val="000000" w:themeColor="text1"/>
          <w:sz w:val="16"/>
          <w:szCs w:val="16"/>
        </w:rPr>
        <w:t xml:space="preserve">A breach of any of these rules may result in sanctions being applied across all EMMJRA competitions for which a </w:t>
      </w:r>
      <w:r w:rsidR="00B06E81" w:rsidRPr="00F46CBF">
        <w:rPr>
          <w:rFonts w:ascii="Arial" w:hAnsi="Arial" w:cs="Arial"/>
          <w:color w:val="000000" w:themeColor="text1"/>
          <w:sz w:val="16"/>
          <w:szCs w:val="16"/>
        </w:rPr>
        <w:t>C</w:t>
      </w:r>
      <w:r w:rsidR="00AA60B1" w:rsidRPr="00F46CBF">
        <w:rPr>
          <w:rFonts w:ascii="Arial" w:hAnsi="Arial" w:cs="Arial"/>
          <w:color w:val="000000" w:themeColor="text1"/>
          <w:sz w:val="16"/>
          <w:szCs w:val="16"/>
        </w:rPr>
        <w:t>lub</w:t>
      </w:r>
      <w:r w:rsidR="00290AE5" w:rsidRPr="00F46CBF">
        <w:rPr>
          <w:rFonts w:ascii="Arial" w:hAnsi="Arial" w:cs="Arial"/>
          <w:color w:val="000000" w:themeColor="text1"/>
          <w:sz w:val="16"/>
          <w:szCs w:val="16"/>
        </w:rPr>
        <w:t xml:space="preserve"> is entered. These sanctions may include (but are not restricted to) points deduction, fixture being awarded to the opposing side, fixture being replayed, the age group or Club being removed from current or future EMMJRA competitions.</w:t>
      </w:r>
      <w:r w:rsidR="00290AE5" w:rsidRPr="00F46CBF">
        <w:rPr>
          <w:rFonts w:ascii="Arial" w:hAnsi="Arial" w:cs="Arial"/>
          <w:color w:val="000000" w:themeColor="text1"/>
          <w:sz w:val="16"/>
          <w:szCs w:val="16"/>
          <w:lang w:eastAsia="en-GB"/>
        </w:rPr>
        <w:t> </w:t>
      </w:r>
    </w:p>
    <w:p w14:paraId="5405EDA3" w14:textId="77777777" w:rsidR="00E77A63" w:rsidRPr="00F46CBF" w:rsidRDefault="00E77A63" w:rsidP="00850BB6">
      <w:pPr>
        <w:tabs>
          <w:tab w:val="left" w:pos="567"/>
        </w:tabs>
        <w:spacing w:after="0" w:line="240" w:lineRule="auto"/>
        <w:ind w:left="567" w:hanging="567"/>
        <w:jc w:val="center"/>
        <w:rPr>
          <w:rFonts w:ascii="Arial" w:hAnsi="Arial" w:cs="Arial"/>
          <w:b/>
          <w:color w:val="000000" w:themeColor="text1"/>
          <w:sz w:val="16"/>
          <w:szCs w:val="16"/>
          <w:lang w:eastAsia="en-GB"/>
        </w:rPr>
      </w:pPr>
    </w:p>
    <w:p w14:paraId="027A5DEC" w14:textId="77777777" w:rsidR="00E77A63" w:rsidRPr="00F46CBF" w:rsidRDefault="00E77A63" w:rsidP="00850BB6">
      <w:pPr>
        <w:tabs>
          <w:tab w:val="left" w:pos="567"/>
        </w:tabs>
        <w:spacing w:after="0" w:line="240" w:lineRule="auto"/>
        <w:ind w:left="567" w:hanging="567"/>
        <w:jc w:val="center"/>
        <w:rPr>
          <w:rFonts w:ascii="Arial" w:hAnsi="Arial" w:cs="Arial"/>
          <w:b/>
          <w:color w:val="000000" w:themeColor="text1"/>
          <w:sz w:val="16"/>
          <w:szCs w:val="16"/>
          <w:lang w:eastAsia="en-GB"/>
        </w:rPr>
      </w:pPr>
    </w:p>
    <w:p w14:paraId="21BA43A4" w14:textId="77777777" w:rsidR="00F46CBF" w:rsidRDefault="00F46CBF" w:rsidP="00850BB6">
      <w:pPr>
        <w:tabs>
          <w:tab w:val="left" w:pos="567"/>
        </w:tabs>
        <w:spacing w:after="0" w:line="240" w:lineRule="auto"/>
        <w:ind w:left="567" w:hanging="567"/>
        <w:jc w:val="center"/>
        <w:rPr>
          <w:rFonts w:ascii="Arial" w:hAnsi="Arial" w:cs="Arial"/>
          <w:b/>
          <w:color w:val="000000" w:themeColor="text1"/>
          <w:sz w:val="16"/>
          <w:szCs w:val="16"/>
          <w:lang w:eastAsia="en-GB"/>
        </w:rPr>
      </w:pPr>
      <w:r>
        <w:rPr>
          <w:rFonts w:ascii="Arial" w:hAnsi="Arial" w:cs="Arial"/>
          <w:b/>
          <w:color w:val="000000" w:themeColor="text1"/>
          <w:sz w:val="16"/>
          <w:szCs w:val="16"/>
          <w:lang w:eastAsia="en-GB"/>
        </w:rPr>
        <w:br w:type="page"/>
      </w:r>
    </w:p>
    <w:p w14:paraId="71DAC53D" w14:textId="01C1AB18" w:rsidR="00B1227F" w:rsidRPr="00F46CBF" w:rsidRDefault="00850BB6" w:rsidP="00850BB6">
      <w:pPr>
        <w:tabs>
          <w:tab w:val="left" w:pos="567"/>
        </w:tabs>
        <w:spacing w:after="0" w:line="240" w:lineRule="auto"/>
        <w:ind w:left="567" w:hanging="567"/>
        <w:jc w:val="center"/>
        <w:rPr>
          <w:rFonts w:ascii="Arial" w:hAnsi="Arial" w:cs="Arial"/>
          <w:b/>
          <w:color w:val="000000" w:themeColor="text1"/>
          <w:sz w:val="32"/>
          <w:szCs w:val="32"/>
          <w:lang w:eastAsia="en-GB"/>
        </w:rPr>
      </w:pPr>
      <w:r w:rsidRPr="00F46CBF">
        <w:rPr>
          <w:rFonts w:ascii="Arial" w:hAnsi="Arial" w:cs="Arial"/>
          <w:b/>
          <w:color w:val="000000" w:themeColor="text1"/>
          <w:sz w:val="32"/>
          <w:szCs w:val="32"/>
          <w:lang w:eastAsia="en-GB"/>
        </w:rPr>
        <w:lastRenderedPageBreak/>
        <w:t>Sanction Guidelines</w:t>
      </w:r>
      <w:r w:rsidR="000B5675" w:rsidRPr="00F46CBF">
        <w:rPr>
          <w:rFonts w:ascii="Arial" w:hAnsi="Arial" w:cs="Arial"/>
          <w:b/>
          <w:color w:val="000000" w:themeColor="text1"/>
          <w:sz w:val="32"/>
          <w:szCs w:val="32"/>
          <w:lang w:eastAsia="en-GB"/>
        </w:rPr>
        <w:t xml:space="preserve"> for Clubs</w:t>
      </w:r>
      <w:bookmarkStart w:id="0" w:name="_GoBack"/>
      <w:bookmarkEnd w:id="0"/>
    </w:p>
    <w:p w14:paraId="70CD98BD" w14:textId="77777777" w:rsidR="00850BB6" w:rsidRPr="00F46CBF" w:rsidRDefault="00850BB6" w:rsidP="001A39F6">
      <w:pPr>
        <w:spacing w:after="0" w:line="240" w:lineRule="auto"/>
        <w:jc w:val="both"/>
        <w:rPr>
          <w:rFonts w:ascii="Arial" w:hAnsi="Arial" w:cs="Arial"/>
          <w:color w:val="000000" w:themeColor="text1"/>
          <w:sz w:val="16"/>
          <w:szCs w:val="16"/>
          <w:lang w:eastAsia="en-GB"/>
        </w:rPr>
      </w:pPr>
      <w:bookmarkStart w:id="1" w:name="_Hlk7653268"/>
    </w:p>
    <w:tbl>
      <w:tblPr>
        <w:tblStyle w:val="TableGrid"/>
        <w:tblpPr w:leftFromText="180" w:rightFromText="180" w:horzAnchor="margin" w:tblpXSpec="center" w:tblpY="420"/>
        <w:tblW w:w="0" w:type="auto"/>
        <w:tblLook w:val="04A0" w:firstRow="1" w:lastRow="0" w:firstColumn="1" w:lastColumn="0" w:noHBand="0" w:noVBand="1"/>
      </w:tblPr>
      <w:tblGrid>
        <w:gridCol w:w="2113"/>
        <w:gridCol w:w="2129"/>
        <w:gridCol w:w="2087"/>
        <w:gridCol w:w="2120"/>
      </w:tblGrid>
      <w:tr w:rsidR="00F46CBF" w:rsidRPr="00F46CBF" w14:paraId="4088796A" w14:textId="77777777" w:rsidTr="00922C3F">
        <w:tc>
          <w:tcPr>
            <w:tcW w:w="2113" w:type="dxa"/>
          </w:tcPr>
          <w:p w14:paraId="1A6973F0" w14:textId="77777777" w:rsidR="000B5675" w:rsidRPr="00F46CBF" w:rsidRDefault="000B5675" w:rsidP="00922C3F">
            <w:pPr>
              <w:tabs>
                <w:tab w:val="left" w:pos="567"/>
              </w:tabs>
              <w:jc w:val="center"/>
              <w:rPr>
                <w:rFonts w:ascii="Arial" w:hAnsi="Arial" w:cs="Arial"/>
                <w:b/>
                <w:color w:val="000000" w:themeColor="text1"/>
                <w:sz w:val="16"/>
                <w:szCs w:val="16"/>
                <w:lang w:eastAsia="en-GB"/>
              </w:rPr>
            </w:pPr>
            <w:bookmarkStart w:id="2" w:name="_Hlk7607350"/>
            <w:r w:rsidRPr="00F46CBF">
              <w:rPr>
                <w:rFonts w:ascii="Arial" w:hAnsi="Arial" w:cs="Arial"/>
                <w:b/>
                <w:color w:val="000000" w:themeColor="text1"/>
                <w:sz w:val="16"/>
                <w:szCs w:val="16"/>
                <w:lang w:eastAsia="en-GB"/>
              </w:rPr>
              <w:t>Breach of rule</w:t>
            </w:r>
          </w:p>
        </w:tc>
        <w:tc>
          <w:tcPr>
            <w:tcW w:w="2129" w:type="dxa"/>
          </w:tcPr>
          <w:p w14:paraId="5A91799B" w14:textId="77777777" w:rsidR="000B5675" w:rsidRPr="00F46CBF" w:rsidRDefault="000666D6" w:rsidP="00922C3F">
            <w:pPr>
              <w:tabs>
                <w:tab w:val="left" w:pos="567"/>
              </w:tabs>
              <w:jc w:val="center"/>
              <w:rPr>
                <w:rFonts w:ascii="Arial" w:hAnsi="Arial" w:cs="Arial"/>
                <w:b/>
                <w:color w:val="000000" w:themeColor="text1"/>
                <w:sz w:val="16"/>
                <w:szCs w:val="16"/>
                <w:lang w:eastAsia="en-GB"/>
              </w:rPr>
            </w:pPr>
            <w:r w:rsidRPr="00F46CBF">
              <w:rPr>
                <w:rFonts w:ascii="Arial" w:hAnsi="Arial" w:cs="Arial"/>
                <w:b/>
                <w:color w:val="000000" w:themeColor="text1"/>
                <w:sz w:val="16"/>
                <w:szCs w:val="16"/>
                <w:lang w:eastAsia="en-GB"/>
              </w:rPr>
              <w:t>Lower</w:t>
            </w:r>
          </w:p>
        </w:tc>
        <w:tc>
          <w:tcPr>
            <w:tcW w:w="2087" w:type="dxa"/>
          </w:tcPr>
          <w:p w14:paraId="19F30AB9" w14:textId="77777777" w:rsidR="000B5675" w:rsidRPr="00F46CBF" w:rsidRDefault="000666D6" w:rsidP="00922C3F">
            <w:pPr>
              <w:tabs>
                <w:tab w:val="left" w:pos="567"/>
              </w:tabs>
              <w:jc w:val="center"/>
              <w:rPr>
                <w:rFonts w:ascii="Arial" w:hAnsi="Arial" w:cs="Arial"/>
                <w:b/>
                <w:color w:val="000000" w:themeColor="text1"/>
                <w:sz w:val="16"/>
                <w:szCs w:val="16"/>
                <w:lang w:eastAsia="en-GB"/>
              </w:rPr>
            </w:pPr>
            <w:r w:rsidRPr="00F46CBF">
              <w:rPr>
                <w:rFonts w:ascii="Arial" w:hAnsi="Arial" w:cs="Arial"/>
                <w:b/>
                <w:color w:val="000000" w:themeColor="text1"/>
                <w:sz w:val="16"/>
                <w:szCs w:val="16"/>
                <w:lang w:eastAsia="en-GB"/>
              </w:rPr>
              <w:t>Mid</w:t>
            </w:r>
          </w:p>
        </w:tc>
        <w:tc>
          <w:tcPr>
            <w:tcW w:w="2120" w:type="dxa"/>
          </w:tcPr>
          <w:p w14:paraId="1BEF25C3" w14:textId="77777777" w:rsidR="000B5675" w:rsidRPr="00F46CBF" w:rsidRDefault="000666D6" w:rsidP="00922C3F">
            <w:pPr>
              <w:tabs>
                <w:tab w:val="left" w:pos="567"/>
              </w:tabs>
              <w:jc w:val="center"/>
              <w:rPr>
                <w:rFonts w:ascii="Arial" w:hAnsi="Arial" w:cs="Arial"/>
                <w:b/>
                <w:color w:val="000000" w:themeColor="text1"/>
                <w:sz w:val="16"/>
                <w:szCs w:val="16"/>
                <w:lang w:eastAsia="en-GB"/>
              </w:rPr>
            </w:pPr>
            <w:r w:rsidRPr="00F46CBF">
              <w:rPr>
                <w:rFonts w:ascii="Arial" w:hAnsi="Arial" w:cs="Arial"/>
                <w:b/>
                <w:color w:val="000000" w:themeColor="text1"/>
                <w:sz w:val="16"/>
                <w:szCs w:val="16"/>
                <w:lang w:eastAsia="en-GB"/>
              </w:rPr>
              <w:t>High</w:t>
            </w:r>
          </w:p>
        </w:tc>
      </w:tr>
      <w:tr w:rsidR="00F46CBF" w:rsidRPr="00F46CBF" w14:paraId="096841ED" w14:textId="77777777" w:rsidTr="00922C3F">
        <w:tc>
          <w:tcPr>
            <w:tcW w:w="2113" w:type="dxa"/>
            <w:vAlign w:val="center"/>
          </w:tcPr>
          <w:p w14:paraId="4EA6AD9A" w14:textId="77777777" w:rsidR="000B5675" w:rsidRPr="00F46CBF" w:rsidRDefault="000B5675" w:rsidP="00922C3F">
            <w:pPr>
              <w:tabs>
                <w:tab w:val="left" w:pos="567"/>
              </w:tabs>
              <w:jc w:val="both"/>
              <w:rPr>
                <w:rFonts w:ascii="Arial" w:hAnsi="Arial" w:cs="Arial"/>
                <w:b/>
                <w:color w:val="000000" w:themeColor="text1"/>
                <w:sz w:val="16"/>
                <w:szCs w:val="16"/>
                <w:lang w:eastAsia="en-GB"/>
              </w:rPr>
            </w:pPr>
            <w:r w:rsidRPr="00F46CBF">
              <w:rPr>
                <w:rFonts w:ascii="Arial" w:hAnsi="Arial" w:cs="Arial"/>
                <w:b/>
                <w:color w:val="000000" w:themeColor="text1"/>
                <w:sz w:val="16"/>
                <w:szCs w:val="16"/>
                <w:lang w:eastAsia="en-GB"/>
              </w:rPr>
              <w:t>Playing out of age</w:t>
            </w:r>
          </w:p>
          <w:p w14:paraId="6B5EBB78" w14:textId="77777777" w:rsidR="000B5675" w:rsidRPr="00F46CBF" w:rsidRDefault="000B5675" w:rsidP="00922C3F">
            <w:pPr>
              <w:tabs>
                <w:tab w:val="left" w:pos="567"/>
              </w:tabs>
              <w:jc w:val="both"/>
              <w:rPr>
                <w:rFonts w:ascii="Arial" w:hAnsi="Arial" w:cs="Arial"/>
                <w:color w:val="000000" w:themeColor="text1"/>
                <w:sz w:val="16"/>
                <w:szCs w:val="16"/>
                <w:lang w:eastAsia="en-GB"/>
              </w:rPr>
            </w:pPr>
            <w:r w:rsidRPr="00F46CBF">
              <w:rPr>
                <w:rFonts w:ascii="Arial" w:hAnsi="Arial" w:cs="Arial"/>
                <w:color w:val="000000" w:themeColor="text1"/>
                <w:sz w:val="16"/>
                <w:szCs w:val="16"/>
                <w:lang w:eastAsia="en-GB"/>
              </w:rPr>
              <w:t xml:space="preserve">Incorrect assessment, no form submitted </w:t>
            </w:r>
          </w:p>
        </w:tc>
        <w:tc>
          <w:tcPr>
            <w:tcW w:w="2129" w:type="dxa"/>
          </w:tcPr>
          <w:p w14:paraId="2C4AD239" w14:textId="77777777" w:rsidR="000B5675" w:rsidRPr="00F46CBF" w:rsidRDefault="000B5675" w:rsidP="00922C3F">
            <w:pPr>
              <w:tabs>
                <w:tab w:val="left" w:pos="567"/>
              </w:tabs>
              <w:rPr>
                <w:rFonts w:ascii="Arial" w:hAnsi="Arial" w:cs="Arial"/>
                <w:color w:val="000000" w:themeColor="text1"/>
                <w:sz w:val="16"/>
                <w:szCs w:val="16"/>
                <w:lang w:eastAsia="en-GB"/>
              </w:rPr>
            </w:pPr>
            <w:r w:rsidRPr="00F46CBF">
              <w:rPr>
                <w:rFonts w:ascii="Arial" w:hAnsi="Arial" w:cs="Arial"/>
                <w:color w:val="000000" w:themeColor="text1"/>
                <w:sz w:val="16"/>
                <w:szCs w:val="16"/>
                <w:lang w:eastAsia="en-GB"/>
              </w:rPr>
              <w:t>Warning to Club from EMRU Safeguarding Officer and reassessment of player</w:t>
            </w:r>
          </w:p>
        </w:tc>
        <w:tc>
          <w:tcPr>
            <w:tcW w:w="2087" w:type="dxa"/>
          </w:tcPr>
          <w:p w14:paraId="4D6F9046" w14:textId="77777777" w:rsidR="000B5675" w:rsidRPr="00F46CBF" w:rsidRDefault="000B5675" w:rsidP="00922C3F">
            <w:pPr>
              <w:tabs>
                <w:tab w:val="left" w:pos="567"/>
              </w:tabs>
              <w:rPr>
                <w:rFonts w:ascii="Arial" w:hAnsi="Arial" w:cs="Arial"/>
                <w:color w:val="000000" w:themeColor="text1"/>
                <w:sz w:val="16"/>
                <w:szCs w:val="16"/>
                <w:lang w:eastAsia="en-GB"/>
              </w:rPr>
            </w:pPr>
          </w:p>
          <w:p w14:paraId="4BFEB6C7" w14:textId="77777777" w:rsidR="000B5675" w:rsidRPr="00F46CBF" w:rsidRDefault="000B5675" w:rsidP="00922C3F">
            <w:pPr>
              <w:tabs>
                <w:tab w:val="left" w:pos="567"/>
              </w:tabs>
              <w:rPr>
                <w:rFonts w:ascii="Arial" w:hAnsi="Arial" w:cs="Arial"/>
                <w:color w:val="000000" w:themeColor="text1"/>
                <w:sz w:val="16"/>
                <w:szCs w:val="16"/>
                <w:lang w:eastAsia="en-GB"/>
              </w:rPr>
            </w:pPr>
            <w:r w:rsidRPr="00F46CBF">
              <w:rPr>
                <w:rFonts w:ascii="Arial" w:hAnsi="Arial" w:cs="Arial"/>
                <w:color w:val="000000" w:themeColor="text1"/>
                <w:sz w:val="16"/>
                <w:szCs w:val="16"/>
                <w:lang w:eastAsia="en-GB"/>
              </w:rPr>
              <w:t>Forfeit match and associated points</w:t>
            </w:r>
          </w:p>
        </w:tc>
        <w:tc>
          <w:tcPr>
            <w:tcW w:w="2120" w:type="dxa"/>
          </w:tcPr>
          <w:p w14:paraId="05B6D8F9" w14:textId="77777777" w:rsidR="000B5675" w:rsidRPr="00F46CBF" w:rsidRDefault="000B5675" w:rsidP="00922C3F">
            <w:pPr>
              <w:tabs>
                <w:tab w:val="left" w:pos="567"/>
              </w:tabs>
              <w:rPr>
                <w:rFonts w:ascii="Arial" w:hAnsi="Arial" w:cs="Arial"/>
                <w:color w:val="000000" w:themeColor="text1"/>
                <w:sz w:val="16"/>
                <w:szCs w:val="16"/>
                <w:lang w:eastAsia="en-GB"/>
              </w:rPr>
            </w:pPr>
          </w:p>
          <w:p w14:paraId="52AE726B" w14:textId="77777777" w:rsidR="000B5675" w:rsidRPr="00F46CBF" w:rsidRDefault="000B5675" w:rsidP="00922C3F">
            <w:pPr>
              <w:tabs>
                <w:tab w:val="left" w:pos="567"/>
              </w:tabs>
              <w:rPr>
                <w:rFonts w:ascii="Arial" w:hAnsi="Arial" w:cs="Arial"/>
                <w:color w:val="000000" w:themeColor="text1"/>
                <w:sz w:val="16"/>
                <w:szCs w:val="16"/>
                <w:lang w:eastAsia="en-GB"/>
              </w:rPr>
            </w:pPr>
            <w:r w:rsidRPr="00F46CBF">
              <w:rPr>
                <w:rFonts w:ascii="Arial" w:hAnsi="Arial" w:cs="Arial"/>
                <w:color w:val="000000" w:themeColor="text1"/>
                <w:sz w:val="16"/>
                <w:szCs w:val="16"/>
                <w:lang w:eastAsia="en-GB"/>
              </w:rPr>
              <w:t>Removal of team from EMMJRA competitions</w:t>
            </w:r>
          </w:p>
        </w:tc>
      </w:tr>
      <w:tr w:rsidR="00F46CBF" w:rsidRPr="00F46CBF" w14:paraId="1C638119" w14:textId="77777777" w:rsidTr="00922C3F">
        <w:tc>
          <w:tcPr>
            <w:tcW w:w="2113" w:type="dxa"/>
          </w:tcPr>
          <w:p w14:paraId="7FB5C669" w14:textId="77777777" w:rsidR="000B5675" w:rsidRPr="00F46CBF" w:rsidRDefault="000B5675" w:rsidP="00922C3F">
            <w:pPr>
              <w:tabs>
                <w:tab w:val="left" w:pos="567"/>
              </w:tabs>
              <w:jc w:val="both"/>
              <w:rPr>
                <w:rFonts w:ascii="Arial" w:hAnsi="Arial" w:cs="Arial"/>
                <w:color w:val="000000" w:themeColor="text1"/>
                <w:sz w:val="16"/>
                <w:szCs w:val="16"/>
                <w:lang w:eastAsia="en-GB"/>
              </w:rPr>
            </w:pPr>
            <w:r w:rsidRPr="00F46CBF">
              <w:rPr>
                <w:rFonts w:ascii="Arial" w:hAnsi="Arial" w:cs="Arial"/>
                <w:b/>
                <w:color w:val="000000" w:themeColor="text1"/>
                <w:sz w:val="16"/>
                <w:szCs w:val="16"/>
                <w:lang w:eastAsia="en-GB"/>
              </w:rPr>
              <w:t>Squads</w:t>
            </w:r>
          </w:p>
          <w:p w14:paraId="7B899583" w14:textId="77777777" w:rsidR="000B5675" w:rsidRPr="00F46CBF" w:rsidRDefault="000B5675" w:rsidP="00922C3F">
            <w:pPr>
              <w:tabs>
                <w:tab w:val="left" w:pos="567"/>
              </w:tabs>
              <w:rPr>
                <w:rFonts w:ascii="Arial" w:hAnsi="Arial" w:cs="Arial"/>
                <w:color w:val="000000" w:themeColor="text1"/>
                <w:sz w:val="16"/>
                <w:szCs w:val="16"/>
                <w:lang w:eastAsia="en-GB"/>
              </w:rPr>
            </w:pPr>
            <w:r w:rsidRPr="00F46CBF">
              <w:rPr>
                <w:rFonts w:ascii="Arial" w:hAnsi="Arial" w:cs="Arial"/>
                <w:color w:val="000000" w:themeColor="text1"/>
                <w:sz w:val="16"/>
                <w:szCs w:val="16"/>
                <w:lang w:eastAsia="en-GB"/>
              </w:rPr>
              <w:t>Incorrect match day squad size, failure to abide by half match rule</w:t>
            </w:r>
          </w:p>
        </w:tc>
        <w:tc>
          <w:tcPr>
            <w:tcW w:w="2129" w:type="dxa"/>
          </w:tcPr>
          <w:p w14:paraId="6839CE07" w14:textId="77777777" w:rsidR="000B5675" w:rsidRPr="00F46CBF" w:rsidRDefault="000B5675" w:rsidP="00922C3F">
            <w:pPr>
              <w:tabs>
                <w:tab w:val="left" w:pos="567"/>
              </w:tabs>
              <w:rPr>
                <w:rFonts w:ascii="Arial" w:hAnsi="Arial" w:cs="Arial"/>
                <w:color w:val="000000" w:themeColor="text1"/>
                <w:sz w:val="16"/>
                <w:szCs w:val="16"/>
                <w:lang w:eastAsia="en-GB"/>
              </w:rPr>
            </w:pPr>
          </w:p>
          <w:p w14:paraId="0CA1E419" w14:textId="77777777" w:rsidR="000B5675" w:rsidRPr="00F46CBF" w:rsidRDefault="000B5675" w:rsidP="00922C3F">
            <w:pPr>
              <w:tabs>
                <w:tab w:val="left" w:pos="567"/>
              </w:tabs>
              <w:rPr>
                <w:rFonts w:ascii="Arial" w:hAnsi="Arial" w:cs="Arial"/>
                <w:color w:val="000000" w:themeColor="text1"/>
                <w:sz w:val="16"/>
                <w:szCs w:val="16"/>
                <w:lang w:eastAsia="en-GB"/>
              </w:rPr>
            </w:pPr>
          </w:p>
          <w:p w14:paraId="39B848BB" w14:textId="77777777" w:rsidR="000B5675" w:rsidRPr="00F46CBF" w:rsidRDefault="000B5675" w:rsidP="00922C3F">
            <w:pPr>
              <w:tabs>
                <w:tab w:val="left" w:pos="567"/>
              </w:tabs>
              <w:rPr>
                <w:rFonts w:ascii="Arial" w:hAnsi="Arial" w:cs="Arial"/>
                <w:color w:val="000000" w:themeColor="text1"/>
                <w:sz w:val="16"/>
                <w:szCs w:val="16"/>
                <w:lang w:eastAsia="en-GB"/>
              </w:rPr>
            </w:pPr>
            <w:r w:rsidRPr="00F46CBF">
              <w:rPr>
                <w:rFonts w:ascii="Arial" w:hAnsi="Arial" w:cs="Arial"/>
                <w:color w:val="000000" w:themeColor="text1"/>
                <w:sz w:val="16"/>
                <w:szCs w:val="16"/>
                <w:lang w:eastAsia="en-GB"/>
              </w:rPr>
              <w:t>Warning to Club from EMMJRA Chairman</w:t>
            </w:r>
          </w:p>
        </w:tc>
        <w:tc>
          <w:tcPr>
            <w:tcW w:w="2087" w:type="dxa"/>
          </w:tcPr>
          <w:p w14:paraId="6DCB09DE" w14:textId="77777777" w:rsidR="000B5675" w:rsidRPr="00F46CBF" w:rsidRDefault="000B5675" w:rsidP="00922C3F">
            <w:pPr>
              <w:tabs>
                <w:tab w:val="left" w:pos="567"/>
              </w:tabs>
              <w:rPr>
                <w:rFonts w:ascii="Arial" w:hAnsi="Arial" w:cs="Arial"/>
                <w:color w:val="000000" w:themeColor="text1"/>
                <w:sz w:val="16"/>
                <w:szCs w:val="16"/>
                <w:lang w:eastAsia="en-GB"/>
              </w:rPr>
            </w:pPr>
          </w:p>
          <w:p w14:paraId="214684FC" w14:textId="77777777" w:rsidR="000B5675" w:rsidRPr="00F46CBF" w:rsidRDefault="000B5675" w:rsidP="00922C3F">
            <w:pPr>
              <w:tabs>
                <w:tab w:val="left" w:pos="567"/>
              </w:tabs>
              <w:rPr>
                <w:rFonts w:ascii="Arial" w:hAnsi="Arial" w:cs="Arial"/>
                <w:color w:val="000000" w:themeColor="text1"/>
                <w:sz w:val="16"/>
                <w:szCs w:val="16"/>
                <w:lang w:eastAsia="en-GB"/>
              </w:rPr>
            </w:pPr>
            <w:r w:rsidRPr="00F46CBF">
              <w:rPr>
                <w:rFonts w:ascii="Arial" w:hAnsi="Arial" w:cs="Arial"/>
                <w:color w:val="000000" w:themeColor="text1"/>
                <w:sz w:val="16"/>
                <w:szCs w:val="16"/>
                <w:lang w:eastAsia="en-GB"/>
              </w:rPr>
              <w:t>Match to be replayed, a meeting with Club M&amp;J Chairman and EMMJRA Committee appointees</w:t>
            </w:r>
          </w:p>
        </w:tc>
        <w:tc>
          <w:tcPr>
            <w:tcW w:w="2120" w:type="dxa"/>
          </w:tcPr>
          <w:p w14:paraId="29686A6D" w14:textId="77777777" w:rsidR="000B5675" w:rsidRPr="00F46CBF" w:rsidRDefault="000B5675" w:rsidP="00922C3F">
            <w:pPr>
              <w:tabs>
                <w:tab w:val="left" w:pos="567"/>
              </w:tabs>
              <w:rPr>
                <w:rFonts w:ascii="Arial" w:hAnsi="Arial" w:cs="Arial"/>
                <w:color w:val="000000" w:themeColor="text1"/>
                <w:sz w:val="16"/>
                <w:szCs w:val="16"/>
                <w:lang w:eastAsia="en-GB"/>
              </w:rPr>
            </w:pPr>
          </w:p>
          <w:p w14:paraId="25C797E3" w14:textId="77777777" w:rsidR="000B5675" w:rsidRPr="00F46CBF" w:rsidRDefault="000B5675" w:rsidP="00922C3F">
            <w:pPr>
              <w:tabs>
                <w:tab w:val="left" w:pos="567"/>
              </w:tabs>
              <w:rPr>
                <w:rFonts w:ascii="Arial" w:hAnsi="Arial" w:cs="Arial"/>
                <w:color w:val="000000" w:themeColor="text1"/>
                <w:sz w:val="16"/>
                <w:szCs w:val="16"/>
                <w:lang w:eastAsia="en-GB"/>
              </w:rPr>
            </w:pPr>
          </w:p>
          <w:p w14:paraId="751AB375" w14:textId="77777777" w:rsidR="000B5675" w:rsidRPr="00F46CBF" w:rsidRDefault="000B5675" w:rsidP="00922C3F">
            <w:pPr>
              <w:tabs>
                <w:tab w:val="left" w:pos="567"/>
              </w:tabs>
              <w:rPr>
                <w:rFonts w:ascii="Arial" w:hAnsi="Arial" w:cs="Arial"/>
                <w:color w:val="000000" w:themeColor="text1"/>
                <w:sz w:val="16"/>
                <w:szCs w:val="16"/>
                <w:lang w:eastAsia="en-GB"/>
              </w:rPr>
            </w:pPr>
            <w:r w:rsidRPr="00F46CBF">
              <w:rPr>
                <w:rFonts w:ascii="Arial" w:hAnsi="Arial" w:cs="Arial"/>
                <w:color w:val="000000" w:themeColor="text1"/>
                <w:sz w:val="16"/>
                <w:szCs w:val="16"/>
                <w:lang w:eastAsia="en-GB"/>
              </w:rPr>
              <w:t>Match awarded to opposition</w:t>
            </w:r>
          </w:p>
        </w:tc>
      </w:tr>
      <w:tr w:rsidR="00F46CBF" w:rsidRPr="00F46CBF" w14:paraId="16868F09" w14:textId="77777777" w:rsidTr="00922C3F">
        <w:tc>
          <w:tcPr>
            <w:tcW w:w="2113" w:type="dxa"/>
          </w:tcPr>
          <w:p w14:paraId="305C5DA5" w14:textId="77777777" w:rsidR="000B5675" w:rsidRPr="00F46CBF" w:rsidRDefault="000B5675" w:rsidP="00922C3F">
            <w:pPr>
              <w:tabs>
                <w:tab w:val="left" w:pos="567"/>
              </w:tabs>
              <w:rPr>
                <w:rFonts w:ascii="Arial" w:hAnsi="Arial" w:cs="Arial"/>
                <w:b/>
                <w:color w:val="000000" w:themeColor="text1"/>
                <w:sz w:val="16"/>
                <w:szCs w:val="16"/>
                <w:lang w:eastAsia="en-GB"/>
              </w:rPr>
            </w:pPr>
            <w:r w:rsidRPr="00F46CBF">
              <w:rPr>
                <w:rFonts w:ascii="Arial" w:hAnsi="Arial" w:cs="Arial"/>
                <w:b/>
                <w:color w:val="000000" w:themeColor="text1"/>
                <w:sz w:val="16"/>
                <w:szCs w:val="16"/>
                <w:lang w:eastAsia="en-GB"/>
              </w:rPr>
              <w:t>Player Transfers/ Registration</w:t>
            </w:r>
          </w:p>
          <w:p w14:paraId="62815A4E" w14:textId="77777777" w:rsidR="000B5675" w:rsidRPr="00F46CBF" w:rsidRDefault="000B5675" w:rsidP="00922C3F">
            <w:pPr>
              <w:tabs>
                <w:tab w:val="left" w:pos="567"/>
              </w:tabs>
              <w:rPr>
                <w:rFonts w:ascii="Arial" w:hAnsi="Arial" w:cs="Arial"/>
                <w:color w:val="000000" w:themeColor="text1"/>
                <w:sz w:val="16"/>
                <w:szCs w:val="16"/>
                <w:lang w:eastAsia="en-GB"/>
              </w:rPr>
            </w:pPr>
            <w:r w:rsidRPr="00F46CBF">
              <w:rPr>
                <w:rFonts w:ascii="Arial" w:hAnsi="Arial" w:cs="Arial"/>
                <w:color w:val="000000" w:themeColor="text1"/>
                <w:sz w:val="16"/>
                <w:szCs w:val="16"/>
                <w:lang w:eastAsia="en-GB"/>
              </w:rPr>
              <w:t>Incorrectly registered players</w:t>
            </w:r>
          </w:p>
        </w:tc>
        <w:tc>
          <w:tcPr>
            <w:tcW w:w="2129" w:type="dxa"/>
          </w:tcPr>
          <w:p w14:paraId="17725A99" w14:textId="77777777" w:rsidR="000B5675" w:rsidRPr="00F46CBF" w:rsidRDefault="000B5675" w:rsidP="00922C3F">
            <w:pPr>
              <w:tabs>
                <w:tab w:val="left" w:pos="567"/>
              </w:tabs>
              <w:rPr>
                <w:rFonts w:ascii="Arial" w:hAnsi="Arial" w:cs="Arial"/>
                <w:color w:val="000000" w:themeColor="text1"/>
                <w:sz w:val="16"/>
                <w:szCs w:val="16"/>
                <w:lang w:eastAsia="en-GB"/>
              </w:rPr>
            </w:pPr>
          </w:p>
          <w:p w14:paraId="190A6784" w14:textId="77777777" w:rsidR="000B5675" w:rsidRPr="00F46CBF" w:rsidRDefault="000B5675" w:rsidP="00922C3F">
            <w:pPr>
              <w:tabs>
                <w:tab w:val="left" w:pos="567"/>
              </w:tabs>
              <w:rPr>
                <w:rFonts w:ascii="Arial" w:hAnsi="Arial" w:cs="Arial"/>
                <w:color w:val="000000" w:themeColor="text1"/>
                <w:sz w:val="16"/>
                <w:szCs w:val="16"/>
                <w:lang w:eastAsia="en-GB"/>
              </w:rPr>
            </w:pPr>
          </w:p>
          <w:p w14:paraId="3F31F4D1" w14:textId="77777777" w:rsidR="000B5675" w:rsidRPr="00F46CBF" w:rsidRDefault="000B5675" w:rsidP="00922C3F">
            <w:pPr>
              <w:tabs>
                <w:tab w:val="left" w:pos="567"/>
              </w:tabs>
              <w:rPr>
                <w:rFonts w:ascii="Arial" w:hAnsi="Arial" w:cs="Arial"/>
                <w:color w:val="000000" w:themeColor="text1"/>
                <w:sz w:val="16"/>
                <w:szCs w:val="16"/>
                <w:lang w:eastAsia="en-GB"/>
              </w:rPr>
            </w:pPr>
            <w:r w:rsidRPr="00F46CBF">
              <w:rPr>
                <w:rFonts w:ascii="Arial" w:hAnsi="Arial" w:cs="Arial"/>
                <w:color w:val="000000" w:themeColor="text1"/>
                <w:sz w:val="16"/>
                <w:szCs w:val="16"/>
                <w:lang w:eastAsia="en-GB"/>
              </w:rPr>
              <w:t>Warning from EMMJRA Chairman to Club</w:t>
            </w:r>
          </w:p>
        </w:tc>
        <w:tc>
          <w:tcPr>
            <w:tcW w:w="2087" w:type="dxa"/>
          </w:tcPr>
          <w:p w14:paraId="7A89C2CD" w14:textId="77777777" w:rsidR="000B5675" w:rsidRPr="00F46CBF" w:rsidRDefault="000B5675" w:rsidP="00922C3F">
            <w:pPr>
              <w:tabs>
                <w:tab w:val="left" w:pos="567"/>
              </w:tabs>
              <w:rPr>
                <w:rFonts w:ascii="Arial" w:hAnsi="Arial" w:cs="Arial"/>
                <w:color w:val="000000" w:themeColor="text1"/>
                <w:sz w:val="16"/>
                <w:szCs w:val="16"/>
                <w:lang w:eastAsia="en-GB"/>
              </w:rPr>
            </w:pPr>
          </w:p>
          <w:p w14:paraId="12031A40" w14:textId="77777777" w:rsidR="000B5675" w:rsidRPr="00F46CBF" w:rsidRDefault="000B5675" w:rsidP="00922C3F">
            <w:pPr>
              <w:tabs>
                <w:tab w:val="left" w:pos="567"/>
              </w:tabs>
              <w:rPr>
                <w:rFonts w:ascii="Arial" w:hAnsi="Arial" w:cs="Arial"/>
                <w:color w:val="000000" w:themeColor="text1"/>
                <w:sz w:val="16"/>
                <w:szCs w:val="16"/>
                <w:lang w:eastAsia="en-GB"/>
              </w:rPr>
            </w:pPr>
          </w:p>
          <w:p w14:paraId="1C12D2C2" w14:textId="77777777" w:rsidR="000B5675" w:rsidRPr="00F46CBF" w:rsidRDefault="000B5675" w:rsidP="00922C3F">
            <w:pPr>
              <w:tabs>
                <w:tab w:val="left" w:pos="567"/>
              </w:tabs>
              <w:rPr>
                <w:rFonts w:ascii="Arial" w:hAnsi="Arial" w:cs="Arial"/>
                <w:color w:val="000000" w:themeColor="text1"/>
                <w:sz w:val="16"/>
                <w:szCs w:val="16"/>
                <w:lang w:eastAsia="en-GB"/>
              </w:rPr>
            </w:pPr>
            <w:r w:rsidRPr="00F46CBF">
              <w:rPr>
                <w:rFonts w:ascii="Arial" w:hAnsi="Arial" w:cs="Arial"/>
                <w:color w:val="000000" w:themeColor="text1"/>
                <w:sz w:val="16"/>
                <w:szCs w:val="16"/>
                <w:lang w:eastAsia="en-GB"/>
              </w:rPr>
              <w:t>Forfeit of match and associated points</w:t>
            </w:r>
          </w:p>
        </w:tc>
        <w:tc>
          <w:tcPr>
            <w:tcW w:w="2120" w:type="dxa"/>
          </w:tcPr>
          <w:p w14:paraId="192C1739" w14:textId="77777777" w:rsidR="000B5675" w:rsidRPr="00F46CBF" w:rsidRDefault="000B5675" w:rsidP="00922C3F">
            <w:pPr>
              <w:tabs>
                <w:tab w:val="left" w:pos="567"/>
              </w:tabs>
              <w:rPr>
                <w:rFonts w:ascii="Arial" w:hAnsi="Arial" w:cs="Arial"/>
                <w:color w:val="000000" w:themeColor="text1"/>
                <w:sz w:val="16"/>
                <w:szCs w:val="16"/>
                <w:lang w:eastAsia="en-GB"/>
              </w:rPr>
            </w:pPr>
          </w:p>
          <w:p w14:paraId="4B83A8C4" w14:textId="77777777" w:rsidR="000B5675" w:rsidRPr="00F46CBF" w:rsidRDefault="000B5675" w:rsidP="00922C3F">
            <w:pPr>
              <w:tabs>
                <w:tab w:val="left" w:pos="567"/>
              </w:tabs>
              <w:rPr>
                <w:rFonts w:ascii="Arial" w:hAnsi="Arial" w:cs="Arial"/>
                <w:color w:val="000000" w:themeColor="text1"/>
                <w:sz w:val="16"/>
                <w:szCs w:val="16"/>
                <w:lang w:eastAsia="en-GB"/>
              </w:rPr>
            </w:pPr>
          </w:p>
          <w:p w14:paraId="14EE56D9" w14:textId="77777777" w:rsidR="000B5675" w:rsidRPr="00F46CBF" w:rsidRDefault="000B5675" w:rsidP="00922C3F">
            <w:pPr>
              <w:tabs>
                <w:tab w:val="left" w:pos="567"/>
              </w:tabs>
              <w:rPr>
                <w:rFonts w:ascii="Arial" w:hAnsi="Arial" w:cs="Arial"/>
                <w:color w:val="000000" w:themeColor="text1"/>
                <w:sz w:val="16"/>
                <w:szCs w:val="16"/>
                <w:lang w:eastAsia="en-GB"/>
              </w:rPr>
            </w:pPr>
            <w:r w:rsidRPr="00F46CBF">
              <w:rPr>
                <w:rFonts w:ascii="Arial" w:hAnsi="Arial" w:cs="Arial"/>
                <w:color w:val="000000" w:themeColor="text1"/>
                <w:sz w:val="16"/>
                <w:szCs w:val="16"/>
                <w:lang w:eastAsia="en-GB"/>
              </w:rPr>
              <w:t>Removal of team from EMMJRA competitions</w:t>
            </w:r>
          </w:p>
        </w:tc>
      </w:tr>
      <w:tr w:rsidR="00F46CBF" w:rsidRPr="00F46CBF" w14:paraId="047E101B" w14:textId="77777777" w:rsidTr="00922C3F">
        <w:tc>
          <w:tcPr>
            <w:tcW w:w="2113" w:type="dxa"/>
          </w:tcPr>
          <w:p w14:paraId="432A1BB2" w14:textId="77777777" w:rsidR="000B5675" w:rsidRPr="00F46CBF" w:rsidRDefault="000B5675" w:rsidP="00922C3F">
            <w:pPr>
              <w:tabs>
                <w:tab w:val="left" w:pos="567"/>
              </w:tabs>
              <w:rPr>
                <w:rFonts w:ascii="Arial" w:hAnsi="Arial" w:cs="Arial"/>
                <w:color w:val="000000" w:themeColor="text1"/>
                <w:sz w:val="16"/>
                <w:szCs w:val="16"/>
                <w:lang w:eastAsia="en-GB"/>
              </w:rPr>
            </w:pPr>
            <w:r w:rsidRPr="00F46CBF">
              <w:rPr>
                <w:rFonts w:ascii="Arial" w:hAnsi="Arial" w:cs="Arial"/>
                <w:b/>
                <w:color w:val="000000" w:themeColor="text1"/>
                <w:sz w:val="16"/>
                <w:szCs w:val="16"/>
                <w:lang w:eastAsia="en-GB"/>
              </w:rPr>
              <w:t>Playing/Play by dates</w:t>
            </w:r>
          </w:p>
          <w:p w14:paraId="417543D2" w14:textId="77777777" w:rsidR="000B5675" w:rsidRPr="00F46CBF" w:rsidRDefault="000B5675" w:rsidP="00922C3F">
            <w:pPr>
              <w:tabs>
                <w:tab w:val="left" w:pos="567"/>
              </w:tabs>
              <w:rPr>
                <w:rFonts w:ascii="Arial" w:hAnsi="Arial" w:cs="Arial"/>
                <w:color w:val="000000" w:themeColor="text1"/>
                <w:sz w:val="16"/>
                <w:szCs w:val="16"/>
                <w:lang w:eastAsia="en-GB"/>
              </w:rPr>
            </w:pPr>
            <w:r w:rsidRPr="00F46CBF">
              <w:rPr>
                <w:rFonts w:ascii="Arial" w:hAnsi="Arial" w:cs="Arial"/>
                <w:color w:val="000000" w:themeColor="text1"/>
                <w:sz w:val="16"/>
                <w:szCs w:val="16"/>
                <w:lang w:eastAsia="en-GB"/>
              </w:rPr>
              <w:t>Continued requests for postponement of matches after play by dates for non-weather /safety reasons</w:t>
            </w:r>
          </w:p>
          <w:p w14:paraId="4AB7A60E" w14:textId="77777777" w:rsidR="000B5675" w:rsidRPr="00F46CBF" w:rsidRDefault="000B5675" w:rsidP="00922C3F">
            <w:pPr>
              <w:tabs>
                <w:tab w:val="left" w:pos="567"/>
              </w:tabs>
              <w:rPr>
                <w:rFonts w:ascii="Arial" w:hAnsi="Arial" w:cs="Arial"/>
                <w:color w:val="000000" w:themeColor="text1"/>
                <w:sz w:val="16"/>
                <w:szCs w:val="16"/>
                <w:lang w:eastAsia="en-GB"/>
              </w:rPr>
            </w:pPr>
            <w:r w:rsidRPr="00F46CBF">
              <w:rPr>
                <w:rFonts w:ascii="Arial" w:hAnsi="Arial" w:cs="Arial"/>
                <w:color w:val="000000" w:themeColor="text1"/>
                <w:sz w:val="16"/>
                <w:szCs w:val="16"/>
                <w:lang w:eastAsia="en-GB"/>
              </w:rPr>
              <w:t>Playing friendly matches when cancelling EMMJRA competition fixtures</w:t>
            </w:r>
          </w:p>
        </w:tc>
        <w:tc>
          <w:tcPr>
            <w:tcW w:w="2129" w:type="dxa"/>
          </w:tcPr>
          <w:p w14:paraId="026A4DF7" w14:textId="77777777" w:rsidR="000B5675" w:rsidRPr="00F46CBF" w:rsidRDefault="000B5675" w:rsidP="00922C3F">
            <w:pPr>
              <w:tabs>
                <w:tab w:val="left" w:pos="567"/>
              </w:tabs>
              <w:rPr>
                <w:rFonts w:ascii="Arial" w:hAnsi="Arial" w:cs="Arial"/>
                <w:color w:val="000000" w:themeColor="text1"/>
                <w:sz w:val="16"/>
                <w:szCs w:val="16"/>
                <w:lang w:eastAsia="en-GB"/>
              </w:rPr>
            </w:pPr>
          </w:p>
          <w:p w14:paraId="433DBF44" w14:textId="77777777" w:rsidR="000B5675" w:rsidRPr="00F46CBF" w:rsidRDefault="000B5675" w:rsidP="00922C3F">
            <w:pPr>
              <w:tabs>
                <w:tab w:val="left" w:pos="567"/>
              </w:tabs>
              <w:rPr>
                <w:rFonts w:ascii="Arial" w:hAnsi="Arial" w:cs="Arial"/>
                <w:color w:val="000000" w:themeColor="text1"/>
                <w:sz w:val="16"/>
                <w:szCs w:val="16"/>
                <w:lang w:eastAsia="en-GB"/>
              </w:rPr>
            </w:pPr>
          </w:p>
          <w:p w14:paraId="32DF78EF" w14:textId="77777777" w:rsidR="000B5675" w:rsidRPr="00F46CBF" w:rsidRDefault="000B5675" w:rsidP="00922C3F">
            <w:pPr>
              <w:tabs>
                <w:tab w:val="left" w:pos="567"/>
              </w:tabs>
              <w:rPr>
                <w:rFonts w:ascii="Arial" w:hAnsi="Arial" w:cs="Arial"/>
                <w:color w:val="000000" w:themeColor="text1"/>
                <w:sz w:val="16"/>
                <w:szCs w:val="16"/>
                <w:lang w:eastAsia="en-GB"/>
              </w:rPr>
            </w:pPr>
          </w:p>
          <w:p w14:paraId="422F4283" w14:textId="77777777" w:rsidR="000B5675" w:rsidRPr="00F46CBF" w:rsidRDefault="000B5675" w:rsidP="00922C3F">
            <w:pPr>
              <w:tabs>
                <w:tab w:val="left" w:pos="567"/>
              </w:tabs>
              <w:rPr>
                <w:rFonts w:ascii="Arial" w:hAnsi="Arial" w:cs="Arial"/>
                <w:color w:val="000000" w:themeColor="text1"/>
                <w:sz w:val="16"/>
                <w:szCs w:val="16"/>
                <w:lang w:eastAsia="en-GB"/>
              </w:rPr>
            </w:pPr>
            <w:r w:rsidRPr="00F46CBF">
              <w:rPr>
                <w:rFonts w:ascii="Arial" w:hAnsi="Arial" w:cs="Arial"/>
                <w:color w:val="000000" w:themeColor="text1"/>
                <w:sz w:val="16"/>
                <w:szCs w:val="16"/>
                <w:lang w:eastAsia="en-GB"/>
              </w:rPr>
              <w:t>A meeting with Club officials and EMMJRA committee</w:t>
            </w:r>
          </w:p>
        </w:tc>
        <w:tc>
          <w:tcPr>
            <w:tcW w:w="2087" w:type="dxa"/>
          </w:tcPr>
          <w:p w14:paraId="2A1785B1" w14:textId="77777777" w:rsidR="000B5675" w:rsidRPr="00F46CBF" w:rsidRDefault="000B5675" w:rsidP="00922C3F">
            <w:pPr>
              <w:tabs>
                <w:tab w:val="left" w:pos="567"/>
              </w:tabs>
              <w:rPr>
                <w:rFonts w:ascii="Arial" w:hAnsi="Arial" w:cs="Arial"/>
                <w:color w:val="000000" w:themeColor="text1"/>
                <w:sz w:val="16"/>
                <w:szCs w:val="16"/>
                <w:lang w:eastAsia="en-GB"/>
              </w:rPr>
            </w:pPr>
          </w:p>
          <w:p w14:paraId="63709291" w14:textId="77777777" w:rsidR="000B5675" w:rsidRPr="00F46CBF" w:rsidRDefault="000B5675" w:rsidP="00922C3F">
            <w:pPr>
              <w:tabs>
                <w:tab w:val="left" w:pos="567"/>
              </w:tabs>
              <w:rPr>
                <w:rFonts w:ascii="Arial" w:hAnsi="Arial" w:cs="Arial"/>
                <w:color w:val="000000" w:themeColor="text1"/>
                <w:sz w:val="16"/>
                <w:szCs w:val="16"/>
                <w:lang w:eastAsia="en-GB"/>
              </w:rPr>
            </w:pPr>
          </w:p>
          <w:p w14:paraId="70B3B883" w14:textId="77777777" w:rsidR="000B5675" w:rsidRPr="00F46CBF" w:rsidRDefault="000B5675" w:rsidP="00922C3F">
            <w:pPr>
              <w:tabs>
                <w:tab w:val="left" w:pos="567"/>
              </w:tabs>
              <w:rPr>
                <w:rFonts w:ascii="Arial" w:hAnsi="Arial" w:cs="Arial"/>
                <w:color w:val="000000" w:themeColor="text1"/>
                <w:sz w:val="16"/>
                <w:szCs w:val="16"/>
                <w:lang w:eastAsia="en-GB"/>
              </w:rPr>
            </w:pPr>
          </w:p>
          <w:p w14:paraId="39BA72C0" w14:textId="77777777" w:rsidR="000B5675" w:rsidRPr="00F46CBF" w:rsidRDefault="000B5675" w:rsidP="00922C3F">
            <w:pPr>
              <w:tabs>
                <w:tab w:val="left" w:pos="567"/>
              </w:tabs>
              <w:rPr>
                <w:rFonts w:ascii="Arial" w:hAnsi="Arial" w:cs="Arial"/>
                <w:color w:val="000000" w:themeColor="text1"/>
                <w:sz w:val="16"/>
                <w:szCs w:val="16"/>
                <w:lang w:eastAsia="en-GB"/>
              </w:rPr>
            </w:pPr>
            <w:r w:rsidRPr="00F46CBF">
              <w:rPr>
                <w:rFonts w:ascii="Arial" w:hAnsi="Arial" w:cs="Arial"/>
                <w:color w:val="000000" w:themeColor="text1"/>
                <w:sz w:val="16"/>
                <w:szCs w:val="16"/>
                <w:lang w:eastAsia="en-GB"/>
              </w:rPr>
              <w:t>Match awarded to opposition</w:t>
            </w:r>
          </w:p>
        </w:tc>
        <w:tc>
          <w:tcPr>
            <w:tcW w:w="2120" w:type="dxa"/>
          </w:tcPr>
          <w:p w14:paraId="40D0FEA6" w14:textId="77777777" w:rsidR="000B5675" w:rsidRPr="00F46CBF" w:rsidRDefault="000B5675" w:rsidP="00922C3F">
            <w:pPr>
              <w:tabs>
                <w:tab w:val="left" w:pos="567"/>
              </w:tabs>
              <w:rPr>
                <w:rFonts w:ascii="Arial" w:hAnsi="Arial" w:cs="Arial"/>
                <w:color w:val="000000" w:themeColor="text1"/>
                <w:sz w:val="16"/>
                <w:szCs w:val="16"/>
                <w:lang w:eastAsia="en-GB"/>
              </w:rPr>
            </w:pPr>
          </w:p>
          <w:p w14:paraId="2CC60A69" w14:textId="77777777" w:rsidR="000B5675" w:rsidRPr="00F46CBF" w:rsidRDefault="000B5675" w:rsidP="00922C3F">
            <w:pPr>
              <w:tabs>
                <w:tab w:val="left" w:pos="567"/>
              </w:tabs>
              <w:rPr>
                <w:rFonts w:ascii="Arial" w:hAnsi="Arial" w:cs="Arial"/>
                <w:color w:val="000000" w:themeColor="text1"/>
                <w:sz w:val="16"/>
                <w:szCs w:val="16"/>
                <w:lang w:eastAsia="en-GB"/>
              </w:rPr>
            </w:pPr>
          </w:p>
          <w:p w14:paraId="448A2B65" w14:textId="77777777" w:rsidR="000B5675" w:rsidRPr="00F46CBF" w:rsidRDefault="000B5675" w:rsidP="00922C3F">
            <w:pPr>
              <w:tabs>
                <w:tab w:val="left" w:pos="567"/>
              </w:tabs>
              <w:rPr>
                <w:rFonts w:ascii="Arial" w:hAnsi="Arial" w:cs="Arial"/>
                <w:color w:val="000000" w:themeColor="text1"/>
                <w:sz w:val="16"/>
                <w:szCs w:val="16"/>
                <w:lang w:eastAsia="en-GB"/>
              </w:rPr>
            </w:pPr>
          </w:p>
          <w:p w14:paraId="03AFA5F3" w14:textId="77777777" w:rsidR="000B5675" w:rsidRPr="00F46CBF" w:rsidRDefault="000B5675" w:rsidP="00922C3F">
            <w:pPr>
              <w:tabs>
                <w:tab w:val="left" w:pos="567"/>
              </w:tabs>
              <w:rPr>
                <w:rFonts w:ascii="Arial" w:hAnsi="Arial" w:cs="Arial"/>
                <w:color w:val="000000" w:themeColor="text1"/>
                <w:sz w:val="16"/>
                <w:szCs w:val="16"/>
                <w:lang w:eastAsia="en-GB"/>
              </w:rPr>
            </w:pPr>
            <w:r w:rsidRPr="00F46CBF">
              <w:rPr>
                <w:rFonts w:ascii="Arial" w:hAnsi="Arial" w:cs="Arial"/>
                <w:color w:val="000000" w:themeColor="text1"/>
                <w:sz w:val="16"/>
                <w:szCs w:val="16"/>
                <w:lang w:eastAsia="en-GB"/>
              </w:rPr>
              <w:t>Removal of team from EMMJRA competition</w:t>
            </w:r>
          </w:p>
        </w:tc>
      </w:tr>
      <w:tr w:rsidR="00F46CBF" w:rsidRPr="00F46CBF" w14:paraId="1DFF1D70" w14:textId="77777777" w:rsidTr="00922C3F">
        <w:tc>
          <w:tcPr>
            <w:tcW w:w="2113" w:type="dxa"/>
          </w:tcPr>
          <w:p w14:paraId="733C9174" w14:textId="77777777" w:rsidR="000B5675" w:rsidRPr="00F46CBF" w:rsidRDefault="000B5675" w:rsidP="00922C3F">
            <w:pPr>
              <w:tabs>
                <w:tab w:val="left" w:pos="567"/>
              </w:tabs>
              <w:rPr>
                <w:rFonts w:ascii="Arial" w:hAnsi="Arial" w:cs="Arial"/>
                <w:b/>
                <w:color w:val="000000" w:themeColor="text1"/>
                <w:sz w:val="16"/>
                <w:szCs w:val="16"/>
                <w:lang w:eastAsia="en-GB"/>
              </w:rPr>
            </w:pPr>
            <w:r w:rsidRPr="00F46CBF">
              <w:rPr>
                <w:rFonts w:ascii="Arial" w:hAnsi="Arial" w:cs="Arial"/>
                <w:b/>
                <w:color w:val="000000" w:themeColor="text1"/>
                <w:sz w:val="16"/>
                <w:szCs w:val="16"/>
                <w:lang w:eastAsia="en-GB"/>
              </w:rPr>
              <w:t>Officials</w:t>
            </w:r>
          </w:p>
          <w:p w14:paraId="75A51170" w14:textId="77777777" w:rsidR="000B5675" w:rsidRPr="00F46CBF" w:rsidRDefault="000B5675" w:rsidP="00922C3F">
            <w:pPr>
              <w:tabs>
                <w:tab w:val="left" w:pos="567"/>
              </w:tabs>
              <w:rPr>
                <w:rFonts w:ascii="Arial" w:hAnsi="Arial" w:cs="Arial"/>
                <w:color w:val="000000" w:themeColor="text1"/>
                <w:sz w:val="16"/>
                <w:szCs w:val="16"/>
                <w:lang w:eastAsia="en-GB"/>
              </w:rPr>
            </w:pPr>
            <w:r w:rsidRPr="00F46CBF">
              <w:rPr>
                <w:rFonts w:ascii="Arial" w:hAnsi="Arial" w:cs="Arial"/>
                <w:color w:val="000000" w:themeColor="text1"/>
                <w:sz w:val="16"/>
                <w:szCs w:val="16"/>
                <w:lang w:eastAsia="en-GB"/>
              </w:rPr>
              <w:t>Continued failure to register matches with EMRURS and/or use of non-independent referees</w:t>
            </w:r>
          </w:p>
        </w:tc>
        <w:tc>
          <w:tcPr>
            <w:tcW w:w="2129" w:type="dxa"/>
          </w:tcPr>
          <w:p w14:paraId="589AF118" w14:textId="77777777" w:rsidR="000B5675" w:rsidRPr="00F46CBF" w:rsidRDefault="000B5675" w:rsidP="00922C3F">
            <w:pPr>
              <w:tabs>
                <w:tab w:val="left" w:pos="567"/>
              </w:tabs>
              <w:rPr>
                <w:rFonts w:ascii="Arial" w:hAnsi="Arial" w:cs="Arial"/>
                <w:color w:val="000000" w:themeColor="text1"/>
                <w:sz w:val="16"/>
                <w:szCs w:val="16"/>
                <w:lang w:eastAsia="en-GB"/>
              </w:rPr>
            </w:pPr>
          </w:p>
          <w:p w14:paraId="4B2005DA" w14:textId="77777777" w:rsidR="000B5675" w:rsidRPr="00F46CBF" w:rsidRDefault="000B5675" w:rsidP="00922C3F">
            <w:pPr>
              <w:tabs>
                <w:tab w:val="left" w:pos="567"/>
              </w:tabs>
              <w:rPr>
                <w:rFonts w:ascii="Arial" w:hAnsi="Arial" w:cs="Arial"/>
                <w:color w:val="000000" w:themeColor="text1"/>
                <w:sz w:val="16"/>
                <w:szCs w:val="16"/>
                <w:lang w:eastAsia="en-GB"/>
              </w:rPr>
            </w:pPr>
          </w:p>
          <w:p w14:paraId="268D57C2" w14:textId="77777777" w:rsidR="000B5675" w:rsidRPr="00F46CBF" w:rsidRDefault="000B5675" w:rsidP="00922C3F">
            <w:pPr>
              <w:tabs>
                <w:tab w:val="left" w:pos="567"/>
              </w:tabs>
              <w:rPr>
                <w:rFonts w:ascii="Arial" w:hAnsi="Arial" w:cs="Arial"/>
                <w:color w:val="000000" w:themeColor="text1"/>
                <w:sz w:val="16"/>
                <w:szCs w:val="16"/>
                <w:lang w:eastAsia="en-GB"/>
              </w:rPr>
            </w:pPr>
          </w:p>
          <w:p w14:paraId="176C85F8" w14:textId="77777777" w:rsidR="000B5675" w:rsidRPr="00F46CBF" w:rsidRDefault="000B5675" w:rsidP="00922C3F">
            <w:pPr>
              <w:tabs>
                <w:tab w:val="left" w:pos="567"/>
              </w:tabs>
              <w:rPr>
                <w:rFonts w:ascii="Arial" w:hAnsi="Arial" w:cs="Arial"/>
                <w:color w:val="000000" w:themeColor="text1"/>
                <w:sz w:val="16"/>
                <w:szCs w:val="16"/>
                <w:lang w:eastAsia="en-GB"/>
              </w:rPr>
            </w:pPr>
            <w:r w:rsidRPr="00F46CBF">
              <w:rPr>
                <w:rFonts w:ascii="Arial" w:hAnsi="Arial" w:cs="Arial"/>
                <w:color w:val="000000" w:themeColor="text1"/>
                <w:sz w:val="16"/>
                <w:szCs w:val="16"/>
                <w:lang w:eastAsia="en-GB"/>
              </w:rPr>
              <w:t>Warning from EMMJRA Chairman to Club</w:t>
            </w:r>
          </w:p>
        </w:tc>
        <w:tc>
          <w:tcPr>
            <w:tcW w:w="2087" w:type="dxa"/>
          </w:tcPr>
          <w:p w14:paraId="395C426D" w14:textId="77777777" w:rsidR="000B5675" w:rsidRPr="00F46CBF" w:rsidRDefault="000B5675" w:rsidP="00922C3F">
            <w:pPr>
              <w:tabs>
                <w:tab w:val="left" w:pos="567"/>
              </w:tabs>
              <w:rPr>
                <w:rFonts w:ascii="Arial" w:hAnsi="Arial" w:cs="Arial"/>
                <w:color w:val="000000" w:themeColor="text1"/>
                <w:sz w:val="16"/>
                <w:szCs w:val="16"/>
                <w:lang w:eastAsia="en-GB"/>
              </w:rPr>
            </w:pPr>
          </w:p>
          <w:p w14:paraId="236D2671" w14:textId="77777777" w:rsidR="000B5675" w:rsidRPr="00F46CBF" w:rsidRDefault="000B5675" w:rsidP="00922C3F">
            <w:pPr>
              <w:tabs>
                <w:tab w:val="left" w:pos="567"/>
              </w:tabs>
              <w:rPr>
                <w:rFonts w:ascii="Arial" w:hAnsi="Arial" w:cs="Arial"/>
                <w:color w:val="000000" w:themeColor="text1"/>
                <w:sz w:val="16"/>
                <w:szCs w:val="16"/>
                <w:lang w:eastAsia="en-GB"/>
              </w:rPr>
            </w:pPr>
          </w:p>
          <w:p w14:paraId="2D688489" w14:textId="77777777" w:rsidR="000B5675" w:rsidRPr="00F46CBF" w:rsidRDefault="000B5675" w:rsidP="00922C3F">
            <w:pPr>
              <w:tabs>
                <w:tab w:val="left" w:pos="567"/>
              </w:tabs>
              <w:rPr>
                <w:rFonts w:ascii="Arial" w:hAnsi="Arial" w:cs="Arial"/>
                <w:color w:val="000000" w:themeColor="text1"/>
                <w:sz w:val="16"/>
                <w:szCs w:val="16"/>
                <w:lang w:eastAsia="en-GB"/>
              </w:rPr>
            </w:pPr>
          </w:p>
          <w:p w14:paraId="1DB13A30" w14:textId="77777777" w:rsidR="000B5675" w:rsidRPr="00F46CBF" w:rsidRDefault="000B5675" w:rsidP="00922C3F">
            <w:pPr>
              <w:tabs>
                <w:tab w:val="left" w:pos="567"/>
              </w:tabs>
              <w:rPr>
                <w:rFonts w:ascii="Arial" w:hAnsi="Arial" w:cs="Arial"/>
                <w:color w:val="000000" w:themeColor="text1"/>
                <w:sz w:val="16"/>
                <w:szCs w:val="16"/>
                <w:lang w:eastAsia="en-GB"/>
              </w:rPr>
            </w:pPr>
            <w:r w:rsidRPr="00F46CBF">
              <w:rPr>
                <w:rFonts w:ascii="Arial" w:hAnsi="Arial" w:cs="Arial"/>
                <w:color w:val="000000" w:themeColor="text1"/>
                <w:sz w:val="16"/>
                <w:szCs w:val="16"/>
                <w:lang w:eastAsia="en-GB"/>
              </w:rPr>
              <w:t xml:space="preserve">Match to be replayed </w:t>
            </w:r>
          </w:p>
        </w:tc>
        <w:tc>
          <w:tcPr>
            <w:tcW w:w="2120" w:type="dxa"/>
          </w:tcPr>
          <w:p w14:paraId="331202AE" w14:textId="77777777" w:rsidR="000B5675" w:rsidRPr="00F46CBF" w:rsidRDefault="000B5675" w:rsidP="00922C3F">
            <w:pPr>
              <w:tabs>
                <w:tab w:val="left" w:pos="567"/>
              </w:tabs>
              <w:rPr>
                <w:rFonts w:ascii="Arial" w:hAnsi="Arial" w:cs="Arial"/>
                <w:color w:val="000000" w:themeColor="text1"/>
                <w:sz w:val="16"/>
                <w:szCs w:val="16"/>
                <w:lang w:eastAsia="en-GB"/>
              </w:rPr>
            </w:pPr>
          </w:p>
          <w:p w14:paraId="54FD8C60" w14:textId="77777777" w:rsidR="000B5675" w:rsidRPr="00F46CBF" w:rsidRDefault="000B5675" w:rsidP="00922C3F">
            <w:pPr>
              <w:tabs>
                <w:tab w:val="left" w:pos="567"/>
              </w:tabs>
              <w:rPr>
                <w:rFonts w:ascii="Arial" w:hAnsi="Arial" w:cs="Arial"/>
                <w:color w:val="000000" w:themeColor="text1"/>
                <w:sz w:val="16"/>
                <w:szCs w:val="16"/>
                <w:lang w:eastAsia="en-GB"/>
              </w:rPr>
            </w:pPr>
            <w:r w:rsidRPr="00F46CBF">
              <w:rPr>
                <w:rFonts w:ascii="Arial" w:hAnsi="Arial" w:cs="Arial"/>
                <w:color w:val="000000" w:themeColor="text1"/>
                <w:sz w:val="16"/>
                <w:szCs w:val="16"/>
                <w:lang w:eastAsia="en-GB"/>
              </w:rPr>
              <w:t>Meeting with Club Officials and EMMJRA with the potential sanction of removal from EMMJRA competitions</w:t>
            </w:r>
          </w:p>
        </w:tc>
      </w:tr>
      <w:tr w:rsidR="00F46CBF" w:rsidRPr="00F46CBF" w14:paraId="061C5EED" w14:textId="77777777" w:rsidTr="00922C3F">
        <w:tc>
          <w:tcPr>
            <w:tcW w:w="2113" w:type="dxa"/>
          </w:tcPr>
          <w:p w14:paraId="5F190E01" w14:textId="77777777" w:rsidR="000B5675" w:rsidRPr="00F46CBF" w:rsidRDefault="000B5675" w:rsidP="00922C3F">
            <w:pPr>
              <w:tabs>
                <w:tab w:val="left" w:pos="567"/>
              </w:tabs>
              <w:rPr>
                <w:rFonts w:ascii="Arial" w:hAnsi="Arial" w:cs="Arial"/>
                <w:b/>
                <w:color w:val="000000" w:themeColor="text1"/>
                <w:sz w:val="16"/>
                <w:szCs w:val="16"/>
                <w:lang w:eastAsia="en-GB"/>
              </w:rPr>
            </w:pPr>
            <w:r w:rsidRPr="00F46CBF">
              <w:rPr>
                <w:rFonts w:ascii="Arial" w:hAnsi="Arial" w:cs="Arial"/>
                <w:b/>
                <w:color w:val="000000" w:themeColor="text1"/>
                <w:sz w:val="16"/>
                <w:szCs w:val="16"/>
                <w:lang w:eastAsia="en-GB"/>
              </w:rPr>
              <w:t>Conduct &amp; Welfare</w:t>
            </w:r>
          </w:p>
          <w:p w14:paraId="5F3B1EAB" w14:textId="77777777" w:rsidR="000B5675" w:rsidRPr="00F46CBF" w:rsidRDefault="000B5675" w:rsidP="00922C3F">
            <w:pPr>
              <w:tabs>
                <w:tab w:val="left" w:pos="567"/>
              </w:tabs>
              <w:rPr>
                <w:rFonts w:ascii="Arial" w:hAnsi="Arial" w:cs="Arial"/>
                <w:color w:val="000000" w:themeColor="text1"/>
                <w:sz w:val="16"/>
                <w:szCs w:val="16"/>
                <w:lang w:eastAsia="en-GB"/>
              </w:rPr>
            </w:pPr>
          </w:p>
        </w:tc>
        <w:tc>
          <w:tcPr>
            <w:tcW w:w="2129" w:type="dxa"/>
          </w:tcPr>
          <w:p w14:paraId="7A146BF2" w14:textId="77777777" w:rsidR="000B5675" w:rsidRPr="00F46CBF" w:rsidRDefault="000B5675" w:rsidP="00922C3F">
            <w:pPr>
              <w:tabs>
                <w:tab w:val="left" w:pos="567"/>
              </w:tabs>
              <w:rPr>
                <w:rFonts w:ascii="Arial" w:hAnsi="Arial" w:cs="Arial"/>
                <w:color w:val="000000" w:themeColor="text1"/>
                <w:sz w:val="16"/>
                <w:szCs w:val="16"/>
                <w:lang w:eastAsia="en-GB"/>
              </w:rPr>
            </w:pPr>
          </w:p>
          <w:p w14:paraId="7C7E1D58" w14:textId="77777777" w:rsidR="000B5675" w:rsidRPr="00F46CBF" w:rsidRDefault="000B5675" w:rsidP="00922C3F">
            <w:pPr>
              <w:tabs>
                <w:tab w:val="left" w:pos="567"/>
              </w:tabs>
              <w:rPr>
                <w:rFonts w:ascii="Arial" w:hAnsi="Arial" w:cs="Arial"/>
                <w:color w:val="000000" w:themeColor="text1"/>
                <w:sz w:val="16"/>
                <w:szCs w:val="16"/>
                <w:lang w:eastAsia="en-GB"/>
              </w:rPr>
            </w:pPr>
            <w:r w:rsidRPr="00F46CBF">
              <w:rPr>
                <w:rFonts w:ascii="Arial" w:hAnsi="Arial" w:cs="Arial"/>
                <w:color w:val="000000" w:themeColor="text1"/>
                <w:sz w:val="16"/>
                <w:szCs w:val="16"/>
                <w:lang w:eastAsia="en-GB"/>
              </w:rPr>
              <w:t>Warning from EM Safeguarding Officer</w:t>
            </w:r>
          </w:p>
        </w:tc>
        <w:tc>
          <w:tcPr>
            <w:tcW w:w="2087" w:type="dxa"/>
          </w:tcPr>
          <w:p w14:paraId="0D38B1AF" w14:textId="77777777" w:rsidR="000B5675" w:rsidRPr="00F46CBF" w:rsidRDefault="000B5675" w:rsidP="00922C3F">
            <w:pPr>
              <w:tabs>
                <w:tab w:val="left" w:pos="567"/>
              </w:tabs>
              <w:rPr>
                <w:rFonts w:ascii="Arial" w:hAnsi="Arial" w:cs="Arial"/>
                <w:color w:val="000000" w:themeColor="text1"/>
                <w:sz w:val="16"/>
                <w:szCs w:val="16"/>
                <w:lang w:eastAsia="en-GB"/>
              </w:rPr>
            </w:pPr>
          </w:p>
          <w:p w14:paraId="53052BAA" w14:textId="77777777" w:rsidR="000B5675" w:rsidRPr="00F46CBF" w:rsidRDefault="000B5675" w:rsidP="00922C3F">
            <w:pPr>
              <w:tabs>
                <w:tab w:val="left" w:pos="567"/>
              </w:tabs>
              <w:rPr>
                <w:rFonts w:ascii="Arial" w:hAnsi="Arial" w:cs="Arial"/>
                <w:color w:val="000000" w:themeColor="text1"/>
                <w:sz w:val="16"/>
                <w:szCs w:val="16"/>
                <w:lang w:eastAsia="en-GB"/>
              </w:rPr>
            </w:pPr>
            <w:r w:rsidRPr="00F46CBF">
              <w:rPr>
                <w:rFonts w:ascii="Arial" w:hAnsi="Arial" w:cs="Arial"/>
                <w:color w:val="000000" w:themeColor="text1"/>
                <w:sz w:val="16"/>
                <w:szCs w:val="16"/>
                <w:lang w:eastAsia="en-GB"/>
              </w:rPr>
              <w:t>Matches watched by EMMJRA for set amount of time</w:t>
            </w:r>
          </w:p>
        </w:tc>
        <w:tc>
          <w:tcPr>
            <w:tcW w:w="2120" w:type="dxa"/>
          </w:tcPr>
          <w:p w14:paraId="0868EF3B" w14:textId="77777777" w:rsidR="000B5675" w:rsidRPr="00F46CBF" w:rsidRDefault="000B5675" w:rsidP="00922C3F">
            <w:pPr>
              <w:tabs>
                <w:tab w:val="left" w:pos="567"/>
              </w:tabs>
              <w:rPr>
                <w:rFonts w:ascii="Arial" w:hAnsi="Arial" w:cs="Arial"/>
                <w:color w:val="000000" w:themeColor="text1"/>
                <w:sz w:val="16"/>
                <w:szCs w:val="16"/>
                <w:lang w:eastAsia="en-GB"/>
              </w:rPr>
            </w:pPr>
          </w:p>
          <w:p w14:paraId="3CAE4F13" w14:textId="77777777" w:rsidR="000B5675" w:rsidRPr="00F46CBF" w:rsidRDefault="000B5675" w:rsidP="00922C3F">
            <w:pPr>
              <w:tabs>
                <w:tab w:val="left" w:pos="567"/>
              </w:tabs>
              <w:rPr>
                <w:rFonts w:ascii="Arial" w:hAnsi="Arial" w:cs="Arial"/>
                <w:color w:val="000000" w:themeColor="text1"/>
                <w:sz w:val="16"/>
                <w:szCs w:val="16"/>
                <w:lang w:eastAsia="en-GB"/>
              </w:rPr>
            </w:pPr>
            <w:r w:rsidRPr="00F46CBF">
              <w:rPr>
                <w:rFonts w:ascii="Arial" w:hAnsi="Arial" w:cs="Arial"/>
                <w:color w:val="000000" w:themeColor="text1"/>
                <w:sz w:val="16"/>
                <w:szCs w:val="16"/>
                <w:lang w:eastAsia="en-GB"/>
              </w:rPr>
              <w:t>East Midlands Disciplinary procedure</w:t>
            </w:r>
          </w:p>
        </w:tc>
      </w:tr>
      <w:bookmarkEnd w:id="1"/>
      <w:bookmarkEnd w:id="2"/>
    </w:tbl>
    <w:p w14:paraId="492F5BA6" w14:textId="77777777" w:rsidR="00FA7964" w:rsidRPr="00F46CBF" w:rsidRDefault="00FA7964" w:rsidP="00754F3A">
      <w:pPr>
        <w:spacing w:after="0" w:line="240" w:lineRule="auto"/>
        <w:jc w:val="both"/>
        <w:rPr>
          <w:rFonts w:ascii="Arial" w:hAnsi="Arial" w:cs="Arial"/>
          <w:color w:val="000000" w:themeColor="text1"/>
          <w:sz w:val="16"/>
          <w:szCs w:val="16"/>
          <w:lang w:eastAsia="en-GB"/>
        </w:rPr>
      </w:pPr>
    </w:p>
    <w:p w14:paraId="09726778" w14:textId="5A59FC42" w:rsidR="00754F3A" w:rsidRPr="00F46CBF" w:rsidRDefault="00754F3A" w:rsidP="00754F3A">
      <w:pPr>
        <w:spacing w:after="0" w:line="240" w:lineRule="auto"/>
        <w:jc w:val="both"/>
        <w:rPr>
          <w:rFonts w:ascii="Arial" w:hAnsi="Arial" w:cs="Arial"/>
          <w:color w:val="000000" w:themeColor="text1"/>
          <w:sz w:val="16"/>
          <w:szCs w:val="16"/>
          <w:lang w:eastAsia="en-GB"/>
        </w:rPr>
      </w:pPr>
      <w:r w:rsidRPr="00F46CBF">
        <w:rPr>
          <w:rFonts w:ascii="Arial" w:hAnsi="Arial" w:cs="Arial"/>
          <w:color w:val="000000" w:themeColor="text1"/>
          <w:sz w:val="16"/>
          <w:szCs w:val="16"/>
          <w:lang w:eastAsia="en-GB"/>
        </w:rPr>
        <w:t xml:space="preserve">This list of sanctions is not exhaustive and may be amended at the appropriate time should the need arise.   </w:t>
      </w:r>
    </w:p>
    <w:p w14:paraId="3163B2B7" w14:textId="77777777" w:rsidR="008C3216" w:rsidRPr="00F46CBF" w:rsidRDefault="008C3216" w:rsidP="00754F3A">
      <w:pPr>
        <w:spacing w:after="0" w:line="240" w:lineRule="auto"/>
        <w:jc w:val="both"/>
        <w:rPr>
          <w:rFonts w:ascii="Arial" w:hAnsi="Arial" w:cs="Arial"/>
          <w:color w:val="000000" w:themeColor="text1"/>
          <w:sz w:val="16"/>
          <w:szCs w:val="16"/>
          <w:lang w:eastAsia="en-GB"/>
        </w:rPr>
      </w:pPr>
    </w:p>
    <w:p w14:paraId="04F81102" w14:textId="73714676" w:rsidR="00754F3A" w:rsidRPr="00F46CBF" w:rsidRDefault="00754F3A" w:rsidP="00754F3A">
      <w:pPr>
        <w:spacing w:after="0" w:line="240" w:lineRule="auto"/>
        <w:jc w:val="both"/>
        <w:rPr>
          <w:rFonts w:ascii="Arial" w:hAnsi="Arial" w:cs="Arial"/>
          <w:color w:val="000000" w:themeColor="text1"/>
          <w:sz w:val="16"/>
          <w:szCs w:val="16"/>
          <w:lang w:eastAsia="en-GB"/>
        </w:rPr>
      </w:pPr>
    </w:p>
    <w:p w14:paraId="3BB125DC" w14:textId="2ADED328" w:rsidR="00754F3A" w:rsidRPr="00F46CBF" w:rsidRDefault="008C3216" w:rsidP="00E77A63">
      <w:pPr>
        <w:spacing w:after="0" w:line="240" w:lineRule="auto"/>
        <w:ind w:left="720" w:hanging="720"/>
        <w:jc w:val="both"/>
        <w:rPr>
          <w:rFonts w:ascii="Arial" w:hAnsi="Arial" w:cs="Arial"/>
          <w:color w:val="000000" w:themeColor="text1"/>
          <w:sz w:val="16"/>
          <w:szCs w:val="16"/>
        </w:rPr>
      </w:pPr>
      <w:r w:rsidRPr="00F46CBF">
        <w:rPr>
          <w:rFonts w:ascii="Arial" w:hAnsi="Arial" w:cs="Arial"/>
          <w:color w:val="000000" w:themeColor="text1"/>
          <w:sz w:val="16"/>
          <w:szCs w:val="16"/>
          <w:lang w:eastAsia="en-GB"/>
        </w:rPr>
        <w:t>32.</w:t>
      </w:r>
      <w:r w:rsidRPr="00F46CBF">
        <w:rPr>
          <w:rFonts w:ascii="Arial" w:hAnsi="Arial" w:cs="Arial"/>
          <w:color w:val="000000" w:themeColor="text1"/>
          <w:sz w:val="16"/>
          <w:szCs w:val="16"/>
          <w:lang w:eastAsia="en-GB"/>
        </w:rPr>
        <w:tab/>
      </w:r>
      <w:r w:rsidR="00754F3A" w:rsidRPr="00F46CBF">
        <w:rPr>
          <w:rFonts w:ascii="Arial" w:hAnsi="Arial" w:cs="Arial"/>
          <w:color w:val="000000" w:themeColor="text1"/>
          <w:sz w:val="16"/>
          <w:szCs w:val="16"/>
          <w:lang w:eastAsia="en-GB"/>
        </w:rPr>
        <w:t>All sanctions are at the discretion of the EMMJRA Committee.  Some sanctions will be for Clubs and not for specific age groups.  The right of appeal would be in writing to the C</w:t>
      </w:r>
      <w:r w:rsidR="004646B6" w:rsidRPr="00F46CBF">
        <w:rPr>
          <w:rFonts w:ascii="Arial" w:hAnsi="Arial" w:cs="Arial"/>
          <w:color w:val="000000" w:themeColor="text1"/>
          <w:sz w:val="16"/>
          <w:szCs w:val="16"/>
          <w:lang w:eastAsia="en-GB"/>
        </w:rPr>
        <w:t>B</w:t>
      </w:r>
      <w:r w:rsidR="00754F3A" w:rsidRPr="00F46CBF">
        <w:rPr>
          <w:rFonts w:ascii="Arial" w:hAnsi="Arial" w:cs="Arial"/>
          <w:color w:val="000000" w:themeColor="text1"/>
          <w:sz w:val="16"/>
          <w:szCs w:val="16"/>
          <w:lang w:eastAsia="en-GB"/>
        </w:rPr>
        <w:t>RDP Chairman for his final decision within seven days from the sanction being advised by the EMMJRA Committee.</w:t>
      </w:r>
    </w:p>
    <w:p w14:paraId="2FA15B5F" w14:textId="77777777" w:rsidR="008C3216" w:rsidRPr="00F46CBF" w:rsidRDefault="008C3216" w:rsidP="008C3216">
      <w:pPr>
        <w:spacing w:after="0" w:line="240" w:lineRule="auto"/>
        <w:jc w:val="both"/>
        <w:rPr>
          <w:rFonts w:ascii="Arial" w:hAnsi="Arial" w:cs="Arial"/>
          <w:color w:val="000000" w:themeColor="text1"/>
          <w:sz w:val="16"/>
          <w:szCs w:val="16"/>
        </w:rPr>
      </w:pPr>
    </w:p>
    <w:p w14:paraId="4B38F37D" w14:textId="02D7A6E8" w:rsidR="008C3216" w:rsidRPr="00F46CBF" w:rsidRDefault="008C3216" w:rsidP="00E77A63">
      <w:pPr>
        <w:spacing w:after="0" w:line="240" w:lineRule="auto"/>
        <w:ind w:left="720" w:hanging="720"/>
        <w:jc w:val="both"/>
        <w:rPr>
          <w:rFonts w:ascii="Arial" w:hAnsi="Arial" w:cs="Arial"/>
          <w:color w:val="000000" w:themeColor="text1"/>
          <w:sz w:val="16"/>
          <w:szCs w:val="16"/>
          <w:lang w:eastAsia="en-GB"/>
        </w:rPr>
      </w:pPr>
      <w:r w:rsidRPr="00F46CBF">
        <w:rPr>
          <w:rFonts w:ascii="Arial" w:hAnsi="Arial" w:cs="Arial"/>
          <w:color w:val="000000" w:themeColor="text1"/>
          <w:sz w:val="16"/>
          <w:szCs w:val="16"/>
        </w:rPr>
        <w:t>33.</w:t>
      </w:r>
      <w:r w:rsidRPr="00F46CBF">
        <w:rPr>
          <w:rFonts w:ascii="Arial" w:hAnsi="Arial" w:cs="Arial"/>
          <w:color w:val="000000" w:themeColor="text1"/>
          <w:sz w:val="16"/>
          <w:szCs w:val="16"/>
        </w:rPr>
        <w:tab/>
        <w:t>The EMMJRA Committee reserves the right to alter or to add to any of the above rules during the season if such a requirement is deemed necessary. The decision of the EMMJRA Committee will be final and binding. </w:t>
      </w:r>
    </w:p>
    <w:p w14:paraId="1606423D" w14:textId="77777777" w:rsidR="00487373" w:rsidRPr="00F46CBF" w:rsidRDefault="00487373" w:rsidP="001A39F6">
      <w:pPr>
        <w:spacing w:after="0" w:line="240" w:lineRule="auto"/>
        <w:jc w:val="both"/>
        <w:rPr>
          <w:rFonts w:ascii="Arial" w:hAnsi="Arial" w:cs="Arial"/>
          <w:color w:val="000000" w:themeColor="text1"/>
          <w:sz w:val="16"/>
          <w:szCs w:val="16"/>
          <w:lang w:eastAsia="en-GB"/>
        </w:rPr>
      </w:pPr>
    </w:p>
    <w:p w14:paraId="3E61C4B7" w14:textId="77777777" w:rsidR="00F7202C" w:rsidRPr="00F46CBF" w:rsidRDefault="00F7202C" w:rsidP="00E77A63">
      <w:pPr>
        <w:spacing w:after="0" w:line="240" w:lineRule="auto"/>
        <w:jc w:val="both"/>
        <w:rPr>
          <w:rFonts w:ascii="Arial" w:hAnsi="Arial" w:cs="Arial"/>
          <w:i/>
          <w:color w:val="000000" w:themeColor="text1"/>
          <w:sz w:val="16"/>
          <w:szCs w:val="16"/>
        </w:rPr>
      </w:pPr>
    </w:p>
    <w:sectPr w:rsidR="00F7202C" w:rsidRPr="00F46CBF">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451919" w14:textId="77777777" w:rsidR="00005E85" w:rsidRDefault="00005E85" w:rsidP="00EB134D">
      <w:pPr>
        <w:spacing w:after="0" w:line="240" w:lineRule="auto"/>
      </w:pPr>
      <w:r>
        <w:separator/>
      </w:r>
    </w:p>
  </w:endnote>
  <w:endnote w:type="continuationSeparator" w:id="0">
    <w:p w14:paraId="0AE2A8F2" w14:textId="77777777" w:rsidR="00005E85" w:rsidRDefault="00005E85" w:rsidP="00EB134D">
      <w:pPr>
        <w:spacing w:after="0" w:line="240" w:lineRule="auto"/>
      </w:pPr>
      <w:r>
        <w:continuationSeparator/>
      </w:r>
    </w:p>
  </w:endnote>
  <w:endnote w:type="continuationNotice" w:id="1">
    <w:p w14:paraId="79EC783D" w14:textId="77777777" w:rsidR="00005E85" w:rsidRDefault="00005E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29BFC" w14:textId="77777777" w:rsidR="00EB134D" w:rsidRDefault="00EB13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B272F" w14:textId="77777777" w:rsidR="00EB134D" w:rsidRDefault="00EB13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0654C" w14:textId="77777777" w:rsidR="00EB134D" w:rsidRDefault="00EB13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BBECD0" w14:textId="77777777" w:rsidR="00005E85" w:rsidRDefault="00005E85" w:rsidP="00EB134D">
      <w:pPr>
        <w:spacing w:after="0" w:line="240" w:lineRule="auto"/>
      </w:pPr>
      <w:r>
        <w:separator/>
      </w:r>
    </w:p>
  </w:footnote>
  <w:footnote w:type="continuationSeparator" w:id="0">
    <w:p w14:paraId="6DB3FABA" w14:textId="77777777" w:rsidR="00005E85" w:rsidRDefault="00005E85" w:rsidP="00EB134D">
      <w:pPr>
        <w:spacing w:after="0" w:line="240" w:lineRule="auto"/>
      </w:pPr>
      <w:r>
        <w:continuationSeparator/>
      </w:r>
    </w:p>
  </w:footnote>
  <w:footnote w:type="continuationNotice" w:id="1">
    <w:p w14:paraId="107ABC10" w14:textId="77777777" w:rsidR="00005E85" w:rsidRDefault="00005E8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9D52A" w14:textId="42584AC1" w:rsidR="00EB134D" w:rsidRDefault="00EB13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A9FC6" w14:textId="50389D76" w:rsidR="00EB134D" w:rsidRDefault="00EB13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E9443" w14:textId="1542E502" w:rsidR="00EB134D" w:rsidRDefault="00EB13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BE1"/>
    <w:rsid w:val="00005E85"/>
    <w:rsid w:val="00006BE1"/>
    <w:rsid w:val="00040B1E"/>
    <w:rsid w:val="000666D6"/>
    <w:rsid w:val="000B5675"/>
    <w:rsid w:val="00151759"/>
    <w:rsid w:val="001A39F6"/>
    <w:rsid w:val="001C639E"/>
    <w:rsid w:val="0021033C"/>
    <w:rsid w:val="00276360"/>
    <w:rsid w:val="00290AE5"/>
    <w:rsid w:val="0029721B"/>
    <w:rsid w:val="003A69BC"/>
    <w:rsid w:val="003D2167"/>
    <w:rsid w:val="003E5EC7"/>
    <w:rsid w:val="004646B6"/>
    <w:rsid w:val="0046495E"/>
    <w:rsid w:val="00487373"/>
    <w:rsid w:val="00527771"/>
    <w:rsid w:val="00575E17"/>
    <w:rsid w:val="006251C3"/>
    <w:rsid w:val="00633C1B"/>
    <w:rsid w:val="0065237C"/>
    <w:rsid w:val="00695367"/>
    <w:rsid w:val="006B52B0"/>
    <w:rsid w:val="006B7CC5"/>
    <w:rsid w:val="006C0153"/>
    <w:rsid w:val="00754F3A"/>
    <w:rsid w:val="0078065D"/>
    <w:rsid w:val="0078104A"/>
    <w:rsid w:val="007C7813"/>
    <w:rsid w:val="00810BDC"/>
    <w:rsid w:val="00850BB6"/>
    <w:rsid w:val="00866FF4"/>
    <w:rsid w:val="0087352A"/>
    <w:rsid w:val="008C3216"/>
    <w:rsid w:val="009B7A79"/>
    <w:rsid w:val="009C4DA7"/>
    <w:rsid w:val="00AA60B1"/>
    <w:rsid w:val="00B06E81"/>
    <w:rsid w:val="00B1227F"/>
    <w:rsid w:val="00B43E9F"/>
    <w:rsid w:val="00B96F68"/>
    <w:rsid w:val="00BB21F9"/>
    <w:rsid w:val="00BC1E30"/>
    <w:rsid w:val="00C16BAE"/>
    <w:rsid w:val="00CB56BC"/>
    <w:rsid w:val="00CE3C40"/>
    <w:rsid w:val="00D074EF"/>
    <w:rsid w:val="00D60FC8"/>
    <w:rsid w:val="00D94AD0"/>
    <w:rsid w:val="00E16DED"/>
    <w:rsid w:val="00E77A63"/>
    <w:rsid w:val="00EA6E5C"/>
    <w:rsid w:val="00EB134D"/>
    <w:rsid w:val="00ED322A"/>
    <w:rsid w:val="00F2721A"/>
    <w:rsid w:val="00F37F85"/>
    <w:rsid w:val="00F46CBF"/>
    <w:rsid w:val="00F60835"/>
    <w:rsid w:val="00F7202C"/>
    <w:rsid w:val="00FA0AE2"/>
    <w:rsid w:val="00FA79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E640DC"/>
  <w15:docId w15:val="{77369E05-AA0C-48D6-88A1-B9E05846F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phighlightallclass">
    <w:name w:val="rphighlightallclass"/>
    <w:basedOn w:val="DefaultParagraphFont"/>
    <w:rsid w:val="00006BE1"/>
  </w:style>
  <w:style w:type="character" w:customStyle="1" w:styleId="n49">
    <w:name w:val="_n_49"/>
    <w:basedOn w:val="DefaultParagraphFont"/>
    <w:rsid w:val="00006BE1"/>
  </w:style>
  <w:style w:type="character" w:customStyle="1" w:styleId="bidi">
    <w:name w:val="bidi"/>
    <w:basedOn w:val="DefaultParagraphFont"/>
    <w:rsid w:val="00006BE1"/>
  </w:style>
  <w:style w:type="character" w:customStyle="1" w:styleId="rpd1">
    <w:name w:val="_rp_d1"/>
    <w:basedOn w:val="DefaultParagraphFont"/>
    <w:rsid w:val="00006BE1"/>
  </w:style>
  <w:style w:type="paragraph" w:styleId="ListParagraph">
    <w:name w:val="List Paragraph"/>
    <w:basedOn w:val="Normal"/>
    <w:uiPriority w:val="34"/>
    <w:qFormat/>
    <w:rsid w:val="00EB134D"/>
    <w:pPr>
      <w:ind w:left="720"/>
      <w:contextualSpacing/>
    </w:pPr>
  </w:style>
  <w:style w:type="paragraph" w:styleId="Header">
    <w:name w:val="header"/>
    <w:basedOn w:val="Normal"/>
    <w:link w:val="HeaderChar"/>
    <w:uiPriority w:val="99"/>
    <w:unhideWhenUsed/>
    <w:rsid w:val="00EB13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134D"/>
  </w:style>
  <w:style w:type="paragraph" w:styleId="Footer">
    <w:name w:val="footer"/>
    <w:basedOn w:val="Normal"/>
    <w:link w:val="FooterChar"/>
    <w:uiPriority w:val="99"/>
    <w:unhideWhenUsed/>
    <w:rsid w:val="00EB13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134D"/>
  </w:style>
  <w:style w:type="table" w:styleId="TableGrid">
    <w:name w:val="Table Grid"/>
    <w:basedOn w:val="TableNormal"/>
    <w:uiPriority w:val="39"/>
    <w:rsid w:val="00EB13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B134D"/>
    <w:pPr>
      <w:spacing w:after="0" w:line="240" w:lineRule="auto"/>
    </w:pPr>
  </w:style>
  <w:style w:type="paragraph" w:styleId="BalloonText">
    <w:name w:val="Balloon Text"/>
    <w:basedOn w:val="Normal"/>
    <w:link w:val="BalloonTextChar"/>
    <w:uiPriority w:val="99"/>
    <w:semiHidden/>
    <w:unhideWhenUsed/>
    <w:rsid w:val="00EB13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13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28080">
      <w:bodyDiv w:val="1"/>
      <w:marLeft w:val="0"/>
      <w:marRight w:val="0"/>
      <w:marTop w:val="0"/>
      <w:marBottom w:val="0"/>
      <w:divBdr>
        <w:top w:val="none" w:sz="0" w:space="0" w:color="auto"/>
        <w:left w:val="none" w:sz="0" w:space="0" w:color="auto"/>
        <w:bottom w:val="none" w:sz="0" w:space="0" w:color="auto"/>
        <w:right w:val="none" w:sz="0" w:space="0" w:color="auto"/>
      </w:divBdr>
    </w:div>
    <w:div w:id="739060306">
      <w:bodyDiv w:val="1"/>
      <w:marLeft w:val="0"/>
      <w:marRight w:val="0"/>
      <w:marTop w:val="0"/>
      <w:marBottom w:val="0"/>
      <w:divBdr>
        <w:top w:val="none" w:sz="0" w:space="0" w:color="auto"/>
        <w:left w:val="none" w:sz="0" w:space="0" w:color="auto"/>
        <w:bottom w:val="none" w:sz="0" w:space="0" w:color="auto"/>
        <w:right w:val="none" w:sz="0" w:space="0" w:color="auto"/>
      </w:divBdr>
      <w:divsChild>
        <w:div w:id="1564901317">
          <w:marLeft w:val="0"/>
          <w:marRight w:val="0"/>
          <w:marTop w:val="0"/>
          <w:marBottom w:val="0"/>
          <w:divBdr>
            <w:top w:val="none" w:sz="0" w:space="0" w:color="auto"/>
            <w:left w:val="none" w:sz="0" w:space="0" w:color="auto"/>
            <w:bottom w:val="none" w:sz="0" w:space="0" w:color="auto"/>
            <w:right w:val="none" w:sz="0" w:space="0" w:color="auto"/>
          </w:divBdr>
          <w:divsChild>
            <w:div w:id="739789952">
              <w:marLeft w:val="0"/>
              <w:marRight w:val="0"/>
              <w:marTop w:val="0"/>
              <w:marBottom w:val="0"/>
              <w:divBdr>
                <w:top w:val="none" w:sz="0" w:space="0" w:color="auto"/>
                <w:left w:val="none" w:sz="0" w:space="0" w:color="auto"/>
                <w:bottom w:val="none" w:sz="0" w:space="0" w:color="auto"/>
                <w:right w:val="none" w:sz="0" w:space="0" w:color="auto"/>
              </w:divBdr>
              <w:divsChild>
                <w:div w:id="931817824">
                  <w:marLeft w:val="0"/>
                  <w:marRight w:val="0"/>
                  <w:marTop w:val="0"/>
                  <w:marBottom w:val="0"/>
                  <w:divBdr>
                    <w:top w:val="none" w:sz="0" w:space="0" w:color="auto"/>
                    <w:left w:val="none" w:sz="0" w:space="0" w:color="auto"/>
                    <w:bottom w:val="none" w:sz="0" w:space="0" w:color="auto"/>
                    <w:right w:val="none" w:sz="0" w:space="0" w:color="auto"/>
                  </w:divBdr>
                  <w:divsChild>
                    <w:div w:id="723069866">
                      <w:marLeft w:val="0"/>
                      <w:marRight w:val="0"/>
                      <w:marTop w:val="0"/>
                      <w:marBottom w:val="0"/>
                      <w:divBdr>
                        <w:top w:val="none" w:sz="0" w:space="0" w:color="auto"/>
                        <w:left w:val="none" w:sz="0" w:space="0" w:color="auto"/>
                        <w:bottom w:val="none" w:sz="0" w:space="0" w:color="auto"/>
                        <w:right w:val="none" w:sz="0" w:space="0" w:color="auto"/>
                      </w:divBdr>
                      <w:divsChild>
                        <w:div w:id="1159345474">
                          <w:marLeft w:val="0"/>
                          <w:marRight w:val="0"/>
                          <w:marTop w:val="0"/>
                          <w:marBottom w:val="0"/>
                          <w:divBdr>
                            <w:top w:val="none" w:sz="0" w:space="0" w:color="auto"/>
                            <w:left w:val="none" w:sz="0" w:space="0" w:color="auto"/>
                            <w:bottom w:val="none" w:sz="0" w:space="0" w:color="auto"/>
                            <w:right w:val="none" w:sz="0" w:space="0" w:color="auto"/>
                          </w:divBdr>
                          <w:divsChild>
                            <w:div w:id="1071541120">
                              <w:marLeft w:val="0"/>
                              <w:marRight w:val="0"/>
                              <w:marTop w:val="0"/>
                              <w:marBottom w:val="0"/>
                              <w:divBdr>
                                <w:top w:val="none" w:sz="0" w:space="0" w:color="auto"/>
                                <w:left w:val="none" w:sz="0" w:space="0" w:color="auto"/>
                                <w:bottom w:val="none" w:sz="0" w:space="0" w:color="auto"/>
                                <w:right w:val="none" w:sz="0" w:space="0" w:color="auto"/>
                              </w:divBdr>
                              <w:divsChild>
                                <w:div w:id="168744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1330930">
          <w:marLeft w:val="0"/>
          <w:marRight w:val="0"/>
          <w:marTop w:val="0"/>
          <w:marBottom w:val="0"/>
          <w:divBdr>
            <w:top w:val="none" w:sz="0" w:space="0" w:color="auto"/>
            <w:left w:val="none" w:sz="0" w:space="0" w:color="auto"/>
            <w:bottom w:val="none" w:sz="0" w:space="0" w:color="auto"/>
            <w:right w:val="none" w:sz="0" w:space="0" w:color="auto"/>
          </w:divBdr>
          <w:divsChild>
            <w:div w:id="1133061549">
              <w:marLeft w:val="0"/>
              <w:marRight w:val="0"/>
              <w:marTop w:val="0"/>
              <w:marBottom w:val="0"/>
              <w:divBdr>
                <w:top w:val="none" w:sz="0" w:space="0" w:color="auto"/>
                <w:left w:val="none" w:sz="0" w:space="0" w:color="auto"/>
                <w:bottom w:val="none" w:sz="0" w:space="0" w:color="auto"/>
                <w:right w:val="none" w:sz="0" w:space="0" w:color="auto"/>
              </w:divBdr>
              <w:divsChild>
                <w:div w:id="1791507023">
                  <w:marLeft w:val="0"/>
                  <w:marRight w:val="0"/>
                  <w:marTop w:val="0"/>
                  <w:marBottom w:val="0"/>
                  <w:divBdr>
                    <w:top w:val="none" w:sz="0" w:space="0" w:color="auto"/>
                    <w:left w:val="none" w:sz="0" w:space="0" w:color="auto"/>
                    <w:bottom w:val="none" w:sz="0" w:space="0" w:color="auto"/>
                    <w:right w:val="none" w:sz="0" w:space="0" w:color="auto"/>
                  </w:divBdr>
                  <w:divsChild>
                    <w:div w:id="660814675">
                      <w:marLeft w:val="0"/>
                      <w:marRight w:val="0"/>
                      <w:marTop w:val="0"/>
                      <w:marBottom w:val="0"/>
                      <w:divBdr>
                        <w:top w:val="none" w:sz="0" w:space="0" w:color="auto"/>
                        <w:left w:val="none" w:sz="0" w:space="0" w:color="auto"/>
                        <w:bottom w:val="none" w:sz="0" w:space="0" w:color="auto"/>
                        <w:right w:val="none" w:sz="0" w:space="0" w:color="auto"/>
                      </w:divBdr>
                      <w:divsChild>
                        <w:div w:id="1035350971">
                          <w:marLeft w:val="0"/>
                          <w:marRight w:val="0"/>
                          <w:marTop w:val="0"/>
                          <w:marBottom w:val="0"/>
                          <w:divBdr>
                            <w:top w:val="none" w:sz="0" w:space="0" w:color="auto"/>
                            <w:left w:val="none" w:sz="0" w:space="0" w:color="auto"/>
                            <w:bottom w:val="none" w:sz="0" w:space="0" w:color="auto"/>
                            <w:right w:val="none" w:sz="0" w:space="0" w:color="auto"/>
                          </w:divBdr>
                          <w:divsChild>
                            <w:div w:id="798843305">
                              <w:marLeft w:val="0"/>
                              <w:marRight w:val="0"/>
                              <w:marTop w:val="0"/>
                              <w:marBottom w:val="0"/>
                              <w:divBdr>
                                <w:top w:val="none" w:sz="0" w:space="0" w:color="auto"/>
                                <w:left w:val="none" w:sz="0" w:space="0" w:color="auto"/>
                                <w:bottom w:val="none" w:sz="0" w:space="0" w:color="auto"/>
                                <w:right w:val="none" w:sz="0" w:space="0" w:color="auto"/>
                              </w:divBdr>
                              <w:divsChild>
                                <w:div w:id="1986004253">
                                  <w:marLeft w:val="0"/>
                                  <w:marRight w:val="0"/>
                                  <w:marTop w:val="0"/>
                                  <w:marBottom w:val="0"/>
                                  <w:divBdr>
                                    <w:top w:val="none" w:sz="0" w:space="0" w:color="auto"/>
                                    <w:left w:val="none" w:sz="0" w:space="0" w:color="auto"/>
                                    <w:bottom w:val="none" w:sz="0" w:space="0" w:color="auto"/>
                                    <w:right w:val="none" w:sz="0" w:space="0" w:color="auto"/>
                                  </w:divBdr>
                                  <w:divsChild>
                                    <w:div w:id="526719875">
                                      <w:marLeft w:val="0"/>
                                      <w:marRight w:val="0"/>
                                      <w:marTop w:val="0"/>
                                      <w:marBottom w:val="0"/>
                                      <w:divBdr>
                                        <w:top w:val="none" w:sz="0" w:space="0" w:color="auto"/>
                                        <w:left w:val="none" w:sz="0" w:space="0" w:color="auto"/>
                                        <w:bottom w:val="none" w:sz="0" w:space="0" w:color="auto"/>
                                        <w:right w:val="none" w:sz="0" w:space="0" w:color="auto"/>
                                      </w:divBdr>
                                      <w:divsChild>
                                        <w:div w:id="162295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693765">
                          <w:marLeft w:val="0"/>
                          <w:marRight w:val="0"/>
                          <w:marTop w:val="0"/>
                          <w:marBottom w:val="0"/>
                          <w:divBdr>
                            <w:top w:val="none" w:sz="0" w:space="0" w:color="auto"/>
                            <w:left w:val="none" w:sz="0" w:space="0" w:color="auto"/>
                            <w:bottom w:val="none" w:sz="0" w:space="0" w:color="auto"/>
                            <w:right w:val="none" w:sz="0" w:space="0" w:color="auto"/>
                          </w:divBdr>
                          <w:divsChild>
                            <w:div w:id="1210802237">
                              <w:marLeft w:val="0"/>
                              <w:marRight w:val="0"/>
                              <w:marTop w:val="0"/>
                              <w:marBottom w:val="0"/>
                              <w:divBdr>
                                <w:top w:val="none" w:sz="0" w:space="0" w:color="auto"/>
                                <w:left w:val="none" w:sz="0" w:space="0" w:color="auto"/>
                                <w:bottom w:val="none" w:sz="0" w:space="0" w:color="auto"/>
                                <w:right w:val="none" w:sz="0" w:space="0" w:color="auto"/>
                              </w:divBdr>
                              <w:divsChild>
                                <w:div w:id="1391032257">
                                  <w:marLeft w:val="0"/>
                                  <w:marRight w:val="0"/>
                                  <w:marTop w:val="0"/>
                                  <w:marBottom w:val="0"/>
                                  <w:divBdr>
                                    <w:top w:val="none" w:sz="0" w:space="0" w:color="auto"/>
                                    <w:left w:val="none" w:sz="0" w:space="0" w:color="auto"/>
                                    <w:bottom w:val="none" w:sz="0" w:space="0" w:color="auto"/>
                                    <w:right w:val="none" w:sz="0" w:space="0" w:color="auto"/>
                                  </w:divBdr>
                                  <w:divsChild>
                                    <w:div w:id="50274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211011">
                              <w:marLeft w:val="0"/>
                              <w:marRight w:val="0"/>
                              <w:marTop w:val="0"/>
                              <w:marBottom w:val="0"/>
                              <w:divBdr>
                                <w:top w:val="none" w:sz="0" w:space="0" w:color="auto"/>
                                <w:left w:val="none" w:sz="0" w:space="0" w:color="auto"/>
                                <w:bottom w:val="none" w:sz="0" w:space="0" w:color="auto"/>
                                <w:right w:val="none" w:sz="0" w:space="0" w:color="auto"/>
                              </w:divBdr>
                              <w:divsChild>
                                <w:div w:id="39381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286588">
                  <w:marLeft w:val="0"/>
                  <w:marRight w:val="0"/>
                  <w:marTop w:val="0"/>
                  <w:marBottom w:val="0"/>
                  <w:divBdr>
                    <w:top w:val="none" w:sz="0" w:space="0" w:color="auto"/>
                    <w:left w:val="none" w:sz="0" w:space="0" w:color="auto"/>
                    <w:bottom w:val="none" w:sz="0" w:space="0" w:color="auto"/>
                    <w:right w:val="none" w:sz="0" w:space="0" w:color="auto"/>
                  </w:divBdr>
                  <w:divsChild>
                    <w:div w:id="336273029">
                      <w:marLeft w:val="0"/>
                      <w:marRight w:val="0"/>
                      <w:marTop w:val="0"/>
                      <w:marBottom w:val="0"/>
                      <w:divBdr>
                        <w:top w:val="none" w:sz="0" w:space="0" w:color="auto"/>
                        <w:left w:val="none" w:sz="0" w:space="0" w:color="auto"/>
                        <w:bottom w:val="none" w:sz="0" w:space="0" w:color="auto"/>
                        <w:right w:val="none" w:sz="0" w:space="0" w:color="auto"/>
                      </w:divBdr>
                      <w:divsChild>
                        <w:div w:id="1801265738">
                          <w:marLeft w:val="0"/>
                          <w:marRight w:val="0"/>
                          <w:marTop w:val="0"/>
                          <w:marBottom w:val="0"/>
                          <w:divBdr>
                            <w:top w:val="none" w:sz="0" w:space="0" w:color="auto"/>
                            <w:left w:val="none" w:sz="0" w:space="0" w:color="auto"/>
                            <w:bottom w:val="none" w:sz="0" w:space="0" w:color="auto"/>
                            <w:right w:val="none" w:sz="0" w:space="0" w:color="auto"/>
                          </w:divBdr>
                          <w:divsChild>
                            <w:div w:id="1417284611">
                              <w:marLeft w:val="0"/>
                              <w:marRight w:val="0"/>
                              <w:marTop w:val="0"/>
                              <w:marBottom w:val="0"/>
                              <w:divBdr>
                                <w:top w:val="none" w:sz="0" w:space="0" w:color="auto"/>
                                <w:left w:val="none" w:sz="0" w:space="0" w:color="auto"/>
                                <w:bottom w:val="none" w:sz="0" w:space="0" w:color="auto"/>
                                <w:right w:val="none" w:sz="0" w:space="0" w:color="auto"/>
                              </w:divBdr>
                              <w:divsChild>
                                <w:div w:id="588544377">
                                  <w:marLeft w:val="0"/>
                                  <w:marRight w:val="0"/>
                                  <w:marTop w:val="0"/>
                                  <w:marBottom w:val="0"/>
                                  <w:divBdr>
                                    <w:top w:val="none" w:sz="0" w:space="0" w:color="auto"/>
                                    <w:left w:val="none" w:sz="0" w:space="0" w:color="auto"/>
                                    <w:bottom w:val="none" w:sz="0" w:space="0" w:color="auto"/>
                                    <w:right w:val="none" w:sz="0" w:space="0" w:color="auto"/>
                                  </w:divBdr>
                                  <w:divsChild>
                                    <w:div w:id="26924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976737">
          <w:marLeft w:val="0"/>
          <w:marRight w:val="0"/>
          <w:marTop w:val="0"/>
          <w:marBottom w:val="0"/>
          <w:divBdr>
            <w:top w:val="none" w:sz="0" w:space="0" w:color="auto"/>
            <w:left w:val="none" w:sz="0" w:space="0" w:color="auto"/>
            <w:bottom w:val="none" w:sz="0" w:space="0" w:color="auto"/>
            <w:right w:val="none" w:sz="0" w:space="0" w:color="auto"/>
          </w:divBdr>
          <w:divsChild>
            <w:div w:id="2012289618">
              <w:marLeft w:val="0"/>
              <w:marRight w:val="0"/>
              <w:marTop w:val="0"/>
              <w:marBottom w:val="0"/>
              <w:divBdr>
                <w:top w:val="none" w:sz="0" w:space="0" w:color="auto"/>
                <w:left w:val="none" w:sz="0" w:space="0" w:color="auto"/>
                <w:bottom w:val="none" w:sz="0" w:space="0" w:color="auto"/>
                <w:right w:val="none" w:sz="0" w:space="0" w:color="auto"/>
              </w:divBdr>
              <w:divsChild>
                <w:div w:id="213346304">
                  <w:marLeft w:val="0"/>
                  <w:marRight w:val="0"/>
                  <w:marTop w:val="0"/>
                  <w:marBottom w:val="0"/>
                  <w:divBdr>
                    <w:top w:val="none" w:sz="0" w:space="0" w:color="auto"/>
                    <w:left w:val="none" w:sz="0" w:space="0" w:color="auto"/>
                    <w:bottom w:val="none" w:sz="0" w:space="0" w:color="auto"/>
                    <w:right w:val="none" w:sz="0" w:space="0" w:color="auto"/>
                  </w:divBdr>
                  <w:divsChild>
                    <w:div w:id="345445017">
                      <w:marLeft w:val="0"/>
                      <w:marRight w:val="0"/>
                      <w:marTop w:val="0"/>
                      <w:marBottom w:val="0"/>
                      <w:divBdr>
                        <w:top w:val="none" w:sz="0" w:space="0" w:color="auto"/>
                        <w:left w:val="none" w:sz="0" w:space="0" w:color="auto"/>
                        <w:bottom w:val="none" w:sz="0" w:space="0" w:color="auto"/>
                        <w:right w:val="none" w:sz="0" w:space="0" w:color="auto"/>
                      </w:divBdr>
                      <w:divsChild>
                        <w:div w:id="1087652465">
                          <w:marLeft w:val="0"/>
                          <w:marRight w:val="0"/>
                          <w:marTop w:val="0"/>
                          <w:marBottom w:val="0"/>
                          <w:divBdr>
                            <w:top w:val="none" w:sz="0" w:space="0" w:color="auto"/>
                            <w:left w:val="none" w:sz="0" w:space="0" w:color="auto"/>
                            <w:bottom w:val="none" w:sz="0" w:space="0" w:color="auto"/>
                            <w:right w:val="none" w:sz="0" w:space="0" w:color="auto"/>
                          </w:divBdr>
                          <w:divsChild>
                            <w:div w:id="863132562">
                              <w:marLeft w:val="0"/>
                              <w:marRight w:val="0"/>
                              <w:marTop w:val="0"/>
                              <w:marBottom w:val="0"/>
                              <w:divBdr>
                                <w:top w:val="none" w:sz="0" w:space="0" w:color="auto"/>
                                <w:left w:val="none" w:sz="0" w:space="0" w:color="auto"/>
                                <w:bottom w:val="none" w:sz="0" w:space="0" w:color="auto"/>
                                <w:right w:val="none" w:sz="0" w:space="0" w:color="auto"/>
                              </w:divBdr>
                              <w:divsChild>
                                <w:div w:id="399983767">
                                  <w:marLeft w:val="0"/>
                                  <w:marRight w:val="0"/>
                                  <w:marTop w:val="0"/>
                                  <w:marBottom w:val="0"/>
                                  <w:divBdr>
                                    <w:top w:val="none" w:sz="0" w:space="0" w:color="auto"/>
                                    <w:left w:val="none" w:sz="0" w:space="0" w:color="auto"/>
                                    <w:bottom w:val="none" w:sz="0" w:space="0" w:color="auto"/>
                                    <w:right w:val="none" w:sz="0" w:space="0" w:color="auto"/>
                                  </w:divBdr>
                                </w:div>
                                <w:div w:id="1616255397">
                                  <w:marLeft w:val="0"/>
                                  <w:marRight w:val="0"/>
                                  <w:marTop w:val="0"/>
                                  <w:marBottom w:val="0"/>
                                  <w:divBdr>
                                    <w:top w:val="none" w:sz="0" w:space="0" w:color="auto"/>
                                    <w:left w:val="none" w:sz="0" w:space="0" w:color="auto"/>
                                    <w:bottom w:val="none" w:sz="0" w:space="0" w:color="auto"/>
                                    <w:right w:val="none" w:sz="0" w:space="0" w:color="auto"/>
                                  </w:divBdr>
                                </w:div>
                                <w:div w:id="1462843020">
                                  <w:marLeft w:val="0"/>
                                  <w:marRight w:val="0"/>
                                  <w:marTop w:val="0"/>
                                  <w:marBottom w:val="0"/>
                                  <w:divBdr>
                                    <w:top w:val="none" w:sz="0" w:space="0" w:color="auto"/>
                                    <w:left w:val="none" w:sz="0" w:space="0" w:color="auto"/>
                                    <w:bottom w:val="none" w:sz="0" w:space="0" w:color="auto"/>
                                    <w:right w:val="none" w:sz="0" w:space="0" w:color="auto"/>
                                  </w:divBdr>
                                </w:div>
                                <w:div w:id="547424522">
                                  <w:marLeft w:val="0"/>
                                  <w:marRight w:val="0"/>
                                  <w:marTop w:val="0"/>
                                  <w:marBottom w:val="0"/>
                                  <w:divBdr>
                                    <w:top w:val="none" w:sz="0" w:space="0" w:color="auto"/>
                                    <w:left w:val="none" w:sz="0" w:space="0" w:color="auto"/>
                                    <w:bottom w:val="none" w:sz="0" w:space="0" w:color="auto"/>
                                    <w:right w:val="none" w:sz="0" w:space="0" w:color="auto"/>
                                  </w:divBdr>
                                </w:div>
                                <w:div w:id="1173227156">
                                  <w:marLeft w:val="0"/>
                                  <w:marRight w:val="0"/>
                                  <w:marTop w:val="0"/>
                                  <w:marBottom w:val="0"/>
                                  <w:divBdr>
                                    <w:top w:val="none" w:sz="0" w:space="0" w:color="auto"/>
                                    <w:left w:val="none" w:sz="0" w:space="0" w:color="auto"/>
                                    <w:bottom w:val="none" w:sz="0" w:space="0" w:color="auto"/>
                                    <w:right w:val="none" w:sz="0" w:space="0" w:color="auto"/>
                                  </w:divBdr>
                                </w:div>
                                <w:div w:id="1953122023">
                                  <w:marLeft w:val="0"/>
                                  <w:marRight w:val="0"/>
                                  <w:marTop w:val="0"/>
                                  <w:marBottom w:val="0"/>
                                  <w:divBdr>
                                    <w:top w:val="none" w:sz="0" w:space="0" w:color="auto"/>
                                    <w:left w:val="none" w:sz="0" w:space="0" w:color="auto"/>
                                    <w:bottom w:val="none" w:sz="0" w:space="0" w:color="auto"/>
                                    <w:right w:val="none" w:sz="0" w:space="0" w:color="auto"/>
                                  </w:divBdr>
                                </w:div>
                                <w:div w:id="763039740">
                                  <w:marLeft w:val="0"/>
                                  <w:marRight w:val="0"/>
                                  <w:marTop w:val="0"/>
                                  <w:marBottom w:val="0"/>
                                  <w:divBdr>
                                    <w:top w:val="none" w:sz="0" w:space="0" w:color="auto"/>
                                    <w:left w:val="none" w:sz="0" w:space="0" w:color="auto"/>
                                    <w:bottom w:val="none" w:sz="0" w:space="0" w:color="auto"/>
                                    <w:right w:val="none" w:sz="0" w:space="0" w:color="auto"/>
                                  </w:divBdr>
                                </w:div>
                                <w:div w:id="1267809826">
                                  <w:marLeft w:val="0"/>
                                  <w:marRight w:val="0"/>
                                  <w:marTop w:val="0"/>
                                  <w:marBottom w:val="0"/>
                                  <w:divBdr>
                                    <w:top w:val="none" w:sz="0" w:space="0" w:color="auto"/>
                                    <w:left w:val="none" w:sz="0" w:space="0" w:color="auto"/>
                                    <w:bottom w:val="none" w:sz="0" w:space="0" w:color="auto"/>
                                    <w:right w:val="none" w:sz="0" w:space="0" w:color="auto"/>
                                  </w:divBdr>
                                </w:div>
                                <w:div w:id="922300841">
                                  <w:marLeft w:val="0"/>
                                  <w:marRight w:val="0"/>
                                  <w:marTop w:val="0"/>
                                  <w:marBottom w:val="0"/>
                                  <w:divBdr>
                                    <w:top w:val="none" w:sz="0" w:space="0" w:color="auto"/>
                                    <w:left w:val="none" w:sz="0" w:space="0" w:color="auto"/>
                                    <w:bottom w:val="none" w:sz="0" w:space="0" w:color="auto"/>
                                    <w:right w:val="none" w:sz="0" w:space="0" w:color="auto"/>
                                  </w:divBdr>
                                </w:div>
                                <w:div w:id="1238902812">
                                  <w:marLeft w:val="0"/>
                                  <w:marRight w:val="0"/>
                                  <w:marTop w:val="0"/>
                                  <w:marBottom w:val="0"/>
                                  <w:divBdr>
                                    <w:top w:val="none" w:sz="0" w:space="0" w:color="auto"/>
                                    <w:left w:val="none" w:sz="0" w:space="0" w:color="auto"/>
                                    <w:bottom w:val="none" w:sz="0" w:space="0" w:color="auto"/>
                                    <w:right w:val="none" w:sz="0" w:space="0" w:color="auto"/>
                                  </w:divBdr>
                                </w:div>
                                <w:div w:id="1090588011">
                                  <w:marLeft w:val="0"/>
                                  <w:marRight w:val="0"/>
                                  <w:marTop w:val="0"/>
                                  <w:marBottom w:val="0"/>
                                  <w:divBdr>
                                    <w:top w:val="none" w:sz="0" w:space="0" w:color="auto"/>
                                    <w:left w:val="none" w:sz="0" w:space="0" w:color="auto"/>
                                    <w:bottom w:val="none" w:sz="0" w:space="0" w:color="auto"/>
                                    <w:right w:val="none" w:sz="0" w:space="0" w:color="auto"/>
                                  </w:divBdr>
                                </w:div>
                                <w:div w:id="1397973719">
                                  <w:marLeft w:val="0"/>
                                  <w:marRight w:val="0"/>
                                  <w:marTop w:val="0"/>
                                  <w:marBottom w:val="0"/>
                                  <w:divBdr>
                                    <w:top w:val="none" w:sz="0" w:space="0" w:color="auto"/>
                                    <w:left w:val="none" w:sz="0" w:space="0" w:color="auto"/>
                                    <w:bottom w:val="none" w:sz="0" w:space="0" w:color="auto"/>
                                    <w:right w:val="none" w:sz="0" w:space="0" w:color="auto"/>
                                  </w:divBdr>
                                </w:div>
                                <w:div w:id="2117748221">
                                  <w:marLeft w:val="0"/>
                                  <w:marRight w:val="0"/>
                                  <w:marTop w:val="0"/>
                                  <w:marBottom w:val="0"/>
                                  <w:divBdr>
                                    <w:top w:val="none" w:sz="0" w:space="0" w:color="auto"/>
                                    <w:left w:val="none" w:sz="0" w:space="0" w:color="auto"/>
                                    <w:bottom w:val="none" w:sz="0" w:space="0" w:color="auto"/>
                                    <w:right w:val="none" w:sz="0" w:space="0" w:color="auto"/>
                                  </w:divBdr>
                                </w:div>
                                <w:div w:id="162362426">
                                  <w:marLeft w:val="0"/>
                                  <w:marRight w:val="0"/>
                                  <w:marTop w:val="0"/>
                                  <w:marBottom w:val="0"/>
                                  <w:divBdr>
                                    <w:top w:val="none" w:sz="0" w:space="0" w:color="auto"/>
                                    <w:left w:val="none" w:sz="0" w:space="0" w:color="auto"/>
                                    <w:bottom w:val="none" w:sz="0" w:space="0" w:color="auto"/>
                                    <w:right w:val="none" w:sz="0" w:space="0" w:color="auto"/>
                                  </w:divBdr>
                                </w:div>
                                <w:div w:id="118882501">
                                  <w:marLeft w:val="0"/>
                                  <w:marRight w:val="0"/>
                                  <w:marTop w:val="0"/>
                                  <w:marBottom w:val="0"/>
                                  <w:divBdr>
                                    <w:top w:val="none" w:sz="0" w:space="0" w:color="auto"/>
                                    <w:left w:val="none" w:sz="0" w:space="0" w:color="auto"/>
                                    <w:bottom w:val="none" w:sz="0" w:space="0" w:color="auto"/>
                                    <w:right w:val="none" w:sz="0" w:space="0" w:color="auto"/>
                                  </w:divBdr>
                                </w:div>
                                <w:div w:id="2098794050">
                                  <w:marLeft w:val="0"/>
                                  <w:marRight w:val="0"/>
                                  <w:marTop w:val="0"/>
                                  <w:marBottom w:val="0"/>
                                  <w:divBdr>
                                    <w:top w:val="none" w:sz="0" w:space="0" w:color="auto"/>
                                    <w:left w:val="none" w:sz="0" w:space="0" w:color="auto"/>
                                    <w:bottom w:val="none" w:sz="0" w:space="0" w:color="auto"/>
                                    <w:right w:val="none" w:sz="0" w:space="0" w:color="auto"/>
                                  </w:divBdr>
                                </w:div>
                                <w:div w:id="406419342">
                                  <w:marLeft w:val="0"/>
                                  <w:marRight w:val="0"/>
                                  <w:marTop w:val="0"/>
                                  <w:marBottom w:val="0"/>
                                  <w:divBdr>
                                    <w:top w:val="none" w:sz="0" w:space="0" w:color="auto"/>
                                    <w:left w:val="none" w:sz="0" w:space="0" w:color="auto"/>
                                    <w:bottom w:val="none" w:sz="0" w:space="0" w:color="auto"/>
                                    <w:right w:val="none" w:sz="0" w:space="0" w:color="auto"/>
                                  </w:divBdr>
                                </w:div>
                                <w:div w:id="714740922">
                                  <w:marLeft w:val="0"/>
                                  <w:marRight w:val="0"/>
                                  <w:marTop w:val="0"/>
                                  <w:marBottom w:val="0"/>
                                  <w:divBdr>
                                    <w:top w:val="none" w:sz="0" w:space="0" w:color="auto"/>
                                    <w:left w:val="none" w:sz="0" w:space="0" w:color="auto"/>
                                    <w:bottom w:val="none" w:sz="0" w:space="0" w:color="auto"/>
                                    <w:right w:val="none" w:sz="0" w:space="0" w:color="auto"/>
                                  </w:divBdr>
                                </w:div>
                                <w:div w:id="1003704664">
                                  <w:marLeft w:val="0"/>
                                  <w:marRight w:val="0"/>
                                  <w:marTop w:val="0"/>
                                  <w:marBottom w:val="0"/>
                                  <w:divBdr>
                                    <w:top w:val="none" w:sz="0" w:space="0" w:color="auto"/>
                                    <w:left w:val="none" w:sz="0" w:space="0" w:color="auto"/>
                                    <w:bottom w:val="none" w:sz="0" w:space="0" w:color="auto"/>
                                    <w:right w:val="none" w:sz="0" w:space="0" w:color="auto"/>
                                  </w:divBdr>
                                </w:div>
                                <w:div w:id="1082752668">
                                  <w:marLeft w:val="0"/>
                                  <w:marRight w:val="0"/>
                                  <w:marTop w:val="0"/>
                                  <w:marBottom w:val="0"/>
                                  <w:divBdr>
                                    <w:top w:val="none" w:sz="0" w:space="0" w:color="auto"/>
                                    <w:left w:val="none" w:sz="0" w:space="0" w:color="auto"/>
                                    <w:bottom w:val="none" w:sz="0" w:space="0" w:color="auto"/>
                                    <w:right w:val="none" w:sz="0" w:space="0" w:color="auto"/>
                                  </w:divBdr>
                                </w:div>
                                <w:div w:id="1146243424">
                                  <w:marLeft w:val="0"/>
                                  <w:marRight w:val="0"/>
                                  <w:marTop w:val="0"/>
                                  <w:marBottom w:val="0"/>
                                  <w:divBdr>
                                    <w:top w:val="none" w:sz="0" w:space="0" w:color="auto"/>
                                    <w:left w:val="none" w:sz="0" w:space="0" w:color="auto"/>
                                    <w:bottom w:val="none" w:sz="0" w:space="0" w:color="auto"/>
                                    <w:right w:val="none" w:sz="0" w:space="0" w:color="auto"/>
                                  </w:divBdr>
                                </w:div>
                                <w:div w:id="2047174461">
                                  <w:marLeft w:val="0"/>
                                  <w:marRight w:val="0"/>
                                  <w:marTop w:val="0"/>
                                  <w:marBottom w:val="0"/>
                                  <w:divBdr>
                                    <w:top w:val="none" w:sz="0" w:space="0" w:color="auto"/>
                                    <w:left w:val="none" w:sz="0" w:space="0" w:color="auto"/>
                                    <w:bottom w:val="none" w:sz="0" w:space="0" w:color="auto"/>
                                    <w:right w:val="none" w:sz="0" w:space="0" w:color="auto"/>
                                  </w:divBdr>
                                </w:div>
                                <w:div w:id="631598371">
                                  <w:marLeft w:val="0"/>
                                  <w:marRight w:val="0"/>
                                  <w:marTop w:val="0"/>
                                  <w:marBottom w:val="0"/>
                                  <w:divBdr>
                                    <w:top w:val="none" w:sz="0" w:space="0" w:color="auto"/>
                                    <w:left w:val="none" w:sz="0" w:space="0" w:color="auto"/>
                                    <w:bottom w:val="none" w:sz="0" w:space="0" w:color="auto"/>
                                    <w:right w:val="none" w:sz="0" w:space="0" w:color="auto"/>
                                  </w:divBdr>
                                </w:div>
                                <w:div w:id="286475377">
                                  <w:marLeft w:val="0"/>
                                  <w:marRight w:val="0"/>
                                  <w:marTop w:val="0"/>
                                  <w:marBottom w:val="0"/>
                                  <w:divBdr>
                                    <w:top w:val="none" w:sz="0" w:space="0" w:color="auto"/>
                                    <w:left w:val="none" w:sz="0" w:space="0" w:color="auto"/>
                                    <w:bottom w:val="none" w:sz="0" w:space="0" w:color="auto"/>
                                    <w:right w:val="none" w:sz="0" w:space="0" w:color="auto"/>
                                  </w:divBdr>
                                </w:div>
                                <w:div w:id="1053970315">
                                  <w:marLeft w:val="0"/>
                                  <w:marRight w:val="0"/>
                                  <w:marTop w:val="0"/>
                                  <w:marBottom w:val="0"/>
                                  <w:divBdr>
                                    <w:top w:val="none" w:sz="0" w:space="0" w:color="auto"/>
                                    <w:left w:val="none" w:sz="0" w:space="0" w:color="auto"/>
                                    <w:bottom w:val="none" w:sz="0" w:space="0" w:color="auto"/>
                                    <w:right w:val="none" w:sz="0" w:space="0" w:color="auto"/>
                                  </w:divBdr>
                                </w:div>
                                <w:div w:id="396899336">
                                  <w:marLeft w:val="0"/>
                                  <w:marRight w:val="0"/>
                                  <w:marTop w:val="0"/>
                                  <w:marBottom w:val="0"/>
                                  <w:divBdr>
                                    <w:top w:val="none" w:sz="0" w:space="0" w:color="auto"/>
                                    <w:left w:val="none" w:sz="0" w:space="0" w:color="auto"/>
                                    <w:bottom w:val="none" w:sz="0" w:space="0" w:color="auto"/>
                                    <w:right w:val="none" w:sz="0" w:space="0" w:color="auto"/>
                                  </w:divBdr>
                                </w:div>
                                <w:div w:id="709573488">
                                  <w:marLeft w:val="0"/>
                                  <w:marRight w:val="0"/>
                                  <w:marTop w:val="0"/>
                                  <w:marBottom w:val="0"/>
                                  <w:divBdr>
                                    <w:top w:val="none" w:sz="0" w:space="0" w:color="auto"/>
                                    <w:left w:val="none" w:sz="0" w:space="0" w:color="auto"/>
                                    <w:bottom w:val="none" w:sz="0" w:space="0" w:color="auto"/>
                                    <w:right w:val="none" w:sz="0" w:space="0" w:color="auto"/>
                                  </w:divBdr>
                                </w:div>
                                <w:div w:id="1484421258">
                                  <w:marLeft w:val="0"/>
                                  <w:marRight w:val="0"/>
                                  <w:marTop w:val="0"/>
                                  <w:marBottom w:val="0"/>
                                  <w:divBdr>
                                    <w:top w:val="none" w:sz="0" w:space="0" w:color="auto"/>
                                    <w:left w:val="none" w:sz="0" w:space="0" w:color="auto"/>
                                    <w:bottom w:val="none" w:sz="0" w:space="0" w:color="auto"/>
                                    <w:right w:val="none" w:sz="0" w:space="0" w:color="auto"/>
                                  </w:divBdr>
                                </w:div>
                                <w:div w:id="1751661860">
                                  <w:marLeft w:val="0"/>
                                  <w:marRight w:val="0"/>
                                  <w:marTop w:val="0"/>
                                  <w:marBottom w:val="0"/>
                                  <w:divBdr>
                                    <w:top w:val="none" w:sz="0" w:space="0" w:color="auto"/>
                                    <w:left w:val="none" w:sz="0" w:space="0" w:color="auto"/>
                                    <w:bottom w:val="none" w:sz="0" w:space="0" w:color="auto"/>
                                    <w:right w:val="none" w:sz="0" w:space="0" w:color="auto"/>
                                  </w:divBdr>
                                </w:div>
                                <w:div w:id="882980645">
                                  <w:marLeft w:val="0"/>
                                  <w:marRight w:val="0"/>
                                  <w:marTop w:val="0"/>
                                  <w:marBottom w:val="0"/>
                                  <w:divBdr>
                                    <w:top w:val="none" w:sz="0" w:space="0" w:color="auto"/>
                                    <w:left w:val="none" w:sz="0" w:space="0" w:color="auto"/>
                                    <w:bottom w:val="none" w:sz="0" w:space="0" w:color="auto"/>
                                    <w:right w:val="none" w:sz="0" w:space="0" w:color="auto"/>
                                  </w:divBdr>
                                </w:div>
                                <w:div w:id="462576628">
                                  <w:marLeft w:val="0"/>
                                  <w:marRight w:val="0"/>
                                  <w:marTop w:val="0"/>
                                  <w:marBottom w:val="0"/>
                                  <w:divBdr>
                                    <w:top w:val="none" w:sz="0" w:space="0" w:color="auto"/>
                                    <w:left w:val="none" w:sz="0" w:space="0" w:color="auto"/>
                                    <w:bottom w:val="none" w:sz="0" w:space="0" w:color="auto"/>
                                    <w:right w:val="none" w:sz="0" w:space="0" w:color="auto"/>
                                  </w:divBdr>
                                </w:div>
                                <w:div w:id="880441372">
                                  <w:marLeft w:val="0"/>
                                  <w:marRight w:val="0"/>
                                  <w:marTop w:val="0"/>
                                  <w:marBottom w:val="0"/>
                                  <w:divBdr>
                                    <w:top w:val="none" w:sz="0" w:space="0" w:color="auto"/>
                                    <w:left w:val="none" w:sz="0" w:space="0" w:color="auto"/>
                                    <w:bottom w:val="none" w:sz="0" w:space="0" w:color="auto"/>
                                    <w:right w:val="none" w:sz="0" w:space="0" w:color="auto"/>
                                  </w:divBdr>
                                </w:div>
                                <w:div w:id="2086608918">
                                  <w:marLeft w:val="0"/>
                                  <w:marRight w:val="0"/>
                                  <w:marTop w:val="0"/>
                                  <w:marBottom w:val="0"/>
                                  <w:divBdr>
                                    <w:top w:val="none" w:sz="0" w:space="0" w:color="auto"/>
                                    <w:left w:val="none" w:sz="0" w:space="0" w:color="auto"/>
                                    <w:bottom w:val="none" w:sz="0" w:space="0" w:color="auto"/>
                                    <w:right w:val="none" w:sz="0" w:space="0" w:color="auto"/>
                                  </w:divBdr>
                                </w:div>
                                <w:div w:id="1954484007">
                                  <w:marLeft w:val="0"/>
                                  <w:marRight w:val="0"/>
                                  <w:marTop w:val="0"/>
                                  <w:marBottom w:val="0"/>
                                  <w:divBdr>
                                    <w:top w:val="none" w:sz="0" w:space="0" w:color="auto"/>
                                    <w:left w:val="none" w:sz="0" w:space="0" w:color="auto"/>
                                    <w:bottom w:val="none" w:sz="0" w:space="0" w:color="auto"/>
                                    <w:right w:val="none" w:sz="0" w:space="0" w:color="auto"/>
                                  </w:divBdr>
                                </w:div>
                                <w:div w:id="1651128832">
                                  <w:marLeft w:val="0"/>
                                  <w:marRight w:val="0"/>
                                  <w:marTop w:val="0"/>
                                  <w:marBottom w:val="0"/>
                                  <w:divBdr>
                                    <w:top w:val="none" w:sz="0" w:space="0" w:color="auto"/>
                                    <w:left w:val="none" w:sz="0" w:space="0" w:color="auto"/>
                                    <w:bottom w:val="none" w:sz="0" w:space="0" w:color="auto"/>
                                    <w:right w:val="none" w:sz="0" w:space="0" w:color="auto"/>
                                  </w:divBdr>
                                </w:div>
                                <w:div w:id="873422342">
                                  <w:marLeft w:val="0"/>
                                  <w:marRight w:val="0"/>
                                  <w:marTop w:val="0"/>
                                  <w:marBottom w:val="0"/>
                                  <w:divBdr>
                                    <w:top w:val="none" w:sz="0" w:space="0" w:color="auto"/>
                                    <w:left w:val="none" w:sz="0" w:space="0" w:color="auto"/>
                                    <w:bottom w:val="none" w:sz="0" w:space="0" w:color="auto"/>
                                    <w:right w:val="none" w:sz="0" w:space="0" w:color="auto"/>
                                  </w:divBdr>
                                </w:div>
                                <w:div w:id="985671096">
                                  <w:marLeft w:val="0"/>
                                  <w:marRight w:val="0"/>
                                  <w:marTop w:val="0"/>
                                  <w:marBottom w:val="0"/>
                                  <w:divBdr>
                                    <w:top w:val="none" w:sz="0" w:space="0" w:color="auto"/>
                                    <w:left w:val="none" w:sz="0" w:space="0" w:color="auto"/>
                                    <w:bottom w:val="none" w:sz="0" w:space="0" w:color="auto"/>
                                    <w:right w:val="none" w:sz="0" w:space="0" w:color="auto"/>
                                  </w:divBdr>
                                </w:div>
                                <w:div w:id="533419818">
                                  <w:marLeft w:val="0"/>
                                  <w:marRight w:val="0"/>
                                  <w:marTop w:val="0"/>
                                  <w:marBottom w:val="0"/>
                                  <w:divBdr>
                                    <w:top w:val="none" w:sz="0" w:space="0" w:color="auto"/>
                                    <w:left w:val="none" w:sz="0" w:space="0" w:color="auto"/>
                                    <w:bottom w:val="none" w:sz="0" w:space="0" w:color="auto"/>
                                    <w:right w:val="none" w:sz="0" w:space="0" w:color="auto"/>
                                  </w:divBdr>
                                </w:div>
                                <w:div w:id="203758390">
                                  <w:marLeft w:val="0"/>
                                  <w:marRight w:val="0"/>
                                  <w:marTop w:val="0"/>
                                  <w:marBottom w:val="0"/>
                                  <w:divBdr>
                                    <w:top w:val="none" w:sz="0" w:space="0" w:color="auto"/>
                                    <w:left w:val="none" w:sz="0" w:space="0" w:color="auto"/>
                                    <w:bottom w:val="none" w:sz="0" w:space="0" w:color="auto"/>
                                    <w:right w:val="none" w:sz="0" w:space="0" w:color="auto"/>
                                  </w:divBdr>
                                </w:div>
                                <w:div w:id="1911386886">
                                  <w:marLeft w:val="0"/>
                                  <w:marRight w:val="0"/>
                                  <w:marTop w:val="0"/>
                                  <w:marBottom w:val="0"/>
                                  <w:divBdr>
                                    <w:top w:val="none" w:sz="0" w:space="0" w:color="auto"/>
                                    <w:left w:val="none" w:sz="0" w:space="0" w:color="auto"/>
                                    <w:bottom w:val="none" w:sz="0" w:space="0" w:color="auto"/>
                                    <w:right w:val="none" w:sz="0" w:space="0" w:color="auto"/>
                                  </w:divBdr>
                                </w:div>
                                <w:div w:id="1170170882">
                                  <w:marLeft w:val="0"/>
                                  <w:marRight w:val="0"/>
                                  <w:marTop w:val="0"/>
                                  <w:marBottom w:val="0"/>
                                  <w:divBdr>
                                    <w:top w:val="none" w:sz="0" w:space="0" w:color="auto"/>
                                    <w:left w:val="none" w:sz="0" w:space="0" w:color="auto"/>
                                    <w:bottom w:val="none" w:sz="0" w:space="0" w:color="auto"/>
                                    <w:right w:val="none" w:sz="0" w:space="0" w:color="auto"/>
                                  </w:divBdr>
                                </w:div>
                                <w:div w:id="1479566361">
                                  <w:marLeft w:val="0"/>
                                  <w:marRight w:val="0"/>
                                  <w:marTop w:val="0"/>
                                  <w:marBottom w:val="0"/>
                                  <w:divBdr>
                                    <w:top w:val="none" w:sz="0" w:space="0" w:color="auto"/>
                                    <w:left w:val="none" w:sz="0" w:space="0" w:color="auto"/>
                                    <w:bottom w:val="none" w:sz="0" w:space="0" w:color="auto"/>
                                    <w:right w:val="none" w:sz="0" w:space="0" w:color="auto"/>
                                  </w:divBdr>
                                </w:div>
                                <w:div w:id="1193349368">
                                  <w:marLeft w:val="0"/>
                                  <w:marRight w:val="0"/>
                                  <w:marTop w:val="0"/>
                                  <w:marBottom w:val="0"/>
                                  <w:divBdr>
                                    <w:top w:val="none" w:sz="0" w:space="0" w:color="auto"/>
                                    <w:left w:val="none" w:sz="0" w:space="0" w:color="auto"/>
                                    <w:bottom w:val="none" w:sz="0" w:space="0" w:color="auto"/>
                                    <w:right w:val="none" w:sz="0" w:space="0" w:color="auto"/>
                                  </w:divBdr>
                                </w:div>
                                <w:div w:id="214781813">
                                  <w:marLeft w:val="0"/>
                                  <w:marRight w:val="0"/>
                                  <w:marTop w:val="0"/>
                                  <w:marBottom w:val="0"/>
                                  <w:divBdr>
                                    <w:top w:val="none" w:sz="0" w:space="0" w:color="auto"/>
                                    <w:left w:val="none" w:sz="0" w:space="0" w:color="auto"/>
                                    <w:bottom w:val="none" w:sz="0" w:space="0" w:color="auto"/>
                                    <w:right w:val="none" w:sz="0" w:space="0" w:color="auto"/>
                                  </w:divBdr>
                                </w:div>
                                <w:div w:id="1469586464">
                                  <w:marLeft w:val="0"/>
                                  <w:marRight w:val="0"/>
                                  <w:marTop w:val="0"/>
                                  <w:marBottom w:val="0"/>
                                  <w:divBdr>
                                    <w:top w:val="none" w:sz="0" w:space="0" w:color="auto"/>
                                    <w:left w:val="none" w:sz="0" w:space="0" w:color="auto"/>
                                    <w:bottom w:val="none" w:sz="0" w:space="0" w:color="auto"/>
                                    <w:right w:val="none" w:sz="0" w:space="0" w:color="auto"/>
                                  </w:divBdr>
                                </w:div>
                                <w:div w:id="303588404">
                                  <w:marLeft w:val="0"/>
                                  <w:marRight w:val="0"/>
                                  <w:marTop w:val="0"/>
                                  <w:marBottom w:val="0"/>
                                  <w:divBdr>
                                    <w:top w:val="none" w:sz="0" w:space="0" w:color="auto"/>
                                    <w:left w:val="none" w:sz="0" w:space="0" w:color="auto"/>
                                    <w:bottom w:val="none" w:sz="0" w:space="0" w:color="auto"/>
                                    <w:right w:val="none" w:sz="0" w:space="0" w:color="auto"/>
                                  </w:divBdr>
                                </w:div>
                                <w:div w:id="1410926854">
                                  <w:marLeft w:val="0"/>
                                  <w:marRight w:val="0"/>
                                  <w:marTop w:val="0"/>
                                  <w:marBottom w:val="0"/>
                                  <w:divBdr>
                                    <w:top w:val="none" w:sz="0" w:space="0" w:color="auto"/>
                                    <w:left w:val="none" w:sz="0" w:space="0" w:color="auto"/>
                                    <w:bottom w:val="none" w:sz="0" w:space="0" w:color="auto"/>
                                    <w:right w:val="none" w:sz="0" w:space="0" w:color="auto"/>
                                  </w:divBdr>
                                </w:div>
                                <w:div w:id="1045372844">
                                  <w:marLeft w:val="0"/>
                                  <w:marRight w:val="0"/>
                                  <w:marTop w:val="0"/>
                                  <w:marBottom w:val="0"/>
                                  <w:divBdr>
                                    <w:top w:val="none" w:sz="0" w:space="0" w:color="auto"/>
                                    <w:left w:val="none" w:sz="0" w:space="0" w:color="auto"/>
                                    <w:bottom w:val="none" w:sz="0" w:space="0" w:color="auto"/>
                                    <w:right w:val="none" w:sz="0" w:space="0" w:color="auto"/>
                                  </w:divBdr>
                                </w:div>
                                <w:div w:id="136919519">
                                  <w:marLeft w:val="0"/>
                                  <w:marRight w:val="0"/>
                                  <w:marTop w:val="0"/>
                                  <w:marBottom w:val="0"/>
                                  <w:divBdr>
                                    <w:top w:val="none" w:sz="0" w:space="0" w:color="auto"/>
                                    <w:left w:val="none" w:sz="0" w:space="0" w:color="auto"/>
                                    <w:bottom w:val="none" w:sz="0" w:space="0" w:color="auto"/>
                                    <w:right w:val="none" w:sz="0" w:space="0" w:color="auto"/>
                                  </w:divBdr>
                                </w:div>
                                <w:div w:id="1191190258">
                                  <w:marLeft w:val="0"/>
                                  <w:marRight w:val="0"/>
                                  <w:marTop w:val="0"/>
                                  <w:marBottom w:val="0"/>
                                  <w:divBdr>
                                    <w:top w:val="none" w:sz="0" w:space="0" w:color="auto"/>
                                    <w:left w:val="none" w:sz="0" w:space="0" w:color="auto"/>
                                    <w:bottom w:val="none" w:sz="0" w:space="0" w:color="auto"/>
                                    <w:right w:val="none" w:sz="0" w:space="0" w:color="auto"/>
                                  </w:divBdr>
                                </w:div>
                                <w:div w:id="1180467115">
                                  <w:marLeft w:val="0"/>
                                  <w:marRight w:val="0"/>
                                  <w:marTop w:val="0"/>
                                  <w:marBottom w:val="0"/>
                                  <w:divBdr>
                                    <w:top w:val="none" w:sz="0" w:space="0" w:color="auto"/>
                                    <w:left w:val="none" w:sz="0" w:space="0" w:color="auto"/>
                                    <w:bottom w:val="none" w:sz="0" w:space="0" w:color="auto"/>
                                    <w:right w:val="none" w:sz="0" w:space="0" w:color="auto"/>
                                  </w:divBdr>
                                </w:div>
                                <w:div w:id="2078084896">
                                  <w:marLeft w:val="0"/>
                                  <w:marRight w:val="0"/>
                                  <w:marTop w:val="0"/>
                                  <w:marBottom w:val="0"/>
                                  <w:divBdr>
                                    <w:top w:val="none" w:sz="0" w:space="0" w:color="auto"/>
                                    <w:left w:val="none" w:sz="0" w:space="0" w:color="auto"/>
                                    <w:bottom w:val="none" w:sz="0" w:space="0" w:color="auto"/>
                                    <w:right w:val="none" w:sz="0" w:space="0" w:color="auto"/>
                                  </w:divBdr>
                                </w:div>
                                <w:div w:id="1313290986">
                                  <w:marLeft w:val="0"/>
                                  <w:marRight w:val="0"/>
                                  <w:marTop w:val="0"/>
                                  <w:marBottom w:val="0"/>
                                  <w:divBdr>
                                    <w:top w:val="none" w:sz="0" w:space="0" w:color="auto"/>
                                    <w:left w:val="none" w:sz="0" w:space="0" w:color="auto"/>
                                    <w:bottom w:val="none" w:sz="0" w:space="0" w:color="auto"/>
                                    <w:right w:val="none" w:sz="0" w:space="0" w:color="auto"/>
                                  </w:divBdr>
                                </w:div>
                                <w:div w:id="947398103">
                                  <w:marLeft w:val="0"/>
                                  <w:marRight w:val="0"/>
                                  <w:marTop w:val="0"/>
                                  <w:marBottom w:val="0"/>
                                  <w:divBdr>
                                    <w:top w:val="none" w:sz="0" w:space="0" w:color="auto"/>
                                    <w:left w:val="none" w:sz="0" w:space="0" w:color="auto"/>
                                    <w:bottom w:val="none" w:sz="0" w:space="0" w:color="auto"/>
                                    <w:right w:val="none" w:sz="0" w:space="0" w:color="auto"/>
                                  </w:divBdr>
                                </w:div>
                                <w:div w:id="1322923731">
                                  <w:marLeft w:val="0"/>
                                  <w:marRight w:val="0"/>
                                  <w:marTop w:val="0"/>
                                  <w:marBottom w:val="0"/>
                                  <w:divBdr>
                                    <w:top w:val="none" w:sz="0" w:space="0" w:color="auto"/>
                                    <w:left w:val="none" w:sz="0" w:space="0" w:color="auto"/>
                                    <w:bottom w:val="none" w:sz="0" w:space="0" w:color="auto"/>
                                    <w:right w:val="none" w:sz="0" w:space="0" w:color="auto"/>
                                  </w:divBdr>
                                </w:div>
                                <w:div w:id="1240944945">
                                  <w:marLeft w:val="0"/>
                                  <w:marRight w:val="0"/>
                                  <w:marTop w:val="0"/>
                                  <w:marBottom w:val="0"/>
                                  <w:divBdr>
                                    <w:top w:val="none" w:sz="0" w:space="0" w:color="auto"/>
                                    <w:left w:val="none" w:sz="0" w:space="0" w:color="auto"/>
                                    <w:bottom w:val="none" w:sz="0" w:space="0" w:color="auto"/>
                                    <w:right w:val="none" w:sz="0" w:space="0" w:color="auto"/>
                                  </w:divBdr>
                                </w:div>
                                <w:div w:id="1379891361">
                                  <w:marLeft w:val="0"/>
                                  <w:marRight w:val="0"/>
                                  <w:marTop w:val="0"/>
                                  <w:marBottom w:val="0"/>
                                  <w:divBdr>
                                    <w:top w:val="none" w:sz="0" w:space="0" w:color="auto"/>
                                    <w:left w:val="none" w:sz="0" w:space="0" w:color="auto"/>
                                    <w:bottom w:val="none" w:sz="0" w:space="0" w:color="auto"/>
                                    <w:right w:val="none" w:sz="0" w:space="0" w:color="auto"/>
                                  </w:divBdr>
                                </w:div>
                                <w:div w:id="1526208342">
                                  <w:marLeft w:val="0"/>
                                  <w:marRight w:val="0"/>
                                  <w:marTop w:val="0"/>
                                  <w:marBottom w:val="0"/>
                                  <w:divBdr>
                                    <w:top w:val="none" w:sz="0" w:space="0" w:color="auto"/>
                                    <w:left w:val="none" w:sz="0" w:space="0" w:color="auto"/>
                                    <w:bottom w:val="none" w:sz="0" w:space="0" w:color="auto"/>
                                    <w:right w:val="none" w:sz="0" w:space="0" w:color="auto"/>
                                  </w:divBdr>
                                </w:div>
                                <w:div w:id="1222446693">
                                  <w:marLeft w:val="0"/>
                                  <w:marRight w:val="0"/>
                                  <w:marTop w:val="0"/>
                                  <w:marBottom w:val="0"/>
                                  <w:divBdr>
                                    <w:top w:val="none" w:sz="0" w:space="0" w:color="auto"/>
                                    <w:left w:val="none" w:sz="0" w:space="0" w:color="auto"/>
                                    <w:bottom w:val="none" w:sz="0" w:space="0" w:color="auto"/>
                                    <w:right w:val="none" w:sz="0" w:space="0" w:color="auto"/>
                                  </w:divBdr>
                                </w:div>
                                <w:div w:id="1081215090">
                                  <w:marLeft w:val="0"/>
                                  <w:marRight w:val="0"/>
                                  <w:marTop w:val="0"/>
                                  <w:marBottom w:val="0"/>
                                  <w:divBdr>
                                    <w:top w:val="none" w:sz="0" w:space="0" w:color="auto"/>
                                    <w:left w:val="none" w:sz="0" w:space="0" w:color="auto"/>
                                    <w:bottom w:val="none" w:sz="0" w:space="0" w:color="auto"/>
                                    <w:right w:val="none" w:sz="0" w:space="0" w:color="auto"/>
                                  </w:divBdr>
                                </w:div>
                                <w:div w:id="1963150199">
                                  <w:marLeft w:val="0"/>
                                  <w:marRight w:val="0"/>
                                  <w:marTop w:val="0"/>
                                  <w:marBottom w:val="0"/>
                                  <w:divBdr>
                                    <w:top w:val="none" w:sz="0" w:space="0" w:color="auto"/>
                                    <w:left w:val="none" w:sz="0" w:space="0" w:color="auto"/>
                                    <w:bottom w:val="none" w:sz="0" w:space="0" w:color="auto"/>
                                    <w:right w:val="none" w:sz="0" w:space="0" w:color="auto"/>
                                  </w:divBdr>
                                </w:div>
                                <w:div w:id="733553241">
                                  <w:marLeft w:val="0"/>
                                  <w:marRight w:val="0"/>
                                  <w:marTop w:val="0"/>
                                  <w:marBottom w:val="0"/>
                                  <w:divBdr>
                                    <w:top w:val="none" w:sz="0" w:space="0" w:color="auto"/>
                                    <w:left w:val="none" w:sz="0" w:space="0" w:color="auto"/>
                                    <w:bottom w:val="none" w:sz="0" w:space="0" w:color="auto"/>
                                    <w:right w:val="none" w:sz="0" w:space="0" w:color="auto"/>
                                  </w:divBdr>
                                </w:div>
                              </w:divsChild>
                            </w:div>
                            <w:div w:id="27468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2442</Words>
  <Characters>13924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Kates Page</dc:creator>
  <cp:keywords/>
  <dc:description/>
  <cp:lastModifiedBy>Samantha Jones</cp:lastModifiedBy>
  <cp:revision>3</cp:revision>
  <cp:lastPrinted>2019-06-03T12:40:00Z</cp:lastPrinted>
  <dcterms:created xsi:type="dcterms:W3CDTF">2019-06-04T16:47:00Z</dcterms:created>
  <dcterms:modified xsi:type="dcterms:W3CDTF">2019-06-04T16:52:00Z</dcterms:modified>
</cp:coreProperties>
</file>