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2A2" w:rsidRDefault="00EA3334">
      <w:pPr>
        <w:spacing w:line="240" w:lineRule="auto"/>
        <w:rPr>
          <w:rFonts w:ascii="Arial" w:eastAsia="Arial" w:hAnsi="Arial" w:cs="Arial"/>
          <w:b/>
          <w:i/>
          <w:sz w:val="24"/>
          <w:szCs w:val="24"/>
        </w:rPr>
      </w:pPr>
      <w:r>
        <w:rPr>
          <w:rFonts w:ascii="Arial" w:eastAsia="Arial" w:hAnsi="Arial" w:cs="Arial"/>
          <w:b/>
          <w:sz w:val="72"/>
          <w:szCs w:val="72"/>
        </w:rPr>
        <w:t>Ali &amp; Ava</w:t>
      </w:r>
      <w:r w:rsidR="00A869AC">
        <w:rPr>
          <w:rFonts w:ascii="Arial" w:eastAsia="Arial" w:hAnsi="Arial" w:cs="Arial"/>
          <w:b/>
          <w:sz w:val="72"/>
          <w:szCs w:val="72"/>
        </w:rPr>
        <w:br/>
      </w:r>
      <w:r w:rsidR="00A869AC" w:rsidRPr="00A869AC">
        <w:rPr>
          <w:rFonts w:ascii="Arial" w:eastAsia="Arial" w:hAnsi="Arial" w:cs="Arial"/>
          <w:b/>
          <w:sz w:val="24"/>
          <w:szCs w:val="24"/>
        </w:rPr>
        <w:t>Recommended by the FAN Young Consultants</w:t>
      </w:r>
    </w:p>
    <w:p w:rsidR="00A869AC" w:rsidRDefault="00A869AC">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Arial" w:eastAsia="Arial" w:hAnsi="Arial" w:cs="Arial"/>
          <w:color w:val="000000"/>
          <w:sz w:val="24"/>
          <w:szCs w:val="24"/>
        </w:rPr>
      </w:pP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i/>
          <w:color w:val="1A1A1A"/>
          <w:sz w:val="42"/>
          <w:szCs w:val="42"/>
          <w:highlight w:val="white"/>
        </w:rPr>
      </w:pPr>
      <w:r>
        <w:rPr>
          <w:rFonts w:ascii="Arial" w:eastAsia="Arial" w:hAnsi="Arial" w:cs="Arial"/>
          <w:i/>
          <w:color w:val="1A1A1A"/>
          <w:sz w:val="23"/>
          <w:szCs w:val="23"/>
        </w:rPr>
        <w:t>"</w:t>
      </w:r>
      <w:r>
        <w:rPr>
          <w:rFonts w:ascii="Arial" w:eastAsia="Arial" w:hAnsi="Arial" w:cs="Arial"/>
          <w:i/>
          <w:color w:val="1A1A1A"/>
          <w:sz w:val="23"/>
          <w:szCs w:val="23"/>
        </w:rPr>
        <w:t>What would happen if you took melodrama as a genre and applied it to a social-realist version of Bradford that’s based on real people? It’s an opportunity to think about what it means to be part of a community. There’s a lot of kindness, generosity and sup</w:t>
      </w:r>
      <w:r>
        <w:rPr>
          <w:rFonts w:ascii="Arial" w:eastAsia="Arial" w:hAnsi="Arial" w:cs="Arial"/>
          <w:i/>
          <w:color w:val="1A1A1A"/>
          <w:sz w:val="23"/>
          <w:szCs w:val="23"/>
        </w:rPr>
        <w:t>port in Bradford and I wanted to see that writ large on the big screen.”</w:t>
      </w:r>
    </w:p>
    <w:p w:rsidR="008C52A2" w:rsidRDefault="00EA333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544" w:lineRule="auto"/>
        <w:jc w:val="center"/>
        <w:rPr>
          <w:rFonts w:ascii="Arial" w:eastAsia="Arial" w:hAnsi="Arial" w:cs="Arial"/>
          <w:color w:val="1A1A1A"/>
          <w:sz w:val="23"/>
          <w:szCs w:val="23"/>
        </w:rPr>
      </w:pPr>
      <w:r>
        <w:rPr>
          <w:rFonts w:ascii="Arial" w:eastAsia="Arial" w:hAnsi="Arial" w:cs="Arial"/>
          <w:color w:val="1A1A1A"/>
          <w:sz w:val="23"/>
          <w:szCs w:val="23"/>
        </w:rPr>
        <w:t>Clio Barnard, writer / director: Ali &amp; Ava</w:t>
      </w:r>
    </w:p>
    <w:p w:rsidR="008C52A2" w:rsidRDefault="00EA3334">
      <w:pPr>
        <w:spacing w:line="240" w:lineRule="auto"/>
        <w:rPr>
          <w:rFonts w:ascii="Arial" w:eastAsia="Arial" w:hAnsi="Arial" w:cs="Arial"/>
          <w:sz w:val="24"/>
          <w:szCs w:val="24"/>
        </w:rPr>
      </w:pPr>
      <w:r>
        <w:rPr>
          <w:rFonts w:ascii="Arial" w:eastAsia="Arial" w:hAnsi="Arial" w:cs="Arial"/>
          <w:i/>
          <w:noProof/>
          <w:color w:val="2A2C32"/>
          <w:sz w:val="24"/>
          <w:szCs w:val="24"/>
        </w:rPr>
        <w:drawing>
          <wp:inline distT="114300" distB="114300" distL="114300" distR="114300">
            <wp:extent cx="5731200" cy="3225800"/>
            <wp:effectExtent l="0" t="0" r="0" b="0"/>
            <wp:docPr id="1788168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rsidR="008C52A2" w:rsidRDefault="00EA3334">
      <w:pPr>
        <w:spacing w:line="240" w:lineRule="auto"/>
        <w:rPr>
          <w:rFonts w:ascii="Arial" w:eastAsia="Arial" w:hAnsi="Arial" w:cs="Arial"/>
          <w:b/>
          <w:sz w:val="24"/>
          <w:szCs w:val="24"/>
        </w:rPr>
      </w:pPr>
      <w:r>
        <w:rPr>
          <w:rFonts w:ascii="Arial" w:eastAsia="Arial" w:hAnsi="Arial" w:cs="Arial"/>
          <w:b/>
          <w:sz w:val="24"/>
          <w:szCs w:val="24"/>
        </w:rPr>
        <w:t xml:space="preserve">Specification details: </w:t>
      </w:r>
    </w:p>
    <w:p w:rsidR="008C52A2" w:rsidRDefault="00EA3334">
      <w:pPr>
        <w:spacing w:line="240" w:lineRule="auto"/>
        <w:rPr>
          <w:rFonts w:ascii="Arial" w:eastAsia="Arial" w:hAnsi="Arial" w:cs="Arial"/>
          <w:sz w:val="24"/>
          <w:szCs w:val="24"/>
        </w:rPr>
      </w:pPr>
      <w:r>
        <w:rPr>
          <w:rFonts w:ascii="Arial" w:eastAsia="Arial" w:hAnsi="Arial" w:cs="Arial"/>
          <w:color w:val="333333"/>
          <w:sz w:val="24"/>
          <w:szCs w:val="24"/>
        </w:rPr>
        <w:t xml:space="preserve">Dir. </w:t>
      </w:r>
      <w:hyperlink r:id="rId9">
        <w:r>
          <w:rPr>
            <w:rFonts w:ascii="Arial" w:eastAsia="Arial" w:hAnsi="Arial" w:cs="Arial"/>
            <w:color w:val="333333"/>
            <w:sz w:val="24"/>
            <w:szCs w:val="24"/>
          </w:rPr>
          <w:t>Clio Barnard</w:t>
        </w:r>
      </w:hyperlink>
      <w:r>
        <w:rPr>
          <w:rFonts w:ascii="Arial" w:eastAsia="Arial" w:hAnsi="Arial" w:cs="Arial"/>
          <w:color w:val="333333"/>
          <w:sz w:val="24"/>
          <w:szCs w:val="24"/>
        </w:rPr>
        <w:t xml:space="preserve"> | Cert. 15 | 95 mins | UK | 2021</w:t>
      </w:r>
    </w:p>
    <w:p w:rsidR="008C52A2" w:rsidRDefault="00EA3334">
      <w:pPr>
        <w:spacing w:line="240" w:lineRule="auto"/>
        <w:rPr>
          <w:rFonts w:ascii="Arial" w:eastAsia="Arial" w:hAnsi="Arial" w:cs="Arial"/>
          <w:sz w:val="24"/>
          <w:szCs w:val="24"/>
        </w:rPr>
      </w:pPr>
      <w:r>
        <w:rPr>
          <w:rFonts w:ascii="Arial" w:eastAsia="Arial" w:hAnsi="Arial" w:cs="Arial"/>
          <w:b/>
          <w:sz w:val="24"/>
          <w:szCs w:val="24"/>
        </w:rPr>
        <w:t xml:space="preserve">Distributor: </w:t>
      </w:r>
      <w:r>
        <w:rPr>
          <w:rFonts w:ascii="Arial" w:eastAsia="Arial" w:hAnsi="Arial" w:cs="Arial"/>
          <w:sz w:val="24"/>
          <w:szCs w:val="24"/>
        </w:rPr>
        <w:t>Altitude Film Entertainment</w:t>
      </w:r>
    </w:p>
    <w:p w:rsidR="008C52A2" w:rsidRDefault="00EA3334">
      <w:pPr>
        <w:spacing w:line="240" w:lineRule="auto"/>
        <w:rPr>
          <w:rFonts w:ascii="Arial" w:eastAsia="Arial" w:hAnsi="Arial" w:cs="Arial"/>
          <w:sz w:val="24"/>
          <w:szCs w:val="24"/>
        </w:rPr>
      </w:pPr>
      <w:r>
        <w:rPr>
          <w:rFonts w:ascii="Arial" w:eastAsia="Arial" w:hAnsi="Arial" w:cs="Arial"/>
          <w:b/>
          <w:sz w:val="24"/>
          <w:szCs w:val="24"/>
        </w:rPr>
        <w:t>Available:</w:t>
      </w:r>
      <w:r>
        <w:rPr>
          <w:rFonts w:ascii="Arial" w:eastAsia="Arial" w:hAnsi="Arial" w:cs="Arial"/>
          <w:sz w:val="24"/>
          <w:szCs w:val="24"/>
        </w:rPr>
        <w:t xml:space="preserve"> 4 March 2022</w:t>
      </w:r>
    </w:p>
    <w:p w:rsidR="008C52A2" w:rsidRDefault="00EA3334">
      <w:pPr>
        <w:spacing w:line="240" w:lineRule="auto"/>
        <w:rPr>
          <w:rFonts w:ascii="Arial" w:eastAsia="Arial" w:hAnsi="Arial" w:cs="Arial"/>
          <w:b/>
          <w:i/>
          <w:sz w:val="24"/>
          <w:szCs w:val="24"/>
        </w:rPr>
      </w:pPr>
      <w:r>
        <w:rPr>
          <w:rFonts w:ascii="Arial" w:eastAsia="Arial" w:hAnsi="Arial" w:cs="Arial"/>
          <w:b/>
          <w:sz w:val="24"/>
          <w:szCs w:val="24"/>
        </w:rPr>
        <w:t xml:space="preserve">Booking: </w:t>
      </w:r>
      <w:r>
        <w:rPr>
          <w:rFonts w:ascii="Arial" w:eastAsia="Arial" w:hAnsi="Arial" w:cs="Arial"/>
          <w:sz w:val="24"/>
          <w:szCs w:val="24"/>
        </w:rPr>
        <w:t xml:space="preserve">Bryony Forde </w:t>
      </w:r>
      <w:hyperlink r:id="rId10">
        <w:r>
          <w:rPr>
            <w:rFonts w:ascii="Arial" w:eastAsia="Arial" w:hAnsi="Arial" w:cs="Arial"/>
            <w:color w:val="1155CC"/>
            <w:sz w:val="24"/>
            <w:szCs w:val="24"/>
            <w:u w:val="single"/>
          </w:rPr>
          <w:t>bryonyforde@altitudefilment.com</w:t>
        </w:r>
      </w:hyperlink>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r>
    </w:p>
    <w:p w:rsidR="008C52A2" w:rsidRDefault="00EA3334">
      <w:pPr>
        <w:numPr>
          <w:ilvl w:val="0"/>
          <w:numId w:val="2"/>
        </w:numPr>
        <w:spacing w:after="0" w:line="240" w:lineRule="auto"/>
        <w:rPr>
          <w:rFonts w:ascii="Arial" w:eastAsia="Arial" w:hAnsi="Arial" w:cs="Arial"/>
          <w:b/>
          <w:i/>
          <w:sz w:val="24"/>
          <w:szCs w:val="24"/>
        </w:rPr>
      </w:pPr>
      <w:proofErr w:type="spellStart"/>
      <w:r>
        <w:rPr>
          <w:rFonts w:ascii="Arial" w:eastAsia="Arial" w:hAnsi="Arial" w:cs="Arial"/>
          <w:b/>
          <w:i/>
          <w:sz w:val="24"/>
          <w:szCs w:val="24"/>
        </w:rPr>
        <w:t>HoH</w:t>
      </w:r>
      <w:proofErr w:type="spellEnd"/>
      <w:r>
        <w:rPr>
          <w:rFonts w:ascii="Arial" w:eastAsia="Arial" w:hAnsi="Arial" w:cs="Arial"/>
          <w:b/>
          <w:i/>
          <w:sz w:val="24"/>
          <w:szCs w:val="24"/>
        </w:rPr>
        <w:t xml:space="preserve"> and Audio Descriptive versions of </w:t>
      </w:r>
      <w:r>
        <w:rPr>
          <w:rFonts w:ascii="Arial" w:eastAsia="Arial" w:hAnsi="Arial" w:cs="Arial"/>
          <w:b/>
          <w:i/>
          <w:sz w:val="24"/>
          <w:szCs w:val="24"/>
        </w:rPr>
        <w:t xml:space="preserve">the film are available to book. </w:t>
      </w:r>
    </w:p>
    <w:p w:rsidR="008C52A2" w:rsidRDefault="008C52A2">
      <w:pPr>
        <w:spacing w:line="240" w:lineRule="auto"/>
        <w:rPr>
          <w:rFonts w:ascii="Arial" w:eastAsia="Arial" w:hAnsi="Arial" w:cs="Arial"/>
          <w:b/>
          <w:sz w:val="24"/>
          <w:szCs w:val="24"/>
        </w:rPr>
      </w:pPr>
    </w:p>
    <w:p w:rsidR="008C52A2" w:rsidRDefault="00EA3334">
      <w:pPr>
        <w:spacing w:line="240" w:lineRule="auto"/>
        <w:rPr>
          <w:rFonts w:ascii="Arial" w:eastAsia="Arial" w:hAnsi="Arial" w:cs="Arial"/>
          <w:b/>
          <w:sz w:val="24"/>
          <w:szCs w:val="24"/>
        </w:rPr>
      </w:pPr>
      <w:r>
        <w:rPr>
          <w:rFonts w:ascii="Arial" w:eastAsia="Arial" w:hAnsi="Arial" w:cs="Arial"/>
          <w:b/>
          <w:sz w:val="24"/>
          <w:szCs w:val="24"/>
        </w:rPr>
        <w:t>Logline:</w:t>
      </w:r>
    </w:p>
    <w:p w:rsidR="008C52A2" w:rsidRDefault="00EA3334">
      <w:pPr>
        <w:spacing w:line="240" w:lineRule="auto"/>
        <w:rPr>
          <w:rFonts w:ascii="Arial" w:eastAsia="Arial" w:hAnsi="Arial" w:cs="Arial"/>
          <w:color w:val="1A1A1A"/>
          <w:sz w:val="24"/>
          <w:szCs w:val="24"/>
        </w:rPr>
      </w:pPr>
      <w:r>
        <w:rPr>
          <w:rFonts w:ascii="Arial" w:eastAsia="Arial" w:hAnsi="Arial" w:cs="Arial"/>
          <w:color w:val="1A1A1A"/>
          <w:sz w:val="24"/>
          <w:szCs w:val="24"/>
        </w:rPr>
        <w:t>Sparks fly after ALI and AVA meet through their shared affection for Sofia, the child of Ali’s tenants whom Ava teaches. Ali finds comfort in Ava’s warmth and kindness while Ava finds Ali’s complexity and humour i</w:t>
      </w:r>
      <w:r>
        <w:rPr>
          <w:rFonts w:ascii="Arial" w:eastAsia="Arial" w:hAnsi="Arial" w:cs="Arial"/>
          <w:color w:val="1A1A1A"/>
          <w:sz w:val="24"/>
          <w:szCs w:val="24"/>
        </w:rPr>
        <w:t xml:space="preserve">rresistible. As the pair begin to form a </w:t>
      </w:r>
      <w:r>
        <w:rPr>
          <w:rFonts w:ascii="Arial" w:eastAsia="Arial" w:hAnsi="Arial" w:cs="Arial"/>
          <w:color w:val="1A1A1A"/>
          <w:sz w:val="24"/>
          <w:szCs w:val="24"/>
        </w:rPr>
        <w:lastRenderedPageBreak/>
        <w:t xml:space="preserve">deep connection they have to find a way to keep their newfound passion from being overshadowed by the stresses and struggles of their separate lives and </w:t>
      </w:r>
      <w:proofErr w:type="gramStart"/>
      <w:r>
        <w:rPr>
          <w:rFonts w:ascii="Arial" w:eastAsia="Arial" w:hAnsi="Arial" w:cs="Arial"/>
          <w:color w:val="1A1A1A"/>
          <w:sz w:val="24"/>
          <w:szCs w:val="24"/>
        </w:rPr>
        <w:t>histories.​</w:t>
      </w:r>
      <w:proofErr w:type="gramEnd"/>
    </w:p>
    <w:p w:rsidR="008C52A2" w:rsidRDefault="00EA3334">
      <w:pPr>
        <w:spacing w:line="240" w:lineRule="auto"/>
        <w:rPr>
          <w:rFonts w:ascii="Arial" w:eastAsia="Arial" w:hAnsi="Arial" w:cs="Arial"/>
          <w:color w:val="1A1A1A"/>
          <w:sz w:val="24"/>
          <w:szCs w:val="24"/>
        </w:rPr>
      </w:pPr>
      <w:r>
        <w:rPr>
          <w:rFonts w:ascii="Arial" w:eastAsia="Arial" w:hAnsi="Arial" w:cs="Arial"/>
          <w:color w:val="1A1A1A"/>
          <w:sz w:val="24"/>
          <w:szCs w:val="24"/>
        </w:rPr>
        <w:t xml:space="preserve">Enveloped in music, humour and emotion, ALI &amp; AVA is a heartfelt contemporary love story written and directed by BAFTA-nominated Clio Barnard (The </w:t>
      </w:r>
      <w:proofErr w:type="spellStart"/>
      <w:r>
        <w:rPr>
          <w:rFonts w:ascii="Arial" w:eastAsia="Arial" w:hAnsi="Arial" w:cs="Arial"/>
          <w:color w:val="1A1A1A"/>
          <w:sz w:val="24"/>
          <w:szCs w:val="24"/>
        </w:rPr>
        <w:t>Arbor</w:t>
      </w:r>
      <w:proofErr w:type="spellEnd"/>
      <w:r>
        <w:rPr>
          <w:rFonts w:ascii="Arial" w:eastAsia="Arial" w:hAnsi="Arial" w:cs="Arial"/>
          <w:color w:val="1A1A1A"/>
          <w:sz w:val="24"/>
          <w:szCs w:val="24"/>
        </w:rPr>
        <w:t>, The Selfish Giant).</w:t>
      </w:r>
    </w:p>
    <w:p w:rsidR="008C52A2" w:rsidRDefault="00EA3334">
      <w:pPr>
        <w:shd w:val="clear" w:color="auto" w:fill="FFFFFF"/>
        <w:spacing w:after="460" w:line="240" w:lineRule="auto"/>
        <w:jc w:val="both"/>
        <w:rPr>
          <w:rFonts w:ascii="Arial" w:eastAsia="Arial" w:hAnsi="Arial" w:cs="Arial"/>
          <w:b/>
          <w:i/>
          <w:color w:val="980000"/>
          <w:sz w:val="24"/>
          <w:szCs w:val="24"/>
        </w:rPr>
      </w:pPr>
      <w:r>
        <w:rPr>
          <w:rFonts w:ascii="Arial" w:eastAsia="Arial" w:hAnsi="Arial" w:cs="Arial"/>
          <w:color w:val="1A1A1A"/>
          <w:sz w:val="24"/>
          <w:szCs w:val="24"/>
        </w:rPr>
        <w:t xml:space="preserve">Filmed and set in Bradford, </w:t>
      </w:r>
      <w:r>
        <w:rPr>
          <w:rFonts w:ascii="Arial" w:eastAsia="Arial" w:hAnsi="Arial" w:cs="Arial"/>
          <w:i/>
          <w:color w:val="1A1A1A"/>
          <w:sz w:val="24"/>
          <w:szCs w:val="24"/>
        </w:rPr>
        <w:t xml:space="preserve">ALI &amp; AVA </w:t>
      </w:r>
      <w:r>
        <w:rPr>
          <w:rFonts w:ascii="Arial" w:eastAsia="Arial" w:hAnsi="Arial" w:cs="Arial"/>
          <w:color w:val="1A1A1A"/>
          <w:sz w:val="24"/>
          <w:szCs w:val="24"/>
        </w:rPr>
        <w:t>is financed by BBC Films, BFI (awarding Nati</w:t>
      </w:r>
      <w:r>
        <w:rPr>
          <w:rFonts w:ascii="Arial" w:eastAsia="Arial" w:hAnsi="Arial" w:cs="Arial"/>
          <w:color w:val="1A1A1A"/>
          <w:sz w:val="24"/>
          <w:szCs w:val="24"/>
        </w:rPr>
        <w:t>onal Lottery funding) and Screen Yorkshire, with Altitude handling world sales and UK and Irish distribution.</w:t>
      </w:r>
      <w:r>
        <w:rPr>
          <w:rFonts w:ascii="Arial" w:eastAsia="Arial" w:hAnsi="Arial" w:cs="Arial"/>
          <w:i/>
          <w:color w:val="1A1A1A"/>
          <w:sz w:val="24"/>
          <w:szCs w:val="24"/>
        </w:rPr>
        <w:t xml:space="preserve"> </w:t>
      </w:r>
    </w:p>
    <w:p w:rsidR="008C52A2" w:rsidRDefault="00EA3334">
      <w:pPr>
        <w:spacing w:line="240" w:lineRule="auto"/>
        <w:rPr>
          <w:b/>
          <w:u w:val="single"/>
        </w:rPr>
      </w:pPr>
      <w:r>
        <w:rPr>
          <w:rFonts w:ascii="Arial" w:eastAsia="Arial" w:hAnsi="Arial" w:cs="Arial"/>
          <w:b/>
          <w:sz w:val="48"/>
          <w:szCs w:val="48"/>
        </w:rPr>
        <w:t>Assets</w:t>
      </w:r>
    </w:p>
    <w:p w:rsidR="008C52A2" w:rsidRDefault="00EA3334">
      <w:pPr>
        <w:spacing w:line="240" w:lineRule="auto"/>
        <w:rPr>
          <w:b/>
        </w:rPr>
      </w:pPr>
      <w:r>
        <w:rPr>
          <w:rFonts w:ascii="Arial" w:eastAsia="Arial" w:hAnsi="Arial" w:cs="Arial"/>
          <w:b/>
          <w:color w:val="1A1A1A"/>
          <w:sz w:val="24"/>
          <w:szCs w:val="24"/>
        </w:rPr>
        <w:t>Pre-recorded Q&amp;A:</w:t>
      </w:r>
      <w:r>
        <w:rPr>
          <w:rFonts w:ascii="Arial" w:eastAsia="Arial" w:hAnsi="Arial" w:cs="Arial"/>
          <w:color w:val="1A1A1A"/>
          <w:sz w:val="24"/>
          <w:szCs w:val="24"/>
        </w:rPr>
        <w:t xml:space="preserve"> Available to exhibitors is a 30 min recorded zoom Q&amp;A available for preview bookings featuring director Clio Barnard, Pr</w:t>
      </w:r>
      <w:r>
        <w:rPr>
          <w:rFonts w:ascii="Arial" w:eastAsia="Arial" w:hAnsi="Arial" w:cs="Arial"/>
          <w:color w:val="1A1A1A"/>
          <w:sz w:val="24"/>
          <w:szCs w:val="24"/>
        </w:rPr>
        <w:t xml:space="preserve">oducer Tracy </w:t>
      </w:r>
      <w:proofErr w:type="spellStart"/>
      <w:r>
        <w:rPr>
          <w:rFonts w:ascii="Arial" w:eastAsia="Arial" w:hAnsi="Arial" w:cs="Arial"/>
          <w:color w:val="1A1A1A"/>
          <w:sz w:val="24"/>
          <w:szCs w:val="24"/>
        </w:rPr>
        <w:t>O’Riordan</w:t>
      </w:r>
      <w:proofErr w:type="spellEnd"/>
      <w:r>
        <w:rPr>
          <w:rFonts w:ascii="Arial" w:eastAsia="Arial" w:hAnsi="Arial" w:cs="Arial"/>
          <w:color w:val="1A1A1A"/>
          <w:sz w:val="24"/>
          <w:szCs w:val="24"/>
        </w:rPr>
        <w:t xml:space="preserve"> and actors Adeel Akhtar and Claire </w:t>
      </w:r>
      <w:proofErr w:type="spellStart"/>
      <w:r>
        <w:rPr>
          <w:rFonts w:ascii="Arial" w:eastAsia="Arial" w:hAnsi="Arial" w:cs="Arial"/>
          <w:color w:val="1A1A1A"/>
          <w:sz w:val="24"/>
          <w:szCs w:val="24"/>
        </w:rPr>
        <w:t>Rushbrook</w:t>
      </w:r>
      <w:proofErr w:type="spellEnd"/>
      <w:r>
        <w:rPr>
          <w:rFonts w:ascii="Arial" w:eastAsia="Arial" w:hAnsi="Arial" w:cs="Arial"/>
          <w:color w:val="1A1A1A"/>
          <w:sz w:val="24"/>
          <w:szCs w:val="24"/>
        </w:rPr>
        <w:t xml:space="preserve"> interviewed by Ian Haydn Smith. Email Bryony Forde &lt;</w:t>
      </w:r>
      <w:hyperlink r:id="rId11">
        <w:r>
          <w:rPr>
            <w:rFonts w:ascii="Arial" w:eastAsia="Arial" w:hAnsi="Arial" w:cs="Arial"/>
            <w:color w:val="1155CC"/>
            <w:sz w:val="24"/>
            <w:szCs w:val="24"/>
            <w:u w:val="single"/>
          </w:rPr>
          <w:t>bryonyforde@altitudefilment.com</w:t>
        </w:r>
      </w:hyperlink>
      <w:r>
        <w:rPr>
          <w:rFonts w:ascii="Arial" w:eastAsia="Arial" w:hAnsi="Arial" w:cs="Arial"/>
          <w:color w:val="1A1A1A"/>
          <w:sz w:val="24"/>
          <w:szCs w:val="24"/>
        </w:rPr>
        <w:t>&gt; for more information.</w:t>
      </w:r>
    </w:p>
    <w:p w:rsidR="008C52A2" w:rsidRDefault="00EA3334">
      <w:pPr>
        <w:spacing w:line="240" w:lineRule="auto"/>
        <w:rPr>
          <w:rFonts w:ascii="Arial" w:eastAsia="Arial" w:hAnsi="Arial" w:cs="Arial"/>
          <w:b/>
          <w:sz w:val="24"/>
          <w:szCs w:val="24"/>
        </w:rPr>
      </w:pPr>
      <w:r>
        <w:rPr>
          <w:rFonts w:ascii="Arial" w:eastAsia="Arial" w:hAnsi="Arial" w:cs="Arial"/>
          <w:b/>
          <w:sz w:val="24"/>
          <w:szCs w:val="24"/>
        </w:rPr>
        <w:t>BFI FAN programme notes</w:t>
      </w:r>
      <w:r>
        <w:rPr>
          <w:rFonts w:ascii="Arial" w:eastAsia="Arial" w:hAnsi="Arial" w:cs="Arial"/>
          <w:b/>
          <w:sz w:val="24"/>
          <w:szCs w:val="24"/>
        </w:rPr>
        <w:t xml:space="preserve"> written by Rebecca del </w:t>
      </w:r>
      <w:proofErr w:type="spellStart"/>
      <w:r>
        <w:rPr>
          <w:rFonts w:ascii="Arial" w:eastAsia="Arial" w:hAnsi="Arial" w:cs="Arial"/>
          <w:b/>
          <w:sz w:val="24"/>
          <w:szCs w:val="24"/>
        </w:rPr>
        <w:t>Tufo</w:t>
      </w:r>
      <w:proofErr w:type="spellEnd"/>
      <w:r>
        <w:rPr>
          <w:rFonts w:ascii="Arial" w:eastAsia="Arial" w:hAnsi="Arial" w:cs="Arial"/>
          <w:b/>
          <w:sz w:val="24"/>
          <w:szCs w:val="24"/>
        </w:rPr>
        <w:t xml:space="preserve">: </w:t>
      </w:r>
      <w:hyperlink r:id="rId12">
        <w:r>
          <w:rPr>
            <w:rFonts w:ascii="Arial" w:eastAsia="Arial" w:hAnsi="Arial" w:cs="Arial"/>
            <w:b/>
            <w:color w:val="1155CC"/>
            <w:sz w:val="24"/>
            <w:szCs w:val="24"/>
            <w:u w:val="single"/>
          </w:rPr>
          <w:t>Download here</w:t>
        </w:r>
      </w:hyperlink>
    </w:p>
    <w:p w:rsidR="008C52A2" w:rsidRDefault="00EA3334">
      <w:pPr>
        <w:spacing w:line="240" w:lineRule="auto"/>
        <w:rPr>
          <w:rFonts w:ascii="Arial" w:eastAsia="Arial" w:hAnsi="Arial" w:cs="Arial"/>
          <w:sz w:val="24"/>
          <w:szCs w:val="24"/>
        </w:rPr>
      </w:pPr>
      <w:r>
        <w:rPr>
          <w:rFonts w:ascii="Arial" w:eastAsia="Arial" w:hAnsi="Arial" w:cs="Arial"/>
          <w:b/>
          <w:sz w:val="24"/>
          <w:szCs w:val="24"/>
        </w:rPr>
        <w:t>Official Website:</w:t>
      </w:r>
      <w:r>
        <w:rPr>
          <w:rFonts w:ascii="Arial" w:eastAsia="Arial" w:hAnsi="Arial" w:cs="Arial"/>
          <w:sz w:val="24"/>
          <w:szCs w:val="24"/>
        </w:rPr>
        <w:t xml:space="preserve"> </w:t>
      </w:r>
      <w:hyperlink r:id="rId13">
        <w:r>
          <w:rPr>
            <w:rFonts w:ascii="Arial" w:eastAsia="Arial" w:hAnsi="Arial" w:cs="Arial"/>
            <w:color w:val="1155CC"/>
            <w:sz w:val="24"/>
            <w:szCs w:val="24"/>
            <w:u w:val="single"/>
          </w:rPr>
          <w:t>http://www.altitudefilment.com/film/sales/75/ali-ava</w:t>
        </w:r>
      </w:hyperlink>
    </w:p>
    <w:p w:rsidR="008C52A2" w:rsidRDefault="00EA3334">
      <w:pPr>
        <w:rPr>
          <w:rFonts w:ascii="Arial" w:eastAsia="Arial" w:hAnsi="Arial" w:cs="Arial"/>
          <w:sz w:val="24"/>
          <w:szCs w:val="24"/>
        </w:rPr>
      </w:pPr>
      <w:r>
        <w:rPr>
          <w:rFonts w:ascii="Arial" w:eastAsia="Arial" w:hAnsi="Arial" w:cs="Arial"/>
          <w:b/>
          <w:sz w:val="24"/>
          <w:szCs w:val="24"/>
        </w:rPr>
        <w:t>Distributor Twitter handle</w:t>
      </w:r>
      <w:r>
        <w:rPr>
          <w:rFonts w:ascii="Arial" w:eastAsia="Arial" w:hAnsi="Arial" w:cs="Arial"/>
          <w:sz w:val="24"/>
          <w:szCs w:val="24"/>
        </w:rPr>
        <w:t xml:space="preserve">: </w:t>
      </w:r>
      <w:hyperlink r:id="rId14">
        <w:r>
          <w:rPr>
            <w:rFonts w:ascii="Arial" w:eastAsia="Arial" w:hAnsi="Arial" w:cs="Arial"/>
            <w:color w:val="1155CC"/>
            <w:sz w:val="24"/>
            <w:szCs w:val="24"/>
            <w:u w:val="single"/>
          </w:rPr>
          <w:t>https://twitter.com/altitudefilms</w:t>
        </w:r>
      </w:hyperlink>
    </w:p>
    <w:p w:rsidR="008C52A2" w:rsidRDefault="00EA3334">
      <w:pPr>
        <w:rPr>
          <w:rFonts w:ascii="Arial" w:eastAsia="Arial" w:hAnsi="Arial" w:cs="Arial"/>
          <w:b/>
          <w:sz w:val="24"/>
          <w:szCs w:val="24"/>
        </w:rPr>
      </w:pPr>
      <w:r>
        <w:rPr>
          <w:rFonts w:ascii="Arial" w:eastAsia="Arial" w:hAnsi="Arial" w:cs="Arial"/>
          <w:b/>
          <w:sz w:val="24"/>
          <w:szCs w:val="24"/>
        </w:rPr>
        <w:t>UK production notes</w:t>
      </w:r>
      <w:r>
        <w:rPr>
          <w:rFonts w:ascii="Arial" w:eastAsia="Arial" w:hAnsi="Arial" w:cs="Arial"/>
          <w:sz w:val="24"/>
          <w:szCs w:val="24"/>
        </w:rPr>
        <w:t xml:space="preserve">: </w:t>
      </w:r>
      <w:hyperlink r:id="rId15">
        <w:r>
          <w:rPr>
            <w:rFonts w:ascii="Arial" w:eastAsia="Arial" w:hAnsi="Arial" w:cs="Arial"/>
            <w:b/>
            <w:color w:val="1155CC"/>
            <w:sz w:val="24"/>
            <w:szCs w:val="24"/>
            <w:u w:val="single"/>
          </w:rPr>
          <w:t>Download here</w:t>
        </w:r>
      </w:hyperlink>
    </w:p>
    <w:p w:rsidR="008C52A2" w:rsidRDefault="00EA3334">
      <w:pPr>
        <w:rPr>
          <w:rFonts w:ascii="Arial" w:eastAsia="Arial" w:hAnsi="Arial" w:cs="Arial"/>
          <w:b/>
          <w:sz w:val="24"/>
          <w:szCs w:val="24"/>
        </w:rPr>
      </w:pPr>
      <w:r>
        <w:rPr>
          <w:rFonts w:ascii="Arial" w:eastAsia="Arial" w:hAnsi="Arial" w:cs="Arial"/>
          <w:b/>
          <w:sz w:val="24"/>
          <w:szCs w:val="24"/>
        </w:rPr>
        <w:t xml:space="preserve">UK posters: </w:t>
      </w:r>
      <w:hyperlink r:id="rId16">
        <w:r>
          <w:rPr>
            <w:rFonts w:ascii="Arial" w:eastAsia="Arial" w:hAnsi="Arial" w:cs="Arial"/>
            <w:b/>
            <w:color w:val="1155CC"/>
            <w:sz w:val="24"/>
            <w:szCs w:val="24"/>
            <w:u w:val="single"/>
          </w:rPr>
          <w:t>Download here</w:t>
        </w:r>
      </w:hyperlink>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Stills: </w:t>
      </w:r>
      <w:hyperlink r:id="rId17">
        <w:r>
          <w:rPr>
            <w:rFonts w:ascii="Arial" w:eastAsia="Arial" w:hAnsi="Arial" w:cs="Arial"/>
            <w:b/>
            <w:color w:val="1155CC"/>
            <w:sz w:val="24"/>
            <w:szCs w:val="24"/>
            <w:u w:val="single"/>
          </w:rPr>
          <w:t>Download here</w:t>
        </w:r>
      </w:hyperlink>
      <w:r>
        <w:rPr>
          <w:rFonts w:ascii="Arial" w:eastAsia="Arial" w:hAnsi="Arial" w:cs="Arial"/>
          <w:b/>
          <w:sz w:val="24"/>
          <w:szCs w:val="24"/>
        </w:rPr>
        <w:t xml:space="preserve"> (</w:t>
      </w:r>
      <w:hyperlink r:id="rId18">
        <w:r>
          <w:rPr>
            <w:rFonts w:ascii="Arial" w:eastAsia="Arial" w:hAnsi="Arial" w:cs="Arial"/>
            <w:b/>
            <w:color w:val="1155CC"/>
            <w:sz w:val="24"/>
            <w:szCs w:val="24"/>
            <w:u w:val="single"/>
          </w:rPr>
          <w:t>BIFA Award graphics</w:t>
        </w:r>
      </w:hyperlink>
      <w:r>
        <w:rPr>
          <w:rFonts w:ascii="Arial" w:eastAsia="Arial" w:hAnsi="Arial" w:cs="Arial"/>
          <w:b/>
          <w:sz w:val="24"/>
          <w:szCs w:val="24"/>
        </w:rPr>
        <w:t>)</w:t>
      </w:r>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Spotify playlist of the soundtrack:</w:t>
      </w:r>
      <w:hyperlink r:id="rId19">
        <w:r>
          <w:rPr>
            <w:rFonts w:ascii="Arial" w:eastAsia="Arial" w:hAnsi="Arial" w:cs="Arial"/>
            <w:b/>
            <w:color w:val="1155CC"/>
            <w:sz w:val="24"/>
            <w:szCs w:val="24"/>
            <w:u w:val="single"/>
          </w:rPr>
          <w:t>https://open.spotify.com/playlist/38ZAmAM1EGzG9g1v0uCWqo?si=bda51e035b4f49</w:t>
        </w:r>
        <w:r>
          <w:rPr>
            <w:rFonts w:ascii="Arial" w:eastAsia="Arial" w:hAnsi="Arial" w:cs="Arial"/>
            <w:b/>
            <w:color w:val="1155CC"/>
            <w:sz w:val="24"/>
            <w:szCs w:val="24"/>
            <w:u w:val="single"/>
          </w:rPr>
          <w:t>14</w:t>
        </w:r>
      </w:hyperlink>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GIFs: TBC</w:t>
      </w:r>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Trailer (mp4, 16x9): </w:t>
      </w:r>
      <w:hyperlink r:id="rId20">
        <w:r>
          <w:rPr>
            <w:rFonts w:ascii="Arial" w:eastAsia="Arial" w:hAnsi="Arial" w:cs="Arial"/>
            <w:b/>
            <w:color w:val="1155CC"/>
            <w:sz w:val="24"/>
            <w:szCs w:val="24"/>
            <w:u w:val="single"/>
          </w:rPr>
          <w:t xml:space="preserve">https://bit.ly/AliAva-Trailer </w:t>
        </w:r>
      </w:hyperlink>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Trailer (1x1 Captioned version for social media): </w:t>
      </w:r>
      <w:hyperlink r:id="rId21">
        <w:r>
          <w:rPr>
            <w:rFonts w:ascii="Arial" w:eastAsia="Arial" w:hAnsi="Arial" w:cs="Arial"/>
            <w:b/>
            <w:color w:val="1155CC"/>
            <w:sz w:val="24"/>
            <w:szCs w:val="24"/>
            <w:u w:val="single"/>
          </w:rPr>
          <w:t>Download here</w:t>
        </w:r>
      </w:hyperlink>
    </w:p>
    <w:p w:rsidR="008C52A2" w:rsidRDefault="00EA3334">
      <w:pPr>
        <w:pBdr>
          <w:top w:val="nil"/>
          <w:left w:val="nil"/>
          <w:bottom w:val="nil"/>
          <w:right w:val="nil"/>
          <w:between w:val="nil"/>
        </w:pBdr>
        <w:rPr>
          <w:rFonts w:ascii="Arial" w:eastAsia="Arial" w:hAnsi="Arial" w:cs="Arial"/>
          <w:sz w:val="20"/>
          <w:szCs w:val="20"/>
        </w:rPr>
      </w:pPr>
      <w:r>
        <w:rPr>
          <w:rFonts w:ascii="Arial" w:eastAsia="Arial" w:hAnsi="Arial" w:cs="Arial"/>
          <w:b/>
          <w:sz w:val="24"/>
          <w:szCs w:val="24"/>
        </w:rPr>
        <w:t xml:space="preserve">Trailer (YouTube): </w:t>
      </w:r>
      <w:hyperlink r:id="rId22">
        <w:r>
          <w:rPr>
            <w:rFonts w:ascii="Arial" w:eastAsia="Arial" w:hAnsi="Arial" w:cs="Arial"/>
            <w:b/>
            <w:color w:val="1155CC"/>
            <w:sz w:val="24"/>
            <w:szCs w:val="24"/>
            <w:u w:val="single"/>
          </w:rPr>
          <w:t xml:space="preserve">https://youtu.be/f1l6lg8Au_M </w:t>
        </w:r>
      </w:hyperlink>
    </w:p>
    <w:p w:rsidR="008C52A2" w:rsidRDefault="00EA3334">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DCP Trailer CPL:</w:t>
      </w:r>
    </w:p>
    <w:p w:rsidR="008C52A2" w:rsidRDefault="00EA3334">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15 Version:</w:t>
      </w:r>
    </w:p>
    <w:p w:rsidR="008C52A2" w:rsidRDefault="00EA3334">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AliAndAva_TLR-Main_F_EN-XX_UK_51_2K_IND_20211103_DTU_SMPTE_OV</w:t>
      </w:r>
    </w:p>
    <w:p w:rsidR="008C52A2" w:rsidRDefault="00EA3334">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PG Version</w:t>
      </w:r>
    </w:p>
    <w:p w:rsidR="008C52A2" w:rsidRDefault="00EA3334">
      <w:pPr>
        <w:pBdr>
          <w:top w:val="nil"/>
          <w:left w:val="nil"/>
          <w:bottom w:val="nil"/>
          <w:right w:val="nil"/>
          <w:between w:val="nil"/>
        </w:pBdr>
        <w:rPr>
          <w:rFonts w:ascii="Arial" w:eastAsia="Arial" w:hAnsi="Arial" w:cs="Arial"/>
          <w:sz w:val="20"/>
          <w:szCs w:val="20"/>
        </w:rPr>
      </w:pPr>
      <w:r>
        <w:rPr>
          <w:rFonts w:ascii="Arial" w:eastAsia="Arial" w:hAnsi="Arial" w:cs="Arial"/>
          <w:sz w:val="24"/>
          <w:szCs w:val="24"/>
        </w:rPr>
        <w:t>AliAndAva_TLR-PG_F_EN-XX_UK_51_2K_IND_20211103_DTU_SMPTE_OV</w:t>
      </w:r>
    </w:p>
    <w:p w:rsidR="008C52A2" w:rsidRDefault="008C52A2">
      <w:pPr>
        <w:spacing w:after="0" w:line="276" w:lineRule="auto"/>
        <w:ind w:left="-450"/>
        <w:rPr>
          <w:rFonts w:ascii="Arial" w:eastAsia="Arial" w:hAnsi="Arial" w:cs="Arial"/>
          <w:sz w:val="20"/>
          <w:szCs w:val="20"/>
        </w:rPr>
      </w:pPr>
    </w:p>
    <w:p w:rsidR="008C52A2" w:rsidRPr="00A869AC" w:rsidRDefault="00EA3334" w:rsidP="00A869AC">
      <w:pPr>
        <w:spacing w:line="240" w:lineRule="auto"/>
        <w:rPr>
          <w:rFonts w:ascii="Arial" w:eastAsia="Arial" w:hAnsi="Arial" w:cs="Arial"/>
          <w:sz w:val="24"/>
          <w:szCs w:val="24"/>
        </w:rPr>
      </w:pPr>
      <w:r>
        <w:rPr>
          <w:rFonts w:ascii="Arial" w:eastAsia="Arial" w:hAnsi="Arial" w:cs="Arial"/>
          <w:b/>
          <w:sz w:val="24"/>
          <w:szCs w:val="24"/>
        </w:rPr>
        <w:lastRenderedPageBreak/>
        <w:t xml:space="preserve">Screener available on request. </w:t>
      </w:r>
      <w:r>
        <w:rPr>
          <w:rFonts w:ascii="Arial" w:eastAsia="Arial" w:hAnsi="Arial" w:cs="Arial"/>
          <w:sz w:val="24"/>
          <w:szCs w:val="24"/>
        </w:rPr>
        <w:t>Please contact Bryony Forde &lt;bryonyforde@altitudefilment.com&gt;</w:t>
      </w:r>
      <w:r>
        <w:rPr>
          <w:rFonts w:ascii="Arial" w:eastAsia="Arial" w:hAnsi="Arial" w:cs="Arial"/>
          <w:b/>
          <w:sz w:val="24"/>
          <w:szCs w:val="24"/>
        </w:rPr>
        <w:t xml:space="preserve"> </w:t>
      </w:r>
    </w:p>
    <w:p w:rsidR="008C52A2" w:rsidRDefault="008C52A2">
      <w:pPr>
        <w:pBdr>
          <w:top w:val="nil"/>
          <w:left w:val="nil"/>
          <w:bottom w:val="nil"/>
          <w:right w:val="nil"/>
          <w:between w:val="nil"/>
        </w:pBdr>
        <w:spacing w:after="0" w:line="240" w:lineRule="auto"/>
        <w:rPr>
          <w:rFonts w:ascii="Arial" w:eastAsia="Arial" w:hAnsi="Arial" w:cs="Arial"/>
          <w:sz w:val="24"/>
          <w:szCs w:val="24"/>
        </w:rPr>
      </w:pPr>
    </w:p>
    <w:p w:rsidR="008C52A2" w:rsidRDefault="00EA3334">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b/>
          <w:sz w:val="28"/>
          <w:szCs w:val="28"/>
        </w:rPr>
        <w:t>Young Audiences</w:t>
      </w:r>
      <w:r>
        <w:rPr>
          <w:rFonts w:ascii="Arial" w:eastAsia="Arial" w:hAnsi="Arial" w:cs="Arial"/>
          <w:sz w:val="28"/>
          <w:szCs w:val="28"/>
        </w:rPr>
        <w:t xml:space="preserve"> </w:t>
      </w:r>
    </w:p>
    <w:p w:rsidR="008C52A2" w:rsidRDefault="00EA3334">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In collaboration with distributors, the FAN Young Consultants (a group of 10 under </w:t>
      </w:r>
      <w:proofErr w:type="gramStart"/>
      <w:r>
        <w:rPr>
          <w:rFonts w:ascii="Arial" w:eastAsia="Arial" w:hAnsi="Arial" w:cs="Arial"/>
          <w:sz w:val="24"/>
          <w:szCs w:val="24"/>
        </w:rPr>
        <w:t>30 year</w:t>
      </w:r>
      <w:proofErr w:type="gramEnd"/>
      <w:r>
        <w:rPr>
          <w:rFonts w:ascii="Arial" w:eastAsia="Arial" w:hAnsi="Arial" w:cs="Arial"/>
          <w:sz w:val="24"/>
          <w:szCs w:val="24"/>
        </w:rPr>
        <w:t xml:space="preserve"> olds working in film exhibition) select new release titles that they would like to highlight as particularly engaging for their peers and young people aged 16-30 (or</w:t>
      </w:r>
      <w:r>
        <w:rPr>
          <w:rFonts w:ascii="Arial" w:eastAsia="Arial" w:hAnsi="Arial" w:cs="Arial"/>
          <w:sz w:val="24"/>
          <w:szCs w:val="24"/>
        </w:rPr>
        <w:t xml:space="preserve"> segments therein). Working with the FAN Young Audiences lead </w:t>
      </w:r>
      <w:hyperlink r:id="rId23">
        <w:r>
          <w:rPr>
            <w:rFonts w:ascii="Arial" w:eastAsia="Arial" w:hAnsi="Arial" w:cs="Arial"/>
            <w:color w:val="1155CC"/>
            <w:sz w:val="24"/>
            <w:szCs w:val="24"/>
            <w:u w:val="single"/>
          </w:rPr>
          <w:t xml:space="preserve">Moira </w:t>
        </w:r>
        <w:proofErr w:type="spellStart"/>
        <w:r>
          <w:rPr>
            <w:rFonts w:ascii="Arial" w:eastAsia="Arial" w:hAnsi="Arial" w:cs="Arial"/>
            <w:color w:val="1155CC"/>
            <w:sz w:val="24"/>
            <w:szCs w:val="24"/>
            <w:u w:val="single"/>
          </w:rPr>
          <w:t>McVean</w:t>
        </w:r>
        <w:proofErr w:type="spellEnd"/>
      </w:hyperlink>
      <w:r>
        <w:rPr>
          <w:rFonts w:ascii="Arial" w:eastAsia="Arial" w:hAnsi="Arial" w:cs="Arial"/>
          <w:sz w:val="24"/>
          <w:szCs w:val="24"/>
        </w:rPr>
        <w:t xml:space="preserve">, the group creates light-touch marketing packs with digital assets, </w:t>
      </w:r>
      <w:proofErr w:type="spellStart"/>
      <w:r>
        <w:rPr>
          <w:rFonts w:ascii="Arial" w:eastAsia="Arial" w:hAnsi="Arial" w:cs="Arial"/>
          <w:sz w:val="24"/>
          <w:szCs w:val="24"/>
        </w:rPr>
        <w:t>eventising</w:t>
      </w:r>
      <w:proofErr w:type="spellEnd"/>
      <w:r>
        <w:rPr>
          <w:rFonts w:ascii="Arial" w:eastAsia="Arial" w:hAnsi="Arial" w:cs="Arial"/>
          <w:sz w:val="24"/>
          <w:szCs w:val="24"/>
        </w:rPr>
        <w:t xml:space="preserve"> and social media marketing ideas aimed specif</w:t>
      </w:r>
      <w:r>
        <w:rPr>
          <w:rFonts w:ascii="Arial" w:eastAsia="Arial" w:hAnsi="Arial" w:cs="Arial"/>
          <w:sz w:val="24"/>
          <w:szCs w:val="24"/>
        </w:rPr>
        <w:t>ically at supporting exhibitors attracting younger audiences to their venues.</w:t>
      </w:r>
    </w:p>
    <w:p w:rsidR="008C52A2" w:rsidRDefault="008C52A2">
      <w:pPr>
        <w:pBdr>
          <w:top w:val="nil"/>
          <w:left w:val="nil"/>
          <w:bottom w:val="nil"/>
          <w:right w:val="nil"/>
          <w:between w:val="nil"/>
        </w:pBdr>
        <w:spacing w:after="0" w:line="240" w:lineRule="auto"/>
        <w:rPr>
          <w:rFonts w:ascii="Arial" w:eastAsia="Arial" w:hAnsi="Arial" w:cs="Arial"/>
          <w:sz w:val="24"/>
          <w:szCs w:val="24"/>
        </w:rPr>
      </w:pPr>
    </w:p>
    <w:p w:rsidR="008C52A2" w:rsidRDefault="00EA3334">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Here’s the group’s thoughts on the film, specifically thinking about it in terms of attracting younger audiences (16-30)</w:t>
      </w:r>
    </w:p>
    <w:p w:rsidR="008C52A2" w:rsidRDefault="008C52A2">
      <w:pPr>
        <w:spacing w:after="0" w:line="240" w:lineRule="auto"/>
        <w:rPr>
          <w:rFonts w:ascii="Arial" w:eastAsia="Arial" w:hAnsi="Arial" w:cs="Arial"/>
          <w:b/>
          <w:sz w:val="24"/>
          <w:szCs w:val="24"/>
        </w:rPr>
      </w:pPr>
    </w:p>
    <w:p w:rsidR="008C52A2" w:rsidRDefault="00EA3334">
      <w:pPr>
        <w:spacing w:after="0" w:line="240" w:lineRule="auto"/>
        <w:rPr>
          <w:rFonts w:ascii="Arial" w:eastAsia="Arial" w:hAnsi="Arial" w:cs="Arial"/>
          <w:b/>
          <w:sz w:val="24"/>
          <w:szCs w:val="24"/>
        </w:rPr>
      </w:pPr>
      <w:r>
        <w:rPr>
          <w:rFonts w:ascii="Arial" w:eastAsia="Arial" w:hAnsi="Arial" w:cs="Arial"/>
          <w:b/>
          <w:sz w:val="24"/>
          <w:szCs w:val="24"/>
        </w:rPr>
        <w:t xml:space="preserve">Louise </w:t>
      </w:r>
      <w:proofErr w:type="spellStart"/>
      <w:r>
        <w:rPr>
          <w:rFonts w:ascii="Arial" w:eastAsia="Arial" w:hAnsi="Arial" w:cs="Arial"/>
          <w:b/>
          <w:sz w:val="24"/>
          <w:szCs w:val="24"/>
        </w:rPr>
        <w:t>Giadom</w:t>
      </w:r>
      <w:proofErr w:type="spellEnd"/>
      <w:r>
        <w:rPr>
          <w:rFonts w:ascii="Arial" w:eastAsia="Arial" w:hAnsi="Arial" w:cs="Arial"/>
          <w:b/>
          <w:sz w:val="24"/>
          <w:szCs w:val="24"/>
        </w:rPr>
        <w:t xml:space="preserve"> (LFF review)</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This was definitely the film I smiled the most in while watching at LFF. Everything about this was pretty perfect to me. The music- bass heavy dance club music – isn’t really my style but I couldn’t help but love it in this film. It always fit and never se</w:t>
      </w:r>
      <w:r>
        <w:rPr>
          <w:rFonts w:ascii="Arial" w:eastAsia="Arial" w:hAnsi="Arial" w:cs="Arial"/>
          <w:sz w:val="24"/>
          <w:szCs w:val="24"/>
        </w:rPr>
        <w:t>emed like too much even when the scene would switch from deathly quiet to pounding bass. What I loved about this film was that, while it’s a romantic drama, to me, it felt even more about the connection music lets us have with each other and ourselves. Oh,</w:t>
      </w:r>
      <w:r>
        <w:rPr>
          <w:rFonts w:ascii="Arial" w:eastAsia="Arial" w:hAnsi="Arial" w:cs="Arial"/>
          <w:sz w:val="24"/>
          <w:szCs w:val="24"/>
        </w:rPr>
        <w:t xml:space="preserve"> and it was hilarious, the whole cinema was laughing out loud!</w:t>
      </w:r>
    </w:p>
    <w:p w:rsidR="008C52A2" w:rsidRDefault="00EA3334">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rsidR="008C52A2" w:rsidRDefault="00EA3334">
      <w:pPr>
        <w:spacing w:after="0" w:line="240" w:lineRule="auto"/>
        <w:rPr>
          <w:rFonts w:ascii="Arial" w:eastAsia="Arial" w:hAnsi="Arial" w:cs="Arial"/>
          <w:b/>
          <w:sz w:val="24"/>
          <w:szCs w:val="24"/>
        </w:rPr>
      </w:pPr>
      <w:r>
        <w:rPr>
          <w:rFonts w:ascii="Arial" w:eastAsia="Arial" w:hAnsi="Arial" w:cs="Arial"/>
          <w:b/>
          <w:sz w:val="24"/>
          <w:szCs w:val="24"/>
        </w:rPr>
        <w:t>Alex Goldsmith</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A very sweet, uplifting film with an excellent soundtrack, a lot of heart, and wonderful chemistry between its two deeply authentic characters. Despite being a story of older l</w:t>
      </w:r>
      <w:r>
        <w:rPr>
          <w:rFonts w:ascii="Arial" w:eastAsia="Arial" w:hAnsi="Arial" w:cs="Arial"/>
          <w:sz w:val="24"/>
          <w:szCs w:val="24"/>
        </w:rPr>
        <w:t>ove, I think this one should appeal to young audiences. It's a must-watch film from Clio Barnard.</w:t>
      </w:r>
    </w:p>
    <w:p w:rsidR="008C52A2" w:rsidRDefault="008C52A2">
      <w:pPr>
        <w:spacing w:after="0" w:line="240" w:lineRule="auto"/>
        <w:rPr>
          <w:rFonts w:ascii="Arial" w:eastAsia="Arial" w:hAnsi="Arial" w:cs="Arial"/>
          <w:sz w:val="24"/>
          <w:szCs w:val="24"/>
        </w:rPr>
      </w:pPr>
    </w:p>
    <w:p w:rsidR="008C52A2" w:rsidRDefault="00EA3334">
      <w:pPr>
        <w:spacing w:after="0" w:line="240" w:lineRule="auto"/>
        <w:rPr>
          <w:rFonts w:ascii="Arial" w:eastAsia="Arial" w:hAnsi="Arial" w:cs="Arial"/>
          <w:b/>
          <w:sz w:val="24"/>
          <w:szCs w:val="24"/>
        </w:rPr>
      </w:pPr>
      <w:r>
        <w:rPr>
          <w:rFonts w:ascii="Arial" w:eastAsia="Arial" w:hAnsi="Arial" w:cs="Arial"/>
          <w:b/>
          <w:sz w:val="24"/>
          <w:szCs w:val="24"/>
        </w:rPr>
        <w:t>Thea Berry</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This was just utterly brilliant. Ever since I watched as part of LFF it keeps popping back into my head. The performances are just gorgeous and he</w:t>
      </w:r>
      <w:r>
        <w:rPr>
          <w:rFonts w:ascii="Arial" w:eastAsia="Arial" w:hAnsi="Arial" w:cs="Arial"/>
          <w:sz w:val="24"/>
          <w:szCs w:val="24"/>
        </w:rPr>
        <w:t>art-breaking. I loved the use of music; blending country, folk, techno, garage, R&amp;B - I feel like this is the type of storytelling that we're so good at in Britain. It's the perfect blend of funny and sad; it shows how cruel life can be to us but how wonde</w:t>
      </w:r>
      <w:r>
        <w:rPr>
          <w:rFonts w:ascii="Arial" w:eastAsia="Arial" w:hAnsi="Arial" w:cs="Arial"/>
          <w:sz w:val="24"/>
          <w:szCs w:val="24"/>
        </w:rPr>
        <w:t>rful it is as well. There's so much love and empathy towards all these characters and I can't wait to watch it again.</w:t>
      </w:r>
    </w:p>
    <w:p w:rsidR="008C52A2" w:rsidRDefault="008C52A2">
      <w:pPr>
        <w:spacing w:after="0" w:line="240" w:lineRule="auto"/>
        <w:rPr>
          <w:rFonts w:ascii="Arial" w:eastAsia="Arial" w:hAnsi="Arial" w:cs="Arial"/>
          <w:sz w:val="24"/>
          <w:szCs w:val="24"/>
        </w:rPr>
      </w:pPr>
    </w:p>
    <w:p w:rsidR="008C52A2" w:rsidRDefault="00EA3334">
      <w:pPr>
        <w:spacing w:after="0" w:line="240" w:lineRule="auto"/>
        <w:rPr>
          <w:rFonts w:ascii="Arial" w:eastAsia="Arial" w:hAnsi="Arial" w:cs="Arial"/>
          <w:b/>
          <w:sz w:val="24"/>
          <w:szCs w:val="24"/>
        </w:rPr>
      </w:pPr>
      <w:r>
        <w:rPr>
          <w:rFonts w:ascii="Arial" w:eastAsia="Arial" w:hAnsi="Arial" w:cs="Arial"/>
          <w:b/>
          <w:sz w:val="24"/>
          <w:szCs w:val="24"/>
        </w:rPr>
        <w:t>Rebekah</w:t>
      </w:r>
      <w:r>
        <w:rPr>
          <w:rFonts w:ascii="Arial" w:eastAsia="Arial" w:hAnsi="Arial" w:cs="Arial"/>
          <w:sz w:val="24"/>
          <w:szCs w:val="24"/>
        </w:rPr>
        <w:t xml:space="preserve"> </w:t>
      </w:r>
      <w:r>
        <w:rPr>
          <w:rFonts w:ascii="Arial" w:eastAsia="Arial" w:hAnsi="Arial" w:cs="Arial"/>
          <w:b/>
          <w:sz w:val="24"/>
          <w:szCs w:val="24"/>
        </w:rPr>
        <w:t>Taylor</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I really liked it. Second time watching after screening days. I actually like that it’s an older love story as there is al</w:t>
      </w:r>
      <w:r>
        <w:rPr>
          <w:rFonts w:ascii="Arial" w:eastAsia="Arial" w:hAnsi="Arial" w:cs="Arial"/>
          <w:sz w:val="24"/>
          <w:szCs w:val="24"/>
        </w:rPr>
        <w:t>ways an assumption in films that if you are a certain age then your life is over. The soundtrack was great as well!</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 xml:space="preserve"> </w:t>
      </w:r>
    </w:p>
    <w:p w:rsidR="00A869AC" w:rsidRDefault="00A869AC">
      <w:pPr>
        <w:spacing w:after="0" w:line="240" w:lineRule="auto"/>
        <w:rPr>
          <w:rFonts w:ascii="Arial" w:eastAsia="Arial" w:hAnsi="Arial" w:cs="Arial"/>
          <w:b/>
          <w:sz w:val="24"/>
          <w:szCs w:val="24"/>
        </w:rPr>
      </w:pPr>
    </w:p>
    <w:p w:rsidR="00A869AC" w:rsidRDefault="00A869AC">
      <w:pPr>
        <w:spacing w:after="0" w:line="240" w:lineRule="auto"/>
        <w:rPr>
          <w:rFonts w:ascii="Arial" w:eastAsia="Arial" w:hAnsi="Arial" w:cs="Arial"/>
          <w:b/>
          <w:sz w:val="24"/>
          <w:szCs w:val="24"/>
        </w:rPr>
      </w:pPr>
    </w:p>
    <w:p w:rsidR="00A869AC" w:rsidRDefault="00A869AC">
      <w:pPr>
        <w:spacing w:after="0" w:line="240" w:lineRule="auto"/>
        <w:rPr>
          <w:rFonts w:ascii="Arial" w:eastAsia="Arial" w:hAnsi="Arial" w:cs="Arial"/>
          <w:b/>
          <w:sz w:val="24"/>
          <w:szCs w:val="24"/>
        </w:rPr>
      </w:pPr>
    </w:p>
    <w:p w:rsidR="008C52A2" w:rsidRDefault="00EA3334">
      <w:pPr>
        <w:spacing w:after="0" w:line="240" w:lineRule="auto"/>
        <w:rPr>
          <w:rFonts w:ascii="Arial" w:eastAsia="Arial" w:hAnsi="Arial" w:cs="Arial"/>
          <w:b/>
          <w:sz w:val="24"/>
          <w:szCs w:val="24"/>
        </w:rPr>
      </w:pPr>
      <w:r>
        <w:rPr>
          <w:rFonts w:ascii="Arial" w:eastAsia="Arial" w:hAnsi="Arial" w:cs="Arial"/>
          <w:b/>
          <w:sz w:val="24"/>
          <w:szCs w:val="24"/>
        </w:rPr>
        <w:lastRenderedPageBreak/>
        <w:t>Colette Webber</w:t>
      </w:r>
    </w:p>
    <w:p w:rsidR="008C52A2" w:rsidRDefault="00EA3334">
      <w:pPr>
        <w:shd w:val="clear" w:color="auto" w:fill="FFFFFF"/>
        <w:spacing w:after="0" w:line="240" w:lineRule="auto"/>
        <w:rPr>
          <w:rFonts w:ascii="Arial" w:eastAsia="Arial" w:hAnsi="Arial" w:cs="Arial"/>
          <w:sz w:val="24"/>
          <w:szCs w:val="24"/>
        </w:rPr>
      </w:pPr>
      <w:r>
        <w:rPr>
          <w:rFonts w:ascii="Arial" w:eastAsia="Arial" w:hAnsi="Arial" w:cs="Arial"/>
          <w:sz w:val="24"/>
          <w:szCs w:val="24"/>
        </w:rPr>
        <w:t>I enjoyed this little British indie - it was warm, honest, straightforward and complete with a great soundtrack. The way Al</w:t>
      </w:r>
      <w:r>
        <w:rPr>
          <w:rFonts w:ascii="Arial" w:eastAsia="Arial" w:hAnsi="Arial" w:cs="Arial"/>
          <w:sz w:val="24"/>
          <w:szCs w:val="24"/>
        </w:rPr>
        <w:t>i and Ava connected by sharing new genres of music with each other was particularly lovely.</w:t>
      </w:r>
    </w:p>
    <w:p w:rsidR="008C52A2" w:rsidRDefault="00EA3334">
      <w:pPr>
        <w:spacing w:after="0" w:line="240" w:lineRule="auto"/>
        <w:rPr>
          <w:rFonts w:ascii="Arial" w:eastAsia="Arial" w:hAnsi="Arial" w:cs="Arial"/>
          <w:sz w:val="24"/>
          <w:szCs w:val="24"/>
        </w:rPr>
      </w:pPr>
      <w:r>
        <w:rPr>
          <w:rFonts w:ascii="Arial" w:eastAsia="Arial" w:hAnsi="Arial" w:cs="Arial"/>
          <w:sz w:val="24"/>
          <w:szCs w:val="24"/>
        </w:rPr>
        <w:t xml:space="preserve"> </w:t>
      </w:r>
    </w:p>
    <w:p w:rsidR="008C52A2" w:rsidRDefault="00EA3334">
      <w:pPr>
        <w:spacing w:after="0" w:line="240" w:lineRule="auto"/>
        <w:rPr>
          <w:rFonts w:ascii="Arial" w:eastAsia="Arial" w:hAnsi="Arial" w:cs="Arial"/>
          <w:b/>
          <w:sz w:val="24"/>
          <w:szCs w:val="24"/>
        </w:rPr>
      </w:pPr>
      <w:proofErr w:type="spellStart"/>
      <w:r>
        <w:rPr>
          <w:rFonts w:ascii="Arial" w:eastAsia="Arial" w:hAnsi="Arial" w:cs="Arial"/>
          <w:b/>
          <w:sz w:val="24"/>
          <w:szCs w:val="24"/>
        </w:rPr>
        <w:t>Anete</w:t>
      </w:r>
      <w:proofErr w:type="spellEnd"/>
      <w:r>
        <w:rPr>
          <w:rFonts w:ascii="Arial" w:eastAsia="Arial" w:hAnsi="Arial" w:cs="Arial"/>
          <w:b/>
          <w:sz w:val="24"/>
          <w:szCs w:val="24"/>
        </w:rPr>
        <w:t xml:space="preserve"> </w:t>
      </w:r>
      <w:proofErr w:type="spellStart"/>
      <w:r>
        <w:rPr>
          <w:rFonts w:ascii="Arial" w:eastAsia="Arial" w:hAnsi="Arial" w:cs="Arial"/>
          <w:b/>
          <w:sz w:val="24"/>
          <w:szCs w:val="24"/>
        </w:rPr>
        <w:t>Vintisa</w:t>
      </w:r>
      <w:proofErr w:type="spellEnd"/>
      <w:r>
        <w:rPr>
          <w:rFonts w:ascii="Arial" w:eastAsia="Arial" w:hAnsi="Arial" w:cs="Arial"/>
          <w:b/>
          <w:sz w:val="24"/>
          <w:szCs w:val="24"/>
        </w:rPr>
        <w:t xml:space="preserve"> (London College of Communication film student)</w:t>
      </w:r>
    </w:p>
    <w:p w:rsidR="008C52A2" w:rsidRDefault="00EA3334">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As I was familiar with Clio Barnard’s previous work, namely her 2010 film </w:t>
      </w:r>
      <w:r>
        <w:rPr>
          <w:rFonts w:ascii="Arial" w:eastAsia="Arial" w:hAnsi="Arial" w:cs="Arial"/>
          <w:i/>
          <w:sz w:val="24"/>
          <w:szCs w:val="24"/>
          <w:highlight w:val="white"/>
        </w:rPr>
        <w:t>The Arbour</w:t>
      </w:r>
      <w:r>
        <w:rPr>
          <w:rFonts w:ascii="Arial" w:eastAsia="Arial" w:hAnsi="Arial" w:cs="Arial"/>
          <w:sz w:val="24"/>
          <w:szCs w:val="24"/>
          <w:highlight w:val="white"/>
        </w:rPr>
        <w:t>, the social real</w:t>
      </w:r>
      <w:r>
        <w:rPr>
          <w:rFonts w:ascii="Arial" w:eastAsia="Arial" w:hAnsi="Arial" w:cs="Arial"/>
          <w:sz w:val="24"/>
          <w:szCs w:val="24"/>
          <w:highlight w:val="white"/>
        </w:rPr>
        <w:t xml:space="preserve">ism themes in </w:t>
      </w:r>
      <w:r>
        <w:rPr>
          <w:rFonts w:ascii="Arial" w:eastAsia="Arial" w:hAnsi="Arial" w:cs="Arial"/>
          <w:i/>
          <w:sz w:val="24"/>
          <w:szCs w:val="24"/>
          <w:highlight w:val="white"/>
        </w:rPr>
        <w:t>Ali &amp; Ava</w:t>
      </w:r>
      <w:r>
        <w:rPr>
          <w:rFonts w:ascii="Arial" w:eastAsia="Arial" w:hAnsi="Arial" w:cs="Arial"/>
          <w:sz w:val="24"/>
          <w:szCs w:val="24"/>
          <w:highlight w:val="white"/>
        </w:rPr>
        <w:t>, while expected, felt refreshing and authentic. The two protagonists, highlighted for their differences in both background and life experiences, explore the human condition of loneliness and longing which ultimately unites them. Wit</w:t>
      </w:r>
      <w:r>
        <w:rPr>
          <w:rFonts w:ascii="Arial" w:eastAsia="Arial" w:hAnsi="Arial" w:cs="Arial"/>
          <w:sz w:val="24"/>
          <w:szCs w:val="24"/>
          <w:highlight w:val="white"/>
        </w:rPr>
        <w:t>hout the unnecessary dramatization of their romance, Barnard paints a portrait of an honest and mature relationship despite the melodrama of Ali and Ava’s realities. Perhaps most notable of all the noteworthy elements of this film was its purposeful use of</w:t>
      </w:r>
      <w:r>
        <w:rPr>
          <w:rFonts w:ascii="Arial" w:eastAsia="Arial" w:hAnsi="Arial" w:cs="Arial"/>
          <w:sz w:val="24"/>
          <w:szCs w:val="24"/>
          <w:highlight w:val="white"/>
        </w:rPr>
        <w:t xml:space="preserve"> sound. Rashad Hall-Heinz’s editing of sound evoked </w:t>
      </w:r>
      <w:proofErr w:type="spellStart"/>
      <w:r>
        <w:rPr>
          <w:rFonts w:ascii="Arial" w:eastAsia="Arial" w:hAnsi="Arial" w:cs="Arial"/>
          <w:sz w:val="24"/>
          <w:szCs w:val="24"/>
          <w:highlight w:val="white"/>
        </w:rPr>
        <w:t>goosebumps</w:t>
      </w:r>
      <w:proofErr w:type="spellEnd"/>
      <w:r>
        <w:rPr>
          <w:rFonts w:ascii="Arial" w:eastAsia="Arial" w:hAnsi="Arial" w:cs="Arial"/>
          <w:sz w:val="24"/>
          <w:szCs w:val="24"/>
          <w:highlight w:val="white"/>
        </w:rPr>
        <w:t xml:space="preserve"> while juxtaposing the often harsh, images of realism with colourful and explosive beats. Be it a moment of bonding between Ali and Ava or Ali’s attempt at feeling in control of his own life, mu</w:t>
      </w:r>
      <w:r>
        <w:rPr>
          <w:rFonts w:ascii="Arial" w:eastAsia="Arial" w:hAnsi="Arial" w:cs="Arial"/>
          <w:sz w:val="24"/>
          <w:szCs w:val="24"/>
          <w:highlight w:val="white"/>
        </w:rPr>
        <w:t>sic plays a key role in communicating complex human emotion without having to say a word.</w:t>
      </w:r>
    </w:p>
    <w:p w:rsidR="008C52A2" w:rsidRDefault="008C52A2">
      <w:pPr>
        <w:spacing w:after="0" w:line="240" w:lineRule="auto"/>
        <w:rPr>
          <w:rFonts w:ascii="Arial" w:eastAsia="Arial" w:hAnsi="Arial" w:cs="Arial"/>
          <w:b/>
          <w:sz w:val="24"/>
          <w:szCs w:val="24"/>
          <w:highlight w:val="white"/>
        </w:rPr>
      </w:pPr>
    </w:p>
    <w:p w:rsidR="008C52A2" w:rsidRDefault="00EA3334">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 xml:space="preserve">Marketing and </w:t>
      </w:r>
      <w:proofErr w:type="spellStart"/>
      <w:r>
        <w:rPr>
          <w:rFonts w:ascii="Arial" w:eastAsia="Arial" w:hAnsi="Arial" w:cs="Arial"/>
          <w:b/>
          <w:sz w:val="24"/>
          <w:szCs w:val="24"/>
          <w:highlight w:val="white"/>
        </w:rPr>
        <w:t>eventising</w:t>
      </w:r>
      <w:proofErr w:type="spellEnd"/>
    </w:p>
    <w:p w:rsidR="008C52A2" w:rsidRDefault="00EA3334">
      <w:pPr>
        <w:spacing w:after="0" w:line="240" w:lineRule="auto"/>
        <w:rPr>
          <w:rFonts w:ascii="Arial" w:eastAsia="Arial" w:hAnsi="Arial" w:cs="Arial"/>
          <w:sz w:val="24"/>
          <w:szCs w:val="24"/>
        </w:rPr>
      </w:pPr>
      <w:r>
        <w:rPr>
          <w:rFonts w:ascii="Arial" w:eastAsia="Arial" w:hAnsi="Arial" w:cs="Arial"/>
          <w:sz w:val="24"/>
          <w:szCs w:val="24"/>
        </w:rPr>
        <w:t xml:space="preserve">On the face of it, the film might not be an obvious draw for young audiences but all the Young Consultants agree that emphasising the music </w:t>
      </w:r>
      <w:r>
        <w:rPr>
          <w:rFonts w:ascii="Arial" w:eastAsia="Arial" w:hAnsi="Arial" w:cs="Arial"/>
          <w:sz w:val="24"/>
          <w:szCs w:val="24"/>
        </w:rPr>
        <w:t xml:space="preserve">is the best way to market the film for this age group. As Colette writes “the film literally opens with Ali blocking out the world and it’s problems by blaring out a remix of the Afro-Futurist dance track ‘I know’ by </w:t>
      </w:r>
      <w:proofErr w:type="spellStart"/>
      <w:r>
        <w:rPr>
          <w:rFonts w:ascii="Arial" w:eastAsia="Arial" w:hAnsi="Arial" w:cs="Arial"/>
          <w:sz w:val="24"/>
          <w:szCs w:val="24"/>
        </w:rPr>
        <w:t>Onipa</w:t>
      </w:r>
      <w:proofErr w:type="spellEnd"/>
      <w:r>
        <w:rPr>
          <w:rFonts w:ascii="Arial" w:eastAsia="Arial" w:hAnsi="Arial" w:cs="Arial"/>
          <w:sz w:val="24"/>
          <w:szCs w:val="24"/>
        </w:rPr>
        <w:t>, clearly establishing dance and r</w:t>
      </w:r>
      <w:r>
        <w:rPr>
          <w:rFonts w:ascii="Arial" w:eastAsia="Arial" w:hAnsi="Arial" w:cs="Arial"/>
          <w:sz w:val="24"/>
          <w:szCs w:val="24"/>
        </w:rPr>
        <w:t>hythm as a central theme and as something that cuts across generations”.</w:t>
      </w:r>
    </w:p>
    <w:p w:rsidR="008C52A2" w:rsidRDefault="008C52A2">
      <w:pPr>
        <w:spacing w:after="0" w:line="240" w:lineRule="auto"/>
        <w:rPr>
          <w:rFonts w:ascii="Arial" w:eastAsia="Arial" w:hAnsi="Arial" w:cs="Arial"/>
          <w:sz w:val="24"/>
          <w:szCs w:val="24"/>
        </w:rPr>
      </w:pPr>
    </w:p>
    <w:p w:rsidR="008C52A2" w:rsidRDefault="00EA3334">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Suggestions from the group:</w:t>
      </w:r>
    </w:p>
    <w:p w:rsidR="008C52A2" w:rsidRDefault="008C52A2">
      <w:pPr>
        <w:spacing w:after="0" w:line="240" w:lineRule="auto"/>
        <w:rPr>
          <w:rFonts w:ascii="Arial" w:eastAsia="Arial" w:hAnsi="Arial" w:cs="Arial"/>
          <w:b/>
          <w:sz w:val="24"/>
          <w:szCs w:val="24"/>
          <w:highlight w:val="white"/>
        </w:rPr>
      </w:pP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Communicate where they can find the soundtrack (it’s on Spotify) – consider playing it in the foyer for all your screenings and using it as a cross-promotional tool</w:t>
      </w: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 xml:space="preserve">The group suggested that as music plays a huge part in dating for a lot of young people as </w:t>
      </w:r>
      <w:r>
        <w:rPr>
          <w:rFonts w:ascii="Arial" w:eastAsia="Arial" w:hAnsi="Arial" w:cs="Arial"/>
          <w:sz w:val="24"/>
          <w:szCs w:val="24"/>
        </w:rPr>
        <w:t xml:space="preserve">well i.e. making and swapping Spotify playlists or “sussing someone out on a dating app through their band t-shirts etc.” Play with this idea on your social media channels  </w:t>
      </w: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 xml:space="preserve">Another suggestion for engaging with your audience online was encouraging them to </w:t>
      </w:r>
      <w:r>
        <w:rPr>
          <w:rFonts w:ascii="Arial" w:eastAsia="Arial" w:hAnsi="Arial" w:cs="Arial"/>
          <w:sz w:val="24"/>
          <w:szCs w:val="24"/>
        </w:rPr>
        <w:t>share their favourite ‘movie music moments’</w:t>
      </w: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In the film, the music really helps Ali deal with his mental wellbeing (literally blocking out the world at times) and he uses it to diffuse a conflict situation between younger kids in the neighbourhood. The use</w:t>
      </w:r>
      <w:r>
        <w:rPr>
          <w:rFonts w:ascii="Arial" w:eastAsia="Arial" w:hAnsi="Arial" w:cs="Arial"/>
          <w:sz w:val="24"/>
          <w:szCs w:val="24"/>
        </w:rPr>
        <w:t xml:space="preserve"> of music is joyful. We all need more of it in our lives! Ali is also a DJ – could you bring a local DJ to deliver a set after one of your screenings?</w:t>
      </w: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Could you take this as an opportunity to connect with local youth bands, youth music groups, university m</w:t>
      </w:r>
      <w:r>
        <w:rPr>
          <w:rFonts w:ascii="Arial" w:eastAsia="Arial" w:hAnsi="Arial" w:cs="Arial"/>
          <w:sz w:val="24"/>
          <w:szCs w:val="24"/>
        </w:rPr>
        <w:t>usic societies, maybe an open DJ night.</w:t>
      </w:r>
    </w:p>
    <w:p w:rsidR="008C52A2" w:rsidRDefault="00EA3334">
      <w:pPr>
        <w:numPr>
          <w:ilvl w:val="0"/>
          <w:numId w:val="8"/>
        </w:numPr>
        <w:spacing w:after="0" w:line="240" w:lineRule="auto"/>
        <w:ind w:left="720"/>
        <w:rPr>
          <w:rFonts w:ascii="Arial" w:eastAsia="Arial" w:hAnsi="Arial" w:cs="Arial"/>
          <w:sz w:val="24"/>
          <w:szCs w:val="24"/>
        </w:rPr>
      </w:pPr>
      <w:r>
        <w:rPr>
          <w:rFonts w:ascii="Arial" w:eastAsia="Arial" w:hAnsi="Arial" w:cs="Arial"/>
          <w:sz w:val="24"/>
          <w:szCs w:val="24"/>
        </w:rPr>
        <w:t xml:space="preserve">LCC student </w:t>
      </w:r>
      <w:proofErr w:type="spellStart"/>
      <w:r>
        <w:rPr>
          <w:rFonts w:ascii="Arial" w:eastAsia="Arial" w:hAnsi="Arial" w:cs="Arial"/>
          <w:sz w:val="24"/>
          <w:szCs w:val="24"/>
        </w:rPr>
        <w:t>Anete</w:t>
      </w:r>
      <w:proofErr w:type="spellEnd"/>
      <w:r>
        <w:rPr>
          <w:rFonts w:ascii="Arial" w:eastAsia="Arial" w:hAnsi="Arial" w:cs="Arial"/>
          <w:sz w:val="24"/>
          <w:szCs w:val="24"/>
        </w:rPr>
        <w:t xml:space="preserve"> also suggests a post-screening discussion around the strength of the characters depicted in the film or the themes – Loneliness &amp; </w:t>
      </w:r>
      <w:r>
        <w:rPr>
          <w:rFonts w:ascii="Arial" w:eastAsia="Arial" w:hAnsi="Arial" w:cs="Arial"/>
          <w:sz w:val="24"/>
          <w:szCs w:val="24"/>
        </w:rPr>
        <w:lastRenderedPageBreak/>
        <w:t>longing, domestic abuse, racism, cross-cultural relationships and of</w:t>
      </w:r>
      <w:r>
        <w:rPr>
          <w:rFonts w:ascii="Arial" w:eastAsia="Arial" w:hAnsi="Arial" w:cs="Arial"/>
          <w:sz w:val="24"/>
          <w:szCs w:val="24"/>
        </w:rPr>
        <w:t xml:space="preserve"> course the location of Bradford.</w:t>
      </w:r>
    </w:p>
    <w:p w:rsidR="008C52A2" w:rsidRDefault="00EA3334">
      <w:pPr>
        <w:spacing w:after="0" w:line="240" w:lineRule="auto"/>
        <w:ind w:left="720" w:hanging="360"/>
        <w:rPr>
          <w:rFonts w:ascii="Arial" w:eastAsia="Arial" w:hAnsi="Arial" w:cs="Arial"/>
          <w:sz w:val="24"/>
          <w:szCs w:val="24"/>
        </w:rPr>
      </w:pPr>
      <w:r>
        <w:rPr>
          <w:rFonts w:ascii="Arial" w:eastAsia="Arial" w:hAnsi="Arial" w:cs="Arial"/>
          <w:sz w:val="24"/>
          <w:szCs w:val="24"/>
        </w:rPr>
        <w:t xml:space="preserve"> </w:t>
      </w:r>
    </w:p>
    <w:p w:rsidR="008C52A2" w:rsidRDefault="008C52A2">
      <w:pPr>
        <w:pBdr>
          <w:top w:val="nil"/>
          <w:left w:val="nil"/>
          <w:bottom w:val="nil"/>
          <w:right w:val="nil"/>
          <w:between w:val="nil"/>
        </w:pBdr>
        <w:spacing w:after="0" w:line="240" w:lineRule="auto"/>
        <w:rPr>
          <w:rFonts w:ascii="Arial" w:eastAsia="Arial" w:hAnsi="Arial" w:cs="Arial"/>
          <w:b/>
          <w:sz w:val="24"/>
          <w:szCs w:val="24"/>
        </w:rPr>
      </w:pPr>
    </w:p>
    <w:p w:rsidR="008C52A2" w:rsidRDefault="00EA3334">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p>
    <w:p w:rsidR="008C52A2" w:rsidRDefault="00EA333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Ali &amp; Ava: campaign and marketing ideas </w:t>
      </w:r>
    </w:p>
    <w:p w:rsidR="008C52A2" w:rsidRDefault="00EA3334">
      <w:pPr>
        <w:spacing w:line="240" w:lineRule="auto"/>
        <w:rPr>
          <w:rFonts w:ascii="Arial" w:eastAsia="Arial" w:hAnsi="Arial" w:cs="Arial"/>
          <w:sz w:val="24"/>
          <w:szCs w:val="24"/>
        </w:rPr>
      </w:pPr>
      <w:r>
        <w:rPr>
          <w:rFonts w:ascii="Arial" w:eastAsia="Arial" w:hAnsi="Arial" w:cs="Arial"/>
          <w:sz w:val="24"/>
          <w:szCs w:val="24"/>
        </w:rPr>
        <w:t>The focus of BFI FAN’s support for new releases is developing diverse audiences:</w:t>
      </w:r>
    </w:p>
    <w:p w:rsidR="008C52A2" w:rsidRDefault="00EA3334">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Price</w:t>
      </w:r>
      <w:r>
        <w:rPr>
          <w:rFonts w:ascii="Arial" w:eastAsia="Arial" w:hAnsi="Arial" w:cs="Arial"/>
          <w:sz w:val="24"/>
          <w:szCs w:val="24"/>
        </w:rPr>
        <w:t xml:space="preserve">: If you have a young person/student ticket offer, why not promote it </w:t>
      </w:r>
      <w:r>
        <w:rPr>
          <w:rFonts w:ascii="Arial" w:eastAsia="Arial" w:hAnsi="Arial" w:cs="Arial"/>
          <w:color w:val="121212"/>
          <w:sz w:val="24"/>
          <w:szCs w:val="24"/>
        </w:rPr>
        <w:t xml:space="preserve">alongside </w:t>
      </w:r>
      <w:r>
        <w:rPr>
          <w:rFonts w:ascii="Arial" w:eastAsia="Arial" w:hAnsi="Arial" w:cs="Arial"/>
          <w:i/>
          <w:color w:val="121212"/>
          <w:sz w:val="24"/>
          <w:szCs w:val="24"/>
        </w:rPr>
        <w:t>Ali &amp; Ava</w:t>
      </w:r>
    </w:p>
    <w:p w:rsidR="008C52A2" w:rsidRDefault="00EA3334">
      <w:pPr>
        <w:numPr>
          <w:ilvl w:val="0"/>
          <w:numId w:val="1"/>
        </w:numPr>
        <w:pBdr>
          <w:top w:val="nil"/>
          <w:left w:val="nil"/>
          <w:bottom w:val="nil"/>
          <w:right w:val="nil"/>
          <w:between w:val="nil"/>
        </w:pBdr>
        <w:spacing w:after="0" w:line="240" w:lineRule="auto"/>
        <w:rPr>
          <w:rFonts w:ascii="Arial" w:eastAsia="Arial" w:hAnsi="Arial" w:cs="Arial"/>
          <w:color w:val="121212"/>
          <w:sz w:val="24"/>
          <w:szCs w:val="24"/>
        </w:rPr>
      </w:pPr>
      <w:r>
        <w:rPr>
          <w:rFonts w:ascii="Arial" w:eastAsia="Arial" w:hAnsi="Arial" w:cs="Arial"/>
          <w:b/>
          <w:color w:val="121212"/>
          <w:sz w:val="24"/>
          <w:szCs w:val="24"/>
        </w:rPr>
        <w:t>Experience</w:t>
      </w:r>
      <w:r>
        <w:rPr>
          <w:rFonts w:ascii="Arial" w:eastAsia="Arial" w:hAnsi="Arial" w:cs="Arial"/>
          <w:color w:val="121212"/>
          <w:sz w:val="24"/>
          <w:szCs w:val="24"/>
        </w:rPr>
        <w:t xml:space="preserve">: Research into audiences highlights how important the whole </w:t>
      </w:r>
      <w:r>
        <w:rPr>
          <w:rFonts w:ascii="Arial" w:eastAsia="Arial" w:hAnsi="Arial" w:cs="Arial"/>
          <w:color w:val="121212"/>
          <w:sz w:val="24"/>
          <w:szCs w:val="24"/>
        </w:rPr>
        <w:t>experience</w:t>
      </w:r>
      <w:r>
        <w:rPr>
          <w:rFonts w:ascii="Arial" w:eastAsia="Arial" w:hAnsi="Arial" w:cs="Arial"/>
          <w:color w:val="121212"/>
          <w:sz w:val="24"/>
          <w:szCs w:val="24"/>
        </w:rPr>
        <w:t xml:space="preserve"> is. Think about </w:t>
      </w:r>
      <w:proofErr w:type="spellStart"/>
      <w:r>
        <w:rPr>
          <w:rFonts w:ascii="Arial" w:eastAsia="Arial" w:hAnsi="Arial" w:cs="Arial"/>
          <w:color w:val="121212"/>
          <w:sz w:val="24"/>
          <w:szCs w:val="24"/>
        </w:rPr>
        <w:t>about</w:t>
      </w:r>
      <w:proofErr w:type="spellEnd"/>
      <w:r>
        <w:rPr>
          <w:rFonts w:ascii="Arial" w:eastAsia="Arial" w:hAnsi="Arial" w:cs="Arial"/>
          <w:color w:val="121212"/>
          <w:sz w:val="24"/>
          <w:szCs w:val="24"/>
        </w:rPr>
        <w:t xml:space="preserve"> a possible singles night due to the film’s romantic plotline or a music tie-in due to its eclectic soundtrack. </w:t>
      </w:r>
    </w:p>
    <w:p w:rsidR="008C52A2" w:rsidRDefault="00EA3334">
      <w:pPr>
        <w:numPr>
          <w:ilvl w:val="0"/>
          <w:numId w:val="1"/>
        </w:numPr>
        <w:pBdr>
          <w:top w:val="nil"/>
          <w:left w:val="nil"/>
          <w:bottom w:val="nil"/>
          <w:right w:val="nil"/>
          <w:between w:val="nil"/>
        </w:pBdr>
        <w:spacing w:after="0" w:line="240" w:lineRule="auto"/>
        <w:rPr>
          <w:rFonts w:ascii="Arial" w:eastAsia="Arial" w:hAnsi="Arial" w:cs="Arial"/>
          <w:color w:val="121212"/>
          <w:sz w:val="24"/>
          <w:szCs w:val="24"/>
        </w:rPr>
      </w:pPr>
      <w:r>
        <w:rPr>
          <w:rFonts w:ascii="Arial" w:eastAsia="Arial" w:hAnsi="Arial" w:cs="Arial"/>
          <w:b/>
          <w:color w:val="121212"/>
          <w:sz w:val="24"/>
          <w:szCs w:val="24"/>
        </w:rPr>
        <w:t xml:space="preserve">Alternatively: </w:t>
      </w:r>
      <w:r>
        <w:rPr>
          <w:rFonts w:ascii="Arial" w:eastAsia="Arial" w:hAnsi="Arial" w:cs="Arial"/>
          <w:color w:val="121212"/>
          <w:sz w:val="24"/>
          <w:szCs w:val="24"/>
        </w:rPr>
        <w:t>Reach out to the distributor for a possible talent Q&amp;A</w:t>
      </w:r>
    </w:p>
    <w:p w:rsidR="008C52A2" w:rsidRDefault="00EA3334">
      <w:pPr>
        <w:numPr>
          <w:ilvl w:val="0"/>
          <w:numId w:val="1"/>
        </w:numPr>
        <w:spacing w:line="240" w:lineRule="auto"/>
        <w:rPr>
          <w:rFonts w:ascii="Arial" w:eastAsia="Arial" w:hAnsi="Arial" w:cs="Arial"/>
          <w:b/>
          <w:color w:val="121212"/>
          <w:sz w:val="24"/>
          <w:szCs w:val="24"/>
        </w:rPr>
      </w:pPr>
      <w:r>
        <w:rPr>
          <w:rFonts w:ascii="Arial" w:eastAsia="Arial" w:hAnsi="Arial" w:cs="Arial"/>
          <w:b/>
          <w:color w:val="121212"/>
          <w:sz w:val="24"/>
          <w:szCs w:val="24"/>
        </w:rPr>
        <w:t xml:space="preserve">Interaction / social media: </w:t>
      </w:r>
      <w:r>
        <w:rPr>
          <w:rFonts w:ascii="Arial" w:eastAsia="Arial" w:hAnsi="Arial" w:cs="Arial"/>
          <w:color w:val="121212"/>
          <w:sz w:val="24"/>
          <w:szCs w:val="24"/>
        </w:rPr>
        <w:t>Focus on the fact that it is a film all about issues facing people today - disconnection, loneliness and people just looking to connect.</w:t>
      </w:r>
    </w:p>
    <w:p w:rsidR="008C52A2" w:rsidRDefault="00EA3334">
      <w:pPr>
        <w:spacing w:line="240" w:lineRule="auto"/>
        <w:rPr>
          <w:rFonts w:ascii="Arial" w:eastAsia="Arial" w:hAnsi="Arial" w:cs="Arial"/>
          <w:b/>
          <w:sz w:val="48"/>
          <w:szCs w:val="48"/>
        </w:rPr>
      </w:pPr>
      <w:r>
        <w:rPr>
          <w:rFonts w:ascii="Arial" w:eastAsia="Arial" w:hAnsi="Arial" w:cs="Arial"/>
          <w:b/>
          <w:sz w:val="48"/>
          <w:szCs w:val="48"/>
        </w:rPr>
        <w:t>Promote your screenings</w:t>
      </w:r>
    </w:p>
    <w:p w:rsidR="008C52A2" w:rsidRDefault="00EA3334">
      <w:pPr>
        <w:spacing w:line="240" w:lineRule="auto"/>
        <w:rPr>
          <w:rFonts w:ascii="Arial" w:eastAsia="Arial" w:hAnsi="Arial" w:cs="Arial"/>
          <w:sz w:val="24"/>
          <w:szCs w:val="24"/>
        </w:rPr>
      </w:pPr>
      <w:r>
        <w:rPr>
          <w:rFonts w:ascii="Arial" w:eastAsia="Arial" w:hAnsi="Arial" w:cs="Arial"/>
          <w:sz w:val="24"/>
          <w:szCs w:val="24"/>
        </w:rPr>
        <w:t>Find out how to tell new audiences about your events and make them unforgettable with our simple guides:</w:t>
      </w:r>
      <w:r>
        <w:rPr>
          <w:rFonts w:ascii="Arial" w:eastAsia="Arial" w:hAnsi="Arial" w:cs="Arial"/>
          <w:sz w:val="24"/>
          <w:szCs w:val="24"/>
        </w:rPr>
        <w:br/>
      </w:r>
    </w:p>
    <w:p w:rsidR="008C52A2" w:rsidRDefault="00EA3334">
      <w:pPr>
        <w:numPr>
          <w:ilvl w:val="0"/>
          <w:numId w:val="1"/>
        </w:numPr>
        <w:spacing w:after="0" w:line="240" w:lineRule="auto"/>
        <w:rPr>
          <w:rFonts w:ascii="Arial" w:eastAsia="Arial" w:hAnsi="Arial" w:cs="Arial"/>
          <w:b/>
          <w:sz w:val="24"/>
          <w:szCs w:val="24"/>
        </w:rPr>
      </w:pPr>
      <w:hyperlink r:id="rId24">
        <w:r>
          <w:rPr>
            <w:rFonts w:ascii="Arial" w:eastAsia="Arial" w:hAnsi="Arial" w:cs="Arial"/>
            <w:b/>
            <w:sz w:val="24"/>
            <w:szCs w:val="24"/>
            <w:u w:val="single"/>
          </w:rPr>
          <w:t>A Simple Guide To: DIGITAL</w:t>
        </w:r>
        <w:r>
          <w:rPr>
            <w:rFonts w:ascii="Arial" w:eastAsia="Arial" w:hAnsi="Arial" w:cs="Arial"/>
            <w:b/>
            <w:sz w:val="24"/>
            <w:szCs w:val="24"/>
            <w:u w:val="single"/>
          </w:rPr>
          <w:t xml:space="preserve"> MARKETING: </w:t>
        </w:r>
      </w:hyperlink>
      <w:r>
        <w:rPr>
          <w:rFonts w:ascii="Arial" w:eastAsia="Arial" w:hAnsi="Arial" w:cs="Arial"/>
          <w:sz w:val="24"/>
          <w:szCs w:val="24"/>
        </w:rPr>
        <w:t>Marketing your events online can be as simple or as complex as you want it to be. To get you started, here are some easy steps to promote your event online.</w:t>
      </w:r>
    </w:p>
    <w:p w:rsidR="008C52A2" w:rsidRDefault="00EA3334">
      <w:pPr>
        <w:numPr>
          <w:ilvl w:val="0"/>
          <w:numId w:val="1"/>
        </w:numPr>
        <w:spacing w:line="240" w:lineRule="auto"/>
        <w:rPr>
          <w:rFonts w:ascii="Arial" w:eastAsia="Arial" w:hAnsi="Arial" w:cs="Arial"/>
          <w:b/>
          <w:sz w:val="24"/>
          <w:szCs w:val="24"/>
        </w:rPr>
      </w:pPr>
      <w:hyperlink r:id="rId25">
        <w:r>
          <w:rPr>
            <w:rFonts w:ascii="Arial" w:eastAsia="Arial" w:hAnsi="Arial" w:cs="Arial"/>
            <w:b/>
            <w:sz w:val="24"/>
            <w:szCs w:val="24"/>
            <w:u w:val="single"/>
          </w:rPr>
          <w:t>A Simple Guide To: AUGMENTING FILM SCREENINGS:</w:t>
        </w:r>
      </w:hyperlink>
      <w:r>
        <w:rPr>
          <w:rFonts w:ascii="Arial" w:eastAsia="Arial" w:hAnsi="Arial" w:cs="Arial"/>
          <w:b/>
          <w:sz w:val="24"/>
          <w:szCs w:val="24"/>
        </w:rPr>
        <w:t xml:space="preserve"> </w:t>
      </w:r>
      <w:r>
        <w:rPr>
          <w:rFonts w:ascii="Arial" w:eastAsia="Arial" w:hAnsi="Arial" w:cs="Arial"/>
          <w:sz w:val="24"/>
          <w:szCs w:val="24"/>
        </w:rPr>
        <w:t>Putting on a film screening doesn’t have to be about just showing a film. Venues can make their events stand out and attract new audiences by augmenting their scre</w:t>
      </w:r>
      <w:r>
        <w:rPr>
          <w:rFonts w:ascii="Arial" w:eastAsia="Arial" w:hAnsi="Arial" w:cs="Arial"/>
          <w:sz w:val="24"/>
          <w:szCs w:val="24"/>
        </w:rPr>
        <w:t>enings with something extra.</w:t>
      </w:r>
    </w:p>
    <w:p w:rsidR="008C52A2" w:rsidRDefault="00EA3334">
      <w:pPr>
        <w:spacing w:line="240" w:lineRule="auto"/>
        <w:rPr>
          <w:rFonts w:ascii="Arial" w:eastAsia="Arial" w:hAnsi="Arial" w:cs="Arial"/>
          <w:b/>
          <w:sz w:val="24"/>
          <w:szCs w:val="24"/>
        </w:rPr>
      </w:pPr>
      <w:r>
        <w:rPr>
          <w:rFonts w:ascii="Arial" w:eastAsia="Arial" w:hAnsi="Arial" w:cs="Arial"/>
          <w:b/>
          <w:sz w:val="24"/>
          <w:szCs w:val="24"/>
        </w:rPr>
        <w:t>If running social media advertising, consider using the following key words/phrases to attract diverse audiences that might be interested in the film:</w:t>
      </w:r>
    </w:p>
    <w:p w:rsidR="008C52A2" w:rsidRDefault="00EA3334">
      <w:pPr>
        <w:numPr>
          <w:ilvl w:val="0"/>
          <w:numId w:val="1"/>
        </w:numPr>
        <w:spacing w:line="240" w:lineRule="auto"/>
        <w:rPr>
          <w:rFonts w:ascii="Arial" w:eastAsia="Arial" w:hAnsi="Arial" w:cs="Arial"/>
          <w:sz w:val="24"/>
          <w:szCs w:val="24"/>
        </w:rPr>
      </w:pPr>
      <w:r>
        <w:rPr>
          <w:rFonts w:ascii="Arial" w:eastAsia="Arial" w:hAnsi="Arial" w:cs="Arial"/>
          <w:sz w:val="24"/>
          <w:szCs w:val="24"/>
        </w:rPr>
        <w:t>Romantic comedies</w:t>
      </w:r>
    </w:p>
    <w:p w:rsidR="008C52A2" w:rsidRDefault="00EA3334">
      <w:pPr>
        <w:numPr>
          <w:ilvl w:val="0"/>
          <w:numId w:val="1"/>
        </w:numPr>
        <w:spacing w:line="240" w:lineRule="auto"/>
        <w:rPr>
          <w:rFonts w:ascii="Arial" w:eastAsia="Arial" w:hAnsi="Arial" w:cs="Arial"/>
          <w:sz w:val="24"/>
          <w:szCs w:val="24"/>
        </w:rPr>
      </w:pPr>
      <w:r>
        <w:rPr>
          <w:rFonts w:ascii="Arial" w:eastAsia="Arial" w:hAnsi="Arial" w:cs="Arial"/>
          <w:sz w:val="24"/>
          <w:szCs w:val="24"/>
        </w:rPr>
        <w:t>Love stories</w:t>
      </w:r>
    </w:p>
    <w:p w:rsidR="008C52A2" w:rsidRDefault="00EA3334">
      <w:pPr>
        <w:numPr>
          <w:ilvl w:val="0"/>
          <w:numId w:val="1"/>
        </w:numPr>
        <w:spacing w:line="240" w:lineRule="auto"/>
        <w:rPr>
          <w:rFonts w:ascii="Arial" w:eastAsia="Arial" w:hAnsi="Arial" w:cs="Arial"/>
          <w:sz w:val="24"/>
          <w:szCs w:val="24"/>
        </w:rPr>
      </w:pPr>
      <w:r>
        <w:rPr>
          <w:rFonts w:ascii="Arial" w:eastAsia="Arial" w:hAnsi="Arial" w:cs="Arial"/>
          <w:sz w:val="24"/>
          <w:szCs w:val="24"/>
        </w:rPr>
        <w:t>Dance music</w:t>
      </w:r>
    </w:p>
    <w:p w:rsidR="008C52A2" w:rsidRDefault="00EA3334">
      <w:pPr>
        <w:numPr>
          <w:ilvl w:val="0"/>
          <w:numId w:val="1"/>
        </w:numPr>
        <w:spacing w:line="240" w:lineRule="auto"/>
        <w:rPr>
          <w:rFonts w:ascii="Arial" w:eastAsia="Arial" w:hAnsi="Arial" w:cs="Arial"/>
          <w:sz w:val="24"/>
          <w:szCs w:val="24"/>
        </w:rPr>
      </w:pPr>
      <w:r>
        <w:rPr>
          <w:rFonts w:ascii="Arial" w:eastAsia="Arial" w:hAnsi="Arial" w:cs="Arial"/>
          <w:sz w:val="24"/>
          <w:szCs w:val="24"/>
        </w:rPr>
        <w:t>British cinema</w:t>
      </w:r>
    </w:p>
    <w:p w:rsidR="008C52A2" w:rsidRDefault="00EA3334">
      <w:pPr>
        <w:numPr>
          <w:ilvl w:val="0"/>
          <w:numId w:val="1"/>
        </w:numPr>
        <w:spacing w:line="240" w:lineRule="auto"/>
        <w:rPr>
          <w:rFonts w:ascii="Arial" w:eastAsia="Arial" w:hAnsi="Arial" w:cs="Arial"/>
          <w:sz w:val="24"/>
          <w:szCs w:val="24"/>
        </w:rPr>
      </w:pPr>
      <w:r>
        <w:rPr>
          <w:rFonts w:ascii="Arial" w:eastAsia="Arial" w:hAnsi="Arial" w:cs="Arial"/>
          <w:sz w:val="24"/>
          <w:szCs w:val="24"/>
        </w:rPr>
        <w:t>Country/folk music</w:t>
      </w:r>
    </w:p>
    <w:p w:rsidR="008C52A2" w:rsidRDefault="00EA3334">
      <w:pPr>
        <w:numPr>
          <w:ilvl w:val="0"/>
          <w:numId w:val="9"/>
        </w:numPr>
        <w:spacing w:after="0" w:line="240" w:lineRule="auto"/>
        <w:rPr>
          <w:rFonts w:ascii="Arial" w:eastAsia="Arial" w:hAnsi="Arial" w:cs="Arial"/>
          <w:sz w:val="24"/>
          <w:szCs w:val="24"/>
        </w:rPr>
      </w:pPr>
      <w:r>
        <w:rPr>
          <w:rFonts w:ascii="Arial" w:eastAsia="Arial" w:hAnsi="Arial" w:cs="Arial"/>
          <w:sz w:val="24"/>
          <w:szCs w:val="24"/>
        </w:rPr>
        <w:t xml:space="preserve">Talent Q&amp;A </w:t>
      </w:r>
    </w:p>
    <w:p w:rsidR="008C52A2" w:rsidRDefault="00EA3334">
      <w:pPr>
        <w:numPr>
          <w:ilvl w:val="0"/>
          <w:numId w:val="9"/>
        </w:numPr>
        <w:spacing w:after="0" w:line="240" w:lineRule="auto"/>
        <w:rPr>
          <w:rFonts w:ascii="Arial" w:eastAsia="Arial" w:hAnsi="Arial" w:cs="Arial"/>
          <w:sz w:val="24"/>
          <w:szCs w:val="24"/>
        </w:rPr>
      </w:pPr>
      <w:r>
        <w:rPr>
          <w:rFonts w:ascii="Arial" w:eastAsia="Arial" w:hAnsi="Arial" w:cs="Arial"/>
          <w:sz w:val="24"/>
          <w:szCs w:val="24"/>
        </w:rPr>
        <w:t xml:space="preserve">Team-up with Girls on Top/Birds Eye </w:t>
      </w:r>
      <w:r>
        <w:rPr>
          <w:rFonts w:ascii="Arial" w:eastAsia="Arial" w:hAnsi="Arial" w:cs="Arial"/>
          <w:sz w:val="24"/>
          <w:szCs w:val="24"/>
        </w:rPr>
        <w:t>View</w:t>
      </w:r>
    </w:p>
    <w:p w:rsidR="008C52A2" w:rsidRDefault="008C52A2">
      <w:pPr>
        <w:spacing w:line="240" w:lineRule="auto"/>
        <w:ind w:left="720"/>
        <w:rPr>
          <w:rFonts w:ascii="Arial" w:eastAsia="Arial" w:hAnsi="Arial" w:cs="Arial"/>
          <w:sz w:val="24"/>
          <w:szCs w:val="24"/>
        </w:rPr>
      </w:pPr>
    </w:p>
    <w:p w:rsidR="008C52A2" w:rsidRDefault="00EA3334">
      <w:pPr>
        <w:spacing w:line="240" w:lineRule="auto"/>
        <w:rPr>
          <w:rFonts w:ascii="Arial" w:eastAsia="Arial" w:hAnsi="Arial" w:cs="Arial"/>
          <w:sz w:val="24"/>
          <w:szCs w:val="24"/>
        </w:rPr>
      </w:pPr>
      <w:r>
        <w:rPr>
          <w:rFonts w:ascii="Arial" w:eastAsia="Arial" w:hAnsi="Arial" w:cs="Arial"/>
          <w:b/>
          <w:sz w:val="24"/>
          <w:szCs w:val="24"/>
        </w:rPr>
        <w:t>Planning your event</w:t>
      </w:r>
    </w:p>
    <w:p w:rsidR="008C52A2" w:rsidRDefault="00EA3334">
      <w:pPr>
        <w:spacing w:line="240" w:lineRule="auto"/>
        <w:rPr>
          <w:rFonts w:ascii="Arial" w:eastAsia="Arial" w:hAnsi="Arial" w:cs="Arial"/>
          <w:i/>
          <w:sz w:val="24"/>
          <w:szCs w:val="24"/>
        </w:rPr>
      </w:pPr>
      <w:r>
        <w:rPr>
          <w:rFonts w:ascii="Arial" w:eastAsia="Arial" w:hAnsi="Arial" w:cs="Arial"/>
          <w:i/>
          <w:sz w:val="24"/>
          <w:szCs w:val="24"/>
        </w:rPr>
        <w:lastRenderedPageBreak/>
        <w:t>There is a regional marketing freelancer in each Film Hub region working on grassroots outreach, press and marketing, alongside a small budget for activity. They will also be working with students (both foreign and home) and language schools.  Get in touch</w:t>
      </w:r>
      <w:r>
        <w:rPr>
          <w:rFonts w:ascii="Arial" w:eastAsia="Arial" w:hAnsi="Arial" w:cs="Arial"/>
          <w:i/>
          <w:sz w:val="24"/>
          <w:szCs w:val="24"/>
        </w:rPr>
        <w:t xml:space="preserve"> on </w:t>
      </w:r>
      <w:hyperlink r:id="rId26">
        <w:r>
          <w:rPr>
            <w:rFonts w:ascii="Arial" w:eastAsia="Arial" w:hAnsi="Arial" w:cs="Arial"/>
            <w:i/>
            <w:sz w:val="24"/>
            <w:szCs w:val="24"/>
            <w:u w:val="single"/>
          </w:rPr>
          <w:t>fannewreleases@watershed.co.uk</w:t>
        </w:r>
      </w:hyperlink>
      <w:r>
        <w:rPr>
          <w:rFonts w:ascii="Arial" w:eastAsia="Arial" w:hAnsi="Arial" w:cs="Arial"/>
          <w:i/>
          <w:sz w:val="24"/>
          <w:szCs w:val="24"/>
        </w:rPr>
        <w:t xml:space="preserve"> to be linked in to the campaign in</w:t>
      </w:r>
      <w:r>
        <w:rPr>
          <w:rFonts w:ascii="Arial" w:eastAsia="Arial" w:hAnsi="Arial" w:cs="Arial"/>
          <w:sz w:val="24"/>
          <w:szCs w:val="24"/>
        </w:rPr>
        <w:t xml:space="preserve"> your</w:t>
      </w:r>
      <w:r>
        <w:rPr>
          <w:rFonts w:ascii="Arial" w:eastAsia="Arial" w:hAnsi="Arial" w:cs="Arial"/>
          <w:i/>
          <w:sz w:val="24"/>
          <w:szCs w:val="24"/>
        </w:rPr>
        <w:t xml:space="preserve"> area - we can help with event ideas, finding speakers and other grassroots </w:t>
      </w:r>
      <w:r>
        <w:rPr>
          <w:rFonts w:ascii="Arial" w:eastAsia="Arial" w:hAnsi="Arial" w:cs="Arial"/>
          <w:i/>
          <w:sz w:val="24"/>
          <w:szCs w:val="24"/>
        </w:rPr>
        <w:t>marketing.</w:t>
      </w:r>
    </w:p>
    <w:p w:rsidR="008C52A2" w:rsidRDefault="00EA3334">
      <w:pPr>
        <w:numPr>
          <w:ilvl w:val="0"/>
          <w:numId w:val="5"/>
        </w:numPr>
        <w:spacing w:after="0" w:line="240" w:lineRule="auto"/>
        <w:rPr>
          <w:rFonts w:ascii="Arial" w:eastAsia="Arial" w:hAnsi="Arial" w:cs="Arial"/>
          <w:b/>
          <w:sz w:val="24"/>
          <w:szCs w:val="24"/>
        </w:rPr>
      </w:pPr>
      <w:hyperlink r:id="rId27">
        <w:r>
          <w:rPr>
            <w:rFonts w:ascii="Arial" w:eastAsia="Arial" w:hAnsi="Arial" w:cs="Arial"/>
            <w:b/>
            <w:color w:val="1155CC"/>
            <w:sz w:val="24"/>
            <w:szCs w:val="24"/>
            <w:u w:val="single"/>
          </w:rPr>
          <w:t xml:space="preserve">Email template for schools/university/youth networks </w:t>
        </w:r>
      </w:hyperlink>
    </w:p>
    <w:p w:rsidR="008C52A2" w:rsidRDefault="00EA3334">
      <w:pPr>
        <w:numPr>
          <w:ilvl w:val="0"/>
          <w:numId w:val="5"/>
        </w:numPr>
        <w:spacing w:after="0" w:line="240" w:lineRule="auto"/>
        <w:rPr>
          <w:rFonts w:ascii="Arial" w:eastAsia="Arial" w:hAnsi="Arial" w:cs="Arial"/>
          <w:b/>
          <w:sz w:val="24"/>
          <w:szCs w:val="24"/>
        </w:rPr>
      </w:pPr>
      <w:hyperlink r:id="rId28">
        <w:r>
          <w:rPr>
            <w:rFonts w:ascii="Arial" w:eastAsia="Arial" w:hAnsi="Arial" w:cs="Arial"/>
            <w:b/>
            <w:color w:val="1155CC"/>
            <w:sz w:val="24"/>
            <w:szCs w:val="24"/>
            <w:u w:val="single"/>
          </w:rPr>
          <w:t xml:space="preserve">Email template for event screenings </w:t>
        </w:r>
      </w:hyperlink>
    </w:p>
    <w:p w:rsidR="008C52A2" w:rsidRPr="00A869AC" w:rsidRDefault="00EA3334">
      <w:pPr>
        <w:numPr>
          <w:ilvl w:val="0"/>
          <w:numId w:val="5"/>
        </w:numPr>
        <w:spacing w:line="240" w:lineRule="auto"/>
        <w:rPr>
          <w:rFonts w:ascii="Arial" w:eastAsia="Arial" w:hAnsi="Arial" w:cs="Arial"/>
          <w:b/>
          <w:sz w:val="24"/>
          <w:szCs w:val="24"/>
        </w:rPr>
      </w:pPr>
      <w:hyperlink r:id="rId29">
        <w:r>
          <w:rPr>
            <w:rFonts w:ascii="Arial" w:eastAsia="Arial" w:hAnsi="Arial" w:cs="Arial"/>
            <w:b/>
            <w:color w:val="1155CC"/>
            <w:sz w:val="24"/>
            <w:szCs w:val="24"/>
            <w:u w:val="single"/>
          </w:rPr>
          <w:t>Email template for contacting venues</w:t>
        </w:r>
      </w:hyperlink>
    </w:p>
    <w:p w:rsidR="00A869AC" w:rsidRDefault="00A869AC" w:rsidP="00A869AC">
      <w:pPr>
        <w:spacing w:line="240" w:lineRule="auto"/>
        <w:rPr>
          <w:rFonts w:ascii="Arial" w:eastAsia="Arial" w:hAnsi="Arial" w:cs="Arial"/>
          <w:b/>
          <w:sz w:val="24"/>
          <w:szCs w:val="24"/>
        </w:rPr>
      </w:pPr>
    </w:p>
    <w:p w:rsidR="00A869AC" w:rsidRDefault="00A869AC" w:rsidP="00A869AC">
      <w:pPr>
        <w:spacing w:line="240" w:lineRule="auto"/>
        <w:rPr>
          <w:rFonts w:ascii="Arial" w:eastAsia="Arial" w:hAnsi="Arial" w:cs="Arial"/>
          <w:b/>
          <w:sz w:val="24"/>
          <w:szCs w:val="24"/>
        </w:rPr>
      </w:pPr>
      <w:r>
        <w:rPr>
          <w:rFonts w:ascii="Arial" w:eastAsia="Arial" w:hAnsi="Arial" w:cs="Arial"/>
          <w:b/>
          <w:sz w:val="24"/>
          <w:szCs w:val="24"/>
        </w:rPr>
        <w:t>Simple and easy wins for exhibitors</w:t>
      </w:r>
    </w:p>
    <w:p w:rsidR="00A869AC" w:rsidRDefault="00A869AC" w:rsidP="00A869AC">
      <w:pPr>
        <w:numPr>
          <w:ilvl w:val="0"/>
          <w:numId w:val="1"/>
        </w:num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sz w:val="24"/>
          <w:szCs w:val="24"/>
        </w:rPr>
        <w:t xml:space="preserve">Facebook and Instagram ads: this is an easy and effective way at reaching target audiences.  FAN support can pay for the ad and we can also talk you through campaign set-up to maximise results. </w:t>
      </w:r>
    </w:p>
    <w:p w:rsidR="00A869AC" w:rsidRDefault="00A869AC" w:rsidP="00A869AC">
      <w:pPr>
        <w:spacing w:line="240" w:lineRule="auto"/>
        <w:rPr>
          <w:rFonts w:ascii="Arial" w:eastAsia="Arial" w:hAnsi="Arial" w:cs="Arial"/>
          <w:sz w:val="24"/>
          <w:szCs w:val="24"/>
        </w:rPr>
      </w:pPr>
      <w:r>
        <w:rPr>
          <w:rFonts w:ascii="Arial" w:eastAsia="Arial" w:hAnsi="Arial" w:cs="Arial"/>
          <w:b/>
          <w:sz w:val="24"/>
          <w:szCs w:val="24"/>
        </w:rPr>
        <w:t>We expect</w:t>
      </w:r>
      <w:r>
        <w:rPr>
          <w:rFonts w:ascii="Arial" w:eastAsia="Arial" w:hAnsi="Arial" w:cs="Arial"/>
          <w:b/>
          <w:i/>
          <w:sz w:val="24"/>
          <w:szCs w:val="24"/>
        </w:rPr>
        <w:t xml:space="preserve"> Ali &amp; Ava </w:t>
      </w:r>
      <w:r>
        <w:rPr>
          <w:rFonts w:ascii="Arial" w:eastAsia="Arial" w:hAnsi="Arial" w:cs="Arial"/>
          <w:b/>
          <w:sz w:val="24"/>
          <w:szCs w:val="24"/>
        </w:rPr>
        <w:t>to appeal to:</w:t>
      </w:r>
    </w:p>
    <w:p w:rsidR="00A869AC" w:rsidRDefault="00A869AC" w:rsidP="00A869AC">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Music lovers (Dance, country, folk)</w:t>
      </w:r>
    </w:p>
    <w:p w:rsidR="00A869AC" w:rsidRDefault="00A869AC" w:rsidP="00A869AC">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Romantic comedies</w:t>
      </w:r>
    </w:p>
    <w:p w:rsidR="00A869AC" w:rsidRDefault="00A869AC" w:rsidP="00A869AC">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Love stories</w:t>
      </w:r>
    </w:p>
    <w:p w:rsidR="00A869AC" w:rsidRDefault="00A869AC" w:rsidP="00A869AC">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British cinema</w:t>
      </w:r>
    </w:p>
    <w:p w:rsidR="00A869AC" w:rsidRDefault="00A869AC" w:rsidP="00A869AC">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Dating</w:t>
      </w:r>
    </w:p>
    <w:p w:rsidR="00A869AC" w:rsidRDefault="00A869AC" w:rsidP="00A869AC">
      <w:pPr>
        <w:spacing w:line="240" w:lineRule="auto"/>
        <w:rPr>
          <w:rFonts w:ascii="Arial" w:eastAsia="Arial" w:hAnsi="Arial" w:cs="Arial"/>
          <w:b/>
          <w:sz w:val="24"/>
          <w:szCs w:val="24"/>
        </w:rPr>
      </w:pPr>
      <w:bookmarkStart w:id="0" w:name="_GoBack"/>
      <w:bookmarkEnd w:id="0"/>
    </w:p>
    <w:p w:rsidR="008C52A2" w:rsidRDefault="00EA3334">
      <w:pPr>
        <w:pStyle w:val="Heading2"/>
        <w:spacing w:line="240" w:lineRule="auto"/>
        <w:rPr>
          <w:rFonts w:ascii="Arial" w:eastAsia="Arial" w:hAnsi="Arial" w:cs="Arial"/>
          <w:b/>
          <w:color w:val="000000"/>
          <w:sz w:val="48"/>
          <w:szCs w:val="48"/>
        </w:rPr>
      </w:pPr>
      <w:bookmarkStart w:id="1" w:name="_heading=h.tjbjgonvajv6" w:colFirst="0" w:colLast="0"/>
      <w:bookmarkEnd w:id="1"/>
      <w:r>
        <w:rPr>
          <w:rFonts w:ascii="Arial" w:eastAsia="Arial" w:hAnsi="Arial" w:cs="Arial"/>
          <w:color w:val="000000"/>
          <w:sz w:val="24"/>
          <w:szCs w:val="24"/>
        </w:rPr>
        <w:t>Press</w:t>
      </w:r>
    </w:p>
    <w:p w:rsidR="008C52A2" w:rsidRDefault="00EA3334">
      <w:pPr>
        <w:spacing w:line="240" w:lineRule="auto"/>
        <w:rPr>
          <w:rFonts w:ascii="Arial" w:eastAsia="Arial" w:hAnsi="Arial" w:cs="Arial"/>
          <w:sz w:val="24"/>
          <w:szCs w:val="24"/>
        </w:rPr>
      </w:pPr>
      <w:r>
        <w:rPr>
          <w:rFonts w:ascii="Arial" w:eastAsia="Arial" w:hAnsi="Arial" w:cs="Arial"/>
          <w:sz w:val="24"/>
          <w:szCs w:val="24"/>
        </w:rPr>
        <w:t xml:space="preserve">Get in touch with local press for any special events with the below press release template alongside stills from the film. </w:t>
      </w:r>
      <w:r>
        <w:rPr>
          <w:rFonts w:ascii="Arial" w:eastAsia="Arial" w:hAnsi="Arial" w:cs="Arial"/>
          <w:sz w:val="24"/>
          <w:szCs w:val="24"/>
        </w:rPr>
        <w:br/>
      </w:r>
    </w:p>
    <w:p w:rsidR="008C52A2" w:rsidRDefault="00EA3334">
      <w:pPr>
        <w:numPr>
          <w:ilvl w:val="0"/>
          <w:numId w:val="3"/>
        </w:numPr>
        <w:spacing w:line="240" w:lineRule="auto"/>
        <w:rPr>
          <w:rFonts w:ascii="Arial" w:eastAsia="Arial" w:hAnsi="Arial" w:cs="Arial"/>
          <w:b/>
          <w:sz w:val="24"/>
          <w:szCs w:val="24"/>
        </w:rPr>
      </w:pPr>
      <w:hyperlink r:id="rId30">
        <w:r>
          <w:rPr>
            <w:rFonts w:ascii="Arial" w:eastAsia="Arial" w:hAnsi="Arial" w:cs="Arial"/>
            <w:b/>
            <w:color w:val="1155CC"/>
            <w:sz w:val="24"/>
            <w:szCs w:val="24"/>
            <w:u w:val="single"/>
          </w:rPr>
          <w:t xml:space="preserve">Generic press template for local press and listings </w:t>
        </w:r>
      </w:hyperlink>
    </w:p>
    <w:p w:rsidR="008C52A2" w:rsidRDefault="008C52A2">
      <w:pPr>
        <w:shd w:val="clear" w:color="auto" w:fill="FFFFFF"/>
        <w:spacing w:line="240" w:lineRule="auto"/>
        <w:ind w:left="720"/>
        <w:rPr>
          <w:rFonts w:ascii="Arial" w:eastAsia="Arial" w:hAnsi="Arial" w:cs="Arial"/>
          <w:sz w:val="24"/>
          <w:szCs w:val="24"/>
        </w:rPr>
      </w:pPr>
    </w:p>
    <w:p w:rsidR="008C52A2" w:rsidRDefault="00EA3334">
      <w:pPr>
        <w:spacing w:line="240" w:lineRule="auto"/>
        <w:rPr>
          <w:rFonts w:ascii="Arial" w:eastAsia="Arial" w:hAnsi="Arial" w:cs="Arial"/>
          <w:b/>
          <w:sz w:val="24"/>
          <w:szCs w:val="24"/>
        </w:rPr>
      </w:pPr>
      <w:r>
        <w:rPr>
          <w:rFonts w:ascii="Arial" w:eastAsia="Arial" w:hAnsi="Arial" w:cs="Arial"/>
          <w:b/>
          <w:sz w:val="48"/>
          <w:szCs w:val="48"/>
        </w:rPr>
        <w:t xml:space="preserve">Key Press Quotes </w:t>
      </w:r>
    </w:p>
    <w:p w:rsidR="008C52A2" w:rsidRDefault="00EA3334">
      <w:pPr>
        <w:spacing w:line="240" w:lineRule="auto"/>
        <w:rPr>
          <w:rFonts w:ascii="Arial" w:eastAsia="Arial" w:hAnsi="Arial" w:cs="Arial"/>
          <w:b/>
          <w:sz w:val="24"/>
          <w:szCs w:val="24"/>
        </w:rPr>
      </w:pPr>
      <w:hyperlink r:id="rId31">
        <w:r>
          <w:rPr>
            <w:rFonts w:ascii="Arial" w:eastAsia="Arial" w:hAnsi="Arial" w:cs="Arial"/>
            <w:b/>
            <w:color w:val="1155CC"/>
            <w:sz w:val="24"/>
            <w:szCs w:val="24"/>
            <w:u w:val="single"/>
          </w:rPr>
          <w:t>Rotten Tomatoes critic reviews</w:t>
        </w:r>
      </w:hyperlink>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“An understated triumph” ★★★★ The Guardian</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“Two extraordinarily lived-in performances from Akhtar and </w:t>
      </w:r>
      <w:proofErr w:type="spellStart"/>
      <w:r>
        <w:rPr>
          <w:rFonts w:ascii="Arial" w:eastAsia="Arial" w:hAnsi="Arial" w:cs="Arial"/>
          <w:color w:val="2A2C32"/>
          <w:sz w:val="24"/>
          <w:szCs w:val="24"/>
        </w:rPr>
        <w:t>Rushbrook</w:t>
      </w:r>
      <w:proofErr w:type="spellEnd"/>
      <w:r>
        <w:rPr>
          <w:rFonts w:ascii="Arial" w:eastAsia="Arial" w:hAnsi="Arial" w:cs="Arial"/>
          <w:color w:val="2A2C32"/>
          <w:sz w:val="24"/>
          <w:szCs w:val="24"/>
        </w:rPr>
        <w:t xml:space="preserve">” ★★★★ Little White Lies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“ALI &amp; AVA has a naturalism rarely captured in cinema” Sight &amp; Sound</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"Adeel Akhtar and Claire </w:t>
      </w:r>
      <w:proofErr w:type="spellStart"/>
      <w:r>
        <w:rPr>
          <w:rFonts w:ascii="Arial" w:eastAsia="Arial" w:hAnsi="Arial" w:cs="Arial"/>
          <w:color w:val="2A2C32"/>
          <w:sz w:val="24"/>
          <w:szCs w:val="24"/>
        </w:rPr>
        <w:t>Rushbrook</w:t>
      </w:r>
      <w:proofErr w:type="spellEnd"/>
      <w:r>
        <w:rPr>
          <w:rFonts w:ascii="Arial" w:eastAsia="Arial" w:hAnsi="Arial" w:cs="Arial"/>
          <w:color w:val="2A2C32"/>
          <w:sz w:val="24"/>
          <w:szCs w:val="24"/>
        </w:rPr>
        <w:t xml:space="preserve"> are superb" ★★★★ Flickering Myth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lastRenderedPageBreak/>
        <w:t>“ALI &amp; AVA cements Barnard’s status as one of the most important contemporary filmmakers of the British arthouse scene” The Upcoming</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“Heart-warming” ★★★★ </w:t>
      </w:r>
      <w:proofErr w:type="spellStart"/>
      <w:r>
        <w:rPr>
          <w:rFonts w:ascii="Arial" w:eastAsia="Arial" w:hAnsi="Arial" w:cs="Arial"/>
          <w:color w:val="2A2C32"/>
          <w:sz w:val="24"/>
          <w:szCs w:val="24"/>
        </w:rPr>
        <w:t>Flickfeast</w:t>
      </w:r>
      <w:proofErr w:type="spellEnd"/>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“ALI &amp; AVA deli</w:t>
      </w:r>
      <w:r>
        <w:rPr>
          <w:rFonts w:ascii="Arial" w:eastAsia="Arial" w:hAnsi="Arial" w:cs="Arial"/>
          <w:color w:val="2A2C32"/>
          <w:sz w:val="24"/>
          <w:szCs w:val="24"/>
        </w:rPr>
        <w:t>vers startling, exuberant beauty, and weighed by two grounded and intuitive performances.” ★★★★ Empire</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xml:space="preserve"> </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Metro</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2A2C32"/>
          <w:sz w:val="24"/>
          <w:szCs w:val="24"/>
        </w:rPr>
      </w:pPr>
      <w:r>
        <w:rPr>
          <w:rFonts w:ascii="Arial" w:eastAsia="Arial" w:hAnsi="Arial" w:cs="Arial"/>
          <w:color w:val="2A2C32"/>
          <w:sz w:val="24"/>
          <w:szCs w:val="24"/>
        </w:rPr>
        <w:t>★★★★ Time Out</w:t>
      </w:r>
    </w:p>
    <w:p w:rsidR="008C52A2" w:rsidRDefault="008C52A2">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r>
        <w:rPr>
          <w:rFonts w:ascii="Arial" w:eastAsia="Arial" w:hAnsi="Arial" w:cs="Arial"/>
          <w:sz w:val="24"/>
          <w:szCs w:val="24"/>
        </w:rPr>
        <w:t>"</w:t>
      </w:r>
      <w:r>
        <w:rPr>
          <w:rFonts w:ascii="Arial" w:eastAsia="Arial" w:hAnsi="Arial" w:cs="Arial"/>
          <w:color w:val="2A2C32"/>
          <w:sz w:val="24"/>
          <w:szCs w:val="24"/>
        </w:rPr>
        <w:t xml:space="preserve">Akhtar imbues Ali with such an aliveness, an electric joyfulness teetering on the edge of sorrow, that he is a whole enough </w:t>
      </w:r>
      <w:r>
        <w:rPr>
          <w:rFonts w:ascii="Arial" w:eastAsia="Arial" w:hAnsi="Arial" w:cs="Arial"/>
          <w:color w:val="2A2C32"/>
          <w:sz w:val="24"/>
          <w:szCs w:val="24"/>
        </w:rPr>
        <w:t>character to fill any unintentional gaps</w:t>
      </w:r>
      <w:r>
        <w:rPr>
          <w:rFonts w:ascii="Arial" w:eastAsia="Arial" w:hAnsi="Arial" w:cs="Arial"/>
          <w:sz w:val="24"/>
          <w:szCs w:val="24"/>
        </w:rPr>
        <w:t>."  INDIEWIRE</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r>
        <w:rPr>
          <w:rFonts w:ascii="Arial" w:eastAsia="Arial" w:hAnsi="Arial" w:cs="Arial"/>
          <w:sz w:val="24"/>
          <w:szCs w:val="24"/>
        </w:rPr>
        <w:t>​</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r>
        <w:rPr>
          <w:rFonts w:ascii="Arial" w:eastAsia="Arial" w:hAnsi="Arial" w:cs="Arial"/>
          <w:sz w:val="24"/>
          <w:szCs w:val="24"/>
        </w:rPr>
        <w:t>"</w:t>
      </w:r>
      <w:r>
        <w:rPr>
          <w:rFonts w:ascii="Arial" w:eastAsia="Arial" w:hAnsi="Arial" w:cs="Arial"/>
          <w:color w:val="2A2C32"/>
          <w:sz w:val="24"/>
          <w:szCs w:val="24"/>
        </w:rPr>
        <w:t xml:space="preserve">Ali &amp; </w:t>
      </w:r>
      <w:proofErr w:type="spellStart"/>
      <w:r>
        <w:rPr>
          <w:rFonts w:ascii="Arial" w:eastAsia="Arial" w:hAnsi="Arial" w:cs="Arial"/>
          <w:color w:val="2A2C32"/>
          <w:sz w:val="24"/>
          <w:szCs w:val="24"/>
        </w:rPr>
        <w:t>Avi</w:t>
      </w:r>
      <w:proofErr w:type="spellEnd"/>
      <w:r>
        <w:rPr>
          <w:rFonts w:ascii="Arial" w:eastAsia="Arial" w:hAnsi="Arial" w:cs="Arial"/>
          <w:color w:val="2A2C32"/>
          <w:sz w:val="24"/>
          <w:szCs w:val="24"/>
        </w:rPr>
        <w:t xml:space="preserve"> is an exquisitely told 21st century love story, Clio Barnard's keen ability to convey the deep realities of life through her direction has never been better. Akhtar and </w:t>
      </w:r>
      <w:proofErr w:type="spellStart"/>
      <w:r>
        <w:rPr>
          <w:rFonts w:ascii="Arial" w:eastAsia="Arial" w:hAnsi="Arial" w:cs="Arial"/>
          <w:color w:val="2A2C32"/>
          <w:sz w:val="24"/>
          <w:szCs w:val="24"/>
        </w:rPr>
        <w:t>Rushbrook</w:t>
      </w:r>
      <w:proofErr w:type="spellEnd"/>
      <w:r>
        <w:rPr>
          <w:rFonts w:ascii="Arial" w:eastAsia="Arial" w:hAnsi="Arial" w:cs="Arial"/>
          <w:color w:val="2A2C32"/>
          <w:sz w:val="24"/>
          <w:szCs w:val="24"/>
        </w:rPr>
        <w:t xml:space="preserve"> are sensat</w:t>
      </w:r>
      <w:r>
        <w:rPr>
          <w:rFonts w:ascii="Arial" w:eastAsia="Arial" w:hAnsi="Arial" w:cs="Arial"/>
          <w:color w:val="2A2C32"/>
          <w:sz w:val="24"/>
          <w:szCs w:val="24"/>
        </w:rPr>
        <w:t>ional.</w:t>
      </w:r>
      <w:r>
        <w:rPr>
          <w:rFonts w:ascii="Arial" w:eastAsia="Arial" w:hAnsi="Arial" w:cs="Arial"/>
          <w:sz w:val="24"/>
          <w:szCs w:val="24"/>
        </w:rPr>
        <w:t>"  HEYYOUGUYS</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r>
        <w:rPr>
          <w:rFonts w:ascii="Arial" w:eastAsia="Arial" w:hAnsi="Arial" w:cs="Arial"/>
          <w:sz w:val="24"/>
          <w:szCs w:val="24"/>
        </w:rPr>
        <w:t>​</w:t>
      </w: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r>
        <w:rPr>
          <w:rFonts w:ascii="Arial" w:eastAsia="Arial" w:hAnsi="Arial" w:cs="Arial"/>
          <w:sz w:val="24"/>
          <w:szCs w:val="24"/>
        </w:rPr>
        <w:t>"</w:t>
      </w:r>
      <w:r>
        <w:rPr>
          <w:rFonts w:ascii="Arial" w:eastAsia="Arial" w:hAnsi="Arial" w:cs="Arial"/>
          <w:color w:val="2A2C32"/>
          <w:sz w:val="24"/>
          <w:szCs w:val="24"/>
        </w:rPr>
        <w:t>Only going from strength to strength, Ali &amp; Ava is another extraordinary achievement in Barnard's unrelentingly impressive filmography.</w:t>
      </w:r>
      <w:r>
        <w:rPr>
          <w:rFonts w:ascii="Arial" w:eastAsia="Arial" w:hAnsi="Arial" w:cs="Arial"/>
          <w:sz w:val="24"/>
          <w:szCs w:val="24"/>
        </w:rPr>
        <w:t>"  AWFJ WOMEN ON FILM</w:t>
      </w:r>
    </w:p>
    <w:p w:rsidR="008C52A2" w:rsidRDefault="008C52A2">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p>
    <w:p w:rsidR="008C52A2" w:rsidRDefault="008C52A2">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sz w:val="24"/>
          <w:szCs w:val="24"/>
        </w:rPr>
      </w:pPr>
    </w:p>
    <w:p w:rsidR="008C52A2" w:rsidRDefault="00EA3334">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Arial" w:eastAsia="Arial" w:hAnsi="Arial" w:cs="Arial"/>
          <w:color w:val="980000"/>
          <w:sz w:val="24"/>
          <w:szCs w:val="24"/>
        </w:rPr>
      </w:pPr>
      <w:r>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color w:val="980000"/>
          <w:sz w:val="24"/>
          <w:szCs w:val="24"/>
        </w:rPr>
        <w:tab/>
      </w:r>
      <w:r>
        <w:rPr>
          <w:rFonts w:ascii="Arial" w:eastAsia="Arial" w:hAnsi="Arial" w:cs="Arial"/>
          <w:color w:val="980000"/>
          <w:sz w:val="24"/>
          <w:szCs w:val="24"/>
        </w:rPr>
        <w:tab/>
      </w:r>
      <w:r>
        <w:rPr>
          <w:rFonts w:ascii="Arial" w:eastAsia="Arial" w:hAnsi="Arial" w:cs="Arial"/>
          <w:color w:val="980000"/>
          <w:sz w:val="24"/>
          <w:szCs w:val="24"/>
        </w:rPr>
        <w:tab/>
      </w:r>
    </w:p>
    <w:p w:rsidR="008C52A2" w:rsidRDefault="00EA3334">
      <w:pPr>
        <w:spacing w:line="240" w:lineRule="auto"/>
        <w:rPr>
          <w:rFonts w:ascii="Arial" w:eastAsia="Arial" w:hAnsi="Arial" w:cs="Arial"/>
          <w:b/>
          <w:sz w:val="48"/>
          <w:szCs w:val="48"/>
        </w:rPr>
      </w:pPr>
      <w:r>
        <w:rPr>
          <w:rFonts w:ascii="Arial" w:eastAsia="Arial" w:hAnsi="Arial" w:cs="Arial"/>
          <w:b/>
          <w:sz w:val="48"/>
          <w:szCs w:val="48"/>
        </w:rPr>
        <w:t>Awards</w:t>
      </w:r>
    </w:p>
    <w:p w:rsidR="008C52A2" w:rsidRDefault="00EA3334">
      <w:pPr>
        <w:spacing w:line="240" w:lineRule="auto"/>
        <w:rPr>
          <w:rFonts w:ascii="Arial" w:eastAsia="Arial" w:hAnsi="Arial" w:cs="Arial"/>
          <w:b/>
          <w:sz w:val="24"/>
          <w:szCs w:val="24"/>
        </w:rPr>
      </w:pPr>
      <w:r>
        <w:rPr>
          <w:rFonts w:ascii="Arial" w:eastAsia="Arial" w:hAnsi="Arial" w:cs="Arial"/>
          <w:b/>
          <w:sz w:val="24"/>
          <w:szCs w:val="24"/>
        </w:rPr>
        <w:t>2021 BAFTAs</w:t>
      </w:r>
    </w:p>
    <w:p w:rsidR="008C52A2" w:rsidRDefault="00EA3334">
      <w:pPr>
        <w:numPr>
          <w:ilvl w:val="0"/>
          <w:numId w:val="7"/>
        </w:numPr>
        <w:spacing w:after="0" w:line="240" w:lineRule="auto"/>
        <w:rPr>
          <w:rFonts w:ascii="Arial" w:eastAsia="Arial" w:hAnsi="Arial" w:cs="Arial"/>
          <w:sz w:val="24"/>
          <w:szCs w:val="24"/>
        </w:rPr>
      </w:pPr>
      <w:r>
        <w:rPr>
          <w:rFonts w:ascii="Arial" w:eastAsia="Arial" w:hAnsi="Arial" w:cs="Arial"/>
          <w:sz w:val="24"/>
          <w:szCs w:val="24"/>
        </w:rPr>
        <w:t>NOMINATED: Outstanding British Film of the Year</w:t>
      </w:r>
    </w:p>
    <w:p w:rsidR="008C52A2" w:rsidRDefault="00EA3334">
      <w:pPr>
        <w:numPr>
          <w:ilvl w:val="0"/>
          <w:numId w:val="7"/>
        </w:numPr>
        <w:spacing w:line="240" w:lineRule="auto"/>
        <w:rPr>
          <w:rFonts w:ascii="Arial" w:eastAsia="Arial" w:hAnsi="Arial" w:cs="Arial"/>
          <w:sz w:val="24"/>
          <w:szCs w:val="24"/>
        </w:rPr>
      </w:pPr>
      <w:r>
        <w:rPr>
          <w:rFonts w:ascii="Arial" w:eastAsia="Arial" w:hAnsi="Arial" w:cs="Arial"/>
          <w:sz w:val="24"/>
          <w:szCs w:val="24"/>
        </w:rPr>
        <w:t>NOMINATED: Best Leading Actor (Adeel Akhtar)</w:t>
      </w:r>
    </w:p>
    <w:p w:rsidR="008C52A2" w:rsidRDefault="008C52A2">
      <w:pPr>
        <w:spacing w:line="240" w:lineRule="auto"/>
        <w:rPr>
          <w:rFonts w:ascii="Arial" w:eastAsia="Arial" w:hAnsi="Arial" w:cs="Arial"/>
          <w:b/>
          <w:sz w:val="24"/>
          <w:szCs w:val="24"/>
        </w:rPr>
      </w:pPr>
    </w:p>
    <w:p w:rsidR="008C52A2" w:rsidRDefault="00EA3334">
      <w:pPr>
        <w:spacing w:line="240" w:lineRule="auto"/>
        <w:rPr>
          <w:rFonts w:ascii="Arial" w:eastAsia="Arial" w:hAnsi="Arial" w:cs="Arial"/>
          <w:b/>
          <w:sz w:val="24"/>
          <w:szCs w:val="24"/>
        </w:rPr>
      </w:pPr>
      <w:r>
        <w:rPr>
          <w:rFonts w:ascii="Arial" w:eastAsia="Arial" w:hAnsi="Arial" w:cs="Arial"/>
          <w:b/>
          <w:sz w:val="24"/>
          <w:szCs w:val="24"/>
        </w:rPr>
        <w:t>2021 BIFA Awards</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 xml:space="preserve">NOMINATED: BEST BRITISH INDEPENDENT FILM Clio </w:t>
      </w:r>
      <w:proofErr w:type="gramStart"/>
      <w:r>
        <w:rPr>
          <w:rFonts w:ascii="Arial" w:eastAsia="Arial" w:hAnsi="Arial" w:cs="Arial"/>
          <w:color w:val="2A2C32"/>
          <w:sz w:val="24"/>
          <w:szCs w:val="24"/>
        </w:rPr>
        <w:t>Barnard  /</w:t>
      </w:r>
      <w:proofErr w:type="gramEnd"/>
      <w:r>
        <w:rPr>
          <w:rFonts w:ascii="Arial" w:eastAsia="Arial" w:hAnsi="Arial" w:cs="Arial"/>
          <w:color w:val="2A2C32"/>
          <w:sz w:val="24"/>
          <w:szCs w:val="24"/>
        </w:rPr>
        <w:t xml:space="preserve">  Tracy </w:t>
      </w:r>
      <w:proofErr w:type="spellStart"/>
      <w:r>
        <w:rPr>
          <w:rFonts w:ascii="Arial" w:eastAsia="Arial" w:hAnsi="Arial" w:cs="Arial"/>
          <w:color w:val="2A2C32"/>
          <w:sz w:val="24"/>
          <w:szCs w:val="24"/>
        </w:rPr>
        <w:t>O’Riordan</w:t>
      </w:r>
      <w:proofErr w:type="spellEnd"/>
      <w:r>
        <w:rPr>
          <w:rFonts w:ascii="Arial" w:eastAsia="Arial" w:hAnsi="Arial" w:cs="Arial"/>
          <w:color w:val="2A2C32"/>
          <w:sz w:val="24"/>
          <w:szCs w:val="24"/>
        </w:rPr>
        <w:t xml:space="preserve"> </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 xml:space="preserve">NOMINATED: BEST SCREENPLAY Clio Barnard </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 xml:space="preserve">NOMINATED: BEST DIRECTOR Clio Barnard </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 xml:space="preserve">WINNER: BEST ACTOR Adeel Akhtar </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NOMIN</w:t>
      </w:r>
      <w:r>
        <w:rPr>
          <w:rFonts w:ascii="Arial" w:eastAsia="Arial" w:hAnsi="Arial" w:cs="Arial"/>
          <w:color w:val="2A2C32"/>
          <w:sz w:val="24"/>
          <w:szCs w:val="24"/>
        </w:rPr>
        <w:t xml:space="preserve">ATED: BEST ACTRESS Claire </w:t>
      </w:r>
      <w:proofErr w:type="spellStart"/>
      <w:r>
        <w:rPr>
          <w:rFonts w:ascii="Arial" w:eastAsia="Arial" w:hAnsi="Arial" w:cs="Arial"/>
          <w:color w:val="2A2C32"/>
          <w:sz w:val="24"/>
          <w:szCs w:val="24"/>
        </w:rPr>
        <w:t>Rushbrook</w:t>
      </w:r>
      <w:proofErr w:type="spellEnd"/>
      <w:r>
        <w:rPr>
          <w:rFonts w:ascii="Arial" w:eastAsia="Arial" w:hAnsi="Arial" w:cs="Arial"/>
          <w:color w:val="2A2C32"/>
          <w:sz w:val="24"/>
          <w:szCs w:val="24"/>
        </w:rPr>
        <w:t xml:space="preserve"> </w:t>
      </w:r>
    </w:p>
    <w:p w:rsidR="008C52A2" w:rsidRDefault="00EA3334">
      <w:pPr>
        <w:numPr>
          <w:ilvl w:val="0"/>
          <w:numId w:val="6"/>
        </w:numPr>
        <w:spacing w:after="0" w:line="240" w:lineRule="auto"/>
        <w:rPr>
          <w:rFonts w:ascii="Arial" w:eastAsia="Arial" w:hAnsi="Arial" w:cs="Arial"/>
          <w:color w:val="2A2C32"/>
          <w:sz w:val="24"/>
          <w:szCs w:val="24"/>
        </w:rPr>
      </w:pPr>
      <w:r>
        <w:rPr>
          <w:rFonts w:ascii="Arial" w:eastAsia="Arial" w:hAnsi="Arial" w:cs="Arial"/>
          <w:color w:val="2A2C32"/>
          <w:sz w:val="24"/>
          <w:szCs w:val="24"/>
        </w:rPr>
        <w:t xml:space="preserve">NOMINATED: BEST CASTING </w:t>
      </w:r>
      <w:proofErr w:type="spellStart"/>
      <w:r>
        <w:rPr>
          <w:rFonts w:ascii="Arial" w:eastAsia="Arial" w:hAnsi="Arial" w:cs="Arial"/>
          <w:color w:val="2A2C32"/>
          <w:sz w:val="24"/>
          <w:szCs w:val="24"/>
        </w:rPr>
        <w:t>Shaheen</w:t>
      </w:r>
      <w:proofErr w:type="spellEnd"/>
      <w:r>
        <w:rPr>
          <w:rFonts w:ascii="Arial" w:eastAsia="Arial" w:hAnsi="Arial" w:cs="Arial"/>
          <w:color w:val="2A2C32"/>
          <w:sz w:val="24"/>
          <w:szCs w:val="24"/>
        </w:rPr>
        <w:t xml:space="preserve"> </w:t>
      </w:r>
      <w:proofErr w:type="spellStart"/>
      <w:r>
        <w:rPr>
          <w:rFonts w:ascii="Arial" w:eastAsia="Arial" w:hAnsi="Arial" w:cs="Arial"/>
          <w:color w:val="2A2C32"/>
          <w:sz w:val="24"/>
          <w:szCs w:val="24"/>
        </w:rPr>
        <w:t>Baig</w:t>
      </w:r>
      <w:proofErr w:type="spellEnd"/>
      <w:r>
        <w:rPr>
          <w:rFonts w:ascii="Arial" w:eastAsia="Arial" w:hAnsi="Arial" w:cs="Arial"/>
          <w:color w:val="2A2C32"/>
          <w:sz w:val="24"/>
          <w:szCs w:val="24"/>
        </w:rPr>
        <w:t xml:space="preserve"> </w:t>
      </w:r>
    </w:p>
    <w:p w:rsidR="008C52A2" w:rsidRDefault="00EA3334">
      <w:pPr>
        <w:numPr>
          <w:ilvl w:val="0"/>
          <w:numId w:val="6"/>
        </w:numPr>
        <w:spacing w:line="240" w:lineRule="auto"/>
        <w:rPr>
          <w:rFonts w:ascii="Arial" w:eastAsia="Arial" w:hAnsi="Arial" w:cs="Arial"/>
          <w:color w:val="2A2C32"/>
          <w:sz w:val="24"/>
          <w:szCs w:val="24"/>
        </w:rPr>
      </w:pPr>
      <w:r>
        <w:rPr>
          <w:rFonts w:ascii="Arial" w:eastAsia="Arial" w:hAnsi="Arial" w:cs="Arial"/>
          <w:color w:val="2A2C32"/>
          <w:sz w:val="24"/>
          <w:szCs w:val="24"/>
        </w:rPr>
        <w:t xml:space="preserve">WINNER: BEST MUSIC Connie </w:t>
      </w:r>
      <w:proofErr w:type="gramStart"/>
      <w:r>
        <w:rPr>
          <w:rFonts w:ascii="Arial" w:eastAsia="Arial" w:hAnsi="Arial" w:cs="Arial"/>
          <w:color w:val="2A2C32"/>
          <w:sz w:val="24"/>
          <w:szCs w:val="24"/>
        </w:rPr>
        <w:t>Farr  /</w:t>
      </w:r>
      <w:proofErr w:type="gramEnd"/>
      <w:r>
        <w:rPr>
          <w:rFonts w:ascii="Arial" w:eastAsia="Arial" w:hAnsi="Arial" w:cs="Arial"/>
          <w:color w:val="2A2C32"/>
          <w:sz w:val="24"/>
          <w:szCs w:val="24"/>
        </w:rPr>
        <w:t xml:space="preserve">  Harry Escott</w:t>
      </w:r>
    </w:p>
    <w:p w:rsidR="008C52A2" w:rsidRDefault="00EA3334">
      <w:pPr>
        <w:spacing w:line="240" w:lineRule="auto"/>
        <w:rPr>
          <w:rFonts w:ascii="Arial" w:eastAsia="Arial" w:hAnsi="Arial" w:cs="Arial"/>
          <w:b/>
          <w:sz w:val="48"/>
          <w:szCs w:val="48"/>
        </w:rPr>
      </w:pPr>
      <w:r>
        <w:rPr>
          <w:rFonts w:ascii="Arial" w:eastAsia="Arial" w:hAnsi="Arial" w:cs="Arial"/>
          <w:b/>
          <w:sz w:val="48"/>
          <w:szCs w:val="48"/>
        </w:rPr>
        <w:lastRenderedPageBreak/>
        <w:t>Articles of Interest</w:t>
      </w:r>
    </w:p>
    <w:p w:rsidR="008C52A2" w:rsidRDefault="00EA3334">
      <w:pPr>
        <w:numPr>
          <w:ilvl w:val="0"/>
          <w:numId w:val="4"/>
        </w:numPr>
        <w:spacing w:line="240" w:lineRule="auto"/>
        <w:rPr>
          <w:rFonts w:ascii="Arial" w:eastAsia="Arial" w:hAnsi="Arial" w:cs="Arial"/>
          <w:color w:val="2A2C32"/>
          <w:sz w:val="24"/>
          <w:szCs w:val="24"/>
        </w:rPr>
      </w:pPr>
      <w:hyperlink r:id="rId32">
        <w:r>
          <w:rPr>
            <w:rFonts w:ascii="Arial" w:eastAsia="Arial" w:hAnsi="Arial" w:cs="Arial"/>
            <w:color w:val="1155CC"/>
            <w:sz w:val="24"/>
            <w:szCs w:val="24"/>
            <w:u w:val="single"/>
          </w:rPr>
          <w:t>The Guardian: Ali &amp; Ava review – Barnard’s Bradford romance is an understated triumph</w:t>
        </w:r>
      </w:hyperlink>
    </w:p>
    <w:p w:rsidR="008C52A2" w:rsidRDefault="00EA3334">
      <w:pPr>
        <w:numPr>
          <w:ilvl w:val="0"/>
          <w:numId w:val="4"/>
        </w:numPr>
        <w:spacing w:line="240" w:lineRule="auto"/>
        <w:rPr>
          <w:rFonts w:ascii="Arial" w:eastAsia="Arial" w:hAnsi="Arial" w:cs="Arial"/>
          <w:color w:val="2A2C32"/>
          <w:sz w:val="24"/>
          <w:szCs w:val="24"/>
        </w:rPr>
      </w:pPr>
      <w:hyperlink r:id="rId33">
        <w:r>
          <w:rPr>
            <w:rFonts w:ascii="Arial" w:eastAsia="Arial" w:hAnsi="Arial" w:cs="Arial"/>
            <w:color w:val="1155CC"/>
            <w:sz w:val="24"/>
            <w:szCs w:val="24"/>
            <w:u w:val="single"/>
          </w:rPr>
          <w:t xml:space="preserve">The Guardian: </w:t>
        </w:r>
      </w:hyperlink>
      <w:hyperlink r:id="rId34">
        <w:r>
          <w:rPr>
            <w:rFonts w:ascii="Arial" w:eastAsia="Arial" w:hAnsi="Arial" w:cs="Arial"/>
            <w:color w:val="1155CC"/>
            <w:sz w:val="24"/>
            <w:szCs w:val="24"/>
            <w:u w:val="single"/>
          </w:rPr>
          <w:t>Clio Barnard on her Bradford love story Ali &amp; Ava: ‘Joy is an act of resistance’</w:t>
        </w:r>
      </w:hyperlink>
    </w:p>
    <w:p w:rsidR="008C52A2" w:rsidRDefault="00EA3334">
      <w:pPr>
        <w:numPr>
          <w:ilvl w:val="0"/>
          <w:numId w:val="4"/>
        </w:numPr>
        <w:shd w:val="clear" w:color="auto" w:fill="FFFFFF"/>
        <w:spacing w:after="180" w:line="276" w:lineRule="auto"/>
        <w:rPr>
          <w:rFonts w:ascii="Arial" w:eastAsia="Arial" w:hAnsi="Arial" w:cs="Arial"/>
          <w:color w:val="2A2C32"/>
          <w:sz w:val="24"/>
          <w:szCs w:val="24"/>
        </w:rPr>
      </w:pPr>
      <w:hyperlink r:id="rId35">
        <w:r>
          <w:rPr>
            <w:rFonts w:ascii="Arial" w:eastAsia="Arial" w:hAnsi="Arial" w:cs="Arial"/>
            <w:color w:val="1155CC"/>
            <w:sz w:val="24"/>
            <w:szCs w:val="24"/>
            <w:u w:val="single"/>
          </w:rPr>
          <w:t>Screen Yorkshire: Ali &amp; Ava</w:t>
        </w:r>
      </w:hyperlink>
    </w:p>
    <w:p w:rsidR="008C52A2" w:rsidRDefault="00EA3334">
      <w:pPr>
        <w:numPr>
          <w:ilvl w:val="0"/>
          <w:numId w:val="4"/>
        </w:numPr>
        <w:spacing w:line="240" w:lineRule="auto"/>
        <w:rPr>
          <w:rFonts w:ascii="Arial" w:eastAsia="Arial" w:hAnsi="Arial" w:cs="Arial"/>
          <w:color w:val="2A2C32"/>
          <w:sz w:val="24"/>
          <w:szCs w:val="24"/>
        </w:rPr>
      </w:pPr>
      <w:hyperlink r:id="rId36">
        <w:r>
          <w:rPr>
            <w:rFonts w:ascii="Arial" w:eastAsia="Arial" w:hAnsi="Arial" w:cs="Arial"/>
            <w:color w:val="1155CC"/>
            <w:sz w:val="24"/>
            <w:szCs w:val="24"/>
            <w:u w:val="single"/>
          </w:rPr>
          <w:t xml:space="preserve">BFI/Sight and Sound: Ali &amp; Ava serenades its </w:t>
        </w:r>
        <w:proofErr w:type="spellStart"/>
        <w:r>
          <w:rPr>
            <w:rFonts w:ascii="Arial" w:eastAsia="Arial" w:hAnsi="Arial" w:cs="Arial"/>
            <w:color w:val="1155CC"/>
            <w:sz w:val="24"/>
            <w:szCs w:val="24"/>
            <w:u w:val="single"/>
          </w:rPr>
          <w:t>Bradfordian</w:t>
        </w:r>
        <w:proofErr w:type="spellEnd"/>
        <w:r>
          <w:rPr>
            <w:rFonts w:ascii="Arial" w:eastAsia="Arial" w:hAnsi="Arial" w:cs="Arial"/>
            <w:color w:val="1155CC"/>
            <w:sz w:val="24"/>
            <w:szCs w:val="24"/>
            <w:u w:val="single"/>
          </w:rPr>
          <w:t xml:space="preserve"> sweethearts</w:t>
        </w:r>
      </w:hyperlink>
    </w:p>
    <w:p w:rsidR="008C52A2" w:rsidRDefault="00EA3334">
      <w:pPr>
        <w:numPr>
          <w:ilvl w:val="0"/>
          <w:numId w:val="4"/>
        </w:numPr>
        <w:spacing w:line="240" w:lineRule="auto"/>
        <w:rPr>
          <w:rFonts w:ascii="Arial" w:eastAsia="Arial" w:hAnsi="Arial" w:cs="Arial"/>
          <w:color w:val="2A2C32"/>
          <w:sz w:val="24"/>
          <w:szCs w:val="24"/>
        </w:rPr>
      </w:pPr>
      <w:hyperlink r:id="rId37">
        <w:r>
          <w:rPr>
            <w:rFonts w:ascii="Arial" w:eastAsia="Arial" w:hAnsi="Arial" w:cs="Arial"/>
            <w:color w:val="1155CC"/>
            <w:sz w:val="24"/>
            <w:szCs w:val="24"/>
            <w:u w:val="single"/>
          </w:rPr>
          <w:t xml:space="preserve">Variety: ‘Ali &amp; Ava’ Review: Two </w:t>
        </w:r>
        <w:proofErr w:type="spellStart"/>
        <w:r>
          <w:rPr>
            <w:rFonts w:ascii="Arial" w:eastAsia="Arial" w:hAnsi="Arial" w:cs="Arial"/>
            <w:color w:val="1155CC"/>
            <w:sz w:val="24"/>
            <w:szCs w:val="24"/>
            <w:u w:val="single"/>
          </w:rPr>
          <w:t>Lonelyhearts</w:t>
        </w:r>
        <w:proofErr w:type="spellEnd"/>
        <w:r>
          <w:rPr>
            <w:rFonts w:ascii="Arial" w:eastAsia="Arial" w:hAnsi="Arial" w:cs="Arial"/>
            <w:color w:val="1155CC"/>
            <w:sz w:val="24"/>
            <w:szCs w:val="24"/>
            <w:u w:val="single"/>
          </w:rPr>
          <w:t xml:space="preserve"> Connect in Clio Barnard’s Outside-the-Box Musical</w:t>
        </w:r>
      </w:hyperlink>
    </w:p>
    <w:p w:rsidR="008C52A2" w:rsidRDefault="008C52A2">
      <w:pPr>
        <w:spacing w:line="240" w:lineRule="auto"/>
        <w:ind w:left="720"/>
        <w:rPr>
          <w:rFonts w:ascii="Arial" w:eastAsia="Arial" w:hAnsi="Arial" w:cs="Arial"/>
          <w:color w:val="2A2C32"/>
          <w:sz w:val="24"/>
          <w:szCs w:val="24"/>
          <w:highlight w:val="white"/>
        </w:rPr>
      </w:pPr>
    </w:p>
    <w:p w:rsidR="008C52A2" w:rsidRDefault="00EA3334">
      <w:pPr>
        <w:pStyle w:val="Heading2"/>
        <w:spacing w:line="240" w:lineRule="auto"/>
        <w:rPr>
          <w:rFonts w:ascii="Arial" w:eastAsia="Arial" w:hAnsi="Arial" w:cs="Arial"/>
          <w:color w:val="980000"/>
          <w:sz w:val="24"/>
          <w:szCs w:val="24"/>
        </w:rPr>
      </w:pPr>
      <w:r>
        <w:rPr>
          <w:rFonts w:ascii="Arial" w:eastAsia="Arial" w:hAnsi="Arial" w:cs="Arial"/>
          <w:b/>
          <w:color w:val="000000"/>
          <w:sz w:val="48"/>
          <w:szCs w:val="48"/>
        </w:rPr>
        <w:t>Sample social media posts</w:t>
      </w:r>
    </w:p>
    <w:p w:rsidR="008C52A2" w:rsidRDefault="00EA3334">
      <w:pPr>
        <w:spacing w:line="240" w:lineRule="auto"/>
        <w:rPr>
          <w:rFonts w:ascii="Arial" w:eastAsia="Arial" w:hAnsi="Arial" w:cs="Arial"/>
          <w:b/>
          <w:sz w:val="24"/>
          <w:szCs w:val="24"/>
        </w:rPr>
      </w:pPr>
      <w:r>
        <w:rPr>
          <w:rFonts w:ascii="Arial" w:eastAsia="Arial" w:hAnsi="Arial" w:cs="Arial"/>
          <w:b/>
          <w:sz w:val="24"/>
          <w:szCs w:val="24"/>
        </w:rPr>
        <w:br/>
        <w:t>TWITTER POST EXAMPLE</w:t>
      </w:r>
    </w:p>
    <w:p w:rsidR="008C52A2" w:rsidRDefault="00EA3334">
      <w:pPr>
        <w:spacing w:line="240" w:lineRule="auto"/>
        <w:rPr>
          <w:rFonts w:ascii="Arial" w:eastAsia="Arial" w:hAnsi="Arial" w:cs="Arial"/>
          <w:color w:val="0F1419"/>
          <w:sz w:val="24"/>
          <w:szCs w:val="24"/>
        </w:rPr>
      </w:pPr>
      <w:r>
        <w:rPr>
          <w:rFonts w:ascii="Arial" w:eastAsia="Arial" w:hAnsi="Arial" w:cs="Arial"/>
          <w:color w:val="0F1419"/>
          <w:sz w:val="24"/>
          <w:szCs w:val="24"/>
        </w:rPr>
        <w:t xml:space="preserve">"Ali &amp; </w:t>
      </w:r>
      <w:proofErr w:type="spellStart"/>
      <w:r>
        <w:rPr>
          <w:rFonts w:ascii="Arial" w:eastAsia="Arial" w:hAnsi="Arial" w:cs="Arial"/>
          <w:color w:val="0F1419"/>
          <w:sz w:val="24"/>
          <w:szCs w:val="24"/>
        </w:rPr>
        <w:t>Avi</w:t>
      </w:r>
      <w:proofErr w:type="spellEnd"/>
      <w:r>
        <w:rPr>
          <w:rFonts w:ascii="Arial" w:eastAsia="Arial" w:hAnsi="Arial" w:cs="Arial"/>
          <w:color w:val="0F1419"/>
          <w:sz w:val="24"/>
          <w:szCs w:val="24"/>
        </w:rPr>
        <w:t xml:space="preserve"> is an exquisitely told 21st century love story." -</w:t>
      </w:r>
      <w:hyperlink r:id="rId38">
        <w:r>
          <w:rPr>
            <w:rFonts w:ascii="Arial" w:eastAsia="Arial" w:hAnsi="Arial" w:cs="Arial"/>
            <w:color w:val="0F1419"/>
            <w:sz w:val="24"/>
            <w:szCs w:val="24"/>
          </w:rPr>
          <w:t xml:space="preserve"> </w:t>
        </w:r>
      </w:hyperlink>
      <w:hyperlink r:id="rId39">
        <w:r>
          <w:rPr>
            <w:rFonts w:ascii="Arial" w:eastAsia="Arial" w:hAnsi="Arial" w:cs="Arial"/>
            <w:color w:val="1D9BF0"/>
            <w:sz w:val="24"/>
            <w:szCs w:val="24"/>
          </w:rPr>
          <w:t>@</w:t>
        </w:r>
        <w:proofErr w:type="spellStart"/>
        <w:r>
          <w:rPr>
            <w:rFonts w:ascii="Arial" w:eastAsia="Arial" w:hAnsi="Arial" w:cs="Arial"/>
            <w:color w:val="1D9BF0"/>
            <w:sz w:val="24"/>
            <w:szCs w:val="24"/>
          </w:rPr>
          <w:t>HeyUGuys</w:t>
        </w:r>
        <w:proofErr w:type="spellEnd"/>
      </w:hyperlink>
    </w:p>
    <w:p w:rsidR="008C52A2" w:rsidRDefault="00EA3334">
      <w:pPr>
        <w:spacing w:line="240" w:lineRule="auto"/>
        <w:rPr>
          <w:rFonts w:ascii="Arial" w:eastAsia="Arial" w:hAnsi="Arial" w:cs="Arial"/>
          <w:color w:val="0F1419"/>
          <w:sz w:val="24"/>
          <w:szCs w:val="24"/>
        </w:rPr>
      </w:pPr>
      <w:r>
        <w:rPr>
          <w:rFonts w:ascii="Arial" w:eastAsia="Arial" w:hAnsi="Arial" w:cs="Arial"/>
          <w:color w:val="0F1419"/>
          <w:sz w:val="24"/>
          <w:szCs w:val="24"/>
        </w:rPr>
        <w:t>Coming soon is</w:t>
      </w:r>
      <w:hyperlink r:id="rId40">
        <w:r>
          <w:rPr>
            <w:rFonts w:ascii="Arial" w:eastAsia="Arial" w:hAnsi="Arial" w:cs="Arial"/>
            <w:color w:val="0F1419"/>
            <w:sz w:val="24"/>
            <w:szCs w:val="24"/>
          </w:rPr>
          <w:t xml:space="preserve"> </w:t>
        </w:r>
      </w:hyperlink>
      <w:hyperlink r:id="rId41">
        <w:r>
          <w:rPr>
            <w:rFonts w:ascii="Arial" w:eastAsia="Arial" w:hAnsi="Arial" w:cs="Arial"/>
            <w:color w:val="1D9BF0"/>
            <w:sz w:val="24"/>
            <w:szCs w:val="24"/>
          </w:rPr>
          <w:t>@</w:t>
        </w:r>
        <w:proofErr w:type="spellStart"/>
        <w:r>
          <w:rPr>
            <w:rFonts w:ascii="Arial" w:eastAsia="Arial" w:hAnsi="Arial" w:cs="Arial"/>
            <w:color w:val="1D9BF0"/>
            <w:sz w:val="24"/>
            <w:szCs w:val="24"/>
          </w:rPr>
          <w:t>AltitudeFilms</w:t>
        </w:r>
      </w:hyperlink>
      <w:r>
        <w:rPr>
          <w:rFonts w:ascii="Arial" w:eastAsia="Arial" w:hAnsi="Arial" w:cs="Arial"/>
          <w:color w:val="0F1419"/>
          <w:sz w:val="24"/>
          <w:szCs w:val="24"/>
        </w:rPr>
        <w:t>'s</w:t>
      </w:r>
      <w:proofErr w:type="spellEnd"/>
      <w:r>
        <w:fldChar w:fldCharType="begin"/>
      </w:r>
      <w:r>
        <w:instrText xml:space="preserve"> HYPERLINK "https://twitter.com/BIFA_film" \h </w:instrText>
      </w:r>
      <w:r>
        <w:fldChar w:fldCharType="separate"/>
      </w:r>
      <w:r>
        <w:rPr>
          <w:rFonts w:ascii="Arial" w:eastAsia="Arial" w:hAnsi="Arial" w:cs="Arial"/>
          <w:color w:val="0F1419"/>
          <w:sz w:val="24"/>
          <w:szCs w:val="24"/>
        </w:rPr>
        <w:t xml:space="preserve"> </w:t>
      </w:r>
      <w:r>
        <w:rPr>
          <w:rFonts w:ascii="Arial" w:eastAsia="Arial" w:hAnsi="Arial" w:cs="Arial"/>
          <w:color w:val="0F1419"/>
          <w:sz w:val="24"/>
          <w:szCs w:val="24"/>
        </w:rPr>
        <w:fldChar w:fldCharType="end"/>
      </w:r>
      <w:hyperlink r:id="rId42">
        <w:r>
          <w:rPr>
            <w:rFonts w:ascii="Arial" w:eastAsia="Arial" w:hAnsi="Arial" w:cs="Arial"/>
            <w:color w:val="1D9BF0"/>
            <w:sz w:val="24"/>
            <w:szCs w:val="24"/>
          </w:rPr>
          <w:t>@</w:t>
        </w:r>
        <w:proofErr w:type="spellStart"/>
        <w:r>
          <w:rPr>
            <w:rFonts w:ascii="Arial" w:eastAsia="Arial" w:hAnsi="Arial" w:cs="Arial"/>
            <w:color w:val="1D9BF0"/>
            <w:sz w:val="24"/>
            <w:szCs w:val="24"/>
          </w:rPr>
          <w:t>BIFA_film</w:t>
        </w:r>
        <w:proofErr w:type="spellEnd"/>
      </w:hyperlink>
      <w:r>
        <w:rPr>
          <w:rFonts w:ascii="Arial" w:eastAsia="Arial" w:hAnsi="Arial" w:cs="Arial"/>
          <w:color w:val="0F1419"/>
          <w:sz w:val="24"/>
          <w:szCs w:val="24"/>
        </w:rPr>
        <w:t>-award winning Ali &amp; Ava from director</w:t>
      </w:r>
      <w:hyperlink r:id="rId43">
        <w:r>
          <w:rPr>
            <w:rFonts w:ascii="Arial" w:eastAsia="Arial" w:hAnsi="Arial" w:cs="Arial"/>
            <w:color w:val="0F1419"/>
            <w:sz w:val="24"/>
            <w:szCs w:val="24"/>
          </w:rPr>
          <w:t xml:space="preserve"> </w:t>
        </w:r>
      </w:hyperlink>
      <w:hyperlink r:id="rId44">
        <w:r>
          <w:rPr>
            <w:rFonts w:ascii="Arial" w:eastAsia="Arial" w:hAnsi="Arial" w:cs="Arial"/>
            <w:color w:val="1D9BF0"/>
            <w:sz w:val="24"/>
            <w:szCs w:val="24"/>
          </w:rPr>
          <w:t>@</w:t>
        </w:r>
        <w:proofErr w:type="spellStart"/>
        <w:r>
          <w:rPr>
            <w:rFonts w:ascii="Arial" w:eastAsia="Arial" w:hAnsi="Arial" w:cs="Arial"/>
            <w:color w:val="1D9BF0"/>
            <w:sz w:val="24"/>
            <w:szCs w:val="24"/>
          </w:rPr>
          <w:t>cliobarnard</w:t>
        </w:r>
        <w:proofErr w:type="spellEnd"/>
      </w:hyperlink>
      <w:r>
        <w:rPr>
          <w:rFonts w:ascii="Arial" w:eastAsia="Arial" w:hAnsi="Arial" w:cs="Arial"/>
          <w:color w:val="0F1419"/>
          <w:sz w:val="24"/>
          <w:szCs w:val="24"/>
        </w:rPr>
        <w:t xml:space="preserve"> </w:t>
      </w:r>
    </w:p>
    <w:p w:rsidR="008C52A2" w:rsidRDefault="00EA3334">
      <w:pPr>
        <w:spacing w:line="240" w:lineRule="auto"/>
        <w:rPr>
          <w:rFonts w:ascii="Arial" w:eastAsia="Arial" w:hAnsi="Arial" w:cs="Arial"/>
          <w:sz w:val="24"/>
          <w:szCs w:val="24"/>
        </w:rPr>
      </w:pPr>
      <w:r>
        <w:rPr>
          <w:rFonts w:ascii="Arial" w:eastAsia="Arial" w:hAnsi="Arial" w:cs="Arial"/>
          <w:color w:val="0F1419"/>
          <w:sz w:val="24"/>
          <w:szCs w:val="24"/>
        </w:rPr>
        <w:t>TICKET LINK/VENUE DETAILS</w:t>
      </w:r>
    </w:p>
    <w:sectPr w:rsidR="008C52A2">
      <w:headerReference w:type="default" r:id="rId4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334" w:rsidRDefault="00EA3334">
      <w:pPr>
        <w:spacing w:after="0" w:line="240" w:lineRule="auto"/>
      </w:pPr>
      <w:r>
        <w:separator/>
      </w:r>
    </w:p>
  </w:endnote>
  <w:endnote w:type="continuationSeparator" w:id="0">
    <w:p w:rsidR="00EA3334" w:rsidRDefault="00EA3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334" w:rsidRDefault="00EA3334">
      <w:pPr>
        <w:spacing w:after="0" w:line="240" w:lineRule="auto"/>
      </w:pPr>
      <w:r>
        <w:separator/>
      </w:r>
    </w:p>
  </w:footnote>
  <w:footnote w:type="continuationSeparator" w:id="0">
    <w:p w:rsidR="00EA3334" w:rsidRDefault="00EA3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2A2" w:rsidRDefault="00EA3334">
    <w:pPr>
      <w:jc w:val="center"/>
    </w:pPr>
    <w:r>
      <w:rPr>
        <w:noProof/>
      </w:rPr>
      <w:drawing>
        <wp:inline distT="114300" distB="114300" distL="114300" distR="114300">
          <wp:extent cx="3606638" cy="811493"/>
          <wp:effectExtent l="0" t="0" r="0" b="0"/>
          <wp:docPr id="17881687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606638" cy="8114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18F"/>
    <w:multiLevelType w:val="multilevel"/>
    <w:tmpl w:val="0ABC3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A32E70"/>
    <w:multiLevelType w:val="multilevel"/>
    <w:tmpl w:val="98324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728E0"/>
    <w:multiLevelType w:val="multilevel"/>
    <w:tmpl w:val="99C00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B837E2"/>
    <w:multiLevelType w:val="multilevel"/>
    <w:tmpl w:val="2A545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6855B9"/>
    <w:multiLevelType w:val="multilevel"/>
    <w:tmpl w:val="B8763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8F42F2"/>
    <w:multiLevelType w:val="multilevel"/>
    <w:tmpl w:val="DD5CB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E55A1A"/>
    <w:multiLevelType w:val="multilevel"/>
    <w:tmpl w:val="D7045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EA4DA0"/>
    <w:multiLevelType w:val="multilevel"/>
    <w:tmpl w:val="6A16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E62B0C"/>
    <w:multiLevelType w:val="multilevel"/>
    <w:tmpl w:val="557A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6E5C28"/>
    <w:multiLevelType w:val="multilevel"/>
    <w:tmpl w:val="44168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1"/>
  </w:num>
  <w:num w:numId="4">
    <w:abstractNumId w:val="7"/>
  </w:num>
  <w:num w:numId="5">
    <w:abstractNumId w:val="9"/>
  </w:num>
  <w:num w:numId="6">
    <w:abstractNumId w:val="2"/>
  </w:num>
  <w:num w:numId="7">
    <w:abstractNumId w:val="4"/>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2A2"/>
    <w:rsid w:val="008C52A2"/>
    <w:rsid w:val="00A40C69"/>
    <w:rsid w:val="00A869AC"/>
    <w:rsid w:val="00EA3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C6809EB"/>
  <w15:docId w15:val="{380DB6EC-AEAC-0A41-B93B-1246269D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altitudefilment.com/film/sales/75/ali-ava" TargetMode="External"/><Relationship Id="rId18" Type="http://schemas.openxmlformats.org/officeDocument/2006/relationships/hyperlink" Target="https://drive.google.com/drive/u/0/folders/1p5AH35A7QsMvoBuKaKzKraTij1K32D9q" TargetMode="External"/><Relationship Id="rId26" Type="http://schemas.openxmlformats.org/officeDocument/2006/relationships/hyperlink" Target="mailto:fannewreleases@watershed.co.uk" TargetMode="External"/><Relationship Id="rId39" Type="http://schemas.openxmlformats.org/officeDocument/2006/relationships/hyperlink" Target="https://twitter.com/HeyUGuys" TargetMode="External"/><Relationship Id="rId21" Type="http://schemas.openxmlformats.org/officeDocument/2006/relationships/hyperlink" Target="https://www.dropbox.com/s/tqotuzn6z1u8yjs/AliAndAva_MAIN_TRL_WithYTBumper_BUG_ENG_SUB_TXTD_1080x1080_H264_Stereo_24fps.mp4?dl=0" TargetMode="External"/><Relationship Id="rId34" Type="http://schemas.openxmlformats.org/officeDocument/2006/relationships/hyperlink" Target="https://www.theguardian.com/film/2022/feb/25/clio-barnard-on-her-bradford-love-story-ali-ava-joy-is-an-act-of-resistance" TargetMode="External"/><Relationship Id="rId42" Type="http://schemas.openxmlformats.org/officeDocument/2006/relationships/hyperlink" Target="https://twitter.com/BIFA_fil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AliAva-1S" TargetMode="External"/><Relationship Id="rId29" Type="http://schemas.openxmlformats.org/officeDocument/2006/relationships/hyperlink" Target="https://docs.google.com/document/d/1BoQE96r4NNJ2qRDfz9hOcCLlo4KNRAUi/edit?usp=sharing&amp;ouid=115494005565249068704&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yonyforde@altitudefilment.com" TargetMode="External"/><Relationship Id="rId24" Type="http://schemas.openxmlformats.org/officeDocument/2006/relationships/hyperlink" Target="https://www.the-bigger-picture.com/wp-content/uploads/2019/07/A-Simple-Guide-To_-DIGITAL-MARKETING-1.pdf" TargetMode="External"/><Relationship Id="rId32" Type="http://schemas.openxmlformats.org/officeDocument/2006/relationships/hyperlink" Target="https://www.theguardian.com/film/2021/jul/11/ali-ava-review-clio-barnard" TargetMode="External"/><Relationship Id="rId37" Type="http://schemas.openxmlformats.org/officeDocument/2006/relationships/hyperlink" Target="https://variety.com/2021/film/reviews/ali-and-ava-review-1235094587/" TargetMode="External"/><Relationship Id="rId40" Type="http://schemas.openxmlformats.org/officeDocument/2006/relationships/hyperlink" Target="https://twitter.com/AltitudeFilm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rive.google.com/file/d/1XeLSZMX6FG1yUz7CyQzhQ5LumnwUjSTF/view?usp=sharing" TargetMode="External"/><Relationship Id="rId23" Type="http://schemas.openxmlformats.org/officeDocument/2006/relationships/hyperlink" Target="mailto:moira.mcvean@filmlondon.org.uk" TargetMode="External"/><Relationship Id="rId28" Type="http://schemas.openxmlformats.org/officeDocument/2006/relationships/hyperlink" Target="https://docs.google.com/document/d/1CmWjBytQUEBnaTtqyJg1PKCZwb4MULBd/edit?usp=sharing&amp;ouid=115494005565249068704&amp;rtpof=true&amp;sd=true" TargetMode="External"/><Relationship Id="rId36" Type="http://schemas.openxmlformats.org/officeDocument/2006/relationships/hyperlink" Target="https://www.bfi.org.uk/sight-and-sound/reviews/ali-ava-serenades-bradfordian-sweethearts-clio-barnard" TargetMode="External"/><Relationship Id="rId10" Type="http://schemas.openxmlformats.org/officeDocument/2006/relationships/hyperlink" Target="mailto:bryonyforde@altitudefilment.com" TargetMode="External"/><Relationship Id="rId19" Type="http://schemas.openxmlformats.org/officeDocument/2006/relationships/hyperlink" Target="https://open.spotify.com/playlist/38ZAmAM1EGzG9g1v0uCWqo?si=bda51e035b4f4914" TargetMode="External"/><Relationship Id="rId31" Type="http://schemas.openxmlformats.org/officeDocument/2006/relationships/hyperlink" Target="https://www.rottentomatoes.com/m/ali_and_ava" TargetMode="External"/><Relationship Id="rId44" Type="http://schemas.openxmlformats.org/officeDocument/2006/relationships/hyperlink" Target="https://twitter.com/cliobarnard" TargetMode="External"/><Relationship Id="rId4" Type="http://schemas.openxmlformats.org/officeDocument/2006/relationships/settings" Target="settings.xml"/><Relationship Id="rId9" Type="http://schemas.openxmlformats.org/officeDocument/2006/relationships/hyperlink" Target="https://www.imdb.com/name/nm1163237/?ref_=nv_sr_srsg_0" TargetMode="External"/><Relationship Id="rId14" Type="http://schemas.openxmlformats.org/officeDocument/2006/relationships/hyperlink" Target="https://twitter.com/altitudefilms" TargetMode="External"/><Relationship Id="rId22" Type="http://schemas.openxmlformats.org/officeDocument/2006/relationships/hyperlink" Target="https://youtu.be/f1l6lg8Au_M" TargetMode="External"/><Relationship Id="rId27" Type="http://schemas.openxmlformats.org/officeDocument/2006/relationships/hyperlink" Target="https://docs.google.com/document/d/1V3YFo2W7_SiF_zYxRy1QsUtNaMHN15L1/edit?usp=sharing&amp;ouid=115494005565249068704&amp;rtpof=true&amp;sd=true" TargetMode="External"/><Relationship Id="rId30" Type="http://schemas.openxmlformats.org/officeDocument/2006/relationships/hyperlink" Target="https://docs.google.com/document/d/1pjfvfc9-lmPaI9-aFvikQqI5bxY5K9FS/edit?usp=sharing&amp;ouid=115494005565249068704&amp;rtpof=true&amp;sd=true" TargetMode="External"/><Relationship Id="rId35" Type="http://schemas.openxmlformats.org/officeDocument/2006/relationships/hyperlink" Target="https://www.screenyorkshire.co.uk/funding/productions/ali-and-ava/" TargetMode="External"/><Relationship Id="rId43" Type="http://schemas.openxmlformats.org/officeDocument/2006/relationships/hyperlink" Target="https://twitter.com/cliobarnar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rive.google.com/file/d/1vk9-0sIM637AYH3IcV9RIVDtfgL5BhtP/view?usp=sharing" TargetMode="External"/><Relationship Id="rId17" Type="http://schemas.openxmlformats.org/officeDocument/2006/relationships/hyperlink" Target="https://bit.ly/AliAva-Stills" TargetMode="External"/><Relationship Id="rId25" Type="http://schemas.openxmlformats.org/officeDocument/2006/relationships/hyperlink" Target="https://www.the-bigger-picture.com/wp-content/uploads/2019/07/A-Simple-Guide-To_-AUGMENTING-FILM-SCREENINGS-1.pdf" TargetMode="External"/><Relationship Id="rId33" Type="http://schemas.openxmlformats.org/officeDocument/2006/relationships/hyperlink" Target="https://www.theguardian.com/film/2022/feb/25/clio-barnard-on-her-bradford-love-story-ali-ava-joy-is-an-act-of-resistance" TargetMode="External"/><Relationship Id="rId38" Type="http://schemas.openxmlformats.org/officeDocument/2006/relationships/hyperlink" Target="https://twitter.com/HeyUGuys" TargetMode="External"/><Relationship Id="rId46" Type="http://schemas.openxmlformats.org/officeDocument/2006/relationships/fontTable" Target="fontTable.xml"/><Relationship Id="rId20" Type="http://schemas.openxmlformats.org/officeDocument/2006/relationships/hyperlink" Target="https://bit.ly/AliAva-Trailer" TargetMode="External"/><Relationship Id="rId41" Type="http://schemas.openxmlformats.org/officeDocument/2006/relationships/hyperlink" Target="https://twitter.com/AltitudeFil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ngSn6Dm3OXLqHTRbwDi8U3pCzw==">AMUW2mX46ddlfGrqFcupg1y+odiLn3MlfjHomjzmYulPZUNkFiCZRSwXDkiakSQzKcC9s2gMZO219ZL62SeKPWG+5jqH8tp33gBSjZsoVzlsjDxW6nDjYBEPrA7C+FZr13oym8CsnvUc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2416</Words>
  <Characters>13777</Characters>
  <Application>Microsoft Office Word</Application>
  <DocSecurity>0</DocSecurity>
  <Lines>114</Lines>
  <Paragraphs>32</Paragraphs>
  <ScaleCrop>false</ScaleCrop>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 Singh</dc:creator>
  <cp:lastModifiedBy>Microsoft Office User</cp:lastModifiedBy>
  <cp:revision>3</cp:revision>
  <dcterms:created xsi:type="dcterms:W3CDTF">2022-03-03T17:54:00Z</dcterms:created>
  <dcterms:modified xsi:type="dcterms:W3CDTF">2022-03-03T17:58:00Z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0x01010023696DEF5F2CB6488329D7567BB4DD62</vt:lpwstr>
  </property>
</Properties>
</file>