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8E69A" w14:textId="255BCCE9" w:rsidR="00AE51AF" w:rsidRDefault="00AE51AF" w:rsidP="00AE51AF">
      <w:pPr>
        <w:spacing w:before="557"/>
        <w:ind w:left="19" w:right="648"/>
        <w:rPr>
          <w:rFonts w:eastAsia="Times New Roman" w:cstheme="minorHAnsi"/>
          <w:b/>
          <w:bCs/>
          <w:color w:val="000000"/>
          <w:sz w:val="22"/>
          <w:szCs w:val="22"/>
        </w:rPr>
      </w:pPr>
      <w:r w:rsidRPr="00AE51AF">
        <w:rPr>
          <w:rFonts w:eastAsia="Times New Roman" w:cstheme="minorHAnsi"/>
          <w:b/>
          <w:bCs/>
          <w:color w:val="000000"/>
          <w:sz w:val="22"/>
          <w:szCs w:val="22"/>
        </w:rPr>
        <w:t>THE ASSISTANT</w:t>
      </w:r>
      <w:r w:rsidRPr="00AE51AF">
        <w:rPr>
          <w:rFonts w:eastAsia="Times New Roman" w:cstheme="minorHAnsi"/>
          <w:b/>
          <w:bCs/>
          <w:color w:val="000000"/>
          <w:sz w:val="22"/>
          <w:szCs w:val="22"/>
        </w:rPr>
        <w:br/>
        <w:t>As recommended by the FAN Young Consultants</w:t>
      </w:r>
    </w:p>
    <w:p w14:paraId="4DD0CAA2" w14:textId="6E1E55DA" w:rsidR="00D7086B" w:rsidRPr="00AE51AF" w:rsidRDefault="00D7086B" w:rsidP="00AE51AF">
      <w:pPr>
        <w:spacing w:before="557"/>
        <w:ind w:left="19" w:right="648"/>
        <w:rPr>
          <w:rFonts w:eastAsia="Times New Roman" w:cstheme="minorHAnsi"/>
          <w:b/>
          <w:bCs/>
          <w:color w:val="000000"/>
          <w:sz w:val="22"/>
          <w:szCs w:val="22"/>
        </w:rPr>
      </w:pPr>
      <w:r>
        <w:rPr>
          <w:rFonts w:eastAsia="Times New Roman" w:cstheme="minorHAnsi"/>
          <w:b/>
          <w:bCs/>
          <w:noProof/>
          <w:color w:val="000000"/>
          <w:sz w:val="22"/>
          <w:szCs w:val="22"/>
        </w:rPr>
        <w:drawing>
          <wp:inline distT="0" distB="0" distL="0" distR="0" wp14:anchorId="1CD06E21" wp14:editId="6C4C7E1A">
            <wp:extent cx="5727700" cy="2863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Assista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7700" cy="2863850"/>
                    </a:xfrm>
                    <a:prstGeom prst="rect">
                      <a:avLst/>
                    </a:prstGeom>
                  </pic:spPr>
                </pic:pic>
              </a:graphicData>
            </a:graphic>
          </wp:inline>
        </w:drawing>
      </w:r>
    </w:p>
    <w:p w14:paraId="2DFE330D" w14:textId="5E961131" w:rsidR="00AF1387" w:rsidRPr="00AF1387" w:rsidRDefault="00AE51AF" w:rsidP="00AF1387">
      <w:pPr>
        <w:shd w:val="clear" w:color="auto" w:fill="FFFFFF"/>
        <w:textAlignment w:val="baseline"/>
        <w:rPr>
          <w:rFonts w:ascii="Calibri" w:eastAsia="Times New Roman" w:hAnsi="Calibri" w:cs="Times New Roman"/>
          <w:color w:val="000000"/>
          <w:sz w:val="22"/>
          <w:szCs w:val="22"/>
          <w:bdr w:val="none" w:sz="0" w:space="0" w:color="auto" w:frame="1"/>
        </w:rPr>
      </w:pPr>
      <w:r w:rsidRPr="00AE51AF">
        <w:rPr>
          <w:rFonts w:eastAsia="Times New Roman" w:cstheme="minorHAnsi"/>
          <w:b/>
          <w:bCs/>
          <w:color w:val="000000"/>
          <w:sz w:val="22"/>
          <w:szCs w:val="22"/>
        </w:rPr>
        <w:t>Specification details:</w:t>
      </w:r>
      <w:r w:rsidR="00405502">
        <w:rPr>
          <w:rFonts w:eastAsia="Times New Roman" w:cstheme="minorHAnsi"/>
          <w:b/>
          <w:bCs/>
          <w:color w:val="000000"/>
          <w:sz w:val="22"/>
          <w:szCs w:val="22"/>
        </w:rPr>
        <w:br/>
      </w:r>
      <w:r w:rsidR="00405502" w:rsidRPr="00405502">
        <w:rPr>
          <w:rFonts w:eastAsia="Times New Roman" w:cstheme="minorHAnsi"/>
          <w:bCs/>
          <w:i/>
          <w:color w:val="000000"/>
          <w:sz w:val="22"/>
          <w:szCs w:val="22"/>
        </w:rPr>
        <w:t>The Assistant</w:t>
      </w:r>
      <w:r w:rsidR="00405502">
        <w:rPr>
          <w:rFonts w:eastAsia="Times New Roman" w:cstheme="minorHAnsi"/>
          <w:bCs/>
          <w:i/>
          <w:color w:val="000000"/>
          <w:sz w:val="22"/>
          <w:szCs w:val="22"/>
        </w:rPr>
        <w:br/>
      </w:r>
      <w:r w:rsidR="00405502">
        <w:rPr>
          <w:rFonts w:eastAsia="Times New Roman" w:cstheme="minorHAnsi"/>
          <w:bCs/>
          <w:color w:val="000000"/>
          <w:sz w:val="22"/>
          <w:szCs w:val="22"/>
        </w:rPr>
        <w:t>Dir. Kitty Green| Cert 15 |87 mins|USA|2019</w:t>
      </w:r>
      <w:r w:rsidR="00405502">
        <w:rPr>
          <w:rFonts w:eastAsia="Times New Roman" w:cstheme="minorHAnsi"/>
          <w:bCs/>
          <w:color w:val="000000"/>
          <w:sz w:val="22"/>
          <w:szCs w:val="22"/>
        </w:rPr>
        <w:br/>
      </w:r>
      <w:r w:rsidR="00405502">
        <w:rPr>
          <w:rFonts w:eastAsia="Times New Roman" w:cstheme="minorHAnsi"/>
          <w:bCs/>
          <w:color w:val="000000"/>
          <w:sz w:val="22"/>
          <w:szCs w:val="22"/>
        </w:rPr>
        <w:br/>
      </w:r>
      <w:r w:rsidR="00405502" w:rsidRPr="00405502">
        <w:rPr>
          <w:rFonts w:eastAsia="Times New Roman" w:cstheme="minorHAnsi"/>
          <w:b/>
          <w:bCs/>
          <w:color w:val="000000"/>
          <w:sz w:val="22"/>
          <w:szCs w:val="22"/>
        </w:rPr>
        <w:t xml:space="preserve">Distributor: </w:t>
      </w:r>
      <w:r w:rsidR="00405502">
        <w:rPr>
          <w:rFonts w:eastAsia="Times New Roman" w:cstheme="minorHAnsi"/>
          <w:bCs/>
          <w:color w:val="000000"/>
          <w:sz w:val="22"/>
          <w:szCs w:val="22"/>
        </w:rPr>
        <w:t>Vertigo Releasing</w:t>
      </w:r>
      <w:r w:rsidR="00405502">
        <w:rPr>
          <w:rFonts w:eastAsia="Times New Roman" w:cstheme="minorHAnsi"/>
          <w:bCs/>
          <w:color w:val="000000"/>
          <w:sz w:val="22"/>
          <w:szCs w:val="22"/>
        </w:rPr>
        <w:br/>
      </w:r>
      <w:r w:rsidR="00405502" w:rsidRPr="00405502">
        <w:rPr>
          <w:rFonts w:eastAsia="Times New Roman" w:cstheme="minorHAnsi"/>
          <w:b/>
          <w:bCs/>
          <w:color w:val="000000"/>
          <w:sz w:val="22"/>
          <w:szCs w:val="22"/>
        </w:rPr>
        <w:t>Contact:</w:t>
      </w:r>
      <w:r w:rsidR="00405502">
        <w:rPr>
          <w:rFonts w:eastAsia="Times New Roman" w:cstheme="minorHAnsi"/>
          <w:b/>
          <w:bCs/>
          <w:color w:val="000000"/>
          <w:sz w:val="22"/>
          <w:szCs w:val="22"/>
        </w:rPr>
        <w:t xml:space="preserve"> </w:t>
      </w:r>
      <w:hyperlink r:id="rId7" w:history="1">
        <w:r w:rsidR="00405502" w:rsidRPr="00D969A8">
          <w:rPr>
            <w:rStyle w:val="Hyperlink"/>
            <w:rFonts w:eastAsia="Times New Roman" w:cstheme="minorHAnsi"/>
            <w:bCs/>
            <w:sz w:val="22"/>
            <w:szCs w:val="22"/>
          </w:rPr>
          <w:t>ciara@vertigofilms.com</w:t>
        </w:r>
      </w:hyperlink>
      <w:r w:rsidR="00405502">
        <w:rPr>
          <w:rFonts w:eastAsia="Times New Roman" w:cstheme="minorHAnsi"/>
          <w:bCs/>
          <w:color w:val="000000"/>
          <w:sz w:val="22"/>
          <w:szCs w:val="22"/>
        </w:rPr>
        <w:br/>
      </w:r>
      <w:r w:rsidR="00405502" w:rsidRPr="00405502">
        <w:rPr>
          <w:rFonts w:eastAsia="Times New Roman" w:cstheme="minorHAnsi"/>
          <w:b/>
          <w:bCs/>
          <w:color w:val="000000"/>
          <w:sz w:val="22"/>
          <w:szCs w:val="22"/>
        </w:rPr>
        <w:t>Available:</w:t>
      </w:r>
      <w:r w:rsidR="00405502">
        <w:rPr>
          <w:rFonts w:eastAsia="Times New Roman" w:cstheme="minorHAnsi"/>
          <w:bCs/>
          <w:color w:val="000000"/>
          <w:sz w:val="22"/>
          <w:szCs w:val="22"/>
        </w:rPr>
        <w:t xml:space="preserve"> 1</w:t>
      </w:r>
      <w:r w:rsidR="00405502" w:rsidRPr="00405502">
        <w:rPr>
          <w:rFonts w:eastAsia="Times New Roman" w:cstheme="minorHAnsi"/>
          <w:bCs/>
          <w:color w:val="000000"/>
          <w:sz w:val="22"/>
          <w:szCs w:val="22"/>
          <w:vertAlign w:val="superscript"/>
        </w:rPr>
        <w:t>st</w:t>
      </w:r>
      <w:r w:rsidR="00405502">
        <w:rPr>
          <w:rFonts w:eastAsia="Times New Roman" w:cstheme="minorHAnsi"/>
          <w:bCs/>
          <w:color w:val="000000"/>
          <w:sz w:val="22"/>
          <w:szCs w:val="22"/>
        </w:rPr>
        <w:t xml:space="preserve"> May</w:t>
      </w:r>
      <w:r w:rsidR="00405502">
        <w:rPr>
          <w:rFonts w:eastAsia="Times New Roman" w:cstheme="minorHAnsi"/>
          <w:bCs/>
          <w:color w:val="000000"/>
          <w:sz w:val="22"/>
          <w:szCs w:val="22"/>
        </w:rPr>
        <w:br/>
      </w:r>
      <w:r w:rsidR="00405502" w:rsidRPr="00405502">
        <w:rPr>
          <w:rFonts w:eastAsia="Times New Roman" w:cstheme="minorHAnsi"/>
          <w:b/>
          <w:bCs/>
          <w:color w:val="000000"/>
          <w:sz w:val="22"/>
          <w:szCs w:val="22"/>
        </w:rPr>
        <w:t>Platforms:</w:t>
      </w:r>
      <w:r w:rsidR="00405502">
        <w:rPr>
          <w:rFonts w:eastAsia="Times New Roman" w:cstheme="minorHAnsi"/>
          <w:bCs/>
          <w:color w:val="000000"/>
          <w:sz w:val="22"/>
          <w:szCs w:val="22"/>
        </w:rPr>
        <w:t xml:space="preserve"> </w:t>
      </w:r>
      <w:r w:rsidR="00BB4035">
        <w:rPr>
          <w:rFonts w:eastAsia="Times New Roman" w:cstheme="minorHAnsi"/>
          <w:bCs/>
          <w:color w:val="000000"/>
          <w:sz w:val="22"/>
          <w:szCs w:val="22"/>
        </w:rPr>
        <w:t>Curzon Home Cinema; iTunes; Amazon</w:t>
      </w:r>
      <w:r w:rsidR="00AF1387">
        <w:rPr>
          <w:rFonts w:ascii="Calibri" w:eastAsia="Times New Roman" w:hAnsi="Calibri" w:cs="Times New Roman"/>
          <w:b/>
          <w:bCs/>
          <w:color w:val="000000"/>
          <w:sz w:val="22"/>
          <w:szCs w:val="22"/>
        </w:rPr>
        <w:t xml:space="preserve">; </w:t>
      </w:r>
      <w:r w:rsidR="00AF1387" w:rsidRPr="00AF1387">
        <w:rPr>
          <w:rFonts w:ascii="Calibri" w:eastAsia="Times New Roman" w:hAnsi="Calibri" w:cs="Times New Roman"/>
          <w:bCs/>
          <w:color w:val="000000"/>
          <w:sz w:val="22"/>
          <w:szCs w:val="22"/>
        </w:rPr>
        <w:t>Sky Store</w:t>
      </w:r>
      <w:r w:rsidR="00AF1387">
        <w:rPr>
          <w:rFonts w:ascii="Calibri" w:eastAsia="Times New Roman" w:hAnsi="Calibri" w:cs="Times New Roman"/>
          <w:bCs/>
          <w:color w:val="000000"/>
          <w:sz w:val="22"/>
          <w:szCs w:val="22"/>
        </w:rPr>
        <w:t>; BFI Player; MUBI; Virgin; Google; Rakuten; Microsoft; Volta</w:t>
      </w:r>
    </w:p>
    <w:p w14:paraId="7E229EC1" w14:textId="312108B9" w:rsidR="00EE556C" w:rsidRPr="00AF1387" w:rsidRDefault="00AF1387" w:rsidP="00AF1387">
      <w:pPr>
        <w:shd w:val="clear" w:color="auto" w:fill="FFFFFF"/>
        <w:textAlignment w:val="baseline"/>
        <w:rPr>
          <w:rFonts w:ascii="Calibri" w:eastAsia="Times New Roman" w:hAnsi="Calibri" w:cs="Times New Roman"/>
          <w:color w:val="000000"/>
          <w:sz w:val="22"/>
          <w:szCs w:val="22"/>
        </w:rPr>
      </w:pPr>
      <w:r w:rsidRPr="00AF1387">
        <w:rPr>
          <w:rFonts w:ascii="Calibri" w:eastAsia="Times New Roman" w:hAnsi="Calibri" w:cs="Times New Roman"/>
          <w:color w:val="000000"/>
          <w:sz w:val="22"/>
          <w:szCs w:val="22"/>
          <w:bdr w:val="none" w:sz="0" w:space="0" w:color="auto" w:frame="1"/>
        </w:rPr>
        <w:t> </w:t>
      </w:r>
      <w:r w:rsidR="00314312">
        <w:rPr>
          <w:rFonts w:eastAsia="Times New Roman" w:cstheme="minorHAnsi"/>
          <w:bCs/>
          <w:color w:val="000000"/>
          <w:sz w:val="22"/>
          <w:szCs w:val="22"/>
        </w:rPr>
        <w:br/>
      </w:r>
      <w:r w:rsidR="00314312" w:rsidRPr="00314312">
        <w:rPr>
          <w:rFonts w:eastAsia="Times New Roman" w:cstheme="minorHAnsi"/>
          <w:b/>
          <w:bCs/>
          <w:color w:val="000000"/>
          <w:sz w:val="22"/>
          <w:szCs w:val="22"/>
        </w:rPr>
        <w:t>Key cast</w:t>
      </w:r>
      <w:r w:rsidR="00314312">
        <w:rPr>
          <w:rFonts w:eastAsia="Times New Roman" w:cstheme="minorHAnsi"/>
          <w:bCs/>
          <w:color w:val="000000"/>
          <w:sz w:val="22"/>
          <w:szCs w:val="22"/>
        </w:rPr>
        <w:t>:</w:t>
      </w:r>
      <w:r w:rsidR="00314312">
        <w:rPr>
          <w:rFonts w:eastAsia="Times New Roman" w:cstheme="minorHAnsi"/>
          <w:bCs/>
          <w:color w:val="000000"/>
          <w:sz w:val="22"/>
          <w:szCs w:val="22"/>
        </w:rPr>
        <w:br/>
        <w:t>Writer/Director: Kitty Green (</w:t>
      </w:r>
      <w:r w:rsidR="00314312" w:rsidRPr="00314312">
        <w:rPr>
          <w:rFonts w:eastAsia="Times New Roman" w:cstheme="minorHAnsi"/>
          <w:bCs/>
          <w:i/>
          <w:color w:val="000000"/>
          <w:sz w:val="22"/>
          <w:szCs w:val="22"/>
        </w:rPr>
        <w:t>Casting Jon Benet</w:t>
      </w:r>
      <w:r w:rsidR="00314312">
        <w:rPr>
          <w:rFonts w:eastAsia="Times New Roman" w:cstheme="minorHAnsi"/>
          <w:bCs/>
          <w:color w:val="000000"/>
          <w:sz w:val="22"/>
          <w:szCs w:val="22"/>
        </w:rPr>
        <w:t xml:space="preserve"> 2017; </w:t>
      </w:r>
      <w:r w:rsidR="00314312" w:rsidRPr="00314312">
        <w:rPr>
          <w:rFonts w:eastAsia="Times New Roman" w:cstheme="minorHAnsi"/>
          <w:bCs/>
          <w:i/>
          <w:color w:val="000000"/>
          <w:sz w:val="22"/>
          <w:szCs w:val="22"/>
        </w:rPr>
        <w:t>Ukraine is not a Brothel</w:t>
      </w:r>
      <w:r w:rsidR="00314312">
        <w:rPr>
          <w:rFonts w:eastAsia="Times New Roman" w:cstheme="minorHAnsi"/>
          <w:bCs/>
          <w:color w:val="000000"/>
          <w:sz w:val="22"/>
          <w:szCs w:val="22"/>
        </w:rPr>
        <w:t xml:space="preserve"> 2013)</w:t>
      </w:r>
      <w:r w:rsidR="00314312">
        <w:rPr>
          <w:rFonts w:eastAsia="Times New Roman" w:cstheme="minorHAnsi"/>
          <w:bCs/>
          <w:color w:val="000000"/>
          <w:sz w:val="22"/>
          <w:szCs w:val="22"/>
        </w:rPr>
        <w:br/>
        <w:t>Jane: Julia Garner (</w:t>
      </w:r>
      <w:r w:rsidR="00314312" w:rsidRPr="00314312">
        <w:rPr>
          <w:rFonts w:eastAsia="Times New Roman" w:cstheme="minorHAnsi"/>
          <w:bCs/>
          <w:i/>
          <w:color w:val="000000"/>
          <w:sz w:val="22"/>
          <w:szCs w:val="22"/>
        </w:rPr>
        <w:t>Ozark</w:t>
      </w:r>
      <w:r w:rsidR="00314312">
        <w:rPr>
          <w:rFonts w:eastAsia="Times New Roman" w:cstheme="minorHAnsi"/>
          <w:bCs/>
          <w:color w:val="000000"/>
          <w:sz w:val="22"/>
          <w:szCs w:val="22"/>
        </w:rPr>
        <w:t xml:space="preserve">, </w:t>
      </w:r>
      <w:r w:rsidR="00314312" w:rsidRPr="00314312">
        <w:rPr>
          <w:rFonts w:eastAsia="Times New Roman" w:cstheme="minorHAnsi"/>
          <w:bCs/>
          <w:i/>
          <w:color w:val="000000"/>
          <w:sz w:val="22"/>
          <w:szCs w:val="22"/>
        </w:rPr>
        <w:t>The Americans</w:t>
      </w:r>
      <w:r w:rsidR="00314312">
        <w:rPr>
          <w:rFonts w:eastAsia="Times New Roman" w:cstheme="minorHAnsi"/>
          <w:bCs/>
          <w:color w:val="000000"/>
          <w:sz w:val="22"/>
          <w:szCs w:val="22"/>
        </w:rPr>
        <w:t xml:space="preserve"> TV; </w:t>
      </w:r>
      <w:proofErr w:type="spellStart"/>
      <w:r w:rsidR="00314312" w:rsidRPr="00314312">
        <w:rPr>
          <w:rFonts w:eastAsia="Times New Roman" w:cstheme="minorHAnsi"/>
          <w:bCs/>
          <w:i/>
          <w:color w:val="000000"/>
          <w:sz w:val="22"/>
          <w:szCs w:val="22"/>
        </w:rPr>
        <w:t>Electrick</w:t>
      </w:r>
      <w:proofErr w:type="spellEnd"/>
      <w:r w:rsidR="00314312" w:rsidRPr="00314312">
        <w:rPr>
          <w:rFonts w:eastAsia="Times New Roman" w:cstheme="minorHAnsi"/>
          <w:bCs/>
          <w:i/>
          <w:color w:val="000000"/>
          <w:sz w:val="22"/>
          <w:szCs w:val="22"/>
        </w:rPr>
        <w:t xml:space="preserve"> Children</w:t>
      </w:r>
      <w:r w:rsidR="00314312">
        <w:rPr>
          <w:rFonts w:eastAsia="Times New Roman" w:cstheme="minorHAnsi"/>
          <w:bCs/>
          <w:color w:val="000000"/>
          <w:sz w:val="22"/>
          <w:szCs w:val="22"/>
        </w:rPr>
        <w:t xml:space="preserve"> 2012; </w:t>
      </w:r>
      <w:r w:rsidR="00314312" w:rsidRPr="00314312">
        <w:rPr>
          <w:rFonts w:eastAsia="Times New Roman" w:cstheme="minorHAnsi"/>
          <w:bCs/>
          <w:i/>
          <w:color w:val="000000"/>
          <w:sz w:val="22"/>
          <w:szCs w:val="22"/>
        </w:rPr>
        <w:t xml:space="preserve">Sin City: A Dame to Kill For </w:t>
      </w:r>
      <w:r w:rsidR="00314312">
        <w:rPr>
          <w:rFonts w:eastAsia="Times New Roman" w:cstheme="minorHAnsi"/>
          <w:bCs/>
          <w:color w:val="000000"/>
          <w:sz w:val="22"/>
          <w:szCs w:val="22"/>
        </w:rPr>
        <w:t>2014)</w:t>
      </w:r>
      <w:r w:rsidR="00405502">
        <w:rPr>
          <w:rFonts w:eastAsia="Times New Roman" w:cstheme="minorHAnsi"/>
          <w:bCs/>
          <w:color w:val="000000"/>
          <w:sz w:val="22"/>
          <w:szCs w:val="22"/>
        </w:rPr>
        <w:br/>
      </w:r>
      <w:r w:rsidR="00405502">
        <w:rPr>
          <w:rFonts w:eastAsia="Times New Roman" w:cstheme="minorHAnsi"/>
          <w:bCs/>
          <w:color w:val="000000"/>
          <w:sz w:val="22"/>
          <w:szCs w:val="22"/>
        </w:rPr>
        <w:br/>
      </w:r>
      <w:r w:rsidR="00405502" w:rsidRPr="00405502">
        <w:rPr>
          <w:rFonts w:eastAsia="Times New Roman" w:cstheme="minorHAnsi"/>
          <w:b/>
          <w:bCs/>
          <w:color w:val="000000"/>
          <w:sz w:val="22"/>
          <w:szCs w:val="22"/>
        </w:rPr>
        <w:t>Official Synopsis:</w:t>
      </w:r>
      <w:r w:rsidR="00405502">
        <w:rPr>
          <w:rFonts w:eastAsia="Times New Roman" w:cstheme="minorHAnsi"/>
          <w:bCs/>
          <w:color w:val="000000"/>
          <w:sz w:val="22"/>
          <w:szCs w:val="22"/>
        </w:rPr>
        <w:br/>
      </w:r>
      <w:r w:rsidR="00AE51AF" w:rsidRPr="00AE51AF">
        <w:rPr>
          <w:rFonts w:eastAsia="Times New Roman" w:cstheme="minorHAnsi"/>
          <w:b/>
          <w:bCs/>
          <w:color w:val="000000"/>
          <w:sz w:val="22"/>
          <w:szCs w:val="22"/>
        </w:rPr>
        <w:t xml:space="preserve">The Assistant </w:t>
      </w:r>
      <w:r w:rsidR="00AE51AF" w:rsidRPr="00AE51AF">
        <w:rPr>
          <w:rFonts w:eastAsia="Times New Roman" w:cstheme="minorHAnsi"/>
          <w:color w:val="000000"/>
          <w:sz w:val="22"/>
          <w:szCs w:val="22"/>
        </w:rPr>
        <w:t>follows one day in the life of Jane (Julia Garner), a recent college graduate and aspiring film producer, who has recently landed her dream job as a junior assistant to a powerful entertainment mogul. Her day is much like any other assistant’s – making coffee, changing the paper in the copy machine, ordering lunch, arranging travel, taking phone messages, onboarding a new hire. But as Jane follows her daily routine, she, and we, grow increasingly aware of the abuse that insidiously colo</w:t>
      </w:r>
      <w:r w:rsidR="00405502">
        <w:rPr>
          <w:rFonts w:eastAsia="Times New Roman" w:cstheme="minorHAnsi"/>
          <w:color w:val="000000"/>
          <w:sz w:val="22"/>
          <w:szCs w:val="22"/>
        </w:rPr>
        <w:t>u</w:t>
      </w:r>
      <w:r w:rsidR="00AE51AF" w:rsidRPr="00AE51AF">
        <w:rPr>
          <w:rFonts w:eastAsia="Times New Roman" w:cstheme="minorHAnsi"/>
          <w:color w:val="000000"/>
          <w:sz w:val="22"/>
          <w:szCs w:val="22"/>
        </w:rPr>
        <w:t>rs every aspect of her work day, an accumulation of degradations against which Jane decides to take a stand, only to discover the true depth of the system into which she has entered. </w:t>
      </w:r>
      <w:r w:rsidR="00EE556C">
        <w:rPr>
          <w:rFonts w:eastAsia="Times New Roman" w:cstheme="minorHAnsi"/>
          <w:color w:val="000000"/>
          <w:sz w:val="22"/>
          <w:szCs w:val="22"/>
        </w:rPr>
        <w:br/>
      </w:r>
    </w:p>
    <w:p w14:paraId="03F9CD02" w14:textId="77777777" w:rsidR="00314312" w:rsidRDefault="00314312" w:rsidP="00EE556C">
      <w:pPr>
        <w:rPr>
          <w:rFonts w:eastAsia="Times New Roman" w:cstheme="minorHAnsi"/>
          <w:b/>
          <w:bCs/>
          <w:sz w:val="22"/>
          <w:szCs w:val="22"/>
        </w:rPr>
      </w:pPr>
    </w:p>
    <w:p w14:paraId="594608B6" w14:textId="5B586072" w:rsidR="00314312" w:rsidRDefault="00314312" w:rsidP="00EE556C">
      <w:pPr>
        <w:rPr>
          <w:rFonts w:eastAsia="Times New Roman" w:cstheme="minorHAnsi"/>
          <w:b/>
          <w:bCs/>
          <w:sz w:val="22"/>
          <w:szCs w:val="22"/>
        </w:rPr>
      </w:pPr>
    </w:p>
    <w:p w14:paraId="6878DAF1" w14:textId="7F742E1B" w:rsidR="00AF1387" w:rsidRDefault="00AF1387" w:rsidP="00EE556C">
      <w:pPr>
        <w:rPr>
          <w:rFonts w:eastAsia="Times New Roman" w:cstheme="minorHAnsi"/>
          <w:b/>
          <w:bCs/>
          <w:sz w:val="22"/>
          <w:szCs w:val="22"/>
        </w:rPr>
      </w:pPr>
    </w:p>
    <w:p w14:paraId="2719CADB" w14:textId="77777777" w:rsidR="00AF1387" w:rsidRDefault="00AF1387" w:rsidP="00EE556C">
      <w:pPr>
        <w:rPr>
          <w:rFonts w:eastAsia="Times New Roman" w:cstheme="minorHAnsi"/>
          <w:b/>
          <w:bCs/>
          <w:sz w:val="22"/>
          <w:szCs w:val="22"/>
        </w:rPr>
      </w:pPr>
    </w:p>
    <w:p w14:paraId="10308946" w14:textId="075A71C4" w:rsidR="00EE556C" w:rsidRDefault="00314312" w:rsidP="00EE556C">
      <w:pPr>
        <w:rPr>
          <w:rFonts w:eastAsia="Times New Roman" w:cstheme="minorHAnsi"/>
          <w:b/>
          <w:bCs/>
          <w:sz w:val="22"/>
          <w:szCs w:val="22"/>
        </w:rPr>
      </w:pPr>
      <w:r>
        <w:rPr>
          <w:rFonts w:eastAsia="Times New Roman" w:cstheme="minorHAnsi"/>
          <w:b/>
          <w:bCs/>
          <w:sz w:val="22"/>
          <w:szCs w:val="22"/>
        </w:rPr>
        <w:lastRenderedPageBreak/>
        <w:t xml:space="preserve">FAN </w:t>
      </w:r>
      <w:r w:rsidR="00EE556C" w:rsidRPr="004D2F52">
        <w:rPr>
          <w:rFonts w:eastAsia="Times New Roman" w:cstheme="minorHAnsi"/>
          <w:b/>
          <w:bCs/>
          <w:sz w:val="22"/>
          <w:szCs w:val="22"/>
        </w:rPr>
        <w:t>Young Consultants feedback</w:t>
      </w:r>
    </w:p>
    <w:p w14:paraId="5745D58A" w14:textId="604478F0" w:rsidR="00EE556C" w:rsidRDefault="00EE556C" w:rsidP="00EE556C">
      <w:r w:rsidRPr="002D562C">
        <w:rPr>
          <w:rFonts w:eastAsia="Times New Roman" w:cstheme="minorHAnsi"/>
          <w:bCs/>
          <w:sz w:val="22"/>
          <w:szCs w:val="22"/>
        </w:rPr>
        <w:t xml:space="preserve">The FAN Young Consultants are a 21 strong group of under </w:t>
      </w:r>
      <w:proofErr w:type="gramStart"/>
      <w:r w:rsidRPr="002D562C">
        <w:rPr>
          <w:rFonts w:eastAsia="Times New Roman" w:cstheme="minorHAnsi"/>
          <w:bCs/>
          <w:sz w:val="22"/>
          <w:szCs w:val="22"/>
        </w:rPr>
        <w:t>30 year</w:t>
      </w:r>
      <w:proofErr w:type="gramEnd"/>
      <w:r w:rsidRPr="002D562C">
        <w:rPr>
          <w:rFonts w:eastAsia="Times New Roman" w:cstheme="minorHAnsi"/>
          <w:bCs/>
          <w:sz w:val="22"/>
          <w:szCs w:val="22"/>
        </w:rPr>
        <w:t xml:space="preserve"> olds working in Film Exhibition across the UK. </w:t>
      </w:r>
      <w:r>
        <w:rPr>
          <w:rFonts w:eastAsia="Times New Roman" w:cstheme="minorHAnsi"/>
          <w:bCs/>
          <w:sz w:val="22"/>
          <w:szCs w:val="22"/>
        </w:rPr>
        <w:t xml:space="preserve">Working with Film Hub London’s Young Audiences lead Moira </w:t>
      </w:r>
      <w:proofErr w:type="spellStart"/>
      <w:r>
        <w:rPr>
          <w:rFonts w:eastAsia="Times New Roman" w:cstheme="minorHAnsi"/>
          <w:bCs/>
          <w:sz w:val="22"/>
          <w:szCs w:val="22"/>
        </w:rPr>
        <w:t>McVean</w:t>
      </w:r>
      <w:proofErr w:type="spellEnd"/>
      <w:r>
        <w:rPr>
          <w:rFonts w:eastAsia="Times New Roman" w:cstheme="minorHAnsi"/>
          <w:bCs/>
          <w:sz w:val="22"/>
          <w:szCs w:val="22"/>
        </w:rPr>
        <w:t xml:space="preserve">, </w:t>
      </w:r>
      <w:hyperlink r:id="rId8" w:history="1">
        <w:r w:rsidRPr="004E4C66">
          <w:rPr>
            <w:rStyle w:val="Hyperlink"/>
            <w:rFonts w:eastAsia="Times New Roman" w:cstheme="minorHAnsi"/>
            <w:bCs/>
            <w:sz w:val="22"/>
            <w:szCs w:val="22"/>
          </w:rPr>
          <w:t>moira.mcvean@filmlondon.org.uk</w:t>
        </w:r>
      </w:hyperlink>
      <w:r>
        <w:rPr>
          <w:rFonts w:eastAsia="Times New Roman" w:cstheme="minorHAnsi"/>
          <w:bCs/>
          <w:sz w:val="22"/>
          <w:szCs w:val="22"/>
        </w:rPr>
        <w:t xml:space="preserve"> the group is recommending new release films that they believe will resonate particularly well with their peers and young people aged 16-30.</w:t>
      </w:r>
      <w:r>
        <w:rPr>
          <w:rFonts w:eastAsia="Times New Roman" w:cstheme="minorHAnsi"/>
          <w:bCs/>
          <w:sz w:val="22"/>
          <w:szCs w:val="22"/>
        </w:rPr>
        <w:br/>
      </w:r>
      <w:r>
        <w:rPr>
          <w:rFonts w:eastAsia="Times New Roman" w:cstheme="minorHAnsi"/>
          <w:bCs/>
          <w:sz w:val="22"/>
          <w:szCs w:val="22"/>
        </w:rPr>
        <w:br/>
        <w:t xml:space="preserve">Previous titles supported by the group include </w:t>
      </w:r>
      <w:r w:rsidRPr="00EE556C">
        <w:rPr>
          <w:rFonts w:eastAsia="Times New Roman" w:cstheme="minorHAnsi"/>
          <w:b/>
          <w:bCs/>
          <w:sz w:val="22"/>
          <w:szCs w:val="22"/>
        </w:rPr>
        <w:t>Parasite</w:t>
      </w:r>
      <w:r>
        <w:rPr>
          <w:rFonts w:eastAsia="Times New Roman" w:cstheme="minorHAnsi"/>
          <w:bCs/>
          <w:sz w:val="22"/>
          <w:szCs w:val="22"/>
        </w:rPr>
        <w:t xml:space="preserve"> and </w:t>
      </w:r>
      <w:r w:rsidRPr="00EE556C">
        <w:rPr>
          <w:rFonts w:eastAsia="Times New Roman" w:cstheme="minorHAnsi"/>
          <w:b/>
          <w:bCs/>
          <w:sz w:val="22"/>
          <w:szCs w:val="22"/>
        </w:rPr>
        <w:t>Portrait of a Lady on Fire</w:t>
      </w:r>
      <w:r>
        <w:rPr>
          <w:rFonts w:eastAsia="Times New Roman" w:cstheme="minorHAnsi"/>
          <w:b/>
          <w:bCs/>
          <w:sz w:val="22"/>
          <w:szCs w:val="22"/>
        </w:rPr>
        <w:t xml:space="preserve"> </w:t>
      </w:r>
      <w:r w:rsidRPr="00EE556C">
        <w:rPr>
          <w:rFonts w:eastAsia="Times New Roman" w:cstheme="minorHAnsi"/>
          <w:bCs/>
          <w:sz w:val="22"/>
          <w:szCs w:val="22"/>
        </w:rPr>
        <w:t xml:space="preserve">and packs for both can be downloaded </w:t>
      </w:r>
      <w:hyperlink r:id="rId9" w:history="1">
        <w:r w:rsidRPr="00EE556C">
          <w:rPr>
            <w:rStyle w:val="Hyperlink"/>
            <w:rFonts w:eastAsia="Times New Roman" w:cstheme="minorHAnsi"/>
            <w:bCs/>
            <w:sz w:val="22"/>
            <w:szCs w:val="22"/>
          </w:rPr>
          <w:t>here</w:t>
        </w:r>
      </w:hyperlink>
      <w:r>
        <w:rPr>
          <w:rFonts w:eastAsia="Times New Roman" w:cstheme="minorHAnsi"/>
          <w:b/>
          <w:bCs/>
          <w:sz w:val="22"/>
          <w:szCs w:val="22"/>
        </w:rPr>
        <w:t xml:space="preserve">  </w:t>
      </w:r>
    </w:p>
    <w:p w14:paraId="1BE33575" w14:textId="77777777" w:rsidR="00EE556C" w:rsidRDefault="00EE556C" w:rsidP="00B06E32">
      <w:pPr>
        <w:rPr>
          <w:rFonts w:eastAsia="Times New Roman" w:cstheme="minorHAnsi"/>
          <w:bCs/>
          <w:sz w:val="22"/>
          <w:szCs w:val="22"/>
        </w:rPr>
      </w:pPr>
    </w:p>
    <w:p w14:paraId="0A06FF91" w14:textId="33CB2C91" w:rsidR="00B06E32" w:rsidRPr="00AE51AF" w:rsidRDefault="00EE556C" w:rsidP="00B06E32">
      <w:pPr>
        <w:rPr>
          <w:rFonts w:eastAsia="Times New Roman" w:cstheme="minorHAnsi"/>
          <w:sz w:val="22"/>
          <w:szCs w:val="22"/>
        </w:rPr>
      </w:pPr>
      <w:r>
        <w:rPr>
          <w:rFonts w:eastAsia="Times New Roman" w:cstheme="minorHAnsi"/>
          <w:sz w:val="22"/>
          <w:szCs w:val="22"/>
        </w:rPr>
        <w:t>“</w:t>
      </w:r>
      <w:r w:rsidR="00B06E32" w:rsidRPr="00AE51AF">
        <w:rPr>
          <w:rFonts w:eastAsia="Times New Roman" w:cstheme="minorHAnsi"/>
          <w:sz w:val="22"/>
          <w:szCs w:val="22"/>
        </w:rPr>
        <w:t>I thought this was qui</w:t>
      </w:r>
      <w:r>
        <w:rPr>
          <w:rFonts w:eastAsia="Times New Roman" w:cstheme="minorHAnsi"/>
          <w:sz w:val="22"/>
          <w:szCs w:val="22"/>
        </w:rPr>
        <w:t>e</w:t>
      </w:r>
      <w:r w:rsidR="00B06E32" w:rsidRPr="00AE51AF">
        <w:rPr>
          <w:rFonts w:eastAsia="Times New Roman" w:cstheme="minorHAnsi"/>
          <w:sz w:val="22"/>
          <w:szCs w:val="22"/>
        </w:rPr>
        <w:t>tly quite brilliant. Julia Garner's performance is subtle yet really impressive - playing someone who's</w:t>
      </w:r>
      <w:r>
        <w:rPr>
          <w:rFonts w:eastAsia="Times New Roman" w:cstheme="minorHAnsi"/>
          <w:sz w:val="22"/>
          <w:szCs w:val="22"/>
        </w:rPr>
        <w:t xml:space="preserve"> </w:t>
      </w:r>
      <w:r w:rsidR="00B06E32" w:rsidRPr="00AE51AF">
        <w:rPr>
          <w:rFonts w:eastAsia="Times New Roman" w:cstheme="minorHAnsi"/>
          <w:sz w:val="22"/>
          <w:szCs w:val="22"/>
        </w:rPr>
        <w:t>trying to keep themselves above water and trying to keep everything together. The film as a whole</w:t>
      </w:r>
      <w:r w:rsidR="00314312">
        <w:rPr>
          <w:rFonts w:eastAsia="Times New Roman" w:cstheme="minorHAnsi"/>
          <w:sz w:val="22"/>
          <w:szCs w:val="22"/>
        </w:rPr>
        <w:t>,</w:t>
      </w:r>
      <w:r w:rsidR="00B06E32" w:rsidRPr="00AE51AF">
        <w:rPr>
          <w:rFonts w:eastAsia="Times New Roman" w:cstheme="minorHAnsi"/>
          <w:sz w:val="22"/>
          <w:szCs w:val="22"/>
        </w:rPr>
        <w:t xml:space="preserve"> captures that insidious atmosphere of abuse that is known about but never spoken about really well. It is an uncomfortable watch but I found it to be quite gripping. Obvs very timely and speaks very much to now.</w:t>
      </w:r>
      <w:r>
        <w:rPr>
          <w:rFonts w:eastAsia="Times New Roman" w:cstheme="minorHAnsi"/>
          <w:sz w:val="22"/>
          <w:szCs w:val="22"/>
        </w:rPr>
        <w:t>”</w:t>
      </w:r>
      <w:r w:rsidR="00B06E32" w:rsidRPr="00AE51AF">
        <w:rPr>
          <w:rFonts w:eastAsia="Times New Roman" w:cstheme="minorHAnsi"/>
          <w:sz w:val="22"/>
          <w:szCs w:val="22"/>
        </w:rPr>
        <w:br/>
      </w:r>
      <w:r w:rsidR="00B06E32" w:rsidRPr="00AE51AF">
        <w:rPr>
          <w:rFonts w:eastAsia="Times New Roman" w:cstheme="minorHAnsi"/>
          <w:sz w:val="22"/>
          <w:szCs w:val="22"/>
        </w:rPr>
        <w:br/>
      </w:r>
      <w:r>
        <w:rPr>
          <w:rFonts w:eastAsia="Times New Roman" w:cstheme="minorHAnsi"/>
          <w:sz w:val="22"/>
          <w:szCs w:val="22"/>
        </w:rPr>
        <w:t>“</w:t>
      </w:r>
      <w:r w:rsidR="00B06E32" w:rsidRPr="00AE51AF">
        <w:rPr>
          <w:rFonts w:eastAsia="Times New Roman" w:cstheme="minorHAnsi"/>
          <w:sz w:val="22"/>
          <w:szCs w:val="22"/>
        </w:rPr>
        <w:t>I liked the story being shown from this perspective. I thought the office dynamic was well portrayed. Particularly the general apathy which pervaded everyone. Whilst the ending was unsatisfying - the potential was there for the assistant to go against the grain in the future, which was significant because it demonstrated how much it takes, and what's at risk, to speak up. I felt this was the point of the film. It's sparseness and single-location (nearly) added to the intensity of the pressing moral questions posed throughout.</w:t>
      </w:r>
      <w:r w:rsidR="00AD0B64">
        <w:rPr>
          <w:rFonts w:eastAsia="Times New Roman" w:cstheme="minorHAnsi"/>
          <w:sz w:val="22"/>
          <w:szCs w:val="22"/>
        </w:rPr>
        <w:t>”</w:t>
      </w:r>
      <w:r w:rsidR="00B06E32" w:rsidRPr="00AE51AF">
        <w:rPr>
          <w:rFonts w:eastAsia="Times New Roman" w:cstheme="minorHAnsi"/>
          <w:sz w:val="22"/>
          <w:szCs w:val="22"/>
        </w:rPr>
        <w:t xml:space="preserve"> </w:t>
      </w:r>
    </w:p>
    <w:p w14:paraId="5CA162BD" w14:textId="77777777" w:rsidR="00B06E32" w:rsidRPr="00AE51AF" w:rsidRDefault="00B06E32" w:rsidP="00B06E32">
      <w:pPr>
        <w:rPr>
          <w:rFonts w:eastAsia="Times New Roman" w:cstheme="minorHAnsi"/>
          <w:sz w:val="22"/>
          <w:szCs w:val="22"/>
        </w:rPr>
      </w:pPr>
    </w:p>
    <w:p w14:paraId="23F24549" w14:textId="727B7CDE" w:rsidR="00B06E32" w:rsidRPr="00AE51AF" w:rsidRDefault="00AD0B64" w:rsidP="00B06E32">
      <w:pPr>
        <w:rPr>
          <w:rFonts w:eastAsia="Times New Roman" w:cstheme="minorHAnsi"/>
          <w:sz w:val="22"/>
          <w:szCs w:val="22"/>
        </w:rPr>
      </w:pPr>
      <w:r>
        <w:rPr>
          <w:rFonts w:eastAsia="Times New Roman" w:cstheme="minorHAnsi"/>
          <w:sz w:val="22"/>
          <w:szCs w:val="22"/>
        </w:rPr>
        <w:t>“T</w:t>
      </w:r>
      <w:r w:rsidR="00B06E32" w:rsidRPr="00AE51AF">
        <w:rPr>
          <w:rFonts w:eastAsia="Times New Roman" w:cstheme="minorHAnsi"/>
          <w:sz w:val="22"/>
          <w:szCs w:val="22"/>
        </w:rPr>
        <w:t xml:space="preserve">he film really was an insight into the whole office/film production industry world. The film showed the exploitation that happens in the industry and the dilemma of voicing a complaint. The most pivotal scene for me was when Julia Garner's character goes to HR and speaks to Matthew </w:t>
      </w:r>
      <w:proofErr w:type="spellStart"/>
      <w:r w:rsidR="00B06E32" w:rsidRPr="00AE51AF">
        <w:rPr>
          <w:rFonts w:eastAsia="Times New Roman" w:cstheme="minorHAnsi"/>
          <w:sz w:val="22"/>
          <w:szCs w:val="22"/>
        </w:rPr>
        <w:t>Macfadyen's</w:t>
      </w:r>
      <w:proofErr w:type="spellEnd"/>
      <w:r w:rsidR="00B06E32" w:rsidRPr="00AE51AF">
        <w:rPr>
          <w:rFonts w:eastAsia="Times New Roman" w:cstheme="minorHAnsi"/>
          <w:sz w:val="22"/>
          <w:szCs w:val="22"/>
        </w:rPr>
        <w:t xml:space="preserve"> character and it is clear that she has no chance even though her instincts are correct. I think this film is very important because even though </w:t>
      </w:r>
      <w:r>
        <w:rPr>
          <w:rFonts w:eastAsia="Times New Roman" w:cstheme="minorHAnsi"/>
          <w:sz w:val="22"/>
          <w:szCs w:val="22"/>
        </w:rPr>
        <w:t>t</w:t>
      </w:r>
      <w:r w:rsidR="00B06E32" w:rsidRPr="00AE51AF">
        <w:rPr>
          <w:rFonts w:eastAsia="Times New Roman" w:cstheme="minorHAnsi"/>
          <w:sz w:val="22"/>
          <w:szCs w:val="22"/>
        </w:rPr>
        <w:t>he</w:t>
      </w:r>
      <w:r w:rsidR="00766320" w:rsidRPr="00AE51AF">
        <w:rPr>
          <w:rFonts w:eastAsia="Times New Roman" w:cstheme="minorHAnsi"/>
          <w:sz w:val="22"/>
          <w:szCs w:val="22"/>
        </w:rPr>
        <w:t xml:space="preserve"> #</w:t>
      </w:r>
      <w:proofErr w:type="spellStart"/>
      <w:r w:rsidR="00B06E32" w:rsidRPr="00AE51AF">
        <w:rPr>
          <w:rFonts w:eastAsia="Times New Roman" w:cstheme="minorHAnsi"/>
          <w:sz w:val="22"/>
          <w:szCs w:val="22"/>
        </w:rPr>
        <w:t>MeToo</w:t>
      </w:r>
      <w:proofErr w:type="spellEnd"/>
      <w:r w:rsidR="00B06E32" w:rsidRPr="00AE51AF">
        <w:rPr>
          <w:rFonts w:eastAsia="Times New Roman" w:cstheme="minorHAnsi"/>
          <w:sz w:val="22"/>
          <w:szCs w:val="22"/>
        </w:rPr>
        <w:t xml:space="preserve"> Movement has happened this behaviour still probably happens - people are just getting smarter on how to hide it. So</w:t>
      </w:r>
      <w:r w:rsidR="00766320" w:rsidRPr="00AE51AF">
        <w:rPr>
          <w:rFonts w:eastAsia="Times New Roman" w:cstheme="minorHAnsi"/>
          <w:sz w:val="22"/>
          <w:szCs w:val="22"/>
        </w:rPr>
        <w:t>,</w:t>
      </w:r>
      <w:r w:rsidR="00B06E32" w:rsidRPr="00AE51AF">
        <w:rPr>
          <w:rFonts w:eastAsia="Times New Roman" w:cstheme="minorHAnsi"/>
          <w:sz w:val="22"/>
          <w:szCs w:val="22"/>
        </w:rPr>
        <w:t xml:space="preserve"> I say keep screening this film because the awareness it provides is important. If it can save one person than it's done its job.</w:t>
      </w:r>
      <w:r>
        <w:rPr>
          <w:rFonts w:eastAsia="Times New Roman" w:cstheme="minorHAnsi"/>
          <w:sz w:val="22"/>
          <w:szCs w:val="22"/>
        </w:rPr>
        <w:t>”</w:t>
      </w:r>
      <w:r w:rsidR="00B06E32" w:rsidRPr="00AE51AF">
        <w:rPr>
          <w:rFonts w:eastAsia="Times New Roman" w:cstheme="minorHAnsi"/>
          <w:sz w:val="22"/>
          <w:szCs w:val="22"/>
        </w:rPr>
        <w:t xml:space="preserve"> </w:t>
      </w:r>
      <w:r w:rsidR="00B06E32" w:rsidRPr="00AE51AF">
        <w:rPr>
          <w:rFonts w:eastAsia="Times New Roman" w:cstheme="minorHAnsi"/>
          <w:sz w:val="22"/>
          <w:szCs w:val="22"/>
        </w:rPr>
        <w:br/>
      </w:r>
      <w:r w:rsidR="00B06E32" w:rsidRPr="00AE51AF">
        <w:rPr>
          <w:rFonts w:eastAsia="Times New Roman" w:cstheme="minorHAnsi"/>
          <w:sz w:val="22"/>
          <w:szCs w:val="22"/>
        </w:rPr>
        <w:br/>
        <w:t xml:space="preserve">The Assistant depicts with great care and restraint the daily humiliations that women and newly-graduated may experience at the workplace. The succession of little and subtle abuses made me uncomfortable, I could feel the extreme loneliness of the main character, it’s very realistic. The performance of Julia Garner is strong and gives a great likeability to her character. I think this film will touch the generation that discovers the professional world, and women who experienced </w:t>
      </w:r>
      <w:proofErr w:type="gramStart"/>
      <w:r w:rsidR="00B06E32" w:rsidRPr="00AE51AF">
        <w:rPr>
          <w:rFonts w:eastAsia="Times New Roman" w:cstheme="minorHAnsi"/>
          <w:sz w:val="22"/>
          <w:szCs w:val="22"/>
        </w:rPr>
        <w:t>th</w:t>
      </w:r>
      <w:r>
        <w:rPr>
          <w:rFonts w:eastAsia="Times New Roman" w:cstheme="minorHAnsi"/>
          <w:sz w:val="22"/>
          <w:szCs w:val="22"/>
        </w:rPr>
        <w:t xml:space="preserve">ese </w:t>
      </w:r>
      <w:r w:rsidR="00B06E32" w:rsidRPr="00AE51AF">
        <w:rPr>
          <w:rFonts w:eastAsia="Times New Roman" w:cstheme="minorHAnsi"/>
          <w:sz w:val="22"/>
          <w:szCs w:val="22"/>
        </w:rPr>
        <w:t>kind of belittlements</w:t>
      </w:r>
      <w:proofErr w:type="gramEnd"/>
      <w:r w:rsidR="00B06E32" w:rsidRPr="00AE51AF">
        <w:rPr>
          <w:rFonts w:eastAsia="Times New Roman" w:cstheme="minorHAnsi"/>
          <w:sz w:val="22"/>
          <w:szCs w:val="22"/>
        </w:rPr>
        <w:t xml:space="preserve"> at work.</w:t>
      </w:r>
      <w:r>
        <w:rPr>
          <w:rFonts w:eastAsia="Times New Roman" w:cstheme="minorHAnsi"/>
          <w:sz w:val="22"/>
          <w:szCs w:val="22"/>
        </w:rPr>
        <w:t>”</w:t>
      </w:r>
      <w:r w:rsidR="00B06E32" w:rsidRPr="00AE51AF">
        <w:rPr>
          <w:rFonts w:eastAsia="Times New Roman" w:cstheme="minorHAnsi"/>
          <w:sz w:val="22"/>
          <w:szCs w:val="22"/>
        </w:rPr>
        <w:t xml:space="preserve"> </w:t>
      </w:r>
    </w:p>
    <w:p w14:paraId="338AC78D" w14:textId="2CA3F2E7" w:rsidR="00100D3D" w:rsidRPr="00AE51AF" w:rsidRDefault="00C745F9">
      <w:pPr>
        <w:rPr>
          <w:rFonts w:eastAsia="Times New Roman" w:cstheme="minorHAnsi"/>
          <w:sz w:val="22"/>
          <w:szCs w:val="22"/>
        </w:rPr>
      </w:pPr>
      <w:r w:rsidRPr="00AE51AF">
        <w:rPr>
          <w:rFonts w:eastAsia="Times New Roman" w:cstheme="minorHAnsi"/>
          <w:sz w:val="22"/>
          <w:szCs w:val="22"/>
        </w:rPr>
        <w:br/>
      </w:r>
      <w:r w:rsidR="00AD0B64">
        <w:rPr>
          <w:rFonts w:eastAsia="Times New Roman" w:cstheme="minorHAnsi"/>
          <w:sz w:val="22"/>
          <w:szCs w:val="22"/>
        </w:rPr>
        <w:t>“</w:t>
      </w:r>
      <w:r w:rsidRPr="00AE51AF">
        <w:rPr>
          <w:rFonts w:eastAsia="Times New Roman" w:cstheme="minorHAnsi"/>
          <w:sz w:val="22"/>
          <w:szCs w:val="22"/>
        </w:rPr>
        <w:t>I think this is a great film. There is an underlying sinister tone throughout which I felt was enhanced by the focus on the quiet, mundane duties of the assistant. As intended, I felt uncomfortable during the film and thought Julia Garner’s performance was really strong. Sadly, there are elements of this feature that lots of people will relate to - hopefully it can help continue an important conversation about toxic work environments.</w:t>
      </w:r>
      <w:r w:rsidR="00AD0B64">
        <w:rPr>
          <w:rFonts w:eastAsia="Times New Roman" w:cstheme="minorHAnsi"/>
          <w:sz w:val="22"/>
          <w:szCs w:val="22"/>
        </w:rPr>
        <w:t>”</w:t>
      </w:r>
      <w:r w:rsidRPr="00AE51AF">
        <w:rPr>
          <w:rFonts w:eastAsia="Times New Roman" w:cstheme="minorHAnsi"/>
          <w:sz w:val="22"/>
          <w:szCs w:val="22"/>
        </w:rPr>
        <w:br/>
      </w:r>
      <w:r w:rsidRPr="00AE51AF">
        <w:rPr>
          <w:rFonts w:eastAsia="Times New Roman" w:cstheme="minorHAnsi"/>
          <w:sz w:val="22"/>
          <w:szCs w:val="22"/>
        </w:rPr>
        <w:br/>
      </w:r>
      <w:r w:rsidR="00AD0B64">
        <w:rPr>
          <w:rFonts w:eastAsia="Times New Roman" w:cstheme="minorHAnsi"/>
          <w:sz w:val="22"/>
          <w:szCs w:val="22"/>
        </w:rPr>
        <w:t>“</w:t>
      </w:r>
      <w:r w:rsidRPr="00AE51AF">
        <w:rPr>
          <w:rFonts w:eastAsia="Times New Roman" w:cstheme="minorHAnsi"/>
          <w:sz w:val="22"/>
          <w:szCs w:val="22"/>
        </w:rPr>
        <w:t>I really enjoyed the film, if enjoyed is the right word. I liked how it looked at the film industry and the power structure within that. At first</w:t>
      </w:r>
      <w:r w:rsidR="00766320" w:rsidRPr="00AE51AF">
        <w:rPr>
          <w:rFonts w:eastAsia="Times New Roman" w:cstheme="minorHAnsi"/>
          <w:sz w:val="22"/>
          <w:szCs w:val="22"/>
        </w:rPr>
        <w:t>,</w:t>
      </w:r>
      <w:r w:rsidRPr="00AE51AF">
        <w:rPr>
          <w:rFonts w:eastAsia="Times New Roman" w:cstheme="minorHAnsi"/>
          <w:sz w:val="22"/>
          <w:szCs w:val="22"/>
        </w:rPr>
        <w:t xml:space="preserve"> it's not obvious that it's a film production company office which I thought was clever. I though</w:t>
      </w:r>
      <w:r w:rsidR="00AD0B64">
        <w:rPr>
          <w:rFonts w:eastAsia="Times New Roman" w:cstheme="minorHAnsi"/>
          <w:sz w:val="22"/>
          <w:szCs w:val="22"/>
        </w:rPr>
        <w:t>t</w:t>
      </w:r>
      <w:r w:rsidRPr="00AE51AF">
        <w:rPr>
          <w:rFonts w:eastAsia="Times New Roman" w:cstheme="minorHAnsi"/>
          <w:sz w:val="22"/>
          <w:szCs w:val="22"/>
        </w:rPr>
        <w:t xml:space="preserve"> Julia Garner's performance was fantastic as someone that sees some of the picture but does</w:t>
      </w:r>
      <w:r w:rsidR="00766320" w:rsidRPr="00AE51AF">
        <w:rPr>
          <w:rFonts w:eastAsia="Times New Roman" w:cstheme="minorHAnsi"/>
          <w:sz w:val="22"/>
          <w:szCs w:val="22"/>
        </w:rPr>
        <w:t>n’</w:t>
      </w:r>
      <w:r w:rsidRPr="00AE51AF">
        <w:rPr>
          <w:rFonts w:eastAsia="Times New Roman" w:cstheme="minorHAnsi"/>
          <w:sz w:val="22"/>
          <w:szCs w:val="22"/>
        </w:rPr>
        <w:t xml:space="preserve">t have the power to connect all the dots and go </w:t>
      </w:r>
      <w:r w:rsidR="00AD0B64">
        <w:rPr>
          <w:rFonts w:eastAsia="Times New Roman" w:cstheme="minorHAnsi"/>
          <w:sz w:val="22"/>
          <w:szCs w:val="22"/>
        </w:rPr>
        <w:t xml:space="preserve">do </w:t>
      </w:r>
      <w:r w:rsidRPr="00AE51AF">
        <w:rPr>
          <w:rFonts w:eastAsia="Times New Roman" w:cstheme="minorHAnsi"/>
          <w:sz w:val="22"/>
          <w:szCs w:val="22"/>
        </w:rPr>
        <w:t>somet</w:t>
      </w:r>
      <w:r w:rsidR="00766320" w:rsidRPr="00AE51AF">
        <w:rPr>
          <w:rFonts w:eastAsia="Times New Roman" w:cstheme="minorHAnsi"/>
          <w:sz w:val="22"/>
          <w:szCs w:val="22"/>
        </w:rPr>
        <w:t>h</w:t>
      </w:r>
      <w:r w:rsidRPr="00AE51AF">
        <w:rPr>
          <w:rFonts w:eastAsia="Times New Roman" w:cstheme="minorHAnsi"/>
          <w:sz w:val="22"/>
          <w:szCs w:val="22"/>
        </w:rPr>
        <w:t>ing about it. Therefore</w:t>
      </w:r>
      <w:r w:rsidR="00EE3FF0" w:rsidRPr="00AE51AF">
        <w:rPr>
          <w:rFonts w:eastAsia="Times New Roman" w:cstheme="minorHAnsi"/>
          <w:sz w:val="22"/>
          <w:szCs w:val="22"/>
        </w:rPr>
        <w:t>,</w:t>
      </w:r>
      <w:r w:rsidRPr="00AE51AF">
        <w:rPr>
          <w:rFonts w:eastAsia="Times New Roman" w:cstheme="minorHAnsi"/>
          <w:sz w:val="22"/>
          <w:szCs w:val="22"/>
        </w:rPr>
        <w:t xml:space="preserve"> she is accused of creating hearsay.</w:t>
      </w:r>
      <w:r w:rsidR="00AD0B64">
        <w:rPr>
          <w:rFonts w:eastAsia="Times New Roman" w:cstheme="minorHAnsi"/>
          <w:sz w:val="22"/>
          <w:szCs w:val="22"/>
        </w:rPr>
        <w:t>”</w:t>
      </w:r>
      <w:r w:rsidRPr="00AE51AF">
        <w:rPr>
          <w:rFonts w:eastAsia="Times New Roman" w:cstheme="minorHAnsi"/>
          <w:sz w:val="22"/>
          <w:szCs w:val="22"/>
        </w:rPr>
        <w:t xml:space="preserve"> </w:t>
      </w:r>
    </w:p>
    <w:p w14:paraId="6320F84F" w14:textId="77777777" w:rsidR="00100D3D" w:rsidRPr="00AE51AF" w:rsidRDefault="00100D3D">
      <w:pPr>
        <w:rPr>
          <w:rFonts w:eastAsia="Times New Roman" w:cstheme="minorHAnsi"/>
          <w:sz w:val="22"/>
          <w:szCs w:val="22"/>
        </w:rPr>
      </w:pPr>
    </w:p>
    <w:p w14:paraId="3C39EDF0" w14:textId="10E8FC7E" w:rsidR="00373DF1" w:rsidRDefault="00AD0B64">
      <w:pPr>
        <w:rPr>
          <w:rFonts w:eastAsia="Times New Roman" w:cstheme="minorHAnsi"/>
          <w:color w:val="000000"/>
          <w:sz w:val="22"/>
          <w:szCs w:val="22"/>
          <w:shd w:val="clear" w:color="auto" w:fill="FFFFFF"/>
        </w:rPr>
      </w:pPr>
      <w:r>
        <w:rPr>
          <w:rFonts w:eastAsia="Times New Roman" w:cstheme="minorHAnsi"/>
          <w:color w:val="000000"/>
          <w:sz w:val="22"/>
          <w:szCs w:val="22"/>
          <w:shd w:val="clear" w:color="auto" w:fill="FFFFFF"/>
        </w:rPr>
        <w:lastRenderedPageBreak/>
        <w:t>“</w:t>
      </w:r>
      <w:r w:rsidR="00100D3D" w:rsidRPr="00AE51AF">
        <w:rPr>
          <w:rFonts w:eastAsia="Times New Roman" w:cstheme="minorHAnsi"/>
          <w:color w:val="000000"/>
          <w:sz w:val="22"/>
          <w:szCs w:val="22"/>
          <w:shd w:val="clear" w:color="auto" w:fill="FFFFFF"/>
        </w:rPr>
        <w:t>A chilling account of how women at all levels of the film industry are treated, and the role they are forced</w:t>
      </w:r>
      <w:r>
        <w:rPr>
          <w:rFonts w:eastAsia="Times New Roman" w:cstheme="minorHAnsi"/>
          <w:color w:val="000000"/>
          <w:sz w:val="22"/>
          <w:szCs w:val="22"/>
          <w:shd w:val="clear" w:color="auto" w:fill="FFFFFF"/>
        </w:rPr>
        <w:t xml:space="preserve"> to</w:t>
      </w:r>
      <w:r w:rsidR="00100D3D" w:rsidRPr="00AE51AF">
        <w:rPr>
          <w:rFonts w:eastAsia="Times New Roman" w:cstheme="minorHAnsi"/>
          <w:color w:val="000000"/>
          <w:sz w:val="22"/>
          <w:szCs w:val="22"/>
          <w:shd w:val="clear" w:color="auto" w:fill="FFFFFF"/>
        </w:rPr>
        <w:t xml:space="preserve"> play in perpetuating a predatory culture. </w:t>
      </w:r>
      <w:r w:rsidR="00511B8B">
        <w:rPr>
          <w:rFonts w:eastAsia="Times New Roman" w:cstheme="minorHAnsi"/>
          <w:color w:val="000000"/>
          <w:sz w:val="22"/>
          <w:szCs w:val="22"/>
          <w:shd w:val="clear" w:color="auto" w:fill="FFFFFF"/>
        </w:rPr>
        <w:t>I</w:t>
      </w:r>
      <w:r w:rsidR="00100D3D" w:rsidRPr="00AE51AF">
        <w:rPr>
          <w:rFonts w:eastAsia="Times New Roman" w:cstheme="minorHAnsi"/>
          <w:color w:val="000000"/>
          <w:sz w:val="22"/>
          <w:szCs w:val="22"/>
          <w:shd w:val="clear" w:color="auto" w:fill="FFFFFF"/>
        </w:rPr>
        <w:t>n an extremely subtle and unassuming way, it takes the audience through various forms of dehumanisation and humiliation that Kitty must play along with. It’s uncomfortable and quite nerve-wracking to watch, and blisteringly realistic regarding the attitude towards entry level jobs in big companies - in the film industry and beyond.</w:t>
      </w:r>
      <w:r>
        <w:rPr>
          <w:rFonts w:eastAsia="Times New Roman" w:cstheme="minorHAnsi"/>
          <w:color w:val="000000"/>
          <w:sz w:val="22"/>
          <w:szCs w:val="22"/>
          <w:shd w:val="clear" w:color="auto" w:fill="FFFFFF"/>
        </w:rPr>
        <w:t>”</w:t>
      </w:r>
      <w:r w:rsidR="00100D3D" w:rsidRPr="00AE51AF">
        <w:rPr>
          <w:rFonts w:eastAsia="Times New Roman" w:cstheme="minorHAnsi"/>
          <w:color w:val="000000"/>
          <w:sz w:val="22"/>
          <w:szCs w:val="22"/>
          <w:shd w:val="clear" w:color="auto" w:fill="FFFFFF"/>
        </w:rPr>
        <w:t xml:space="preserve"> </w:t>
      </w:r>
    </w:p>
    <w:p w14:paraId="552B37E0" w14:textId="760B7EDD" w:rsidR="00BA1C77" w:rsidRDefault="00BA1C77">
      <w:pPr>
        <w:rPr>
          <w:rFonts w:eastAsia="Times New Roman" w:cstheme="minorHAnsi"/>
          <w:sz w:val="22"/>
          <w:szCs w:val="22"/>
        </w:rPr>
      </w:pPr>
    </w:p>
    <w:p w14:paraId="5F0413D9" w14:textId="77777777" w:rsidR="00BA1C77" w:rsidRDefault="00BA1C77" w:rsidP="00BA1C77">
      <w:r>
        <w:rPr>
          <w:rFonts w:eastAsia="Times New Roman" w:cstheme="minorHAnsi"/>
          <w:sz w:val="22"/>
          <w:szCs w:val="22"/>
        </w:rPr>
        <w:t xml:space="preserve">Freelance film journalist and young person (!) Hannah </w:t>
      </w:r>
      <w:proofErr w:type="spellStart"/>
      <w:r>
        <w:rPr>
          <w:rFonts w:eastAsia="Times New Roman" w:cstheme="minorHAnsi"/>
          <w:sz w:val="22"/>
          <w:szCs w:val="22"/>
        </w:rPr>
        <w:t>McHaffie</w:t>
      </w:r>
      <w:proofErr w:type="spellEnd"/>
      <w:r>
        <w:rPr>
          <w:rFonts w:eastAsia="Times New Roman" w:cstheme="minorHAnsi"/>
          <w:sz w:val="22"/>
          <w:szCs w:val="22"/>
        </w:rPr>
        <w:t xml:space="preserve"> has written this piece about the film: </w:t>
      </w:r>
      <w:hyperlink r:id="rId10" w:history="1">
        <w:r>
          <w:rPr>
            <w:rStyle w:val="Hyperlink"/>
          </w:rPr>
          <w:t>https://hannahmchaffie.com/author/hannahmchaffie/</w:t>
        </w:r>
      </w:hyperlink>
    </w:p>
    <w:p w14:paraId="4D7F0254" w14:textId="3A7A4CDD" w:rsidR="00112AC1" w:rsidRPr="00BA1C77" w:rsidRDefault="00BA1C77">
      <w:pPr>
        <w:rPr>
          <w:rFonts w:eastAsia="Times New Roman" w:cstheme="minorHAnsi"/>
          <w:sz w:val="22"/>
          <w:szCs w:val="22"/>
        </w:rPr>
      </w:pPr>
      <w:r>
        <w:rPr>
          <w:rFonts w:eastAsia="Times New Roman" w:cstheme="minorHAnsi"/>
          <w:sz w:val="22"/>
          <w:szCs w:val="22"/>
        </w:rPr>
        <w:t xml:space="preserve"> </w:t>
      </w:r>
      <w:bookmarkStart w:id="0" w:name="_GoBack"/>
      <w:bookmarkEnd w:id="0"/>
    </w:p>
    <w:p w14:paraId="022BCF18" w14:textId="4D9D7FF5" w:rsidR="00D636D0" w:rsidRDefault="00D636D0">
      <w:pPr>
        <w:rPr>
          <w:rFonts w:cstheme="minorHAnsi"/>
          <w:sz w:val="22"/>
          <w:szCs w:val="22"/>
        </w:rPr>
      </w:pPr>
      <w:r w:rsidRPr="00D636D0">
        <w:rPr>
          <w:rFonts w:cstheme="minorHAnsi"/>
          <w:b/>
          <w:sz w:val="22"/>
          <w:szCs w:val="22"/>
        </w:rPr>
        <w:t>Key Themes</w:t>
      </w:r>
      <w:r>
        <w:rPr>
          <w:rFonts w:cstheme="minorHAnsi"/>
          <w:b/>
          <w:sz w:val="22"/>
          <w:szCs w:val="22"/>
        </w:rPr>
        <w:br/>
      </w:r>
      <w:r>
        <w:rPr>
          <w:rFonts w:cstheme="minorHAnsi"/>
          <w:sz w:val="22"/>
          <w:szCs w:val="22"/>
        </w:rPr>
        <w:t>The film industry and entry level jobs</w:t>
      </w:r>
      <w:r>
        <w:rPr>
          <w:rFonts w:cstheme="minorHAnsi"/>
          <w:sz w:val="22"/>
          <w:szCs w:val="22"/>
        </w:rPr>
        <w:br/>
        <w:t>Office dynamics</w:t>
      </w:r>
    </w:p>
    <w:p w14:paraId="1F506152" w14:textId="29F2ED27" w:rsidR="00D636D0" w:rsidRDefault="00D636D0">
      <w:pPr>
        <w:rPr>
          <w:rFonts w:cstheme="minorHAnsi"/>
          <w:sz w:val="22"/>
          <w:szCs w:val="22"/>
        </w:rPr>
      </w:pPr>
      <w:r>
        <w:rPr>
          <w:rFonts w:cstheme="minorHAnsi"/>
          <w:sz w:val="22"/>
          <w:szCs w:val="22"/>
        </w:rPr>
        <w:t>Abuse of Power</w:t>
      </w:r>
      <w:r w:rsidR="0070006C">
        <w:rPr>
          <w:rFonts w:cstheme="minorHAnsi"/>
          <w:sz w:val="22"/>
          <w:szCs w:val="22"/>
        </w:rPr>
        <w:t xml:space="preserve"> and the use of intimidation in the silencing of voices</w:t>
      </w:r>
    </w:p>
    <w:p w14:paraId="2062FBCA" w14:textId="77777777" w:rsidR="00F56A0C" w:rsidRDefault="00D636D0">
      <w:pPr>
        <w:rPr>
          <w:rFonts w:cstheme="minorHAnsi"/>
          <w:sz w:val="22"/>
          <w:szCs w:val="22"/>
        </w:rPr>
      </w:pPr>
      <w:r>
        <w:rPr>
          <w:rFonts w:cstheme="minorHAnsi"/>
          <w:sz w:val="22"/>
          <w:szCs w:val="22"/>
        </w:rPr>
        <w:t>Sexual abuse (intimated, not seen)</w:t>
      </w:r>
      <w:r>
        <w:rPr>
          <w:rFonts w:cstheme="minorHAnsi"/>
          <w:sz w:val="22"/>
          <w:szCs w:val="22"/>
        </w:rPr>
        <w:br/>
        <w:t xml:space="preserve">Mistrust and isolation </w:t>
      </w:r>
    </w:p>
    <w:p w14:paraId="2E97DDE8" w14:textId="75BA62F1" w:rsidR="00D636D0" w:rsidRDefault="00F56A0C">
      <w:pPr>
        <w:rPr>
          <w:rFonts w:cstheme="minorHAnsi"/>
          <w:sz w:val="22"/>
          <w:szCs w:val="22"/>
        </w:rPr>
      </w:pPr>
      <w:r>
        <w:rPr>
          <w:rFonts w:cstheme="minorHAnsi"/>
          <w:sz w:val="22"/>
          <w:szCs w:val="22"/>
        </w:rPr>
        <w:t xml:space="preserve">Implied references to </w:t>
      </w:r>
      <w:r w:rsidR="00466D55">
        <w:rPr>
          <w:rFonts w:cstheme="minorHAnsi"/>
          <w:sz w:val="22"/>
          <w:szCs w:val="22"/>
        </w:rPr>
        <w:t xml:space="preserve">the </w:t>
      </w:r>
      <w:r>
        <w:rPr>
          <w:rFonts w:cstheme="minorHAnsi"/>
          <w:sz w:val="22"/>
          <w:szCs w:val="22"/>
        </w:rPr>
        <w:t>Harvey Weinstein</w:t>
      </w:r>
      <w:r w:rsidR="00466D55">
        <w:rPr>
          <w:rFonts w:cstheme="minorHAnsi"/>
          <w:sz w:val="22"/>
          <w:szCs w:val="22"/>
        </w:rPr>
        <w:t xml:space="preserve"> scandal</w:t>
      </w:r>
      <w:r>
        <w:rPr>
          <w:rFonts w:cstheme="minorHAnsi"/>
          <w:sz w:val="22"/>
          <w:szCs w:val="22"/>
        </w:rPr>
        <w:t xml:space="preserve"> </w:t>
      </w:r>
      <w:r w:rsidR="00D636D0">
        <w:rPr>
          <w:rFonts w:cstheme="minorHAnsi"/>
          <w:sz w:val="22"/>
          <w:szCs w:val="22"/>
        </w:rPr>
        <w:br/>
      </w:r>
    </w:p>
    <w:p w14:paraId="4F86BDC8" w14:textId="521DE3C3" w:rsidR="00637E96" w:rsidRPr="00637E96" w:rsidRDefault="00637E96">
      <w:pPr>
        <w:rPr>
          <w:rFonts w:cstheme="minorHAnsi"/>
          <w:b/>
          <w:sz w:val="22"/>
          <w:szCs w:val="22"/>
        </w:rPr>
      </w:pPr>
      <w:r w:rsidRPr="00637E96">
        <w:rPr>
          <w:rFonts w:cstheme="minorHAnsi"/>
          <w:b/>
          <w:sz w:val="22"/>
          <w:szCs w:val="22"/>
        </w:rPr>
        <w:t>Suggested target audience:</w:t>
      </w:r>
      <w:r w:rsidR="00F56A0C">
        <w:rPr>
          <w:rFonts w:cstheme="minorHAnsi"/>
          <w:b/>
          <w:sz w:val="22"/>
          <w:szCs w:val="22"/>
        </w:rPr>
        <w:t xml:space="preserve"> </w:t>
      </w:r>
      <w:r w:rsidR="00F56A0C" w:rsidRPr="00F56A0C">
        <w:rPr>
          <w:rFonts w:cstheme="minorHAnsi"/>
          <w:sz w:val="22"/>
          <w:szCs w:val="22"/>
        </w:rPr>
        <w:t>18-30</w:t>
      </w:r>
      <w:r w:rsidR="00F56A0C">
        <w:rPr>
          <w:rFonts w:cstheme="minorHAnsi"/>
          <w:sz w:val="22"/>
          <w:szCs w:val="22"/>
        </w:rPr>
        <w:t>, young professional women</w:t>
      </w:r>
    </w:p>
    <w:p w14:paraId="0957745A" w14:textId="77777777" w:rsidR="00F56A0C" w:rsidRDefault="00F56A0C">
      <w:pPr>
        <w:rPr>
          <w:rFonts w:cstheme="minorHAnsi"/>
          <w:b/>
          <w:sz w:val="22"/>
          <w:szCs w:val="22"/>
        </w:rPr>
      </w:pPr>
    </w:p>
    <w:p w14:paraId="553ED5D3" w14:textId="7CEBD4A3" w:rsidR="00112AC1" w:rsidRDefault="00112AC1">
      <w:pPr>
        <w:rPr>
          <w:rFonts w:cstheme="minorHAnsi"/>
          <w:b/>
          <w:sz w:val="22"/>
          <w:szCs w:val="22"/>
        </w:rPr>
      </w:pPr>
      <w:r w:rsidRPr="00AE51AF">
        <w:rPr>
          <w:rFonts w:cstheme="minorHAnsi"/>
          <w:b/>
          <w:sz w:val="22"/>
          <w:szCs w:val="22"/>
        </w:rPr>
        <w:t>Marketing ideas</w:t>
      </w:r>
    </w:p>
    <w:p w14:paraId="7E496D71" w14:textId="61F88E8C" w:rsidR="00F56A0C" w:rsidRPr="00F56A0C" w:rsidRDefault="00F56A0C">
      <w:pPr>
        <w:rPr>
          <w:rFonts w:cstheme="minorHAnsi"/>
          <w:sz w:val="22"/>
          <w:szCs w:val="22"/>
        </w:rPr>
      </w:pPr>
    </w:p>
    <w:p w14:paraId="17816C80" w14:textId="1521A11C" w:rsidR="00F56A0C" w:rsidRDefault="00F56A0C" w:rsidP="00F56A0C">
      <w:pPr>
        <w:pStyle w:val="ListParagraph"/>
        <w:numPr>
          <w:ilvl w:val="0"/>
          <w:numId w:val="2"/>
        </w:numPr>
        <w:rPr>
          <w:rFonts w:cstheme="minorHAnsi"/>
          <w:sz w:val="22"/>
          <w:szCs w:val="22"/>
        </w:rPr>
      </w:pPr>
      <w:r w:rsidRPr="00F56A0C">
        <w:rPr>
          <w:rFonts w:cstheme="minorHAnsi"/>
          <w:sz w:val="22"/>
          <w:szCs w:val="22"/>
        </w:rPr>
        <w:t>Focus promotion of the film to your audiences on the subject matter</w:t>
      </w:r>
      <w:r w:rsidR="00185EA3">
        <w:rPr>
          <w:rFonts w:cstheme="minorHAnsi"/>
          <w:sz w:val="22"/>
          <w:szCs w:val="22"/>
        </w:rPr>
        <w:t>,</w:t>
      </w:r>
      <w:r w:rsidRPr="00F56A0C">
        <w:rPr>
          <w:rFonts w:cstheme="minorHAnsi"/>
          <w:sz w:val="22"/>
          <w:szCs w:val="22"/>
        </w:rPr>
        <w:t xml:space="preserve"> </w:t>
      </w:r>
      <w:proofErr w:type="gramStart"/>
      <w:r w:rsidRPr="00F56A0C">
        <w:rPr>
          <w:rFonts w:cstheme="minorHAnsi"/>
          <w:sz w:val="22"/>
          <w:szCs w:val="22"/>
        </w:rPr>
        <w:t>making reference</w:t>
      </w:r>
      <w:proofErr w:type="gramEnd"/>
      <w:r w:rsidRPr="00F56A0C">
        <w:rPr>
          <w:rFonts w:cstheme="minorHAnsi"/>
          <w:sz w:val="22"/>
          <w:szCs w:val="22"/>
        </w:rPr>
        <w:t xml:space="preserve"> to the Harvey Weinstein s</w:t>
      </w:r>
      <w:r w:rsidR="00FC05FF">
        <w:rPr>
          <w:rFonts w:cstheme="minorHAnsi"/>
          <w:sz w:val="22"/>
          <w:szCs w:val="22"/>
        </w:rPr>
        <w:t>candal</w:t>
      </w:r>
      <w:r w:rsidRPr="00F56A0C">
        <w:rPr>
          <w:rFonts w:cstheme="minorHAnsi"/>
          <w:sz w:val="22"/>
          <w:szCs w:val="22"/>
        </w:rPr>
        <w:t xml:space="preserve"> and the #</w:t>
      </w:r>
      <w:proofErr w:type="spellStart"/>
      <w:r w:rsidRPr="00F56A0C">
        <w:rPr>
          <w:rFonts w:cstheme="minorHAnsi"/>
          <w:sz w:val="22"/>
          <w:szCs w:val="22"/>
        </w:rPr>
        <w:t>MeToo</w:t>
      </w:r>
      <w:proofErr w:type="spellEnd"/>
      <w:r w:rsidRPr="00F56A0C">
        <w:rPr>
          <w:rFonts w:cstheme="minorHAnsi"/>
          <w:sz w:val="22"/>
          <w:szCs w:val="22"/>
        </w:rPr>
        <w:t xml:space="preserve"> Movement</w:t>
      </w:r>
      <w:r w:rsidR="005E0FDF">
        <w:rPr>
          <w:rFonts w:cstheme="minorHAnsi"/>
          <w:sz w:val="22"/>
          <w:szCs w:val="22"/>
        </w:rPr>
        <w:t>/#TIMESUPUK</w:t>
      </w:r>
    </w:p>
    <w:p w14:paraId="7C8B265A" w14:textId="18A50915" w:rsidR="00F56A0C" w:rsidRDefault="00F56A0C" w:rsidP="00F56A0C">
      <w:pPr>
        <w:pStyle w:val="ListParagraph"/>
        <w:numPr>
          <w:ilvl w:val="0"/>
          <w:numId w:val="2"/>
        </w:numPr>
        <w:rPr>
          <w:rFonts w:cstheme="minorHAnsi"/>
          <w:sz w:val="22"/>
          <w:szCs w:val="22"/>
        </w:rPr>
      </w:pPr>
      <w:r>
        <w:rPr>
          <w:rFonts w:cstheme="minorHAnsi"/>
          <w:sz w:val="22"/>
          <w:szCs w:val="22"/>
        </w:rPr>
        <w:t>Promote the online Q&amp;As taking place as a hook to encourage your audience to watch the film (see details below)</w:t>
      </w:r>
    </w:p>
    <w:p w14:paraId="0E5A3902" w14:textId="1D6B8F9F" w:rsidR="00F56A0C" w:rsidRDefault="00F56A0C" w:rsidP="00F56A0C">
      <w:pPr>
        <w:pStyle w:val="ListParagraph"/>
        <w:numPr>
          <w:ilvl w:val="0"/>
          <w:numId w:val="2"/>
        </w:numPr>
        <w:rPr>
          <w:rFonts w:cstheme="minorHAnsi"/>
          <w:sz w:val="22"/>
          <w:szCs w:val="22"/>
        </w:rPr>
      </w:pPr>
      <w:r>
        <w:rPr>
          <w:rFonts w:cstheme="minorHAnsi"/>
          <w:sz w:val="22"/>
          <w:szCs w:val="22"/>
        </w:rPr>
        <w:t>Could you create your own online panel with film industry professionals</w:t>
      </w:r>
      <w:r w:rsidR="00D9144A">
        <w:rPr>
          <w:rFonts w:cstheme="minorHAnsi"/>
          <w:sz w:val="22"/>
          <w:szCs w:val="22"/>
        </w:rPr>
        <w:t>,</w:t>
      </w:r>
      <w:r>
        <w:rPr>
          <w:rFonts w:cstheme="minorHAnsi"/>
          <w:sz w:val="22"/>
          <w:szCs w:val="22"/>
        </w:rPr>
        <w:t xml:space="preserve"> #</w:t>
      </w:r>
      <w:proofErr w:type="spellStart"/>
      <w:r>
        <w:rPr>
          <w:rFonts w:cstheme="minorHAnsi"/>
          <w:sz w:val="22"/>
          <w:szCs w:val="22"/>
        </w:rPr>
        <w:t>MeToo</w:t>
      </w:r>
      <w:proofErr w:type="spellEnd"/>
      <w:r>
        <w:rPr>
          <w:rFonts w:cstheme="minorHAnsi"/>
          <w:sz w:val="22"/>
          <w:szCs w:val="22"/>
        </w:rPr>
        <w:t xml:space="preserve"> movement </w:t>
      </w:r>
      <w:r w:rsidR="005E0FDF">
        <w:rPr>
          <w:rFonts w:cstheme="minorHAnsi"/>
          <w:sz w:val="22"/>
          <w:szCs w:val="22"/>
        </w:rPr>
        <w:t xml:space="preserve">/#TIMESUPUK </w:t>
      </w:r>
      <w:r>
        <w:rPr>
          <w:rFonts w:cstheme="minorHAnsi"/>
          <w:sz w:val="22"/>
          <w:szCs w:val="22"/>
        </w:rPr>
        <w:t>advocates</w:t>
      </w:r>
      <w:r w:rsidR="00D9144A">
        <w:rPr>
          <w:rFonts w:cstheme="minorHAnsi"/>
          <w:sz w:val="22"/>
          <w:szCs w:val="22"/>
        </w:rPr>
        <w:t xml:space="preserve"> or women’s rights charities</w:t>
      </w:r>
      <w:r>
        <w:rPr>
          <w:rFonts w:cstheme="minorHAnsi"/>
          <w:sz w:val="22"/>
          <w:szCs w:val="22"/>
        </w:rPr>
        <w:t xml:space="preserve"> for broadcast to your audience? </w:t>
      </w:r>
    </w:p>
    <w:p w14:paraId="309FF9DB" w14:textId="2D845171" w:rsidR="00F56A0C" w:rsidRDefault="00F56A0C" w:rsidP="00F56A0C">
      <w:pPr>
        <w:pStyle w:val="ListParagraph"/>
        <w:numPr>
          <w:ilvl w:val="0"/>
          <w:numId w:val="2"/>
        </w:numPr>
        <w:rPr>
          <w:rFonts w:cstheme="minorHAnsi"/>
          <w:sz w:val="22"/>
          <w:szCs w:val="22"/>
        </w:rPr>
      </w:pPr>
      <w:r>
        <w:rPr>
          <w:rFonts w:cstheme="minorHAnsi"/>
          <w:sz w:val="22"/>
          <w:szCs w:val="22"/>
        </w:rPr>
        <w:t>Are there female film collecti</w:t>
      </w:r>
      <w:r w:rsidR="00D9144A">
        <w:rPr>
          <w:rFonts w:cstheme="minorHAnsi"/>
          <w:sz w:val="22"/>
          <w:szCs w:val="22"/>
        </w:rPr>
        <w:t>ves</w:t>
      </w:r>
      <w:r w:rsidR="00F55BAE">
        <w:rPr>
          <w:rFonts w:cstheme="minorHAnsi"/>
          <w:sz w:val="22"/>
          <w:szCs w:val="22"/>
        </w:rPr>
        <w:t>/writers</w:t>
      </w:r>
      <w:r w:rsidR="00D9144A">
        <w:rPr>
          <w:rFonts w:cstheme="minorHAnsi"/>
          <w:sz w:val="22"/>
          <w:szCs w:val="22"/>
        </w:rPr>
        <w:t xml:space="preserve"> you can cross promote the watching of the film with? </w:t>
      </w:r>
      <w:r w:rsidR="005E0FDF">
        <w:rPr>
          <w:rFonts w:cstheme="minorHAnsi"/>
          <w:sz w:val="22"/>
          <w:szCs w:val="22"/>
        </w:rPr>
        <w:t>Such as @</w:t>
      </w:r>
      <w:proofErr w:type="spellStart"/>
      <w:r w:rsidR="005E0FDF">
        <w:rPr>
          <w:rFonts w:cstheme="minorHAnsi"/>
          <w:sz w:val="22"/>
          <w:szCs w:val="22"/>
        </w:rPr>
        <w:t>clubdesfemmes</w:t>
      </w:r>
      <w:proofErr w:type="spellEnd"/>
      <w:r w:rsidR="00185EA3">
        <w:rPr>
          <w:rFonts w:cstheme="minorHAnsi"/>
          <w:sz w:val="22"/>
          <w:szCs w:val="22"/>
        </w:rPr>
        <w:t>;</w:t>
      </w:r>
      <w:r w:rsidR="005E0FDF">
        <w:rPr>
          <w:rFonts w:cstheme="minorHAnsi"/>
          <w:sz w:val="22"/>
          <w:szCs w:val="22"/>
        </w:rPr>
        <w:t xml:space="preserve"> @</w:t>
      </w:r>
      <w:proofErr w:type="spellStart"/>
      <w:r w:rsidR="005E0FDF">
        <w:rPr>
          <w:rFonts w:cstheme="minorHAnsi"/>
          <w:sz w:val="22"/>
          <w:szCs w:val="22"/>
        </w:rPr>
        <w:t>anothergaze</w:t>
      </w:r>
      <w:proofErr w:type="spellEnd"/>
      <w:r w:rsidR="00185EA3">
        <w:rPr>
          <w:rFonts w:cstheme="minorHAnsi"/>
          <w:sz w:val="22"/>
          <w:szCs w:val="22"/>
        </w:rPr>
        <w:t>;</w:t>
      </w:r>
      <w:r w:rsidR="005E0FDF">
        <w:rPr>
          <w:rFonts w:cstheme="minorHAnsi"/>
          <w:sz w:val="22"/>
          <w:szCs w:val="22"/>
        </w:rPr>
        <w:t xml:space="preserve"> @</w:t>
      </w:r>
      <w:proofErr w:type="spellStart"/>
      <w:r w:rsidR="005E0FDF">
        <w:rPr>
          <w:rFonts w:cstheme="minorHAnsi"/>
          <w:sz w:val="22"/>
          <w:szCs w:val="22"/>
        </w:rPr>
        <w:t>cinesisters</w:t>
      </w:r>
      <w:proofErr w:type="spellEnd"/>
      <w:r w:rsidR="00185EA3">
        <w:rPr>
          <w:rFonts w:cstheme="minorHAnsi"/>
          <w:sz w:val="22"/>
          <w:szCs w:val="22"/>
        </w:rPr>
        <w:t>;</w:t>
      </w:r>
      <w:r w:rsidR="005E0FDF">
        <w:rPr>
          <w:rFonts w:cstheme="minorHAnsi"/>
          <w:sz w:val="22"/>
          <w:szCs w:val="22"/>
        </w:rPr>
        <w:t xml:space="preserve"> @</w:t>
      </w:r>
      <w:proofErr w:type="spellStart"/>
      <w:r w:rsidR="00F55BAE">
        <w:rPr>
          <w:rFonts w:cstheme="minorHAnsi"/>
          <w:sz w:val="22"/>
          <w:szCs w:val="22"/>
        </w:rPr>
        <w:t>TheFinalGirlsUK</w:t>
      </w:r>
      <w:proofErr w:type="spellEnd"/>
      <w:r w:rsidR="00F55BAE">
        <w:rPr>
          <w:rFonts w:cstheme="minorHAnsi"/>
          <w:sz w:val="22"/>
          <w:szCs w:val="22"/>
        </w:rPr>
        <w:t xml:space="preserve"> @</w:t>
      </w:r>
      <w:proofErr w:type="spellStart"/>
      <w:r w:rsidR="00F55BAE">
        <w:rPr>
          <w:rFonts w:cstheme="minorHAnsi"/>
          <w:sz w:val="22"/>
          <w:szCs w:val="22"/>
        </w:rPr>
        <w:t>girlsonfilmldn</w:t>
      </w:r>
      <w:proofErr w:type="spellEnd"/>
      <w:r w:rsidR="00185EA3">
        <w:rPr>
          <w:rFonts w:cstheme="minorHAnsi"/>
          <w:sz w:val="22"/>
          <w:szCs w:val="22"/>
        </w:rPr>
        <w:t>;</w:t>
      </w:r>
      <w:r w:rsidR="00F55BAE">
        <w:rPr>
          <w:rFonts w:cstheme="minorHAnsi"/>
          <w:sz w:val="22"/>
          <w:szCs w:val="22"/>
        </w:rPr>
        <w:t xml:space="preserve"> @</w:t>
      </w:r>
      <w:proofErr w:type="spellStart"/>
      <w:r w:rsidR="00185EA3">
        <w:rPr>
          <w:rFonts w:cstheme="minorHAnsi"/>
          <w:sz w:val="22"/>
          <w:szCs w:val="22"/>
        </w:rPr>
        <w:t>B</w:t>
      </w:r>
      <w:r w:rsidR="00F55BAE">
        <w:rPr>
          <w:rFonts w:cstheme="minorHAnsi"/>
          <w:sz w:val="22"/>
          <w:szCs w:val="22"/>
        </w:rPr>
        <w:t>lack</w:t>
      </w:r>
      <w:r w:rsidR="00185EA3">
        <w:rPr>
          <w:rFonts w:cstheme="minorHAnsi"/>
          <w:sz w:val="22"/>
          <w:szCs w:val="22"/>
        </w:rPr>
        <w:t>F</w:t>
      </w:r>
      <w:r w:rsidR="00F55BAE">
        <w:rPr>
          <w:rFonts w:cstheme="minorHAnsi"/>
          <w:sz w:val="22"/>
          <w:szCs w:val="22"/>
        </w:rPr>
        <w:t>emme</w:t>
      </w:r>
      <w:r w:rsidR="00185EA3">
        <w:rPr>
          <w:rFonts w:cstheme="minorHAnsi"/>
          <w:sz w:val="22"/>
          <w:szCs w:val="22"/>
        </w:rPr>
        <w:t>F</w:t>
      </w:r>
      <w:r w:rsidR="00F55BAE">
        <w:rPr>
          <w:rFonts w:cstheme="minorHAnsi"/>
          <w:sz w:val="22"/>
          <w:szCs w:val="22"/>
        </w:rPr>
        <w:t>ilm</w:t>
      </w:r>
      <w:proofErr w:type="spellEnd"/>
      <w:r w:rsidR="00511B8B">
        <w:rPr>
          <w:rFonts w:cstheme="minorHAnsi"/>
          <w:sz w:val="22"/>
          <w:szCs w:val="22"/>
        </w:rPr>
        <w:t>;</w:t>
      </w:r>
      <w:r w:rsidR="00E34698">
        <w:rPr>
          <w:rFonts w:cstheme="minorHAnsi"/>
          <w:sz w:val="22"/>
          <w:szCs w:val="22"/>
        </w:rPr>
        <w:t xml:space="preserve"> @</w:t>
      </w:r>
      <w:proofErr w:type="spellStart"/>
      <w:r w:rsidR="00E34698">
        <w:rPr>
          <w:rFonts w:cstheme="minorHAnsi"/>
          <w:sz w:val="22"/>
          <w:szCs w:val="22"/>
        </w:rPr>
        <w:t>BirdsEyeViewFF</w:t>
      </w:r>
      <w:proofErr w:type="spellEnd"/>
      <w:r w:rsidR="00511B8B">
        <w:rPr>
          <w:rFonts w:cstheme="minorHAnsi"/>
          <w:sz w:val="22"/>
          <w:szCs w:val="22"/>
        </w:rPr>
        <w:t>;</w:t>
      </w:r>
      <w:r w:rsidR="00314312">
        <w:rPr>
          <w:rFonts w:cstheme="minorHAnsi"/>
          <w:sz w:val="22"/>
          <w:szCs w:val="22"/>
        </w:rPr>
        <w:t xml:space="preserve"> @</w:t>
      </w:r>
      <w:proofErr w:type="spellStart"/>
      <w:r w:rsidR="00314312">
        <w:rPr>
          <w:rFonts w:cstheme="minorHAnsi"/>
          <w:sz w:val="22"/>
          <w:szCs w:val="22"/>
        </w:rPr>
        <w:t>femspectives</w:t>
      </w:r>
      <w:proofErr w:type="spellEnd"/>
      <w:r w:rsidR="00511B8B">
        <w:rPr>
          <w:rFonts w:cstheme="minorHAnsi"/>
          <w:sz w:val="22"/>
          <w:szCs w:val="22"/>
        </w:rPr>
        <w:t xml:space="preserve"> @</w:t>
      </w:r>
      <w:proofErr w:type="spellStart"/>
      <w:r w:rsidR="00511B8B">
        <w:rPr>
          <w:rFonts w:cstheme="minorHAnsi"/>
          <w:sz w:val="22"/>
          <w:szCs w:val="22"/>
        </w:rPr>
        <w:t>DispatchFMI</w:t>
      </w:r>
      <w:proofErr w:type="spellEnd"/>
    </w:p>
    <w:p w14:paraId="648EFC7E" w14:textId="41DDD5B9" w:rsidR="00185EA3" w:rsidRDefault="00185EA3" w:rsidP="00185EA3">
      <w:pPr>
        <w:rPr>
          <w:rFonts w:cstheme="minorHAnsi"/>
          <w:sz w:val="22"/>
          <w:szCs w:val="22"/>
        </w:rPr>
      </w:pPr>
    </w:p>
    <w:p w14:paraId="765CEB6D" w14:textId="52D61F2E" w:rsidR="00185EA3" w:rsidRDefault="00185EA3" w:rsidP="00185EA3">
      <w:pPr>
        <w:rPr>
          <w:rFonts w:cstheme="minorHAnsi"/>
          <w:b/>
          <w:sz w:val="22"/>
          <w:szCs w:val="22"/>
        </w:rPr>
      </w:pPr>
      <w:r w:rsidRPr="00185EA3">
        <w:rPr>
          <w:rFonts w:cstheme="minorHAnsi"/>
          <w:b/>
          <w:sz w:val="22"/>
          <w:szCs w:val="22"/>
        </w:rPr>
        <w:t>Scheduled</w:t>
      </w:r>
      <w:r w:rsidR="00005A64">
        <w:rPr>
          <w:rFonts w:cstheme="minorHAnsi"/>
          <w:b/>
          <w:sz w:val="22"/>
          <w:szCs w:val="22"/>
        </w:rPr>
        <w:t xml:space="preserve"> live</w:t>
      </w:r>
      <w:r w:rsidRPr="00185EA3">
        <w:rPr>
          <w:rFonts w:cstheme="minorHAnsi"/>
          <w:b/>
          <w:sz w:val="22"/>
          <w:szCs w:val="22"/>
        </w:rPr>
        <w:t xml:space="preserve"> Q&amp;As online</w:t>
      </w:r>
      <w:r w:rsidR="00E34698">
        <w:rPr>
          <w:rFonts w:cstheme="minorHAnsi"/>
          <w:b/>
          <w:sz w:val="22"/>
          <w:szCs w:val="22"/>
        </w:rPr>
        <w:t xml:space="preserve">: </w:t>
      </w:r>
    </w:p>
    <w:p w14:paraId="461AE996" w14:textId="11800672" w:rsidR="00005A64" w:rsidRDefault="00005A64" w:rsidP="00185EA3">
      <w:pPr>
        <w:rPr>
          <w:rFonts w:cstheme="minorHAnsi"/>
          <w:b/>
          <w:sz w:val="22"/>
          <w:szCs w:val="22"/>
        </w:rPr>
      </w:pPr>
    </w:p>
    <w:p w14:paraId="7D748457" w14:textId="77777777" w:rsidR="00005A64" w:rsidRPr="00005A64" w:rsidRDefault="00005A64" w:rsidP="00005A64">
      <w:pPr>
        <w:pStyle w:val="ListParagraph"/>
        <w:numPr>
          <w:ilvl w:val="0"/>
          <w:numId w:val="11"/>
        </w:numPr>
        <w:shd w:val="clear" w:color="auto" w:fill="FFFFFF"/>
        <w:rPr>
          <w:rFonts w:ascii="Trebuchet MS" w:eastAsia="Times New Roman" w:hAnsi="Trebuchet MS" w:cs="Times New Roman"/>
          <w:color w:val="000000"/>
          <w:sz w:val="22"/>
          <w:szCs w:val="22"/>
        </w:rPr>
      </w:pPr>
      <w:r w:rsidRPr="00005A64">
        <w:rPr>
          <w:rFonts w:ascii="Calibri" w:eastAsia="Times New Roman" w:hAnsi="Calibri" w:cs="Calibri"/>
          <w:bCs/>
          <w:color w:val="000000"/>
          <w:sz w:val="22"/>
          <w:szCs w:val="22"/>
          <w:bdr w:val="none" w:sz="0" w:space="0" w:color="auto" w:frame="1"/>
        </w:rPr>
        <w:t>2nd May, 1pm BST - Curzon Home Cinema Q&amp;A </w:t>
      </w:r>
    </w:p>
    <w:p w14:paraId="521AA90D" w14:textId="413E101E" w:rsidR="00005A64" w:rsidRPr="00005A64" w:rsidRDefault="00005A64" w:rsidP="00005A64">
      <w:pPr>
        <w:pStyle w:val="ListParagraph"/>
        <w:numPr>
          <w:ilvl w:val="0"/>
          <w:numId w:val="11"/>
        </w:numPr>
        <w:shd w:val="clear" w:color="auto" w:fill="FFFFFF"/>
        <w:rPr>
          <w:rFonts w:ascii="Trebuchet MS" w:eastAsia="Times New Roman" w:hAnsi="Trebuchet MS" w:cs="Times New Roman"/>
          <w:color w:val="000000"/>
          <w:sz w:val="22"/>
          <w:szCs w:val="22"/>
        </w:rPr>
      </w:pPr>
      <w:r w:rsidRPr="00005A64">
        <w:rPr>
          <w:rFonts w:ascii="Calibri" w:eastAsia="Times New Roman" w:hAnsi="Calibri" w:cs="Calibri"/>
          <w:bCs/>
          <w:color w:val="000000"/>
          <w:sz w:val="22"/>
          <w:szCs w:val="22"/>
          <w:bdr w:val="none" w:sz="0" w:space="0" w:color="auto" w:frame="1"/>
        </w:rPr>
        <w:t>6th May, 12pm BST - Bird’s Eye View Q&amp;A</w:t>
      </w:r>
    </w:p>
    <w:p w14:paraId="620A8A1E" w14:textId="7E0B1819" w:rsidR="00005A64" w:rsidRPr="00005A64" w:rsidRDefault="00005A64" w:rsidP="00005A64">
      <w:pPr>
        <w:pStyle w:val="ListParagraph"/>
        <w:numPr>
          <w:ilvl w:val="0"/>
          <w:numId w:val="11"/>
        </w:numPr>
        <w:shd w:val="clear" w:color="auto" w:fill="FFFFFF"/>
        <w:rPr>
          <w:rFonts w:ascii="Trebuchet MS" w:eastAsia="Times New Roman" w:hAnsi="Trebuchet MS" w:cs="Times New Roman"/>
          <w:color w:val="000000"/>
          <w:sz w:val="22"/>
          <w:szCs w:val="22"/>
        </w:rPr>
      </w:pPr>
      <w:r w:rsidRPr="00005A64">
        <w:rPr>
          <w:rFonts w:ascii="Calibri" w:eastAsia="Times New Roman" w:hAnsi="Calibri" w:cs="Calibri"/>
          <w:bCs/>
          <w:color w:val="000000"/>
          <w:sz w:val="22"/>
          <w:szCs w:val="22"/>
          <w:bdr w:val="none" w:sz="0" w:space="0" w:color="auto" w:frame="1"/>
        </w:rPr>
        <w:t>8th May, 11am BST - British Film Institute (BFI) Q&amp;A </w:t>
      </w:r>
    </w:p>
    <w:p w14:paraId="3BEDB37D" w14:textId="22331ABE" w:rsidR="00005A64" w:rsidRPr="00BA1C77" w:rsidRDefault="00005A64" w:rsidP="00005A64">
      <w:pPr>
        <w:pStyle w:val="ListParagraph"/>
        <w:numPr>
          <w:ilvl w:val="0"/>
          <w:numId w:val="11"/>
        </w:numPr>
        <w:shd w:val="clear" w:color="auto" w:fill="FFFFFF"/>
        <w:rPr>
          <w:rFonts w:ascii="Trebuchet MS" w:eastAsia="Times New Roman" w:hAnsi="Trebuchet MS" w:cs="Times New Roman"/>
          <w:color w:val="000000"/>
          <w:sz w:val="22"/>
          <w:szCs w:val="22"/>
        </w:rPr>
      </w:pPr>
      <w:r w:rsidRPr="00005A64">
        <w:rPr>
          <w:rFonts w:ascii="Calibri" w:eastAsia="Times New Roman" w:hAnsi="Calibri" w:cs="Calibri"/>
          <w:bCs/>
          <w:color w:val="000000"/>
          <w:sz w:val="22"/>
          <w:szCs w:val="22"/>
          <w:bdr w:val="none" w:sz="0" w:space="0" w:color="auto" w:frame="1"/>
        </w:rPr>
        <w:t>9th May, 1pm BST - Little White Lies Instagram Live Q&amp;A</w:t>
      </w:r>
    </w:p>
    <w:p w14:paraId="1D959D01" w14:textId="5B187FA8" w:rsidR="00BA1C77" w:rsidRDefault="00BA1C77" w:rsidP="00BA1C77">
      <w:pPr>
        <w:shd w:val="clear" w:color="auto" w:fill="FFFFFF"/>
        <w:rPr>
          <w:rFonts w:ascii="Trebuchet MS" w:eastAsia="Times New Roman" w:hAnsi="Trebuchet MS" w:cs="Times New Roman"/>
          <w:color w:val="000000"/>
          <w:sz w:val="22"/>
          <w:szCs w:val="22"/>
        </w:rPr>
      </w:pPr>
    </w:p>
    <w:p w14:paraId="55E62B71" w14:textId="6CA8559B" w:rsidR="00BA1C77" w:rsidRPr="00BA1C77" w:rsidRDefault="00BA1C77" w:rsidP="00BA1C77">
      <w:pPr>
        <w:shd w:val="clear" w:color="auto" w:fill="FFFFFF"/>
        <w:rPr>
          <w:rFonts w:eastAsia="Times New Roman" w:cstheme="minorHAnsi"/>
          <w:b/>
          <w:color w:val="000000"/>
          <w:sz w:val="22"/>
          <w:szCs w:val="22"/>
        </w:rPr>
      </w:pPr>
      <w:r w:rsidRPr="00BA1C77">
        <w:rPr>
          <w:rFonts w:eastAsia="Times New Roman" w:cstheme="minorHAnsi"/>
          <w:b/>
          <w:color w:val="000000"/>
          <w:sz w:val="22"/>
          <w:szCs w:val="22"/>
        </w:rPr>
        <w:t>Recorded</w:t>
      </w:r>
      <w:r>
        <w:rPr>
          <w:rFonts w:eastAsia="Times New Roman" w:cstheme="minorHAnsi"/>
          <w:b/>
          <w:color w:val="000000"/>
          <w:sz w:val="22"/>
          <w:szCs w:val="22"/>
        </w:rPr>
        <w:t xml:space="preserve"> (see more in interesting articles at the end of this document)</w:t>
      </w:r>
      <w:r w:rsidRPr="00BA1C77">
        <w:rPr>
          <w:rFonts w:eastAsia="Times New Roman" w:cstheme="minorHAnsi"/>
          <w:b/>
          <w:color w:val="000000"/>
          <w:sz w:val="22"/>
          <w:szCs w:val="22"/>
        </w:rPr>
        <w:t>:</w:t>
      </w:r>
    </w:p>
    <w:p w14:paraId="71A5446C" w14:textId="32F039E3" w:rsidR="00BA1C77" w:rsidRPr="00BA1C77" w:rsidRDefault="00BA1C77" w:rsidP="00BA1C77">
      <w:pPr>
        <w:shd w:val="clear" w:color="auto" w:fill="FFFFFF"/>
        <w:rPr>
          <w:rFonts w:eastAsia="Times New Roman" w:cstheme="minorHAnsi"/>
          <w:color w:val="000000"/>
          <w:sz w:val="22"/>
          <w:szCs w:val="22"/>
        </w:rPr>
      </w:pPr>
    </w:p>
    <w:p w14:paraId="44E99028" w14:textId="1038A98B" w:rsidR="00BA1C77" w:rsidRPr="00BA1C77" w:rsidRDefault="00BA1C77" w:rsidP="00BA1C77">
      <w:pPr>
        <w:shd w:val="clear" w:color="auto" w:fill="FFFFFF"/>
        <w:rPr>
          <w:rFonts w:eastAsia="Times New Roman" w:cstheme="minorHAnsi"/>
          <w:color w:val="000000"/>
          <w:sz w:val="22"/>
          <w:szCs w:val="22"/>
        </w:rPr>
      </w:pPr>
      <w:r w:rsidRPr="00BA1C77">
        <w:rPr>
          <w:rFonts w:eastAsia="Times New Roman" w:cstheme="minorHAnsi"/>
          <w:color w:val="000000"/>
          <w:sz w:val="22"/>
          <w:szCs w:val="22"/>
        </w:rPr>
        <w:t>Thinking of a 16+ audience</w:t>
      </w:r>
      <w:r>
        <w:rPr>
          <w:rFonts w:eastAsia="Times New Roman" w:cstheme="minorHAnsi"/>
          <w:color w:val="000000"/>
          <w:sz w:val="22"/>
          <w:szCs w:val="22"/>
        </w:rPr>
        <w:t>?</w:t>
      </w:r>
      <w:r w:rsidRPr="00BA1C77">
        <w:rPr>
          <w:rFonts w:eastAsia="Times New Roman" w:cstheme="minorHAnsi"/>
          <w:color w:val="000000"/>
          <w:sz w:val="22"/>
          <w:szCs w:val="22"/>
        </w:rPr>
        <w:t xml:space="preserve"> – Into Film has recorded </w:t>
      </w:r>
      <w:hyperlink r:id="rId11" w:history="1">
        <w:r w:rsidRPr="00BA1C77">
          <w:rPr>
            <w:rStyle w:val="Hyperlink"/>
            <w:rFonts w:eastAsia="Times New Roman" w:cstheme="minorHAnsi"/>
            <w:sz w:val="22"/>
            <w:szCs w:val="22"/>
          </w:rPr>
          <w:t>this interview</w:t>
        </w:r>
      </w:hyperlink>
      <w:r w:rsidRPr="00BA1C77">
        <w:rPr>
          <w:rFonts w:eastAsia="Times New Roman" w:cstheme="minorHAnsi"/>
          <w:color w:val="000000"/>
          <w:sz w:val="22"/>
          <w:szCs w:val="22"/>
        </w:rPr>
        <w:t xml:space="preserve"> with Kitty Green and one of their young reporters </w:t>
      </w:r>
      <w:r>
        <w:rPr>
          <w:rFonts w:eastAsia="Times New Roman" w:cstheme="minorHAnsi"/>
          <w:color w:val="000000"/>
          <w:sz w:val="22"/>
          <w:szCs w:val="22"/>
        </w:rPr>
        <w:t>which will be available to share from 4pm Friday 1 May.</w:t>
      </w:r>
    </w:p>
    <w:p w14:paraId="79A4AFB8" w14:textId="3DF61EB4" w:rsidR="00E34698" w:rsidRPr="00BA1C77" w:rsidRDefault="00E34698" w:rsidP="00185EA3">
      <w:pPr>
        <w:rPr>
          <w:rFonts w:cstheme="minorHAnsi"/>
          <w:b/>
          <w:sz w:val="22"/>
          <w:szCs w:val="22"/>
        </w:rPr>
      </w:pPr>
    </w:p>
    <w:p w14:paraId="45BDF7D8" w14:textId="7A74915D" w:rsidR="007822E6" w:rsidRDefault="007822E6">
      <w:pPr>
        <w:rPr>
          <w:rFonts w:cstheme="minorHAnsi"/>
          <w:b/>
          <w:sz w:val="22"/>
          <w:szCs w:val="22"/>
        </w:rPr>
      </w:pPr>
      <w:r>
        <w:rPr>
          <w:rFonts w:cstheme="minorHAnsi"/>
          <w:b/>
          <w:sz w:val="22"/>
          <w:szCs w:val="22"/>
        </w:rPr>
        <w:t>Industry supporters:</w:t>
      </w:r>
    </w:p>
    <w:p w14:paraId="64F98F6C" w14:textId="77777777" w:rsidR="007822E6" w:rsidRPr="00AE51AF" w:rsidRDefault="007822E6">
      <w:pPr>
        <w:rPr>
          <w:rFonts w:cstheme="minorHAnsi"/>
          <w:b/>
          <w:sz w:val="22"/>
          <w:szCs w:val="22"/>
        </w:rPr>
      </w:pPr>
    </w:p>
    <w:p w14:paraId="7E4390F1" w14:textId="6EFA8E0D" w:rsidR="00783CFE" w:rsidRPr="007822E6" w:rsidRDefault="007822E6" w:rsidP="007822E6">
      <w:pPr>
        <w:pStyle w:val="ListParagraph"/>
        <w:numPr>
          <w:ilvl w:val="0"/>
          <w:numId w:val="10"/>
        </w:numPr>
        <w:rPr>
          <w:rFonts w:cstheme="minorHAnsi"/>
          <w:sz w:val="22"/>
          <w:szCs w:val="22"/>
        </w:rPr>
      </w:pPr>
      <w:r w:rsidRPr="007822E6">
        <w:rPr>
          <w:rFonts w:eastAsia="Times New Roman" w:cstheme="minorHAnsi"/>
          <w:color w:val="000000"/>
          <w:sz w:val="22"/>
          <w:szCs w:val="22"/>
        </w:rPr>
        <w:t>T</w:t>
      </w:r>
      <w:r w:rsidR="00D9144A" w:rsidRPr="007822E6">
        <w:rPr>
          <w:rFonts w:eastAsia="Times New Roman" w:cstheme="minorHAnsi"/>
          <w:color w:val="000000"/>
          <w:sz w:val="22"/>
          <w:szCs w:val="22"/>
        </w:rPr>
        <w:t xml:space="preserve">houghts on the film from Edgar Wright who has become a staunch supporter of the UK Independent film exhibition sector, particularly on Twitter </w:t>
      </w:r>
      <w:r w:rsidR="005E0FDF" w:rsidRPr="007822E6">
        <w:rPr>
          <w:rFonts w:eastAsia="Times New Roman" w:cstheme="minorHAnsi"/>
          <w:color w:val="000000"/>
          <w:sz w:val="22"/>
          <w:szCs w:val="22"/>
        </w:rPr>
        <w:t>@</w:t>
      </w:r>
      <w:proofErr w:type="spellStart"/>
      <w:r w:rsidR="005E0FDF" w:rsidRPr="007822E6">
        <w:rPr>
          <w:rFonts w:eastAsia="Times New Roman" w:cstheme="minorHAnsi"/>
          <w:color w:val="000000"/>
          <w:sz w:val="22"/>
          <w:szCs w:val="22"/>
        </w:rPr>
        <w:t>edgarwright</w:t>
      </w:r>
      <w:proofErr w:type="spellEnd"/>
      <w:r w:rsidR="00112AC1" w:rsidRPr="007822E6">
        <w:rPr>
          <w:rFonts w:eastAsia="Times New Roman" w:cstheme="minorHAnsi"/>
          <w:color w:val="000000"/>
          <w:sz w:val="22"/>
          <w:szCs w:val="22"/>
        </w:rPr>
        <w:t xml:space="preserve">                                                                                                                                                                                                                                                   </w:t>
      </w:r>
    </w:p>
    <w:p w14:paraId="49BC1D70" w14:textId="50C23B09" w:rsidR="007F5D1D" w:rsidRPr="00AE51AF" w:rsidRDefault="007F5D1D" w:rsidP="00783CFE">
      <w:pPr>
        <w:rPr>
          <w:rFonts w:eastAsia="Times New Roman" w:cstheme="minorHAnsi"/>
          <w:sz w:val="22"/>
          <w:szCs w:val="22"/>
        </w:rPr>
      </w:pPr>
    </w:p>
    <w:p w14:paraId="4433C043" w14:textId="15B87AD6" w:rsidR="00CC2E97" w:rsidRPr="007822E6" w:rsidRDefault="005E0FDF" w:rsidP="007822E6">
      <w:pPr>
        <w:pStyle w:val="ListParagraph"/>
        <w:rPr>
          <w:rFonts w:eastAsia="Times New Roman" w:cstheme="minorHAnsi"/>
          <w:color w:val="14171A"/>
          <w:sz w:val="22"/>
          <w:szCs w:val="22"/>
          <w:shd w:val="clear" w:color="auto" w:fill="FFFFFF"/>
        </w:rPr>
      </w:pPr>
      <w:r w:rsidRPr="007822E6">
        <w:rPr>
          <w:rFonts w:eastAsia="Times New Roman" w:cstheme="minorHAnsi"/>
          <w:color w:val="14171A"/>
          <w:sz w:val="22"/>
          <w:szCs w:val="22"/>
          <w:shd w:val="clear" w:color="auto" w:fill="FFFFFF"/>
        </w:rPr>
        <w:t>“</w:t>
      </w:r>
      <w:r w:rsidR="00CC2E97" w:rsidRPr="007822E6">
        <w:rPr>
          <w:rFonts w:eastAsia="Times New Roman" w:cstheme="minorHAnsi"/>
          <w:color w:val="14171A"/>
          <w:sz w:val="22"/>
          <w:szCs w:val="22"/>
          <w:shd w:val="clear" w:color="auto" w:fill="FFFFFF"/>
        </w:rPr>
        <w:t>Some recent films I've enjoyed: Kitty Green's quietly devastating 'The Assistant', a brilliant and thought</w:t>
      </w:r>
      <w:r w:rsidR="00FC05FF" w:rsidRPr="007822E6">
        <w:rPr>
          <w:rFonts w:eastAsia="Times New Roman" w:cstheme="minorHAnsi"/>
          <w:color w:val="14171A"/>
          <w:sz w:val="22"/>
          <w:szCs w:val="22"/>
          <w:shd w:val="clear" w:color="auto" w:fill="FFFFFF"/>
        </w:rPr>
        <w:t>-</w:t>
      </w:r>
      <w:r w:rsidR="00CC2E97" w:rsidRPr="007822E6">
        <w:rPr>
          <w:rFonts w:eastAsia="Times New Roman" w:cstheme="minorHAnsi"/>
          <w:color w:val="14171A"/>
          <w:sz w:val="22"/>
          <w:szCs w:val="22"/>
          <w:shd w:val="clear" w:color="auto" w:fill="FFFFFF"/>
        </w:rPr>
        <w:t xml:space="preserve">provoking snapshot of the film industry before Times Up. Clearly thoroughly </w:t>
      </w:r>
      <w:r w:rsidR="00CC2E97" w:rsidRPr="007822E6">
        <w:rPr>
          <w:rFonts w:eastAsia="Times New Roman" w:cstheme="minorHAnsi"/>
          <w:color w:val="14171A"/>
          <w:sz w:val="22"/>
          <w:szCs w:val="22"/>
          <w:shd w:val="clear" w:color="auto" w:fill="FFFFFF"/>
        </w:rPr>
        <w:lastRenderedPageBreak/>
        <w:t xml:space="preserve">researched by the writer/director and filled with details that are disturbing and </w:t>
      </w:r>
      <w:proofErr w:type="spellStart"/>
      <w:r w:rsidR="00CC2E97" w:rsidRPr="007822E6">
        <w:rPr>
          <w:rFonts w:eastAsia="Times New Roman" w:cstheme="minorHAnsi"/>
          <w:color w:val="14171A"/>
          <w:sz w:val="22"/>
          <w:szCs w:val="22"/>
          <w:shd w:val="clear" w:color="auto" w:fill="FFFFFF"/>
        </w:rPr>
        <w:t>heartbreaking</w:t>
      </w:r>
      <w:proofErr w:type="spellEnd"/>
      <w:r w:rsidR="00CC2E97" w:rsidRPr="007822E6">
        <w:rPr>
          <w:rFonts w:eastAsia="Times New Roman" w:cstheme="minorHAnsi"/>
          <w:color w:val="14171A"/>
          <w:sz w:val="22"/>
          <w:szCs w:val="22"/>
          <w:shd w:val="clear" w:color="auto" w:fill="FFFFFF"/>
        </w:rPr>
        <w:t>.</w:t>
      </w:r>
      <w:r w:rsidRPr="007822E6">
        <w:rPr>
          <w:rFonts w:eastAsia="Times New Roman" w:cstheme="minorHAnsi"/>
          <w:color w:val="14171A"/>
          <w:sz w:val="22"/>
          <w:szCs w:val="22"/>
          <w:shd w:val="clear" w:color="auto" w:fill="FFFFFF"/>
        </w:rPr>
        <w:t>”</w:t>
      </w:r>
    </w:p>
    <w:p w14:paraId="7AEA4CC3" w14:textId="7578CB01" w:rsidR="00FC05FF" w:rsidRDefault="007822E6" w:rsidP="007822E6">
      <w:pPr>
        <w:pStyle w:val="ListParagraph"/>
        <w:numPr>
          <w:ilvl w:val="0"/>
          <w:numId w:val="10"/>
        </w:numPr>
        <w:rPr>
          <w:rFonts w:eastAsia="Times New Roman" w:cstheme="minorHAnsi"/>
          <w:sz w:val="22"/>
          <w:szCs w:val="22"/>
        </w:rPr>
      </w:pPr>
      <w:r>
        <w:rPr>
          <w:rFonts w:eastAsia="Times New Roman" w:cstheme="minorHAnsi"/>
          <w:sz w:val="22"/>
          <w:szCs w:val="22"/>
        </w:rPr>
        <w:t>Film critic Simran Hans (Observer &amp; Dazed) @</w:t>
      </w:r>
      <w:proofErr w:type="spellStart"/>
      <w:r>
        <w:rPr>
          <w:rFonts w:eastAsia="Times New Roman" w:cstheme="minorHAnsi"/>
          <w:sz w:val="22"/>
          <w:szCs w:val="22"/>
        </w:rPr>
        <w:t>heavier_things</w:t>
      </w:r>
      <w:proofErr w:type="spellEnd"/>
      <w:r>
        <w:rPr>
          <w:rFonts w:eastAsia="Times New Roman" w:cstheme="minorHAnsi"/>
          <w:sz w:val="22"/>
          <w:szCs w:val="22"/>
        </w:rPr>
        <w:t xml:space="preserve"> has tweeted her support for the film</w:t>
      </w:r>
    </w:p>
    <w:p w14:paraId="3610D72E" w14:textId="708F2FEF" w:rsidR="007822E6" w:rsidRPr="007822E6" w:rsidRDefault="007822E6" w:rsidP="007822E6">
      <w:pPr>
        <w:pStyle w:val="ListParagraph"/>
        <w:numPr>
          <w:ilvl w:val="0"/>
          <w:numId w:val="10"/>
        </w:numPr>
        <w:rPr>
          <w:rFonts w:eastAsia="Times New Roman" w:cstheme="minorHAnsi"/>
          <w:sz w:val="22"/>
          <w:szCs w:val="22"/>
        </w:rPr>
      </w:pPr>
      <w:r>
        <w:rPr>
          <w:rFonts w:eastAsia="Times New Roman" w:cstheme="minorHAnsi"/>
          <w:sz w:val="22"/>
          <w:szCs w:val="22"/>
        </w:rPr>
        <w:t>Hannah Woodhead (Little White Lies) @</w:t>
      </w:r>
      <w:proofErr w:type="spellStart"/>
      <w:r>
        <w:rPr>
          <w:rFonts w:eastAsia="Times New Roman" w:cstheme="minorHAnsi"/>
          <w:sz w:val="22"/>
          <w:szCs w:val="22"/>
        </w:rPr>
        <w:t>goodjobliz</w:t>
      </w:r>
      <w:proofErr w:type="spellEnd"/>
      <w:r>
        <w:rPr>
          <w:rFonts w:eastAsia="Times New Roman" w:cstheme="minorHAnsi"/>
          <w:sz w:val="22"/>
          <w:szCs w:val="22"/>
        </w:rPr>
        <w:t xml:space="preserve"> is also a fan</w:t>
      </w:r>
    </w:p>
    <w:p w14:paraId="44D0D484" w14:textId="77777777" w:rsidR="00AF1387" w:rsidRDefault="00AF1387" w:rsidP="00CC2E97">
      <w:pPr>
        <w:rPr>
          <w:rFonts w:eastAsia="Times New Roman" w:cstheme="minorHAnsi"/>
          <w:b/>
          <w:sz w:val="22"/>
          <w:szCs w:val="22"/>
        </w:rPr>
      </w:pPr>
    </w:p>
    <w:p w14:paraId="3096B533" w14:textId="77777777" w:rsidR="00AF1387" w:rsidRDefault="00AF1387" w:rsidP="00CC2E97">
      <w:pPr>
        <w:rPr>
          <w:rFonts w:eastAsia="Times New Roman" w:cstheme="minorHAnsi"/>
          <w:b/>
          <w:sz w:val="22"/>
          <w:szCs w:val="22"/>
        </w:rPr>
      </w:pPr>
    </w:p>
    <w:p w14:paraId="6EBEAF3A" w14:textId="1A75B468" w:rsidR="00FC05FF" w:rsidRDefault="00FC05FF" w:rsidP="00CC2E97">
      <w:pPr>
        <w:rPr>
          <w:rFonts w:eastAsia="Times New Roman" w:cstheme="minorHAnsi"/>
          <w:b/>
          <w:sz w:val="22"/>
          <w:szCs w:val="22"/>
        </w:rPr>
      </w:pPr>
      <w:r w:rsidRPr="00FC05FF">
        <w:rPr>
          <w:rFonts w:eastAsia="Times New Roman" w:cstheme="minorHAnsi"/>
          <w:b/>
          <w:sz w:val="22"/>
          <w:szCs w:val="22"/>
        </w:rPr>
        <w:t>Official UK Digital Assets</w:t>
      </w:r>
    </w:p>
    <w:p w14:paraId="79ECE295" w14:textId="0705C558" w:rsidR="00FC05FF" w:rsidRDefault="00FC05FF" w:rsidP="00CC2E97">
      <w:pPr>
        <w:rPr>
          <w:rFonts w:eastAsia="Times New Roman" w:cstheme="minorHAnsi"/>
          <w:sz w:val="22"/>
          <w:szCs w:val="22"/>
        </w:rPr>
      </w:pPr>
      <w:r w:rsidRPr="00FC05FF">
        <w:rPr>
          <w:rFonts w:eastAsia="Times New Roman" w:cstheme="minorHAnsi"/>
          <w:sz w:val="22"/>
          <w:szCs w:val="22"/>
        </w:rPr>
        <w:t xml:space="preserve">The following can all be found </w:t>
      </w:r>
      <w:hyperlink r:id="rId12" w:history="1">
        <w:r w:rsidRPr="00FC05FF">
          <w:rPr>
            <w:rStyle w:val="Hyperlink"/>
            <w:rFonts w:eastAsia="Times New Roman" w:cstheme="minorHAnsi"/>
            <w:sz w:val="22"/>
            <w:szCs w:val="22"/>
          </w:rPr>
          <w:t>here</w:t>
        </w:r>
      </w:hyperlink>
    </w:p>
    <w:p w14:paraId="4AA3051E" w14:textId="77777777" w:rsidR="00FC05FF" w:rsidRPr="00CC2E97" w:rsidRDefault="00FC05FF" w:rsidP="00CC2E97">
      <w:pPr>
        <w:rPr>
          <w:rFonts w:eastAsia="Times New Roman" w:cstheme="minorHAnsi"/>
          <w:sz w:val="22"/>
          <w:szCs w:val="22"/>
        </w:rPr>
      </w:pPr>
    </w:p>
    <w:p w14:paraId="7D439798" w14:textId="6226D24D" w:rsidR="00CC2E97" w:rsidRDefault="00FC05FF" w:rsidP="00FC05FF">
      <w:pPr>
        <w:pStyle w:val="ListParagraph"/>
        <w:numPr>
          <w:ilvl w:val="0"/>
          <w:numId w:val="3"/>
        </w:numPr>
        <w:rPr>
          <w:rFonts w:eastAsia="Times New Roman" w:cstheme="minorHAnsi"/>
          <w:sz w:val="22"/>
          <w:szCs w:val="22"/>
        </w:rPr>
      </w:pPr>
      <w:r>
        <w:rPr>
          <w:rFonts w:eastAsia="Times New Roman" w:cstheme="minorHAnsi"/>
          <w:sz w:val="22"/>
          <w:szCs w:val="22"/>
        </w:rPr>
        <w:t>Trailer</w:t>
      </w:r>
    </w:p>
    <w:p w14:paraId="065EC74B" w14:textId="0A1670E6" w:rsidR="00FC05FF" w:rsidRDefault="00FC05FF" w:rsidP="00FC05FF">
      <w:pPr>
        <w:pStyle w:val="ListParagraph"/>
        <w:numPr>
          <w:ilvl w:val="0"/>
          <w:numId w:val="3"/>
        </w:numPr>
        <w:rPr>
          <w:rFonts w:eastAsia="Times New Roman" w:cstheme="minorHAnsi"/>
          <w:sz w:val="22"/>
          <w:szCs w:val="22"/>
        </w:rPr>
      </w:pPr>
      <w:r>
        <w:rPr>
          <w:rFonts w:eastAsia="Times New Roman" w:cstheme="minorHAnsi"/>
          <w:sz w:val="22"/>
          <w:szCs w:val="22"/>
        </w:rPr>
        <w:t>Stills</w:t>
      </w:r>
    </w:p>
    <w:p w14:paraId="19F5E1C7" w14:textId="14AC1CAF" w:rsidR="00FC05FF" w:rsidRDefault="00FC05FF" w:rsidP="00FC05FF">
      <w:pPr>
        <w:pStyle w:val="ListParagraph"/>
        <w:numPr>
          <w:ilvl w:val="0"/>
          <w:numId w:val="3"/>
        </w:numPr>
        <w:rPr>
          <w:rFonts w:eastAsia="Times New Roman" w:cstheme="minorHAnsi"/>
          <w:sz w:val="22"/>
          <w:szCs w:val="22"/>
        </w:rPr>
      </w:pPr>
      <w:r>
        <w:rPr>
          <w:rFonts w:eastAsia="Times New Roman" w:cstheme="minorHAnsi"/>
          <w:sz w:val="22"/>
          <w:szCs w:val="22"/>
        </w:rPr>
        <w:t>Social Media Assets</w:t>
      </w:r>
    </w:p>
    <w:p w14:paraId="29D53347" w14:textId="4A6C23DC" w:rsidR="00FC05FF" w:rsidRDefault="00FC05FF" w:rsidP="00FC05FF">
      <w:pPr>
        <w:pStyle w:val="ListParagraph"/>
        <w:numPr>
          <w:ilvl w:val="0"/>
          <w:numId w:val="3"/>
        </w:numPr>
        <w:rPr>
          <w:rFonts w:eastAsia="Times New Roman" w:cstheme="minorHAnsi"/>
          <w:sz w:val="22"/>
          <w:szCs w:val="22"/>
        </w:rPr>
      </w:pPr>
      <w:r>
        <w:rPr>
          <w:rFonts w:eastAsia="Times New Roman" w:cstheme="minorHAnsi"/>
          <w:sz w:val="22"/>
          <w:szCs w:val="22"/>
        </w:rPr>
        <w:t>Production notes</w:t>
      </w:r>
    </w:p>
    <w:p w14:paraId="31A89A5F" w14:textId="0370877B" w:rsidR="00FC05FF" w:rsidRDefault="00FC05FF" w:rsidP="00FC05FF">
      <w:pPr>
        <w:pStyle w:val="ListParagraph"/>
        <w:numPr>
          <w:ilvl w:val="0"/>
          <w:numId w:val="3"/>
        </w:numPr>
        <w:rPr>
          <w:rFonts w:eastAsia="Times New Roman" w:cstheme="minorHAnsi"/>
          <w:sz w:val="22"/>
          <w:szCs w:val="22"/>
        </w:rPr>
      </w:pPr>
      <w:r>
        <w:rPr>
          <w:rFonts w:eastAsia="Times New Roman" w:cstheme="minorHAnsi"/>
          <w:sz w:val="22"/>
          <w:szCs w:val="22"/>
        </w:rPr>
        <w:t>Poster Artwork</w:t>
      </w:r>
    </w:p>
    <w:p w14:paraId="0F0A2A3E" w14:textId="77777777" w:rsidR="00FC05FF" w:rsidRPr="00FC05FF" w:rsidRDefault="00FC05FF" w:rsidP="00FC05FF">
      <w:pPr>
        <w:pStyle w:val="ListParagraph"/>
        <w:rPr>
          <w:rFonts w:eastAsia="Times New Roman" w:cstheme="minorHAnsi"/>
          <w:sz w:val="22"/>
          <w:szCs w:val="22"/>
        </w:rPr>
      </w:pPr>
    </w:p>
    <w:p w14:paraId="7B3C3E2C" w14:textId="7AD18467" w:rsidR="00FC05FF" w:rsidRPr="00FC05FF" w:rsidRDefault="00FC05FF" w:rsidP="00783CFE">
      <w:pPr>
        <w:rPr>
          <w:rFonts w:eastAsia="Times New Roman" w:cstheme="minorHAnsi"/>
          <w:sz w:val="22"/>
          <w:szCs w:val="22"/>
        </w:rPr>
      </w:pPr>
      <w:r w:rsidRPr="00FC05FF">
        <w:rPr>
          <w:rFonts w:eastAsia="Times New Roman" w:cstheme="minorHAnsi"/>
          <w:b/>
          <w:sz w:val="22"/>
          <w:szCs w:val="22"/>
        </w:rPr>
        <w:t>Twitter</w:t>
      </w:r>
      <w:r>
        <w:rPr>
          <w:rFonts w:eastAsia="Times New Roman" w:cstheme="minorHAnsi"/>
          <w:b/>
          <w:sz w:val="22"/>
          <w:szCs w:val="22"/>
        </w:rPr>
        <w:br/>
      </w:r>
      <w:hyperlink r:id="rId13" w:history="1">
        <w:r w:rsidRPr="00215F5C">
          <w:rPr>
            <w:rStyle w:val="Hyperlink"/>
            <w:rFonts w:eastAsia="Times New Roman" w:cstheme="minorHAnsi"/>
            <w:sz w:val="22"/>
            <w:szCs w:val="22"/>
          </w:rPr>
          <w:t>@</w:t>
        </w:r>
        <w:proofErr w:type="spellStart"/>
        <w:r w:rsidRPr="00215F5C">
          <w:rPr>
            <w:rStyle w:val="Hyperlink"/>
            <w:rFonts w:eastAsia="Times New Roman" w:cstheme="minorHAnsi"/>
            <w:sz w:val="22"/>
            <w:szCs w:val="22"/>
          </w:rPr>
          <w:t>VertigoRel</w:t>
        </w:r>
        <w:proofErr w:type="spellEnd"/>
      </w:hyperlink>
    </w:p>
    <w:p w14:paraId="1C955425" w14:textId="016D1069" w:rsidR="00783CFE" w:rsidRDefault="00783CFE">
      <w:pPr>
        <w:rPr>
          <w:rFonts w:cstheme="minorHAnsi"/>
          <w:sz w:val="22"/>
          <w:szCs w:val="22"/>
        </w:rPr>
      </w:pPr>
    </w:p>
    <w:p w14:paraId="501B3641" w14:textId="3415FEE5" w:rsidR="00FC05FF" w:rsidRDefault="00FC05FF">
      <w:pPr>
        <w:rPr>
          <w:rFonts w:cstheme="minorHAnsi"/>
          <w:b/>
          <w:sz w:val="22"/>
          <w:szCs w:val="22"/>
        </w:rPr>
      </w:pPr>
      <w:r w:rsidRPr="00FC05FF">
        <w:rPr>
          <w:rFonts w:cstheme="minorHAnsi"/>
          <w:b/>
          <w:sz w:val="22"/>
          <w:szCs w:val="22"/>
        </w:rPr>
        <w:t>Instagram</w:t>
      </w:r>
    </w:p>
    <w:p w14:paraId="4AE056A8" w14:textId="6EB3E6BD" w:rsidR="00E84879" w:rsidRDefault="00BA1C77">
      <w:pPr>
        <w:rPr>
          <w:rFonts w:cstheme="minorHAnsi"/>
          <w:sz w:val="22"/>
          <w:szCs w:val="22"/>
        </w:rPr>
      </w:pPr>
      <w:hyperlink r:id="rId14" w:history="1">
        <w:proofErr w:type="spellStart"/>
        <w:r w:rsidR="00E84879" w:rsidRPr="00215F5C">
          <w:rPr>
            <w:rStyle w:val="Hyperlink"/>
            <w:rFonts w:cstheme="minorHAnsi"/>
            <w:sz w:val="22"/>
            <w:szCs w:val="22"/>
          </w:rPr>
          <w:t>VertigoReleasing</w:t>
        </w:r>
        <w:proofErr w:type="spellEnd"/>
      </w:hyperlink>
    </w:p>
    <w:p w14:paraId="09E9FA3B" w14:textId="0CB452CD" w:rsidR="00BB4035" w:rsidRDefault="00BA1C77">
      <w:pPr>
        <w:rPr>
          <w:rFonts w:cstheme="minorHAnsi"/>
          <w:sz w:val="22"/>
          <w:szCs w:val="22"/>
        </w:rPr>
      </w:pPr>
      <w:hyperlink r:id="rId15" w:history="1">
        <w:r w:rsidR="00BB4035" w:rsidRPr="00BB4035">
          <w:rPr>
            <w:rStyle w:val="Hyperlink"/>
            <w:rFonts w:cstheme="minorHAnsi"/>
            <w:sz w:val="22"/>
            <w:szCs w:val="22"/>
          </w:rPr>
          <w:t>Julia Garner</w:t>
        </w:r>
      </w:hyperlink>
    </w:p>
    <w:p w14:paraId="7CD94B00" w14:textId="0E072272" w:rsidR="00BE28EB" w:rsidRPr="00E84879" w:rsidRDefault="00BA1C77">
      <w:pPr>
        <w:rPr>
          <w:rFonts w:cstheme="minorHAnsi"/>
          <w:sz w:val="22"/>
          <w:szCs w:val="22"/>
        </w:rPr>
      </w:pPr>
      <w:hyperlink r:id="rId16" w:history="1">
        <w:r w:rsidR="00BE28EB" w:rsidRPr="00BE28EB">
          <w:rPr>
            <w:rStyle w:val="Hyperlink"/>
            <w:rFonts w:cstheme="minorHAnsi"/>
            <w:sz w:val="22"/>
            <w:szCs w:val="22"/>
          </w:rPr>
          <w:t>Time’s Up UK</w:t>
        </w:r>
      </w:hyperlink>
    </w:p>
    <w:p w14:paraId="7DE4CC3E" w14:textId="77777777" w:rsidR="00E84879" w:rsidRDefault="00E84879">
      <w:pPr>
        <w:rPr>
          <w:rFonts w:cstheme="minorHAnsi"/>
          <w:b/>
          <w:sz w:val="22"/>
          <w:szCs w:val="22"/>
        </w:rPr>
      </w:pPr>
    </w:p>
    <w:p w14:paraId="2FA69AA5" w14:textId="42F13C8A" w:rsidR="00E84879" w:rsidRDefault="00E84879">
      <w:pPr>
        <w:rPr>
          <w:rFonts w:cstheme="minorHAnsi"/>
          <w:b/>
          <w:sz w:val="22"/>
          <w:szCs w:val="22"/>
        </w:rPr>
      </w:pPr>
      <w:r>
        <w:rPr>
          <w:rFonts w:cstheme="minorHAnsi"/>
          <w:b/>
          <w:sz w:val="22"/>
          <w:szCs w:val="22"/>
        </w:rPr>
        <w:t>Facebook</w:t>
      </w:r>
    </w:p>
    <w:p w14:paraId="3BAC5E2A" w14:textId="47D52A69" w:rsidR="00E84879" w:rsidRPr="00E84879" w:rsidRDefault="00BA1C77">
      <w:pPr>
        <w:rPr>
          <w:rFonts w:cstheme="minorHAnsi"/>
          <w:sz w:val="22"/>
          <w:szCs w:val="22"/>
        </w:rPr>
      </w:pPr>
      <w:hyperlink r:id="rId17" w:history="1">
        <w:r w:rsidR="00E84879" w:rsidRPr="00215F5C">
          <w:rPr>
            <w:rStyle w:val="Hyperlink"/>
            <w:rFonts w:cstheme="minorHAnsi"/>
            <w:sz w:val="22"/>
            <w:szCs w:val="22"/>
          </w:rPr>
          <w:t>@</w:t>
        </w:r>
        <w:proofErr w:type="spellStart"/>
        <w:r w:rsidR="00E84879" w:rsidRPr="00215F5C">
          <w:rPr>
            <w:rStyle w:val="Hyperlink"/>
            <w:rFonts w:cstheme="minorHAnsi"/>
            <w:sz w:val="22"/>
            <w:szCs w:val="22"/>
          </w:rPr>
          <w:t>VertigoReleasingUK</w:t>
        </w:r>
        <w:proofErr w:type="spellEnd"/>
      </w:hyperlink>
    </w:p>
    <w:p w14:paraId="0CF9E291" w14:textId="69759F4D" w:rsidR="00FC05FF" w:rsidRDefault="00FC05FF">
      <w:pPr>
        <w:rPr>
          <w:rFonts w:cstheme="minorHAnsi"/>
          <w:b/>
          <w:sz w:val="22"/>
          <w:szCs w:val="22"/>
        </w:rPr>
      </w:pPr>
    </w:p>
    <w:p w14:paraId="606D49E0" w14:textId="73B0F7E8" w:rsidR="00FC05FF" w:rsidRDefault="00FC05FF">
      <w:pPr>
        <w:rPr>
          <w:rFonts w:cstheme="minorHAnsi"/>
          <w:b/>
          <w:sz w:val="22"/>
          <w:szCs w:val="22"/>
        </w:rPr>
      </w:pPr>
      <w:r>
        <w:rPr>
          <w:rFonts w:cstheme="minorHAnsi"/>
          <w:b/>
          <w:sz w:val="22"/>
          <w:szCs w:val="22"/>
        </w:rPr>
        <w:t>Hashtags</w:t>
      </w:r>
    </w:p>
    <w:p w14:paraId="373796BB" w14:textId="453394DD" w:rsidR="00FC05FF" w:rsidRDefault="00FC05FF">
      <w:pPr>
        <w:rPr>
          <w:rFonts w:cstheme="minorHAnsi"/>
          <w:sz w:val="22"/>
          <w:szCs w:val="22"/>
        </w:rPr>
      </w:pPr>
      <w:r w:rsidRPr="00FC05FF">
        <w:rPr>
          <w:rFonts w:cstheme="minorHAnsi"/>
          <w:sz w:val="22"/>
          <w:szCs w:val="22"/>
        </w:rPr>
        <w:t>#</w:t>
      </w:r>
      <w:proofErr w:type="spellStart"/>
      <w:r w:rsidRPr="00FC05FF">
        <w:rPr>
          <w:rFonts w:cstheme="minorHAnsi"/>
          <w:sz w:val="22"/>
          <w:szCs w:val="22"/>
        </w:rPr>
        <w:t>TheAssistant</w:t>
      </w:r>
      <w:proofErr w:type="spellEnd"/>
    </w:p>
    <w:p w14:paraId="6635A8DE" w14:textId="1ECFC1BE" w:rsidR="00FC05FF" w:rsidRDefault="00FC05FF">
      <w:pPr>
        <w:rPr>
          <w:rFonts w:cstheme="minorHAnsi"/>
          <w:sz w:val="22"/>
          <w:szCs w:val="22"/>
        </w:rPr>
      </w:pPr>
      <w:r>
        <w:rPr>
          <w:rFonts w:cstheme="minorHAnsi"/>
          <w:sz w:val="22"/>
          <w:szCs w:val="22"/>
        </w:rPr>
        <w:t>#</w:t>
      </w:r>
      <w:proofErr w:type="spellStart"/>
      <w:r>
        <w:rPr>
          <w:rFonts w:cstheme="minorHAnsi"/>
          <w:sz w:val="22"/>
          <w:szCs w:val="22"/>
        </w:rPr>
        <w:t>MeToo</w:t>
      </w:r>
      <w:proofErr w:type="spellEnd"/>
      <w:r>
        <w:rPr>
          <w:rFonts w:cstheme="minorHAnsi"/>
          <w:sz w:val="22"/>
          <w:szCs w:val="22"/>
        </w:rPr>
        <w:br/>
        <w:t>#</w:t>
      </w:r>
      <w:proofErr w:type="spellStart"/>
      <w:r>
        <w:rPr>
          <w:rFonts w:cstheme="minorHAnsi"/>
          <w:sz w:val="22"/>
          <w:szCs w:val="22"/>
        </w:rPr>
        <w:t>Womeninfilm</w:t>
      </w:r>
      <w:proofErr w:type="spellEnd"/>
      <w:r w:rsidR="007D75E3">
        <w:rPr>
          <w:rFonts w:cstheme="minorHAnsi"/>
          <w:sz w:val="22"/>
          <w:szCs w:val="22"/>
        </w:rPr>
        <w:br/>
        <w:t>#</w:t>
      </w:r>
      <w:proofErr w:type="spellStart"/>
      <w:r w:rsidR="007D75E3">
        <w:rPr>
          <w:rFonts w:cstheme="minorHAnsi"/>
          <w:sz w:val="22"/>
          <w:szCs w:val="22"/>
        </w:rPr>
        <w:t>ReclaimTheFrame</w:t>
      </w:r>
      <w:proofErr w:type="spellEnd"/>
    </w:p>
    <w:p w14:paraId="73ABB0FE" w14:textId="42C1388C" w:rsidR="00FC05FF" w:rsidRDefault="00FC05FF">
      <w:pPr>
        <w:rPr>
          <w:rFonts w:cstheme="minorHAnsi"/>
          <w:sz w:val="22"/>
          <w:szCs w:val="22"/>
        </w:rPr>
      </w:pPr>
      <w:r>
        <w:rPr>
          <w:rFonts w:cstheme="minorHAnsi"/>
          <w:sz w:val="22"/>
          <w:szCs w:val="22"/>
        </w:rPr>
        <w:t>@TIMESUPUK</w:t>
      </w:r>
    </w:p>
    <w:p w14:paraId="09A32822" w14:textId="53474896" w:rsidR="00BE28EB" w:rsidRDefault="00BE28EB">
      <w:pPr>
        <w:rPr>
          <w:rFonts w:cstheme="minorHAnsi"/>
          <w:sz w:val="22"/>
          <w:szCs w:val="22"/>
        </w:rPr>
      </w:pPr>
    </w:p>
    <w:p w14:paraId="70B89115" w14:textId="6EC5156C" w:rsidR="00BE28EB" w:rsidRDefault="00BE28EB">
      <w:pPr>
        <w:rPr>
          <w:rFonts w:cstheme="minorHAnsi"/>
          <w:b/>
          <w:sz w:val="22"/>
          <w:szCs w:val="22"/>
        </w:rPr>
      </w:pPr>
      <w:r w:rsidRPr="00BE28EB">
        <w:rPr>
          <w:rFonts w:cstheme="minorHAnsi"/>
          <w:b/>
          <w:sz w:val="22"/>
          <w:szCs w:val="22"/>
        </w:rPr>
        <w:t>Interesting articles</w:t>
      </w:r>
      <w:r>
        <w:rPr>
          <w:rFonts w:cstheme="minorHAnsi"/>
          <w:b/>
          <w:sz w:val="22"/>
          <w:szCs w:val="22"/>
        </w:rPr>
        <w:t>/video</w:t>
      </w:r>
    </w:p>
    <w:p w14:paraId="19D3D0D0" w14:textId="77777777" w:rsidR="00272C25" w:rsidRPr="00BE28EB" w:rsidRDefault="00272C25">
      <w:pPr>
        <w:rPr>
          <w:rFonts w:cstheme="minorHAnsi"/>
          <w:b/>
          <w:sz w:val="22"/>
          <w:szCs w:val="22"/>
        </w:rPr>
      </w:pPr>
    </w:p>
    <w:p w14:paraId="218EEC27" w14:textId="2A46D024" w:rsidR="00FC05FF" w:rsidRPr="00272C25" w:rsidRDefault="00BE28EB" w:rsidP="00272C25">
      <w:pPr>
        <w:pStyle w:val="ListParagraph"/>
        <w:numPr>
          <w:ilvl w:val="0"/>
          <w:numId w:val="6"/>
        </w:numPr>
        <w:rPr>
          <w:rFonts w:cstheme="minorHAnsi"/>
          <w:sz w:val="22"/>
          <w:szCs w:val="22"/>
        </w:rPr>
      </w:pPr>
      <w:r w:rsidRPr="00272C25">
        <w:rPr>
          <w:rFonts w:cstheme="minorHAnsi"/>
          <w:sz w:val="22"/>
          <w:szCs w:val="22"/>
        </w:rPr>
        <w:t>Financial Times – Kitty Green on making a film for the post-Weinstein world</w:t>
      </w:r>
      <w:r w:rsidR="00272C25" w:rsidRPr="00272C25">
        <w:rPr>
          <w:rFonts w:cstheme="minorHAnsi"/>
          <w:sz w:val="22"/>
          <w:szCs w:val="22"/>
        </w:rPr>
        <w:t xml:space="preserve"> (google search to avoid paywall)</w:t>
      </w:r>
    </w:p>
    <w:p w14:paraId="79ABC94B" w14:textId="2A597BF4" w:rsidR="00272C25" w:rsidRPr="00272C25" w:rsidRDefault="00BA1C77" w:rsidP="00272C25">
      <w:pPr>
        <w:pStyle w:val="ListParagraph"/>
        <w:numPr>
          <w:ilvl w:val="0"/>
          <w:numId w:val="6"/>
        </w:numPr>
        <w:rPr>
          <w:rFonts w:cstheme="minorHAnsi"/>
          <w:sz w:val="22"/>
          <w:szCs w:val="22"/>
        </w:rPr>
      </w:pPr>
      <w:hyperlink r:id="rId18" w:history="1">
        <w:r w:rsidR="00272C25" w:rsidRPr="00272C25">
          <w:rPr>
            <w:rStyle w:val="Hyperlink"/>
            <w:rFonts w:cstheme="minorHAnsi"/>
            <w:sz w:val="22"/>
            <w:szCs w:val="22"/>
          </w:rPr>
          <w:t>Guardian article – ‘It makes people uncomfortable’: inside the Weinstein-inspired thriller about complicity</w:t>
        </w:r>
      </w:hyperlink>
      <w:r w:rsidR="00272C25" w:rsidRPr="00272C25">
        <w:rPr>
          <w:rFonts w:cstheme="minorHAnsi"/>
          <w:sz w:val="22"/>
          <w:szCs w:val="22"/>
        </w:rPr>
        <w:t xml:space="preserve"> </w:t>
      </w:r>
    </w:p>
    <w:p w14:paraId="30E0F7C6" w14:textId="1008B018" w:rsidR="00272C25" w:rsidRPr="00272C25" w:rsidRDefault="00BA1C77" w:rsidP="00272C25">
      <w:pPr>
        <w:pStyle w:val="ListParagraph"/>
        <w:numPr>
          <w:ilvl w:val="0"/>
          <w:numId w:val="6"/>
        </w:numPr>
        <w:rPr>
          <w:rFonts w:cstheme="minorHAnsi"/>
          <w:sz w:val="22"/>
          <w:szCs w:val="22"/>
        </w:rPr>
      </w:pPr>
      <w:hyperlink r:id="rId19" w:history="1">
        <w:r w:rsidR="00272C25" w:rsidRPr="00272C25">
          <w:rPr>
            <w:rStyle w:val="Hyperlink"/>
            <w:rFonts w:cstheme="minorHAnsi"/>
            <w:sz w:val="22"/>
            <w:szCs w:val="22"/>
          </w:rPr>
          <w:t>Sundance interview with Kitty Green and Julia Garner</w:t>
        </w:r>
      </w:hyperlink>
    </w:p>
    <w:p w14:paraId="3858306E" w14:textId="77777777" w:rsidR="00272C25" w:rsidRDefault="00272C25">
      <w:pPr>
        <w:rPr>
          <w:rFonts w:cstheme="minorHAnsi"/>
          <w:sz w:val="22"/>
          <w:szCs w:val="22"/>
        </w:rPr>
      </w:pPr>
    </w:p>
    <w:p w14:paraId="7A6A5CB0" w14:textId="77777777" w:rsidR="00BE28EB" w:rsidRPr="00FC05FF" w:rsidRDefault="00BE28EB">
      <w:pPr>
        <w:rPr>
          <w:rFonts w:cstheme="minorHAnsi"/>
          <w:sz w:val="22"/>
          <w:szCs w:val="22"/>
        </w:rPr>
      </w:pPr>
    </w:p>
    <w:p w14:paraId="586387E5" w14:textId="1DB1383D" w:rsidR="00FC05FF" w:rsidRDefault="000672BD">
      <w:pPr>
        <w:rPr>
          <w:rFonts w:cstheme="minorHAnsi"/>
          <w:b/>
          <w:sz w:val="22"/>
          <w:szCs w:val="22"/>
        </w:rPr>
      </w:pPr>
      <w:r>
        <w:rPr>
          <w:rFonts w:cstheme="minorHAnsi"/>
          <w:b/>
          <w:sz w:val="22"/>
          <w:szCs w:val="22"/>
        </w:rPr>
        <w:t>Tips on how to set up and run online Film-Clubs</w:t>
      </w:r>
    </w:p>
    <w:p w14:paraId="32C74E82" w14:textId="77777777" w:rsidR="00BB4035" w:rsidRDefault="00BB4035">
      <w:pPr>
        <w:rPr>
          <w:rFonts w:cstheme="minorHAnsi"/>
          <w:b/>
          <w:sz w:val="22"/>
          <w:szCs w:val="22"/>
        </w:rPr>
      </w:pPr>
    </w:p>
    <w:p w14:paraId="3656FDFD" w14:textId="3786CB2A" w:rsidR="00BB4035" w:rsidRDefault="00BB4035" w:rsidP="00BB4035">
      <w:pPr>
        <w:pStyle w:val="ListParagraph"/>
        <w:numPr>
          <w:ilvl w:val="0"/>
          <w:numId w:val="4"/>
        </w:numPr>
        <w:rPr>
          <w:rFonts w:cstheme="minorHAnsi"/>
          <w:sz w:val="22"/>
          <w:szCs w:val="22"/>
        </w:rPr>
      </w:pPr>
      <w:r w:rsidRPr="00BB4035">
        <w:rPr>
          <w:rFonts w:cstheme="minorHAnsi"/>
          <w:sz w:val="22"/>
          <w:szCs w:val="22"/>
        </w:rPr>
        <w:t xml:space="preserve">Cinema for All has created </w:t>
      </w:r>
      <w:hyperlink r:id="rId20" w:history="1">
        <w:r w:rsidRPr="00BB4035">
          <w:rPr>
            <w:rStyle w:val="Hyperlink"/>
            <w:rFonts w:cstheme="minorHAnsi"/>
            <w:sz w:val="22"/>
            <w:szCs w:val="22"/>
          </w:rPr>
          <w:t>this guide</w:t>
        </w:r>
      </w:hyperlink>
      <w:r w:rsidRPr="00BB4035">
        <w:rPr>
          <w:rFonts w:cstheme="minorHAnsi"/>
          <w:sz w:val="22"/>
          <w:szCs w:val="22"/>
        </w:rPr>
        <w:t xml:space="preserve"> </w:t>
      </w:r>
    </w:p>
    <w:p w14:paraId="492CDACE" w14:textId="4768E46E" w:rsidR="00BB4035" w:rsidRPr="00BB4035" w:rsidRDefault="00BB4035" w:rsidP="00BB4035">
      <w:pPr>
        <w:pStyle w:val="ListParagraph"/>
        <w:numPr>
          <w:ilvl w:val="0"/>
          <w:numId w:val="4"/>
        </w:numPr>
        <w:rPr>
          <w:rFonts w:cstheme="minorHAnsi"/>
          <w:sz w:val="22"/>
          <w:szCs w:val="22"/>
        </w:rPr>
      </w:pPr>
      <w:r>
        <w:rPr>
          <w:rFonts w:cstheme="minorHAnsi"/>
          <w:sz w:val="22"/>
          <w:szCs w:val="22"/>
        </w:rPr>
        <w:t xml:space="preserve">And Saffron Screen has shared their experience of switching to an online film club format </w:t>
      </w:r>
      <w:hyperlink r:id="rId21" w:history="1">
        <w:r w:rsidRPr="00BB4035">
          <w:rPr>
            <w:rStyle w:val="Hyperlink"/>
            <w:rFonts w:cstheme="minorHAnsi"/>
            <w:sz w:val="22"/>
            <w:szCs w:val="22"/>
          </w:rPr>
          <w:t>here</w:t>
        </w:r>
      </w:hyperlink>
    </w:p>
    <w:sectPr w:rsidR="00BB4035" w:rsidRPr="00BB4035" w:rsidSect="009346E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E6EED"/>
    <w:multiLevelType w:val="hybridMultilevel"/>
    <w:tmpl w:val="A9FE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24E86"/>
    <w:multiLevelType w:val="hybridMultilevel"/>
    <w:tmpl w:val="7BB2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83613"/>
    <w:multiLevelType w:val="hybridMultilevel"/>
    <w:tmpl w:val="7D12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B7552"/>
    <w:multiLevelType w:val="hybridMultilevel"/>
    <w:tmpl w:val="4EE4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4655A"/>
    <w:multiLevelType w:val="hybridMultilevel"/>
    <w:tmpl w:val="F36E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A2C04"/>
    <w:multiLevelType w:val="hybridMultilevel"/>
    <w:tmpl w:val="8BDC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B475D"/>
    <w:multiLevelType w:val="hybridMultilevel"/>
    <w:tmpl w:val="1780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C03323"/>
    <w:multiLevelType w:val="hybridMultilevel"/>
    <w:tmpl w:val="01A6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5F334E"/>
    <w:multiLevelType w:val="hybridMultilevel"/>
    <w:tmpl w:val="CC26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923E5"/>
    <w:multiLevelType w:val="hybridMultilevel"/>
    <w:tmpl w:val="7530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64AB9"/>
    <w:multiLevelType w:val="hybridMultilevel"/>
    <w:tmpl w:val="ADD8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3"/>
  </w:num>
  <w:num w:numId="5">
    <w:abstractNumId w:val="4"/>
  </w:num>
  <w:num w:numId="6">
    <w:abstractNumId w:val="9"/>
  </w:num>
  <w:num w:numId="7">
    <w:abstractNumId w:val="5"/>
  </w:num>
  <w:num w:numId="8">
    <w:abstractNumId w:val="7"/>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32"/>
    <w:rsid w:val="00005A64"/>
    <w:rsid w:val="000672BD"/>
    <w:rsid w:val="00100D3D"/>
    <w:rsid w:val="00112AC1"/>
    <w:rsid w:val="00185EA3"/>
    <w:rsid w:val="00215F5C"/>
    <w:rsid w:val="00272C25"/>
    <w:rsid w:val="002C1CE0"/>
    <w:rsid w:val="002E2461"/>
    <w:rsid w:val="00314312"/>
    <w:rsid w:val="003820B3"/>
    <w:rsid w:val="00405502"/>
    <w:rsid w:val="00466D55"/>
    <w:rsid w:val="00493417"/>
    <w:rsid w:val="00511B8B"/>
    <w:rsid w:val="005E0FDF"/>
    <w:rsid w:val="00637E96"/>
    <w:rsid w:val="0070006C"/>
    <w:rsid w:val="00766320"/>
    <w:rsid w:val="00767B76"/>
    <w:rsid w:val="007822E6"/>
    <w:rsid w:val="00783CFE"/>
    <w:rsid w:val="007B4380"/>
    <w:rsid w:val="007D75E3"/>
    <w:rsid w:val="007F5D1D"/>
    <w:rsid w:val="009346E4"/>
    <w:rsid w:val="00997C9B"/>
    <w:rsid w:val="00A36770"/>
    <w:rsid w:val="00AD0B64"/>
    <w:rsid w:val="00AE51AF"/>
    <w:rsid w:val="00AF1387"/>
    <w:rsid w:val="00B06E32"/>
    <w:rsid w:val="00BA1C77"/>
    <w:rsid w:val="00BB4035"/>
    <w:rsid w:val="00BE28EB"/>
    <w:rsid w:val="00C745F9"/>
    <w:rsid w:val="00CC2E97"/>
    <w:rsid w:val="00D636D0"/>
    <w:rsid w:val="00D7086B"/>
    <w:rsid w:val="00D9144A"/>
    <w:rsid w:val="00E25A64"/>
    <w:rsid w:val="00E34698"/>
    <w:rsid w:val="00E84879"/>
    <w:rsid w:val="00EE3FF0"/>
    <w:rsid w:val="00EE556C"/>
    <w:rsid w:val="00F55BAE"/>
    <w:rsid w:val="00F56A0C"/>
    <w:rsid w:val="00FC0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D8FA"/>
  <w15:chartTrackingRefBased/>
  <w15:docId w15:val="{AEE26EB9-73EF-1F4B-8F2A-4765FAFB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51A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05502"/>
    <w:rPr>
      <w:color w:val="0563C1" w:themeColor="hyperlink"/>
      <w:u w:val="single"/>
    </w:rPr>
  </w:style>
  <w:style w:type="character" w:styleId="UnresolvedMention">
    <w:name w:val="Unresolved Mention"/>
    <w:basedOn w:val="DefaultParagraphFont"/>
    <w:uiPriority w:val="99"/>
    <w:semiHidden/>
    <w:unhideWhenUsed/>
    <w:rsid w:val="00405502"/>
    <w:rPr>
      <w:color w:val="605E5C"/>
      <w:shd w:val="clear" w:color="auto" w:fill="E1DFDD"/>
    </w:rPr>
  </w:style>
  <w:style w:type="paragraph" w:styleId="ListParagraph">
    <w:name w:val="List Paragraph"/>
    <w:basedOn w:val="Normal"/>
    <w:uiPriority w:val="34"/>
    <w:qFormat/>
    <w:rsid w:val="00F56A0C"/>
    <w:pPr>
      <w:ind w:left="720"/>
      <w:contextualSpacing/>
    </w:pPr>
  </w:style>
  <w:style w:type="character" w:styleId="FollowedHyperlink">
    <w:name w:val="FollowedHyperlink"/>
    <w:basedOn w:val="DefaultParagraphFont"/>
    <w:uiPriority w:val="99"/>
    <w:semiHidden/>
    <w:unhideWhenUsed/>
    <w:rsid w:val="00BB40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9918">
      <w:bodyDiv w:val="1"/>
      <w:marLeft w:val="0"/>
      <w:marRight w:val="0"/>
      <w:marTop w:val="0"/>
      <w:marBottom w:val="0"/>
      <w:divBdr>
        <w:top w:val="none" w:sz="0" w:space="0" w:color="auto"/>
        <w:left w:val="none" w:sz="0" w:space="0" w:color="auto"/>
        <w:bottom w:val="none" w:sz="0" w:space="0" w:color="auto"/>
        <w:right w:val="none" w:sz="0" w:space="0" w:color="auto"/>
      </w:divBdr>
    </w:div>
    <w:div w:id="87241513">
      <w:bodyDiv w:val="1"/>
      <w:marLeft w:val="0"/>
      <w:marRight w:val="0"/>
      <w:marTop w:val="0"/>
      <w:marBottom w:val="0"/>
      <w:divBdr>
        <w:top w:val="none" w:sz="0" w:space="0" w:color="auto"/>
        <w:left w:val="none" w:sz="0" w:space="0" w:color="auto"/>
        <w:bottom w:val="none" w:sz="0" w:space="0" w:color="auto"/>
        <w:right w:val="none" w:sz="0" w:space="0" w:color="auto"/>
      </w:divBdr>
    </w:div>
    <w:div w:id="369034036">
      <w:bodyDiv w:val="1"/>
      <w:marLeft w:val="0"/>
      <w:marRight w:val="0"/>
      <w:marTop w:val="0"/>
      <w:marBottom w:val="0"/>
      <w:divBdr>
        <w:top w:val="none" w:sz="0" w:space="0" w:color="auto"/>
        <w:left w:val="none" w:sz="0" w:space="0" w:color="auto"/>
        <w:bottom w:val="none" w:sz="0" w:space="0" w:color="auto"/>
        <w:right w:val="none" w:sz="0" w:space="0" w:color="auto"/>
      </w:divBdr>
    </w:div>
    <w:div w:id="549534954">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95974447">
      <w:bodyDiv w:val="1"/>
      <w:marLeft w:val="0"/>
      <w:marRight w:val="0"/>
      <w:marTop w:val="0"/>
      <w:marBottom w:val="0"/>
      <w:divBdr>
        <w:top w:val="none" w:sz="0" w:space="0" w:color="auto"/>
        <w:left w:val="none" w:sz="0" w:space="0" w:color="auto"/>
        <w:bottom w:val="none" w:sz="0" w:space="0" w:color="auto"/>
        <w:right w:val="none" w:sz="0" w:space="0" w:color="auto"/>
      </w:divBdr>
    </w:div>
    <w:div w:id="1219778559">
      <w:bodyDiv w:val="1"/>
      <w:marLeft w:val="0"/>
      <w:marRight w:val="0"/>
      <w:marTop w:val="0"/>
      <w:marBottom w:val="0"/>
      <w:divBdr>
        <w:top w:val="none" w:sz="0" w:space="0" w:color="auto"/>
        <w:left w:val="none" w:sz="0" w:space="0" w:color="auto"/>
        <w:bottom w:val="none" w:sz="0" w:space="0" w:color="auto"/>
        <w:right w:val="none" w:sz="0" w:space="0" w:color="auto"/>
      </w:divBdr>
      <w:divsChild>
        <w:div w:id="1245645468">
          <w:marLeft w:val="0"/>
          <w:marRight w:val="0"/>
          <w:marTop w:val="0"/>
          <w:marBottom w:val="0"/>
          <w:divBdr>
            <w:top w:val="none" w:sz="0" w:space="0" w:color="auto"/>
            <w:left w:val="none" w:sz="0" w:space="0" w:color="auto"/>
            <w:bottom w:val="none" w:sz="0" w:space="0" w:color="auto"/>
            <w:right w:val="none" w:sz="0" w:space="0" w:color="auto"/>
          </w:divBdr>
        </w:div>
        <w:div w:id="265621198">
          <w:marLeft w:val="0"/>
          <w:marRight w:val="0"/>
          <w:marTop w:val="0"/>
          <w:marBottom w:val="0"/>
          <w:divBdr>
            <w:top w:val="none" w:sz="0" w:space="0" w:color="auto"/>
            <w:left w:val="none" w:sz="0" w:space="0" w:color="auto"/>
            <w:bottom w:val="none" w:sz="0" w:space="0" w:color="auto"/>
            <w:right w:val="none" w:sz="0" w:space="0" w:color="auto"/>
          </w:divBdr>
        </w:div>
        <w:div w:id="2118255547">
          <w:marLeft w:val="0"/>
          <w:marRight w:val="0"/>
          <w:marTop w:val="0"/>
          <w:marBottom w:val="0"/>
          <w:divBdr>
            <w:top w:val="none" w:sz="0" w:space="0" w:color="auto"/>
            <w:left w:val="none" w:sz="0" w:space="0" w:color="auto"/>
            <w:bottom w:val="none" w:sz="0" w:space="0" w:color="auto"/>
            <w:right w:val="none" w:sz="0" w:space="0" w:color="auto"/>
          </w:divBdr>
        </w:div>
        <w:div w:id="1941066759">
          <w:marLeft w:val="0"/>
          <w:marRight w:val="0"/>
          <w:marTop w:val="0"/>
          <w:marBottom w:val="0"/>
          <w:divBdr>
            <w:top w:val="none" w:sz="0" w:space="0" w:color="auto"/>
            <w:left w:val="none" w:sz="0" w:space="0" w:color="auto"/>
            <w:bottom w:val="none" w:sz="0" w:space="0" w:color="auto"/>
            <w:right w:val="none" w:sz="0" w:space="0" w:color="auto"/>
          </w:divBdr>
          <w:divsChild>
            <w:div w:id="430011420">
              <w:marLeft w:val="0"/>
              <w:marRight w:val="0"/>
              <w:marTop w:val="0"/>
              <w:marBottom w:val="0"/>
              <w:divBdr>
                <w:top w:val="none" w:sz="0" w:space="0" w:color="auto"/>
                <w:left w:val="none" w:sz="0" w:space="0" w:color="auto"/>
                <w:bottom w:val="none" w:sz="0" w:space="0" w:color="auto"/>
                <w:right w:val="none" w:sz="0" w:space="0" w:color="auto"/>
              </w:divBdr>
            </w:div>
            <w:div w:id="2042436096">
              <w:marLeft w:val="0"/>
              <w:marRight w:val="0"/>
              <w:marTop w:val="0"/>
              <w:marBottom w:val="0"/>
              <w:divBdr>
                <w:top w:val="none" w:sz="0" w:space="0" w:color="auto"/>
                <w:left w:val="none" w:sz="0" w:space="0" w:color="auto"/>
                <w:bottom w:val="none" w:sz="0" w:space="0" w:color="auto"/>
                <w:right w:val="none" w:sz="0" w:space="0" w:color="auto"/>
              </w:divBdr>
            </w:div>
            <w:div w:id="29688505">
              <w:marLeft w:val="0"/>
              <w:marRight w:val="0"/>
              <w:marTop w:val="0"/>
              <w:marBottom w:val="0"/>
              <w:divBdr>
                <w:top w:val="none" w:sz="0" w:space="0" w:color="auto"/>
                <w:left w:val="none" w:sz="0" w:space="0" w:color="auto"/>
                <w:bottom w:val="none" w:sz="0" w:space="0" w:color="auto"/>
                <w:right w:val="none" w:sz="0" w:space="0" w:color="auto"/>
              </w:divBdr>
            </w:div>
          </w:divsChild>
        </w:div>
        <w:div w:id="958146851">
          <w:marLeft w:val="0"/>
          <w:marRight w:val="0"/>
          <w:marTop w:val="0"/>
          <w:marBottom w:val="0"/>
          <w:divBdr>
            <w:top w:val="none" w:sz="0" w:space="0" w:color="auto"/>
            <w:left w:val="none" w:sz="0" w:space="0" w:color="auto"/>
            <w:bottom w:val="none" w:sz="0" w:space="0" w:color="auto"/>
            <w:right w:val="none" w:sz="0" w:space="0" w:color="auto"/>
          </w:divBdr>
        </w:div>
        <w:div w:id="678695841">
          <w:marLeft w:val="0"/>
          <w:marRight w:val="0"/>
          <w:marTop w:val="0"/>
          <w:marBottom w:val="0"/>
          <w:divBdr>
            <w:top w:val="none" w:sz="0" w:space="0" w:color="auto"/>
            <w:left w:val="none" w:sz="0" w:space="0" w:color="auto"/>
            <w:bottom w:val="none" w:sz="0" w:space="0" w:color="auto"/>
            <w:right w:val="none" w:sz="0" w:space="0" w:color="auto"/>
          </w:divBdr>
        </w:div>
        <w:div w:id="642856023">
          <w:marLeft w:val="0"/>
          <w:marRight w:val="0"/>
          <w:marTop w:val="0"/>
          <w:marBottom w:val="0"/>
          <w:divBdr>
            <w:top w:val="none" w:sz="0" w:space="0" w:color="auto"/>
            <w:left w:val="none" w:sz="0" w:space="0" w:color="auto"/>
            <w:bottom w:val="none" w:sz="0" w:space="0" w:color="auto"/>
            <w:right w:val="none" w:sz="0" w:space="0" w:color="auto"/>
          </w:divBdr>
        </w:div>
        <w:div w:id="4870618">
          <w:marLeft w:val="0"/>
          <w:marRight w:val="0"/>
          <w:marTop w:val="0"/>
          <w:marBottom w:val="0"/>
          <w:divBdr>
            <w:top w:val="none" w:sz="0" w:space="0" w:color="auto"/>
            <w:left w:val="none" w:sz="0" w:space="0" w:color="auto"/>
            <w:bottom w:val="none" w:sz="0" w:space="0" w:color="auto"/>
            <w:right w:val="none" w:sz="0" w:space="0" w:color="auto"/>
          </w:divBdr>
        </w:div>
        <w:div w:id="865408861">
          <w:marLeft w:val="0"/>
          <w:marRight w:val="0"/>
          <w:marTop w:val="0"/>
          <w:marBottom w:val="0"/>
          <w:divBdr>
            <w:top w:val="none" w:sz="0" w:space="0" w:color="auto"/>
            <w:left w:val="none" w:sz="0" w:space="0" w:color="auto"/>
            <w:bottom w:val="none" w:sz="0" w:space="0" w:color="auto"/>
            <w:right w:val="none" w:sz="0" w:space="0" w:color="auto"/>
          </w:divBdr>
        </w:div>
      </w:divsChild>
    </w:div>
    <w:div w:id="1298998388">
      <w:bodyDiv w:val="1"/>
      <w:marLeft w:val="0"/>
      <w:marRight w:val="0"/>
      <w:marTop w:val="0"/>
      <w:marBottom w:val="0"/>
      <w:divBdr>
        <w:top w:val="none" w:sz="0" w:space="0" w:color="auto"/>
        <w:left w:val="none" w:sz="0" w:space="0" w:color="auto"/>
        <w:bottom w:val="none" w:sz="0" w:space="0" w:color="auto"/>
        <w:right w:val="none" w:sz="0" w:space="0" w:color="auto"/>
      </w:divBdr>
    </w:div>
    <w:div w:id="1302494904">
      <w:bodyDiv w:val="1"/>
      <w:marLeft w:val="0"/>
      <w:marRight w:val="0"/>
      <w:marTop w:val="0"/>
      <w:marBottom w:val="0"/>
      <w:divBdr>
        <w:top w:val="none" w:sz="0" w:space="0" w:color="auto"/>
        <w:left w:val="none" w:sz="0" w:space="0" w:color="auto"/>
        <w:bottom w:val="none" w:sz="0" w:space="0" w:color="auto"/>
        <w:right w:val="none" w:sz="0" w:space="0" w:color="auto"/>
      </w:divBdr>
    </w:div>
    <w:div w:id="1441342723">
      <w:bodyDiv w:val="1"/>
      <w:marLeft w:val="0"/>
      <w:marRight w:val="0"/>
      <w:marTop w:val="0"/>
      <w:marBottom w:val="0"/>
      <w:divBdr>
        <w:top w:val="none" w:sz="0" w:space="0" w:color="auto"/>
        <w:left w:val="none" w:sz="0" w:space="0" w:color="auto"/>
        <w:bottom w:val="none" w:sz="0" w:space="0" w:color="auto"/>
        <w:right w:val="none" w:sz="0" w:space="0" w:color="auto"/>
      </w:divBdr>
    </w:div>
    <w:div w:id="1724522632">
      <w:bodyDiv w:val="1"/>
      <w:marLeft w:val="0"/>
      <w:marRight w:val="0"/>
      <w:marTop w:val="0"/>
      <w:marBottom w:val="0"/>
      <w:divBdr>
        <w:top w:val="none" w:sz="0" w:space="0" w:color="auto"/>
        <w:left w:val="none" w:sz="0" w:space="0" w:color="auto"/>
        <w:bottom w:val="none" w:sz="0" w:space="0" w:color="auto"/>
        <w:right w:val="none" w:sz="0" w:space="0" w:color="auto"/>
      </w:divBdr>
    </w:div>
    <w:div w:id="1736394509">
      <w:bodyDiv w:val="1"/>
      <w:marLeft w:val="0"/>
      <w:marRight w:val="0"/>
      <w:marTop w:val="0"/>
      <w:marBottom w:val="0"/>
      <w:divBdr>
        <w:top w:val="none" w:sz="0" w:space="0" w:color="auto"/>
        <w:left w:val="none" w:sz="0" w:space="0" w:color="auto"/>
        <w:bottom w:val="none" w:sz="0" w:space="0" w:color="auto"/>
        <w:right w:val="none" w:sz="0" w:space="0" w:color="auto"/>
      </w:divBdr>
    </w:div>
    <w:div w:id="1898319915">
      <w:bodyDiv w:val="1"/>
      <w:marLeft w:val="0"/>
      <w:marRight w:val="0"/>
      <w:marTop w:val="0"/>
      <w:marBottom w:val="0"/>
      <w:divBdr>
        <w:top w:val="none" w:sz="0" w:space="0" w:color="auto"/>
        <w:left w:val="none" w:sz="0" w:space="0" w:color="auto"/>
        <w:bottom w:val="none" w:sz="0" w:space="0" w:color="auto"/>
        <w:right w:val="none" w:sz="0" w:space="0" w:color="auto"/>
      </w:divBdr>
      <w:divsChild>
        <w:div w:id="917441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ira.mcvean@filmlondon.org.uk" TargetMode="External"/><Relationship Id="rId13" Type="http://schemas.openxmlformats.org/officeDocument/2006/relationships/hyperlink" Target="https://twitter.com/VertigoRel" TargetMode="External"/><Relationship Id="rId18" Type="http://schemas.openxmlformats.org/officeDocument/2006/relationships/hyperlink" Target="https://www.theguardian.com/film/2020/jan/31/the-assistant-kitty-green-metoo-weinstein-inspired-thriller" TargetMode="External"/><Relationship Id="rId3" Type="http://schemas.openxmlformats.org/officeDocument/2006/relationships/styles" Target="styles.xml"/><Relationship Id="rId21" Type="http://schemas.openxmlformats.org/officeDocument/2006/relationships/hyperlink" Target="https://mcusercontent.com/193ba1e61e553b0594ecdaf08/files/18a4efe1-cdc4-42d6-b9b6-04da022d28bb/_SaffronScreenFilmClub.pdf?utm_source=FHSE+Young+Programmers&amp;utm_campaign=1093330b59-EMAIL_CAMPAIGN_2019_05_10_09_44_COPY_01&amp;utm_medium=email&amp;utm_term=0_d795c1613d-1093330b59-83577037" TargetMode="External"/><Relationship Id="rId7" Type="http://schemas.openxmlformats.org/officeDocument/2006/relationships/hyperlink" Target="mailto:ciara@vertigofilms.com" TargetMode="External"/><Relationship Id="rId12" Type="http://schemas.openxmlformats.org/officeDocument/2006/relationships/hyperlink" Target="http://bit.ly/TheAssistantAssets" TargetMode="External"/><Relationship Id="rId17" Type="http://schemas.openxmlformats.org/officeDocument/2006/relationships/hyperlink" Target="https://www.facebook.com/VertigoReleasingUK/" TargetMode="External"/><Relationship Id="rId2" Type="http://schemas.openxmlformats.org/officeDocument/2006/relationships/numbering" Target="numbering.xml"/><Relationship Id="rId16" Type="http://schemas.openxmlformats.org/officeDocument/2006/relationships/hyperlink" Target="https://www.instagram.com/timesupuk/" TargetMode="External"/><Relationship Id="rId20" Type="http://schemas.openxmlformats.org/officeDocument/2006/relationships/hyperlink" Target="https://cinemaforall.org.uk/wp-content/uploads/2020/03/Online-Film-Club-Guide-Final.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iZUkJ0qftC0&amp;t=" TargetMode="External"/><Relationship Id="rId5" Type="http://schemas.openxmlformats.org/officeDocument/2006/relationships/webSettings" Target="webSettings.xml"/><Relationship Id="rId15" Type="http://schemas.openxmlformats.org/officeDocument/2006/relationships/hyperlink" Target="https://www.instagram.com/juliagarnerofficial/" TargetMode="External"/><Relationship Id="rId23" Type="http://schemas.openxmlformats.org/officeDocument/2006/relationships/theme" Target="theme/theme1.xml"/><Relationship Id="rId10" Type="http://schemas.openxmlformats.org/officeDocument/2006/relationships/hyperlink" Target="https://hannahmchaffie.com/author/hannahmchaffie/" TargetMode="External"/><Relationship Id="rId19" Type="http://schemas.openxmlformats.org/officeDocument/2006/relationships/hyperlink" Target="https://www.youtube.com/watch?v=Bh8yYgzT_NE" TargetMode="External"/><Relationship Id="rId4" Type="http://schemas.openxmlformats.org/officeDocument/2006/relationships/settings" Target="settings.xml"/><Relationship Id="rId9" Type="http://schemas.openxmlformats.org/officeDocument/2006/relationships/hyperlink" Target="http://filmlondon.org.uk/fan-young-audiences" TargetMode="External"/><Relationship Id="rId14" Type="http://schemas.openxmlformats.org/officeDocument/2006/relationships/hyperlink" Target="https://www.instagram.com/vertigoreleas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FD956-A759-5F42-9B11-AC3E084F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2020-04-21T11:47:00Z</dcterms:created>
  <dcterms:modified xsi:type="dcterms:W3CDTF">2020-04-30T15:50:00Z</dcterms:modified>
</cp:coreProperties>
</file>