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E6E9" w14:textId="77777777" w:rsidR="00573902" w:rsidRDefault="00573902" w:rsidP="00573902">
      <w:pPr>
        <w:pStyle w:val="Default"/>
        <w:jc w:val="center"/>
        <w:rPr>
          <w:rFonts w:ascii="Sylfaen" w:hAnsi="Sylfaen"/>
          <w:b/>
          <w:szCs w:val="22"/>
          <w:lang w:val="ka-GE"/>
        </w:rPr>
      </w:pPr>
      <w:r w:rsidRPr="00F46B75">
        <w:rPr>
          <w:rFonts w:ascii="Sylfaen" w:hAnsi="Sylfaen"/>
          <w:b/>
          <w:szCs w:val="22"/>
          <w:lang w:val="ka-GE"/>
        </w:rPr>
        <w:t>დეტალური ტექნიკური დავალება</w:t>
      </w:r>
      <w:r>
        <w:rPr>
          <w:rFonts w:ascii="Sylfaen" w:hAnsi="Sylfaen"/>
          <w:b/>
          <w:szCs w:val="22"/>
          <w:lang w:val="ka-GE"/>
        </w:rPr>
        <w:t>/</w:t>
      </w:r>
      <w:r>
        <w:rPr>
          <w:rFonts w:ascii="Sylfaen" w:hAnsi="Sylfaen"/>
          <w:b/>
          <w:szCs w:val="22"/>
        </w:rPr>
        <w:t>Terms of Reference</w:t>
      </w:r>
    </w:p>
    <w:p w14:paraId="40E0618B" w14:textId="77777777" w:rsidR="00573902" w:rsidRDefault="00573902" w:rsidP="00573902">
      <w:pPr>
        <w:pStyle w:val="Default"/>
        <w:rPr>
          <w:rFonts w:ascii="Sylfaen" w:hAnsi="Sylfaen"/>
          <w:b/>
          <w:szCs w:val="22"/>
          <w:lang w:val="ka-GE"/>
        </w:rPr>
      </w:pPr>
    </w:p>
    <w:p w14:paraId="7B0AF6B9" w14:textId="77777777" w:rsidR="004C69DD" w:rsidRPr="004C69DD" w:rsidRDefault="004C69DD" w:rsidP="004C69DD">
      <w:pPr>
        <w:ind w:firstLine="709"/>
        <w:jc w:val="center"/>
        <w:rPr>
          <w:rFonts w:asciiTheme="minorHAnsi" w:hAnsiTheme="minorHAnsi"/>
          <w:b/>
          <w:color w:val="000000" w:themeColor="text1"/>
          <w:u w:val="single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პროექტი „ერთად ოჯახების გაძლიერებისთვის“ ფარგლებში </w:t>
      </w:r>
      <w:r w:rsidR="007F4D1E">
        <w:rPr>
          <w:rFonts w:ascii="Sylfaen" w:hAnsi="Sylfaen"/>
          <w:b/>
          <w:color w:val="000000" w:themeColor="text1"/>
          <w:sz w:val="18"/>
          <w:szCs w:val="18"/>
          <w:u w:val="single"/>
          <w:lang w:val="ka-GE"/>
        </w:rPr>
        <w:t xml:space="preserve">ახალგაზრდების  </w:t>
      </w:r>
      <w:r w:rsidRPr="004C69DD">
        <w:rPr>
          <w:rFonts w:ascii="Sylfaen" w:hAnsi="Sylfaen"/>
          <w:b/>
          <w:color w:val="000000" w:themeColor="text1"/>
          <w:sz w:val="18"/>
          <w:szCs w:val="18"/>
          <w:u w:val="single"/>
          <w:lang w:val="ka-GE"/>
        </w:rPr>
        <w:t>პიროვნული უნარების</w:t>
      </w:r>
      <w:r>
        <w:rPr>
          <w:rFonts w:ascii="Sylfaen" w:hAnsi="Sylfaen"/>
          <w:b/>
          <w:color w:val="000000" w:themeColor="text1"/>
          <w:sz w:val="18"/>
          <w:szCs w:val="18"/>
          <w:u w:val="single"/>
          <w:lang w:val="ka-GE"/>
        </w:rPr>
        <w:t>ა</w:t>
      </w:r>
      <w:r w:rsidR="007F4D1E">
        <w:rPr>
          <w:rFonts w:ascii="Sylfaen" w:hAnsi="Sylfaen"/>
          <w:b/>
          <w:color w:val="000000" w:themeColor="text1"/>
          <w:sz w:val="18"/>
          <w:szCs w:val="18"/>
          <w:u w:val="single"/>
          <w:lang w:val="ka-GE"/>
        </w:rPr>
        <w:t xml:space="preserve"> და  ეკონომიკური </w:t>
      </w:r>
      <w:r w:rsidRPr="004C69DD">
        <w:rPr>
          <w:rFonts w:ascii="Sylfaen" w:hAnsi="Sylfaen"/>
          <w:b/>
          <w:color w:val="000000" w:themeColor="text1"/>
          <w:sz w:val="18"/>
          <w:szCs w:val="18"/>
          <w:u w:val="single"/>
          <w:lang w:val="ka-GE"/>
        </w:rPr>
        <w:t>შესაძლებლობების გაძლიერება</w:t>
      </w:r>
    </w:p>
    <w:p w14:paraId="6EA80041" w14:textId="77777777" w:rsidR="004C69DD" w:rsidRPr="004C69DD" w:rsidRDefault="004C69DD" w:rsidP="00573902">
      <w:pPr>
        <w:jc w:val="center"/>
        <w:textAlignment w:val="baseline"/>
        <w:rPr>
          <w:rFonts w:ascii="Sylfaen" w:hAnsi="Sylfaen" w:cs="Sylfaen"/>
          <w:b/>
          <w:color w:val="000000" w:themeColor="text1"/>
          <w:sz w:val="18"/>
          <w:szCs w:val="18"/>
          <w:lang w:val="ka-GE"/>
        </w:rPr>
      </w:pPr>
    </w:p>
    <w:p w14:paraId="3E1EB0C7" w14:textId="77777777" w:rsidR="00573902" w:rsidRPr="00102CB5" w:rsidRDefault="00573902" w:rsidP="00573902">
      <w:pPr>
        <w:textAlignment w:val="baseline"/>
        <w:rPr>
          <w:rFonts w:ascii="Sylfaen" w:hAnsi="Sylfaen" w:cs="Sylfaen"/>
          <w:b/>
          <w:bCs/>
          <w:sz w:val="18"/>
          <w:szCs w:val="18"/>
          <w:bdr w:val="none" w:sz="0" w:space="0" w:color="auto" w:frame="1"/>
          <w:lang w:val="ka-GE"/>
        </w:rPr>
      </w:pPr>
    </w:p>
    <w:p w14:paraId="3A70A32D" w14:textId="77777777" w:rsidR="00573902" w:rsidRPr="00102CB5" w:rsidRDefault="00573902" w:rsidP="00573902">
      <w:pPr>
        <w:textAlignment w:val="baseline"/>
        <w:rPr>
          <w:rFonts w:ascii="Sylfaen" w:hAnsi="Sylfaen" w:cs="Sylfaen"/>
          <w:b/>
          <w:bCs/>
          <w:sz w:val="18"/>
          <w:szCs w:val="18"/>
          <w:bdr w:val="none" w:sz="0" w:space="0" w:color="auto" w:frame="1"/>
          <w:lang w:val="ka-GE"/>
        </w:rPr>
      </w:pPr>
      <w:r w:rsidRPr="00102CB5">
        <w:rPr>
          <w:rFonts w:ascii="Sylfaen" w:hAnsi="Sylfaen" w:cs="Sylfaen"/>
          <w:b/>
          <w:bCs/>
          <w:sz w:val="18"/>
          <w:szCs w:val="18"/>
          <w:bdr w:val="none" w:sz="0" w:space="0" w:color="auto" w:frame="1"/>
          <w:lang w:val="ka-GE"/>
        </w:rPr>
        <w:t>ზოგადი ინფორმაცია</w:t>
      </w:r>
    </w:p>
    <w:p w14:paraId="0E30C9DF" w14:textId="64C6F93B" w:rsidR="00573902" w:rsidRPr="00102CB5" w:rsidRDefault="00573902" w:rsidP="00573902">
      <w:pPr>
        <w:textAlignment w:val="baseline"/>
        <w:rPr>
          <w:rFonts w:ascii="Sylfaen" w:hAnsi="Sylfaen" w:cs="Arial"/>
          <w:sz w:val="18"/>
          <w:szCs w:val="18"/>
          <w:lang w:val="ka-GE"/>
        </w:rPr>
      </w:pPr>
    </w:p>
    <w:tbl>
      <w:tblPr>
        <w:tblW w:w="0" w:type="auto"/>
        <w:jc w:val="center"/>
        <w:tblCellSpacing w:w="1440" w:type="nil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883"/>
        <w:gridCol w:w="4800"/>
      </w:tblGrid>
      <w:tr w:rsidR="00573902" w:rsidRPr="00102CB5" w14:paraId="59648924" w14:textId="77777777" w:rsidTr="005E6970">
        <w:trPr>
          <w:tblCellSpacing w:w="1440" w:type="nil"/>
          <w:jc w:val="center"/>
        </w:trPr>
        <w:tc>
          <w:tcPr>
            <w:tcW w:w="3883" w:type="dxa"/>
            <w:shd w:val="clear" w:color="auto" w:fill="E6E6E6"/>
          </w:tcPr>
          <w:p w14:paraId="00BD1F4C" w14:textId="77777777" w:rsidR="00573902" w:rsidRPr="00102CB5" w:rsidRDefault="00573902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102CB5">
              <w:rPr>
                <w:rFonts w:ascii="Sylfaen" w:hAnsi="Sylfaen" w:cs="Arial"/>
                <w:sz w:val="18"/>
                <w:szCs w:val="18"/>
                <w:lang w:val="ka-GE"/>
              </w:rPr>
              <w:t>მდებარეობა</w:t>
            </w:r>
          </w:p>
        </w:tc>
        <w:tc>
          <w:tcPr>
            <w:tcW w:w="4800" w:type="dxa"/>
          </w:tcPr>
          <w:p w14:paraId="72664B52" w14:textId="77777777" w:rsidR="00573902" w:rsidRPr="00102CB5" w:rsidRDefault="00573902" w:rsidP="007F4D1E">
            <w:pPr>
              <w:pStyle w:val="FootnoteText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კახეთი, </w:t>
            </w:r>
            <w:r w:rsidRPr="00102CB5">
              <w:rPr>
                <w:rFonts w:ascii="Sylfaen" w:hAnsi="Sylfaen"/>
                <w:sz w:val="18"/>
                <w:szCs w:val="18"/>
                <w:lang w:val="ka-GE"/>
              </w:rPr>
              <w:t xml:space="preserve"> თელავი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102CB5">
              <w:rPr>
                <w:rFonts w:ascii="Sylfaen" w:hAnsi="Sylfaen"/>
                <w:sz w:val="18"/>
                <w:szCs w:val="18"/>
                <w:lang w:val="ka-GE"/>
              </w:rPr>
              <w:t xml:space="preserve"> ყვარ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ე</w:t>
            </w:r>
            <w:r w:rsidRPr="00102CB5">
              <w:rPr>
                <w:rFonts w:ascii="Sylfaen" w:hAnsi="Sylfaen"/>
                <w:sz w:val="18"/>
                <w:szCs w:val="18"/>
                <w:lang w:val="ka-GE"/>
              </w:rPr>
              <w:t>ლი</w:t>
            </w:r>
          </w:p>
        </w:tc>
      </w:tr>
      <w:tr w:rsidR="00573902" w:rsidRPr="00102CB5" w14:paraId="6032423D" w14:textId="77777777" w:rsidTr="005E6970">
        <w:trPr>
          <w:tblCellSpacing w:w="1440" w:type="nil"/>
          <w:jc w:val="center"/>
        </w:trPr>
        <w:tc>
          <w:tcPr>
            <w:tcW w:w="3883" w:type="dxa"/>
            <w:shd w:val="clear" w:color="auto" w:fill="E6E6E6"/>
          </w:tcPr>
          <w:p w14:paraId="00EE1528" w14:textId="77777777" w:rsidR="00573902" w:rsidRPr="00102CB5" w:rsidRDefault="00573902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102CB5">
              <w:rPr>
                <w:rFonts w:ascii="Sylfaen" w:hAnsi="Sylfaen" w:cs="Arial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4800" w:type="dxa"/>
          </w:tcPr>
          <w:p w14:paraId="48AE424C" w14:textId="77777777" w:rsidR="00573902" w:rsidRPr="00102CB5" w:rsidRDefault="0069547A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ტრენერი</w:t>
            </w:r>
          </w:p>
        </w:tc>
      </w:tr>
      <w:tr w:rsidR="00573902" w:rsidRPr="00102CB5" w14:paraId="4D458F51" w14:textId="77777777" w:rsidTr="005E6970">
        <w:trPr>
          <w:tblCellSpacing w:w="1440" w:type="nil"/>
          <w:jc w:val="center"/>
        </w:trPr>
        <w:tc>
          <w:tcPr>
            <w:tcW w:w="3883" w:type="dxa"/>
            <w:shd w:val="clear" w:color="auto" w:fill="E6E6E6"/>
          </w:tcPr>
          <w:p w14:paraId="0324014B" w14:textId="77777777" w:rsidR="00573902" w:rsidRPr="00102CB5" w:rsidRDefault="00573902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102CB5">
              <w:rPr>
                <w:rFonts w:ascii="Sylfaen" w:hAnsi="Sylfaen" w:cs="Arial"/>
                <w:sz w:val="18"/>
                <w:szCs w:val="18"/>
                <w:lang w:val="ka-GE"/>
              </w:rPr>
              <w:t>სამუშაო  თემები:</w:t>
            </w:r>
          </w:p>
        </w:tc>
        <w:tc>
          <w:tcPr>
            <w:tcW w:w="4800" w:type="dxa"/>
          </w:tcPr>
          <w:p w14:paraId="175259A3" w14:textId="77777777" w:rsidR="00573902" w:rsidRPr="00102CB5" w:rsidRDefault="004C69DD" w:rsidP="007F4D1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ახალგაზრდების პიროვნული უნარების გაძლიერება</w:t>
            </w:r>
            <w:r w:rsidR="00573902" w:rsidRPr="00102CB5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საერთაშორისო ორგანიზაცია Aflatoun</w:t>
            </w: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-ის</w:t>
            </w:r>
            <w:r w:rsidR="007F4D1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  მეთოდოლოგიით</w:t>
            </w:r>
          </w:p>
        </w:tc>
      </w:tr>
      <w:tr w:rsidR="00573902" w:rsidRPr="00102CB5" w14:paraId="0FC1F1D7" w14:textId="77777777" w:rsidTr="005E6970">
        <w:trPr>
          <w:trHeight w:val="432"/>
          <w:tblCellSpacing w:w="1440" w:type="nil"/>
          <w:jc w:val="center"/>
        </w:trPr>
        <w:tc>
          <w:tcPr>
            <w:tcW w:w="3883" w:type="dxa"/>
            <w:shd w:val="clear" w:color="auto" w:fill="E6E6E6"/>
          </w:tcPr>
          <w:p w14:paraId="009803C0" w14:textId="77777777" w:rsidR="00573902" w:rsidRPr="00102CB5" w:rsidRDefault="00573902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102CB5">
              <w:rPr>
                <w:rFonts w:ascii="Sylfaen" w:hAnsi="Sylfaen" w:cs="Arial"/>
                <w:sz w:val="18"/>
                <w:szCs w:val="18"/>
                <w:lang w:val="ka-GE"/>
              </w:rPr>
              <w:t>დაწყების თარიღი</w:t>
            </w:r>
          </w:p>
        </w:tc>
        <w:tc>
          <w:tcPr>
            <w:tcW w:w="4800" w:type="dxa"/>
          </w:tcPr>
          <w:p w14:paraId="62D490C0" w14:textId="57F4F80F" w:rsidR="00573902" w:rsidRPr="00102CB5" w:rsidRDefault="00BE68F7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>მარტი</w:t>
            </w:r>
            <w:r w:rsidR="004C69DD">
              <w:rPr>
                <w:rFonts w:ascii="Sylfaen" w:hAnsi="Sylfaen" w:cs="Arial"/>
                <w:sz w:val="18"/>
                <w:szCs w:val="18"/>
                <w:lang w:val="ka-GE"/>
              </w:rPr>
              <w:t xml:space="preserve"> 2026</w:t>
            </w:r>
          </w:p>
        </w:tc>
      </w:tr>
      <w:tr w:rsidR="00573902" w:rsidRPr="00102CB5" w14:paraId="00A090E8" w14:textId="77777777" w:rsidTr="005E6970">
        <w:trPr>
          <w:tblCellSpacing w:w="1440" w:type="nil"/>
          <w:jc w:val="center"/>
        </w:trPr>
        <w:tc>
          <w:tcPr>
            <w:tcW w:w="3883" w:type="dxa"/>
            <w:shd w:val="clear" w:color="auto" w:fill="E6E6E6"/>
          </w:tcPr>
          <w:p w14:paraId="1E678D1D" w14:textId="77777777" w:rsidR="00573902" w:rsidRPr="00102CB5" w:rsidRDefault="00573902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 w:rsidRPr="00102CB5">
              <w:rPr>
                <w:rFonts w:ascii="Sylfaen" w:hAnsi="Sylfaen" w:cs="Arial"/>
                <w:sz w:val="18"/>
                <w:szCs w:val="18"/>
                <w:lang w:val="ka-GE"/>
              </w:rPr>
              <w:t>დასრულების თარიღი</w:t>
            </w:r>
          </w:p>
        </w:tc>
        <w:tc>
          <w:tcPr>
            <w:tcW w:w="4800" w:type="dxa"/>
          </w:tcPr>
          <w:p w14:paraId="059D5A5F" w14:textId="77777777" w:rsidR="00573902" w:rsidRPr="00102CB5" w:rsidRDefault="00C22000" w:rsidP="007F4D1E">
            <w:pPr>
              <w:jc w:val="center"/>
              <w:rPr>
                <w:rFonts w:ascii="Sylfaen" w:hAnsi="Sylfaen" w:cs="Arial"/>
                <w:sz w:val="18"/>
                <w:szCs w:val="18"/>
                <w:lang w:val="ka-GE"/>
              </w:rPr>
            </w:pPr>
            <w:r>
              <w:rPr>
                <w:rFonts w:ascii="Sylfaen" w:hAnsi="Sylfaen" w:cs="Arial"/>
                <w:sz w:val="18"/>
                <w:szCs w:val="18"/>
                <w:lang w:val="ka-GE"/>
              </w:rPr>
              <w:t xml:space="preserve">ნოემბერი </w:t>
            </w:r>
            <w:r w:rsidR="004C69DD">
              <w:rPr>
                <w:rFonts w:ascii="Sylfaen" w:hAnsi="Sylfaen" w:cs="Arial"/>
                <w:sz w:val="18"/>
                <w:szCs w:val="18"/>
                <w:lang w:val="ka-GE"/>
              </w:rPr>
              <w:t>2026</w:t>
            </w:r>
          </w:p>
        </w:tc>
      </w:tr>
    </w:tbl>
    <w:p w14:paraId="2AE3D612" w14:textId="77777777" w:rsidR="00573902" w:rsidRPr="00102CB5" w:rsidRDefault="00573902" w:rsidP="007F4D1E">
      <w:pPr>
        <w:spacing w:after="225"/>
        <w:jc w:val="center"/>
        <w:textAlignment w:val="baseline"/>
        <w:rPr>
          <w:rFonts w:ascii="Sylfaen" w:hAnsi="Sylfaen" w:cs="Sylfaen"/>
          <w:sz w:val="18"/>
          <w:szCs w:val="18"/>
        </w:rPr>
      </w:pPr>
    </w:p>
    <w:p w14:paraId="01983674" w14:textId="77777777" w:rsidR="00573902" w:rsidRPr="00102CB5" w:rsidRDefault="00573902" w:rsidP="0057390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/>
          <w:b/>
          <w:bCs/>
          <w:iCs/>
          <w:sz w:val="18"/>
          <w:szCs w:val="18"/>
          <w:lang w:val="ka-GE"/>
        </w:rPr>
      </w:pPr>
      <w:r w:rsidRPr="00102CB5">
        <w:rPr>
          <w:rFonts w:ascii="Sylfaen" w:hAnsi="Sylfaen"/>
          <w:b/>
          <w:bCs/>
          <w:iCs/>
          <w:sz w:val="18"/>
          <w:szCs w:val="18"/>
          <w:lang w:val="ka-GE"/>
        </w:rPr>
        <w:t>ინფორმაცია პროექტის/ორგანიზაციის  შესახებ</w:t>
      </w:r>
    </w:p>
    <w:p w14:paraId="476DAAD0" w14:textId="77777777" w:rsidR="00573902" w:rsidRPr="00102CB5" w:rsidRDefault="00573902" w:rsidP="00573902">
      <w:pPr>
        <w:jc w:val="both"/>
        <w:rPr>
          <w:rFonts w:ascii="Sylfaen" w:hAnsi="Sylfaen" w:cs="Aptos"/>
          <w:sz w:val="18"/>
          <w:szCs w:val="18"/>
          <w:lang w:val="ka-GE"/>
        </w:rPr>
      </w:pPr>
      <w:r w:rsidRPr="00102CB5">
        <w:rPr>
          <w:rFonts w:ascii="Sylfaen" w:hAnsi="Sylfaen" w:cs="Sylfaen"/>
          <w:sz w:val="18"/>
          <w:szCs w:val="18"/>
          <w:lang w:val="ka-GE"/>
        </w:rPr>
        <w:t>ორგანიზაცია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World Vision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საქართველო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მრავალი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წელია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კახეთის </w:t>
      </w:r>
      <w:r w:rsidRPr="00102CB5">
        <w:rPr>
          <w:rFonts w:ascii="Sylfaen" w:hAnsi="Sylfaen" w:cs="Sylfaen"/>
          <w:sz w:val="18"/>
          <w:szCs w:val="18"/>
          <w:lang w:val="ka-GE"/>
        </w:rPr>
        <w:t>რეგიონში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ახორციელებს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გრძელვადიან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პროგრამებს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რომლის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მიზანს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ყველაზე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მოწყვლადი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ბავშვიანი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ოჯახების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მხარდაჭერა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ბავშთა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დაცვის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სისტემის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გაუმჯობესება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. </w:t>
      </w:r>
      <w:r w:rsidR="007F4D1E" w:rsidRPr="00DC3A91">
        <w:rPr>
          <w:rFonts w:ascii="Sylfaen" w:hAnsi="Sylfaen" w:cs="Sylfaen"/>
          <w:sz w:val="18"/>
          <w:szCs w:val="18"/>
          <w:lang w:val="ka-GE"/>
        </w:rPr>
        <w:t>2025</w:t>
      </w:r>
      <w:r w:rsidRPr="00DC3A91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DC3A91">
        <w:rPr>
          <w:rFonts w:ascii="Sylfaen" w:hAnsi="Sylfaen" w:cs="Sylfaen"/>
          <w:sz w:val="18"/>
          <w:szCs w:val="18"/>
          <w:lang w:val="ka-GE"/>
        </w:rPr>
        <w:t>წლის</w:t>
      </w:r>
      <w:r w:rsidRPr="00DC3A91">
        <w:rPr>
          <w:rFonts w:ascii="Sylfaen" w:hAnsi="Sylfaen" w:cs="Aptos"/>
          <w:sz w:val="18"/>
          <w:szCs w:val="18"/>
          <w:lang w:val="ka-GE"/>
        </w:rPr>
        <w:t xml:space="preserve"> 1 </w:t>
      </w:r>
      <w:r w:rsidRPr="00DC3A91">
        <w:rPr>
          <w:rFonts w:ascii="Sylfaen" w:hAnsi="Sylfaen" w:cs="Sylfaen"/>
          <w:sz w:val="18"/>
          <w:szCs w:val="18"/>
          <w:lang w:val="ka-GE"/>
        </w:rPr>
        <w:t>იანვარს</w:t>
      </w:r>
      <w:r w:rsidRPr="00DC3A91">
        <w:rPr>
          <w:rFonts w:ascii="Sylfaen" w:hAnsi="Sylfaen" w:cs="Aptos"/>
          <w:sz w:val="18"/>
          <w:szCs w:val="18"/>
          <w:lang w:val="ka-GE"/>
        </w:rPr>
        <w:t>,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შვედეთის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მხარდაჭერით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კონსორციუმმა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რომელსაც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წარმოადგენს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World Vision </w:t>
      </w:r>
      <w:r w:rsidRPr="00102CB5">
        <w:rPr>
          <w:rFonts w:ascii="Sylfaen" w:hAnsi="Sylfaen" w:cs="Sylfaen"/>
          <w:sz w:val="18"/>
          <w:szCs w:val="18"/>
          <w:lang w:val="ka-GE"/>
        </w:rPr>
        <w:t>გერმანია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World Vision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საქართართველო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დანიის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ლტოლვილთა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საბჭო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5 </w:t>
      </w:r>
      <w:r w:rsidRPr="00102CB5">
        <w:rPr>
          <w:rFonts w:ascii="Sylfaen" w:hAnsi="Sylfaen" w:cs="Sylfaen"/>
          <w:sz w:val="18"/>
          <w:szCs w:val="18"/>
          <w:lang w:val="ka-GE"/>
        </w:rPr>
        <w:t>რეგიონში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(</w:t>
      </w:r>
      <w:r w:rsidRPr="00102CB5">
        <w:rPr>
          <w:rFonts w:ascii="Sylfaen" w:hAnsi="Sylfaen" w:cs="Sylfaen"/>
          <w:sz w:val="18"/>
          <w:szCs w:val="18"/>
          <w:lang w:val="ka-GE"/>
        </w:rPr>
        <w:t>სამცხე</w:t>
      </w:r>
      <w:r w:rsidRPr="00102CB5">
        <w:rPr>
          <w:rFonts w:ascii="Sylfaen" w:hAnsi="Sylfaen" w:cs="Aptos"/>
          <w:sz w:val="18"/>
          <w:szCs w:val="18"/>
          <w:lang w:val="ka-GE"/>
        </w:rPr>
        <w:t>-</w:t>
      </w:r>
      <w:r w:rsidRPr="00102CB5">
        <w:rPr>
          <w:rFonts w:ascii="Sylfaen" w:hAnsi="Sylfaen" w:cs="Sylfaen"/>
          <w:sz w:val="18"/>
          <w:szCs w:val="18"/>
          <w:lang w:val="ka-GE"/>
        </w:rPr>
        <w:t>ჯავახეთი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კახეთი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იმერეთი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აჭარა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სამეგრელო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) </w:t>
      </w:r>
      <w:r w:rsidRPr="00102CB5">
        <w:rPr>
          <w:rFonts w:ascii="Sylfaen" w:hAnsi="Sylfaen" w:cs="Sylfaen"/>
          <w:sz w:val="18"/>
          <w:szCs w:val="18"/>
          <w:lang w:val="ka-GE"/>
        </w:rPr>
        <w:t>დაიწყო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ახალი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ოთხ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წლიანი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განხორციელება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სახელწოდებით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„</w:t>
      </w:r>
      <w:r w:rsidRPr="00102CB5">
        <w:rPr>
          <w:rFonts w:ascii="Sylfaen" w:hAnsi="Sylfaen" w:cs="Sylfaen"/>
          <w:sz w:val="18"/>
          <w:szCs w:val="18"/>
          <w:lang w:val="ka-GE"/>
        </w:rPr>
        <w:t>ერთად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“ - </w:t>
      </w:r>
      <w:r w:rsidRPr="00102CB5">
        <w:rPr>
          <w:rFonts w:ascii="Sylfaen" w:hAnsi="Sylfaen" w:cs="Sylfaen"/>
          <w:sz w:val="18"/>
          <w:szCs w:val="18"/>
          <w:lang w:val="ka-GE"/>
        </w:rPr>
        <w:t>სიღარიბის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დაძლევის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ხელშეწყობა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საქართველოში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- </w:t>
      </w:r>
      <w:r w:rsidRPr="00102CB5">
        <w:rPr>
          <w:rFonts w:ascii="Sylfaen" w:hAnsi="Sylfaen" w:cs="Sylfaen"/>
          <w:sz w:val="18"/>
          <w:szCs w:val="18"/>
          <w:lang w:val="ka-GE"/>
        </w:rPr>
        <w:t>სიღარიბის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დაძლევის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მეთოდოლოგიის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(Ultra-Poor Graduation Approach) </w:t>
      </w:r>
      <w:r w:rsidRPr="00102CB5">
        <w:rPr>
          <w:rFonts w:ascii="Sylfaen" w:hAnsi="Sylfaen" w:cs="Sylfaen"/>
          <w:sz w:val="18"/>
          <w:szCs w:val="18"/>
          <w:lang w:val="ka-GE"/>
        </w:rPr>
        <w:t>გამოყენებით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“. </w:t>
      </w:r>
      <w:r w:rsidRPr="00102CB5">
        <w:rPr>
          <w:rFonts w:ascii="Sylfaen" w:hAnsi="Sylfaen" w:cs="Sylfaen"/>
          <w:sz w:val="18"/>
          <w:szCs w:val="18"/>
          <w:lang w:val="ka-GE"/>
        </w:rPr>
        <w:t>კონსორციუმის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მთავარი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პარტნიორია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</w:t>
      </w:r>
      <w:r w:rsidRPr="00102CB5">
        <w:rPr>
          <w:rFonts w:ascii="Sylfaen" w:hAnsi="Sylfaen" w:cs="Aptos"/>
          <w:sz w:val="18"/>
          <w:szCs w:val="18"/>
          <w:lang w:val="ka-GE"/>
        </w:rPr>
        <w:t>.</w:t>
      </w:r>
      <w:r w:rsidRPr="00102CB5">
        <w:rPr>
          <w:rFonts w:ascii="Sylfaen" w:hAnsi="Sylfaen" w:cs="Sylfaen"/>
          <w:sz w:val="18"/>
          <w:szCs w:val="18"/>
          <w:lang w:val="ka-GE"/>
        </w:rPr>
        <w:t>ს</w:t>
      </w:r>
      <w:r w:rsidRPr="00102CB5">
        <w:rPr>
          <w:rFonts w:ascii="Sylfaen" w:hAnsi="Sylfaen" w:cs="Aptos"/>
          <w:sz w:val="18"/>
          <w:szCs w:val="18"/>
          <w:lang w:val="ka-GE"/>
        </w:rPr>
        <w:t>.</w:t>
      </w:r>
      <w:r w:rsidRPr="00102CB5">
        <w:rPr>
          <w:rFonts w:ascii="Sylfaen" w:hAnsi="Sylfaen" w:cs="Sylfaen"/>
          <w:sz w:val="18"/>
          <w:szCs w:val="18"/>
          <w:lang w:val="ka-GE"/>
        </w:rPr>
        <w:t>ი</w:t>
      </w:r>
      <w:r w:rsidRPr="00102CB5">
        <w:rPr>
          <w:rFonts w:ascii="Sylfaen" w:hAnsi="Sylfaen" w:cs="Aptos"/>
          <w:sz w:val="18"/>
          <w:szCs w:val="18"/>
          <w:lang w:val="ka-GE"/>
        </w:rPr>
        <w:t>.</w:t>
      </w:r>
      <w:r w:rsidRPr="00102CB5">
        <w:rPr>
          <w:rFonts w:ascii="Sylfaen" w:hAnsi="Sylfaen" w:cs="Sylfaen"/>
          <w:sz w:val="18"/>
          <w:szCs w:val="18"/>
          <w:lang w:val="ka-GE"/>
        </w:rPr>
        <w:t>პ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სოციალური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მომსახურების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სააგენტო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. </w:t>
      </w:r>
      <w:r w:rsidRPr="00102CB5">
        <w:rPr>
          <w:rFonts w:ascii="Sylfaen" w:hAnsi="Sylfaen" w:cs="Sylfaen"/>
          <w:sz w:val="18"/>
          <w:szCs w:val="18"/>
          <w:lang w:val="ka-GE"/>
        </w:rPr>
        <w:t>აღნიშნული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მიზანია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5 </w:t>
      </w:r>
      <w:r w:rsidRPr="00102CB5">
        <w:rPr>
          <w:rFonts w:ascii="Sylfaen" w:hAnsi="Sylfaen" w:cs="Sylfaen"/>
          <w:sz w:val="18"/>
          <w:szCs w:val="18"/>
          <w:lang w:val="ka-GE"/>
        </w:rPr>
        <w:t>რეგიონში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სიღარიბის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შემცირების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ხელშეწყობა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მოწყვლადი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ოჯახების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გაძლიერება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მათი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აქტიური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მონაწილეობის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წახალისება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სოციალურ</w:t>
      </w:r>
      <w:r w:rsidRPr="00102CB5">
        <w:rPr>
          <w:rFonts w:ascii="Sylfaen" w:hAnsi="Sylfaen" w:cs="Aptos"/>
          <w:sz w:val="18"/>
          <w:szCs w:val="18"/>
          <w:lang w:val="ka-GE"/>
        </w:rPr>
        <w:t>-</w:t>
      </w:r>
      <w:r w:rsidRPr="00102CB5">
        <w:rPr>
          <w:rFonts w:ascii="Sylfaen" w:hAnsi="Sylfaen" w:cs="Sylfaen"/>
          <w:sz w:val="18"/>
          <w:szCs w:val="18"/>
          <w:lang w:val="ka-GE"/>
        </w:rPr>
        <w:t>ეკონომიკურ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ცხოვრებაში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, </w:t>
      </w:r>
      <w:r w:rsidRPr="00102CB5">
        <w:rPr>
          <w:rFonts w:ascii="Sylfaen" w:hAnsi="Sylfaen" w:cs="Sylfaen"/>
          <w:sz w:val="18"/>
          <w:szCs w:val="18"/>
          <w:lang w:val="ka-GE"/>
        </w:rPr>
        <w:t>კონკრეტული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სიღარიბის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დაძლევის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მეთოდოლოოგიის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განხორციელებით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მისი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დანერგვის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მეშვეობით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ცენტრალურ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ადგილობრივ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პროგრამებში</w:t>
      </w:r>
      <w:r w:rsidRPr="00102CB5">
        <w:rPr>
          <w:rFonts w:ascii="Sylfaen" w:hAnsi="Sylfaen" w:cs="Aptos"/>
          <w:sz w:val="18"/>
          <w:szCs w:val="18"/>
          <w:lang w:val="ka-GE"/>
        </w:rPr>
        <w:t>/</w:t>
      </w:r>
      <w:r w:rsidRPr="00102CB5">
        <w:rPr>
          <w:rFonts w:ascii="Sylfaen" w:hAnsi="Sylfaen" w:cs="Sylfaen"/>
          <w:sz w:val="18"/>
          <w:szCs w:val="18"/>
          <w:lang w:val="ka-GE"/>
        </w:rPr>
        <w:t>სქემებში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სიღარიბის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დაძლევისკენ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მიმართული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ძალისხმევების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 </w:t>
      </w:r>
      <w:r w:rsidRPr="00102CB5">
        <w:rPr>
          <w:rFonts w:ascii="Sylfaen" w:hAnsi="Sylfaen" w:cs="Sylfaen"/>
          <w:sz w:val="18"/>
          <w:szCs w:val="18"/>
          <w:lang w:val="ka-GE"/>
        </w:rPr>
        <w:t>მხარდასაჭერად</w:t>
      </w:r>
      <w:r w:rsidRPr="00102CB5">
        <w:rPr>
          <w:rFonts w:ascii="Sylfaen" w:hAnsi="Sylfaen" w:cs="Aptos"/>
          <w:sz w:val="18"/>
          <w:szCs w:val="18"/>
          <w:lang w:val="ka-GE"/>
        </w:rPr>
        <w:t xml:space="preserve">. </w:t>
      </w:r>
    </w:p>
    <w:p w14:paraId="553EC544" w14:textId="77777777" w:rsidR="00573902" w:rsidRPr="00102CB5" w:rsidRDefault="00573902" w:rsidP="00573902">
      <w:pPr>
        <w:pStyle w:val="NoSpacing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6422AB46" w14:textId="77777777" w:rsidR="00573902" w:rsidRPr="00102CB5" w:rsidRDefault="00573902" w:rsidP="00573902">
      <w:pPr>
        <w:pStyle w:val="NoSpacing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21119A03" w14:textId="77777777" w:rsidR="00573902" w:rsidRPr="00102CB5" w:rsidRDefault="00573902" w:rsidP="00573902">
      <w:pPr>
        <w:pStyle w:val="NoSpacing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102CB5">
        <w:rPr>
          <w:rFonts w:ascii="Sylfaen" w:hAnsi="Sylfaen" w:cs="Sylfaen"/>
          <w:b/>
          <w:sz w:val="18"/>
          <w:szCs w:val="18"/>
          <w:lang w:val="ka-GE"/>
        </w:rPr>
        <w:t xml:space="preserve">ინფორმაცია ტრენერის შესასრულებელ საქმიანობასთან დაკავშირებით:     </w:t>
      </w:r>
    </w:p>
    <w:p w14:paraId="3B4E290D" w14:textId="77777777" w:rsidR="00573902" w:rsidRPr="00102CB5" w:rsidRDefault="00573902" w:rsidP="00573902">
      <w:pPr>
        <w:pStyle w:val="NoSpacing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4089A7E5" w14:textId="77777777" w:rsidR="004C69DD" w:rsidRDefault="00573902" w:rsidP="00707550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102CB5">
        <w:rPr>
          <w:rFonts w:ascii="Sylfaen" w:hAnsi="Sylfaen" w:cs="Sylfaen"/>
          <w:b/>
          <w:sz w:val="18"/>
          <w:szCs w:val="18"/>
          <w:lang w:val="ka-GE"/>
        </w:rPr>
        <w:t xml:space="preserve">ტექნიკური  დავალება  გულისხმობს  </w:t>
      </w:r>
      <w:r w:rsidR="004C69DD">
        <w:rPr>
          <w:rFonts w:ascii="Sylfaen" w:hAnsi="Sylfaen" w:cs="Sylfaen"/>
          <w:b/>
          <w:sz w:val="18"/>
          <w:szCs w:val="18"/>
          <w:lang w:val="ka-GE"/>
        </w:rPr>
        <w:t>პროექტის სამიზნე ახალგაზრდებთან პიროვნული უნარების გაძლიერების</w:t>
      </w:r>
      <w:r w:rsidRPr="00102CB5">
        <w:rPr>
          <w:rFonts w:ascii="Sylfaen" w:hAnsi="Sylfaen" w:cs="Sylfaen"/>
          <w:b/>
          <w:sz w:val="18"/>
          <w:szCs w:val="18"/>
          <w:lang w:val="ka-GE"/>
        </w:rPr>
        <w:t xml:space="preserve">  სეს</w:t>
      </w:r>
      <w:r w:rsidR="007F4D1E" w:rsidRPr="007F4D1E">
        <w:rPr>
          <w:rFonts w:ascii="Sylfaen" w:hAnsi="Sylfaen" w:cs="Sylfaen"/>
          <w:b/>
          <w:sz w:val="18"/>
          <w:szCs w:val="18"/>
          <w:lang w:val="ka-GE"/>
        </w:rPr>
        <w:t>i</w:t>
      </w:r>
      <w:r w:rsidRPr="00102CB5">
        <w:rPr>
          <w:rFonts w:ascii="Sylfaen" w:hAnsi="Sylfaen" w:cs="Sylfaen"/>
          <w:b/>
          <w:sz w:val="18"/>
          <w:szCs w:val="18"/>
          <w:lang w:val="ka-GE"/>
        </w:rPr>
        <w:t>ების  ჩატარებას</w:t>
      </w:r>
      <w:r w:rsidR="007F4D1E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Pr="00102CB5">
        <w:rPr>
          <w:rFonts w:ascii="Sylfaen" w:hAnsi="Sylfaen" w:cs="Sylfaen"/>
          <w:b/>
          <w:sz w:val="18"/>
          <w:szCs w:val="18"/>
          <w:lang w:val="ka-GE"/>
        </w:rPr>
        <w:t>საერთაშორისო ორგანიზაცია Aflatoun</w:t>
      </w:r>
      <w:r w:rsidR="004C69DD">
        <w:rPr>
          <w:rFonts w:ascii="Sylfaen" w:hAnsi="Sylfaen" w:cs="Sylfaen"/>
          <w:b/>
          <w:sz w:val="18"/>
          <w:szCs w:val="18"/>
          <w:lang w:val="ka-GE"/>
        </w:rPr>
        <w:t>- ის</w:t>
      </w:r>
      <w:r w:rsidRPr="00102CB5">
        <w:rPr>
          <w:rFonts w:ascii="Sylfaen" w:hAnsi="Sylfaen" w:cs="Sylfaen"/>
          <w:b/>
          <w:sz w:val="18"/>
          <w:szCs w:val="18"/>
          <w:lang w:val="ka-GE"/>
        </w:rPr>
        <w:t xml:space="preserve">  მეთოდოლოგიით</w:t>
      </w:r>
      <w:r w:rsidR="004C69DD">
        <w:rPr>
          <w:rFonts w:ascii="Sylfaen" w:hAnsi="Sylfaen" w:cs="Sylfaen"/>
          <w:b/>
          <w:sz w:val="18"/>
          <w:szCs w:val="18"/>
          <w:lang w:val="ka-GE"/>
        </w:rPr>
        <w:t>.</w:t>
      </w:r>
      <w:r w:rsidRPr="00102CB5">
        <w:rPr>
          <w:rFonts w:ascii="Sylfaen" w:hAnsi="Sylfaen"/>
          <w:sz w:val="18"/>
          <w:szCs w:val="18"/>
          <w:lang w:val="ka-GE"/>
        </w:rPr>
        <w:t xml:space="preserve">  </w:t>
      </w:r>
    </w:p>
    <w:p w14:paraId="7BFAE3AA" w14:textId="77777777" w:rsidR="00573902" w:rsidRPr="004C69DD" w:rsidRDefault="0069547A" w:rsidP="00707550">
      <w:pPr>
        <w:pStyle w:val="NoSpacing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ტრენერი</w:t>
      </w:r>
      <w:r w:rsidR="007F4D1E">
        <w:rPr>
          <w:rFonts w:ascii="Sylfaen" w:hAnsi="Sylfaen"/>
          <w:sz w:val="18"/>
          <w:szCs w:val="18"/>
          <w:lang w:val="en-US"/>
        </w:rPr>
        <w:t xml:space="preserve"> </w:t>
      </w:r>
      <w:r w:rsidR="004C69DD">
        <w:rPr>
          <w:rFonts w:ascii="Sylfaen" w:hAnsi="Sylfaen"/>
          <w:sz w:val="18"/>
          <w:szCs w:val="18"/>
          <w:lang w:val="ka-GE"/>
        </w:rPr>
        <w:t xml:space="preserve">ახალგაზრდების ჯგუფთან ჩაატარებს პიროვნული განვითარების სესიებს, </w:t>
      </w:r>
      <w:r>
        <w:rPr>
          <w:rFonts w:ascii="Sylfaen" w:hAnsi="Sylfaen"/>
          <w:sz w:val="18"/>
          <w:szCs w:val="18"/>
          <w:lang w:val="ka-GE"/>
        </w:rPr>
        <w:t>საჭიროების შესაბამისად.</w:t>
      </w:r>
      <w:r w:rsidR="007F4D1E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სესიების ანაზღაურება მოხდება</w:t>
      </w:r>
      <w:r w:rsidR="007F4D1E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მიღება- ჩაბარების აქტის საფუძველზე.</w:t>
      </w:r>
      <w:r w:rsidR="00573902" w:rsidRPr="00102CB5">
        <w:rPr>
          <w:rFonts w:ascii="Sylfaen" w:hAnsi="Sylfaen"/>
          <w:sz w:val="18"/>
          <w:szCs w:val="18"/>
          <w:lang w:val="ka-GE"/>
        </w:rPr>
        <w:t xml:space="preserve">   </w:t>
      </w:r>
      <w:r w:rsidR="00573902" w:rsidRPr="00102CB5">
        <w:rPr>
          <w:rFonts w:ascii="Sylfaen" w:hAnsi="Sylfaen"/>
          <w:sz w:val="18"/>
          <w:szCs w:val="18"/>
        </w:rPr>
        <w:t xml:space="preserve"> </w:t>
      </w:r>
    </w:p>
    <w:p w14:paraId="62FCEB0A" w14:textId="77777777" w:rsidR="00573902" w:rsidRPr="00102CB5" w:rsidRDefault="00573902" w:rsidP="00707550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102CB5">
        <w:rPr>
          <w:rFonts w:ascii="Sylfaen" w:hAnsi="Sylfaen"/>
          <w:b/>
          <w:sz w:val="18"/>
          <w:szCs w:val="18"/>
          <w:lang w:val="ka-GE"/>
        </w:rPr>
        <w:t xml:space="preserve">ახალგაზრდების </w:t>
      </w:r>
      <w:r w:rsidRPr="00102CB5">
        <w:rPr>
          <w:rFonts w:ascii="Sylfaen" w:hAnsi="Sylfaen"/>
          <w:b/>
          <w:sz w:val="18"/>
          <w:szCs w:val="18"/>
        </w:rPr>
        <w:t xml:space="preserve"> </w:t>
      </w:r>
      <w:r w:rsidRPr="00102CB5">
        <w:rPr>
          <w:rFonts w:ascii="Sylfaen" w:hAnsi="Sylfaen"/>
          <w:b/>
          <w:sz w:val="18"/>
          <w:szCs w:val="18"/>
          <w:lang w:val="ka-GE"/>
        </w:rPr>
        <w:t xml:space="preserve">ჯგუფის სასწავლო მიზანია: </w:t>
      </w:r>
      <w:r w:rsidRPr="00102CB5">
        <w:rPr>
          <w:rFonts w:ascii="Sylfaen" w:hAnsi="Sylfaen"/>
          <w:sz w:val="18"/>
          <w:szCs w:val="18"/>
          <w:lang w:val="ka-GE"/>
        </w:rPr>
        <w:t xml:space="preserve">პიროვნული განვითარება და ცხოვრებისეული უნარების გაძლიერება. </w:t>
      </w:r>
    </w:p>
    <w:p w14:paraId="1BD1C942" w14:textId="77777777" w:rsidR="00573902" w:rsidRPr="00102CB5" w:rsidRDefault="00573902" w:rsidP="00573902">
      <w:pPr>
        <w:pStyle w:val="NoSpacing"/>
        <w:rPr>
          <w:rFonts w:ascii="Sylfaen" w:hAnsi="Sylfaen"/>
          <w:b/>
          <w:sz w:val="18"/>
          <w:szCs w:val="18"/>
          <w:lang w:val="ka-GE"/>
        </w:rPr>
      </w:pPr>
      <w:r w:rsidRPr="00102CB5">
        <w:rPr>
          <w:rFonts w:ascii="Sylfaen" w:hAnsi="Sylfaen"/>
          <w:b/>
          <w:sz w:val="18"/>
          <w:szCs w:val="18"/>
          <w:lang w:val="ka-GE"/>
        </w:rPr>
        <w:t xml:space="preserve">სამიზნე ჯგუფი : </w:t>
      </w:r>
      <w:r w:rsidR="00707550">
        <w:rPr>
          <w:rFonts w:ascii="Sylfaen" w:hAnsi="Sylfaen"/>
          <w:sz w:val="18"/>
          <w:szCs w:val="18"/>
          <w:lang w:val="ka-GE"/>
        </w:rPr>
        <w:t>16-29 წლის ახალგაზრდები</w:t>
      </w:r>
      <w:r w:rsidRPr="00102CB5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5A22AEA9" w14:textId="77777777" w:rsidR="00707550" w:rsidRDefault="00707550" w:rsidP="00707550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7F936062" w14:textId="77777777" w:rsidR="00573902" w:rsidRDefault="00573902" w:rsidP="00707550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102CB5">
        <w:rPr>
          <w:rFonts w:ascii="Sylfaen" w:hAnsi="Sylfaen"/>
          <w:b/>
          <w:sz w:val="18"/>
          <w:szCs w:val="18"/>
          <w:lang w:val="ka-GE"/>
        </w:rPr>
        <w:t xml:space="preserve">სესიების რაოდენობა: </w:t>
      </w:r>
      <w:r w:rsidR="0069547A">
        <w:rPr>
          <w:rFonts w:ascii="Sylfaen" w:hAnsi="Sylfaen"/>
          <w:sz w:val="18"/>
          <w:szCs w:val="18"/>
          <w:lang w:val="ka-GE"/>
        </w:rPr>
        <w:t>საჭიროების შესაბამისად</w:t>
      </w:r>
    </w:p>
    <w:p w14:paraId="53E58B62" w14:textId="77777777" w:rsidR="00707550" w:rsidRDefault="00707550" w:rsidP="00573902">
      <w:pPr>
        <w:pStyle w:val="NoSpacing"/>
        <w:rPr>
          <w:rFonts w:ascii="Sylfaen" w:hAnsi="Sylfaen"/>
          <w:b/>
          <w:sz w:val="18"/>
          <w:szCs w:val="18"/>
          <w:lang w:val="ka-GE"/>
        </w:rPr>
      </w:pPr>
    </w:p>
    <w:p w14:paraId="28210B24" w14:textId="77777777" w:rsidR="00573902" w:rsidRPr="00102CB5" w:rsidRDefault="00573902" w:rsidP="0069547A">
      <w:pPr>
        <w:pStyle w:val="NoSpacing"/>
        <w:rPr>
          <w:rFonts w:ascii="Sylfaen" w:hAnsi="Sylfaen"/>
          <w:sz w:val="18"/>
          <w:szCs w:val="18"/>
          <w:lang w:val="ka-GE"/>
        </w:rPr>
      </w:pPr>
    </w:p>
    <w:p w14:paraId="16B52412" w14:textId="77777777" w:rsidR="00573902" w:rsidRPr="00102CB5" w:rsidRDefault="00573902" w:rsidP="00573902">
      <w:pPr>
        <w:rPr>
          <w:rFonts w:ascii="Sylfaen" w:hAnsi="Sylfaen" w:cs="Sylfaen"/>
          <w:sz w:val="18"/>
          <w:szCs w:val="18"/>
          <w:lang w:val="ka-GE"/>
        </w:rPr>
      </w:pPr>
    </w:p>
    <w:p w14:paraId="3E357EA9" w14:textId="77777777" w:rsidR="00573902" w:rsidRPr="00102CB5" w:rsidRDefault="00573902" w:rsidP="00573902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2548F51C" w14:textId="77777777" w:rsidR="00D571C5" w:rsidRDefault="00D571C5" w:rsidP="00573902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7AEFF33B" w14:textId="77777777" w:rsidR="00573902" w:rsidRPr="00D571C5" w:rsidRDefault="00573902" w:rsidP="00573902">
      <w:pPr>
        <w:pStyle w:val="NoSpacing"/>
        <w:jc w:val="both"/>
        <w:rPr>
          <w:b/>
          <w:sz w:val="18"/>
          <w:szCs w:val="18"/>
          <w:lang w:val="ka-GE"/>
        </w:rPr>
      </w:pPr>
    </w:p>
    <w:p w14:paraId="62532A3F" w14:textId="77777777" w:rsidR="00573902" w:rsidRPr="00102CB5" w:rsidRDefault="00573902" w:rsidP="00573902">
      <w:pPr>
        <w:pStyle w:val="NoSpacing"/>
        <w:rPr>
          <w:rFonts w:ascii="Sylfaen" w:hAnsi="Sylfaen"/>
          <w:b/>
          <w:sz w:val="18"/>
          <w:szCs w:val="18"/>
          <w:lang w:val="ka-GE"/>
        </w:rPr>
      </w:pPr>
    </w:p>
    <w:p w14:paraId="2B88B0D8" w14:textId="77777777" w:rsidR="00573902" w:rsidRPr="00102CB5" w:rsidRDefault="00573902" w:rsidP="00573902">
      <w:pPr>
        <w:rPr>
          <w:rFonts w:ascii="Sylfaen" w:hAnsi="Sylfaen"/>
          <w:b/>
          <w:sz w:val="18"/>
          <w:szCs w:val="18"/>
          <w:lang w:val="ka-GE"/>
        </w:rPr>
      </w:pPr>
    </w:p>
    <w:p w14:paraId="35F50EE8" w14:textId="77777777" w:rsidR="00573902" w:rsidRPr="00102CB5" w:rsidRDefault="00573902" w:rsidP="00573902">
      <w:pPr>
        <w:rPr>
          <w:rFonts w:ascii="Sylfaen" w:hAnsi="Sylfaen"/>
          <w:b/>
          <w:sz w:val="18"/>
          <w:szCs w:val="18"/>
          <w:lang w:val="ka-GE"/>
        </w:rPr>
      </w:pPr>
      <w:r w:rsidRPr="00102CB5">
        <w:rPr>
          <w:rFonts w:ascii="Sylfaen" w:hAnsi="Sylfaen"/>
          <w:b/>
          <w:sz w:val="18"/>
          <w:szCs w:val="18"/>
          <w:lang w:val="ka-GE"/>
        </w:rPr>
        <w:lastRenderedPageBreak/>
        <w:t xml:space="preserve">სამუშაოების   ჩატარების   პროცესში და   დასრულების  შემდგომ  </w:t>
      </w:r>
      <w:r w:rsidR="00707550">
        <w:rPr>
          <w:rFonts w:ascii="Sylfaen" w:hAnsi="Sylfaen"/>
          <w:b/>
          <w:sz w:val="18"/>
          <w:szCs w:val="18"/>
          <w:lang w:val="ka-GE"/>
        </w:rPr>
        <w:t>ახალგაზრდულმა მუშაკმა</w:t>
      </w:r>
      <w:r w:rsidRPr="00102CB5">
        <w:rPr>
          <w:rFonts w:ascii="Sylfaen" w:hAnsi="Sylfaen"/>
          <w:b/>
          <w:sz w:val="18"/>
          <w:szCs w:val="18"/>
          <w:lang w:val="ka-GE"/>
        </w:rPr>
        <w:t xml:space="preserve"> უნდა  წარმოადგინოს: </w:t>
      </w:r>
    </w:p>
    <w:p w14:paraId="1549BC37" w14:textId="77777777" w:rsidR="00573902" w:rsidRDefault="00573902" w:rsidP="0057390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 w:rsidRPr="00102CB5">
        <w:rPr>
          <w:rFonts w:ascii="Sylfaen" w:hAnsi="Sylfaen"/>
          <w:sz w:val="18"/>
          <w:szCs w:val="18"/>
          <w:lang w:val="ka-GE"/>
        </w:rPr>
        <w:t xml:space="preserve">ტრენინგის ანგარიში, რომელიც მოიცავს დაკვირვებებსა და რეკომენდაციებს; </w:t>
      </w:r>
    </w:p>
    <w:p w14:paraId="48C64CF7" w14:textId="77777777" w:rsidR="00D571C5" w:rsidRPr="00102CB5" w:rsidRDefault="00D571C5" w:rsidP="00573902">
      <w:pPr>
        <w:pStyle w:val="ListParagraph"/>
        <w:numPr>
          <w:ilvl w:val="0"/>
          <w:numId w:val="3"/>
        </w:numPr>
        <w:spacing w:after="200" w:line="276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ჩატარებული სესიების დასწრების ფურცლები</w:t>
      </w:r>
      <w:r w:rsidR="007F4D1E">
        <w:rPr>
          <w:rFonts w:ascii="Sylfaen" w:hAnsi="Sylfaen"/>
          <w:sz w:val="18"/>
          <w:szCs w:val="18"/>
        </w:rPr>
        <w:t>.</w:t>
      </w:r>
    </w:p>
    <w:p w14:paraId="7A838867" w14:textId="77777777" w:rsidR="00573902" w:rsidRPr="00102CB5" w:rsidRDefault="00573902" w:rsidP="00573902">
      <w:pPr>
        <w:rPr>
          <w:rFonts w:ascii="Sylfaen" w:hAnsi="Sylfaen" w:cs="Sylfaen"/>
          <w:b/>
          <w:sz w:val="18"/>
          <w:szCs w:val="18"/>
          <w:bdr w:val="none" w:sz="0" w:space="0" w:color="auto" w:frame="1"/>
          <w:lang w:val="ka-GE"/>
        </w:rPr>
      </w:pPr>
      <w:r w:rsidRPr="00102CB5">
        <w:rPr>
          <w:rFonts w:ascii="Sylfaen" w:hAnsi="Sylfaen" w:cs="Sylfaen"/>
          <w:b/>
          <w:sz w:val="18"/>
          <w:szCs w:val="18"/>
          <w:bdr w:val="none" w:sz="0" w:space="0" w:color="auto" w:frame="1"/>
          <w:lang w:val="ka-GE"/>
        </w:rPr>
        <w:t xml:space="preserve">შესასრულებელი სამუშაოს პერიოდი და სამუშაო დატვირთვა: </w:t>
      </w:r>
    </w:p>
    <w:p w14:paraId="2314CE1B" w14:textId="2E886CCC" w:rsidR="00573902" w:rsidRPr="00102CB5" w:rsidRDefault="00573902" w:rsidP="005739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b/>
          <w:color w:val="000000"/>
          <w:sz w:val="18"/>
          <w:szCs w:val="18"/>
          <w:lang w:val="ka-GE"/>
        </w:rPr>
      </w:pPr>
      <w:r w:rsidRPr="00102CB5">
        <w:rPr>
          <w:rFonts w:ascii="Sylfaen" w:hAnsi="Sylfaen" w:cs="Sylfaen"/>
          <w:sz w:val="18"/>
          <w:szCs w:val="18"/>
          <w:bdr w:val="none" w:sz="0" w:space="0" w:color="auto" w:frame="1"/>
          <w:lang w:val="ka-GE"/>
        </w:rPr>
        <w:t xml:space="preserve">შერჩეული ფიზიკური ან იურიდიული პირი(ები) შეასრულებს სამუშაოებს </w:t>
      </w:r>
      <w:r w:rsidR="00707550">
        <w:rPr>
          <w:rFonts w:ascii="Sylfaen" w:hAnsi="Sylfaen" w:cs="Sylfaen"/>
          <w:color w:val="000000"/>
          <w:sz w:val="18"/>
          <w:szCs w:val="18"/>
          <w:bdr w:val="none" w:sz="0" w:space="0" w:color="auto" w:frame="1"/>
          <w:lang w:val="ka-GE"/>
        </w:rPr>
        <w:t xml:space="preserve">2026 წლის </w:t>
      </w:r>
      <w:r w:rsidR="00BE68F7">
        <w:rPr>
          <w:rFonts w:ascii="Sylfaen" w:hAnsi="Sylfaen" w:cs="Sylfaen"/>
          <w:color w:val="000000"/>
          <w:sz w:val="18"/>
          <w:szCs w:val="18"/>
          <w:bdr w:val="none" w:sz="0" w:space="0" w:color="auto" w:frame="1"/>
          <w:lang w:val="ka-GE"/>
        </w:rPr>
        <w:t>მარტიდან</w:t>
      </w:r>
      <w:r w:rsidR="00707550">
        <w:rPr>
          <w:rFonts w:ascii="Sylfaen" w:hAnsi="Sylfaen" w:cs="Sylfaen"/>
          <w:color w:val="000000"/>
          <w:sz w:val="18"/>
          <w:szCs w:val="18"/>
          <w:bdr w:val="none" w:sz="0" w:space="0" w:color="auto" w:frame="1"/>
          <w:lang w:val="ka-GE"/>
        </w:rPr>
        <w:t xml:space="preserve"> 2026 წლის </w:t>
      </w:r>
      <w:r w:rsidR="007777E2">
        <w:rPr>
          <w:rFonts w:ascii="Sylfaen" w:hAnsi="Sylfaen" w:cs="Sylfaen"/>
          <w:color w:val="000000"/>
          <w:sz w:val="18"/>
          <w:szCs w:val="18"/>
          <w:bdr w:val="none" w:sz="0" w:space="0" w:color="auto" w:frame="1"/>
          <w:lang w:val="ka-GE"/>
        </w:rPr>
        <w:t>ნოემბრის</w:t>
      </w:r>
      <w:r w:rsidR="00707550">
        <w:rPr>
          <w:rFonts w:ascii="Sylfaen" w:hAnsi="Sylfaen" w:cs="Sylfaen"/>
          <w:color w:val="000000"/>
          <w:sz w:val="18"/>
          <w:szCs w:val="18"/>
          <w:bdr w:val="none" w:sz="0" w:space="0" w:color="auto" w:frame="1"/>
          <w:lang w:val="ka-GE"/>
        </w:rPr>
        <w:t xml:space="preserve"> პერიოდში</w:t>
      </w:r>
    </w:p>
    <w:p w14:paraId="7033B0DB" w14:textId="77777777" w:rsidR="00573902" w:rsidRPr="00102CB5" w:rsidRDefault="00573902" w:rsidP="00573902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0A14B39A" w14:textId="77777777" w:rsidR="00573902" w:rsidRPr="00102CB5" w:rsidRDefault="00573902" w:rsidP="00573902">
      <w:pPr>
        <w:jc w:val="both"/>
        <w:rPr>
          <w:rFonts w:ascii="Sylfaen" w:hAnsi="Sylfaen"/>
          <w:b/>
          <w:sz w:val="18"/>
          <w:szCs w:val="18"/>
          <w:lang w:val="ka-GE"/>
        </w:rPr>
      </w:pPr>
      <w:r w:rsidRPr="00102CB5">
        <w:rPr>
          <w:rFonts w:ascii="Sylfaen" w:hAnsi="Sylfaen"/>
          <w:b/>
          <w:sz w:val="18"/>
          <w:szCs w:val="18"/>
          <w:lang w:val="ka-GE"/>
        </w:rPr>
        <w:t>სავალდებულო მოთხოვნა:</w:t>
      </w:r>
    </w:p>
    <w:p w14:paraId="573ADFF4" w14:textId="77777777" w:rsidR="00573902" w:rsidRPr="00102CB5" w:rsidRDefault="00573902" w:rsidP="00573902">
      <w:pPr>
        <w:jc w:val="both"/>
        <w:rPr>
          <w:rFonts w:ascii="Sylfaen" w:hAnsi="Sylfaen"/>
          <w:sz w:val="18"/>
          <w:szCs w:val="18"/>
        </w:rPr>
      </w:pPr>
    </w:p>
    <w:p w14:paraId="08AE78A6" w14:textId="77777777" w:rsidR="0048795A" w:rsidRPr="0048795A" w:rsidRDefault="0069547A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69547A">
        <w:rPr>
          <w:rFonts w:ascii="Sylfaen" w:hAnsi="Sylfaen"/>
          <w:sz w:val="18"/>
          <w:szCs w:val="18"/>
          <w:lang w:val="ka-GE"/>
        </w:rPr>
        <w:t>უნდა იყოს ტრენერი,</w:t>
      </w:r>
      <w:r w:rsidR="007F4D1E">
        <w:rPr>
          <w:rFonts w:ascii="Sylfaen" w:hAnsi="Sylfaen"/>
          <w:sz w:val="18"/>
          <w:szCs w:val="18"/>
        </w:rPr>
        <w:t xml:space="preserve"> </w:t>
      </w:r>
      <w:r w:rsidR="007F4D1E">
        <w:rPr>
          <w:rFonts w:ascii="Sylfaen" w:hAnsi="Sylfaen"/>
          <w:sz w:val="18"/>
          <w:szCs w:val="18"/>
          <w:lang w:val="ka-GE"/>
        </w:rPr>
        <w:t xml:space="preserve">რომელსაც </w:t>
      </w:r>
      <w:r w:rsidR="0048795A">
        <w:rPr>
          <w:rFonts w:ascii="Sylfaen" w:hAnsi="Sylfaen"/>
          <w:sz w:val="18"/>
          <w:szCs w:val="18"/>
          <w:lang w:val="ka-GE"/>
        </w:rPr>
        <w:t xml:space="preserve">გავლილი </w:t>
      </w:r>
      <w:r w:rsidR="007F4D1E">
        <w:rPr>
          <w:rFonts w:ascii="Sylfaen" w:hAnsi="Sylfaen"/>
          <w:sz w:val="18"/>
          <w:szCs w:val="18"/>
          <w:lang w:val="ka-GE"/>
        </w:rPr>
        <w:t>აქვს</w:t>
      </w:r>
      <w:r w:rsidR="0048795A">
        <w:rPr>
          <w:rFonts w:ascii="Sylfaen" w:hAnsi="Sylfaen"/>
          <w:sz w:val="18"/>
          <w:szCs w:val="18"/>
          <w:lang w:val="ka-GE"/>
        </w:rPr>
        <w:t xml:space="preserve"> </w:t>
      </w:r>
      <w:r w:rsidR="0048795A" w:rsidRPr="00102CB5">
        <w:rPr>
          <w:rFonts w:ascii="Sylfaen" w:hAnsi="Sylfaen" w:cs="Sylfaen"/>
          <w:b/>
          <w:sz w:val="18"/>
          <w:szCs w:val="18"/>
          <w:lang w:val="ka-GE"/>
        </w:rPr>
        <w:t>სატრენინგო პროგრამა</w:t>
      </w:r>
      <w:r w:rsidR="0048795A">
        <w:rPr>
          <w:rFonts w:ascii="Sylfaen" w:hAnsi="Sylfaen" w:cs="Sylfaen"/>
          <w:b/>
          <w:sz w:val="18"/>
          <w:szCs w:val="18"/>
          <w:lang w:val="ka-GE"/>
        </w:rPr>
        <w:t xml:space="preserve"> Next Economy (</w:t>
      </w:r>
      <w:r w:rsidR="0048795A" w:rsidRPr="00102CB5">
        <w:rPr>
          <w:rFonts w:ascii="Sylfaen" w:hAnsi="Sylfaen" w:cs="Sylfaen"/>
          <w:b/>
          <w:sz w:val="18"/>
          <w:szCs w:val="18"/>
          <w:lang w:val="ka-GE"/>
        </w:rPr>
        <w:t>ძირითადი ცხოვრებისეული  და დასაქმების უნარები</w:t>
      </w:r>
      <w:r w:rsidR="0048795A">
        <w:rPr>
          <w:rFonts w:ascii="Sylfaen" w:hAnsi="Sylfaen" w:cs="Sylfaen"/>
          <w:b/>
          <w:sz w:val="18"/>
          <w:szCs w:val="18"/>
          <w:lang w:val="ka-GE"/>
        </w:rPr>
        <w:t>)</w:t>
      </w:r>
      <w:r w:rsidR="0048795A" w:rsidRPr="00102CB5">
        <w:rPr>
          <w:rFonts w:ascii="Sylfaen" w:hAnsi="Sylfaen" w:cs="Sylfaen"/>
          <w:b/>
          <w:sz w:val="18"/>
          <w:szCs w:val="18"/>
          <w:lang w:val="ka-GE"/>
        </w:rPr>
        <w:t xml:space="preserve"> საერთაშორისო ორგანიზაცია Aflatoun  მეთოდოლოგიით</w:t>
      </w:r>
    </w:p>
    <w:p w14:paraId="28572616" w14:textId="77777777" w:rsidR="0048795A" w:rsidRPr="0048795A" w:rsidRDefault="007F4D1E" w:rsidP="0048795A">
      <w:pPr>
        <w:pStyle w:val="ListParagraph"/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48795A">
        <w:rPr>
          <w:rFonts w:ascii="Sylfaen" w:hAnsi="Sylfaen"/>
          <w:sz w:val="18"/>
          <w:szCs w:val="18"/>
          <w:lang w:val="ka-GE"/>
        </w:rPr>
        <w:t xml:space="preserve">(შერჩეულმა კანდიდატმა უნდა </w:t>
      </w:r>
      <w:r w:rsidR="00573902" w:rsidRPr="0048795A">
        <w:rPr>
          <w:rFonts w:ascii="Sylfaen" w:hAnsi="Sylfaen" w:cs="Sylfaen"/>
          <w:sz w:val="18"/>
          <w:szCs w:val="18"/>
          <w:lang w:val="ka-GE"/>
        </w:rPr>
        <w:t>წარმოადგინოს</w:t>
      </w:r>
      <w:r w:rsidRPr="0048795A">
        <w:rPr>
          <w:rFonts w:ascii="Sylfaen" w:hAnsi="Sylfaen" w:cs="Sylfaen"/>
          <w:sz w:val="18"/>
          <w:szCs w:val="18"/>
          <w:lang w:val="ka-GE"/>
        </w:rPr>
        <w:t xml:space="preserve">  შესაბამისი</w:t>
      </w:r>
      <w:r w:rsidR="00573902" w:rsidRPr="0048795A">
        <w:rPr>
          <w:rFonts w:ascii="Sylfaen" w:hAnsi="Sylfaen" w:cs="Sylfaen"/>
          <w:sz w:val="18"/>
          <w:szCs w:val="18"/>
          <w:lang w:val="ka-GE"/>
        </w:rPr>
        <w:t xml:space="preserve"> სერტიფიკატი)</w:t>
      </w:r>
      <w:r w:rsidR="0048795A" w:rsidRPr="0048795A">
        <w:rPr>
          <w:rFonts w:ascii="Sylfaen" w:hAnsi="Sylfaen" w:cs="Sylfaen"/>
          <w:sz w:val="18"/>
          <w:szCs w:val="18"/>
          <w:lang w:val="ka-GE"/>
        </w:rPr>
        <w:t>;</w:t>
      </w:r>
      <w:r w:rsidR="00573902" w:rsidRPr="0048795A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325CF328" w14:textId="77777777" w:rsidR="00573902" w:rsidRPr="00102CB5" w:rsidRDefault="00573902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102CB5">
        <w:rPr>
          <w:rFonts w:ascii="Sylfaen" w:hAnsi="Sylfaen"/>
          <w:sz w:val="18"/>
          <w:szCs w:val="18"/>
          <w:lang w:val="ka-GE"/>
        </w:rPr>
        <w:t>ახალგაზრდებთან</w:t>
      </w:r>
      <w:r w:rsidR="0048795A">
        <w:rPr>
          <w:rFonts w:ascii="Sylfaen" w:hAnsi="Sylfaen"/>
          <w:sz w:val="18"/>
          <w:szCs w:val="18"/>
          <w:lang w:val="ka-GE"/>
        </w:rPr>
        <w:t>,</w:t>
      </w:r>
      <w:r w:rsidRPr="00102CB5">
        <w:rPr>
          <w:rFonts w:ascii="Sylfaen" w:hAnsi="Sylfaen"/>
          <w:sz w:val="18"/>
          <w:szCs w:val="18"/>
          <w:lang w:val="ka-GE"/>
        </w:rPr>
        <w:t xml:space="preserve"> მათ შორის</w:t>
      </w:r>
      <w:r w:rsidR="0048795A">
        <w:rPr>
          <w:rFonts w:ascii="Sylfaen" w:hAnsi="Sylfaen"/>
          <w:sz w:val="18"/>
          <w:szCs w:val="18"/>
          <w:lang w:val="ka-GE"/>
        </w:rPr>
        <w:t>,</w:t>
      </w:r>
      <w:r w:rsidRPr="00102CB5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>შეზ</w:t>
      </w:r>
      <w:r w:rsidRPr="00102CB5">
        <w:rPr>
          <w:rFonts w:ascii="Sylfaen" w:hAnsi="Sylfaen"/>
          <w:sz w:val="18"/>
          <w:szCs w:val="18"/>
          <w:lang w:val="ka-GE"/>
        </w:rPr>
        <w:t xml:space="preserve">ღუდული  შესაძლებლობის მქონე  პირებთან მუშაობის  გამოცდილება; </w:t>
      </w:r>
    </w:p>
    <w:p w14:paraId="32E92537" w14:textId="77777777" w:rsidR="00573902" w:rsidRPr="00102CB5" w:rsidRDefault="00573902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102CB5">
        <w:rPr>
          <w:rFonts w:ascii="Sylfaen" w:hAnsi="Sylfaen"/>
          <w:sz w:val="18"/>
          <w:szCs w:val="18"/>
          <w:lang w:val="ka-GE"/>
        </w:rPr>
        <w:t>მოსახლეობ</w:t>
      </w:r>
      <w:r w:rsidR="0048795A">
        <w:rPr>
          <w:rFonts w:ascii="Sylfaen" w:hAnsi="Sylfaen"/>
          <w:sz w:val="18"/>
          <w:szCs w:val="18"/>
          <w:lang w:val="ka-GE"/>
        </w:rPr>
        <w:t>ი</w:t>
      </w:r>
      <w:r w:rsidRPr="00102CB5">
        <w:rPr>
          <w:rFonts w:ascii="Sylfaen" w:hAnsi="Sylfaen"/>
          <w:sz w:val="18"/>
          <w:szCs w:val="18"/>
          <w:lang w:val="ka-GE"/>
        </w:rPr>
        <w:t xml:space="preserve">ს სხვადასხვა  სპეციფიკურ  ჯგუფებთან მუშაობის გამოცდილება; </w:t>
      </w:r>
    </w:p>
    <w:p w14:paraId="35458719" w14:textId="77777777" w:rsidR="00573902" w:rsidRPr="00102CB5" w:rsidRDefault="00573902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102CB5">
        <w:rPr>
          <w:rFonts w:ascii="Sylfaen" w:hAnsi="Sylfaen"/>
          <w:sz w:val="18"/>
          <w:szCs w:val="18"/>
          <w:lang w:val="ka-GE"/>
        </w:rPr>
        <w:t>კარგად იცნობდეს რეგიონს  და  იცოდეს რეგიონის მოსახლეობის  სპეციფიკა</w:t>
      </w:r>
      <w:r w:rsidR="0048795A">
        <w:rPr>
          <w:rFonts w:ascii="Sylfaen" w:hAnsi="Sylfaen"/>
          <w:sz w:val="18"/>
          <w:szCs w:val="18"/>
          <w:lang w:val="ka-GE"/>
        </w:rPr>
        <w:t>;</w:t>
      </w:r>
    </w:p>
    <w:p w14:paraId="475C94EF" w14:textId="77777777" w:rsidR="00573902" w:rsidRPr="00102CB5" w:rsidRDefault="00573902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 w:rsidRPr="00102CB5">
        <w:rPr>
          <w:rFonts w:ascii="Sylfaen" w:hAnsi="Sylfaen"/>
          <w:sz w:val="18"/>
          <w:szCs w:val="18"/>
          <w:lang w:val="ka-GE"/>
        </w:rPr>
        <w:t>გავლილ</w:t>
      </w:r>
      <w:r w:rsidR="0048795A">
        <w:rPr>
          <w:rFonts w:ascii="Sylfaen" w:hAnsi="Sylfaen"/>
          <w:sz w:val="18"/>
          <w:szCs w:val="18"/>
          <w:lang w:val="ka-GE"/>
        </w:rPr>
        <w:t>ი</w:t>
      </w:r>
      <w:r w:rsidRPr="00102CB5">
        <w:rPr>
          <w:rFonts w:ascii="Sylfaen" w:hAnsi="Sylfaen"/>
          <w:sz w:val="18"/>
          <w:szCs w:val="18"/>
          <w:lang w:val="ka-GE"/>
        </w:rPr>
        <w:t xml:space="preserve">  ქონდეს  ტრენერთა</w:t>
      </w:r>
      <w:r>
        <w:rPr>
          <w:rFonts w:ascii="Sylfaen" w:hAnsi="Sylfaen"/>
          <w:sz w:val="18"/>
          <w:szCs w:val="18"/>
          <w:lang w:val="ka-GE"/>
        </w:rPr>
        <w:t>-</w:t>
      </w:r>
      <w:r w:rsidRPr="00102CB5">
        <w:rPr>
          <w:rFonts w:ascii="Sylfaen" w:hAnsi="Sylfaen"/>
          <w:sz w:val="18"/>
          <w:szCs w:val="18"/>
          <w:lang w:val="ka-GE"/>
        </w:rPr>
        <w:t>ტრენინგი</w:t>
      </w:r>
      <w:r w:rsidR="0048795A">
        <w:rPr>
          <w:rFonts w:ascii="Sylfaen" w:hAnsi="Sylfaen"/>
          <w:sz w:val="18"/>
          <w:szCs w:val="18"/>
          <w:lang w:val="ka-GE"/>
        </w:rPr>
        <w:t xml:space="preserve"> (</w:t>
      </w:r>
      <w:r w:rsidR="0048795A">
        <w:rPr>
          <w:rFonts w:ascii="Sylfaen" w:hAnsi="Sylfaen"/>
          <w:sz w:val="18"/>
          <w:szCs w:val="18"/>
        </w:rPr>
        <w:t>TOT)</w:t>
      </w:r>
      <w:r w:rsidRPr="00102CB5">
        <w:rPr>
          <w:rFonts w:ascii="Sylfaen" w:hAnsi="Sylfaen"/>
          <w:sz w:val="18"/>
          <w:szCs w:val="18"/>
          <w:lang w:val="ka-GE"/>
        </w:rPr>
        <w:t xml:space="preserve">; </w:t>
      </w:r>
    </w:p>
    <w:p w14:paraId="45CA8045" w14:textId="61358742" w:rsidR="00573902" w:rsidRPr="00102CB5" w:rsidRDefault="00D67366" w:rsidP="005739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ანგარიშების</w:t>
      </w:r>
      <w:r w:rsidR="00573902" w:rsidRPr="00102CB5">
        <w:rPr>
          <w:rFonts w:ascii="Sylfaen" w:hAnsi="Sylfaen"/>
          <w:sz w:val="18"/>
          <w:szCs w:val="18"/>
          <w:lang w:val="ka-GE"/>
        </w:rPr>
        <w:t xml:space="preserve"> მომზადების  გამოცდილება. </w:t>
      </w:r>
    </w:p>
    <w:p w14:paraId="04A7C30B" w14:textId="77777777" w:rsidR="00573902" w:rsidRDefault="00573902" w:rsidP="00573902">
      <w:pPr>
        <w:pStyle w:val="Default"/>
        <w:tabs>
          <w:tab w:val="left" w:pos="1344"/>
        </w:tabs>
        <w:rPr>
          <w:rFonts w:ascii="Sylfaen" w:hAnsi="Sylfaen"/>
          <w:b/>
          <w:szCs w:val="22"/>
          <w:lang w:val="ka-GE"/>
        </w:rPr>
      </w:pPr>
      <w:r>
        <w:rPr>
          <w:rFonts w:ascii="Sylfaen" w:hAnsi="Sylfaen"/>
          <w:b/>
          <w:szCs w:val="22"/>
          <w:lang w:val="ka-GE"/>
        </w:rPr>
        <w:tab/>
      </w:r>
    </w:p>
    <w:p w14:paraId="32F226A8" w14:textId="77777777" w:rsidR="00573902" w:rsidRPr="00134B98" w:rsidRDefault="00573902" w:rsidP="00573902">
      <w:pPr>
        <w:rPr>
          <w:rFonts w:ascii="Gill Sans MT" w:hAnsi="Gill Sans MT"/>
        </w:rPr>
      </w:pPr>
    </w:p>
    <w:p w14:paraId="0EC1D493" w14:textId="77777777" w:rsidR="00573902" w:rsidRDefault="00573902" w:rsidP="00573902">
      <w:pPr>
        <w:rPr>
          <w:rFonts w:eastAsia="Merriweather"/>
        </w:rPr>
      </w:pPr>
    </w:p>
    <w:p w14:paraId="3D04C134" w14:textId="77777777" w:rsidR="00573902" w:rsidRDefault="00573902" w:rsidP="00573902">
      <w:pPr>
        <w:rPr>
          <w:rFonts w:eastAsia="Merriweather"/>
        </w:rPr>
      </w:pPr>
    </w:p>
    <w:p w14:paraId="7A74AB66" w14:textId="77777777" w:rsidR="00573902" w:rsidRDefault="00573902" w:rsidP="00573902">
      <w:pPr>
        <w:rPr>
          <w:rFonts w:eastAsia="Merriweather"/>
        </w:rPr>
      </w:pPr>
    </w:p>
    <w:sectPr w:rsidR="0057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527"/>
    <w:multiLevelType w:val="hybridMultilevel"/>
    <w:tmpl w:val="5F48ADE6"/>
    <w:lvl w:ilvl="0" w:tplc="9830DC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2DF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B14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57FC3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F5C"/>
    <w:multiLevelType w:val="hybridMultilevel"/>
    <w:tmpl w:val="6E46D162"/>
    <w:lvl w:ilvl="0" w:tplc="0409000D">
      <w:start w:val="1"/>
      <w:numFmt w:val="bullet"/>
      <w:lvlText w:val=""/>
      <w:lvlJc w:val="left"/>
      <w:pPr>
        <w:ind w:left="8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5" w15:restartNumberingAfterBreak="0">
    <w:nsid w:val="52E96AE4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4335"/>
    <w:multiLevelType w:val="hybridMultilevel"/>
    <w:tmpl w:val="3036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398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A164B"/>
    <w:multiLevelType w:val="hybridMultilevel"/>
    <w:tmpl w:val="4F48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5539">
    <w:abstractNumId w:val="6"/>
  </w:num>
  <w:num w:numId="2" w16cid:durableId="210894867">
    <w:abstractNumId w:val="0"/>
  </w:num>
  <w:num w:numId="3" w16cid:durableId="262763535">
    <w:abstractNumId w:val="4"/>
  </w:num>
  <w:num w:numId="4" w16cid:durableId="68574795">
    <w:abstractNumId w:val="1"/>
  </w:num>
  <w:num w:numId="5" w16cid:durableId="2047563989">
    <w:abstractNumId w:val="3"/>
  </w:num>
  <w:num w:numId="6" w16cid:durableId="424233639">
    <w:abstractNumId w:val="8"/>
  </w:num>
  <w:num w:numId="7" w16cid:durableId="1995332360">
    <w:abstractNumId w:val="2"/>
  </w:num>
  <w:num w:numId="8" w16cid:durableId="1064449037">
    <w:abstractNumId w:val="5"/>
  </w:num>
  <w:num w:numId="9" w16cid:durableId="535047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02"/>
    <w:rsid w:val="0048795A"/>
    <w:rsid w:val="004C69DD"/>
    <w:rsid w:val="00573902"/>
    <w:rsid w:val="0069547A"/>
    <w:rsid w:val="00707550"/>
    <w:rsid w:val="007777E2"/>
    <w:rsid w:val="00783AF9"/>
    <w:rsid w:val="007F4D1E"/>
    <w:rsid w:val="00BE68F7"/>
    <w:rsid w:val="00C22000"/>
    <w:rsid w:val="00C55178"/>
    <w:rsid w:val="00D571C5"/>
    <w:rsid w:val="00D67366"/>
    <w:rsid w:val="00DC3A91"/>
    <w:rsid w:val="00DD485A"/>
    <w:rsid w:val="00DE559C"/>
    <w:rsid w:val="00F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0167"/>
  <w15:chartTrackingRefBased/>
  <w15:docId w15:val="{92866137-7CBF-424E-8C90-75DCE59D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"/>
    <w:basedOn w:val="Normal"/>
    <w:link w:val="FootnoteTextChar"/>
    <w:rsid w:val="00573902"/>
    <w:pPr>
      <w:spacing w:before="200"/>
      <w:ind w:left="360"/>
    </w:pPr>
    <w:rPr>
      <w:rFonts w:ascii="Gill Sans MT" w:hAnsi="Gill Sans MT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rsid w:val="00573902"/>
    <w:rPr>
      <w:rFonts w:ascii="Gill Sans MT" w:eastAsia="Times New Roman" w:hAnsi="Gill Sans MT" w:cs="Times New Roman"/>
      <w:sz w:val="20"/>
      <w:szCs w:val="20"/>
      <w:lang w:val="en-GB"/>
    </w:rPr>
  </w:style>
  <w:style w:type="paragraph" w:customStyle="1" w:styleId="Default">
    <w:name w:val="Default"/>
    <w:rsid w:val="00573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texte,Paragraphe 2,F5 List Paragraph,List Paragraph2,MAIN CONTENT,List Paragraph12,Dot pt,List Paragraph1,Colorful List - Accent 11,No Spacing1,List Paragraph Char Char Char,Indicator Text,Numbered Para 1,Bullet Points,Bullet 1,OBC Bullet"/>
    <w:basedOn w:val="Normal"/>
    <w:link w:val="ListParagraphChar"/>
    <w:uiPriority w:val="34"/>
    <w:qFormat/>
    <w:rsid w:val="005739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7390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573902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texte Char,Paragraphe 2 Char,F5 List Paragraph Char,List Paragraph2 Char,MAIN CONTENT Char,List Paragraph12 Char,Dot pt Char,List Paragraph1 Char,Colorful List - Accent 11 Char,No Spacing1 Char,List Paragraph Char Char Char Char"/>
    <w:link w:val="ListParagraph"/>
    <w:uiPriority w:val="34"/>
    <w:qFormat/>
    <w:locked/>
    <w:rsid w:val="0057390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Thea Kvintradze</cp:lastModifiedBy>
  <cp:revision>13</cp:revision>
  <cp:lastPrinted>2025-02-06T08:50:00Z</cp:lastPrinted>
  <dcterms:created xsi:type="dcterms:W3CDTF">2025-02-06T08:42:00Z</dcterms:created>
  <dcterms:modified xsi:type="dcterms:W3CDTF">2026-02-20T05:47:00Z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b3c1cf20-08fe-4175-938f-b7b5643ce102</vt:lpwstr>
  </property>
</Properties>
</file>