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E0BC" w14:textId="77777777" w:rsidR="00B12C63" w:rsidRDefault="004133D6">
      <w:pPr>
        <w:jc w:val="center"/>
        <w:rPr>
          <w:rFonts w:hint="eastAsia"/>
        </w:rPr>
      </w:pPr>
      <w:proofErr w:type="spellStart"/>
      <w:r>
        <w:rPr>
          <w:rFonts w:ascii="Noto Serif Georgian" w:eastAsia="Noto Serif Georgian" w:hAnsi="Noto Serif Georgian" w:cs="Noto Serif Georgian"/>
          <w:b/>
          <w:color w:val="1F497D"/>
          <w:sz w:val="38"/>
        </w:rPr>
        <w:t>ტექნიკური</w:t>
      </w:r>
      <w:proofErr w:type="spellEnd"/>
      <w:r>
        <w:rPr>
          <w:rFonts w:ascii="Noto Serif Georgian" w:eastAsia="Noto Serif Georgian" w:hAnsi="Noto Serif Georgian" w:cs="Noto Serif Georgian"/>
          <w:b/>
          <w:color w:val="1F497D"/>
          <w:sz w:val="38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b/>
          <w:color w:val="1F497D"/>
          <w:sz w:val="38"/>
        </w:rPr>
        <w:t>დავალება</w:t>
      </w:r>
      <w:proofErr w:type="spellEnd"/>
      <w:r>
        <w:rPr>
          <w:rFonts w:ascii="Noto Serif Georgian" w:eastAsia="Noto Serif Georgian" w:hAnsi="Noto Serif Georgian" w:cs="Noto Serif Georgian"/>
          <w:b/>
          <w:color w:val="1F497D"/>
          <w:sz w:val="38"/>
        </w:rPr>
        <w:t xml:space="preserve"> (TOR)</w:t>
      </w:r>
    </w:p>
    <w:p w14:paraId="4C5A5BA5" w14:textId="77777777" w:rsidR="00B12C63" w:rsidRDefault="004133D6">
      <w:pPr>
        <w:jc w:val="center"/>
        <w:rPr>
          <w:rFonts w:hint="eastAsia"/>
        </w:rPr>
      </w:pPr>
      <w:proofErr w:type="spellStart"/>
      <w:r>
        <w:rPr>
          <w:rFonts w:ascii="Noto Serif Georgian" w:eastAsia="Noto Serif Georgian" w:hAnsi="Noto Serif Georgian" w:cs="Noto Serif Georgian"/>
          <w:b/>
          <w:color w:val="1F497D"/>
          <w:sz w:val="29"/>
        </w:rPr>
        <w:t>ქცევითი</w:t>
      </w:r>
      <w:proofErr w:type="spellEnd"/>
      <w:r>
        <w:rPr>
          <w:rFonts w:ascii="Noto Serif Georgian" w:eastAsia="Noto Serif Georgian" w:hAnsi="Noto Serif Georgian" w:cs="Noto Serif Georgian"/>
          <w:b/>
          <w:color w:val="1F497D"/>
          <w:sz w:val="29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b/>
          <w:color w:val="1F497D"/>
          <w:sz w:val="29"/>
        </w:rPr>
        <w:t>თერაპევტისა</w:t>
      </w:r>
      <w:proofErr w:type="spellEnd"/>
      <w:r>
        <w:rPr>
          <w:rFonts w:ascii="Noto Serif Georgian" w:eastAsia="Noto Serif Georgian" w:hAnsi="Noto Serif Georgian" w:cs="Noto Serif Georgian"/>
          <w:b/>
          <w:color w:val="1F497D"/>
          <w:sz w:val="29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b/>
          <w:color w:val="1F497D"/>
          <w:sz w:val="29"/>
        </w:rPr>
        <w:t>და</w:t>
      </w:r>
      <w:proofErr w:type="spellEnd"/>
      <w:r>
        <w:rPr>
          <w:rFonts w:ascii="Noto Serif Georgian" w:eastAsia="Noto Serif Georgian" w:hAnsi="Noto Serif Georgian" w:cs="Noto Serif Georgian"/>
          <w:b/>
          <w:color w:val="1F497D"/>
          <w:sz w:val="29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b/>
          <w:color w:val="1F497D"/>
          <w:sz w:val="29"/>
        </w:rPr>
        <w:t>ფსიქიატრის</w:t>
      </w:r>
      <w:proofErr w:type="spellEnd"/>
      <w:r>
        <w:rPr>
          <w:rFonts w:ascii="Noto Serif Georgian" w:eastAsia="Noto Serif Georgian" w:hAnsi="Noto Serif Georgian" w:cs="Noto Serif Georgian"/>
          <w:b/>
          <w:color w:val="1F497D"/>
          <w:sz w:val="29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b/>
          <w:color w:val="1F497D"/>
          <w:sz w:val="29"/>
        </w:rPr>
        <w:t>საკონსულტაციო</w:t>
      </w:r>
      <w:proofErr w:type="spellEnd"/>
      <w:r>
        <w:rPr>
          <w:rFonts w:ascii="Noto Serif Georgian" w:eastAsia="Noto Serif Georgian" w:hAnsi="Noto Serif Georgian" w:cs="Noto Serif Georgian"/>
          <w:b/>
          <w:color w:val="1F497D"/>
          <w:sz w:val="29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b/>
          <w:color w:val="1F497D"/>
          <w:sz w:val="29"/>
        </w:rPr>
        <w:t>მომსახურება</w:t>
      </w:r>
      <w:proofErr w:type="spellEnd"/>
    </w:p>
    <w:p w14:paraId="417AB07E" w14:textId="17B36517" w:rsidR="00B12C63" w:rsidRDefault="004133D6">
      <w:pPr>
        <w:jc w:val="center"/>
        <w:rPr>
          <w:rFonts w:hint="eastAsia"/>
        </w:rPr>
      </w:pPr>
      <w:r>
        <w:rPr>
          <w:rFonts w:eastAsia="Noto Sans Georgian"/>
          <w:b/>
          <w:color w:val="000000"/>
          <w:sz w:val="22"/>
        </w:rPr>
        <w:t xml:space="preserve">World Vision International in Georgia / </w:t>
      </w:r>
      <w:proofErr w:type="spellStart"/>
      <w:r w:rsidR="001319E4">
        <w:rPr>
          <w:rFonts w:ascii="Sylfaen" w:eastAsia="Noto Sans Georgian" w:hAnsi="Sylfaen"/>
          <w:sz w:val="18"/>
        </w:rPr>
        <w:t>ვორლდ</w:t>
      </w:r>
      <w:proofErr w:type="spellEnd"/>
      <w:r w:rsidR="001319E4">
        <w:rPr>
          <w:rFonts w:ascii="Sylfaen" w:eastAsia="Noto Sans Georgian" w:hAnsi="Sylfaen"/>
          <w:sz w:val="18"/>
        </w:rPr>
        <w:t xml:space="preserve"> </w:t>
      </w:r>
      <w:proofErr w:type="spellStart"/>
      <w:r w:rsidR="001319E4">
        <w:rPr>
          <w:rFonts w:ascii="Sylfaen" w:eastAsia="Noto Sans Georgian" w:hAnsi="Sylfaen"/>
          <w:sz w:val="18"/>
        </w:rPr>
        <w:t>ვიჟენ</w:t>
      </w:r>
      <w:proofErr w:type="spellEnd"/>
      <w:r w:rsidR="001319E4">
        <w:rPr>
          <w:rFonts w:ascii="Sylfaen" w:eastAsia="Noto Sans Georgian" w:hAnsi="Sylfaen"/>
          <w:sz w:val="18"/>
        </w:rPr>
        <w:t xml:space="preserve"> </w:t>
      </w:r>
      <w:proofErr w:type="spellStart"/>
      <w:r w:rsidR="001319E4">
        <w:rPr>
          <w:rFonts w:ascii="Sylfaen" w:eastAsia="Noto Sans Georgian" w:hAnsi="Sylfaen"/>
          <w:sz w:val="18"/>
        </w:rPr>
        <w:t>საქართველოს</w:t>
      </w:r>
      <w:proofErr w:type="spellEnd"/>
      <w:r w:rsidR="001319E4">
        <w:rPr>
          <w:rFonts w:ascii="Sylfaen" w:eastAsia="Noto Sans Georgian" w:hAnsi="Sylfaen"/>
          <w:sz w:val="18"/>
        </w:rPr>
        <w:t xml:space="preserve"> </w:t>
      </w:r>
      <w:proofErr w:type="spellStart"/>
      <w:r w:rsidR="001319E4">
        <w:rPr>
          <w:rFonts w:ascii="Sylfaen" w:eastAsia="Noto Sans Georgian" w:hAnsi="Sylfaen"/>
          <w:sz w:val="18"/>
        </w:rPr>
        <w:t>ფონდი</w:t>
      </w:r>
      <w:proofErr w:type="spellEnd"/>
    </w:p>
    <w:p w14:paraId="78D9B5E5" w14:textId="77777777" w:rsidR="00B12C63" w:rsidRDefault="004133D6">
      <w:pPr>
        <w:pStyle w:val="Heading1"/>
      </w:pPr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1.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ზოგადი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ინფორმაცია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6804"/>
      </w:tblGrid>
      <w:tr w:rsidR="00B12C63" w14:paraId="387C3BE9" w14:textId="77777777">
        <w:trPr>
          <w:jc w:val="center"/>
        </w:trPr>
        <w:tc>
          <w:tcPr>
            <w:tcW w:w="2381" w:type="dxa"/>
            <w:shd w:val="clear" w:color="auto" w:fill="1F497D"/>
            <w:vAlign w:val="center"/>
          </w:tcPr>
          <w:p w14:paraId="5323FE9D" w14:textId="77777777" w:rsidR="00B12C63" w:rsidRDefault="004133D6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Georgian"/>
                <w:b/>
                <w:color w:val="FFFFFF"/>
                <w:sz w:val="18"/>
              </w:rPr>
              <w:t>კომპონენტი</w:t>
            </w:r>
            <w:proofErr w:type="spellEnd"/>
          </w:p>
        </w:tc>
        <w:tc>
          <w:tcPr>
            <w:tcW w:w="6804" w:type="dxa"/>
            <w:shd w:val="clear" w:color="auto" w:fill="1F497D"/>
            <w:vAlign w:val="center"/>
          </w:tcPr>
          <w:p w14:paraId="26EBA095" w14:textId="77777777" w:rsidR="00B12C63" w:rsidRDefault="004133D6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Georgian"/>
                <w:b/>
                <w:color w:val="FFFFFF"/>
                <w:sz w:val="18"/>
              </w:rPr>
              <w:t>აღწერა</w:t>
            </w:r>
            <w:proofErr w:type="spellEnd"/>
          </w:p>
        </w:tc>
      </w:tr>
      <w:tr w:rsidR="00B12C63" w14:paraId="56150093" w14:textId="77777777">
        <w:trPr>
          <w:jc w:val="center"/>
        </w:trPr>
        <w:tc>
          <w:tcPr>
            <w:tcW w:w="2381" w:type="dxa"/>
            <w:shd w:val="clear" w:color="auto" w:fill="D9EAF7"/>
            <w:vAlign w:val="center"/>
          </w:tcPr>
          <w:p w14:paraId="111333F0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b/>
                <w:sz w:val="18"/>
              </w:rPr>
              <w:t>კონსულტაციის</w:t>
            </w:r>
            <w:proofErr w:type="spellEnd"/>
            <w:r>
              <w:rPr>
                <w:rFonts w:eastAsia="Noto Sans Georgian"/>
                <w:b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b/>
                <w:sz w:val="18"/>
              </w:rPr>
              <w:t>დასახელება</w:t>
            </w:r>
            <w:proofErr w:type="spellEnd"/>
          </w:p>
        </w:tc>
        <w:tc>
          <w:tcPr>
            <w:tcW w:w="6804" w:type="dxa"/>
            <w:vAlign w:val="center"/>
          </w:tcPr>
          <w:p w14:paraId="28BC2CF2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ქცევითი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თერაპევტისა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ფსიქიატრის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საკონსულტაციო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მომსახურება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მიუსაფარ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ქუჩაში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მცხოვრებ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მომუშავე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ბავშვებთან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სახელმწიფო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ზრუნვაში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მყოფ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ბავშვებთან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მუშაობისთვის</w:t>
            </w:r>
            <w:proofErr w:type="spellEnd"/>
          </w:p>
        </w:tc>
      </w:tr>
      <w:tr w:rsidR="00B12C63" w14:paraId="729F4050" w14:textId="77777777">
        <w:trPr>
          <w:jc w:val="center"/>
        </w:trPr>
        <w:tc>
          <w:tcPr>
            <w:tcW w:w="2381" w:type="dxa"/>
            <w:shd w:val="clear" w:color="auto" w:fill="D9EAF7"/>
            <w:vAlign w:val="center"/>
          </w:tcPr>
          <w:p w14:paraId="7EC3FE3C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b/>
                <w:sz w:val="18"/>
              </w:rPr>
              <w:t>განმახორციელებელი</w:t>
            </w:r>
            <w:proofErr w:type="spellEnd"/>
            <w:r>
              <w:rPr>
                <w:rFonts w:eastAsia="Noto Sans Georgian"/>
                <w:b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b/>
                <w:sz w:val="18"/>
              </w:rPr>
              <w:t>ორგანიზაცია</w:t>
            </w:r>
            <w:proofErr w:type="spellEnd"/>
          </w:p>
        </w:tc>
        <w:tc>
          <w:tcPr>
            <w:tcW w:w="6804" w:type="dxa"/>
            <w:vAlign w:val="center"/>
          </w:tcPr>
          <w:p w14:paraId="3FFD4726" w14:textId="40173349" w:rsidR="00B12C63" w:rsidRPr="00237D31" w:rsidRDefault="004133D6">
            <w:pPr>
              <w:rPr>
                <w:rFonts w:ascii="Sylfaen" w:hAnsi="Sylfaen" w:hint="eastAsia"/>
              </w:rPr>
            </w:pPr>
            <w:r>
              <w:rPr>
                <w:rFonts w:eastAsia="Noto Sans Georgian"/>
                <w:sz w:val="18"/>
              </w:rPr>
              <w:t xml:space="preserve">World Vision International in Georgia / </w:t>
            </w:r>
            <w:proofErr w:type="spellStart"/>
            <w:r w:rsidR="00237D31">
              <w:rPr>
                <w:rFonts w:ascii="Sylfaen" w:eastAsia="Noto Sans Georgian" w:hAnsi="Sylfaen"/>
                <w:sz w:val="18"/>
              </w:rPr>
              <w:t>ვორლდ</w:t>
            </w:r>
            <w:proofErr w:type="spellEnd"/>
            <w:r w:rsidR="00237D31">
              <w:rPr>
                <w:rFonts w:ascii="Sylfaen" w:eastAsia="Noto Sans Georgian" w:hAnsi="Sylfaen"/>
                <w:sz w:val="18"/>
              </w:rPr>
              <w:t xml:space="preserve"> </w:t>
            </w:r>
            <w:proofErr w:type="spellStart"/>
            <w:r w:rsidR="00237D31">
              <w:rPr>
                <w:rFonts w:ascii="Sylfaen" w:eastAsia="Noto Sans Georgian" w:hAnsi="Sylfaen"/>
                <w:sz w:val="18"/>
              </w:rPr>
              <w:t>ვიჟენ</w:t>
            </w:r>
            <w:proofErr w:type="spellEnd"/>
            <w:r w:rsidR="00237D31">
              <w:rPr>
                <w:rFonts w:ascii="Sylfaen" w:eastAsia="Noto Sans Georgian" w:hAnsi="Sylfaen"/>
                <w:sz w:val="18"/>
              </w:rPr>
              <w:t xml:space="preserve"> </w:t>
            </w:r>
            <w:proofErr w:type="spellStart"/>
            <w:r w:rsidR="00237D31">
              <w:rPr>
                <w:rFonts w:ascii="Sylfaen" w:eastAsia="Noto Sans Georgian" w:hAnsi="Sylfaen"/>
                <w:sz w:val="18"/>
              </w:rPr>
              <w:t>საქართველოს</w:t>
            </w:r>
            <w:proofErr w:type="spellEnd"/>
            <w:r w:rsidR="00237D31">
              <w:rPr>
                <w:rFonts w:ascii="Sylfaen" w:eastAsia="Noto Sans Georgian" w:hAnsi="Sylfaen"/>
                <w:sz w:val="18"/>
              </w:rPr>
              <w:t xml:space="preserve"> </w:t>
            </w:r>
            <w:proofErr w:type="spellStart"/>
            <w:r w:rsidR="00237D31">
              <w:rPr>
                <w:rFonts w:ascii="Sylfaen" w:eastAsia="Noto Sans Georgian" w:hAnsi="Sylfaen"/>
                <w:sz w:val="18"/>
              </w:rPr>
              <w:t>ფონდი</w:t>
            </w:r>
            <w:proofErr w:type="spellEnd"/>
          </w:p>
        </w:tc>
      </w:tr>
      <w:tr w:rsidR="00B12C63" w14:paraId="5E247866" w14:textId="77777777">
        <w:trPr>
          <w:jc w:val="center"/>
        </w:trPr>
        <w:tc>
          <w:tcPr>
            <w:tcW w:w="2381" w:type="dxa"/>
            <w:shd w:val="clear" w:color="auto" w:fill="D9EAF7"/>
            <w:vAlign w:val="center"/>
          </w:tcPr>
          <w:p w14:paraId="62733027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b/>
                <w:sz w:val="18"/>
              </w:rPr>
              <w:t>მომსახურების</w:t>
            </w:r>
            <w:proofErr w:type="spellEnd"/>
            <w:r>
              <w:rPr>
                <w:rFonts w:eastAsia="Noto Sans Georgian"/>
                <w:b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b/>
                <w:sz w:val="18"/>
              </w:rPr>
              <w:t>ადგილი</w:t>
            </w:r>
            <w:proofErr w:type="spellEnd"/>
          </w:p>
        </w:tc>
        <w:tc>
          <w:tcPr>
            <w:tcW w:w="6804" w:type="dxa"/>
            <w:vAlign w:val="center"/>
          </w:tcPr>
          <w:p w14:paraId="780B2201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თბილისი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ქუთაისი</w:t>
            </w:r>
            <w:proofErr w:type="spellEnd"/>
            <w:r>
              <w:rPr>
                <w:rFonts w:eastAsia="Noto Sans Georgian"/>
                <w:sz w:val="18"/>
              </w:rPr>
              <w:t xml:space="preserve">: </w:t>
            </w:r>
            <w:proofErr w:type="spellStart"/>
            <w:r>
              <w:rPr>
                <w:rFonts w:eastAsia="Noto Sans Georgian"/>
                <w:sz w:val="18"/>
              </w:rPr>
              <w:t>მიუსაფარ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ბავშვთა</w:t>
            </w:r>
            <w:proofErr w:type="spellEnd"/>
            <w:r>
              <w:rPr>
                <w:rFonts w:eastAsia="Noto Sans Georgian"/>
                <w:sz w:val="18"/>
              </w:rPr>
              <w:t xml:space="preserve"> 24-საათიანი </w:t>
            </w:r>
            <w:proofErr w:type="spellStart"/>
            <w:r>
              <w:rPr>
                <w:rFonts w:eastAsia="Noto Sans Georgian"/>
                <w:sz w:val="18"/>
              </w:rPr>
              <w:t>თავშესაფარი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დღის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ცენტრი</w:t>
            </w:r>
            <w:proofErr w:type="spellEnd"/>
            <w:r>
              <w:rPr>
                <w:rFonts w:eastAsia="Noto Sans Georgian"/>
                <w:sz w:val="18"/>
              </w:rPr>
              <w:t xml:space="preserve">; </w:t>
            </w:r>
            <w:proofErr w:type="spellStart"/>
            <w:r>
              <w:rPr>
                <w:rFonts w:eastAsia="Noto Sans Georgian"/>
                <w:sz w:val="18"/>
              </w:rPr>
              <w:t>ასევე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სახელმწიფო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ზრუნვაში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განთავსებული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ბავშვების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ადგილსამყოფელი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მათ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შორის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მიმღები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ოჯახი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მცირე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საოჯახო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ტიპის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სახლი</w:t>
            </w:r>
            <w:proofErr w:type="spellEnd"/>
          </w:p>
        </w:tc>
      </w:tr>
      <w:tr w:rsidR="00B12C63" w14:paraId="0D59E056" w14:textId="77777777">
        <w:trPr>
          <w:jc w:val="center"/>
        </w:trPr>
        <w:tc>
          <w:tcPr>
            <w:tcW w:w="2381" w:type="dxa"/>
            <w:shd w:val="clear" w:color="auto" w:fill="D9EAF7"/>
            <w:vAlign w:val="center"/>
          </w:tcPr>
          <w:p w14:paraId="382BBA72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b/>
                <w:sz w:val="18"/>
              </w:rPr>
              <w:t>მომსახურების</w:t>
            </w:r>
            <w:proofErr w:type="spellEnd"/>
            <w:r>
              <w:rPr>
                <w:rFonts w:eastAsia="Noto Sans Georgian"/>
                <w:b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b/>
                <w:sz w:val="18"/>
              </w:rPr>
              <w:t>ფორმატი</w:t>
            </w:r>
            <w:proofErr w:type="spellEnd"/>
          </w:p>
        </w:tc>
        <w:tc>
          <w:tcPr>
            <w:tcW w:w="6804" w:type="dxa"/>
            <w:vAlign w:val="center"/>
          </w:tcPr>
          <w:p w14:paraId="009C75A5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საკონსულტაციო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მომსახურების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კონტრაქტი</w:t>
            </w:r>
            <w:proofErr w:type="spellEnd"/>
            <w:r>
              <w:rPr>
                <w:rFonts w:eastAsia="Noto Sans Georgian"/>
                <w:sz w:val="18"/>
              </w:rPr>
              <w:t xml:space="preserve">; </w:t>
            </w:r>
            <w:proofErr w:type="spellStart"/>
            <w:r>
              <w:rPr>
                <w:rFonts w:eastAsia="Noto Sans Georgian"/>
                <w:sz w:val="18"/>
              </w:rPr>
              <w:t>ინდივიდუალური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მულტიდისციპლინური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გუნდის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ფორმატში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მუშაობა</w:t>
            </w:r>
            <w:proofErr w:type="spellEnd"/>
          </w:p>
        </w:tc>
      </w:tr>
      <w:tr w:rsidR="00B12C63" w14:paraId="7711D1C1" w14:textId="77777777">
        <w:trPr>
          <w:jc w:val="center"/>
        </w:trPr>
        <w:tc>
          <w:tcPr>
            <w:tcW w:w="2381" w:type="dxa"/>
            <w:shd w:val="clear" w:color="auto" w:fill="D9EAF7"/>
            <w:vAlign w:val="center"/>
          </w:tcPr>
          <w:p w14:paraId="4BFFE8DB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b/>
                <w:sz w:val="18"/>
              </w:rPr>
              <w:t>საჭირო</w:t>
            </w:r>
            <w:proofErr w:type="spellEnd"/>
            <w:r>
              <w:rPr>
                <w:rFonts w:eastAsia="Noto Sans Georgian"/>
                <w:b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b/>
                <w:sz w:val="18"/>
              </w:rPr>
              <w:t>კონსულტანტების</w:t>
            </w:r>
            <w:proofErr w:type="spellEnd"/>
            <w:r>
              <w:rPr>
                <w:rFonts w:eastAsia="Noto Sans Georgian"/>
                <w:b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b/>
                <w:sz w:val="18"/>
              </w:rPr>
              <w:t>რაოდენობა</w:t>
            </w:r>
            <w:proofErr w:type="spellEnd"/>
          </w:p>
        </w:tc>
        <w:tc>
          <w:tcPr>
            <w:tcW w:w="6804" w:type="dxa"/>
            <w:vAlign w:val="center"/>
          </w:tcPr>
          <w:p w14:paraId="339505F2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სულ</w:t>
            </w:r>
            <w:proofErr w:type="spellEnd"/>
            <w:r>
              <w:rPr>
                <w:rFonts w:eastAsia="Noto Sans Georgian"/>
                <w:sz w:val="18"/>
              </w:rPr>
              <w:t xml:space="preserve"> 4 </w:t>
            </w:r>
            <w:proofErr w:type="spellStart"/>
            <w:r>
              <w:rPr>
                <w:rFonts w:eastAsia="Noto Sans Georgian"/>
                <w:sz w:val="18"/>
              </w:rPr>
              <w:t>კონსულტანტი</w:t>
            </w:r>
            <w:proofErr w:type="spellEnd"/>
            <w:r>
              <w:rPr>
                <w:rFonts w:eastAsia="Noto Sans Georgian"/>
                <w:sz w:val="18"/>
              </w:rPr>
              <w:t xml:space="preserve">: 2 </w:t>
            </w:r>
            <w:proofErr w:type="spellStart"/>
            <w:r>
              <w:rPr>
                <w:rFonts w:eastAsia="Noto Sans Georgian"/>
                <w:sz w:val="18"/>
              </w:rPr>
              <w:t>ქცევითი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თერაპევტი</w:t>
            </w:r>
            <w:proofErr w:type="spellEnd"/>
            <w:r>
              <w:rPr>
                <w:rFonts w:eastAsia="Noto Sans Georgian"/>
                <w:sz w:val="18"/>
              </w:rPr>
              <w:t xml:space="preserve"> (</w:t>
            </w:r>
            <w:proofErr w:type="spellStart"/>
            <w:r>
              <w:rPr>
                <w:rFonts w:eastAsia="Noto Sans Georgian"/>
                <w:sz w:val="18"/>
              </w:rPr>
              <w:t>თბილისი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ქუთაისი</w:t>
            </w:r>
            <w:proofErr w:type="spellEnd"/>
            <w:r>
              <w:rPr>
                <w:rFonts w:eastAsia="Noto Sans Georgian"/>
                <w:sz w:val="18"/>
              </w:rPr>
              <w:t xml:space="preserve">)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2 </w:t>
            </w:r>
            <w:proofErr w:type="spellStart"/>
            <w:r>
              <w:rPr>
                <w:rFonts w:eastAsia="Noto Sans Georgian"/>
                <w:sz w:val="18"/>
              </w:rPr>
              <w:t>ფსიქიატრი</w:t>
            </w:r>
            <w:proofErr w:type="spellEnd"/>
            <w:r>
              <w:rPr>
                <w:rFonts w:eastAsia="Noto Sans Georgian"/>
                <w:sz w:val="18"/>
              </w:rPr>
              <w:t xml:space="preserve"> (</w:t>
            </w:r>
            <w:proofErr w:type="spellStart"/>
            <w:r>
              <w:rPr>
                <w:rFonts w:eastAsia="Noto Sans Georgian"/>
                <w:sz w:val="18"/>
              </w:rPr>
              <w:t>თბილისი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ქუთაისი</w:t>
            </w:r>
            <w:proofErr w:type="spellEnd"/>
            <w:r>
              <w:rPr>
                <w:rFonts w:eastAsia="Noto Sans Georgian"/>
                <w:sz w:val="18"/>
              </w:rPr>
              <w:t xml:space="preserve">). </w:t>
            </w:r>
            <w:proofErr w:type="spellStart"/>
            <w:r>
              <w:rPr>
                <w:rFonts w:eastAsia="Noto Sans Georgian"/>
                <w:sz w:val="18"/>
              </w:rPr>
              <w:t>საჭიროების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შემთხვევაში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შესაძლებელია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ქალაქების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პოზიციების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რაოდენობის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დაზუსტება</w:t>
            </w:r>
            <w:proofErr w:type="spellEnd"/>
            <w:r>
              <w:rPr>
                <w:rFonts w:eastAsia="Noto Sans Georgian"/>
                <w:sz w:val="18"/>
              </w:rPr>
              <w:t>.</w:t>
            </w:r>
          </w:p>
        </w:tc>
      </w:tr>
      <w:tr w:rsidR="00B12C63" w14:paraId="04C64EC6" w14:textId="77777777">
        <w:trPr>
          <w:jc w:val="center"/>
        </w:trPr>
        <w:tc>
          <w:tcPr>
            <w:tcW w:w="2381" w:type="dxa"/>
            <w:shd w:val="clear" w:color="auto" w:fill="D9EAF7"/>
            <w:vAlign w:val="center"/>
          </w:tcPr>
          <w:p w14:paraId="01A8C5D7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b/>
                <w:sz w:val="18"/>
              </w:rPr>
              <w:t>დაწყების</w:t>
            </w:r>
            <w:proofErr w:type="spellEnd"/>
            <w:r>
              <w:rPr>
                <w:rFonts w:eastAsia="Noto Sans Georgian"/>
                <w:b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b/>
                <w:sz w:val="18"/>
              </w:rPr>
              <w:t>სავარაუდო</w:t>
            </w:r>
            <w:proofErr w:type="spellEnd"/>
            <w:r>
              <w:rPr>
                <w:rFonts w:eastAsia="Noto Sans Georgian"/>
                <w:b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b/>
                <w:sz w:val="18"/>
              </w:rPr>
              <w:t>თარიღი</w:t>
            </w:r>
            <w:proofErr w:type="spellEnd"/>
          </w:p>
        </w:tc>
        <w:tc>
          <w:tcPr>
            <w:tcW w:w="6804" w:type="dxa"/>
            <w:vAlign w:val="center"/>
          </w:tcPr>
          <w:p w14:paraId="42BA6BCC" w14:textId="52B72690" w:rsidR="00B12C63" w:rsidRPr="00237D31" w:rsidRDefault="00237D31" w:rsidP="00237D31">
            <w:pPr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ივნისი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="00F14110" w:rsidRPr="00237D31">
              <w:rPr>
                <w:sz w:val="20"/>
                <w:szCs w:val="20"/>
              </w:rPr>
              <w:t>2026</w:t>
            </w:r>
          </w:p>
        </w:tc>
      </w:tr>
      <w:tr w:rsidR="00B12C63" w14:paraId="132CCDF6" w14:textId="77777777">
        <w:trPr>
          <w:jc w:val="center"/>
        </w:trPr>
        <w:tc>
          <w:tcPr>
            <w:tcW w:w="2381" w:type="dxa"/>
            <w:shd w:val="clear" w:color="auto" w:fill="D9EAF7"/>
            <w:vAlign w:val="center"/>
          </w:tcPr>
          <w:p w14:paraId="46C8C2D1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b/>
                <w:sz w:val="18"/>
              </w:rPr>
              <w:t>დასრულების</w:t>
            </w:r>
            <w:proofErr w:type="spellEnd"/>
            <w:r>
              <w:rPr>
                <w:rFonts w:eastAsia="Noto Sans Georgian"/>
                <w:b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b/>
                <w:sz w:val="18"/>
              </w:rPr>
              <w:t>სავარაუდო</w:t>
            </w:r>
            <w:proofErr w:type="spellEnd"/>
            <w:r>
              <w:rPr>
                <w:rFonts w:eastAsia="Noto Sans Georgian"/>
                <w:b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b/>
                <w:sz w:val="18"/>
              </w:rPr>
              <w:t>თარიღი</w:t>
            </w:r>
            <w:proofErr w:type="spellEnd"/>
          </w:p>
        </w:tc>
        <w:tc>
          <w:tcPr>
            <w:tcW w:w="6804" w:type="dxa"/>
            <w:vAlign w:val="center"/>
          </w:tcPr>
          <w:p w14:paraId="1EE6B14E" w14:textId="7B9B3747" w:rsidR="00B12C63" w:rsidRPr="00237D31" w:rsidRDefault="00237D31" w:rsidP="00237D31">
            <w:pPr>
              <w:rPr>
                <w:rFonts w:ascii="Sylfaen" w:hAnsi="Sylfaen" w:hint="eastAsia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ივნისი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2028</w:t>
            </w:r>
          </w:p>
        </w:tc>
      </w:tr>
      <w:tr w:rsidR="00B12C63" w14:paraId="1E950E8B" w14:textId="77777777">
        <w:trPr>
          <w:jc w:val="center"/>
        </w:trPr>
        <w:tc>
          <w:tcPr>
            <w:tcW w:w="2381" w:type="dxa"/>
            <w:shd w:val="clear" w:color="auto" w:fill="D9EAF7"/>
            <w:vAlign w:val="center"/>
          </w:tcPr>
          <w:p w14:paraId="38E61AED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b/>
                <w:sz w:val="18"/>
              </w:rPr>
              <w:t>სამუშაო</w:t>
            </w:r>
            <w:proofErr w:type="spellEnd"/>
            <w:r>
              <w:rPr>
                <w:rFonts w:eastAsia="Noto Sans Georgian"/>
                <w:b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b/>
                <w:sz w:val="18"/>
              </w:rPr>
              <w:t>დატვირთვა</w:t>
            </w:r>
            <w:proofErr w:type="spellEnd"/>
          </w:p>
        </w:tc>
        <w:tc>
          <w:tcPr>
            <w:tcW w:w="6804" w:type="dxa"/>
            <w:vAlign w:val="center"/>
          </w:tcPr>
          <w:p w14:paraId="6EA3D7A7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თითოეული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კონსულტანტისთვის</w:t>
            </w:r>
            <w:proofErr w:type="spellEnd"/>
            <w:r>
              <w:rPr>
                <w:rFonts w:eastAsia="Noto Sans Georgian"/>
                <w:sz w:val="18"/>
              </w:rPr>
              <w:t xml:space="preserve">: </w:t>
            </w:r>
            <w:proofErr w:type="spellStart"/>
            <w:r>
              <w:rPr>
                <w:rFonts w:eastAsia="Noto Sans Georgian"/>
                <w:sz w:val="18"/>
              </w:rPr>
              <w:t>კვირაში</w:t>
            </w:r>
            <w:proofErr w:type="spellEnd"/>
            <w:r>
              <w:rPr>
                <w:rFonts w:eastAsia="Noto Sans Georgian"/>
                <w:sz w:val="18"/>
              </w:rPr>
              <w:t xml:space="preserve"> 3 </w:t>
            </w:r>
            <w:proofErr w:type="spellStart"/>
            <w:r>
              <w:rPr>
                <w:rFonts w:eastAsia="Noto Sans Georgian"/>
                <w:sz w:val="18"/>
              </w:rPr>
              <w:t>სამუშაო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დღე</w:t>
            </w:r>
            <w:proofErr w:type="spellEnd"/>
            <w:r>
              <w:rPr>
                <w:rFonts w:eastAsia="Noto Sans Georgian"/>
                <w:sz w:val="18"/>
              </w:rPr>
              <w:t xml:space="preserve"> 24-საათიან </w:t>
            </w:r>
            <w:proofErr w:type="spellStart"/>
            <w:r>
              <w:rPr>
                <w:rFonts w:eastAsia="Noto Sans Georgian"/>
                <w:sz w:val="18"/>
              </w:rPr>
              <w:t>თავშესაფარში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დღის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ცენტრში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თითო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დღე</w:t>
            </w:r>
            <w:proofErr w:type="spellEnd"/>
            <w:r>
              <w:rPr>
                <w:rFonts w:eastAsia="Noto Sans Georgian"/>
                <w:sz w:val="18"/>
              </w:rPr>
              <w:t xml:space="preserve"> 4 </w:t>
            </w:r>
            <w:proofErr w:type="spellStart"/>
            <w:r>
              <w:rPr>
                <w:rFonts w:eastAsia="Noto Sans Georgian"/>
                <w:sz w:val="18"/>
              </w:rPr>
              <w:t>საათი</w:t>
            </w:r>
            <w:proofErr w:type="spellEnd"/>
            <w:r>
              <w:rPr>
                <w:rFonts w:eastAsia="Noto Sans Georgian"/>
                <w:sz w:val="18"/>
              </w:rPr>
              <w:t xml:space="preserve">; </w:t>
            </w:r>
            <w:proofErr w:type="spellStart"/>
            <w:r>
              <w:rPr>
                <w:rFonts w:eastAsia="Noto Sans Georgian"/>
                <w:sz w:val="18"/>
              </w:rPr>
              <w:t>დამატებით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სახელმწიფო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ზრუნვაში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მყოფ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ბავშვებთან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ადგილზე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კონსულტაციები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ვიზიტები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თვეში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მაქსიმუმ</w:t>
            </w:r>
            <w:proofErr w:type="spellEnd"/>
            <w:r>
              <w:rPr>
                <w:rFonts w:eastAsia="Noto Sans Georgian"/>
                <w:sz w:val="18"/>
              </w:rPr>
              <w:t xml:space="preserve"> 12 </w:t>
            </w:r>
            <w:proofErr w:type="spellStart"/>
            <w:r>
              <w:rPr>
                <w:rFonts w:eastAsia="Noto Sans Georgian"/>
                <w:sz w:val="18"/>
              </w:rPr>
              <w:t>ვიზიტამდე</w:t>
            </w:r>
            <w:proofErr w:type="spellEnd"/>
          </w:p>
        </w:tc>
      </w:tr>
      <w:tr w:rsidR="00B12C63" w14:paraId="6BB7B288" w14:textId="77777777">
        <w:trPr>
          <w:jc w:val="center"/>
        </w:trPr>
        <w:tc>
          <w:tcPr>
            <w:tcW w:w="2381" w:type="dxa"/>
            <w:shd w:val="clear" w:color="auto" w:fill="D9EAF7"/>
            <w:vAlign w:val="center"/>
          </w:tcPr>
          <w:p w14:paraId="575B9B20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b/>
                <w:sz w:val="18"/>
              </w:rPr>
              <w:t>ანგარიშგება</w:t>
            </w:r>
            <w:proofErr w:type="spellEnd"/>
          </w:p>
        </w:tc>
        <w:tc>
          <w:tcPr>
            <w:tcW w:w="6804" w:type="dxa"/>
            <w:vAlign w:val="center"/>
          </w:tcPr>
          <w:p w14:paraId="705AF00A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კონსულტანტები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ანგარიშვალდებულნი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არიან</w:t>
            </w:r>
            <w:proofErr w:type="spellEnd"/>
            <w:r>
              <w:rPr>
                <w:rFonts w:eastAsia="Noto Sans Georgian"/>
                <w:sz w:val="18"/>
              </w:rPr>
              <w:t xml:space="preserve"> WVG-</w:t>
            </w:r>
            <w:proofErr w:type="spellStart"/>
            <w:r>
              <w:rPr>
                <w:rFonts w:eastAsia="Noto Sans Georgian"/>
                <w:sz w:val="18"/>
              </w:rPr>
              <w:t>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შესაბამისი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პროგრამის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პროექტის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მენეჯერის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მომსახურების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კოორდინატორისა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განსაზღვრული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ტექნიკური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ზედამხედველის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წინაშე</w:t>
            </w:r>
            <w:proofErr w:type="spellEnd"/>
          </w:p>
        </w:tc>
      </w:tr>
    </w:tbl>
    <w:p w14:paraId="0148F1D6" w14:textId="77777777" w:rsidR="00B12C63" w:rsidRDefault="00B12C63">
      <w:pPr>
        <w:spacing w:after="40"/>
        <w:rPr>
          <w:rFonts w:hint="eastAsia"/>
        </w:rPr>
      </w:pPr>
    </w:p>
    <w:p w14:paraId="66725DE8" w14:textId="73148376" w:rsidR="00B12C63" w:rsidRDefault="004133D6">
      <w:pPr>
        <w:pStyle w:val="Heading1"/>
      </w:pPr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2.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კონტექსტი</w:t>
      </w:r>
      <w:proofErr w:type="spellEnd"/>
    </w:p>
    <w:p w14:paraId="4C896BD7" w14:textId="77777777" w:rsidR="00B12C63" w:rsidRDefault="004133D6">
      <w:pPr>
        <w:spacing w:after="100" w:line="259" w:lineRule="auto"/>
        <w:rPr>
          <w:rFonts w:hint="eastAsia"/>
        </w:rPr>
      </w:pPr>
      <w:r>
        <w:rPr>
          <w:rFonts w:eastAsia="Noto Sans Georgian"/>
        </w:rPr>
        <w:t xml:space="preserve">World Vision </w:t>
      </w:r>
      <w:proofErr w:type="spellStart"/>
      <w:r>
        <w:rPr>
          <w:rFonts w:eastAsia="Noto Sans Georgian"/>
        </w:rPr>
        <w:t>საქართველოში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ბავშვთა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უფლებების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დაცვის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მიმართულებით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მოქმედი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ერთ-ერთი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წამყვანი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არასამთავრობო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ორგანიზაციაა</w:t>
      </w:r>
      <w:proofErr w:type="spellEnd"/>
      <w:r>
        <w:rPr>
          <w:rFonts w:eastAsia="Noto Sans Georgian"/>
        </w:rPr>
        <w:t xml:space="preserve">. </w:t>
      </w:r>
      <w:proofErr w:type="spellStart"/>
      <w:r>
        <w:rPr>
          <w:rFonts w:eastAsia="Noto Sans Georgian"/>
        </w:rPr>
        <w:t>ორგანიზაცია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მრავალი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წლის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განმავლობაში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მუშაობს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ბავშვთა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კეთილდღეობის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სისტემის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გაძლიერებაზე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ინკლუზიური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უსაფრთხო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გარემოს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შექმნაზე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ადგილობრივ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ეროვნულ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დონეზე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სახელმწიფო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უწყებებთან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სამოქალაქო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საზოგადოების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ორგანიზაციებთან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სხვა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დაინტერესებულ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მხარეებთან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თანამშრომლობაზე</w:t>
      </w:r>
      <w:proofErr w:type="spellEnd"/>
      <w:r>
        <w:rPr>
          <w:rFonts w:eastAsia="Noto Sans Georgian"/>
        </w:rPr>
        <w:t>.</w:t>
      </w:r>
    </w:p>
    <w:p w14:paraId="4EFB0540" w14:textId="77777777" w:rsidR="00B12C63" w:rsidRDefault="004133D6">
      <w:pPr>
        <w:spacing w:after="100" w:line="259" w:lineRule="auto"/>
        <w:rPr>
          <w:rFonts w:hint="eastAsia"/>
        </w:rPr>
      </w:pPr>
      <w:proofErr w:type="spellStart"/>
      <w:r>
        <w:rPr>
          <w:rFonts w:eastAsia="Noto Sans Georgian"/>
        </w:rPr>
        <w:t>მომსახურების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საჭიროება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უკავშირდება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ქუჩაში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მცხოვრები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მომუშავე</w:t>
      </w:r>
      <w:proofErr w:type="spellEnd"/>
      <w:r>
        <w:rPr>
          <w:rFonts w:eastAsia="Noto Sans Georgian"/>
        </w:rPr>
        <w:t>/</w:t>
      </w:r>
      <w:proofErr w:type="spellStart"/>
      <w:r>
        <w:rPr>
          <w:rFonts w:eastAsia="Noto Sans Georgian"/>
        </w:rPr>
        <w:t>მიუსაფარი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ბავშვების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ასევე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სახელმწიფო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ზრუნვის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სისტემაში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ჩართული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ბავშვების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მხარდაჭერის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გაძლიერებას</w:t>
      </w:r>
      <w:proofErr w:type="spellEnd"/>
      <w:r>
        <w:rPr>
          <w:rFonts w:eastAsia="Noto Sans Georgian"/>
        </w:rPr>
        <w:t xml:space="preserve">. </w:t>
      </w:r>
      <w:proofErr w:type="spellStart"/>
      <w:r>
        <w:rPr>
          <w:rFonts w:eastAsia="Noto Sans Georgian"/>
        </w:rPr>
        <w:t>ამ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ჯგუფის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ბავშვებს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შესაძლოა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აღენიშნებოდეთ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რთული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ქცევა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ფსიქიკური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ჯანმრთელობის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სირთულეები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ტრავმასთან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დაკავშირებული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რეაქციები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მავნე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ნივთიერებებზე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დამოკიდებულების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ან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სხვა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სარისკო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ქცევების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ნიშნები</w:t>
      </w:r>
      <w:proofErr w:type="spellEnd"/>
      <w:r>
        <w:rPr>
          <w:rFonts w:eastAsia="Noto Sans Georgian"/>
        </w:rPr>
        <w:t xml:space="preserve">. </w:t>
      </w:r>
      <w:proofErr w:type="spellStart"/>
      <w:r>
        <w:rPr>
          <w:rFonts w:eastAsia="Noto Sans Georgian"/>
        </w:rPr>
        <w:t>აღნიშნული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გარემოებები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ზრდის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ინტეგრირებული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მტკიცებულებაზე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დაფუძნებული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ბავშვზე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ორიენტირებული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ტრავმა-სენსიტიური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მხარდაჭერის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საჭიროებას</w:t>
      </w:r>
      <w:proofErr w:type="spellEnd"/>
      <w:r>
        <w:rPr>
          <w:rFonts w:eastAsia="Noto Sans Georgian"/>
        </w:rPr>
        <w:t>.</w:t>
      </w:r>
    </w:p>
    <w:p w14:paraId="0F05428B" w14:textId="77777777" w:rsidR="00B12C63" w:rsidRDefault="004133D6">
      <w:pPr>
        <w:spacing w:after="100" w:line="259" w:lineRule="auto"/>
        <w:rPr>
          <w:rFonts w:hint="eastAsia"/>
        </w:rPr>
      </w:pPr>
      <w:proofErr w:type="spellStart"/>
      <w:r>
        <w:rPr>
          <w:rFonts w:eastAsia="Noto Sans Georgian"/>
        </w:rPr>
        <w:t>საკონსულტაციო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მომსახურების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მიზანია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ქცევითი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თერაპევტისა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ფსიქიატრის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ჩართვით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გაძლიერდეს</w:t>
      </w:r>
      <w:proofErr w:type="spellEnd"/>
      <w:r>
        <w:rPr>
          <w:rFonts w:eastAsia="Noto Sans Georgian"/>
        </w:rPr>
        <w:t xml:space="preserve"> 24-საათიანი </w:t>
      </w:r>
      <w:proofErr w:type="spellStart"/>
      <w:r>
        <w:rPr>
          <w:rFonts w:eastAsia="Noto Sans Georgian"/>
        </w:rPr>
        <w:t>თავშესაფრის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დღის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ცენტრისა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სახელმწიფო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ზრუნვის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გარემოში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არსებული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მხარდაჭერის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lastRenderedPageBreak/>
        <w:t>სისტემა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გაუმჯობესდეს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რთული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შემთხვევების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მართვა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გაძლიერდეს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მულტიდისციპლინური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გუნდის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ერთიანი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პრაქტიკა</w:t>
      </w:r>
      <w:proofErr w:type="spellEnd"/>
      <w:r>
        <w:rPr>
          <w:rFonts w:eastAsia="Noto Sans Georgian"/>
        </w:rPr>
        <w:t>.</w:t>
      </w:r>
    </w:p>
    <w:p w14:paraId="57D67D40" w14:textId="0F8D8CF6" w:rsidR="00B12C63" w:rsidRPr="0081395A" w:rsidRDefault="004133D6">
      <w:pPr>
        <w:pStyle w:val="Heading1"/>
        <w:rPr>
          <w:rFonts w:ascii="Sylfaen" w:hAnsi="Sylfaen"/>
        </w:rPr>
      </w:pPr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3.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პროგრამის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 w:rsidR="0081395A">
        <w:rPr>
          <w:rFonts w:ascii="Sylfaen" w:eastAsia="Noto Serif Georgian" w:hAnsi="Sylfaen" w:cs="Noto Serif Georgian"/>
          <w:color w:val="1F497D"/>
          <w:sz w:val="30"/>
        </w:rPr>
        <w:t>შესახებ</w:t>
      </w:r>
      <w:proofErr w:type="spellEnd"/>
    </w:p>
    <w:p w14:paraId="5A8FE746" w14:textId="77777777" w:rsidR="00B12C63" w:rsidRDefault="004133D6">
      <w:pPr>
        <w:spacing w:after="100" w:line="259" w:lineRule="auto"/>
        <w:rPr>
          <w:rFonts w:hint="eastAsia"/>
        </w:rPr>
      </w:pPr>
      <w:proofErr w:type="spellStart"/>
      <w:r>
        <w:rPr>
          <w:rFonts w:eastAsia="Noto Sans Georgian"/>
        </w:rPr>
        <w:t>პროგრამა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ემსახურება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ბავშვთა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დაცვისა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კეთილდღეობის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სისტემის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გაძლიერებას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განსაკუთრებული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აქცენტით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მიუსაფარ</w:t>
      </w:r>
      <w:proofErr w:type="spellEnd"/>
      <w:r>
        <w:rPr>
          <w:rFonts w:eastAsia="Noto Sans Georgian"/>
        </w:rPr>
        <w:t>/</w:t>
      </w:r>
      <w:proofErr w:type="spellStart"/>
      <w:r>
        <w:rPr>
          <w:rFonts w:eastAsia="Noto Sans Georgian"/>
        </w:rPr>
        <w:t>ქუჩასთან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დაკავშირებულ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ბავშვებზე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სახელმწიფო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ზრუნვაში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მყოფ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ბავშვებზე</w:t>
      </w:r>
      <w:proofErr w:type="spellEnd"/>
      <w:r>
        <w:rPr>
          <w:rFonts w:eastAsia="Noto Sans Georgian"/>
        </w:rPr>
        <w:t xml:space="preserve">. </w:t>
      </w:r>
      <w:proofErr w:type="spellStart"/>
      <w:r>
        <w:rPr>
          <w:rFonts w:eastAsia="Noto Sans Georgian"/>
        </w:rPr>
        <w:t>მომსახურება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მოიცავს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როგორც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უშუალო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ინდივიდუალურ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კონსულტირებასა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კლინიკურ</w:t>
      </w:r>
      <w:proofErr w:type="spellEnd"/>
      <w:r>
        <w:rPr>
          <w:rFonts w:eastAsia="Noto Sans Georgian"/>
        </w:rPr>
        <w:t>/</w:t>
      </w:r>
      <w:proofErr w:type="spellStart"/>
      <w:r>
        <w:rPr>
          <w:rFonts w:eastAsia="Noto Sans Georgian"/>
        </w:rPr>
        <w:t>ქცევით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შეფასებას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ისე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პერსონალის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პროფესიულ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მხარდაჭერას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შემთხვევების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მულტიდისციპლინურ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განხილვას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კრიზისულ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რეაგირებას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რეფერალის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მხარდაჭერას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მომსახურების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ხარისხის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გაუმჯობესებისთვის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საჭირო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რეკომენდაციების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მომზადებას</w:t>
      </w:r>
      <w:proofErr w:type="spellEnd"/>
      <w:r>
        <w:rPr>
          <w:rFonts w:eastAsia="Noto Sans Georgian"/>
        </w:rPr>
        <w:t>.</w:t>
      </w:r>
    </w:p>
    <w:p w14:paraId="5DA85F44" w14:textId="77777777" w:rsidR="00B12C63" w:rsidRDefault="004133D6">
      <w:pPr>
        <w:spacing w:after="100" w:line="259" w:lineRule="auto"/>
        <w:rPr>
          <w:rFonts w:hint="eastAsia"/>
        </w:rPr>
      </w:pPr>
      <w:proofErr w:type="spellStart"/>
      <w:r>
        <w:rPr>
          <w:rFonts w:eastAsia="Noto Sans Georgian"/>
        </w:rPr>
        <w:t>საკონსულტაციო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გუნდი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იმუშავებს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მომსახურების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არსებულ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გუნდთან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კოორდინაციით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მათ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შორის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სოციალურ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მუშაკებთან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ფსიქოლოგებთან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სერვისის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კოორდინატორებთან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აღმზრდელებთან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მობილურ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ჯგუფთან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ექთანთან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სხვა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შესაბამის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სპეციალისტებთან</w:t>
      </w:r>
      <w:proofErr w:type="spellEnd"/>
      <w:r>
        <w:rPr>
          <w:rFonts w:eastAsia="Noto Sans Georgian"/>
        </w:rPr>
        <w:t>.</w:t>
      </w:r>
    </w:p>
    <w:p w14:paraId="1F5B90B1" w14:textId="77777777" w:rsidR="00B12C63" w:rsidRDefault="004133D6">
      <w:pPr>
        <w:pStyle w:val="Heading1"/>
      </w:pPr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4.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დავალების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მიზანი</w:t>
      </w:r>
      <w:proofErr w:type="spellEnd"/>
    </w:p>
    <w:p w14:paraId="16CA99BD" w14:textId="77777777" w:rsidR="00B12C63" w:rsidRDefault="004133D6">
      <w:pPr>
        <w:spacing w:after="100" w:line="259" w:lineRule="auto"/>
        <w:rPr>
          <w:rFonts w:hint="eastAsia"/>
        </w:rPr>
      </w:pPr>
      <w:proofErr w:type="spellStart"/>
      <w:r>
        <w:rPr>
          <w:rFonts w:eastAsia="Noto Sans Georgian"/>
        </w:rPr>
        <w:t>დავალების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საერთო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მიზანია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მიუსაფარ</w:t>
      </w:r>
      <w:proofErr w:type="spellEnd"/>
      <w:r>
        <w:rPr>
          <w:rFonts w:eastAsia="Noto Sans Georgian"/>
        </w:rPr>
        <w:t>/</w:t>
      </w:r>
      <w:proofErr w:type="spellStart"/>
      <w:r>
        <w:rPr>
          <w:rFonts w:eastAsia="Noto Sans Georgian"/>
        </w:rPr>
        <w:t>ქუჩაში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მცხოვრებ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მომუშავე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ბავშვებსა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სახელმწიფო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ზრუნვის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სისტემაში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მყოფ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ბავშვებში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ქცევითი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ფსიქიკური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ჯანმრთელობის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საჭიროებების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დროული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იდენტიფიკაცია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შეფასება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შესაბამისი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ინტერვენციების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დაგეგმვა-განხორციელება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რათა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გაუმჯობესდეს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მათი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უსაფრთხოება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სოციალური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ფუნქციონირება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მომსახურებებში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ჩართულობა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რეაბილიტაცია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ადაპტაცია</w:t>
      </w:r>
      <w:proofErr w:type="spellEnd"/>
      <w:r>
        <w:rPr>
          <w:rFonts w:eastAsia="Noto Sans Georgian"/>
        </w:rPr>
        <w:t>.</w:t>
      </w:r>
    </w:p>
    <w:p w14:paraId="7578AD6A" w14:textId="77777777" w:rsidR="00B12C63" w:rsidRDefault="004133D6">
      <w:pPr>
        <w:spacing w:after="100" w:line="259" w:lineRule="auto"/>
        <w:rPr>
          <w:rFonts w:hint="eastAsia"/>
        </w:rPr>
      </w:pPr>
      <w:proofErr w:type="spellStart"/>
      <w:r>
        <w:rPr>
          <w:rFonts w:eastAsia="Noto Sans Georgian"/>
        </w:rPr>
        <w:t>სპეციფიკური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მიზნებია</w:t>
      </w:r>
      <w:proofErr w:type="spellEnd"/>
      <w:r>
        <w:rPr>
          <w:rFonts w:eastAsia="Noto Sans Georgian"/>
        </w:rPr>
        <w:t>:</w:t>
      </w:r>
    </w:p>
    <w:p w14:paraId="31A1BFD5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ბავშვების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ქცევითი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ემოციური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ფსიქიკური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ჯანმრთელობის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საჭიროებების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სისტემური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შეფასება</w:t>
      </w:r>
      <w:proofErr w:type="spellEnd"/>
      <w:r>
        <w:rPr>
          <w:rFonts w:eastAsia="Noto Sans Georgian"/>
          <w:sz w:val="20"/>
        </w:rPr>
        <w:t>;</w:t>
      </w:r>
    </w:p>
    <w:p w14:paraId="25491FAE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მტკიცებულებაზე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დაფუძნებული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ქცევითი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ინტერვენციებისა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საჭიროების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შემთხვევაში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ფსიქიატრიული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მკურნალობის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გეგმების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შემუშავება</w:t>
      </w:r>
      <w:proofErr w:type="spellEnd"/>
      <w:r>
        <w:rPr>
          <w:rFonts w:eastAsia="Noto Sans Georgian"/>
          <w:sz w:val="20"/>
        </w:rPr>
        <w:t>;</w:t>
      </w:r>
    </w:p>
    <w:p w14:paraId="01510CC3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რთული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კრიზისული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შემთხვევების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მართვაში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მულტიდისციპლინური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გუნდის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მხარდაჭერა</w:t>
      </w:r>
      <w:proofErr w:type="spellEnd"/>
      <w:r>
        <w:rPr>
          <w:rFonts w:eastAsia="Noto Sans Georgian"/>
          <w:sz w:val="20"/>
        </w:rPr>
        <w:t>;</w:t>
      </w:r>
    </w:p>
    <w:p w14:paraId="1D63514F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ბავშვების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მომსახურებებში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ჩართულობისა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მოტივაციის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გაზრდა</w:t>
      </w:r>
      <w:proofErr w:type="spellEnd"/>
      <w:r>
        <w:rPr>
          <w:rFonts w:eastAsia="Noto Sans Georgian"/>
          <w:sz w:val="20"/>
        </w:rPr>
        <w:t>;</w:t>
      </w:r>
    </w:p>
    <w:p w14:paraId="06330D95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აგრესიის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თვითდაზიანების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სუიციდური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რისკების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მავნე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ნივთიერებებთან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დაკავშირებული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რისკებისა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კანონდარღვევითი</w:t>
      </w:r>
      <w:proofErr w:type="spellEnd"/>
      <w:r>
        <w:rPr>
          <w:rFonts w:eastAsia="Noto Sans Georgian"/>
          <w:sz w:val="20"/>
        </w:rPr>
        <w:t>/</w:t>
      </w:r>
      <w:proofErr w:type="spellStart"/>
      <w:r>
        <w:rPr>
          <w:rFonts w:eastAsia="Noto Sans Georgian"/>
          <w:sz w:val="20"/>
        </w:rPr>
        <w:t>დელინქვენტური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პრევენცია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მართვა</w:t>
      </w:r>
      <w:proofErr w:type="spellEnd"/>
      <w:r>
        <w:rPr>
          <w:rFonts w:eastAsia="Noto Sans Georgian"/>
          <w:sz w:val="20"/>
        </w:rPr>
        <w:t>;</w:t>
      </w:r>
    </w:p>
    <w:p w14:paraId="6F9CCFDA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თავშესაფრისა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დღის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ცენტრის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პერსონალის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პროფესიული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გაძლიერება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მართვისა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ფსიქიკური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ჯანმრთელობის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საკითხებში</w:t>
      </w:r>
      <w:proofErr w:type="spellEnd"/>
      <w:r>
        <w:rPr>
          <w:rFonts w:eastAsia="Noto Sans Georgian"/>
          <w:sz w:val="20"/>
        </w:rPr>
        <w:t>;</w:t>
      </w:r>
    </w:p>
    <w:p w14:paraId="6DDEC1A9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მომსახურების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ხარისხის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გაუმჯობესებისთვის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პრაქტიკული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ინსტრუმენტების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პროტოკოლებისა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რეკომენდაციების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შემუშავება</w:t>
      </w:r>
      <w:proofErr w:type="spellEnd"/>
      <w:r>
        <w:rPr>
          <w:rFonts w:eastAsia="Noto Sans Georgian"/>
          <w:sz w:val="20"/>
        </w:rPr>
        <w:t>.</w:t>
      </w:r>
    </w:p>
    <w:p w14:paraId="15B8625D" w14:textId="69ED69F5" w:rsidR="00B12C63" w:rsidRPr="0081395A" w:rsidRDefault="004133D6">
      <w:pPr>
        <w:pStyle w:val="Heading1"/>
        <w:rPr>
          <w:rFonts w:ascii="Sylfaen" w:hAnsi="Sylfaen"/>
        </w:rPr>
      </w:pPr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5.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სამუშაოს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 w:rsidR="0081395A">
        <w:rPr>
          <w:rFonts w:ascii="Sylfaen" w:eastAsia="Noto Serif Georgian" w:hAnsi="Sylfaen" w:cs="Noto Serif Georgian"/>
          <w:color w:val="1F497D"/>
          <w:sz w:val="30"/>
        </w:rPr>
        <w:t>აღწერა</w:t>
      </w:r>
      <w:proofErr w:type="spellEnd"/>
    </w:p>
    <w:p w14:paraId="5DA247E6" w14:textId="77777777" w:rsidR="00B12C63" w:rsidRDefault="004133D6">
      <w:pPr>
        <w:spacing w:after="100" w:line="259" w:lineRule="auto"/>
        <w:rPr>
          <w:rFonts w:hint="eastAsia"/>
        </w:rPr>
      </w:pPr>
      <w:proofErr w:type="spellStart"/>
      <w:r>
        <w:rPr>
          <w:rFonts w:eastAsia="Noto Sans Georgian"/>
        </w:rPr>
        <w:t>კონსულტანტების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მომსახურება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მოიცავს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ორ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ერთმანეთთან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დაკავშირებულ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მიმართულებას</w:t>
      </w:r>
      <w:proofErr w:type="spellEnd"/>
      <w:r>
        <w:rPr>
          <w:rFonts w:eastAsia="Noto Sans Georgian"/>
        </w:rPr>
        <w:t xml:space="preserve">: </w:t>
      </w:r>
      <w:proofErr w:type="spellStart"/>
      <w:r>
        <w:rPr>
          <w:rFonts w:eastAsia="Noto Sans Georgian"/>
        </w:rPr>
        <w:t>ქცევითი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მხარდაჭერა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ფსიქიატრიული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მხარდაჭერა</w:t>
      </w:r>
      <w:proofErr w:type="spellEnd"/>
      <w:r>
        <w:rPr>
          <w:rFonts w:eastAsia="Noto Sans Georgian"/>
        </w:rPr>
        <w:t xml:space="preserve">. </w:t>
      </w:r>
      <w:proofErr w:type="spellStart"/>
      <w:r>
        <w:rPr>
          <w:rFonts w:eastAsia="Noto Sans Georgian"/>
        </w:rPr>
        <w:t>ორივე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მიმართულება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უნდა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განხორციელდეს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მულტიდისციპლინური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ბავშვზე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მორგებული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უსაფრთხო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კონფიდენციალური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ტრავმა-სენსიტიური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სოციალური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ინკლუზიის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პრინციპებზე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დაფუძნებული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მიდგომით</w:t>
      </w:r>
      <w:proofErr w:type="spellEnd"/>
      <w:r>
        <w:rPr>
          <w:rFonts w:eastAsia="Noto Sans Georgian"/>
        </w:rPr>
        <w:t>.</w:t>
      </w:r>
    </w:p>
    <w:p w14:paraId="35AD32A6" w14:textId="5706D8BB" w:rsidR="00B12C63" w:rsidRPr="00DF7662" w:rsidRDefault="004133D6">
      <w:pPr>
        <w:pStyle w:val="Heading2"/>
        <w:rPr>
          <w:rFonts w:ascii="Sylfaen" w:hAnsi="Sylfaen"/>
          <w:lang w:val="ka-GE"/>
        </w:rPr>
      </w:pPr>
      <w:r>
        <w:rPr>
          <w:rFonts w:ascii="Noto Serif Georgian" w:eastAsia="Noto Serif Georgian" w:hAnsi="Noto Serif Georgian" w:cs="Noto Serif Georgian"/>
          <w:color w:val="1F497D"/>
          <w:sz w:val="25"/>
        </w:rPr>
        <w:t xml:space="preserve">5.1.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25"/>
        </w:rPr>
        <w:t>ქცევითი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25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25"/>
        </w:rPr>
        <w:t>თერაპევტის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25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25"/>
        </w:rPr>
        <w:t>სამუშაოს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25"/>
        </w:rPr>
        <w:t xml:space="preserve"> </w:t>
      </w:r>
      <w:r w:rsidR="00DF7662">
        <w:rPr>
          <w:rFonts w:ascii="Sylfaen" w:eastAsia="Noto Serif Georgian" w:hAnsi="Sylfaen" w:cs="Noto Serif Georgian"/>
          <w:color w:val="1F497D"/>
          <w:sz w:val="25"/>
          <w:lang w:val="ka-GE"/>
        </w:rPr>
        <w:t>აღწერა</w:t>
      </w:r>
    </w:p>
    <w:p w14:paraId="507CD9F4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ბავშვების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ქცევითი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ემოციური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სირთულეების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შეფასება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მათ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შორის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რთული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ადრეული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იდენტიფიკაცია</w:t>
      </w:r>
      <w:proofErr w:type="spellEnd"/>
      <w:r>
        <w:rPr>
          <w:rFonts w:eastAsia="Noto Sans Georgian"/>
          <w:sz w:val="20"/>
        </w:rPr>
        <w:t>;</w:t>
      </w:r>
    </w:p>
    <w:p w14:paraId="60C242B3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ქცევის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ფუნქციური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შეფასება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გამომწვევი</w:t>
      </w:r>
      <w:proofErr w:type="spellEnd"/>
      <w:r>
        <w:rPr>
          <w:rFonts w:eastAsia="Noto Sans Georgian"/>
          <w:sz w:val="20"/>
        </w:rPr>
        <w:t>/</w:t>
      </w:r>
      <w:proofErr w:type="spellStart"/>
      <w:r>
        <w:rPr>
          <w:rFonts w:eastAsia="Noto Sans Georgian"/>
          <w:sz w:val="20"/>
        </w:rPr>
        <w:t>შემანარჩუნებელი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ფაქტორების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ანალიზი</w:t>
      </w:r>
      <w:proofErr w:type="spellEnd"/>
      <w:r>
        <w:rPr>
          <w:rFonts w:eastAsia="Noto Sans Georgian"/>
          <w:sz w:val="20"/>
        </w:rPr>
        <w:t>;</w:t>
      </w:r>
    </w:p>
    <w:p w14:paraId="1785BDCC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lastRenderedPageBreak/>
        <w:t>ინდივიდუალური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ქცევითი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ინტერვენციის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გეგმების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შემუშავება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განხორციელება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საჭიროებისამებრ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განახლება</w:t>
      </w:r>
      <w:proofErr w:type="spellEnd"/>
      <w:r>
        <w:rPr>
          <w:rFonts w:eastAsia="Noto Sans Georgian"/>
          <w:sz w:val="20"/>
        </w:rPr>
        <w:t>;</w:t>
      </w:r>
    </w:p>
    <w:p w14:paraId="00CEFCC0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ქცევის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პოზიტიური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მხარდაჭერისა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მოდიფიკაციის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პროგრამების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დანერგვა</w:t>
      </w:r>
      <w:proofErr w:type="spellEnd"/>
      <w:r>
        <w:rPr>
          <w:rFonts w:eastAsia="Noto Sans Georgian"/>
          <w:sz w:val="20"/>
        </w:rPr>
        <w:t>;</w:t>
      </w:r>
    </w:p>
    <w:p w14:paraId="1FC309B9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ბავშვების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მოტივაციის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ზრდა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მომსახურებებში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ჩართულობის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ხელშეწყობა</w:t>
      </w:r>
      <w:proofErr w:type="spellEnd"/>
      <w:r>
        <w:rPr>
          <w:rFonts w:eastAsia="Noto Sans Georgian"/>
          <w:sz w:val="20"/>
        </w:rPr>
        <w:t>;</w:t>
      </w:r>
    </w:p>
    <w:p w14:paraId="1858CBFD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რთული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მქონე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ბავშვებისთვის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ინტენსიური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თერაპიული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მხარდაჭერის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უზრუნველყოფა</w:t>
      </w:r>
      <w:proofErr w:type="spellEnd"/>
      <w:r>
        <w:rPr>
          <w:rFonts w:eastAsia="Noto Sans Georgian"/>
          <w:sz w:val="20"/>
        </w:rPr>
        <w:t>;</w:t>
      </w:r>
    </w:p>
    <w:p w14:paraId="2196565B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ანტისოციალური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აგრესიული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თვითდაზიანებითი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კანონდარღვევითი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ქუჩასთან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დაკავშირებული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სარისკო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მავნე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ნივთიერებებთან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დაკავშირებული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პრევენციასა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მართვაზე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მუშაობა</w:t>
      </w:r>
      <w:proofErr w:type="spellEnd"/>
      <w:r>
        <w:rPr>
          <w:rFonts w:eastAsia="Noto Sans Georgian"/>
          <w:sz w:val="20"/>
        </w:rPr>
        <w:t>;</w:t>
      </w:r>
    </w:p>
    <w:p w14:paraId="1F7BAE0D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საჭიროების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შემთხვევაში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ინდივიდუალური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ჯგუფური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მუშაობის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ჩატარება</w:t>
      </w:r>
      <w:proofErr w:type="spellEnd"/>
      <w:r>
        <w:rPr>
          <w:rFonts w:eastAsia="Noto Sans Georgian"/>
          <w:sz w:val="20"/>
        </w:rPr>
        <w:t>;</w:t>
      </w:r>
    </w:p>
    <w:p w14:paraId="66D0E167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თავშესაფრისა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დღის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ცენტრის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პერსონალის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კონსულტირება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პრაქტიკული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მხარდაჭერა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მართვის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სტრატეგიებში</w:t>
      </w:r>
      <w:proofErr w:type="spellEnd"/>
      <w:r>
        <w:rPr>
          <w:rFonts w:eastAsia="Noto Sans Georgian"/>
          <w:sz w:val="20"/>
        </w:rPr>
        <w:t>;</w:t>
      </w:r>
    </w:p>
    <w:p w14:paraId="76642935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ქცევის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მართვის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ინსტრუმენტებისა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მეთოდოლოგიების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განვითარებაში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მონაწილეობა</w:t>
      </w:r>
      <w:proofErr w:type="spellEnd"/>
      <w:r>
        <w:rPr>
          <w:rFonts w:eastAsia="Noto Sans Georgian"/>
          <w:sz w:val="20"/>
        </w:rPr>
        <w:t>.</w:t>
      </w:r>
    </w:p>
    <w:p w14:paraId="7B8DD75A" w14:textId="34509D52" w:rsidR="00B12C63" w:rsidRPr="00DF7662" w:rsidRDefault="004133D6">
      <w:pPr>
        <w:pStyle w:val="Heading2"/>
        <w:rPr>
          <w:rFonts w:ascii="Sylfaen" w:hAnsi="Sylfaen"/>
        </w:rPr>
      </w:pPr>
      <w:r>
        <w:rPr>
          <w:rFonts w:ascii="Noto Serif Georgian" w:eastAsia="Noto Serif Georgian" w:hAnsi="Noto Serif Georgian" w:cs="Noto Serif Georgian"/>
          <w:color w:val="1F497D"/>
          <w:sz w:val="25"/>
        </w:rPr>
        <w:t xml:space="preserve">5.2.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25"/>
        </w:rPr>
        <w:t>ფსიქიატრის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25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25"/>
        </w:rPr>
        <w:t>სამუშაოს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25"/>
        </w:rPr>
        <w:t xml:space="preserve"> </w:t>
      </w:r>
      <w:proofErr w:type="spellStart"/>
      <w:r w:rsidR="00DF7662">
        <w:rPr>
          <w:rFonts w:ascii="Sylfaen" w:eastAsia="Noto Serif Georgian" w:hAnsi="Sylfaen" w:cs="Noto Serif Georgian"/>
          <w:color w:val="1F497D"/>
          <w:sz w:val="25"/>
        </w:rPr>
        <w:t>აღწერა</w:t>
      </w:r>
      <w:proofErr w:type="spellEnd"/>
    </w:p>
    <w:p w14:paraId="0B8B96B4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ბავშვების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ფსიქიკური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ჯანმრთელობის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კლინიკური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შეფასება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შესაბამისი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საჭიროებების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იდენტიფიკაცია</w:t>
      </w:r>
      <w:proofErr w:type="spellEnd"/>
      <w:r>
        <w:rPr>
          <w:rFonts w:eastAsia="Noto Sans Georgian"/>
          <w:sz w:val="20"/>
        </w:rPr>
        <w:t>;</w:t>
      </w:r>
    </w:p>
    <w:p w14:paraId="05212660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ფსიქიატრიული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დიაგნოსტიკის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განხორციელება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საერთაშორისოდ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აღიარებული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კლასიფიკაციების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საფუძველზე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მათ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შორის</w:t>
      </w:r>
      <w:proofErr w:type="spellEnd"/>
      <w:r>
        <w:rPr>
          <w:rFonts w:eastAsia="Noto Sans Georgian"/>
          <w:sz w:val="20"/>
        </w:rPr>
        <w:t xml:space="preserve"> ICD </w:t>
      </w:r>
      <w:proofErr w:type="spellStart"/>
      <w:r>
        <w:rPr>
          <w:rFonts w:eastAsia="Noto Sans Georgian"/>
          <w:sz w:val="20"/>
        </w:rPr>
        <w:t>ან</w:t>
      </w:r>
      <w:proofErr w:type="spellEnd"/>
      <w:r>
        <w:rPr>
          <w:rFonts w:eastAsia="Noto Sans Georgian"/>
          <w:sz w:val="20"/>
        </w:rPr>
        <w:t xml:space="preserve"> DSM;</w:t>
      </w:r>
    </w:p>
    <w:p w14:paraId="63C9E014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ფსიქიკური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ჯანმრთელობის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რისკების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შეფასება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მათ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შორის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თვითდაზიანება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სუიციდური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რისკი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აგრესიული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კრიზისული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მდგომარეობა</w:t>
      </w:r>
      <w:proofErr w:type="spellEnd"/>
      <w:r>
        <w:rPr>
          <w:rFonts w:eastAsia="Noto Sans Georgian"/>
          <w:sz w:val="20"/>
        </w:rPr>
        <w:t>;</w:t>
      </w:r>
    </w:p>
    <w:p w14:paraId="52A649BD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ინდივიდუალური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ფსიქიატრიული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მკურნალობის</w:t>
      </w:r>
      <w:proofErr w:type="spellEnd"/>
      <w:r>
        <w:rPr>
          <w:rFonts w:eastAsia="Noto Sans Georgian"/>
          <w:sz w:val="20"/>
        </w:rPr>
        <w:t>/</w:t>
      </w:r>
      <w:proofErr w:type="spellStart"/>
      <w:r>
        <w:rPr>
          <w:rFonts w:eastAsia="Noto Sans Georgian"/>
          <w:sz w:val="20"/>
        </w:rPr>
        <w:t>მხარდაჭერის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გეგმის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შემუშავება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მონიტორინგი</w:t>
      </w:r>
      <w:proofErr w:type="spellEnd"/>
      <w:r>
        <w:rPr>
          <w:rFonts w:eastAsia="Noto Sans Georgian"/>
          <w:sz w:val="20"/>
        </w:rPr>
        <w:t>;</w:t>
      </w:r>
    </w:p>
    <w:p w14:paraId="5067B5C5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საჭიროების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შემთხვევაში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ფსიქოფარმაკოლოგიური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მკურნალობის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დანიშვნა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მართვა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მონიტორინგი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მოქმედი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კანონმდებლობისა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პროფესიული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სტანდარტების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შესაბამისად</w:t>
      </w:r>
      <w:proofErr w:type="spellEnd"/>
      <w:r>
        <w:rPr>
          <w:rFonts w:eastAsia="Noto Sans Georgian"/>
          <w:sz w:val="20"/>
        </w:rPr>
        <w:t>;</w:t>
      </w:r>
    </w:p>
    <w:p w14:paraId="35B525CD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მწვავე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ფსიქიკური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მდგომარეობებისა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კრიზისული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სიტუაციების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შეფასება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მართვა</w:t>
      </w:r>
      <w:proofErr w:type="spellEnd"/>
      <w:r>
        <w:rPr>
          <w:rFonts w:eastAsia="Noto Sans Georgian"/>
          <w:sz w:val="20"/>
        </w:rPr>
        <w:t>;</w:t>
      </w:r>
    </w:p>
    <w:p w14:paraId="0177FE25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უსაფრთხოების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გეგმების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შემუშავება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შესაბამის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სამედიცინო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სერვისებთან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რეფერალის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მხარდაჭერა</w:t>
      </w:r>
      <w:proofErr w:type="spellEnd"/>
      <w:r>
        <w:rPr>
          <w:rFonts w:eastAsia="Noto Sans Georgian"/>
          <w:sz w:val="20"/>
        </w:rPr>
        <w:t>;</w:t>
      </w:r>
    </w:p>
    <w:p w14:paraId="735D8EA8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მულტიდისციპლინურ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გუნდთან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კოორდინაციით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ინტეგრირებული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მხარდაჭერის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დაგეგმვა</w:t>
      </w:r>
      <w:proofErr w:type="spellEnd"/>
      <w:r>
        <w:rPr>
          <w:rFonts w:eastAsia="Noto Sans Georgian"/>
          <w:sz w:val="20"/>
        </w:rPr>
        <w:t>;</w:t>
      </w:r>
    </w:p>
    <w:p w14:paraId="6736AC3B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პერსონალის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ინფორმირება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ფსიქიკური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ჯანმრთელობის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ნიშნების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ამოცნობის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პრევენციის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კრიზისული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რეაგირებისა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დროული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რეფერალის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საკითხებზე</w:t>
      </w:r>
      <w:proofErr w:type="spellEnd"/>
      <w:r>
        <w:rPr>
          <w:rFonts w:eastAsia="Noto Sans Georgian"/>
          <w:sz w:val="20"/>
        </w:rPr>
        <w:t>;</w:t>
      </w:r>
    </w:p>
    <w:p w14:paraId="377A39B6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ფსიქიკური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ჯანმრთელობის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მხარდაჭერის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პროტოკოლების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სკრინინგის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ინსტრუმენტებისა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ხარისხის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გაუმჯობესების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რეკომენდაციების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განვითარებაში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მონაწილეობა</w:t>
      </w:r>
      <w:proofErr w:type="spellEnd"/>
      <w:r>
        <w:rPr>
          <w:rFonts w:eastAsia="Noto Sans Georgian"/>
          <w:sz w:val="20"/>
        </w:rPr>
        <w:t>.</w:t>
      </w:r>
    </w:p>
    <w:p w14:paraId="6704D2A2" w14:textId="77777777" w:rsidR="00B12C63" w:rsidRDefault="004133D6">
      <w:pPr>
        <w:pStyle w:val="Heading2"/>
      </w:pPr>
      <w:r>
        <w:rPr>
          <w:rFonts w:ascii="Noto Serif Georgian" w:eastAsia="Noto Serif Georgian" w:hAnsi="Noto Serif Georgian" w:cs="Noto Serif Georgian"/>
          <w:color w:val="1F497D"/>
          <w:sz w:val="25"/>
        </w:rPr>
        <w:t xml:space="preserve">5.3.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25"/>
        </w:rPr>
        <w:t>საერთო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25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25"/>
        </w:rPr>
        <w:t>მულტიდისციპლინური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25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25"/>
        </w:rPr>
        <w:t>პასუხისმგებლობები</w:t>
      </w:r>
      <w:proofErr w:type="spellEnd"/>
    </w:p>
    <w:p w14:paraId="3F1170AF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შემთხვევების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ერთობლივი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შეფასება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ინტერვენციის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ინტეგრირებული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გეგმის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შემუშავება</w:t>
      </w:r>
      <w:proofErr w:type="spellEnd"/>
      <w:r>
        <w:rPr>
          <w:rFonts w:eastAsia="Noto Sans Georgian"/>
          <w:sz w:val="20"/>
        </w:rPr>
        <w:t>;</w:t>
      </w:r>
    </w:p>
    <w:p w14:paraId="1B1CCFA1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რთული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შემთხვევების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რეგულარული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განხილვა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რეაგირების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შეთანხმებული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გეგმის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მომზადება</w:t>
      </w:r>
      <w:proofErr w:type="spellEnd"/>
      <w:r>
        <w:rPr>
          <w:rFonts w:eastAsia="Noto Sans Georgian"/>
          <w:sz w:val="20"/>
        </w:rPr>
        <w:t>;</w:t>
      </w:r>
    </w:p>
    <w:p w14:paraId="3B56161A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სოციალურ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მუშაკთან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მომსახურების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კოორდინატორთან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ფსიქოლოგთან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აღმზრდელებთან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მობილურ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ჯგუფთან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ექთანთან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სხვა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შესაბამის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სპეციალისტებთან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თანამშრომლობა</w:t>
      </w:r>
      <w:proofErr w:type="spellEnd"/>
      <w:r>
        <w:rPr>
          <w:rFonts w:eastAsia="Noto Sans Georgian"/>
          <w:sz w:val="20"/>
        </w:rPr>
        <w:t>;</w:t>
      </w:r>
    </w:p>
    <w:p w14:paraId="709AA947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მომსახურების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პერსონალისთვის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პრაქტიკული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რეკომენდაციების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მიწოდება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ყოველდღიურ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გარემოში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რთული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ფსიქიკური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ჯანმრთელობის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სირთულეების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მართვაზე</w:t>
      </w:r>
      <w:proofErr w:type="spellEnd"/>
      <w:r>
        <w:rPr>
          <w:rFonts w:eastAsia="Noto Sans Georgian"/>
          <w:sz w:val="20"/>
        </w:rPr>
        <w:t>;</w:t>
      </w:r>
    </w:p>
    <w:p w14:paraId="785CEDB8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რეფერალის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საჭიროებების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იდენტიფიცირება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შესაბამისი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მომსახურებების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მოძიებაში</w:t>
      </w:r>
      <w:proofErr w:type="spellEnd"/>
      <w:r>
        <w:rPr>
          <w:rFonts w:eastAsia="Noto Sans Georgian"/>
          <w:sz w:val="20"/>
        </w:rPr>
        <w:t>/</w:t>
      </w:r>
      <w:proofErr w:type="spellStart"/>
      <w:r>
        <w:rPr>
          <w:rFonts w:eastAsia="Noto Sans Georgian"/>
          <w:sz w:val="20"/>
        </w:rPr>
        <w:t>ჩართვაში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მხარდაჭერა</w:t>
      </w:r>
      <w:proofErr w:type="spellEnd"/>
      <w:r>
        <w:rPr>
          <w:rFonts w:eastAsia="Noto Sans Georgian"/>
          <w:sz w:val="20"/>
        </w:rPr>
        <w:t>;</w:t>
      </w:r>
    </w:p>
    <w:p w14:paraId="20189F76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ბავშვის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საუკეთესო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ინტერესის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კონფიდენციალურობისა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უსაფრთხოების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პრინციპების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დაცვა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ყველა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ეტაპზე</w:t>
      </w:r>
      <w:proofErr w:type="spellEnd"/>
      <w:r>
        <w:rPr>
          <w:rFonts w:eastAsia="Noto Sans Georgian"/>
          <w:sz w:val="20"/>
        </w:rPr>
        <w:t>.</w:t>
      </w:r>
    </w:p>
    <w:p w14:paraId="6BAA2FD5" w14:textId="77777777" w:rsidR="00B12C63" w:rsidRDefault="004133D6">
      <w:pPr>
        <w:pStyle w:val="Heading1"/>
      </w:pPr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6.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ძირითადი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ამოცანები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და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პასუხისმგებლობები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4082"/>
      </w:tblGrid>
      <w:tr w:rsidR="00B12C63" w14:paraId="3D502844" w14:textId="77777777">
        <w:trPr>
          <w:jc w:val="center"/>
        </w:trPr>
        <w:tc>
          <w:tcPr>
            <w:tcW w:w="567" w:type="dxa"/>
            <w:shd w:val="clear" w:color="auto" w:fill="1F497D"/>
            <w:vAlign w:val="center"/>
          </w:tcPr>
          <w:p w14:paraId="7AF9E088" w14:textId="77777777" w:rsidR="00B12C63" w:rsidRDefault="004133D6">
            <w:pPr>
              <w:jc w:val="center"/>
              <w:rPr>
                <w:rFonts w:hint="eastAsia"/>
              </w:rPr>
            </w:pPr>
            <w:r>
              <w:rPr>
                <w:rFonts w:eastAsia="Noto Sans Georgian"/>
                <w:b/>
                <w:color w:val="FFFFFF"/>
                <w:sz w:val="18"/>
              </w:rPr>
              <w:t>№</w:t>
            </w:r>
          </w:p>
        </w:tc>
        <w:tc>
          <w:tcPr>
            <w:tcW w:w="2268" w:type="dxa"/>
            <w:shd w:val="clear" w:color="auto" w:fill="1F497D"/>
            <w:vAlign w:val="center"/>
          </w:tcPr>
          <w:p w14:paraId="5F27BFA9" w14:textId="77777777" w:rsidR="00B12C63" w:rsidRDefault="004133D6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Georgian"/>
                <w:b/>
                <w:color w:val="FFFFFF"/>
                <w:sz w:val="18"/>
              </w:rPr>
              <w:t>ამოცანა</w:t>
            </w:r>
            <w:proofErr w:type="spellEnd"/>
          </w:p>
        </w:tc>
        <w:tc>
          <w:tcPr>
            <w:tcW w:w="2268" w:type="dxa"/>
            <w:shd w:val="clear" w:color="auto" w:fill="1F497D"/>
            <w:vAlign w:val="center"/>
          </w:tcPr>
          <w:p w14:paraId="12F092C9" w14:textId="77777777" w:rsidR="00B12C63" w:rsidRDefault="004133D6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Georgian"/>
                <w:b/>
                <w:color w:val="FFFFFF"/>
                <w:sz w:val="18"/>
              </w:rPr>
              <w:t>პასუხისმგებელი</w:t>
            </w:r>
            <w:proofErr w:type="spellEnd"/>
            <w:r>
              <w:rPr>
                <w:rFonts w:eastAsia="Noto Sans Georgian"/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b/>
                <w:color w:val="FFFFFF"/>
                <w:sz w:val="18"/>
              </w:rPr>
              <w:t>სპეციალისტი</w:t>
            </w:r>
            <w:proofErr w:type="spellEnd"/>
          </w:p>
        </w:tc>
        <w:tc>
          <w:tcPr>
            <w:tcW w:w="4082" w:type="dxa"/>
            <w:shd w:val="clear" w:color="auto" w:fill="1F497D"/>
            <w:vAlign w:val="center"/>
          </w:tcPr>
          <w:p w14:paraId="323BDB13" w14:textId="77777777" w:rsidR="00B12C63" w:rsidRDefault="004133D6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Georgian"/>
                <w:b/>
                <w:color w:val="FFFFFF"/>
                <w:sz w:val="18"/>
              </w:rPr>
              <w:t>აღწერა</w:t>
            </w:r>
            <w:proofErr w:type="spellEnd"/>
          </w:p>
        </w:tc>
      </w:tr>
      <w:tr w:rsidR="00B12C63" w14:paraId="56437DCA" w14:textId="77777777">
        <w:trPr>
          <w:jc w:val="center"/>
        </w:trPr>
        <w:tc>
          <w:tcPr>
            <w:tcW w:w="567" w:type="dxa"/>
            <w:vAlign w:val="center"/>
          </w:tcPr>
          <w:p w14:paraId="472593AA" w14:textId="77777777" w:rsidR="00B12C63" w:rsidRDefault="004133D6">
            <w:pPr>
              <w:rPr>
                <w:rFonts w:hint="eastAsia"/>
              </w:rPr>
            </w:pPr>
            <w:r>
              <w:rPr>
                <w:rFonts w:eastAsia="Noto Sans Georgian"/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079ECE3B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საწყისი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შეფასება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სკრინინგი</w:t>
            </w:r>
            <w:proofErr w:type="spellEnd"/>
          </w:p>
        </w:tc>
        <w:tc>
          <w:tcPr>
            <w:tcW w:w="2268" w:type="dxa"/>
            <w:vAlign w:val="center"/>
          </w:tcPr>
          <w:p w14:paraId="725A6F5E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ქცევითი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თერაპევტი</w:t>
            </w:r>
            <w:proofErr w:type="spellEnd"/>
            <w:r>
              <w:rPr>
                <w:rFonts w:eastAsia="Noto Sans Georgian"/>
                <w:sz w:val="18"/>
              </w:rPr>
              <w:t xml:space="preserve"> / </w:t>
            </w:r>
            <w:proofErr w:type="spellStart"/>
            <w:r>
              <w:rPr>
                <w:rFonts w:eastAsia="Noto Sans Georgian"/>
                <w:sz w:val="18"/>
              </w:rPr>
              <w:t>ფსიქიატრი</w:t>
            </w:r>
            <w:proofErr w:type="spellEnd"/>
          </w:p>
        </w:tc>
        <w:tc>
          <w:tcPr>
            <w:tcW w:w="4082" w:type="dxa"/>
            <w:vAlign w:val="center"/>
          </w:tcPr>
          <w:p w14:paraId="126F635C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ბენეფიციარების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ქცევითი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ემოციური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ფსიქიკური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ჯანმრთელობის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საჭიროებების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შეფასება</w:t>
            </w:r>
            <w:proofErr w:type="spellEnd"/>
            <w:r>
              <w:rPr>
                <w:rFonts w:eastAsia="Noto Sans Georgian"/>
                <w:sz w:val="18"/>
              </w:rPr>
              <w:t xml:space="preserve">; </w:t>
            </w:r>
            <w:proofErr w:type="spellStart"/>
            <w:r>
              <w:rPr>
                <w:rFonts w:eastAsia="Noto Sans Georgian"/>
                <w:sz w:val="18"/>
              </w:rPr>
              <w:t>რისკების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იდენტიფიკაცია</w:t>
            </w:r>
            <w:proofErr w:type="spellEnd"/>
            <w:r>
              <w:rPr>
                <w:rFonts w:eastAsia="Noto Sans Georgian"/>
                <w:sz w:val="18"/>
              </w:rPr>
              <w:t xml:space="preserve">; </w:t>
            </w:r>
            <w:proofErr w:type="spellStart"/>
            <w:r>
              <w:rPr>
                <w:rFonts w:eastAsia="Noto Sans Georgian"/>
                <w:sz w:val="18"/>
              </w:rPr>
              <w:lastRenderedPageBreak/>
              <w:t>პრიორიტეტული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შემთხვევების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შერჩევა</w:t>
            </w:r>
            <w:proofErr w:type="spellEnd"/>
            <w:r>
              <w:rPr>
                <w:rFonts w:eastAsia="Noto Sans Georgian"/>
                <w:sz w:val="18"/>
              </w:rPr>
              <w:t>.</w:t>
            </w:r>
          </w:p>
        </w:tc>
      </w:tr>
      <w:tr w:rsidR="00B12C63" w14:paraId="3240127A" w14:textId="77777777">
        <w:trPr>
          <w:jc w:val="center"/>
        </w:trPr>
        <w:tc>
          <w:tcPr>
            <w:tcW w:w="567" w:type="dxa"/>
            <w:vAlign w:val="center"/>
          </w:tcPr>
          <w:p w14:paraId="763D7F27" w14:textId="77777777" w:rsidR="00B12C63" w:rsidRDefault="004133D6">
            <w:pPr>
              <w:rPr>
                <w:rFonts w:hint="eastAsia"/>
              </w:rPr>
            </w:pPr>
            <w:r>
              <w:rPr>
                <w:rFonts w:eastAsia="Noto Sans Georgian"/>
                <w:sz w:val="18"/>
              </w:rPr>
              <w:lastRenderedPageBreak/>
              <w:t>2</w:t>
            </w:r>
          </w:p>
        </w:tc>
        <w:tc>
          <w:tcPr>
            <w:tcW w:w="2268" w:type="dxa"/>
            <w:vAlign w:val="center"/>
          </w:tcPr>
          <w:p w14:paraId="3043F407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ინდივიდუალური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გეგმების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შემუშავება</w:t>
            </w:r>
            <w:proofErr w:type="spellEnd"/>
          </w:p>
        </w:tc>
        <w:tc>
          <w:tcPr>
            <w:tcW w:w="2268" w:type="dxa"/>
            <w:vAlign w:val="center"/>
          </w:tcPr>
          <w:p w14:paraId="39F589EF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ორივე</w:t>
            </w:r>
            <w:proofErr w:type="spellEnd"/>
          </w:p>
        </w:tc>
        <w:tc>
          <w:tcPr>
            <w:tcW w:w="4082" w:type="dxa"/>
            <w:vAlign w:val="center"/>
          </w:tcPr>
          <w:p w14:paraId="1BB9640D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ქცევითი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ინტერვენციის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ფსიქიატრიული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მკურნალობის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მხარდაჭერისა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უსაფრთხოების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გეგმების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მომზადება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მულტიდისციპლინურ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გუნდთან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შეთანხმებით</w:t>
            </w:r>
            <w:proofErr w:type="spellEnd"/>
            <w:r>
              <w:rPr>
                <w:rFonts w:eastAsia="Noto Sans Georgian"/>
                <w:sz w:val="18"/>
              </w:rPr>
              <w:t>.</w:t>
            </w:r>
          </w:p>
        </w:tc>
      </w:tr>
      <w:tr w:rsidR="00B12C63" w14:paraId="016AB7E9" w14:textId="77777777">
        <w:trPr>
          <w:jc w:val="center"/>
        </w:trPr>
        <w:tc>
          <w:tcPr>
            <w:tcW w:w="567" w:type="dxa"/>
            <w:vAlign w:val="center"/>
          </w:tcPr>
          <w:p w14:paraId="5F119E4C" w14:textId="77777777" w:rsidR="00B12C63" w:rsidRDefault="004133D6">
            <w:pPr>
              <w:rPr>
                <w:rFonts w:hint="eastAsia"/>
              </w:rPr>
            </w:pPr>
            <w:r>
              <w:rPr>
                <w:rFonts w:eastAsia="Noto Sans Georgian"/>
                <w:sz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41F2AA7E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ინტერვენციების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განხორციელება</w:t>
            </w:r>
            <w:proofErr w:type="spellEnd"/>
          </w:p>
        </w:tc>
        <w:tc>
          <w:tcPr>
            <w:tcW w:w="2268" w:type="dxa"/>
            <w:vAlign w:val="center"/>
          </w:tcPr>
          <w:p w14:paraId="1583784C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ორივე</w:t>
            </w:r>
            <w:proofErr w:type="spellEnd"/>
          </w:p>
        </w:tc>
        <w:tc>
          <w:tcPr>
            <w:tcW w:w="4082" w:type="dxa"/>
            <w:vAlign w:val="center"/>
          </w:tcPr>
          <w:p w14:paraId="6FAAAAE3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ინდივიდუალური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კონსულტაციები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საჭიროების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შემთხვევაში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ჯგუფური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მუშაობა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ქცევითი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მხარდაჭერა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კლინიკური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კონსულტაცია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ფსიქოფარმაკოლოგიური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მართვა</w:t>
            </w:r>
            <w:proofErr w:type="spellEnd"/>
            <w:r>
              <w:rPr>
                <w:rFonts w:eastAsia="Noto Sans Georgian"/>
                <w:sz w:val="18"/>
              </w:rPr>
              <w:t>.</w:t>
            </w:r>
          </w:p>
        </w:tc>
      </w:tr>
      <w:tr w:rsidR="00B12C63" w14:paraId="2A028BC8" w14:textId="77777777">
        <w:trPr>
          <w:jc w:val="center"/>
        </w:trPr>
        <w:tc>
          <w:tcPr>
            <w:tcW w:w="567" w:type="dxa"/>
            <w:vAlign w:val="center"/>
          </w:tcPr>
          <w:p w14:paraId="761E1944" w14:textId="77777777" w:rsidR="00B12C63" w:rsidRDefault="004133D6">
            <w:pPr>
              <w:rPr>
                <w:rFonts w:hint="eastAsia"/>
              </w:rPr>
            </w:pPr>
            <w:r>
              <w:rPr>
                <w:rFonts w:eastAsia="Noto Sans Georgian"/>
                <w:sz w:val="18"/>
              </w:rPr>
              <w:t>4</w:t>
            </w:r>
          </w:p>
        </w:tc>
        <w:tc>
          <w:tcPr>
            <w:tcW w:w="2268" w:type="dxa"/>
            <w:vAlign w:val="center"/>
          </w:tcPr>
          <w:p w14:paraId="7BBC4BAC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კრიზისული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შემთხვევების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მართვა</w:t>
            </w:r>
            <w:proofErr w:type="spellEnd"/>
          </w:p>
        </w:tc>
        <w:tc>
          <w:tcPr>
            <w:tcW w:w="2268" w:type="dxa"/>
            <w:vAlign w:val="center"/>
          </w:tcPr>
          <w:p w14:paraId="01B0088A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ძირითადად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ფსიქიატრი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ქცევითი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თერაპევტის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ჩართულობით</w:t>
            </w:r>
            <w:proofErr w:type="spellEnd"/>
          </w:p>
        </w:tc>
        <w:tc>
          <w:tcPr>
            <w:tcW w:w="4082" w:type="dxa"/>
            <w:vAlign w:val="center"/>
          </w:tcPr>
          <w:p w14:paraId="59443DC5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სუიციდური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თვითდაზიანებითი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რისკის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აგრესიის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მწვავე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ფსიქიკური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მდგომარეობებისა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უსაფრთხოების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საკითხების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შეფასება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რეაგირების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გეგმის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მომზადება</w:t>
            </w:r>
            <w:proofErr w:type="spellEnd"/>
            <w:r>
              <w:rPr>
                <w:rFonts w:eastAsia="Noto Sans Georgian"/>
                <w:sz w:val="18"/>
              </w:rPr>
              <w:t>.</w:t>
            </w:r>
          </w:p>
        </w:tc>
      </w:tr>
      <w:tr w:rsidR="00B12C63" w14:paraId="696CA65B" w14:textId="77777777">
        <w:trPr>
          <w:jc w:val="center"/>
        </w:trPr>
        <w:tc>
          <w:tcPr>
            <w:tcW w:w="567" w:type="dxa"/>
            <w:vAlign w:val="center"/>
          </w:tcPr>
          <w:p w14:paraId="3EB940A3" w14:textId="77777777" w:rsidR="00B12C63" w:rsidRDefault="004133D6">
            <w:pPr>
              <w:rPr>
                <w:rFonts w:hint="eastAsia"/>
              </w:rPr>
            </w:pPr>
            <w:r>
              <w:rPr>
                <w:rFonts w:eastAsia="Noto Sans Georgian"/>
                <w:sz w:val="18"/>
              </w:rPr>
              <w:t>5</w:t>
            </w:r>
          </w:p>
        </w:tc>
        <w:tc>
          <w:tcPr>
            <w:tcW w:w="2268" w:type="dxa"/>
            <w:vAlign w:val="center"/>
          </w:tcPr>
          <w:p w14:paraId="63F183E8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პერსონალის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პროფესიული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მხარდაჭერა</w:t>
            </w:r>
            <w:proofErr w:type="spellEnd"/>
          </w:p>
        </w:tc>
        <w:tc>
          <w:tcPr>
            <w:tcW w:w="2268" w:type="dxa"/>
            <w:vAlign w:val="center"/>
          </w:tcPr>
          <w:p w14:paraId="435E3B31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ორივე</w:t>
            </w:r>
            <w:proofErr w:type="spellEnd"/>
          </w:p>
        </w:tc>
        <w:tc>
          <w:tcPr>
            <w:tcW w:w="4082" w:type="dxa"/>
            <w:vAlign w:val="center"/>
          </w:tcPr>
          <w:p w14:paraId="11118D76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შეხვედრები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შემთხვევების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განხილვა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პრაქტიკული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რეკომენდაციები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ტრავმა-სენსიტიური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მიდგომები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ქცევის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მართვა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ფსიქიკური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ჯანმრთელობის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ნიშნების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ამოცნობა</w:t>
            </w:r>
            <w:proofErr w:type="spellEnd"/>
            <w:r>
              <w:rPr>
                <w:rFonts w:eastAsia="Noto Sans Georgian"/>
                <w:sz w:val="18"/>
              </w:rPr>
              <w:t>.</w:t>
            </w:r>
          </w:p>
        </w:tc>
      </w:tr>
      <w:tr w:rsidR="00B12C63" w14:paraId="3984D0B9" w14:textId="77777777">
        <w:trPr>
          <w:jc w:val="center"/>
        </w:trPr>
        <w:tc>
          <w:tcPr>
            <w:tcW w:w="567" w:type="dxa"/>
            <w:vAlign w:val="center"/>
          </w:tcPr>
          <w:p w14:paraId="0836DDA2" w14:textId="77777777" w:rsidR="00B12C63" w:rsidRDefault="004133D6">
            <w:pPr>
              <w:rPr>
                <w:rFonts w:hint="eastAsia"/>
              </w:rPr>
            </w:pPr>
            <w:r>
              <w:rPr>
                <w:rFonts w:eastAsia="Noto Sans Georgian"/>
                <w:sz w:val="18"/>
              </w:rPr>
              <w:t>6</w:t>
            </w:r>
          </w:p>
        </w:tc>
        <w:tc>
          <w:tcPr>
            <w:tcW w:w="2268" w:type="dxa"/>
            <w:vAlign w:val="center"/>
          </w:tcPr>
          <w:p w14:paraId="3BE14AE5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მონიტორინგი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დოკუმენტირება</w:t>
            </w:r>
            <w:proofErr w:type="spellEnd"/>
          </w:p>
        </w:tc>
        <w:tc>
          <w:tcPr>
            <w:tcW w:w="2268" w:type="dxa"/>
            <w:vAlign w:val="center"/>
          </w:tcPr>
          <w:p w14:paraId="4D031220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ორივე</w:t>
            </w:r>
            <w:proofErr w:type="spellEnd"/>
          </w:p>
        </w:tc>
        <w:tc>
          <w:tcPr>
            <w:tcW w:w="4082" w:type="dxa"/>
            <w:vAlign w:val="center"/>
          </w:tcPr>
          <w:p w14:paraId="09DB34CA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პროგრესის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შეფასება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ინტერვენციების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შედეგების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მონიტორინგი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კლინიკური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ქცევითი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ჩანაწერები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ანგარიშები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რეკომენდაციები</w:t>
            </w:r>
            <w:proofErr w:type="spellEnd"/>
            <w:r>
              <w:rPr>
                <w:rFonts w:eastAsia="Noto Sans Georgian"/>
                <w:sz w:val="18"/>
              </w:rPr>
              <w:t>.</w:t>
            </w:r>
          </w:p>
        </w:tc>
      </w:tr>
      <w:tr w:rsidR="00B12C63" w14:paraId="585FA5D5" w14:textId="77777777">
        <w:trPr>
          <w:jc w:val="center"/>
        </w:trPr>
        <w:tc>
          <w:tcPr>
            <w:tcW w:w="567" w:type="dxa"/>
            <w:vAlign w:val="center"/>
          </w:tcPr>
          <w:p w14:paraId="37480A8C" w14:textId="77777777" w:rsidR="00B12C63" w:rsidRDefault="004133D6">
            <w:pPr>
              <w:rPr>
                <w:rFonts w:hint="eastAsia"/>
              </w:rPr>
            </w:pPr>
            <w:r>
              <w:rPr>
                <w:rFonts w:eastAsia="Noto Sans Georgian"/>
                <w:sz w:val="18"/>
              </w:rPr>
              <w:t>7</w:t>
            </w:r>
          </w:p>
        </w:tc>
        <w:tc>
          <w:tcPr>
            <w:tcW w:w="2268" w:type="dxa"/>
            <w:vAlign w:val="center"/>
          </w:tcPr>
          <w:p w14:paraId="61C95F52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მომსახურების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ხარისხის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გაუმჯობესება</w:t>
            </w:r>
            <w:proofErr w:type="spellEnd"/>
          </w:p>
        </w:tc>
        <w:tc>
          <w:tcPr>
            <w:tcW w:w="2268" w:type="dxa"/>
            <w:vAlign w:val="center"/>
          </w:tcPr>
          <w:p w14:paraId="055AAB0E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ორივე</w:t>
            </w:r>
            <w:proofErr w:type="spellEnd"/>
          </w:p>
        </w:tc>
        <w:tc>
          <w:tcPr>
            <w:tcW w:w="4082" w:type="dxa"/>
            <w:vAlign w:val="center"/>
          </w:tcPr>
          <w:p w14:paraId="0260D889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ინსტრუმენტების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პროტოკოლების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მეთოდოლოგიებისა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მომსახურების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მოდელის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გაუმჯობესების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რეკომენდაციების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შემუშავება</w:t>
            </w:r>
            <w:proofErr w:type="spellEnd"/>
            <w:r>
              <w:rPr>
                <w:rFonts w:eastAsia="Noto Sans Georgian"/>
                <w:sz w:val="18"/>
              </w:rPr>
              <w:t>.</w:t>
            </w:r>
          </w:p>
        </w:tc>
      </w:tr>
    </w:tbl>
    <w:p w14:paraId="6869C0B5" w14:textId="77777777" w:rsidR="00B12C63" w:rsidRDefault="00B12C63">
      <w:pPr>
        <w:spacing w:after="40"/>
        <w:rPr>
          <w:rFonts w:hint="eastAsia"/>
        </w:rPr>
      </w:pPr>
    </w:p>
    <w:p w14:paraId="3C12D8EA" w14:textId="77777777" w:rsidR="00B12C63" w:rsidRDefault="004133D6">
      <w:pPr>
        <w:pStyle w:val="Heading1"/>
      </w:pPr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7.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სამუშაო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საათები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და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ორგანიზაციული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მოწყობა</w:t>
      </w:r>
      <w:proofErr w:type="spellEnd"/>
    </w:p>
    <w:p w14:paraId="3A1857D5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თითოეული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კონსულტანტი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იმუშავებს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კვირაში</w:t>
      </w:r>
      <w:proofErr w:type="spellEnd"/>
      <w:r>
        <w:rPr>
          <w:rFonts w:eastAsia="Noto Sans Georgian"/>
          <w:sz w:val="20"/>
        </w:rPr>
        <w:t xml:space="preserve"> 3 </w:t>
      </w:r>
      <w:proofErr w:type="spellStart"/>
      <w:r>
        <w:rPr>
          <w:rFonts w:eastAsia="Noto Sans Georgian"/>
          <w:sz w:val="20"/>
        </w:rPr>
        <w:t>სამუშაო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დღეს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მიუსაფარ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ბავშვთა</w:t>
      </w:r>
      <w:proofErr w:type="spellEnd"/>
      <w:r>
        <w:rPr>
          <w:rFonts w:eastAsia="Noto Sans Georgian"/>
          <w:sz w:val="20"/>
        </w:rPr>
        <w:t xml:space="preserve"> 24-საათიან </w:t>
      </w:r>
      <w:proofErr w:type="spellStart"/>
      <w:r>
        <w:rPr>
          <w:rFonts w:eastAsia="Noto Sans Georgian"/>
          <w:sz w:val="20"/>
        </w:rPr>
        <w:t>თავშესაფარში</w:t>
      </w:r>
      <w:proofErr w:type="spellEnd"/>
      <w:r>
        <w:rPr>
          <w:rFonts w:eastAsia="Noto Sans Georgian"/>
          <w:sz w:val="20"/>
        </w:rPr>
        <w:t>/</w:t>
      </w:r>
      <w:proofErr w:type="spellStart"/>
      <w:r>
        <w:rPr>
          <w:rFonts w:eastAsia="Noto Sans Georgian"/>
          <w:sz w:val="20"/>
        </w:rPr>
        <w:t>დღის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ცენტრში</w:t>
      </w:r>
      <w:proofErr w:type="spellEnd"/>
      <w:r>
        <w:rPr>
          <w:rFonts w:eastAsia="Noto Sans Georgian"/>
          <w:sz w:val="20"/>
        </w:rPr>
        <w:t xml:space="preserve">; </w:t>
      </w:r>
      <w:proofErr w:type="spellStart"/>
      <w:r>
        <w:rPr>
          <w:rFonts w:eastAsia="Noto Sans Georgian"/>
          <w:sz w:val="20"/>
        </w:rPr>
        <w:t>თითო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სამუშაო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დღე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მოიცავს</w:t>
      </w:r>
      <w:proofErr w:type="spellEnd"/>
      <w:r>
        <w:rPr>
          <w:rFonts w:eastAsia="Noto Sans Georgian"/>
          <w:sz w:val="20"/>
        </w:rPr>
        <w:t xml:space="preserve"> 4 </w:t>
      </w:r>
      <w:proofErr w:type="spellStart"/>
      <w:r>
        <w:rPr>
          <w:rFonts w:eastAsia="Noto Sans Georgian"/>
          <w:sz w:val="20"/>
        </w:rPr>
        <w:t>საათს</w:t>
      </w:r>
      <w:proofErr w:type="spellEnd"/>
      <w:r>
        <w:rPr>
          <w:rFonts w:eastAsia="Noto Sans Georgian"/>
          <w:sz w:val="20"/>
        </w:rPr>
        <w:t>.</w:t>
      </w:r>
    </w:p>
    <w:p w14:paraId="52EE6384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დამატებით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კონსულტანტი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განახორციელებს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სახელმწიფო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ზრუნვაში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განთავსებულ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ბავშვებთან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ადგილზე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ვიზიტებს</w:t>
      </w:r>
      <w:proofErr w:type="spellEnd"/>
      <w:r>
        <w:rPr>
          <w:rFonts w:eastAsia="Noto Sans Georgian"/>
          <w:sz w:val="20"/>
        </w:rPr>
        <w:t>/</w:t>
      </w:r>
      <w:proofErr w:type="spellStart"/>
      <w:r>
        <w:rPr>
          <w:rFonts w:eastAsia="Noto Sans Georgian"/>
          <w:sz w:val="20"/>
        </w:rPr>
        <w:t>კონსულტაციებს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თვეში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მაქსიმუმ</w:t>
      </w:r>
      <w:proofErr w:type="spellEnd"/>
      <w:r>
        <w:rPr>
          <w:rFonts w:eastAsia="Noto Sans Georgian"/>
          <w:sz w:val="20"/>
        </w:rPr>
        <w:t xml:space="preserve"> 12 </w:t>
      </w:r>
      <w:proofErr w:type="spellStart"/>
      <w:r>
        <w:rPr>
          <w:rFonts w:eastAsia="Noto Sans Georgian"/>
          <w:sz w:val="20"/>
        </w:rPr>
        <w:t>ვიზიტამდე</w:t>
      </w:r>
      <w:proofErr w:type="spellEnd"/>
      <w:r>
        <w:rPr>
          <w:rFonts w:eastAsia="Noto Sans Georgian"/>
          <w:sz w:val="20"/>
        </w:rPr>
        <w:t>.</w:t>
      </w:r>
    </w:p>
    <w:p w14:paraId="1E6C9054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ზუსტი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სამუშაო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გრაფიკი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შეთანხმდება</w:t>
      </w:r>
      <w:proofErr w:type="spellEnd"/>
      <w:r>
        <w:rPr>
          <w:rFonts w:eastAsia="Noto Sans Georgian"/>
          <w:sz w:val="20"/>
        </w:rPr>
        <w:t xml:space="preserve"> WVG-</w:t>
      </w:r>
      <w:proofErr w:type="spellStart"/>
      <w:r>
        <w:rPr>
          <w:rFonts w:eastAsia="Noto Sans Georgian"/>
          <w:sz w:val="20"/>
        </w:rPr>
        <w:t>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პასუხისმგებელ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წარმომადგენელთან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მომსახურების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კოორდინატორთან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ბენეფიციარების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საჭიროებებისა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უსაფრთხოების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მოთხოვნების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გათვალისწინებით</w:t>
      </w:r>
      <w:proofErr w:type="spellEnd"/>
      <w:r>
        <w:rPr>
          <w:rFonts w:eastAsia="Noto Sans Georgian"/>
          <w:sz w:val="20"/>
        </w:rPr>
        <w:t>.</w:t>
      </w:r>
    </w:p>
    <w:p w14:paraId="45E9A408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გადაუდებელი</w:t>
      </w:r>
      <w:proofErr w:type="spellEnd"/>
      <w:r>
        <w:rPr>
          <w:rFonts w:eastAsia="Noto Sans Georgian"/>
          <w:sz w:val="20"/>
        </w:rPr>
        <w:t>/</w:t>
      </w:r>
      <w:proofErr w:type="spellStart"/>
      <w:r>
        <w:rPr>
          <w:rFonts w:eastAsia="Noto Sans Georgian"/>
          <w:sz w:val="20"/>
        </w:rPr>
        <w:t>კრიზისული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შემთხვევების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რეაგირების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მექანიზმი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ხელმისაწვდომობის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არხები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საკომუნიკაციო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წესები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განისაზღვრება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ხელშეკრულების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გაფორმების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შემდეგ</w:t>
      </w:r>
      <w:proofErr w:type="spellEnd"/>
      <w:r>
        <w:rPr>
          <w:rFonts w:eastAsia="Noto Sans Georgian"/>
          <w:sz w:val="20"/>
        </w:rPr>
        <w:t>.</w:t>
      </w:r>
    </w:p>
    <w:p w14:paraId="2F46A59E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მომსახურება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შეიძლება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განხორციელდეს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ადგილზე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მულტიდისციპლინურ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შეხვედრებზე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ხოლო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ადმინისტრაციული</w:t>
      </w:r>
      <w:proofErr w:type="spellEnd"/>
      <w:r>
        <w:rPr>
          <w:rFonts w:eastAsia="Noto Sans Georgian"/>
          <w:sz w:val="20"/>
        </w:rPr>
        <w:t>/</w:t>
      </w:r>
      <w:proofErr w:type="spellStart"/>
      <w:r>
        <w:rPr>
          <w:rFonts w:eastAsia="Noto Sans Georgian"/>
          <w:sz w:val="20"/>
        </w:rPr>
        <w:t>ანგარიშგებითი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სამუშაოების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ნაწილი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შესაძლებელია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შესრულდეს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შეთანხმებული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მოქნილი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ფორმატით</w:t>
      </w:r>
      <w:proofErr w:type="spellEnd"/>
      <w:r>
        <w:rPr>
          <w:rFonts w:eastAsia="Noto Sans Georgian"/>
          <w:sz w:val="20"/>
        </w:rPr>
        <w:t>.</w:t>
      </w:r>
    </w:p>
    <w:p w14:paraId="444C68A7" w14:textId="77777777" w:rsidR="00B12C63" w:rsidRDefault="004133D6">
      <w:pPr>
        <w:pStyle w:val="Heading1"/>
      </w:pPr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8.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ძირითადი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შედეგები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და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მოსალოდნელი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გავლენა</w:t>
      </w:r>
      <w:proofErr w:type="spellEnd"/>
    </w:p>
    <w:p w14:paraId="4257A8BB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ბავშვების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ქცევითი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ფსიქიკური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ჯანმრთელობის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საჭიროებები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შეფასებულია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სისტემურად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დოკუმენტირებულია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პროფესიული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სტანდარტების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შესაბამისად</w:t>
      </w:r>
      <w:proofErr w:type="spellEnd"/>
      <w:r>
        <w:rPr>
          <w:rFonts w:eastAsia="Noto Sans Georgian"/>
          <w:sz w:val="20"/>
        </w:rPr>
        <w:t>;</w:t>
      </w:r>
    </w:p>
    <w:p w14:paraId="37F0F483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შემუშავებულია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ინდივიდუალური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ქცევითი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ინტერვენციისა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>/</w:t>
      </w:r>
      <w:proofErr w:type="spellStart"/>
      <w:r>
        <w:rPr>
          <w:rFonts w:eastAsia="Noto Sans Georgian"/>
          <w:sz w:val="20"/>
        </w:rPr>
        <w:t>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ფსიქიატრიული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მხარდაჭერის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გეგმები</w:t>
      </w:r>
      <w:proofErr w:type="spellEnd"/>
      <w:r>
        <w:rPr>
          <w:rFonts w:eastAsia="Noto Sans Georgian"/>
          <w:sz w:val="20"/>
        </w:rPr>
        <w:t>;</w:t>
      </w:r>
    </w:p>
    <w:p w14:paraId="31E1129E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გაუმჯობესებულია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ბავშვების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მომსახურებებში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ჩართულობა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მოტივაცია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ადაპტაცია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სოციალური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ფუნქციონირება</w:t>
      </w:r>
      <w:proofErr w:type="spellEnd"/>
      <w:r>
        <w:rPr>
          <w:rFonts w:eastAsia="Noto Sans Georgian"/>
          <w:sz w:val="20"/>
        </w:rPr>
        <w:t>;</w:t>
      </w:r>
    </w:p>
    <w:p w14:paraId="229406C0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შემცირებულია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რთული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სარისკო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კრიზისული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მართვისას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პერსონალის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რეაგირების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ფრაგმენტულობა</w:t>
      </w:r>
      <w:proofErr w:type="spellEnd"/>
      <w:r>
        <w:rPr>
          <w:rFonts w:eastAsia="Noto Sans Georgian"/>
          <w:sz w:val="20"/>
        </w:rPr>
        <w:t>;</w:t>
      </w:r>
    </w:p>
    <w:p w14:paraId="23D3B4F1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დანერგილია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პოზიტიური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მხარდაჭერისა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ფსიქიკური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ჯანმრთელობის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ადრეული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იდენტიფიკაციის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პრაქტიკული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მიდგომები</w:t>
      </w:r>
      <w:proofErr w:type="spellEnd"/>
      <w:r>
        <w:rPr>
          <w:rFonts w:eastAsia="Noto Sans Georgian"/>
          <w:sz w:val="20"/>
        </w:rPr>
        <w:t>;</w:t>
      </w:r>
    </w:p>
    <w:p w14:paraId="0BD13614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გაძლიერებულია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თავშესაფრისა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დღის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ცენტრის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პერსონალის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კომპეტენციები</w:t>
      </w:r>
      <w:proofErr w:type="spellEnd"/>
      <w:r>
        <w:rPr>
          <w:rFonts w:eastAsia="Noto Sans Georgian"/>
          <w:sz w:val="20"/>
        </w:rPr>
        <w:t>;</w:t>
      </w:r>
    </w:p>
    <w:p w14:paraId="74145D67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lastRenderedPageBreak/>
        <w:t>შემუშავებულია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გაუმჯობესებულია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მართვის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ფსიქიკური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ჯანმრთელობის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მხარდაჭერის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კრიზისული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რეაგირებისა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რეფერალის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ინსტრუმენტები</w:t>
      </w:r>
      <w:proofErr w:type="spellEnd"/>
      <w:r>
        <w:rPr>
          <w:rFonts w:eastAsia="Noto Sans Georgian"/>
          <w:sz w:val="20"/>
        </w:rPr>
        <w:t>/</w:t>
      </w:r>
      <w:proofErr w:type="spellStart"/>
      <w:r>
        <w:rPr>
          <w:rFonts w:eastAsia="Noto Sans Georgian"/>
          <w:sz w:val="20"/>
        </w:rPr>
        <w:t>პროტოკოლები</w:t>
      </w:r>
      <w:proofErr w:type="spellEnd"/>
      <w:r>
        <w:rPr>
          <w:rFonts w:eastAsia="Noto Sans Georgian"/>
          <w:sz w:val="20"/>
        </w:rPr>
        <w:t>;</w:t>
      </w:r>
    </w:p>
    <w:p w14:paraId="4C5024D7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მომზადებულია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რეგულარული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ანგარიშები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პრაქტიკული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რეკომენდაციები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მომსახურების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მოდელის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გაუმჯობესებისთვის</w:t>
      </w:r>
      <w:proofErr w:type="spellEnd"/>
      <w:r>
        <w:rPr>
          <w:rFonts w:eastAsia="Noto Sans Georgian"/>
          <w:sz w:val="20"/>
        </w:rPr>
        <w:t>.</w:t>
      </w:r>
    </w:p>
    <w:p w14:paraId="39A21FA7" w14:textId="77777777" w:rsidR="00B12C63" w:rsidRDefault="004133D6">
      <w:pPr>
        <w:pStyle w:val="Heading1"/>
      </w:pPr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9.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დავალებები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,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მიწოდებადი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პროდუქტები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და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ვადები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"/>
        <w:gridCol w:w="2573"/>
        <w:gridCol w:w="3969"/>
        <w:gridCol w:w="2900"/>
      </w:tblGrid>
      <w:tr w:rsidR="00B12C63" w14:paraId="4744D9E7" w14:textId="77777777">
        <w:trPr>
          <w:jc w:val="center"/>
        </w:trPr>
        <w:tc>
          <w:tcPr>
            <w:tcW w:w="453" w:type="dxa"/>
            <w:shd w:val="clear" w:color="auto" w:fill="1F497D"/>
            <w:vAlign w:val="center"/>
          </w:tcPr>
          <w:p w14:paraId="1BA51174" w14:textId="77777777" w:rsidR="00B12C63" w:rsidRDefault="004133D6">
            <w:pPr>
              <w:jc w:val="center"/>
              <w:rPr>
                <w:rFonts w:hint="eastAsia"/>
              </w:rPr>
            </w:pPr>
            <w:r>
              <w:rPr>
                <w:rFonts w:eastAsia="Noto Sans Georgian"/>
                <w:b/>
                <w:color w:val="FFFFFF"/>
                <w:sz w:val="18"/>
              </w:rPr>
              <w:t>№</w:t>
            </w:r>
          </w:p>
        </w:tc>
        <w:tc>
          <w:tcPr>
            <w:tcW w:w="2381" w:type="dxa"/>
            <w:shd w:val="clear" w:color="auto" w:fill="1F497D"/>
            <w:vAlign w:val="center"/>
          </w:tcPr>
          <w:p w14:paraId="269B4311" w14:textId="77777777" w:rsidR="00B12C63" w:rsidRDefault="004133D6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Georgian"/>
                <w:b/>
                <w:color w:val="FFFFFF"/>
                <w:sz w:val="18"/>
              </w:rPr>
              <w:t>დავალება</w:t>
            </w:r>
            <w:proofErr w:type="spellEnd"/>
            <w:r>
              <w:rPr>
                <w:rFonts w:eastAsia="Noto Sans Georgian"/>
                <w:b/>
                <w:color w:val="FFFFFF"/>
                <w:sz w:val="18"/>
              </w:rPr>
              <w:t>/</w:t>
            </w:r>
            <w:proofErr w:type="spellStart"/>
            <w:r>
              <w:rPr>
                <w:rFonts w:eastAsia="Noto Sans Georgian"/>
                <w:b/>
                <w:color w:val="FFFFFF"/>
                <w:sz w:val="18"/>
              </w:rPr>
              <w:t>აქტივობა</w:t>
            </w:r>
            <w:proofErr w:type="spellEnd"/>
          </w:p>
        </w:tc>
        <w:tc>
          <w:tcPr>
            <w:tcW w:w="3969" w:type="dxa"/>
            <w:shd w:val="clear" w:color="auto" w:fill="1F497D"/>
            <w:vAlign w:val="center"/>
          </w:tcPr>
          <w:p w14:paraId="2D68B84C" w14:textId="77777777" w:rsidR="00B12C63" w:rsidRDefault="004133D6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Georgian"/>
                <w:b/>
                <w:color w:val="FFFFFF"/>
                <w:sz w:val="18"/>
              </w:rPr>
              <w:t>მიწოდებადი</w:t>
            </w:r>
            <w:proofErr w:type="spellEnd"/>
            <w:r>
              <w:rPr>
                <w:rFonts w:eastAsia="Noto Sans Georgian"/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b/>
                <w:color w:val="FFFFFF"/>
                <w:sz w:val="18"/>
              </w:rPr>
              <w:t>პროდუქტი</w:t>
            </w:r>
            <w:proofErr w:type="spellEnd"/>
          </w:p>
        </w:tc>
        <w:tc>
          <w:tcPr>
            <w:tcW w:w="2381" w:type="dxa"/>
            <w:shd w:val="clear" w:color="auto" w:fill="1F497D"/>
            <w:vAlign w:val="center"/>
          </w:tcPr>
          <w:p w14:paraId="2572FC46" w14:textId="77777777" w:rsidR="00B12C63" w:rsidRDefault="004133D6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Georgian"/>
                <w:b/>
                <w:color w:val="FFFFFF"/>
                <w:sz w:val="18"/>
              </w:rPr>
              <w:t>ვადა</w:t>
            </w:r>
            <w:proofErr w:type="spellEnd"/>
            <w:r>
              <w:rPr>
                <w:rFonts w:eastAsia="Noto Sans Georgian"/>
                <w:b/>
                <w:color w:val="FFFFFF"/>
                <w:sz w:val="18"/>
              </w:rPr>
              <w:t>/</w:t>
            </w:r>
            <w:proofErr w:type="spellStart"/>
            <w:r>
              <w:rPr>
                <w:rFonts w:eastAsia="Noto Sans Georgian"/>
                <w:b/>
                <w:color w:val="FFFFFF"/>
                <w:sz w:val="18"/>
              </w:rPr>
              <w:t>სიხშირე</w:t>
            </w:r>
            <w:proofErr w:type="spellEnd"/>
          </w:p>
        </w:tc>
      </w:tr>
      <w:tr w:rsidR="00B12C63" w14:paraId="13005C95" w14:textId="77777777">
        <w:trPr>
          <w:jc w:val="center"/>
        </w:trPr>
        <w:tc>
          <w:tcPr>
            <w:tcW w:w="453" w:type="dxa"/>
            <w:vAlign w:val="center"/>
          </w:tcPr>
          <w:p w14:paraId="37684FE8" w14:textId="77777777" w:rsidR="00B12C63" w:rsidRDefault="004133D6">
            <w:pPr>
              <w:rPr>
                <w:rFonts w:hint="eastAsia"/>
              </w:rPr>
            </w:pPr>
            <w:r>
              <w:rPr>
                <w:rFonts w:eastAsia="Noto Sans Georgian"/>
                <w:sz w:val="18"/>
              </w:rPr>
              <w:t>1</w:t>
            </w:r>
          </w:p>
        </w:tc>
        <w:tc>
          <w:tcPr>
            <w:tcW w:w="2381" w:type="dxa"/>
            <w:vAlign w:val="center"/>
          </w:tcPr>
          <w:p w14:paraId="37CE3AB8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საწყისი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ორიენტაცია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არსებული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დოკუმენტებისა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შემთხვევების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გაცნობა</w:t>
            </w:r>
            <w:proofErr w:type="spellEnd"/>
          </w:p>
        </w:tc>
        <w:tc>
          <w:tcPr>
            <w:tcW w:w="3969" w:type="dxa"/>
            <w:vAlign w:val="center"/>
          </w:tcPr>
          <w:p w14:paraId="7DAF6A99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საწყისი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სამუშაო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გეგმა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კომუნიკაციისა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ანგარიშგების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ფორმატი</w:t>
            </w:r>
            <w:proofErr w:type="spellEnd"/>
          </w:p>
        </w:tc>
        <w:tc>
          <w:tcPr>
            <w:tcW w:w="2381" w:type="dxa"/>
            <w:vAlign w:val="center"/>
          </w:tcPr>
          <w:p w14:paraId="4D9973E8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ხელშეკრულების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დაწყებიდან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პირველი</w:t>
            </w:r>
            <w:proofErr w:type="spellEnd"/>
            <w:r>
              <w:rPr>
                <w:rFonts w:eastAsia="Noto Sans Georgian"/>
                <w:sz w:val="18"/>
              </w:rPr>
              <w:t xml:space="preserve"> 5 </w:t>
            </w:r>
            <w:proofErr w:type="spellStart"/>
            <w:r>
              <w:rPr>
                <w:rFonts w:eastAsia="Noto Sans Georgian"/>
                <w:sz w:val="18"/>
              </w:rPr>
              <w:t>სამუშაო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დღე</w:t>
            </w:r>
            <w:proofErr w:type="spellEnd"/>
          </w:p>
        </w:tc>
      </w:tr>
      <w:tr w:rsidR="00B12C63" w14:paraId="1B848B5F" w14:textId="77777777">
        <w:trPr>
          <w:jc w:val="center"/>
        </w:trPr>
        <w:tc>
          <w:tcPr>
            <w:tcW w:w="453" w:type="dxa"/>
            <w:vAlign w:val="center"/>
          </w:tcPr>
          <w:p w14:paraId="0FEC76AE" w14:textId="77777777" w:rsidR="00B12C63" w:rsidRDefault="004133D6">
            <w:pPr>
              <w:rPr>
                <w:rFonts w:hint="eastAsia"/>
              </w:rPr>
            </w:pPr>
            <w:r>
              <w:rPr>
                <w:rFonts w:eastAsia="Noto Sans Georgian"/>
                <w:sz w:val="18"/>
              </w:rPr>
              <w:t>2</w:t>
            </w:r>
          </w:p>
        </w:tc>
        <w:tc>
          <w:tcPr>
            <w:tcW w:w="2381" w:type="dxa"/>
            <w:vAlign w:val="center"/>
          </w:tcPr>
          <w:p w14:paraId="7D91ADAD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ბავშვების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შეფასება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პრიორიტეტიზაცია</w:t>
            </w:r>
            <w:proofErr w:type="spellEnd"/>
          </w:p>
        </w:tc>
        <w:tc>
          <w:tcPr>
            <w:tcW w:w="3969" w:type="dxa"/>
            <w:vAlign w:val="center"/>
          </w:tcPr>
          <w:p w14:paraId="58C0B617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ქცევითი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კლინიკური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შეფასების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ჩანაწერები</w:t>
            </w:r>
            <w:proofErr w:type="spellEnd"/>
            <w:r>
              <w:rPr>
                <w:rFonts w:eastAsia="Noto Sans Georgian"/>
                <w:sz w:val="18"/>
              </w:rPr>
              <w:t xml:space="preserve">; </w:t>
            </w:r>
            <w:proofErr w:type="spellStart"/>
            <w:r>
              <w:rPr>
                <w:rFonts w:eastAsia="Noto Sans Georgian"/>
                <w:sz w:val="18"/>
              </w:rPr>
              <w:t>რისკის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შეფასების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ფორმები</w:t>
            </w:r>
            <w:proofErr w:type="spellEnd"/>
          </w:p>
        </w:tc>
        <w:tc>
          <w:tcPr>
            <w:tcW w:w="2381" w:type="dxa"/>
            <w:vAlign w:val="center"/>
          </w:tcPr>
          <w:p w14:paraId="74166DF0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საჭიროების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მიხედვით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უწყვეტად</w:t>
            </w:r>
            <w:proofErr w:type="spellEnd"/>
          </w:p>
        </w:tc>
      </w:tr>
      <w:tr w:rsidR="00B12C63" w14:paraId="46538EDA" w14:textId="77777777">
        <w:trPr>
          <w:jc w:val="center"/>
        </w:trPr>
        <w:tc>
          <w:tcPr>
            <w:tcW w:w="453" w:type="dxa"/>
            <w:vAlign w:val="center"/>
          </w:tcPr>
          <w:p w14:paraId="46E386AA" w14:textId="77777777" w:rsidR="00B12C63" w:rsidRDefault="004133D6">
            <w:pPr>
              <w:rPr>
                <w:rFonts w:hint="eastAsia"/>
              </w:rPr>
            </w:pPr>
            <w:r>
              <w:rPr>
                <w:rFonts w:eastAsia="Noto Sans Georgian"/>
                <w:sz w:val="18"/>
              </w:rPr>
              <w:t>3</w:t>
            </w:r>
          </w:p>
        </w:tc>
        <w:tc>
          <w:tcPr>
            <w:tcW w:w="2381" w:type="dxa"/>
            <w:vAlign w:val="center"/>
          </w:tcPr>
          <w:p w14:paraId="21B208B8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ინდივიდუალური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ინტერვენციის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მკურნალობის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გეგმების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მომზადება</w:t>
            </w:r>
            <w:proofErr w:type="spellEnd"/>
          </w:p>
        </w:tc>
        <w:tc>
          <w:tcPr>
            <w:tcW w:w="3969" w:type="dxa"/>
            <w:vAlign w:val="center"/>
          </w:tcPr>
          <w:p w14:paraId="46052FF8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ინდივიდუალური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გეგმა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თითოეული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შესაბამისი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შემთხვევისთვის</w:t>
            </w:r>
            <w:proofErr w:type="spellEnd"/>
          </w:p>
        </w:tc>
        <w:tc>
          <w:tcPr>
            <w:tcW w:w="2381" w:type="dxa"/>
            <w:vAlign w:val="center"/>
          </w:tcPr>
          <w:p w14:paraId="500E0E9D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შეფასებიდან</w:t>
            </w:r>
            <w:proofErr w:type="spellEnd"/>
            <w:r>
              <w:rPr>
                <w:rFonts w:eastAsia="Noto Sans Georgian"/>
                <w:sz w:val="18"/>
              </w:rPr>
              <w:t xml:space="preserve"> 5 </w:t>
            </w:r>
            <w:proofErr w:type="spellStart"/>
            <w:r>
              <w:rPr>
                <w:rFonts w:eastAsia="Noto Sans Georgian"/>
                <w:sz w:val="18"/>
              </w:rPr>
              <w:t>სამუშაო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დღის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განმავლობაში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ან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გადაუდებელ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შემთხვევაში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დაუყოვნებლივ</w:t>
            </w:r>
            <w:proofErr w:type="spellEnd"/>
          </w:p>
        </w:tc>
      </w:tr>
      <w:tr w:rsidR="00B12C63" w14:paraId="70012470" w14:textId="77777777">
        <w:trPr>
          <w:jc w:val="center"/>
        </w:trPr>
        <w:tc>
          <w:tcPr>
            <w:tcW w:w="453" w:type="dxa"/>
            <w:vAlign w:val="center"/>
          </w:tcPr>
          <w:p w14:paraId="0E9C17AA" w14:textId="77777777" w:rsidR="00B12C63" w:rsidRDefault="004133D6">
            <w:pPr>
              <w:rPr>
                <w:rFonts w:hint="eastAsia"/>
              </w:rPr>
            </w:pPr>
            <w:r>
              <w:rPr>
                <w:rFonts w:eastAsia="Noto Sans Georgian"/>
                <w:sz w:val="18"/>
              </w:rPr>
              <w:t>4</w:t>
            </w:r>
          </w:p>
        </w:tc>
        <w:tc>
          <w:tcPr>
            <w:tcW w:w="2381" w:type="dxa"/>
            <w:vAlign w:val="center"/>
          </w:tcPr>
          <w:p w14:paraId="15449FC4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ინდივიდუალური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საჭიროების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შემთხვევაში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ჯგუფური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კონსულტაციები</w:t>
            </w:r>
            <w:proofErr w:type="spellEnd"/>
          </w:p>
        </w:tc>
        <w:tc>
          <w:tcPr>
            <w:tcW w:w="3969" w:type="dxa"/>
            <w:vAlign w:val="center"/>
          </w:tcPr>
          <w:p w14:paraId="04B1CEDD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კონსულტაციის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ინტერვენციის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ჩანაწერები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პროგრესის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მოკლე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აღწერა</w:t>
            </w:r>
            <w:proofErr w:type="spellEnd"/>
          </w:p>
        </w:tc>
        <w:tc>
          <w:tcPr>
            <w:tcW w:w="2381" w:type="dxa"/>
            <w:vAlign w:val="center"/>
          </w:tcPr>
          <w:p w14:paraId="3459B1A7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კვირეულად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გეგმის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მიხედვით</w:t>
            </w:r>
            <w:proofErr w:type="spellEnd"/>
          </w:p>
        </w:tc>
      </w:tr>
      <w:tr w:rsidR="00B12C63" w14:paraId="1577A8C6" w14:textId="77777777">
        <w:trPr>
          <w:jc w:val="center"/>
        </w:trPr>
        <w:tc>
          <w:tcPr>
            <w:tcW w:w="453" w:type="dxa"/>
            <w:vAlign w:val="center"/>
          </w:tcPr>
          <w:p w14:paraId="76DFD58B" w14:textId="77777777" w:rsidR="00B12C63" w:rsidRDefault="004133D6">
            <w:pPr>
              <w:rPr>
                <w:rFonts w:hint="eastAsia"/>
              </w:rPr>
            </w:pPr>
            <w:r>
              <w:rPr>
                <w:rFonts w:eastAsia="Noto Sans Georgian"/>
                <w:sz w:val="18"/>
              </w:rPr>
              <w:t>5</w:t>
            </w:r>
          </w:p>
        </w:tc>
        <w:tc>
          <w:tcPr>
            <w:tcW w:w="2381" w:type="dxa"/>
            <w:vAlign w:val="center"/>
          </w:tcPr>
          <w:p w14:paraId="04103541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სახელმწიფო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ზრუნვის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ადგილებში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ვიზიტები</w:t>
            </w:r>
            <w:proofErr w:type="spellEnd"/>
          </w:p>
        </w:tc>
        <w:tc>
          <w:tcPr>
            <w:tcW w:w="3969" w:type="dxa"/>
            <w:vAlign w:val="center"/>
          </w:tcPr>
          <w:p w14:paraId="7CD7A68C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ვიზიტის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ანგარიში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რეკომენდაციები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ოჯახისთვის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საოჯახო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ტიპის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სახლისთვის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გუნდისთვის</w:t>
            </w:r>
            <w:proofErr w:type="spellEnd"/>
          </w:p>
        </w:tc>
        <w:tc>
          <w:tcPr>
            <w:tcW w:w="2381" w:type="dxa"/>
            <w:vAlign w:val="center"/>
          </w:tcPr>
          <w:p w14:paraId="781D41F1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თვეში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მაქსიმუმ</w:t>
            </w:r>
            <w:proofErr w:type="spellEnd"/>
            <w:r>
              <w:rPr>
                <w:rFonts w:eastAsia="Noto Sans Georgian"/>
                <w:sz w:val="18"/>
              </w:rPr>
              <w:t xml:space="preserve"> 12 </w:t>
            </w:r>
            <w:proofErr w:type="spellStart"/>
            <w:r>
              <w:rPr>
                <w:rFonts w:eastAsia="Noto Sans Georgian"/>
                <w:sz w:val="18"/>
              </w:rPr>
              <w:t>ვიზიტამდე</w:t>
            </w:r>
            <w:proofErr w:type="spellEnd"/>
          </w:p>
        </w:tc>
      </w:tr>
      <w:tr w:rsidR="00B12C63" w14:paraId="4149B381" w14:textId="77777777">
        <w:trPr>
          <w:jc w:val="center"/>
        </w:trPr>
        <w:tc>
          <w:tcPr>
            <w:tcW w:w="453" w:type="dxa"/>
            <w:vAlign w:val="center"/>
          </w:tcPr>
          <w:p w14:paraId="2A926EE6" w14:textId="77777777" w:rsidR="00B12C63" w:rsidRDefault="004133D6">
            <w:pPr>
              <w:rPr>
                <w:rFonts w:hint="eastAsia"/>
              </w:rPr>
            </w:pPr>
            <w:r>
              <w:rPr>
                <w:rFonts w:eastAsia="Noto Sans Georgian"/>
                <w:sz w:val="18"/>
              </w:rPr>
              <w:t>6</w:t>
            </w:r>
          </w:p>
        </w:tc>
        <w:tc>
          <w:tcPr>
            <w:tcW w:w="2381" w:type="dxa"/>
            <w:vAlign w:val="center"/>
          </w:tcPr>
          <w:p w14:paraId="4EB54585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მულტიდისციპლინური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შემთხვევების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განხილვა</w:t>
            </w:r>
            <w:proofErr w:type="spellEnd"/>
          </w:p>
        </w:tc>
        <w:tc>
          <w:tcPr>
            <w:tcW w:w="3969" w:type="dxa"/>
            <w:vAlign w:val="center"/>
          </w:tcPr>
          <w:p w14:paraId="1B38E299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შეხვედრის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ჩანაწერი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შეთანხმებული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მოქმედებები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პასუხისმგებელი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პირები</w:t>
            </w:r>
            <w:proofErr w:type="spellEnd"/>
          </w:p>
        </w:tc>
        <w:tc>
          <w:tcPr>
            <w:tcW w:w="2381" w:type="dxa"/>
            <w:vAlign w:val="center"/>
          </w:tcPr>
          <w:p w14:paraId="7059D4E8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მინიმუმ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თვეში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ერთხელ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ან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საჭიროებისამებრ</w:t>
            </w:r>
            <w:proofErr w:type="spellEnd"/>
          </w:p>
        </w:tc>
      </w:tr>
      <w:tr w:rsidR="00B12C63" w14:paraId="14F8293E" w14:textId="77777777">
        <w:trPr>
          <w:jc w:val="center"/>
        </w:trPr>
        <w:tc>
          <w:tcPr>
            <w:tcW w:w="453" w:type="dxa"/>
            <w:vAlign w:val="center"/>
          </w:tcPr>
          <w:p w14:paraId="43783301" w14:textId="77777777" w:rsidR="00B12C63" w:rsidRDefault="004133D6">
            <w:pPr>
              <w:rPr>
                <w:rFonts w:hint="eastAsia"/>
              </w:rPr>
            </w:pPr>
            <w:r>
              <w:rPr>
                <w:rFonts w:eastAsia="Noto Sans Georgian"/>
                <w:sz w:val="18"/>
              </w:rPr>
              <w:t>7</w:t>
            </w:r>
          </w:p>
        </w:tc>
        <w:tc>
          <w:tcPr>
            <w:tcW w:w="2381" w:type="dxa"/>
            <w:vAlign w:val="center"/>
          </w:tcPr>
          <w:p w14:paraId="754990B7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პერსონალის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პროფესიული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მხარდაჭერა</w:t>
            </w:r>
            <w:proofErr w:type="spellEnd"/>
          </w:p>
        </w:tc>
        <w:tc>
          <w:tcPr>
            <w:tcW w:w="3969" w:type="dxa"/>
            <w:vAlign w:val="center"/>
          </w:tcPr>
          <w:p w14:paraId="2241B724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მოკლე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სასწავლო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საკონსულტაციო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შეხვედრები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პრაქტიკული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რეკომენდაციები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მასალები</w:t>
            </w:r>
            <w:proofErr w:type="spellEnd"/>
          </w:p>
        </w:tc>
        <w:tc>
          <w:tcPr>
            <w:tcW w:w="2381" w:type="dxa"/>
            <w:vAlign w:val="center"/>
          </w:tcPr>
          <w:p w14:paraId="4E1BA0E4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თვეში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მინიმუმ</w:t>
            </w:r>
            <w:proofErr w:type="spellEnd"/>
            <w:r>
              <w:rPr>
                <w:rFonts w:eastAsia="Noto Sans Georgian"/>
                <w:sz w:val="18"/>
              </w:rPr>
              <w:t xml:space="preserve"> 1 </w:t>
            </w:r>
            <w:proofErr w:type="spellStart"/>
            <w:r>
              <w:rPr>
                <w:rFonts w:eastAsia="Noto Sans Georgian"/>
                <w:sz w:val="18"/>
              </w:rPr>
              <w:t>შეხვედრა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თითო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მომსახურებაზე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ან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შეთანხმების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მიხედვით</w:t>
            </w:r>
            <w:proofErr w:type="spellEnd"/>
          </w:p>
        </w:tc>
      </w:tr>
      <w:tr w:rsidR="00B12C63" w14:paraId="199E4C7B" w14:textId="77777777">
        <w:trPr>
          <w:jc w:val="center"/>
        </w:trPr>
        <w:tc>
          <w:tcPr>
            <w:tcW w:w="453" w:type="dxa"/>
            <w:vAlign w:val="center"/>
          </w:tcPr>
          <w:p w14:paraId="0F52DDE8" w14:textId="77777777" w:rsidR="00B12C63" w:rsidRDefault="004133D6">
            <w:pPr>
              <w:rPr>
                <w:rFonts w:hint="eastAsia"/>
              </w:rPr>
            </w:pPr>
            <w:r>
              <w:rPr>
                <w:rFonts w:eastAsia="Noto Sans Georgian"/>
                <w:sz w:val="18"/>
              </w:rPr>
              <w:t>8</w:t>
            </w:r>
          </w:p>
        </w:tc>
        <w:tc>
          <w:tcPr>
            <w:tcW w:w="2381" w:type="dxa"/>
            <w:vAlign w:val="center"/>
          </w:tcPr>
          <w:p w14:paraId="7917D176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პროტოკოლებისა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ინსტრუმენტების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განვითარება</w:t>
            </w:r>
            <w:proofErr w:type="spellEnd"/>
          </w:p>
        </w:tc>
        <w:tc>
          <w:tcPr>
            <w:tcW w:w="3969" w:type="dxa"/>
            <w:vAlign w:val="center"/>
          </w:tcPr>
          <w:p w14:paraId="21CBA750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ქცევის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მართვის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ფსიქიკური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ჯანმრთელობის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მხარდაჭერის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კრიზისული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რეაგირებისა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რეფერალის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ინსტრუმენტები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რეკომენდაციები</w:t>
            </w:r>
            <w:proofErr w:type="spellEnd"/>
          </w:p>
        </w:tc>
        <w:tc>
          <w:tcPr>
            <w:tcW w:w="2381" w:type="dxa"/>
            <w:vAlign w:val="center"/>
          </w:tcPr>
          <w:p w14:paraId="1CDE5CE4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კონსულტაციის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პერიოდში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ეტაპობრივად</w:t>
            </w:r>
            <w:proofErr w:type="spellEnd"/>
          </w:p>
        </w:tc>
      </w:tr>
      <w:tr w:rsidR="00B12C63" w14:paraId="56119B80" w14:textId="77777777">
        <w:trPr>
          <w:jc w:val="center"/>
        </w:trPr>
        <w:tc>
          <w:tcPr>
            <w:tcW w:w="453" w:type="dxa"/>
            <w:vAlign w:val="center"/>
          </w:tcPr>
          <w:p w14:paraId="68E8C041" w14:textId="77777777" w:rsidR="00B12C63" w:rsidRDefault="004133D6">
            <w:pPr>
              <w:rPr>
                <w:rFonts w:hint="eastAsia"/>
              </w:rPr>
            </w:pPr>
            <w:r>
              <w:rPr>
                <w:rFonts w:eastAsia="Noto Sans Georgian"/>
                <w:sz w:val="18"/>
              </w:rPr>
              <w:t>9</w:t>
            </w:r>
          </w:p>
        </w:tc>
        <w:tc>
          <w:tcPr>
            <w:tcW w:w="2381" w:type="dxa"/>
            <w:vAlign w:val="center"/>
          </w:tcPr>
          <w:p w14:paraId="442478F2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ანგარიშგება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მონიტორინგი</w:t>
            </w:r>
            <w:proofErr w:type="spellEnd"/>
          </w:p>
        </w:tc>
        <w:tc>
          <w:tcPr>
            <w:tcW w:w="3969" w:type="dxa"/>
            <w:vAlign w:val="center"/>
          </w:tcPr>
          <w:p w14:paraId="4640B501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ყოველთვიური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ანგარიში</w:t>
            </w:r>
            <w:proofErr w:type="spellEnd"/>
            <w:r>
              <w:rPr>
                <w:rFonts w:eastAsia="Noto Sans Georgian"/>
                <w:sz w:val="18"/>
              </w:rPr>
              <w:t xml:space="preserve">: </w:t>
            </w:r>
            <w:proofErr w:type="spellStart"/>
            <w:r>
              <w:rPr>
                <w:rFonts w:eastAsia="Noto Sans Georgian"/>
                <w:sz w:val="18"/>
              </w:rPr>
              <w:t>შესრულებული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აქტივობები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შემთხვევების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სტატუსი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გამოწვევები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რეკომენდაციები</w:t>
            </w:r>
            <w:proofErr w:type="spellEnd"/>
          </w:p>
        </w:tc>
        <w:tc>
          <w:tcPr>
            <w:tcW w:w="2381" w:type="dxa"/>
            <w:vAlign w:val="center"/>
          </w:tcPr>
          <w:p w14:paraId="3B6CC014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ყოველი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თვის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დასრულებიდან</w:t>
            </w:r>
            <w:proofErr w:type="spellEnd"/>
            <w:r>
              <w:rPr>
                <w:rFonts w:eastAsia="Noto Sans Georgian"/>
                <w:sz w:val="18"/>
              </w:rPr>
              <w:t xml:space="preserve"> 5 </w:t>
            </w:r>
            <w:proofErr w:type="spellStart"/>
            <w:r>
              <w:rPr>
                <w:rFonts w:eastAsia="Noto Sans Georgian"/>
                <w:sz w:val="18"/>
              </w:rPr>
              <w:t>სამუშაო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დღის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განმავლობაში</w:t>
            </w:r>
            <w:proofErr w:type="spellEnd"/>
          </w:p>
        </w:tc>
      </w:tr>
      <w:tr w:rsidR="00B12C63" w14:paraId="5E822DC4" w14:textId="77777777">
        <w:trPr>
          <w:jc w:val="center"/>
        </w:trPr>
        <w:tc>
          <w:tcPr>
            <w:tcW w:w="453" w:type="dxa"/>
            <w:vAlign w:val="center"/>
          </w:tcPr>
          <w:p w14:paraId="7C876E57" w14:textId="77777777" w:rsidR="00B12C63" w:rsidRDefault="004133D6">
            <w:pPr>
              <w:rPr>
                <w:rFonts w:hint="eastAsia"/>
              </w:rPr>
            </w:pPr>
            <w:r>
              <w:rPr>
                <w:rFonts w:eastAsia="Noto Sans Georgian"/>
                <w:sz w:val="18"/>
              </w:rPr>
              <w:t>10</w:t>
            </w:r>
          </w:p>
        </w:tc>
        <w:tc>
          <w:tcPr>
            <w:tcW w:w="2381" w:type="dxa"/>
            <w:vAlign w:val="center"/>
          </w:tcPr>
          <w:p w14:paraId="72A0EE92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დასკვნითი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შეფასება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რეკომენდაციები</w:t>
            </w:r>
            <w:proofErr w:type="spellEnd"/>
          </w:p>
        </w:tc>
        <w:tc>
          <w:tcPr>
            <w:tcW w:w="3969" w:type="dxa"/>
            <w:vAlign w:val="center"/>
          </w:tcPr>
          <w:p w14:paraId="22ED57B1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საბოლოო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ანგარიში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მიღწეული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შედეგები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გაკვეთილები</w:t>
            </w:r>
            <w:proofErr w:type="spellEnd"/>
            <w:r>
              <w:rPr>
                <w:rFonts w:eastAsia="Noto Sans Georgian"/>
                <w:sz w:val="18"/>
              </w:rPr>
              <w:t xml:space="preserve">, </w:t>
            </w:r>
            <w:proofErr w:type="spellStart"/>
            <w:r>
              <w:rPr>
                <w:rFonts w:eastAsia="Noto Sans Georgian"/>
                <w:sz w:val="18"/>
              </w:rPr>
              <w:t>მომსახურების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გაუმჯობესების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რეკომენდაციები</w:t>
            </w:r>
            <w:proofErr w:type="spellEnd"/>
          </w:p>
        </w:tc>
        <w:tc>
          <w:tcPr>
            <w:tcW w:w="2381" w:type="dxa"/>
            <w:vAlign w:val="center"/>
          </w:tcPr>
          <w:p w14:paraId="0649F680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კონსულტაციის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დასრულებამდე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დასრულებიდან</w:t>
            </w:r>
            <w:proofErr w:type="spellEnd"/>
            <w:r>
              <w:rPr>
                <w:rFonts w:eastAsia="Noto Sans Georgian"/>
                <w:sz w:val="18"/>
              </w:rPr>
              <w:t xml:space="preserve"> 10 </w:t>
            </w:r>
            <w:proofErr w:type="spellStart"/>
            <w:r>
              <w:rPr>
                <w:rFonts w:eastAsia="Noto Sans Georgian"/>
                <w:sz w:val="18"/>
              </w:rPr>
              <w:t>სამუშაო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დღის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განმავლობაში</w:t>
            </w:r>
            <w:proofErr w:type="spellEnd"/>
          </w:p>
        </w:tc>
      </w:tr>
    </w:tbl>
    <w:p w14:paraId="4322AAEB" w14:textId="77777777" w:rsidR="00B12C63" w:rsidRDefault="00B12C63">
      <w:pPr>
        <w:spacing w:after="40"/>
        <w:rPr>
          <w:rFonts w:hint="eastAsia"/>
        </w:rPr>
      </w:pPr>
    </w:p>
    <w:p w14:paraId="2403D6BC" w14:textId="77777777" w:rsidR="00B12C63" w:rsidRDefault="004133D6">
      <w:pPr>
        <w:pStyle w:val="Heading1"/>
      </w:pPr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10.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დოკუმენტაცია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,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კონფიდენციალურობა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და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მონაცემთა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დაცვა</w:t>
      </w:r>
      <w:proofErr w:type="spellEnd"/>
    </w:p>
    <w:p w14:paraId="4251AA36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ყველა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შეფასება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გეგმა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ვიზიტის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ჩანაწერი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ანგარიში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უნდა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მომზადდეს</w:t>
      </w:r>
      <w:proofErr w:type="spellEnd"/>
      <w:r>
        <w:rPr>
          <w:rFonts w:eastAsia="Noto Sans Georgian"/>
          <w:sz w:val="20"/>
        </w:rPr>
        <w:t xml:space="preserve"> WVG-</w:t>
      </w:r>
      <w:proofErr w:type="spellStart"/>
      <w:r>
        <w:rPr>
          <w:rFonts w:eastAsia="Noto Sans Georgian"/>
          <w:sz w:val="20"/>
        </w:rPr>
        <w:t>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მიერ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შეთანხმებული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ფორმატით</w:t>
      </w:r>
      <w:proofErr w:type="spellEnd"/>
      <w:r>
        <w:rPr>
          <w:rFonts w:eastAsia="Noto Sans Georgian"/>
          <w:sz w:val="20"/>
        </w:rPr>
        <w:t>.</w:t>
      </w:r>
    </w:p>
    <w:p w14:paraId="51FBB122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კონსულტანტმა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უნდა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უზრუნველყოს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ბენეფიციარების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პერსონალური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მონაცემების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დაცვა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კონფიდენციალურობა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ინფორმაციის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გაზიარება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მხოლოდ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საჭიროების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პრინციპით</w:t>
      </w:r>
      <w:proofErr w:type="spellEnd"/>
      <w:r>
        <w:rPr>
          <w:rFonts w:eastAsia="Noto Sans Georgian"/>
          <w:sz w:val="20"/>
        </w:rPr>
        <w:t>.</w:t>
      </w:r>
    </w:p>
    <w:p w14:paraId="3FC7452F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ბავშვთან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დაკავშირებული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გადაწყვეტილებები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უნდა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ეფუძნებოდეს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ბავშვის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საუკეთესო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ინტერესს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ინფორმირებულ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თანხმობას</w:t>
      </w:r>
      <w:proofErr w:type="spellEnd"/>
      <w:r>
        <w:rPr>
          <w:rFonts w:eastAsia="Noto Sans Georgian"/>
          <w:sz w:val="20"/>
        </w:rPr>
        <w:t>/</w:t>
      </w:r>
      <w:proofErr w:type="spellStart"/>
      <w:r>
        <w:rPr>
          <w:rFonts w:eastAsia="Noto Sans Georgian"/>
          <w:sz w:val="20"/>
        </w:rPr>
        <w:t>ასენტის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შესაბამის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პროცედურებსა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უსაფრთხოების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პრინციპებს</w:t>
      </w:r>
      <w:proofErr w:type="spellEnd"/>
      <w:r>
        <w:rPr>
          <w:rFonts w:eastAsia="Noto Sans Georgian"/>
          <w:sz w:val="20"/>
        </w:rPr>
        <w:t>.</w:t>
      </w:r>
    </w:p>
    <w:p w14:paraId="5AB60220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კლინიკური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ქცევითი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ჩანაწერები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უნდა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იყოს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ზუსტი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დროული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პროფესიული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ხელმისაწვდომი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მხოლოდ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უფლებამოსილი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პირებისთვის</w:t>
      </w:r>
      <w:proofErr w:type="spellEnd"/>
      <w:r>
        <w:rPr>
          <w:rFonts w:eastAsia="Noto Sans Georgian"/>
          <w:sz w:val="20"/>
        </w:rPr>
        <w:t>.</w:t>
      </w:r>
    </w:p>
    <w:p w14:paraId="137C6E9A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კონსულტანტი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ვალდებულია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დაუყოვნებლივ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აცნობოს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პასუხისმგებელ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პირს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ბავშვთა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დაცვის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თვითდაზიანების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ძალადობის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უგულებელყოფის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სუიციდური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რისკის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სხვა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კრიტიკული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რისკის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შესახებ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მოქმედი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პოლიტიკებისა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რეფერალის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პროცედურების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შესაბამისად</w:t>
      </w:r>
      <w:proofErr w:type="spellEnd"/>
      <w:r>
        <w:rPr>
          <w:rFonts w:eastAsia="Noto Sans Georgian"/>
          <w:sz w:val="20"/>
        </w:rPr>
        <w:t>.</w:t>
      </w:r>
    </w:p>
    <w:p w14:paraId="27ABCFC8" w14:textId="77777777" w:rsidR="00B12C63" w:rsidRDefault="004133D6">
      <w:pPr>
        <w:pStyle w:val="Heading1"/>
      </w:pPr>
      <w:r>
        <w:rPr>
          <w:rFonts w:ascii="Noto Serif Georgian" w:eastAsia="Noto Serif Georgian" w:hAnsi="Noto Serif Georgian" w:cs="Noto Serif Georgian"/>
          <w:color w:val="1F497D"/>
          <w:sz w:val="30"/>
        </w:rPr>
        <w:lastRenderedPageBreak/>
        <w:t>11. World Vision-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ის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მხარდაჭერა</w:t>
      </w:r>
      <w:proofErr w:type="spellEnd"/>
    </w:p>
    <w:p w14:paraId="054EEA3A" w14:textId="77777777" w:rsidR="00B12C63" w:rsidRDefault="004133D6">
      <w:pPr>
        <w:spacing w:after="100" w:line="259" w:lineRule="auto"/>
        <w:rPr>
          <w:rFonts w:hint="eastAsia"/>
        </w:rPr>
      </w:pPr>
      <w:r>
        <w:rPr>
          <w:rFonts w:eastAsia="Noto Sans Georgian"/>
        </w:rPr>
        <w:t xml:space="preserve">WVG </w:t>
      </w:r>
      <w:proofErr w:type="spellStart"/>
      <w:r>
        <w:rPr>
          <w:rFonts w:eastAsia="Noto Sans Georgian"/>
        </w:rPr>
        <w:t>უზრუნველყოფს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შემდეგ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მხარდაჭერას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რათა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კონსულტანტებმა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შეძლონ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დავალების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ეფექტიანი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შესრულება</w:t>
      </w:r>
      <w:proofErr w:type="spellEnd"/>
      <w:r>
        <w:rPr>
          <w:rFonts w:eastAsia="Noto Sans Georgian"/>
        </w:rPr>
        <w:t>:</w:t>
      </w:r>
    </w:p>
    <w:p w14:paraId="3F7C59E2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მომსახურების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ადგილებთან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ბენეფიციარებთან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მულტიდისციპლინურ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გუნდთან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კოორდინაციის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უზრუნველყოფა</w:t>
      </w:r>
      <w:proofErr w:type="spellEnd"/>
      <w:r>
        <w:rPr>
          <w:rFonts w:eastAsia="Noto Sans Georgian"/>
          <w:sz w:val="20"/>
        </w:rPr>
        <w:t>;</w:t>
      </w:r>
    </w:p>
    <w:p w14:paraId="20911064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შესაბამისი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პოლიტიკების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პროცედურების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ფორმებისა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ანგარიშგების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შაბლონების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გაზიარება</w:t>
      </w:r>
      <w:proofErr w:type="spellEnd"/>
      <w:r>
        <w:rPr>
          <w:rFonts w:eastAsia="Noto Sans Georgian"/>
          <w:sz w:val="20"/>
        </w:rPr>
        <w:t>;</w:t>
      </w:r>
    </w:p>
    <w:p w14:paraId="782E8545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ბავშვთა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დაცვის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უსაფრთხოებისა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კონფიდენციალურობის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მოთხოვნებზე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საწყისი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ორიენტაცია</w:t>
      </w:r>
      <w:proofErr w:type="spellEnd"/>
      <w:r>
        <w:rPr>
          <w:rFonts w:eastAsia="Noto Sans Georgian"/>
          <w:sz w:val="20"/>
        </w:rPr>
        <w:t>;</w:t>
      </w:r>
    </w:p>
    <w:p w14:paraId="2BBBAA12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შეხვედრების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ორგანიზაციული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მხარდაჭერა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შესაბამის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პერსონალთან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კომუნიკაციის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ხელშეწყობა</w:t>
      </w:r>
      <w:proofErr w:type="spellEnd"/>
      <w:r>
        <w:rPr>
          <w:rFonts w:eastAsia="Noto Sans Georgian"/>
          <w:sz w:val="20"/>
        </w:rPr>
        <w:t>;</w:t>
      </w:r>
    </w:p>
    <w:p w14:paraId="59782DB5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საჭიროების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შემთხვევაში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სამუშაო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სივრცის</w:t>
      </w:r>
      <w:proofErr w:type="spellEnd"/>
      <w:r>
        <w:rPr>
          <w:rFonts w:eastAsia="Noto Sans Georgian"/>
          <w:sz w:val="20"/>
        </w:rPr>
        <w:t>/</w:t>
      </w:r>
      <w:proofErr w:type="spellStart"/>
      <w:r>
        <w:rPr>
          <w:rFonts w:eastAsia="Noto Sans Georgian"/>
          <w:sz w:val="20"/>
        </w:rPr>
        <w:t>შეხვედრის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ოთახის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უზრუნველყოფა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მომსახურების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ადგილზე</w:t>
      </w:r>
      <w:proofErr w:type="spellEnd"/>
      <w:r>
        <w:rPr>
          <w:rFonts w:eastAsia="Noto Sans Georgian"/>
          <w:sz w:val="20"/>
        </w:rPr>
        <w:t>;</w:t>
      </w:r>
    </w:p>
    <w:p w14:paraId="727E694B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რეფერალებთან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პარტნიორ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სამედიცინო</w:t>
      </w:r>
      <w:proofErr w:type="spellEnd"/>
      <w:r>
        <w:rPr>
          <w:rFonts w:eastAsia="Noto Sans Georgian"/>
          <w:sz w:val="20"/>
        </w:rPr>
        <w:t>/</w:t>
      </w:r>
      <w:proofErr w:type="spellStart"/>
      <w:r>
        <w:rPr>
          <w:rFonts w:eastAsia="Noto Sans Georgian"/>
          <w:sz w:val="20"/>
        </w:rPr>
        <w:t>სოციალურ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სერვისებთან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კოორდინაციაში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მხარდაჭერა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პასუხისმგებლობების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შეთანხმებული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ფარგლების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ფარგლებში</w:t>
      </w:r>
      <w:proofErr w:type="spellEnd"/>
      <w:r>
        <w:rPr>
          <w:rFonts w:eastAsia="Noto Sans Georgian"/>
          <w:sz w:val="20"/>
        </w:rPr>
        <w:t>;</w:t>
      </w:r>
    </w:p>
    <w:p w14:paraId="769A5BB4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საველე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ვიზიტების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ლოგისტიკური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საკითხების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წინასწარი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შეთანხმება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მათ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შორის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ტრანსპორტირების</w:t>
      </w:r>
      <w:proofErr w:type="spellEnd"/>
      <w:r>
        <w:rPr>
          <w:rFonts w:eastAsia="Noto Sans Georgian"/>
          <w:sz w:val="20"/>
        </w:rPr>
        <w:t>/</w:t>
      </w:r>
      <w:proofErr w:type="spellStart"/>
      <w:r>
        <w:rPr>
          <w:rFonts w:eastAsia="Noto Sans Georgian"/>
          <w:sz w:val="20"/>
        </w:rPr>
        <w:t>ანაზღაურების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პირობები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ხელშეკრულებით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განსაზღვრული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წესით</w:t>
      </w:r>
      <w:proofErr w:type="spellEnd"/>
      <w:r>
        <w:rPr>
          <w:rFonts w:eastAsia="Noto Sans Georgian"/>
          <w:sz w:val="20"/>
        </w:rPr>
        <w:t>.</w:t>
      </w:r>
    </w:p>
    <w:p w14:paraId="1ABCF32B" w14:textId="77777777" w:rsidR="00B12C63" w:rsidRDefault="004133D6">
      <w:pPr>
        <w:pStyle w:val="Heading1"/>
      </w:pPr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12.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საკვალიფიკაციო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მოთხოვნები</w:t>
      </w:r>
      <w:proofErr w:type="spellEnd"/>
    </w:p>
    <w:p w14:paraId="5DC965F4" w14:textId="77777777" w:rsidR="00B12C63" w:rsidRDefault="004133D6">
      <w:pPr>
        <w:pStyle w:val="Heading2"/>
      </w:pPr>
      <w:r>
        <w:rPr>
          <w:rFonts w:ascii="Noto Serif Georgian" w:eastAsia="Noto Serif Georgian" w:hAnsi="Noto Serif Georgian" w:cs="Noto Serif Georgian"/>
          <w:color w:val="1F497D"/>
          <w:sz w:val="25"/>
        </w:rPr>
        <w:t xml:space="preserve">12.1.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25"/>
        </w:rPr>
        <w:t>ქცევითი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25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25"/>
        </w:rPr>
        <w:t>თერაპევტი</w:t>
      </w:r>
      <w:proofErr w:type="spellEnd"/>
    </w:p>
    <w:p w14:paraId="1259175D" w14:textId="77777777" w:rsidR="00B12C63" w:rsidRDefault="004133D6">
      <w:pPr>
        <w:spacing w:after="100" w:line="259" w:lineRule="auto"/>
        <w:rPr>
          <w:rFonts w:hint="eastAsia"/>
        </w:rPr>
      </w:pPr>
      <w:proofErr w:type="spellStart"/>
      <w:r>
        <w:rPr>
          <w:rFonts w:eastAsia="Noto Sans Georgian"/>
        </w:rPr>
        <w:t>აუცილებელი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კვალიფიკაცია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გამოცდილება</w:t>
      </w:r>
      <w:proofErr w:type="spellEnd"/>
      <w:r>
        <w:rPr>
          <w:rFonts w:eastAsia="Noto Sans Georgian"/>
        </w:rPr>
        <w:t>:</w:t>
      </w:r>
    </w:p>
    <w:p w14:paraId="7EE1F677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მაგისტრის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ხარისხი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ფსიქოლოგიაში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გამოყენებით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ქცევით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ანალიზში</w:t>
      </w:r>
      <w:proofErr w:type="spellEnd"/>
      <w:r>
        <w:rPr>
          <w:rFonts w:eastAsia="Noto Sans Georgian"/>
          <w:sz w:val="20"/>
        </w:rPr>
        <w:t xml:space="preserve"> (ABA) </w:t>
      </w:r>
      <w:proofErr w:type="spellStart"/>
      <w:r>
        <w:rPr>
          <w:rFonts w:eastAsia="Noto Sans Georgian"/>
          <w:sz w:val="20"/>
        </w:rPr>
        <w:t>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სხვა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რელევანტურ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დისციპლინაში</w:t>
      </w:r>
      <w:proofErr w:type="spellEnd"/>
      <w:r>
        <w:rPr>
          <w:rFonts w:eastAsia="Noto Sans Georgian"/>
          <w:sz w:val="20"/>
        </w:rPr>
        <w:t>;</w:t>
      </w:r>
    </w:p>
    <w:p w14:paraId="3DB92F76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მინიმუმ</w:t>
      </w:r>
      <w:proofErr w:type="spellEnd"/>
      <w:r>
        <w:rPr>
          <w:rFonts w:eastAsia="Noto Sans Georgian"/>
          <w:sz w:val="20"/>
        </w:rPr>
        <w:t xml:space="preserve"> 2 </w:t>
      </w:r>
      <w:proofErr w:type="spellStart"/>
      <w:r>
        <w:rPr>
          <w:rFonts w:eastAsia="Noto Sans Georgian"/>
          <w:sz w:val="20"/>
        </w:rPr>
        <w:t>წლიანი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პრაქტიკული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გამოცდილება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ქცევით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თერაპიაში</w:t>
      </w:r>
      <w:proofErr w:type="spellEnd"/>
      <w:r>
        <w:rPr>
          <w:rFonts w:eastAsia="Noto Sans Georgian"/>
          <w:sz w:val="20"/>
        </w:rPr>
        <w:t>;</w:t>
      </w:r>
    </w:p>
    <w:p w14:paraId="045EA1DB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ბავშვებთან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მუშაობის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მინიმუმ</w:t>
      </w:r>
      <w:proofErr w:type="spellEnd"/>
      <w:r>
        <w:rPr>
          <w:rFonts w:eastAsia="Noto Sans Georgian"/>
          <w:sz w:val="20"/>
        </w:rPr>
        <w:t xml:space="preserve"> 3 </w:t>
      </w:r>
      <w:proofErr w:type="spellStart"/>
      <w:r>
        <w:rPr>
          <w:rFonts w:eastAsia="Noto Sans Georgian"/>
          <w:sz w:val="20"/>
        </w:rPr>
        <w:t>წლიანი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გამოცდილება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განსაკუთრებით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ქცევითი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სირთულეების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მქონე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ბავშვებთან</w:t>
      </w:r>
      <w:proofErr w:type="spellEnd"/>
      <w:r>
        <w:rPr>
          <w:rFonts w:eastAsia="Noto Sans Georgian"/>
          <w:sz w:val="20"/>
        </w:rPr>
        <w:t>;</w:t>
      </w:r>
    </w:p>
    <w:p w14:paraId="3D73F5D2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ქცევითი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მოდიფიკაციის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პროგრამების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შემუშავებისა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განხორციელების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გამოცდილება</w:t>
      </w:r>
      <w:proofErr w:type="spellEnd"/>
      <w:r>
        <w:rPr>
          <w:rFonts w:eastAsia="Noto Sans Georgian"/>
          <w:sz w:val="20"/>
        </w:rPr>
        <w:t>;</w:t>
      </w:r>
    </w:p>
    <w:p w14:paraId="24AA5A06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ქცევის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შეფასების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ფუნქციური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ანალიზისა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მართვის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პრაქტიკული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ცოდნა</w:t>
      </w:r>
      <w:proofErr w:type="spellEnd"/>
      <w:r>
        <w:rPr>
          <w:rFonts w:eastAsia="Noto Sans Georgian"/>
          <w:sz w:val="20"/>
        </w:rPr>
        <w:t>;</w:t>
      </w:r>
    </w:p>
    <w:p w14:paraId="364C5EC3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დოკუმენტირების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ანგარიშგების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კომუნიკაციის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ფასილიტაციისა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გუნდური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მუშაობის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უნარი</w:t>
      </w:r>
      <w:proofErr w:type="spellEnd"/>
      <w:r>
        <w:rPr>
          <w:rFonts w:eastAsia="Noto Sans Georgian"/>
          <w:sz w:val="20"/>
        </w:rPr>
        <w:t>.</w:t>
      </w:r>
    </w:p>
    <w:p w14:paraId="2ADC3CBA" w14:textId="77777777" w:rsidR="00B12C63" w:rsidRDefault="004133D6">
      <w:pPr>
        <w:spacing w:after="100" w:line="259" w:lineRule="auto"/>
        <w:rPr>
          <w:rFonts w:hint="eastAsia"/>
        </w:rPr>
      </w:pPr>
      <w:proofErr w:type="spellStart"/>
      <w:r>
        <w:rPr>
          <w:rFonts w:eastAsia="Noto Sans Georgian"/>
        </w:rPr>
        <w:t>სასურველი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გამოცდილება</w:t>
      </w:r>
      <w:proofErr w:type="spellEnd"/>
      <w:r>
        <w:rPr>
          <w:rFonts w:eastAsia="Noto Sans Georgian"/>
        </w:rPr>
        <w:t>:</w:t>
      </w:r>
    </w:p>
    <w:p w14:paraId="5E1275E6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ქუჩაში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მცხოვრებ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მომუშავე</w:t>
      </w:r>
      <w:proofErr w:type="spellEnd"/>
      <w:r>
        <w:rPr>
          <w:rFonts w:eastAsia="Noto Sans Georgian"/>
          <w:sz w:val="20"/>
        </w:rPr>
        <w:t>/</w:t>
      </w:r>
      <w:proofErr w:type="spellStart"/>
      <w:r>
        <w:rPr>
          <w:rFonts w:eastAsia="Noto Sans Georgian"/>
          <w:sz w:val="20"/>
        </w:rPr>
        <w:t>მიუსაფარ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ბავშვებთან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მუშაობა</w:t>
      </w:r>
      <w:proofErr w:type="spellEnd"/>
      <w:r>
        <w:rPr>
          <w:rFonts w:eastAsia="Noto Sans Georgian"/>
          <w:sz w:val="20"/>
        </w:rPr>
        <w:t>;</w:t>
      </w:r>
    </w:p>
    <w:p w14:paraId="0541D997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ტრავმასთან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დაკავშირებულ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ქცევით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პრობლემებთან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მუშაობა</w:t>
      </w:r>
      <w:proofErr w:type="spellEnd"/>
      <w:r>
        <w:rPr>
          <w:rFonts w:eastAsia="Noto Sans Georgian"/>
          <w:sz w:val="20"/>
        </w:rPr>
        <w:t>;</w:t>
      </w:r>
    </w:p>
    <w:p w14:paraId="4A4531F3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ფსიქო-სოციალურ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რეაბილიტაციაში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მონაწილეობა</w:t>
      </w:r>
      <w:proofErr w:type="spellEnd"/>
      <w:r>
        <w:rPr>
          <w:rFonts w:eastAsia="Noto Sans Georgian"/>
          <w:sz w:val="20"/>
        </w:rPr>
        <w:t>;</w:t>
      </w:r>
    </w:p>
    <w:p w14:paraId="5B9A04AD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არასამთავრობო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სექტორში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ბავშვთა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დაცვის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სერვისებში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მუშაობა</w:t>
      </w:r>
      <w:proofErr w:type="spellEnd"/>
      <w:r>
        <w:rPr>
          <w:rFonts w:eastAsia="Noto Sans Georgian"/>
          <w:sz w:val="20"/>
        </w:rPr>
        <w:t>;</w:t>
      </w:r>
    </w:p>
    <w:p w14:paraId="3EB2530A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ტრენინგების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ჩატარებისა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პერსონალის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პროფესიული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მხარდაჭერის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გამოცდილება</w:t>
      </w:r>
      <w:proofErr w:type="spellEnd"/>
      <w:r>
        <w:rPr>
          <w:rFonts w:eastAsia="Noto Sans Georgian"/>
          <w:sz w:val="20"/>
        </w:rPr>
        <w:t>.</w:t>
      </w:r>
    </w:p>
    <w:p w14:paraId="5A287994" w14:textId="77777777" w:rsidR="00B12C63" w:rsidRDefault="004133D6">
      <w:pPr>
        <w:pStyle w:val="Heading2"/>
      </w:pPr>
      <w:r>
        <w:rPr>
          <w:rFonts w:ascii="Noto Serif Georgian" w:eastAsia="Noto Serif Georgian" w:hAnsi="Noto Serif Georgian" w:cs="Noto Serif Georgian"/>
          <w:color w:val="1F497D"/>
          <w:sz w:val="25"/>
        </w:rPr>
        <w:t xml:space="preserve">12.2.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25"/>
        </w:rPr>
        <w:t>ფსიქიატრი</w:t>
      </w:r>
      <w:proofErr w:type="spellEnd"/>
    </w:p>
    <w:p w14:paraId="5DCCFF86" w14:textId="77777777" w:rsidR="00B12C63" w:rsidRDefault="004133D6">
      <w:pPr>
        <w:spacing w:after="100" w:line="259" w:lineRule="auto"/>
        <w:rPr>
          <w:rFonts w:hint="eastAsia"/>
        </w:rPr>
      </w:pPr>
      <w:proofErr w:type="spellStart"/>
      <w:r>
        <w:rPr>
          <w:rFonts w:eastAsia="Noto Sans Georgian"/>
        </w:rPr>
        <w:t>აუცილებელი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კვალიფიკაცია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გამოცდილება</w:t>
      </w:r>
      <w:proofErr w:type="spellEnd"/>
      <w:r>
        <w:rPr>
          <w:rFonts w:eastAsia="Noto Sans Georgian"/>
        </w:rPr>
        <w:t>:</w:t>
      </w:r>
    </w:p>
    <w:p w14:paraId="1C73B2F0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უმაღლესი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სამედიცინო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განათლება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სპეციალიზაცია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ფსიქიატრიაში</w:t>
      </w:r>
      <w:proofErr w:type="spellEnd"/>
      <w:r>
        <w:rPr>
          <w:rFonts w:eastAsia="Noto Sans Georgian"/>
          <w:sz w:val="20"/>
        </w:rPr>
        <w:t>;</w:t>
      </w:r>
    </w:p>
    <w:p w14:paraId="1DA47350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მინიმუმ</w:t>
      </w:r>
      <w:proofErr w:type="spellEnd"/>
      <w:r>
        <w:rPr>
          <w:rFonts w:eastAsia="Noto Sans Georgian"/>
          <w:sz w:val="20"/>
        </w:rPr>
        <w:t xml:space="preserve"> 3 </w:t>
      </w:r>
      <w:proofErr w:type="spellStart"/>
      <w:r>
        <w:rPr>
          <w:rFonts w:eastAsia="Noto Sans Georgian"/>
          <w:sz w:val="20"/>
        </w:rPr>
        <w:t>წლიანი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კლინიკური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გამოცდილება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ბავშვთა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მოზარდთა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ფსიქიატრიაში</w:t>
      </w:r>
      <w:proofErr w:type="spellEnd"/>
      <w:r>
        <w:rPr>
          <w:rFonts w:eastAsia="Noto Sans Georgian"/>
          <w:sz w:val="20"/>
        </w:rPr>
        <w:t>;</w:t>
      </w:r>
    </w:p>
    <w:p w14:paraId="48E87A89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ბავშვთა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მოზარდთა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ფსიქიკური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ჯანმრთელობის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მდგომარეობის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დიაგნოსტირებისა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მკურნალობის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გამოცდილება</w:t>
      </w:r>
      <w:proofErr w:type="spellEnd"/>
      <w:r>
        <w:rPr>
          <w:rFonts w:eastAsia="Noto Sans Georgian"/>
          <w:sz w:val="20"/>
        </w:rPr>
        <w:t>;</w:t>
      </w:r>
    </w:p>
    <w:p w14:paraId="19B1B5A2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ფსიქიატრიული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დიაგნოსტიკის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რისკის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შეფასების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კრიზისული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მდგომარეობის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მართვისა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რეფერალის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გამოცდილება</w:t>
      </w:r>
      <w:proofErr w:type="spellEnd"/>
      <w:r>
        <w:rPr>
          <w:rFonts w:eastAsia="Noto Sans Georgian"/>
          <w:sz w:val="20"/>
        </w:rPr>
        <w:t>;</w:t>
      </w:r>
    </w:p>
    <w:p w14:paraId="5191D5DA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საჭიროების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შემთხვევაში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ფსიქოფარმაკოლოგიური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მკურნალობის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მართვის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გამოცდილება</w:t>
      </w:r>
      <w:proofErr w:type="spellEnd"/>
      <w:r>
        <w:rPr>
          <w:rFonts w:eastAsia="Noto Sans Georgian"/>
          <w:sz w:val="20"/>
        </w:rPr>
        <w:t>;</w:t>
      </w:r>
    </w:p>
    <w:p w14:paraId="62C5E968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კლინიკური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დოკუმენტირების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ანგარიშგების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კომუნიკაციისა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გუნდური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მუშაობის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უნარი</w:t>
      </w:r>
      <w:proofErr w:type="spellEnd"/>
      <w:r>
        <w:rPr>
          <w:rFonts w:eastAsia="Noto Sans Georgian"/>
          <w:sz w:val="20"/>
        </w:rPr>
        <w:t>.</w:t>
      </w:r>
    </w:p>
    <w:p w14:paraId="5D98131F" w14:textId="77777777" w:rsidR="00B12C63" w:rsidRDefault="004133D6">
      <w:pPr>
        <w:spacing w:after="100" w:line="259" w:lineRule="auto"/>
        <w:rPr>
          <w:rFonts w:hint="eastAsia"/>
        </w:rPr>
      </w:pPr>
      <w:proofErr w:type="spellStart"/>
      <w:r>
        <w:rPr>
          <w:rFonts w:eastAsia="Noto Sans Georgian"/>
        </w:rPr>
        <w:t>სასურველი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გამოცდილება</w:t>
      </w:r>
      <w:proofErr w:type="spellEnd"/>
      <w:r>
        <w:rPr>
          <w:rFonts w:eastAsia="Noto Sans Georgian"/>
        </w:rPr>
        <w:t>:</w:t>
      </w:r>
    </w:p>
    <w:p w14:paraId="2E226C06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lastRenderedPageBreak/>
        <w:t>ქუჩაში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მცხოვრებ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მომუშავე</w:t>
      </w:r>
      <w:proofErr w:type="spellEnd"/>
      <w:r>
        <w:rPr>
          <w:rFonts w:eastAsia="Noto Sans Georgian"/>
          <w:sz w:val="20"/>
        </w:rPr>
        <w:t>/</w:t>
      </w:r>
      <w:proofErr w:type="spellStart"/>
      <w:r>
        <w:rPr>
          <w:rFonts w:eastAsia="Noto Sans Georgian"/>
          <w:sz w:val="20"/>
        </w:rPr>
        <w:t>მიუსაფარ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ბავშვებთან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მუშაობა</w:t>
      </w:r>
      <w:proofErr w:type="spellEnd"/>
      <w:r>
        <w:rPr>
          <w:rFonts w:eastAsia="Noto Sans Georgian"/>
          <w:sz w:val="20"/>
        </w:rPr>
        <w:t>;</w:t>
      </w:r>
    </w:p>
    <w:p w14:paraId="7996DAE6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ტრავმასთან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დაკავშირებულ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ქცევით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ფსიქიკური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ჯანმრთელობის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სირთულეებთან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მუშაობა</w:t>
      </w:r>
      <w:proofErr w:type="spellEnd"/>
      <w:r>
        <w:rPr>
          <w:rFonts w:eastAsia="Noto Sans Georgian"/>
          <w:sz w:val="20"/>
        </w:rPr>
        <w:t>;</w:t>
      </w:r>
    </w:p>
    <w:p w14:paraId="2B5896A7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ფსიქო-სოციალური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რეაბილიტაციის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პროცესებში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მონაწილეობა</w:t>
      </w:r>
      <w:proofErr w:type="spellEnd"/>
      <w:r>
        <w:rPr>
          <w:rFonts w:eastAsia="Noto Sans Georgian"/>
          <w:sz w:val="20"/>
        </w:rPr>
        <w:t>;</w:t>
      </w:r>
    </w:p>
    <w:p w14:paraId="00984A21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სოციალური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დაცვის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სერვისებში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მუშაობის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კონსულტირების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გამოცდილება</w:t>
      </w:r>
      <w:proofErr w:type="spellEnd"/>
      <w:r>
        <w:rPr>
          <w:rFonts w:eastAsia="Noto Sans Georgian"/>
          <w:sz w:val="20"/>
        </w:rPr>
        <w:t>;</w:t>
      </w:r>
    </w:p>
    <w:p w14:paraId="6D609613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პერსონალის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პროფესიული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მხარდაჭერისა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რთული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შემთხვევების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განხილვის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ფასილიტაციის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გამოცდილება</w:t>
      </w:r>
      <w:proofErr w:type="spellEnd"/>
      <w:r>
        <w:rPr>
          <w:rFonts w:eastAsia="Noto Sans Georgian"/>
          <w:sz w:val="20"/>
        </w:rPr>
        <w:t>.</w:t>
      </w:r>
    </w:p>
    <w:p w14:paraId="2D6A38B0" w14:textId="77777777" w:rsidR="00B12C63" w:rsidRDefault="004133D6">
      <w:pPr>
        <w:pStyle w:val="Heading2"/>
      </w:pPr>
      <w:r>
        <w:rPr>
          <w:rFonts w:ascii="Noto Serif Georgian" w:eastAsia="Noto Serif Georgian" w:hAnsi="Noto Serif Georgian" w:cs="Noto Serif Georgian"/>
          <w:color w:val="1F497D"/>
          <w:sz w:val="25"/>
        </w:rPr>
        <w:t xml:space="preserve">12.3.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25"/>
        </w:rPr>
        <w:t>საერთო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25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25"/>
        </w:rPr>
        <w:t>აუცილებელი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25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25"/>
        </w:rPr>
        <w:t>უნარები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25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25"/>
        </w:rPr>
        <w:t>და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25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25"/>
        </w:rPr>
        <w:t>კომპეტენციები</w:t>
      </w:r>
      <w:proofErr w:type="spellEnd"/>
    </w:p>
    <w:p w14:paraId="5F0D7873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ბავშვებთან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ოჯახებთან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ნდობაზე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დაფუძნებული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ურთიერთობის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ჩამოყალიბების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უნარი</w:t>
      </w:r>
      <w:proofErr w:type="spellEnd"/>
      <w:r>
        <w:rPr>
          <w:rFonts w:eastAsia="Noto Sans Georgian"/>
          <w:sz w:val="20"/>
        </w:rPr>
        <w:t>;</w:t>
      </w:r>
    </w:p>
    <w:p w14:paraId="22D2BCAE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ბავშვის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საუკეთესო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ინტერესზე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ტრავმა-სენსიტიურ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უფლებებზე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დაფუძნებულ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მიდგომებზე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ორიენტაცია</w:t>
      </w:r>
      <w:proofErr w:type="spellEnd"/>
      <w:r>
        <w:rPr>
          <w:rFonts w:eastAsia="Noto Sans Georgian"/>
          <w:sz w:val="20"/>
        </w:rPr>
        <w:t>;</w:t>
      </w:r>
    </w:p>
    <w:p w14:paraId="099D1E14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კულტურული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მგრძნობელობა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გენდერული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თანასწორობისა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სოციალური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ინკლუზიის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პრინციპების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ცოდნა</w:t>
      </w:r>
      <w:proofErr w:type="spellEnd"/>
      <w:r>
        <w:rPr>
          <w:rFonts w:eastAsia="Noto Sans Georgian"/>
          <w:sz w:val="20"/>
        </w:rPr>
        <w:t>;</w:t>
      </w:r>
    </w:p>
    <w:p w14:paraId="6B97A7F3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კონფიდენციალური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ინფორმაციის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პროფესიული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მართვის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უნარი</w:t>
      </w:r>
      <w:proofErr w:type="spellEnd"/>
      <w:r>
        <w:rPr>
          <w:rFonts w:eastAsia="Noto Sans Georgian"/>
          <w:sz w:val="20"/>
        </w:rPr>
        <w:t>;</w:t>
      </w:r>
    </w:p>
    <w:p w14:paraId="34130871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რთულ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სტრესულ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გარემოში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მუშაობის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უნარი</w:t>
      </w:r>
      <w:proofErr w:type="spellEnd"/>
      <w:r>
        <w:rPr>
          <w:rFonts w:eastAsia="Noto Sans Georgian"/>
          <w:sz w:val="20"/>
        </w:rPr>
        <w:t>;</w:t>
      </w:r>
    </w:p>
    <w:p w14:paraId="5937B7EF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ანალიტიკური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აზროვნება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პრობლემების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გადაჭრის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უნარი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შედეგზე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ორიენტირებულობა</w:t>
      </w:r>
      <w:proofErr w:type="spellEnd"/>
      <w:r>
        <w:rPr>
          <w:rFonts w:eastAsia="Noto Sans Georgian"/>
          <w:sz w:val="20"/>
        </w:rPr>
        <w:t>;</w:t>
      </w:r>
    </w:p>
    <w:p w14:paraId="49982058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ქართული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ენის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სრულყოფილი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ცოდნა</w:t>
      </w:r>
      <w:proofErr w:type="spellEnd"/>
      <w:r>
        <w:rPr>
          <w:rFonts w:eastAsia="Noto Sans Georgian"/>
          <w:sz w:val="20"/>
        </w:rPr>
        <w:t xml:space="preserve">; </w:t>
      </w:r>
      <w:proofErr w:type="spellStart"/>
      <w:r>
        <w:rPr>
          <w:rFonts w:eastAsia="Noto Sans Georgian"/>
          <w:sz w:val="20"/>
        </w:rPr>
        <w:t>ინგლისური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ენის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ცოდნა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ჩაითვლება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უპირატესობად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ანგარიშგების</w:t>
      </w:r>
      <w:proofErr w:type="spellEnd"/>
      <w:r>
        <w:rPr>
          <w:rFonts w:eastAsia="Noto Sans Georgian"/>
          <w:sz w:val="20"/>
        </w:rPr>
        <w:t>/</w:t>
      </w:r>
      <w:proofErr w:type="spellStart"/>
      <w:r>
        <w:rPr>
          <w:rFonts w:eastAsia="Noto Sans Georgian"/>
          <w:sz w:val="20"/>
        </w:rPr>
        <w:t>კოორდინაციის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საჭიროების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მიხედვით</w:t>
      </w:r>
      <w:proofErr w:type="spellEnd"/>
      <w:r>
        <w:rPr>
          <w:rFonts w:eastAsia="Noto Sans Georgian"/>
          <w:sz w:val="20"/>
        </w:rPr>
        <w:t>.</w:t>
      </w:r>
    </w:p>
    <w:p w14:paraId="6C1DA59C" w14:textId="77777777" w:rsidR="00B12C63" w:rsidRDefault="004133D6">
      <w:pPr>
        <w:pStyle w:val="Heading1"/>
      </w:pPr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13.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ეთიკური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პრინციპები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და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ბავშვთა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დაცვა</w:t>
      </w:r>
      <w:proofErr w:type="spellEnd"/>
    </w:p>
    <w:p w14:paraId="4867431D" w14:textId="77777777" w:rsidR="00B12C63" w:rsidRDefault="004133D6">
      <w:pPr>
        <w:spacing w:after="100" w:line="259" w:lineRule="auto"/>
        <w:rPr>
          <w:rFonts w:hint="eastAsia"/>
        </w:rPr>
      </w:pPr>
      <w:proofErr w:type="spellStart"/>
      <w:r>
        <w:rPr>
          <w:rFonts w:eastAsia="Noto Sans Georgian"/>
        </w:rPr>
        <w:t>კონსულტანტი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ვალდებულია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დაიცვას</w:t>
      </w:r>
      <w:proofErr w:type="spellEnd"/>
      <w:r>
        <w:rPr>
          <w:rFonts w:eastAsia="Noto Sans Georgian"/>
        </w:rPr>
        <w:t xml:space="preserve"> WVG-</w:t>
      </w:r>
      <w:proofErr w:type="spellStart"/>
      <w:r>
        <w:rPr>
          <w:rFonts w:eastAsia="Noto Sans Georgian"/>
        </w:rPr>
        <w:t>ისა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შესაბამისი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პროფესიული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სფეროს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ეთიკური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სტანდარტები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ასევე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მოქმედი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კანონმდებლობის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მოთხოვნები</w:t>
      </w:r>
      <w:proofErr w:type="spellEnd"/>
      <w:r>
        <w:rPr>
          <w:rFonts w:eastAsia="Noto Sans Georgian"/>
        </w:rPr>
        <w:t xml:space="preserve">. </w:t>
      </w:r>
      <w:proofErr w:type="spellStart"/>
      <w:r>
        <w:rPr>
          <w:rFonts w:eastAsia="Noto Sans Georgian"/>
        </w:rPr>
        <w:t>კერძოდ</w:t>
      </w:r>
      <w:proofErr w:type="spellEnd"/>
      <w:r>
        <w:rPr>
          <w:rFonts w:eastAsia="Noto Sans Georgian"/>
        </w:rPr>
        <w:t xml:space="preserve">, </w:t>
      </w:r>
      <w:proofErr w:type="spellStart"/>
      <w:r>
        <w:rPr>
          <w:rFonts w:eastAsia="Noto Sans Georgian"/>
        </w:rPr>
        <w:t>კონსულტანტმა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უნდა</w:t>
      </w:r>
      <w:proofErr w:type="spellEnd"/>
      <w:r>
        <w:rPr>
          <w:rFonts w:eastAsia="Noto Sans Georgian"/>
        </w:rPr>
        <w:t xml:space="preserve"> </w:t>
      </w:r>
      <w:proofErr w:type="spellStart"/>
      <w:r>
        <w:rPr>
          <w:rFonts w:eastAsia="Noto Sans Georgian"/>
        </w:rPr>
        <w:t>დაიცვას</w:t>
      </w:r>
      <w:proofErr w:type="spellEnd"/>
      <w:r>
        <w:rPr>
          <w:rFonts w:eastAsia="Noto Sans Georgian"/>
        </w:rPr>
        <w:t>:</w:t>
      </w:r>
    </w:p>
    <w:p w14:paraId="3C868986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ბავშვთა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ზრდასრულთა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დაცვის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პოლიტიკა</w:t>
      </w:r>
      <w:proofErr w:type="spellEnd"/>
      <w:r>
        <w:rPr>
          <w:rFonts w:eastAsia="Noto Sans Georgian"/>
          <w:sz w:val="20"/>
        </w:rPr>
        <w:t>;</w:t>
      </w:r>
    </w:p>
    <w:p w14:paraId="1056B94B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ბავშვის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საუკეთესო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ინტერესის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პრინციპი</w:t>
      </w:r>
      <w:proofErr w:type="spellEnd"/>
      <w:r>
        <w:rPr>
          <w:rFonts w:eastAsia="Noto Sans Georgian"/>
          <w:sz w:val="20"/>
        </w:rPr>
        <w:t>;</w:t>
      </w:r>
    </w:p>
    <w:p w14:paraId="6A0F1D07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კონფიდენციალურობისა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პერსონალური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მონაცემების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დაცვის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პრინციპები</w:t>
      </w:r>
      <w:proofErr w:type="spellEnd"/>
      <w:r>
        <w:rPr>
          <w:rFonts w:eastAsia="Noto Sans Georgian"/>
          <w:sz w:val="20"/>
        </w:rPr>
        <w:t>;</w:t>
      </w:r>
    </w:p>
    <w:p w14:paraId="60D98AE1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ინფორმირებული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თანხმობისა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ბავშვის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მონაწილეობის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შესაბამისი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პროცედურები</w:t>
      </w:r>
      <w:proofErr w:type="spellEnd"/>
      <w:r>
        <w:rPr>
          <w:rFonts w:eastAsia="Noto Sans Georgian"/>
          <w:sz w:val="20"/>
        </w:rPr>
        <w:t>;</w:t>
      </w:r>
    </w:p>
    <w:p w14:paraId="14B1C4D0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არადისკრიმინაციული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გენდერულად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მგრძნობიარე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ინკლუზიური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მომსახურების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პრინციპები</w:t>
      </w:r>
      <w:proofErr w:type="spellEnd"/>
      <w:r>
        <w:rPr>
          <w:rFonts w:eastAsia="Noto Sans Georgian"/>
          <w:sz w:val="20"/>
        </w:rPr>
        <w:t>;</w:t>
      </w:r>
    </w:p>
    <w:p w14:paraId="02D828B2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პროფესიული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ეთიკის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სტანდარტები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ინტერესთა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კონფლიქტის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თავიდან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აცილებისა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„</w:t>
      </w:r>
      <w:proofErr w:type="spellStart"/>
      <w:r>
        <w:rPr>
          <w:rFonts w:eastAsia="Noto Sans Georgian"/>
          <w:sz w:val="20"/>
        </w:rPr>
        <w:t>ზიანის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proofErr w:type="gramStart"/>
      <w:r>
        <w:rPr>
          <w:rFonts w:eastAsia="Noto Sans Georgian"/>
          <w:sz w:val="20"/>
        </w:rPr>
        <w:t>არმიყენების</w:t>
      </w:r>
      <w:proofErr w:type="spellEnd"/>
      <w:r>
        <w:rPr>
          <w:rFonts w:eastAsia="Noto Sans Georgian"/>
          <w:sz w:val="20"/>
        </w:rPr>
        <w:t xml:space="preserve">“ </w:t>
      </w:r>
      <w:proofErr w:type="spellStart"/>
      <w:r>
        <w:rPr>
          <w:rFonts w:eastAsia="Noto Sans Georgian"/>
          <w:sz w:val="20"/>
        </w:rPr>
        <w:t>პრინციპის</w:t>
      </w:r>
      <w:proofErr w:type="spellEnd"/>
      <w:proofErr w:type="gram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ჩათვლით</w:t>
      </w:r>
      <w:proofErr w:type="spellEnd"/>
      <w:r>
        <w:rPr>
          <w:rFonts w:eastAsia="Noto Sans Georgian"/>
          <w:sz w:val="20"/>
        </w:rPr>
        <w:t>;</w:t>
      </w:r>
    </w:p>
    <w:p w14:paraId="399DF2EE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საგანგებო</w:t>
      </w:r>
      <w:proofErr w:type="spellEnd"/>
      <w:r>
        <w:rPr>
          <w:rFonts w:eastAsia="Noto Sans Georgian"/>
          <w:sz w:val="20"/>
        </w:rPr>
        <w:t>/</w:t>
      </w:r>
      <w:proofErr w:type="spellStart"/>
      <w:r>
        <w:rPr>
          <w:rFonts w:eastAsia="Noto Sans Georgian"/>
          <w:sz w:val="20"/>
        </w:rPr>
        <w:t>კრიტიკული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რისკების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შემთხვევაში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დაუყოვნებელი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შეტყობინებისა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რეფერალის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პროცედურები</w:t>
      </w:r>
      <w:proofErr w:type="spellEnd"/>
      <w:r>
        <w:rPr>
          <w:rFonts w:eastAsia="Noto Sans Georgian"/>
          <w:sz w:val="20"/>
        </w:rPr>
        <w:t>.</w:t>
      </w:r>
    </w:p>
    <w:p w14:paraId="149285BC" w14:textId="77777777" w:rsidR="00B12C63" w:rsidRDefault="004133D6">
      <w:pPr>
        <w:pStyle w:val="Heading1"/>
      </w:pPr>
      <w:proofErr w:type="spellStart"/>
      <w:r>
        <w:rPr>
          <w:rFonts w:ascii="Sylfaen" w:eastAsia="Noto Serif Georgian" w:hAnsi="Sylfaen" w:cs="Sylfaen"/>
          <w:color w:val="1F497D"/>
          <w:sz w:val="30"/>
        </w:rPr>
        <w:t>დ</w:t>
      </w:r>
      <w:r>
        <w:rPr>
          <w:rFonts w:ascii="Noto Serif Georgian" w:eastAsia="Noto Serif Georgian" w:hAnsi="Noto Serif Georgian" w:cs="Noto Serif Georgian"/>
          <w:color w:val="1F497D"/>
          <w:sz w:val="30"/>
        </w:rPr>
        <w:t>ანართი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1.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ყოველთვიური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ანგარიშის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რეკომენდებული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სტრუქტურა</w:t>
      </w:r>
      <w:proofErr w:type="spellEnd"/>
    </w:p>
    <w:p w14:paraId="54213651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საანგარიშო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პერიოდი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მომსახურების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ადგილი</w:t>
      </w:r>
      <w:proofErr w:type="spellEnd"/>
      <w:r>
        <w:rPr>
          <w:rFonts w:eastAsia="Noto Sans Georgian"/>
          <w:sz w:val="20"/>
        </w:rPr>
        <w:t>;</w:t>
      </w:r>
    </w:p>
    <w:p w14:paraId="192DA409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განხორციელებული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ვიზიტებისა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კონსულტაციების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რაოდენობა</w:t>
      </w:r>
      <w:proofErr w:type="spellEnd"/>
      <w:r>
        <w:rPr>
          <w:rFonts w:eastAsia="Noto Sans Georgian"/>
          <w:sz w:val="20"/>
        </w:rPr>
        <w:t>;</w:t>
      </w:r>
    </w:p>
    <w:p w14:paraId="06FAA23F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შეფასებული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შემთხვევების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რაოდენობა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ზოგადი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კატეგორიები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პირადი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მონაცემების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გამჟღავნების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გარეშე</w:t>
      </w:r>
      <w:proofErr w:type="spellEnd"/>
      <w:r>
        <w:rPr>
          <w:rFonts w:eastAsia="Noto Sans Georgian"/>
          <w:sz w:val="20"/>
        </w:rPr>
        <w:t>;</w:t>
      </w:r>
    </w:p>
    <w:p w14:paraId="582F0E79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შემუშავებული</w:t>
      </w:r>
      <w:proofErr w:type="spellEnd"/>
      <w:r>
        <w:rPr>
          <w:rFonts w:eastAsia="Noto Sans Georgian"/>
          <w:sz w:val="20"/>
        </w:rPr>
        <w:t>/</w:t>
      </w:r>
      <w:proofErr w:type="spellStart"/>
      <w:r>
        <w:rPr>
          <w:rFonts w:eastAsia="Noto Sans Georgian"/>
          <w:sz w:val="20"/>
        </w:rPr>
        <w:t>განახლებული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ინდივიდუალური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გეგმების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რაოდენობა</w:t>
      </w:r>
      <w:proofErr w:type="spellEnd"/>
      <w:r>
        <w:rPr>
          <w:rFonts w:eastAsia="Noto Sans Georgian"/>
          <w:sz w:val="20"/>
        </w:rPr>
        <w:t>;</w:t>
      </w:r>
    </w:p>
    <w:p w14:paraId="204B0BA7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კრიზისული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მაღალი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რისკის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შემთხვევების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ზოგადი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აღწერა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განხორციელებული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რეაგირება</w:t>
      </w:r>
      <w:proofErr w:type="spellEnd"/>
      <w:r>
        <w:rPr>
          <w:rFonts w:eastAsia="Noto Sans Georgian"/>
          <w:sz w:val="20"/>
        </w:rPr>
        <w:t>;</w:t>
      </w:r>
    </w:p>
    <w:p w14:paraId="7A0ADB62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პერსონალთან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ჩატარებული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შეხვედრები</w:t>
      </w:r>
      <w:proofErr w:type="spellEnd"/>
      <w:r>
        <w:rPr>
          <w:rFonts w:eastAsia="Noto Sans Georgian"/>
          <w:sz w:val="20"/>
        </w:rPr>
        <w:t>/</w:t>
      </w:r>
      <w:proofErr w:type="spellStart"/>
      <w:r>
        <w:rPr>
          <w:rFonts w:eastAsia="Noto Sans Georgian"/>
          <w:sz w:val="20"/>
        </w:rPr>
        <w:t>კონსულტაციები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განხილული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თემები</w:t>
      </w:r>
      <w:proofErr w:type="spellEnd"/>
      <w:r>
        <w:rPr>
          <w:rFonts w:eastAsia="Noto Sans Georgian"/>
          <w:sz w:val="20"/>
        </w:rPr>
        <w:t>;</w:t>
      </w:r>
    </w:p>
    <w:p w14:paraId="0D8F3704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შედეგები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პროგრესი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და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გამოწვევები</w:t>
      </w:r>
      <w:proofErr w:type="spellEnd"/>
      <w:r>
        <w:rPr>
          <w:rFonts w:eastAsia="Noto Sans Georgian"/>
          <w:sz w:val="20"/>
        </w:rPr>
        <w:t>;</w:t>
      </w:r>
    </w:p>
    <w:p w14:paraId="4A3E4408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შემდგომი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თვის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პრიორიტეტები</w:t>
      </w:r>
      <w:proofErr w:type="spellEnd"/>
      <w:r>
        <w:rPr>
          <w:rFonts w:eastAsia="Noto Sans Georgian"/>
          <w:sz w:val="20"/>
        </w:rPr>
        <w:t>;</w:t>
      </w:r>
    </w:p>
    <w:p w14:paraId="51C4CDDB" w14:textId="77777777" w:rsidR="00B12C63" w:rsidRDefault="004133D6">
      <w:pPr>
        <w:pStyle w:val="ListBullet"/>
        <w:spacing w:after="40"/>
        <w:ind w:hanging="216"/>
        <w:rPr>
          <w:rFonts w:hint="eastAsia"/>
        </w:rPr>
      </w:pPr>
      <w:proofErr w:type="spellStart"/>
      <w:r>
        <w:rPr>
          <w:rFonts w:eastAsia="Noto Sans Georgian"/>
          <w:sz w:val="20"/>
        </w:rPr>
        <w:t>რეკომენდაციები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მომსახურების</w:t>
      </w:r>
      <w:proofErr w:type="spellEnd"/>
      <w:r>
        <w:rPr>
          <w:rFonts w:eastAsia="Noto Sans Georgian"/>
          <w:sz w:val="20"/>
        </w:rPr>
        <w:t xml:space="preserve">, </w:t>
      </w:r>
      <w:proofErr w:type="spellStart"/>
      <w:r>
        <w:rPr>
          <w:rFonts w:eastAsia="Noto Sans Georgian"/>
          <w:sz w:val="20"/>
        </w:rPr>
        <w:t>პერსონალის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მხარდაჭერის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ან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რეფერალის</w:t>
      </w:r>
      <w:proofErr w:type="spellEnd"/>
      <w:r>
        <w:rPr>
          <w:rFonts w:eastAsia="Noto Sans Georgian"/>
          <w:sz w:val="20"/>
        </w:rPr>
        <w:t xml:space="preserve"> </w:t>
      </w:r>
      <w:proofErr w:type="spellStart"/>
      <w:r>
        <w:rPr>
          <w:rFonts w:eastAsia="Noto Sans Georgian"/>
          <w:sz w:val="20"/>
        </w:rPr>
        <w:t>გაუმჯობესებისთვის</w:t>
      </w:r>
      <w:proofErr w:type="spellEnd"/>
      <w:r>
        <w:rPr>
          <w:rFonts w:eastAsia="Noto Sans Georgian"/>
          <w:sz w:val="20"/>
        </w:rPr>
        <w:t>.</w:t>
      </w:r>
    </w:p>
    <w:p w14:paraId="061A3A6E" w14:textId="77777777" w:rsidR="00B12C63" w:rsidRDefault="004133D6">
      <w:pPr>
        <w:pStyle w:val="Heading1"/>
      </w:pP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lastRenderedPageBreak/>
        <w:t>დანართი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2.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ხარისხის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ძირითადი</w:t>
      </w:r>
      <w:proofErr w:type="spellEnd"/>
      <w:r>
        <w:rPr>
          <w:rFonts w:ascii="Noto Serif Georgian" w:eastAsia="Noto Serif Georgian" w:hAnsi="Noto Serif Georgian" w:cs="Noto Serif Georgian"/>
          <w:color w:val="1F497D"/>
          <w:sz w:val="30"/>
        </w:rPr>
        <w:t xml:space="preserve"> </w:t>
      </w:r>
      <w:proofErr w:type="spellStart"/>
      <w:r>
        <w:rPr>
          <w:rFonts w:ascii="Noto Serif Georgian" w:eastAsia="Noto Serif Georgian" w:hAnsi="Noto Serif Georgian" w:cs="Noto Serif Georgian"/>
          <w:color w:val="1F497D"/>
          <w:sz w:val="30"/>
        </w:rPr>
        <w:t>ინდიკატორები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3685"/>
        <w:gridCol w:w="1984"/>
      </w:tblGrid>
      <w:tr w:rsidR="00B12C63" w14:paraId="0CC86676" w14:textId="77777777">
        <w:trPr>
          <w:jc w:val="center"/>
        </w:trPr>
        <w:tc>
          <w:tcPr>
            <w:tcW w:w="3402" w:type="dxa"/>
            <w:shd w:val="clear" w:color="auto" w:fill="1F497D"/>
            <w:vAlign w:val="center"/>
          </w:tcPr>
          <w:p w14:paraId="374048B5" w14:textId="77777777" w:rsidR="00B12C63" w:rsidRDefault="004133D6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Georgian"/>
                <w:b/>
                <w:color w:val="FFFFFF"/>
                <w:sz w:val="18"/>
              </w:rPr>
              <w:t>ინდიკატორი</w:t>
            </w:r>
            <w:proofErr w:type="spellEnd"/>
          </w:p>
        </w:tc>
        <w:tc>
          <w:tcPr>
            <w:tcW w:w="3685" w:type="dxa"/>
            <w:shd w:val="clear" w:color="auto" w:fill="1F497D"/>
            <w:vAlign w:val="center"/>
          </w:tcPr>
          <w:p w14:paraId="38320AD1" w14:textId="77777777" w:rsidR="00B12C63" w:rsidRDefault="004133D6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Georgian"/>
                <w:b/>
                <w:color w:val="FFFFFF"/>
                <w:sz w:val="18"/>
              </w:rPr>
              <w:t>გაზომვის</w:t>
            </w:r>
            <w:proofErr w:type="spellEnd"/>
            <w:r>
              <w:rPr>
                <w:rFonts w:eastAsia="Noto Sans Georgian"/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b/>
                <w:color w:val="FFFFFF"/>
                <w:sz w:val="18"/>
              </w:rPr>
              <w:t>წყარო</w:t>
            </w:r>
            <w:proofErr w:type="spellEnd"/>
          </w:p>
        </w:tc>
        <w:tc>
          <w:tcPr>
            <w:tcW w:w="1984" w:type="dxa"/>
            <w:shd w:val="clear" w:color="auto" w:fill="1F497D"/>
            <w:vAlign w:val="center"/>
          </w:tcPr>
          <w:p w14:paraId="72D5BD34" w14:textId="77777777" w:rsidR="00B12C63" w:rsidRDefault="004133D6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Georgian"/>
                <w:b/>
                <w:color w:val="FFFFFF"/>
                <w:sz w:val="18"/>
              </w:rPr>
              <w:t>სიხშირე</w:t>
            </w:r>
            <w:proofErr w:type="spellEnd"/>
          </w:p>
        </w:tc>
      </w:tr>
      <w:tr w:rsidR="00B12C63" w14:paraId="52A3F156" w14:textId="77777777">
        <w:trPr>
          <w:jc w:val="center"/>
        </w:trPr>
        <w:tc>
          <w:tcPr>
            <w:tcW w:w="3402" w:type="dxa"/>
            <w:vAlign w:val="center"/>
          </w:tcPr>
          <w:p w14:paraId="7F0F6600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შეფასებული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ბავშვების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რაოდენობა</w:t>
            </w:r>
            <w:proofErr w:type="spellEnd"/>
          </w:p>
        </w:tc>
        <w:tc>
          <w:tcPr>
            <w:tcW w:w="3685" w:type="dxa"/>
            <w:vAlign w:val="center"/>
          </w:tcPr>
          <w:p w14:paraId="0CC9037E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შეფასების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ფორმები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ანგარიშები</w:t>
            </w:r>
            <w:proofErr w:type="spellEnd"/>
          </w:p>
        </w:tc>
        <w:tc>
          <w:tcPr>
            <w:tcW w:w="1984" w:type="dxa"/>
            <w:vAlign w:val="center"/>
          </w:tcPr>
          <w:p w14:paraId="1697A50F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ყოველთვიურად</w:t>
            </w:r>
            <w:proofErr w:type="spellEnd"/>
          </w:p>
        </w:tc>
      </w:tr>
      <w:tr w:rsidR="00B12C63" w14:paraId="576C553D" w14:textId="77777777">
        <w:trPr>
          <w:jc w:val="center"/>
        </w:trPr>
        <w:tc>
          <w:tcPr>
            <w:tcW w:w="3402" w:type="dxa"/>
            <w:vAlign w:val="center"/>
          </w:tcPr>
          <w:p w14:paraId="766E559E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ინდივიდუალური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ინტერვენციის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მკურნალობის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გეგმების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რაოდენობა</w:t>
            </w:r>
            <w:proofErr w:type="spellEnd"/>
          </w:p>
        </w:tc>
        <w:tc>
          <w:tcPr>
            <w:tcW w:w="3685" w:type="dxa"/>
            <w:vAlign w:val="center"/>
          </w:tcPr>
          <w:p w14:paraId="01D78564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ინდივიდუალური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გეგმები</w:t>
            </w:r>
            <w:proofErr w:type="spellEnd"/>
          </w:p>
        </w:tc>
        <w:tc>
          <w:tcPr>
            <w:tcW w:w="1984" w:type="dxa"/>
            <w:vAlign w:val="center"/>
          </w:tcPr>
          <w:p w14:paraId="4424EB86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ყოველთვიურად</w:t>
            </w:r>
            <w:proofErr w:type="spellEnd"/>
          </w:p>
        </w:tc>
      </w:tr>
      <w:tr w:rsidR="00B12C63" w14:paraId="1D4DD069" w14:textId="77777777">
        <w:trPr>
          <w:jc w:val="center"/>
        </w:trPr>
        <w:tc>
          <w:tcPr>
            <w:tcW w:w="3402" w:type="dxa"/>
            <w:vAlign w:val="center"/>
          </w:tcPr>
          <w:p w14:paraId="720EE2AB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გეგმების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დროული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მომზადება</w:t>
            </w:r>
            <w:proofErr w:type="spellEnd"/>
          </w:p>
        </w:tc>
        <w:tc>
          <w:tcPr>
            <w:tcW w:w="3685" w:type="dxa"/>
            <w:vAlign w:val="center"/>
          </w:tcPr>
          <w:p w14:paraId="401AAE56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შეფასების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გეგმის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თარიღების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შედარება</w:t>
            </w:r>
            <w:proofErr w:type="spellEnd"/>
          </w:p>
        </w:tc>
        <w:tc>
          <w:tcPr>
            <w:tcW w:w="1984" w:type="dxa"/>
            <w:vAlign w:val="center"/>
          </w:tcPr>
          <w:p w14:paraId="5A9EE897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ყოველთვიურად</w:t>
            </w:r>
            <w:proofErr w:type="spellEnd"/>
          </w:p>
        </w:tc>
      </w:tr>
      <w:tr w:rsidR="00B12C63" w14:paraId="725FD48B" w14:textId="77777777">
        <w:trPr>
          <w:jc w:val="center"/>
        </w:trPr>
        <w:tc>
          <w:tcPr>
            <w:tcW w:w="3402" w:type="dxa"/>
            <w:vAlign w:val="center"/>
          </w:tcPr>
          <w:p w14:paraId="4D4100AB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პერსონალისთვის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ჩატარებული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მხარდაჭერის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შეხვედრები</w:t>
            </w:r>
            <w:proofErr w:type="spellEnd"/>
          </w:p>
        </w:tc>
        <w:tc>
          <w:tcPr>
            <w:tcW w:w="3685" w:type="dxa"/>
            <w:vAlign w:val="center"/>
          </w:tcPr>
          <w:p w14:paraId="51C3869F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შეხვედრის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ჩანაწერები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დღის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წესრიგი</w:t>
            </w:r>
            <w:proofErr w:type="spellEnd"/>
          </w:p>
        </w:tc>
        <w:tc>
          <w:tcPr>
            <w:tcW w:w="1984" w:type="dxa"/>
            <w:vAlign w:val="center"/>
          </w:tcPr>
          <w:p w14:paraId="55106E2F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ყოველთვიურად</w:t>
            </w:r>
            <w:proofErr w:type="spellEnd"/>
          </w:p>
        </w:tc>
      </w:tr>
      <w:tr w:rsidR="00B12C63" w14:paraId="0EC91544" w14:textId="77777777">
        <w:trPr>
          <w:jc w:val="center"/>
        </w:trPr>
        <w:tc>
          <w:tcPr>
            <w:tcW w:w="3402" w:type="dxa"/>
            <w:vAlign w:val="center"/>
          </w:tcPr>
          <w:p w14:paraId="6169BFAC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კრიზისული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შემთხვევების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რეაგირების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დოკუმენტირება</w:t>
            </w:r>
            <w:proofErr w:type="spellEnd"/>
          </w:p>
        </w:tc>
        <w:tc>
          <w:tcPr>
            <w:tcW w:w="3685" w:type="dxa"/>
            <w:vAlign w:val="center"/>
          </w:tcPr>
          <w:p w14:paraId="30EB07F8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რისკის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შეფასებისა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და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რეაგირების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ჩანაწერები</w:t>
            </w:r>
            <w:proofErr w:type="spellEnd"/>
          </w:p>
        </w:tc>
        <w:tc>
          <w:tcPr>
            <w:tcW w:w="1984" w:type="dxa"/>
            <w:vAlign w:val="center"/>
          </w:tcPr>
          <w:p w14:paraId="439D90CE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შემთხვევის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მიხედვით</w:t>
            </w:r>
            <w:proofErr w:type="spellEnd"/>
          </w:p>
        </w:tc>
      </w:tr>
      <w:tr w:rsidR="00B12C63" w14:paraId="129F54EE" w14:textId="77777777">
        <w:trPr>
          <w:jc w:val="center"/>
        </w:trPr>
        <w:tc>
          <w:tcPr>
            <w:tcW w:w="3402" w:type="dxa"/>
            <w:vAlign w:val="center"/>
          </w:tcPr>
          <w:p w14:paraId="534190CB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მომსახურების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გაუმჯობესების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რეკომენდაციების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შესრულების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სტატუსი</w:t>
            </w:r>
            <w:proofErr w:type="spellEnd"/>
          </w:p>
        </w:tc>
        <w:tc>
          <w:tcPr>
            <w:tcW w:w="3685" w:type="dxa"/>
            <w:vAlign w:val="center"/>
          </w:tcPr>
          <w:p w14:paraId="155C9357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მენეჯმენტის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მონიტორინგი</w:t>
            </w:r>
            <w:proofErr w:type="spellEnd"/>
            <w:r>
              <w:rPr>
                <w:rFonts w:eastAsia="Noto Sans Georgian"/>
                <w:sz w:val="18"/>
              </w:rPr>
              <w:t>/</w:t>
            </w:r>
            <w:proofErr w:type="spellStart"/>
            <w:r>
              <w:rPr>
                <w:rFonts w:eastAsia="Noto Sans Georgian"/>
                <w:sz w:val="18"/>
              </w:rPr>
              <w:t>პროგრესის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ანგარიში</w:t>
            </w:r>
            <w:proofErr w:type="spellEnd"/>
          </w:p>
        </w:tc>
        <w:tc>
          <w:tcPr>
            <w:tcW w:w="1984" w:type="dxa"/>
            <w:vAlign w:val="center"/>
          </w:tcPr>
          <w:p w14:paraId="1B8D310C" w14:textId="77777777" w:rsidR="00B12C63" w:rsidRDefault="004133D6">
            <w:pPr>
              <w:rPr>
                <w:rFonts w:hint="eastAsia"/>
              </w:rPr>
            </w:pPr>
            <w:proofErr w:type="spellStart"/>
            <w:r>
              <w:rPr>
                <w:rFonts w:eastAsia="Noto Sans Georgian"/>
                <w:sz w:val="18"/>
              </w:rPr>
              <w:t>კვარტალურად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ან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პროექტის</w:t>
            </w:r>
            <w:proofErr w:type="spellEnd"/>
            <w:r>
              <w:rPr>
                <w:rFonts w:eastAsia="Noto Sans Georgian"/>
                <w:sz w:val="18"/>
              </w:rPr>
              <w:t xml:space="preserve"> </w:t>
            </w:r>
            <w:proofErr w:type="spellStart"/>
            <w:r>
              <w:rPr>
                <w:rFonts w:eastAsia="Noto Sans Georgian"/>
                <w:sz w:val="18"/>
              </w:rPr>
              <w:t>საჭიროებისამებრ</w:t>
            </w:r>
            <w:proofErr w:type="spellEnd"/>
          </w:p>
        </w:tc>
      </w:tr>
    </w:tbl>
    <w:p w14:paraId="0589F173" w14:textId="77777777" w:rsidR="00B12C63" w:rsidRDefault="00B12C63">
      <w:pPr>
        <w:spacing w:after="40"/>
        <w:rPr>
          <w:rFonts w:hint="eastAsia"/>
        </w:rPr>
      </w:pPr>
    </w:p>
    <w:p w14:paraId="18008B17" w14:textId="55106ECA" w:rsidR="00B12C63" w:rsidRPr="00E55A94" w:rsidRDefault="00B12C63">
      <w:pPr>
        <w:spacing w:after="100" w:line="259" w:lineRule="auto"/>
        <w:rPr>
          <w:lang w:val="ka-GE"/>
        </w:rPr>
      </w:pPr>
    </w:p>
    <w:sectPr w:rsidR="00B12C63" w:rsidRPr="00E55A94" w:rsidSect="00034616">
      <w:headerReference w:type="default" r:id="rId8"/>
      <w:footerReference w:type="default" r:id="rId9"/>
      <w:pgSz w:w="11906" w:h="16838"/>
      <w:pgMar w:top="964" w:right="1020" w:bottom="907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7299E" w14:textId="77777777" w:rsidR="000228B7" w:rsidRDefault="000228B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FF97C8C" w14:textId="77777777" w:rsidR="000228B7" w:rsidRDefault="000228B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Georgian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Noto Serif Georgian">
    <w:altName w:val="Cambria"/>
    <w:panose1 w:val="020B0604020202020204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9027" w14:textId="77777777" w:rsidR="00B12C63" w:rsidRDefault="004133D6">
    <w:pPr>
      <w:pStyle w:val="Footer"/>
      <w:jc w:val="center"/>
      <w:rPr>
        <w:rFonts w:hint="eastAsia"/>
      </w:rPr>
    </w:pPr>
    <w:r>
      <w:rPr>
        <w:rFonts w:eastAsia="Noto Sans Georgian"/>
        <w:color w:val="5A5A5A"/>
        <w:sz w:val="16"/>
      </w:rPr>
      <w:t xml:space="preserve">Terms of Reference – </w:t>
    </w:r>
    <w:proofErr w:type="spellStart"/>
    <w:r>
      <w:rPr>
        <w:rFonts w:eastAsia="Noto Sans Georgian"/>
        <w:color w:val="5A5A5A"/>
        <w:sz w:val="16"/>
      </w:rPr>
      <w:t>საკონსულტაციო</w:t>
    </w:r>
    <w:proofErr w:type="spellEnd"/>
    <w:r>
      <w:rPr>
        <w:rFonts w:eastAsia="Noto Sans Georgian"/>
        <w:color w:val="5A5A5A"/>
        <w:sz w:val="16"/>
      </w:rPr>
      <w:t xml:space="preserve"> </w:t>
    </w:r>
    <w:proofErr w:type="spellStart"/>
    <w:r>
      <w:rPr>
        <w:rFonts w:eastAsia="Noto Sans Georgian"/>
        <w:color w:val="5A5A5A"/>
        <w:sz w:val="16"/>
      </w:rPr>
      <w:t>მომსახურება</w:t>
    </w:r>
    <w:proofErr w:type="spellEnd"/>
    <w:r>
      <w:rPr>
        <w:rFonts w:eastAsia="Noto Sans Georgian"/>
        <w:color w:val="5A5A5A"/>
        <w:sz w:val="16"/>
      </w:rPr>
      <w:t xml:space="preserve"> | World Vision Georgia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A027" w14:textId="77777777" w:rsidR="000228B7" w:rsidRDefault="000228B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1458EAD" w14:textId="77777777" w:rsidR="000228B7" w:rsidRDefault="000228B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CBB7" w14:textId="77777777" w:rsidR="00B12C63" w:rsidRDefault="004133D6">
    <w:pPr>
      <w:pStyle w:val="Header"/>
      <w:jc w:val="right"/>
      <w:rPr>
        <w:rFonts w:hint="eastAsia"/>
      </w:rPr>
    </w:pPr>
    <w:r>
      <w:rPr>
        <w:noProof/>
      </w:rPr>
      <w:drawing>
        <wp:inline distT="0" distB="0" distL="0" distR="0" wp14:anchorId="7C8672CC" wp14:editId="4CEEF7BE">
          <wp:extent cx="1325880" cy="5530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v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880" cy="553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F5E174D"/>
    <w:multiLevelType w:val="hybridMultilevel"/>
    <w:tmpl w:val="223007F4"/>
    <w:lvl w:ilvl="0" w:tplc="3C2858D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55737"/>
    <w:multiLevelType w:val="hybridMultilevel"/>
    <w:tmpl w:val="2E62C328"/>
    <w:lvl w:ilvl="0" w:tplc="2D2658E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77CC"/>
    <w:multiLevelType w:val="hybridMultilevel"/>
    <w:tmpl w:val="3B60272A"/>
    <w:lvl w:ilvl="0" w:tplc="00DC4A5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9582">
    <w:abstractNumId w:val="8"/>
  </w:num>
  <w:num w:numId="2" w16cid:durableId="1288052070">
    <w:abstractNumId w:val="6"/>
  </w:num>
  <w:num w:numId="3" w16cid:durableId="252516264">
    <w:abstractNumId w:val="5"/>
  </w:num>
  <w:num w:numId="4" w16cid:durableId="1085109787">
    <w:abstractNumId w:val="4"/>
  </w:num>
  <w:num w:numId="5" w16cid:durableId="38289397">
    <w:abstractNumId w:val="7"/>
  </w:num>
  <w:num w:numId="6" w16cid:durableId="1710646154">
    <w:abstractNumId w:val="3"/>
  </w:num>
  <w:num w:numId="7" w16cid:durableId="1978753817">
    <w:abstractNumId w:val="2"/>
  </w:num>
  <w:num w:numId="8" w16cid:durableId="589896378">
    <w:abstractNumId w:val="1"/>
  </w:num>
  <w:num w:numId="9" w16cid:durableId="1190528393">
    <w:abstractNumId w:val="0"/>
  </w:num>
  <w:num w:numId="10" w16cid:durableId="55904715">
    <w:abstractNumId w:val="9"/>
  </w:num>
  <w:num w:numId="11" w16cid:durableId="2044212929">
    <w:abstractNumId w:val="11"/>
  </w:num>
  <w:num w:numId="12" w16cid:durableId="15686858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8B7"/>
    <w:rsid w:val="00034616"/>
    <w:rsid w:val="0006063C"/>
    <w:rsid w:val="000C6F51"/>
    <w:rsid w:val="001319E4"/>
    <w:rsid w:val="0015074B"/>
    <w:rsid w:val="00237D31"/>
    <w:rsid w:val="0029639D"/>
    <w:rsid w:val="00300C33"/>
    <w:rsid w:val="00326F90"/>
    <w:rsid w:val="00413218"/>
    <w:rsid w:val="004133D6"/>
    <w:rsid w:val="00471829"/>
    <w:rsid w:val="0077387B"/>
    <w:rsid w:val="00812AEF"/>
    <w:rsid w:val="0081395A"/>
    <w:rsid w:val="00867A08"/>
    <w:rsid w:val="00AA1D8D"/>
    <w:rsid w:val="00B12C63"/>
    <w:rsid w:val="00B47730"/>
    <w:rsid w:val="00BC2132"/>
    <w:rsid w:val="00CB0664"/>
    <w:rsid w:val="00DF7662"/>
    <w:rsid w:val="00E36F49"/>
    <w:rsid w:val="00E55A94"/>
    <w:rsid w:val="00F141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A87C5B"/>
  <w14:defaultImageDpi w14:val="300"/>
  <w15:docId w15:val="{29CB28E1-AED5-9E4E-BA05-056C1CA9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Georgian" w:hAnsi="Noto Sans Georgian" w:cs="Noto Sans Georgian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Thea Kvintradze</cp:lastModifiedBy>
  <cp:revision>11</cp:revision>
  <dcterms:created xsi:type="dcterms:W3CDTF">2013-12-23T23:15:00Z</dcterms:created>
  <dcterms:modified xsi:type="dcterms:W3CDTF">2026-05-15T09:45:00Z</dcterms:modified>
  <cp:category/>
</cp:coreProperties>
</file>