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19714F54">
                <wp:simplePos x="0" y="0"/>
                <wp:positionH relativeFrom="page">
                  <wp:posOffset>520995</wp:posOffset>
                </wp:positionH>
                <wp:positionV relativeFrom="page">
                  <wp:posOffset>1244009</wp:posOffset>
                </wp:positionV>
                <wp:extent cx="6505575" cy="8112642"/>
                <wp:effectExtent l="0" t="0" r="952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112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79E57207" w:rsidR="00525776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F2B1A">
                                    <w:rPr>
                                      <w:sz w:val="28"/>
                                      <w:szCs w:val="28"/>
                                    </w:rPr>
                                    <w:t>beskyttelse,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41FA8A8F" w:rsidR="00525776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noe som beskytter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514AB37D" w:rsidR="00525776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F2B1A">
                                    <w:rPr>
                                      <w:sz w:val="28"/>
                                      <w:szCs w:val="28"/>
                                    </w:rPr>
                                    <w:t>endring,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7A8B9A3E" w:rsidR="00525776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forandring, resultat av forandring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088123CF" w:rsidR="00211865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F2B1A">
                                    <w:rPr>
                                      <w:sz w:val="28"/>
                                      <w:szCs w:val="28"/>
                                    </w:rPr>
                                    <w:t>forretnings-kvinne,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1A1DC439" w:rsidR="00525776" w:rsidRPr="00374325" w:rsidRDefault="007F2B1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kvinne som driver forretninger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23549303" w:rsidR="00513F57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F2B1A">
                                    <w:rPr>
                                      <w:sz w:val="28"/>
                                      <w:szCs w:val="28"/>
                                    </w:rPr>
                                    <w:t>fremgang,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4866BD3B" w:rsidR="00525776" w:rsidRPr="00374325" w:rsidRDefault="00BA671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går</w:t>
                                  </w:r>
                                  <w:r w:rsidR="007F2B1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fremover, bli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</w:t>
                                  </w:r>
                                  <w:r w:rsidR="007F2B1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bedre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519A1353" w:rsidR="00514631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kriminalitet,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47CA59EB" w:rsidR="00525776" w:rsidRPr="00374325" w:rsidRDefault="007F2B1A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forbrytelser som en vanlig del av samfunnet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3D9C29AC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kvinnelig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4A8A7BA5" w:rsidR="00525776" w:rsidRPr="00374325" w:rsidRDefault="007F2B1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kvinne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165EDCFA" w:rsidR="00525776" w:rsidRPr="00374325" w:rsidRDefault="007F2B1A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F2B1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macho-kultur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36539247" w:rsidR="00525776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kultur preget av overdrevent maskuline trekk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659F6936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makt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11D2946F" w:rsidR="00525776" w:rsidRPr="00374325" w:rsidRDefault="007F2B1A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autoritet, rådighet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D04228">
                              <w:trPr>
                                <w:cantSplit/>
                                <w:trHeight w:val="49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4733A5A4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myrde,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44E68075" w:rsidR="00525776" w:rsidRPr="00374325" w:rsidRDefault="007F2B1A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drepe noen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3D423975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ny-valgt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0E4E8356" w:rsidR="00525776" w:rsidRPr="00374325" w:rsidRDefault="007F2B1A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nylig valgt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00DE5BD" w:rsidR="00525776" w:rsidRPr="00374325" w:rsidRDefault="007F2B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F2B1A">
                                    <w:rPr>
                                      <w:sz w:val="28"/>
                                      <w:szCs w:val="28"/>
                                    </w:rPr>
                                    <w:t>rettighet,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00613D4E" w:rsidR="00525776" w:rsidRPr="00374325" w:rsidRDefault="007F2B1A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rett til noe som du får i kraft av en lov eller avtale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742FA4EE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styrke,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66F58C49" w:rsidR="00525776" w:rsidRPr="00374325" w:rsidRDefault="007F2B1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gjøre sterkere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68E51FE1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tjene,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0A511705" w:rsidR="00525776" w:rsidRPr="00374325" w:rsidRDefault="007F2B1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få inntekt av arbeid</w:t>
                                  </w:r>
                                  <w:r w:rsidR="00BA6712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du gjør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1FFDD055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ulikhet,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485C325A" w:rsidR="00525776" w:rsidRPr="00374325" w:rsidRDefault="007F2B1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være forskjellig fra noe annet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245692FF" w:rsidR="00525776" w:rsidRPr="00374325" w:rsidRDefault="007F2B1A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velge,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7F5878A1" w:rsidR="00525776" w:rsidRPr="00374325" w:rsidRDefault="007F2B1A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bestemme seg for</w:t>
                                  </w:r>
                                  <w:r w:rsidR="00216C52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noe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blant to eller flere muligheter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31AC4953" w:rsidR="00525776" w:rsidRPr="00374325" w:rsidRDefault="007F2B1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7F2B1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vold,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1BFE3669" w:rsidR="000F7295" w:rsidRPr="00374325" w:rsidRDefault="007F2B1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brutal bruk av fysisk makt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7.95pt;width:512.25pt;height:638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79E57207" w:rsidR="00525776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2B1A">
                              <w:rPr>
                                <w:sz w:val="28"/>
                                <w:szCs w:val="28"/>
                              </w:rPr>
                              <w:t>beskyttelse,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41FA8A8F" w:rsidR="00525776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noe som beskytter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514AB37D" w:rsidR="00525776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2B1A">
                              <w:rPr>
                                <w:sz w:val="28"/>
                                <w:szCs w:val="28"/>
                              </w:rPr>
                              <w:t>endring,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7A8B9A3E" w:rsidR="00525776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forandring, resultat av forandring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088123CF" w:rsidR="00211865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2B1A">
                              <w:rPr>
                                <w:sz w:val="28"/>
                                <w:szCs w:val="28"/>
                              </w:rPr>
                              <w:t>forretnings-kvinne,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1A1DC439" w:rsidR="00525776" w:rsidRPr="00374325" w:rsidRDefault="007F2B1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kvinne som driver forretninger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23549303" w:rsidR="00513F57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2B1A">
                              <w:rPr>
                                <w:sz w:val="28"/>
                                <w:szCs w:val="28"/>
                              </w:rPr>
                              <w:t>fremgang,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4866BD3B" w:rsidR="00525776" w:rsidRPr="00374325" w:rsidRDefault="00BA671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går</w:t>
                            </w:r>
                            <w:r w:rsidR="007F2B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fremover, bli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</w:t>
                            </w:r>
                            <w:r w:rsidR="007F2B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bedre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519A1353" w:rsidR="00514631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kriminalitet,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47CA59EB" w:rsidR="00525776" w:rsidRPr="00374325" w:rsidRDefault="007F2B1A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forbrytelser som en vanlig del av samfunnet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3D9C29AC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kvinnelig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4A8A7BA5" w:rsidR="00525776" w:rsidRPr="00374325" w:rsidRDefault="007F2B1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kvinne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165EDCFA" w:rsidR="00525776" w:rsidRPr="00374325" w:rsidRDefault="007F2B1A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F2B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macho-kultur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36539247" w:rsidR="00525776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kultur preget av overdrevent maskuline trekk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659F6936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makt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11D2946F" w:rsidR="00525776" w:rsidRPr="00374325" w:rsidRDefault="007F2B1A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autoritet, rådighet</w:t>
                            </w:r>
                          </w:p>
                        </w:tc>
                      </w:tr>
                      <w:tr w:rsidR="00525776" w:rsidRPr="00A7115B" w14:paraId="15C64E83" w14:textId="77777777" w:rsidTr="00D04228">
                        <w:trPr>
                          <w:cantSplit/>
                          <w:trHeight w:val="49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4733A5A4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myrde,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44E68075" w:rsidR="00525776" w:rsidRPr="00374325" w:rsidRDefault="007F2B1A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drepe noen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3D423975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ny-valgt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0E4E8356" w:rsidR="00525776" w:rsidRPr="00374325" w:rsidRDefault="007F2B1A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nylig valgt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00DE5BD" w:rsidR="00525776" w:rsidRPr="00374325" w:rsidRDefault="007F2B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2B1A">
                              <w:rPr>
                                <w:sz w:val="28"/>
                                <w:szCs w:val="28"/>
                              </w:rPr>
                              <w:t>rettighet,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00613D4E" w:rsidR="00525776" w:rsidRPr="00374325" w:rsidRDefault="007F2B1A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rett til noe som du får i kraft av en lov eller avtale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742FA4EE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styrke,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66F58C49" w:rsidR="00525776" w:rsidRPr="00374325" w:rsidRDefault="007F2B1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gjøre sterkere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68E51FE1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tjene,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0A511705" w:rsidR="00525776" w:rsidRPr="00374325" w:rsidRDefault="007F2B1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få inntekt av arbeid</w:t>
                            </w:r>
                            <w:r w:rsidR="00BA6712">
                              <w:rPr>
                                <w:sz w:val="28"/>
                                <w:szCs w:val="28"/>
                                <w:lang w:val="nb-NO"/>
                              </w:rPr>
                              <w:t>et du gjør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1FFDD055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ulikhet,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485C325A" w:rsidR="00525776" w:rsidRPr="00374325" w:rsidRDefault="007F2B1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være forskjellig fra noe annet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245692FF" w:rsidR="00525776" w:rsidRPr="00374325" w:rsidRDefault="007F2B1A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velge,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7F5878A1" w:rsidR="00525776" w:rsidRPr="00374325" w:rsidRDefault="007F2B1A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bestemme seg for</w:t>
                            </w:r>
                            <w:r w:rsidR="00216C5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noe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blant to eller flere muligheter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31AC4953" w:rsidR="00525776" w:rsidRPr="00374325" w:rsidRDefault="007F2B1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F2B1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vold,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1BFE3669" w:rsidR="000F7295" w:rsidRPr="00374325" w:rsidRDefault="007F2B1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brutal bruk av fysisk makt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12A9A447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88661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C1769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4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C1769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Kvinnene tar </w:t>
                            </w:r>
                            <w:proofErr w:type="spellStart"/>
                            <w:r w:rsidR="00C1769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styringen</w:t>
                            </w:r>
                            <w:proofErr w:type="spellEnd"/>
                          </w:p>
                          <w:p w14:paraId="68BF44B8" w14:textId="2E31202A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7432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C1769D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12A9A447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88661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C1769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4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C1769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Kvinnene tar </w:t>
                      </w:r>
                      <w:proofErr w:type="spellStart"/>
                      <w:r w:rsidR="00C1769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styringen</w:t>
                      </w:r>
                      <w:proofErr w:type="spellEnd"/>
                    </w:p>
                    <w:p w14:paraId="68BF44B8" w14:textId="2E31202A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7432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C1769D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7AFE0C96" w14:textId="7FE5F9E5" w:rsidR="00BD0C20" w:rsidRDefault="00BD0C20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 xml:space="preserve">Norge har kommet langt i arbeidet med like-stilling. Det er sammenlignet med mange andre land. </w:t>
      </w:r>
    </w:p>
    <w:p w14:paraId="34496D0B" w14:textId="77777777" w:rsidR="007E726D" w:rsidRDefault="007E726D" w:rsidP="00A94FCE">
      <w:pPr>
        <w:rPr>
          <w:color w:val="202124"/>
          <w:sz w:val="28"/>
          <w:szCs w:val="28"/>
          <w:shd w:val="clear" w:color="auto" w:fill="FFFFFF"/>
        </w:rPr>
      </w:pPr>
    </w:p>
    <w:p w14:paraId="2B25CA08" w14:textId="6A90158C" w:rsidR="007E726D" w:rsidRDefault="007E726D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Like-stilling handler om at kvinner og menn skal ha like rettigheter</w:t>
      </w:r>
      <w:r w:rsidR="00AB37A3">
        <w:rPr>
          <w:color w:val="202124"/>
          <w:sz w:val="28"/>
          <w:szCs w:val="28"/>
          <w:shd w:val="clear" w:color="auto" w:fill="FFFFFF"/>
        </w:rPr>
        <w:t>.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  <w:r w:rsidR="00AB37A3">
        <w:rPr>
          <w:color w:val="202124"/>
          <w:sz w:val="28"/>
          <w:szCs w:val="28"/>
          <w:shd w:val="clear" w:color="auto" w:fill="FFFFFF"/>
        </w:rPr>
        <w:t>O</w:t>
      </w:r>
      <w:r>
        <w:rPr>
          <w:color w:val="202124"/>
          <w:sz w:val="28"/>
          <w:szCs w:val="28"/>
          <w:shd w:val="clear" w:color="auto" w:fill="FFFFFF"/>
        </w:rPr>
        <w:t xml:space="preserve">g </w:t>
      </w:r>
      <w:r w:rsidR="00AB37A3">
        <w:rPr>
          <w:color w:val="202124"/>
          <w:sz w:val="28"/>
          <w:szCs w:val="28"/>
          <w:shd w:val="clear" w:color="auto" w:fill="FFFFFF"/>
        </w:rPr>
        <w:t xml:space="preserve">like </w:t>
      </w:r>
      <w:r>
        <w:rPr>
          <w:color w:val="202124"/>
          <w:sz w:val="28"/>
          <w:szCs w:val="28"/>
          <w:shd w:val="clear" w:color="auto" w:fill="FFFFFF"/>
        </w:rPr>
        <w:t>muligheter i samfunnet.</w:t>
      </w:r>
    </w:p>
    <w:p w14:paraId="4D975223" w14:textId="77777777" w:rsidR="00BD0C20" w:rsidRDefault="00BD0C20" w:rsidP="00A94FCE">
      <w:pPr>
        <w:rPr>
          <w:color w:val="202124"/>
          <w:sz w:val="28"/>
          <w:szCs w:val="28"/>
          <w:shd w:val="clear" w:color="auto" w:fill="FFFFFF"/>
        </w:rPr>
      </w:pPr>
    </w:p>
    <w:p w14:paraId="29E92157" w14:textId="6839B395" w:rsidR="0028336D" w:rsidRDefault="00BD0C20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Ordninger som permisjon for foreldre og barne-hage gjør at kvinner </w:t>
      </w:r>
      <w:r w:rsidR="007E726D">
        <w:rPr>
          <w:color w:val="202124"/>
          <w:sz w:val="28"/>
          <w:szCs w:val="28"/>
          <w:shd w:val="clear" w:color="auto" w:fill="FFFFFF"/>
        </w:rPr>
        <w:t xml:space="preserve">kan være </w:t>
      </w:r>
      <w:r>
        <w:rPr>
          <w:color w:val="202124"/>
          <w:sz w:val="28"/>
          <w:szCs w:val="28"/>
          <w:shd w:val="clear" w:color="auto" w:fill="FFFFFF"/>
        </w:rPr>
        <w:t xml:space="preserve">mer i arbeid. På Stortinget er det nesten like mange kvinner som menn. </w:t>
      </w:r>
    </w:p>
    <w:p w14:paraId="0E819AFC" w14:textId="77777777" w:rsidR="007E726D" w:rsidRDefault="007E726D" w:rsidP="00A94FCE">
      <w:pPr>
        <w:rPr>
          <w:color w:val="202124"/>
          <w:sz w:val="28"/>
          <w:szCs w:val="28"/>
          <w:shd w:val="clear" w:color="auto" w:fill="FFFFFF"/>
        </w:rPr>
      </w:pPr>
    </w:p>
    <w:p w14:paraId="734FD38A" w14:textId="092AC175" w:rsidR="007E726D" w:rsidRDefault="00B363A9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Men</w:t>
      </w:r>
      <w:r w:rsidR="007E726D">
        <w:rPr>
          <w:color w:val="202124"/>
          <w:sz w:val="28"/>
          <w:szCs w:val="28"/>
          <w:shd w:val="clear" w:color="auto" w:fill="FFFFFF"/>
        </w:rPr>
        <w:t xml:space="preserve"> Norge </w:t>
      </w:r>
      <w:r w:rsidR="00BA6712">
        <w:rPr>
          <w:color w:val="202124"/>
          <w:sz w:val="28"/>
          <w:szCs w:val="28"/>
          <w:shd w:val="clear" w:color="auto" w:fill="FFFFFF"/>
        </w:rPr>
        <w:t xml:space="preserve">har </w:t>
      </w:r>
      <w:r w:rsidR="007E726D">
        <w:rPr>
          <w:color w:val="202124"/>
          <w:sz w:val="28"/>
          <w:szCs w:val="28"/>
          <w:shd w:val="clear" w:color="auto" w:fill="FFFFFF"/>
        </w:rPr>
        <w:t xml:space="preserve">også noen utfordringer. Vold mot kvinner er én utfordring. Én av fem norske kvinner sier de har blitt voldtatt minst én gang. Men svært få personer blir dømt for voldtekt. </w:t>
      </w:r>
    </w:p>
    <w:p w14:paraId="1D01D191" w14:textId="77777777" w:rsidR="007E726D" w:rsidRDefault="007E726D" w:rsidP="00A94FCE">
      <w:pPr>
        <w:rPr>
          <w:color w:val="202124"/>
          <w:sz w:val="28"/>
          <w:szCs w:val="28"/>
          <w:shd w:val="clear" w:color="auto" w:fill="FFFFFF"/>
        </w:rPr>
      </w:pPr>
    </w:p>
    <w:p w14:paraId="12A542DC" w14:textId="0ED3224E" w:rsidR="007E726D" w:rsidRDefault="007E726D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Norske kvinner tjener i snitt mindre enn menn. Og flere kvinner enn menn jobber deltid. Det er fortsatt flest menn med makt i Norge. 36,7 prosent av ordførerne i Norge er kvinner. 40,6 prosent av politikere i kommune-styrer og fylkes-ting er kvinner. På Stortinget er 45 prosent av representantene kvinner. </w:t>
      </w:r>
    </w:p>
    <w:p w14:paraId="1370DEFE" w14:textId="77777777" w:rsidR="0028336D" w:rsidRDefault="0028336D" w:rsidP="00A94FCE">
      <w:pPr>
        <w:rPr>
          <w:color w:val="202124"/>
          <w:sz w:val="28"/>
          <w:szCs w:val="28"/>
          <w:shd w:val="clear" w:color="auto" w:fill="FFFFFF"/>
        </w:rPr>
      </w:pPr>
    </w:p>
    <w:p w14:paraId="0F6EA51C" w14:textId="77777777" w:rsidR="00F0066C" w:rsidRDefault="00F0066C" w:rsidP="00A94FCE">
      <w:pPr>
        <w:rPr>
          <w:color w:val="202124"/>
          <w:sz w:val="28"/>
          <w:szCs w:val="28"/>
          <w:shd w:val="clear" w:color="auto" w:fill="FFFFFF"/>
        </w:rPr>
      </w:pPr>
    </w:p>
    <w:p w14:paraId="1720B134" w14:textId="1A98AEC7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>Kilde</w:t>
      </w:r>
      <w:r w:rsidR="002769FE">
        <w:rPr>
          <w:i/>
          <w:iCs/>
          <w:color w:val="202124"/>
          <w:shd w:val="clear" w:color="auto" w:fill="FFFFFF"/>
        </w:rPr>
        <w:t>r</w:t>
      </w:r>
      <w:r w:rsidRPr="00A94FCE">
        <w:rPr>
          <w:i/>
          <w:iCs/>
          <w:color w:val="202124"/>
          <w:shd w:val="clear" w:color="auto" w:fill="FFFFFF"/>
        </w:rPr>
        <w:t xml:space="preserve">: </w:t>
      </w:r>
      <w:r w:rsidR="00AB37A3">
        <w:rPr>
          <w:i/>
          <w:iCs/>
          <w:color w:val="202124"/>
          <w:shd w:val="clear" w:color="auto" w:fill="FFFFFF"/>
        </w:rPr>
        <w:t>FN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5818E00F" w:rsidR="000F4647" w:rsidRPr="00CF7950" w:rsidRDefault="000F4647" w:rsidP="00CF7950">
      <w:pPr>
        <w:pStyle w:val="NormalWeb"/>
        <w:spacing w:line="360" w:lineRule="auto"/>
        <w:rPr>
          <w:rFonts w:eastAsia="Times New Roman"/>
          <w:color w:val="auto"/>
          <w:lang w:val="nb-NO" w:eastAsia="nb-NO"/>
        </w:rPr>
      </w:pPr>
      <w:r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CF7950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C1769D">
        <w:rPr>
          <w:color w:val="202124"/>
          <w:sz w:val="28"/>
          <w:szCs w:val="28"/>
          <w:shd w:val="clear" w:color="auto" w:fill="FFFFFF"/>
          <w:lang w:val="nb-NO"/>
        </w:rPr>
        <w:t xml:space="preserve">Hvilket land var først ute med en kvinne som president? </w:t>
      </w:r>
    </w:p>
    <w:p w14:paraId="5D05155D" w14:textId="77777777" w:rsidR="000F4647" w:rsidRPr="00CF7950" w:rsidRDefault="000F4647" w:rsidP="00CF7950">
      <w:pPr>
        <w:spacing w:line="360" w:lineRule="auto"/>
      </w:pPr>
    </w:p>
    <w:p w14:paraId="504ECF87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1038598F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C1769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CF7950" w:rsidRDefault="000F4647" w:rsidP="00CF7950">
      <w:pPr>
        <w:spacing w:line="360" w:lineRule="auto"/>
      </w:pPr>
    </w:p>
    <w:p w14:paraId="32BDAFC9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1BD77BC0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2.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374325" w:rsidRPr="00CF7950">
        <w:rPr>
          <w:color w:val="000000"/>
          <w:sz w:val="28"/>
          <w:szCs w:val="28"/>
        </w:rPr>
        <w:t> </w:t>
      </w:r>
      <w:r w:rsidR="00EE447F">
        <w:rPr>
          <w:color w:val="000000"/>
          <w:sz w:val="28"/>
          <w:szCs w:val="28"/>
        </w:rPr>
        <w:t xml:space="preserve"> </w:t>
      </w:r>
      <w:r w:rsidR="00C1769D">
        <w:rPr>
          <w:color w:val="000000"/>
          <w:sz w:val="28"/>
          <w:szCs w:val="28"/>
        </w:rPr>
        <w:t xml:space="preserve">Hvilket år ble </w:t>
      </w:r>
      <w:proofErr w:type="spellStart"/>
      <w:r w:rsidR="00C1769D">
        <w:rPr>
          <w:color w:val="000000"/>
          <w:sz w:val="28"/>
          <w:szCs w:val="28"/>
        </w:rPr>
        <w:t>Vigdís</w:t>
      </w:r>
      <w:proofErr w:type="spellEnd"/>
      <w:r w:rsidR="00C1769D">
        <w:rPr>
          <w:color w:val="000000"/>
          <w:sz w:val="28"/>
          <w:szCs w:val="28"/>
        </w:rPr>
        <w:t xml:space="preserve"> Finnbogadóttir president? </w:t>
      </w:r>
    </w:p>
    <w:p w14:paraId="4C168BE0" w14:textId="77777777" w:rsidR="000F4647" w:rsidRPr="00CF7950" w:rsidRDefault="000F4647" w:rsidP="00CF7950">
      <w:pPr>
        <w:spacing w:line="360" w:lineRule="auto"/>
      </w:pPr>
    </w:p>
    <w:p w14:paraId="4A570424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447E83B8" w:rsidR="000F4647" w:rsidRPr="00C1769D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C1769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CF7950" w:rsidRDefault="000F4647" w:rsidP="00CF7950">
      <w:pPr>
        <w:spacing w:line="360" w:lineRule="auto"/>
      </w:pPr>
    </w:p>
    <w:p w14:paraId="3D8A1BB5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6BB1EA6A" w:rsidR="00320230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3. </w:t>
      </w:r>
      <w:r w:rsidR="00886612" w:rsidRPr="00CF7950">
        <w:rPr>
          <w:color w:val="202124"/>
          <w:sz w:val="28"/>
          <w:szCs w:val="28"/>
          <w:shd w:val="clear" w:color="auto" w:fill="FFFFFF"/>
        </w:rPr>
        <w:tab/>
      </w:r>
      <w:r w:rsidR="00C67218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374325" w:rsidRPr="00CF7950">
        <w:rPr>
          <w:color w:val="000000"/>
          <w:sz w:val="28"/>
          <w:szCs w:val="28"/>
        </w:rPr>
        <w:t> </w:t>
      </w:r>
      <w:r w:rsidR="00EE447F">
        <w:rPr>
          <w:color w:val="000000"/>
          <w:sz w:val="28"/>
          <w:szCs w:val="28"/>
        </w:rPr>
        <w:t xml:space="preserve"> </w:t>
      </w:r>
      <w:r w:rsidR="00C1769D">
        <w:rPr>
          <w:color w:val="000000"/>
          <w:sz w:val="28"/>
          <w:szCs w:val="28"/>
        </w:rPr>
        <w:t xml:space="preserve">Hvor mange land har hatt kvinnelige ledere i perioden 1960 til 2023? </w:t>
      </w:r>
    </w:p>
    <w:p w14:paraId="7EA3734C" w14:textId="77777777" w:rsidR="000F4647" w:rsidRPr="00CF7950" w:rsidRDefault="000F4647" w:rsidP="00CF7950">
      <w:pPr>
        <w:spacing w:line="360" w:lineRule="auto"/>
      </w:pPr>
    </w:p>
    <w:p w14:paraId="21D08FE8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622F7629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C1769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CF7950" w:rsidRDefault="000F4647" w:rsidP="00CF7950">
      <w:pPr>
        <w:spacing w:line="360" w:lineRule="auto"/>
      </w:pPr>
    </w:p>
    <w:p w14:paraId="430890BD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3A4B9CC6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4.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677780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C1769D">
        <w:rPr>
          <w:color w:val="202124"/>
          <w:sz w:val="28"/>
          <w:szCs w:val="28"/>
          <w:shd w:val="clear" w:color="auto" w:fill="FFFFFF"/>
        </w:rPr>
        <w:t xml:space="preserve">Hvor mange av de folkevalgte i India er kvinner? </w:t>
      </w:r>
    </w:p>
    <w:p w14:paraId="21AC0F2C" w14:textId="77777777" w:rsidR="000F4647" w:rsidRPr="00CF7950" w:rsidRDefault="000F4647" w:rsidP="00CF7950">
      <w:pPr>
        <w:spacing w:line="360" w:lineRule="auto"/>
      </w:pPr>
    </w:p>
    <w:p w14:paraId="4F17F87A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7132C6CA" w:rsidR="000F4647" w:rsidRPr="00C1769D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C1769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CF7950" w:rsidRDefault="000F4647" w:rsidP="00CF7950">
      <w:pPr>
        <w:spacing w:line="360" w:lineRule="auto"/>
      </w:pPr>
    </w:p>
    <w:p w14:paraId="674414FB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45C28D18" w:rsidR="000F4647" w:rsidRPr="00CF7950" w:rsidRDefault="000F4647" w:rsidP="00CF7950">
      <w:pPr>
        <w:tabs>
          <w:tab w:val="left" w:pos="708"/>
          <w:tab w:val="left" w:pos="2713"/>
        </w:tabs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5.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A57FC6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614951">
        <w:rPr>
          <w:color w:val="202124"/>
          <w:sz w:val="28"/>
          <w:szCs w:val="28"/>
          <w:shd w:val="clear" w:color="auto" w:fill="FFFFFF"/>
        </w:rPr>
        <w:t xml:space="preserve">Hvilket land får Claudia </w:t>
      </w:r>
      <w:proofErr w:type="spellStart"/>
      <w:r w:rsidR="00614951">
        <w:rPr>
          <w:color w:val="202124"/>
          <w:sz w:val="28"/>
          <w:szCs w:val="28"/>
          <w:shd w:val="clear" w:color="auto" w:fill="FFFFFF"/>
        </w:rPr>
        <w:t>Sheinbaum</w:t>
      </w:r>
      <w:proofErr w:type="spellEnd"/>
      <w:r w:rsidR="00614951">
        <w:rPr>
          <w:color w:val="202124"/>
          <w:sz w:val="28"/>
          <w:szCs w:val="28"/>
          <w:shd w:val="clear" w:color="auto" w:fill="FFFFFF"/>
        </w:rPr>
        <w:t xml:space="preserve"> som første kvinnelige president 1. oktober? </w:t>
      </w:r>
    </w:p>
    <w:p w14:paraId="0C147843" w14:textId="77777777" w:rsidR="000F4647" w:rsidRPr="00CF7950" w:rsidRDefault="000F4647" w:rsidP="00CF7950">
      <w:pPr>
        <w:spacing w:line="360" w:lineRule="auto"/>
      </w:pPr>
    </w:p>
    <w:p w14:paraId="641D85BF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7BD1A27F" w:rsidR="000F4647" w:rsidRPr="00CF7950" w:rsidRDefault="00322B22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614951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1105CA6" w14:textId="77777777" w:rsidR="000F4647" w:rsidRPr="00CF7950" w:rsidRDefault="000F4647" w:rsidP="00CF7950">
      <w:pPr>
        <w:spacing w:line="360" w:lineRule="auto"/>
      </w:pPr>
    </w:p>
    <w:p w14:paraId="43A2F76C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74107752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6.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4474EF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614951">
        <w:rPr>
          <w:color w:val="202124"/>
          <w:sz w:val="28"/>
          <w:szCs w:val="28"/>
          <w:shd w:val="clear" w:color="auto" w:fill="FFFFFF"/>
        </w:rPr>
        <w:t xml:space="preserve">Hva vil Claudia </w:t>
      </w:r>
      <w:proofErr w:type="spellStart"/>
      <w:r w:rsidR="00614951">
        <w:rPr>
          <w:color w:val="202124"/>
          <w:sz w:val="28"/>
          <w:szCs w:val="28"/>
          <w:shd w:val="clear" w:color="auto" w:fill="FFFFFF"/>
        </w:rPr>
        <w:t>Sheinbaum</w:t>
      </w:r>
      <w:proofErr w:type="spellEnd"/>
      <w:r w:rsidR="00614951">
        <w:rPr>
          <w:color w:val="202124"/>
          <w:sz w:val="28"/>
          <w:szCs w:val="28"/>
          <w:shd w:val="clear" w:color="auto" w:fill="FFFFFF"/>
        </w:rPr>
        <w:t xml:space="preserve"> jobbe for? </w:t>
      </w:r>
    </w:p>
    <w:p w14:paraId="14B8EB0C" w14:textId="77777777" w:rsidR="000F4647" w:rsidRPr="00CF7950" w:rsidRDefault="000F4647" w:rsidP="00CF7950">
      <w:pPr>
        <w:spacing w:line="360" w:lineRule="auto"/>
      </w:pPr>
    </w:p>
    <w:p w14:paraId="1EED650F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103BDF7F" w:rsidR="000F4647" w:rsidRPr="00CF7950" w:rsidRDefault="000F4647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614951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CF7950" w:rsidRDefault="000F4647" w:rsidP="00CF7950">
      <w:pPr>
        <w:spacing w:line="360" w:lineRule="auto"/>
      </w:pPr>
    </w:p>
    <w:p w14:paraId="1056F790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07DA0FF6" w:rsidR="00B25316" w:rsidRPr="00CF7950" w:rsidRDefault="000F4647" w:rsidP="00CF7950">
      <w:pPr>
        <w:pStyle w:val="NormalWeb"/>
        <w:tabs>
          <w:tab w:val="left" w:pos="708"/>
          <w:tab w:val="left" w:pos="1892"/>
        </w:tabs>
        <w:spacing w:line="360" w:lineRule="auto"/>
        <w:rPr>
          <w:rFonts w:eastAsia="Times New Roman"/>
          <w:color w:val="auto"/>
          <w:lang w:val="nb-NO" w:eastAsia="nb-NO"/>
        </w:rPr>
      </w:pPr>
      <w:r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CF7950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 w:rsidRPr="00CF7950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614951">
        <w:rPr>
          <w:color w:val="202124"/>
          <w:sz w:val="28"/>
          <w:szCs w:val="28"/>
          <w:shd w:val="clear" w:color="auto" w:fill="FFFFFF"/>
          <w:lang w:val="nb-NO"/>
        </w:rPr>
        <w:t xml:space="preserve">Hvilket land i Afrika var det som først fikk kvinnelig president? </w:t>
      </w:r>
    </w:p>
    <w:p w14:paraId="0C3DEA3A" w14:textId="77777777" w:rsidR="000F4647" w:rsidRPr="00CF7950" w:rsidRDefault="000F4647" w:rsidP="00CF7950">
      <w:pPr>
        <w:spacing w:line="360" w:lineRule="auto"/>
      </w:pPr>
    </w:p>
    <w:p w14:paraId="246276B4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01CCDF49" w:rsidR="00B25316" w:rsidRPr="00CF7950" w:rsidRDefault="00B25316" w:rsidP="00CF7950">
      <w:pPr>
        <w:spacing w:line="360" w:lineRule="auto"/>
      </w:pPr>
      <w:r w:rsidRPr="00CF7950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614951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CF7950" w:rsidRDefault="000F4647" w:rsidP="00CF7950">
      <w:pPr>
        <w:spacing w:line="360" w:lineRule="auto"/>
      </w:pPr>
    </w:p>
    <w:p w14:paraId="2BB9B3B9" w14:textId="77777777" w:rsidR="000F4647" w:rsidRPr="00CF7950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3A153A46" w:rsidR="000F4647" w:rsidRPr="00CF7950" w:rsidRDefault="000F4647" w:rsidP="00CF7950">
      <w:pPr>
        <w:spacing w:line="360" w:lineRule="auto"/>
      </w:pPr>
      <w:r w:rsidRPr="00CF7950">
        <w:rPr>
          <w:color w:val="202124"/>
          <w:sz w:val="28"/>
          <w:szCs w:val="28"/>
          <w:shd w:val="clear" w:color="auto" w:fill="FFFFFF"/>
        </w:rPr>
        <w:t xml:space="preserve">8. </w:t>
      </w:r>
      <w:r w:rsidRPr="00CF7950">
        <w:rPr>
          <w:color w:val="202124"/>
          <w:sz w:val="28"/>
          <w:szCs w:val="28"/>
          <w:shd w:val="clear" w:color="auto" w:fill="FFFFFF"/>
        </w:rPr>
        <w:tab/>
      </w:r>
      <w:r w:rsidR="00F41974" w:rsidRPr="00CF7950">
        <w:rPr>
          <w:color w:val="202124"/>
          <w:sz w:val="28"/>
          <w:szCs w:val="28"/>
          <w:shd w:val="clear" w:color="auto" w:fill="FFFFFF"/>
        </w:rPr>
        <w:t xml:space="preserve"> </w:t>
      </w:r>
      <w:r w:rsidR="00614951">
        <w:rPr>
          <w:color w:val="202124"/>
          <w:sz w:val="28"/>
          <w:szCs w:val="28"/>
          <w:shd w:val="clear" w:color="auto" w:fill="FFFFFF"/>
        </w:rPr>
        <w:t xml:space="preserve">Hvor mange av politikerne i Norge var kvinner i 2022?  </w:t>
      </w:r>
    </w:p>
    <w:p w14:paraId="47A9FE58" w14:textId="77777777" w:rsidR="000F4647" w:rsidRPr="000F4647" w:rsidRDefault="000F4647" w:rsidP="00CF7950">
      <w:pPr>
        <w:spacing w:line="360" w:lineRule="auto"/>
      </w:pPr>
    </w:p>
    <w:p w14:paraId="10E97F42" w14:textId="77777777" w:rsidR="000F4647" w:rsidRDefault="000F4647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7FCFBDF0" w:rsidR="000F4647" w:rsidRPr="00E60635" w:rsidRDefault="000F4647" w:rsidP="00CF7950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614951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2BE5AB61" w14:textId="05C2FFD6" w:rsidR="008C02CA" w:rsidRDefault="00CB4B90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 w:rsidRPr="00827236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8C02CA">
        <w:rPr>
          <w:color w:val="202124"/>
          <w:sz w:val="28"/>
          <w:szCs w:val="28"/>
          <w:shd w:val="clear" w:color="auto" w:fill="FFFFFF"/>
          <w:lang w:val="nb-NO"/>
        </w:rPr>
        <w:t>løgn</w:t>
      </w:r>
    </w:p>
    <w:p w14:paraId="062A1733" w14:textId="73A7E796" w:rsidR="008C02CA" w:rsidRDefault="008C02CA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partiet</w:t>
      </w:r>
    </w:p>
    <w:p w14:paraId="05636745" w14:textId="26DA9DD5" w:rsidR="008C02CA" w:rsidRDefault="008C02CA" w:rsidP="008C02CA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fram</w:t>
      </w:r>
    </w:p>
    <w:p w14:paraId="2642A74E" w14:textId="2409CBC2" w:rsidR="008C02CA" w:rsidRDefault="008C02CA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historie</w:t>
      </w:r>
    </w:p>
    <w:p w14:paraId="25AEE577" w14:textId="42EF4883" w:rsidR="008C02CA" w:rsidRDefault="008C02CA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styrte</w:t>
      </w:r>
    </w:p>
    <w:p w14:paraId="5F38A3E4" w14:textId="29FDE2CE" w:rsidR="008C02CA" w:rsidRDefault="008C02CA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gammel</w:t>
      </w:r>
    </w:p>
    <w:p w14:paraId="5C951228" w14:textId="77474D0A" w:rsidR="00D165F8" w:rsidRDefault="008C02CA" w:rsidP="008C02CA">
      <w:pPr>
        <w:pStyle w:val="NormalWeb"/>
        <w:spacing w:line="360" w:lineRule="auto"/>
        <w:ind w:firstLine="708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>lege</w:t>
      </w:r>
    </w:p>
    <w:p w14:paraId="28ABBD94" w14:textId="1908879D" w:rsidR="008C02CA" w:rsidRDefault="008C02CA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perioder</w:t>
      </w:r>
    </w:p>
    <w:p w14:paraId="7D24788B" w14:textId="5FC827E2" w:rsidR="008C02CA" w:rsidRDefault="008C02CA" w:rsidP="008C02CA">
      <w:pPr>
        <w:pStyle w:val="NormalWeb"/>
        <w:spacing w:line="360" w:lineRule="auto"/>
        <w:rPr>
          <w:color w:val="202124"/>
          <w:sz w:val="28"/>
          <w:szCs w:val="28"/>
          <w:shd w:val="clear" w:color="auto" w:fill="FFFFFF"/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aktiv</w:t>
      </w:r>
    </w:p>
    <w:p w14:paraId="1E45B143" w14:textId="18801580" w:rsidR="008C02CA" w:rsidRPr="002814CD" w:rsidRDefault="008C02CA" w:rsidP="008C02CA">
      <w:pPr>
        <w:pStyle w:val="NormalWeb"/>
        <w:spacing w:line="360" w:lineRule="auto"/>
        <w:rPr>
          <w:lang w:val="nb-NO"/>
        </w:rPr>
      </w:pPr>
      <w:r>
        <w:rPr>
          <w:color w:val="202124"/>
          <w:sz w:val="28"/>
          <w:szCs w:val="28"/>
          <w:shd w:val="clear" w:color="auto" w:fill="FFFFFF"/>
          <w:lang w:val="nb-NO"/>
        </w:rPr>
        <w:tab/>
        <w:t>kvinner</w:t>
      </w:r>
    </w:p>
    <w:p w14:paraId="5025CDBF" w14:textId="72CA1B87" w:rsidR="00CF7950" w:rsidRPr="00CF7950" w:rsidRDefault="00D165F8" w:rsidP="00CF7950">
      <w:r>
        <w:tab/>
      </w:r>
    </w:p>
    <w:p w14:paraId="797680E9" w14:textId="5552FDC4" w:rsidR="00B52D79" w:rsidRDefault="00B52D79" w:rsidP="00CF795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D16F7F7" w14:textId="35339BB8" w:rsidR="00B52D79" w:rsidRDefault="00B52D79" w:rsidP="00B52D79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F757BD0" w14:textId="26F3A0CE" w:rsidR="00C036F7" w:rsidRPr="008C02CA" w:rsidRDefault="00D21CA0" w:rsidP="00C2181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4118A5">
        <w:rPr>
          <w:sz w:val="48"/>
          <w:szCs w:val="48"/>
        </w:rPr>
        <w:t>Norges første kvinnelige statsminister</w:t>
      </w:r>
    </w:p>
    <w:p w14:paraId="1AA91409" w14:textId="19E6EE3D" w:rsidR="00DD6654" w:rsidRDefault="004118A5" w:rsidP="00C218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Gro Harlem Brundtland var opprinnelig </w:t>
      </w:r>
      <w:r w:rsidR="00C21818">
        <w:rPr>
          <w:color w:val="000000"/>
          <w:sz w:val="28"/>
          <w:szCs w:val="28"/>
        </w:rPr>
        <w:t>_ _ _ _</w:t>
      </w:r>
      <w:r>
        <w:rPr>
          <w:color w:val="000000"/>
          <w:sz w:val="28"/>
          <w:szCs w:val="28"/>
        </w:rPr>
        <w:t xml:space="preserve">. </w:t>
      </w:r>
      <w:r w:rsidR="00DD6654">
        <w:rPr>
          <w:color w:val="000000"/>
          <w:sz w:val="28"/>
          <w:szCs w:val="28"/>
        </w:rPr>
        <w:t xml:space="preserve">Så ble hun Norges statsminister. Det skjedde i 1981. Ingen andre </w:t>
      </w:r>
      <w:r w:rsidR="00C21818">
        <w:rPr>
          <w:color w:val="000000"/>
          <w:sz w:val="28"/>
          <w:szCs w:val="28"/>
        </w:rPr>
        <w:t>_ _ _ _ _ _ _</w:t>
      </w:r>
      <w:r w:rsidR="00DD6654">
        <w:rPr>
          <w:color w:val="000000"/>
          <w:sz w:val="28"/>
          <w:szCs w:val="28"/>
        </w:rPr>
        <w:t xml:space="preserve"> hadde styrt Norge før henne. </w:t>
      </w:r>
      <w:r w:rsidR="00E13FDA">
        <w:rPr>
          <w:color w:val="000000"/>
          <w:sz w:val="28"/>
          <w:szCs w:val="28"/>
        </w:rPr>
        <w:t xml:space="preserve">Hun var også den yngste statsministeren i Norges historie. </w:t>
      </w:r>
    </w:p>
    <w:p w14:paraId="7486B646" w14:textId="77777777" w:rsidR="00DD6654" w:rsidRDefault="00DD6654" w:rsidP="00C21818">
      <w:pPr>
        <w:spacing w:line="360" w:lineRule="auto"/>
        <w:rPr>
          <w:color w:val="000000"/>
          <w:sz w:val="28"/>
          <w:szCs w:val="28"/>
        </w:rPr>
      </w:pPr>
    </w:p>
    <w:p w14:paraId="5837CF68" w14:textId="7ED76B42" w:rsidR="00DD6654" w:rsidRDefault="00DD6654" w:rsidP="00C218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Som lege var hun godt kjent med saken om abort. Som politiker engasjerte hun seg </w:t>
      </w:r>
      <w:r w:rsidR="00E13FDA">
        <w:rPr>
          <w:color w:val="000000"/>
          <w:sz w:val="28"/>
          <w:szCs w:val="28"/>
        </w:rPr>
        <w:t xml:space="preserve">blant annet </w:t>
      </w:r>
      <w:r>
        <w:rPr>
          <w:color w:val="000000"/>
          <w:sz w:val="28"/>
          <w:szCs w:val="28"/>
        </w:rPr>
        <w:t>i denne saken</w:t>
      </w:r>
      <w:r w:rsidR="008C02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C02CA">
        <w:rPr>
          <w:color w:val="000000"/>
          <w:sz w:val="28"/>
          <w:szCs w:val="28"/>
        </w:rPr>
        <w:t>Hun ville at kvinner skulle få bestemme selv</w:t>
      </w:r>
      <w:r>
        <w:rPr>
          <w:color w:val="000000"/>
          <w:sz w:val="28"/>
          <w:szCs w:val="28"/>
        </w:rPr>
        <w:t xml:space="preserve">.  </w:t>
      </w:r>
    </w:p>
    <w:p w14:paraId="4C567B3E" w14:textId="77777777" w:rsidR="00DD6654" w:rsidRDefault="00DD6654" w:rsidP="00C21818">
      <w:pPr>
        <w:spacing w:line="360" w:lineRule="auto"/>
        <w:rPr>
          <w:color w:val="000000"/>
          <w:sz w:val="28"/>
          <w:szCs w:val="28"/>
        </w:rPr>
      </w:pPr>
    </w:p>
    <w:p w14:paraId="49084A66" w14:textId="3E4E86C2" w:rsidR="00DD6654" w:rsidRDefault="00DD6654" w:rsidP="00C218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Brundtland styrte Norge i flere </w:t>
      </w:r>
      <w:r w:rsidR="00C21818">
        <w:rPr>
          <w:color w:val="000000"/>
          <w:sz w:val="28"/>
          <w:szCs w:val="28"/>
        </w:rPr>
        <w:t>_ _ _ _ _ _ _ _</w:t>
      </w:r>
      <w:r>
        <w:rPr>
          <w:color w:val="000000"/>
          <w:sz w:val="28"/>
          <w:szCs w:val="28"/>
        </w:rPr>
        <w:t xml:space="preserve">. Hun ledet tre ulike regjeringer </w:t>
      </w:r>
      <w:r w:rsidR="00C21818">
        <w:rPr>
          <w:color w:val="000000"/>
          <w:sz w:val="28"/>
          <w:szCs w:val="28"/>
        </w:rPr>
        <w:t>_ _ _ _</w:t>
      </w:r>
      <w:r>
        <w:rPr>
          <w:color w:val="000000"/>
          <w:sz w:val="28"/>
          <w:szCs w:val="28"/>
        </w:rPr>
        <w:t xml:space="preserve"> til 1996. </w:t>
      </w:r>
    </w:p>
    <w:p w14:paraId="032CD877" w14:textId="77777777" w:rsidR="00DD6654" w:rsidRDefault="00DD6654" w:rsidP="00C21818">
      <w:pPr>
        <w:spacing w:line="360" w:lineRule="auto"/>
        <w:rPr>
          <w:color w:val="000000"/>
          <w:sz w:val="28"/>
          <w:szCs w:val="28"/>
        </w:rPr>
      </w:pPr>
    </w:p>
    <w:p w14:paraId="3DBE4135" w14:textId="341D5083" w:rsidR="00DD6654" w:rsidRDefault="00DD6654" w:rsidP="00C218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2023 kom TV-serien «Makta». I den blir vi kjent med litt av Brundtlands </w:t>
      </w:r>
      <w:r w:rsidR="00C21818">
        <w:rPr>
          <w:color w:val="000000"/>
          <w:sz w:val="28"/>
          <w:szCs w:val="28"/>
        </w:rPr>
        <w:t>_ _ _ _ _ _ _ _</w:t>
      </w:r>
      <w:r w:rsidR="00E13FDA">
        <w:rPr>
          <w:color w:val="000000"/>
          <w:sz w:val="28"/>
          <w:szCs w:val="28"/>
        </w:rPr>
        <w:t xml:space="preserve"> som politiker. Serien har både sannhet og </w:t>
      </w:r>
      <w:r w:rsidR="00C21818">
        <w:rPr>
          <w:color w:val="000000"/>
          <w:sz w:val="28"/>
          <w:szCs w:val="28"/>
        </w:rPr>
        <w:t>_ _ _ _</w:t>
      </w:r>
      <w:r w:rsidR="00E13FDA">
        <w:rPr>
          <w:color w:val="000000"/>
          <w:sz w:val="28"/>
          <w:szCs w:val="28"/>
        </w:rPr>
        <w:t xml:space="preserve"> i seg. Det sier skaperne av serien selv. </w:t>
      </w:r>
    </w:p>
    <w:p w14:paraId="59A0196C" w14:textId="77777777" w:rsidR="00E13FDA" w:rsidRDefault="00E13FDA" w:rsidP="00C21818">
      <w:pPr>
        <w:spacing w:line="360" w:lineRule="auto"/>
        <w:rPr>
          <w:color w:val="000000"/>
          <w:sz w:val="28"/>
          <w:szCs w:val="28"/>
        </w:rPr>
      </w:pPr>
    </w:p>
    <w:p w14:paraId="001CC269" w14:textId="50239A28" w:rsidR="00E13FDA" w:rsidRDefault="00E13FDA" w:rsidP="00C218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Brundtland er i dag 85 år </w:t>
      </w:r>
      <w:r w:rsidR="00C21818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. Hun er fortsatt </w:t>
      </w:r>
      <w:r w:rsidR="00C21818">
        <w:rPr>
          <w:color w:val="000000"/>
          <w:sz w:val="28"/>
          <w:szCs w:val="28"/>
        </w:rPr>
        <w:t>_ _ _ _ _</w:t>
      </w:r>
      <w:r>
        <w:rPr>
          <w:color w:val="000000"/>
          <w:sz w:val="28"/>
          <w:szCs w:val="28"/>
        </w:rPr>
        <w:t xml:space="preserve"> i politikken. Hun ble valgt inn i Oslo bystyre i valget i 2023. </w:t>
      </w:r>
    </w:p>
    <w:p w14:paraId="0E37F237" w14:textId="77777777" w:rsidR="00E13FDA" w:rsidRDefault="00E13FDA" w:rsidP="00C21818">
      <w:pPr>
        <w:spacing w:line="360" w:lineRule="auto"/>
        <w:rPr>
          <w:color w:val="000000"/>
          <w:sz w:val="28"/>
          <w:szCs w:val="28"/>
        </w:rPr>
      </w:pPr>
    </w:p>
    <w:p w14:paraId="163BC4F8" w14:textId="2FB054DC" w:rsidR="00E13FDA" w:rsidRDefault="00E13FDA" w:rsidP="00C218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Kun én kvinne har vært statsminister etter Brundtland. Det var Erna Solberg fra </w:t>
      </w:r>
      <w:r w:rsidR="00C21818">
        <w:rPr>
          <w:color w:val="000000"/>
          <w:sz w:val="28"/>
          <w:szCs w:val="28"/>
        </w:rPr>
        <w:t>_ _ _ _ _ _ _</w:t>
      </w:r>
      <w:r>
        <w:rPr>
          <w:color w:val="000000"/>
          <w:sz w:val="28"/>
          <w:szCs w:val="28"/>
        </w:rPr>
        <w:t xml:space="preserve"> Høyre. Hun </w:t>
      </w:r>
      <w:r w:rsidR="00C21818">
        <w:rPr>
          <w:color w:val="000000"/>
          <w:sz w:val="28"/>
          <w:szCs w:val="28"/>
        </w:rPr>
        <w:t>_ _ _ _ _ _</w:t>
      </w:r>
      <w:r>
        <w:rPr>
          <w:color w:val="000000"/>
          <w:sz w:val="28"/>
          <w:szCs w:val="28"/>
        </w:rPr>
        <w:t xml:space="preserve"> Norge </w:t>
      </w:r>
      <w:r w:rsidR="008C02CA">
        <w:rPr>
          <w:color w:val="000000"/>
          <w:sz w:val="28"/>
          <w:szCs w:val="28"/>
        </w:rPr>
        <w:t xml:space="preserve">fra </w:t>
      </w:r>
      <w:r>
        <w:rPr>
          <w:color w:val="000000"/>
          <w:sz w:val="28"/>
          <w:szCs w:val="28"/>
        </w:rPr>
        <w:t xml:space="preserve">2013 til 2021. </w:t>
      </w:r>
    </w:p>
    <w:p w14:paraId="16FBEF66" w14:textId="77777777" w:rsidR="00DD6654" w:rsidRPr="00DD6654" w:rsidRDefault="00DD6654" w:rsidP="00CF7950">
      <w:pPr>
        <w:rPr>
          <w:color w:val="000000"/>
          <w:sz w:val="28"/>
          <w:szCs w:val="28"/>
        </w:rPr>
      </w:pPr>
    </w:p>
    <w:p w14:paraId="6AC58757" w14:textId="77777777" w:rsidR="00CF7950" w:rsidRPr="00896030" w:rsidRDefault="00CF7950" w:rsidP="00CF7950">
      <w:pPr>
        <w:rPr>
          <w:i/>
          <w:iCs/>
          <w:color w:val="000000"/>
        </w:rPr>
      </w:pPr>
    </w:p>
    <w:p w14:paraId="0845184D" w14:textId="6A0DA285" w:rsidR="00CF7950" w:rsidRPr="00CF7950" w:rsidRDefault="00CF7950" w:rsidP="00CF7950">
      <w:r w:rsidRPr="00CF7950">
        <w:rPr>
          <w:i/>
          <w:iCs/>
          <w:color w:val="000000"/>
        </w:rPr>
        <w:t>Kilder: Store norske leksikon</w:t>
      </w:r>
      <w:r w:rsidR="008C02CA">
        <w:rPr>
          <w:i/>
          <w:iCs/>
          <w:color w:val="000000"/>
        </w:rPr>
        <w:t>, NRK, Klar Tale</w:t>
      </w:r>
    </w:p>
    <w:p w14:paraId="5DC1EE41" w14:textId="77777777" w:rsidR="00CF7950" w:rsidRPr="00CF7950" w:rsidRDefault="00CF7950" w:rsidP="00CF7950"/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06238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3185" w14:textId="77777777" w:rsidR="0077723E" w:rsidRDefault="0077723E" w:rsidP="008C3380">
      <w:r>
        <w:separator/>
      </w:r>
    </w:p>
  </w:endnote>
  <w:endnote w:type="continuationSeparator" w:id="0">
    <w:p w14:paraId="32623185" w14:textId="77777777" w:rsidR="0077723E" w:rsidRDefault="0077723E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8480" w14:textId="77777777" w:rsidR="0077723E" w:rsidRDefault="0077723E" w:rsidP="008C3380">
      <w:r>
        <w:separator/>
      </w:r>
    </w:p>
  </w:footnote>
  <w:footnote w:type="continuationSeparator" w:id="0">
    <w:p w14:paraId="78C105CC" w14:textId="77777777" w:rsidR="0077723E" w:rsidRDefault="0077723E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238F"/>
    <w:rsid w:val="00062F0F"/>
    <w:rsid w:val="00066F09"/>
    <w:rsid w:val="00067E53"/>
    <w:rsid w:val="0007005D"/>
    <w:rsid w:val="00072D17"/>
    <w:rsid w:val="00073B52"/>
    <w:rsid w:val="00077C52"/>
    <w:rsid w:val="000854E9"/>
    <w:rsid w:val="0008592B"/>
    <w:rsid w:val="0008605F"/>
    <w:rsid w:val="000A6A67"/>
    <w:rsid w:val="000C0BB1"/>
    <w:rsid w:val="000C2545"/>
    <w:rsid w:val="000D32F4"/>
    <w:rsid w:val="000D51C9"/>
    <w:rsid w:val="000E3A7B"/>
    <w:rsid w:val="000F0B63"/>
    <w:rsid w:val="000F4081"/>
    <w:rsid w:val="000F4647"/>
    <w:rsid w:val="000F60AE"/>
    <w:rsid w:val="000F7295"/>
    <w:rsid w:val="001009B4"/>
    <w:rsid w:val="00100AC1"/>
    <w:rsid w:val="001211A3"/>
    <w:rsid w:val="00124238"/>
    <w:rsid w:val="001375D3"/>
    <w:rsid w:val="0014033F"/>
    <w:rsid w:val="001550CE"/>
    <w:rsid w:val="00162459"/>
    <w:rsid w:val="00165AE0"/>
    <w:rsid w:val="00172503"/>
    <w:rsid w:val="00192E1C"/>
    <w:rsid w:val="00197FAC"/>
    <w:rsid w:val="001A338C"/>
    <w:rsid w:val="001A56DC"/>
    <w:rsid w:val="001B4C78"/>
    <w:rsid w:val="001C609A"/>
    <w:rsid w:val="001C7EFC"/>
    <w:rsid w:val="001D04FC"/>
    <w:rsid w:val="001E4F8D"/>
    <w:rsid w:val="001F1E39"/>
    <w:rsid w:val="001F59FB"/>
    <w:rsid w:val="00211865"/>
    <w:rsid w:val="00212F98"/>
    <w:rsid w:val="002148D3"/>
    <w:rsid w:val="00216C52"/>
    <w:rsid w:val="00224C53"/>
    <w:rsid w:val="00237563"/>
    <w:rsid w:val="00237EB9"/>
    <w:rsid w:val="00242EF4"/>
    <w:rsid w:val="00243472"/>
    <w:rsid w:val="00253650"/>
    <w:rsid w:val="00261CDD"/>
    <w:rsid w:val="00261E63"/>
    <w:rsid w:val="002769FE"/>
    <w:rsid w:val="00277CC6"/>
    <w:rsid w:val="00280861"/>
    <w:rsid w:val="00280C04"/>
    <w:rsid w:val="002814CD"/>
    <w:rsid w:val="0028336D"/>
    <w:rsid w:val="0028340A"/>
    <w:rsid w:val="0029161F"/>
    <w:rsid w:val="00294D7D"/>
    <w:rsid w:val="00295572"/>
    <w:rsid w:val="002A0D04"/>
    <w:rsid w:val="002B2A4B"/>
    <w:rsid w:val="002B5649"/>
    <w:rsid w:val="002C4327"/>
    <w:rsid w:val="002C7858"/>
    <w:rsid w:val="002E7CC5"/>
    <w:rsid w:val="002F2938"/>
    <w:rsid w:val="002F38A9"/>
    <w:rsid w:val="00315529"/>
    <w:rsid w:val="003166FE"/>
    <w:rsid w:val="00320230"/>
    <w:rsid w:val="00322B22"/>
    <w:rsid w:val="00331E00"/>
    <w:rsid w:val="00335C13"/>
    <w:rsid w:val="0035485C"/>
    <w:rsid w:val="00360059"/>
    <w:rsid w:val="00360660"/>
    <w:rsid w:val="003627E2"/>
    <w:rsid w:val="00363A5E"/>
    <w:rsid w:val="00363DC8"/>
    <w:rsid w:val="00365775"/>
    <w:rsid w:val="00367590"/>
    <w:rsid w:val="00372740"/>
    <w:rsid w:val="00373D80"/>
    <w:rsid w:val="00374325"/>
    <w:rsid w:val="00377476"/>
    <w:rsid w:val="003800D3"/>
    <w:rsid w:val="003843C6"/>
    <w:rsid w:val="0038647A"/>
    <w:rsid w:val="0038686F"/>
    <w:rsid w:val="003B12D0"/>
    <w:rsid w:val="003B3AD8"/>
    <w:rsid w:val="003B4421"/>
    <w:rsid w:val="003B6CC5"/>
    <w:rsid w:val="003C7056"/>
    <w:rsid w:val="003E0996"/>
    <w:rsid w:val="003E196A"/>
    <w:rsid w:val="003E202E"/>
    <w:rsid w:val="003E3D7E"/>
    <w:rsid w:val="003E5B1D"/>
    <w:rsid w:val="003F2BDC"/>
    <w:rsid w:val="003F659A"/>
    <w:rsid w:val="00410383"/>
    <w:rsid w:val="004118A5"/>
    <w:rsid w:val="004135C2"/>
    <w:rsid w:val="004259CF"/>
    <w:rsid w:val="00433562"/>
    <w:rsid w:val="004337E2"/>
    <w:rsid w:val="004342F5"/>
    <w:rsid w:val="00435963"/>
    <w:rsid w:val="004474EF"/>
    <w:rsid w:val="00450C54"/>
    <w:rsid w:val="0045459C"/>
    <w:rsid w:val="00455797"/>
    <w:rsid w:val="00460819"/>
    <w:rsid w:val="00460DB8"/>
    <w:rsid w:val="00461CB5"/>
    <w:rsid w:val="00474192"/>
    <w:rsid w:val="0049013F"/>
    <w:rsid w:val="00490448"/>
    <w:rsid w:val="00493292"/>
    <w:rsid w:val="0049639A"/>
    <w:rsid w:val="0049688F"/>
    <w:rsid w:val="0049754E"/>
    <w:rsid w:val="004A2AAA"/>
    <w:rsid w:val="004A345C"/>
    <w:rsid w:val="004B26A0"/>
    <w:rsid w:val="004B32A3"/>
    <w:rsid w:val="004B568F"/>
    <w:rsid w:val="004D31CE"/>
    <w:rsid w:val="004D3668"/>
    <w:rsid w:val="004E3A08"/>
    <w:rsid w:val="004F2A12"/>
    <w:rsid w:val="004F360B"/>
    <w:rsid w:val="004F578A"/>
    <w:rsid w:val="00510F71"/>
    <w:rsid w:val="00511C40"/>
    <w:rsid w:val="00513F57"/>
    <w:rsid w:val="00514631"/>
    <w:rsid w:val="00517AED"/>
    <w:rsid w:val="00517F79"/>
    <w:rsid w:val="00525776"/>
    <w:rsid w:val="00526033"/>
    <w:rsid w:val="00527878"/>
    <w:rsid w:val="005327C9"/>
    <w:rsid w:val="0053634F"/>
    <w:rsid w:val="005504CE"/>
    <w:rsid w:val="005530A0"/>
    <w:rsid w:val="005537D9"/>
    <w:rsid w:val="00562E2D"/>
    <w:rsid w:val="0057074E"/>
    <w:rsid w:val="00572E8B"/>
    <w:rsid w:val="00573F6B"/>
    <w:rsid w:val="00574FF6"/>
    <w:rsid w:val="005762B6"/>
    <w:rsid w:val="0058518B"/>
    <w:rsid w:val="00586AEC"/>
    <w:rsid w:val="00597735"/>
    <w:rsid w:val="005A367F"/>
    <w:rsid w:val="005A4F96"/>
    <w:rsid w:val="005A78CF"/>
    <w:rsid w:val="005B4598"/>
    <w:rsid w:val="005C2214"/>
    <w:rsid w:val="005C339B"/>
    <w:rsid w:val="005C4C34"/>
    <w:rsid w:val="005C75BF"/>
    <w:rsid w:val="005D2400"/>
    <w:rsid w:val="005D3DD1"/>
    <w:rsid w:val="005D5B5D"/>
    <w:rsid w:val="005D7EEA"/>
    <w:rsid w:val="005F07FE"/>
    <w:rsid w:val="005F4653"/>
    <w:rsid w:val="005F5660"/>
    <w:rsid w:val="0060495A"/>
    <w:rsid w:val="006104AE"/>
    <w:rsid w:val="00614951"/>
    <w:rsid w:val="00616666"/>
    <w:rsid w:val="0062719C"/>
    <w:rsid w:val="00643A6D"/>
    <w:rsid w:val="00643DC2"/>
    <w:rsid w:val="00650507"/>
    <w:rsid w:val="0065094F"/>
    <w:rsid w:val="00654853"/>
    <w:rsid w:val="00673F34"/>
    <w:rsid w:val="00677780"/>
    <w:rsid w:val="00691D31"/>
    <w:rsid w:val="00692F59"/>
    <w:rsid w:val="006A08D9"/>
    <w:rsid w:val="006B00DE"/>
    <w:rsid w:val="006B173A"/>
    <w:rsid w:val="006B4FD8"/>
    <w:rsid w:val="006B5558"/>
    <w:rsid w:val="006C0AAB"/>
    <w:rsid w:val="006C3124"/>
    <w:rsid w:val="006C5AE7"/>
    <w:rsid w:val="006D75E9"/>
    <w:rsid w:val="006E00EA"/>
    <w:rsid w:val="006E5BBE"/>
    <w:rsid w:val="006E6C30"/>
    <w:rsid w:val="00702FD7"/>
    <w:rsid w:val="00705B6F"/>
    <w:rsid w:val="00706C9F"/>
    <w:rsid w:val="007101DF"/>
    <w:rsid w:val="007131DD"/>
    <w:rsid w:val="007153AE"/>
    <w:rsid w:val="00722658"/>
    <w:rsid w:val="00731EF3"/>
    <w:rsid w:val="00732378"/>
    <w:rsid w:val="0073386B"/>
    <w:rsid w:val="00737484"/>
    <w:rsid w:val="00740071"/>
    <w:rsid w:val="00742FE8"/>
    <w:rsid w:val="00744F93"/>
    <w:rsid w:val="00747E5D"/>
    <w:rsid w:val="00750B00"/>
    <w:rsid w:val="00753667"/>
    <w:rsid w:val="007549A9"/>
    <w:rsid w:val="0076245D"/>
    <w:rsid w:val="007637F8"/>
    <w:rsid w:val="0077307A"/>
    <w:rsid w:val="0077723E"/>
    <w:rsid w:val="00780143"/>
    <w:rsid w:val="00781844"/>
    <w:rsid w:val="007B409F"/>
    <w:rsid w:val="007B73FD"/>
    <w:rsid w:val="007B783C"/>
    <w:rsid w:val="007C011A"/>
    <w:rsid w:val="007C0323"/>
    <w:rsid w:val="007C2D38"/>
    <w:rsid w:val="007C3F86"/>
    <w:rsid w:val="007D11B0"/>
    <w:rsid w:val="007E3ED4"/>
    <w:rsid w:val="007E726D"/>
    <w:rsid w:val="007F1128"/>
    <w:rsid w:val="007F2B1A"/>
    <w:rsid w:val="007F2EED"/>
    <w:rsid w:val="007F3EE4"/>
    <w:rsid w:val="007F5BB2"/>
    <w:rsid w:val="007F639B"/>
    <w:rsid w:val="007F69EF"/>
    <w:rsid w:val="007F70EA"/>
    <w:rsid w:val="008003B2"/>
    <w:rsid w:val="00803A27"/>
    <w:rsid w:val="00804F61"/>
    <w:rsid w:val="00805E84"/>
    <w:rsid w:val="00811053"/>
    <w:rsid w:val="008143C8"/>
    <w:rsid w:val="008151C6"/>
    <w:rsid w:val="008266B2"/>
    <w:rsid w:val="00827236"/>
    <w:rsid w:val="00832F73"/>
    <w:rsid w:val="00836F7C"/>
    <w:rsid w:val="0083711C"/>
    <w:rsid w:val="00840DCA"/>
    <w:rsid w:val="00841B1E"/>
    <w:rsid w:val="00843966"/>
    <w:rsid w:val="00853E0E"/>
    <w:rsid w:val="00854B63"/>
    <w:rsid w:val="00860A52"/>
    <w:rsid w:val="00865761"/>
    <w:rsid w:val="008701CF"/>
    <w:rsid w:val="0087342B"/>
    <w:rsid w:val="0087400F"/>
    <w:rsid w:val="008752A1"/>
    <w:rsid w:val="00877FCC"/>
    <w:rsid w:val="00886612"/>
    <w:rsid w:val="008872FE"/>
    <w:rsid w:val="00896030"/>
    <w:rsid w:val="008976FC"/>
    <w:rsid w:val="008A3967"/>
    <w:rsid w:val="008C02CA"/>
    <w:rsid w:val="008C07CB"/>
    <w:rsid w:val="008C3380"/>
    <w:rsid w:val="008C64C5"/>
    <w:rsid w:val="008D3B42"/>
    <w:rsid w:val="008D5AE4"/>
    <w:rsid w:val="008E2130"/>
    <w:rsid w:val="008F2E40"/>
    <w:rsid w:val="008F33B7"/>
    <w:rsid w:val="008F389E"/>
    <w:rsid w:val="008F4F8A"/>
    <w:rsid w:val="008F516B"/>
    <w:rsid w:val="009036DC"/>
    <w:rsid w:val="0091452F"/>
    <w:rsid w:val="00921E5E"/>
    <w:rsid w:val="0092383F"/>
    <w:rsid w:val="00925355"/>
    <w:rsid w:val="0093674A"/>
    <w:rsid w:val="00946A9A"/>
    <w:rsid w:val="00955FF9"/>
    <w:rsid w:val="009568D0"/>
    <w:rsid w:val="00960490"/>
    <w:rsid w:val="00960546"/>
    <w:rsid w:val="00984627"/>
    <w:rsid w:val="0098572D"/>
    <w:rsid w:val="00986BCC"/>
    <w:rsid w:val="00991C7F"/>
    <w:rsid w:val="00991FFB"/>
    <w:rsid w:val="00995408"/>
    <w:rsid w:val="009A12D3"/>
    <w:rsid w:val="009B2E6E"/>
    <w:rsid w:val="009B4563"/>
    <w:rsid w:val="009B6B12"/>
    <w:rsid w:val="009D007B"/>
    <w:rsid w:val="009D0BAA"/>
    <w:rsid w:val="009D376A"/>
    <w:rsid w:val="009D6073"/>
    <w:rsid w:val="009F0531"/>
    <w:rsid w:val="009F2BB0"/>
    <w:rsid w:val="00A00FCC"/>
    <w:rsid w:val="00A02BDA"/>
    <w:rsid w:val="00A17F23"/>
    <w:rsid w:val="00A358A4"/>
    <w:rsid w:val="00A57FC6"/>
    <w:rsid w:val="00A627BD"/>
    <w:rsid w:val="00A64DCD"/>
    <w:rsid w:val="00A65EEA"/>
    <w:rsid w:val="00A71241"/>
    <w:rsid w:val="00A741F4"/>
    <w:rsid w:val="00A83774"/>
    <w:rsid w:val="00A85BE3"/>
    <w:rsid w:val="00A94FCE"/>
    <w:rsid w:val="00AA5E0E"/>
    <w:rsid w:val="00AA68AB"/>
    <w:rsid w:val="00AB1E48"/>
    <w:rsid w:val="00AB2F0C"/>
    <w:rsid w:val="00AB37A3"/>
    <w:rsid w:val="00AC2F21"/>
    <w:rsid w:val="00AD0680"/>
    <w:rsid w:val="00AD40D1"/>
    <w:rsid w:val="00AD52A0"/>
    <w:rsid w:val="00AE4FB1"/>
    <w:rsid w:val="00AF6504"/>
    <w:rsid w:val="00B00451"/>
    <w:rsid w:val="00B01378"/>
    <w:rsid w:val="00B23C26"/>
    <w:rsid w:val="00B25316"/>
    <w:rsid w:val="00B2777A"/>
    <w:rsid w:val="00B27DF9"/>
    <w:rsid w:val="00B347E8"/>
    <w:rsid w:val="00B3548E"/>
    <w:rsid w:val="00B363A9"/>
    <w:rsid w:val="00B36653"/>
    <w:rsid w:val="00B372BE"/>
    <w:rsid w:val="00B40D60"/>
    <w:rsid w:val="00B448E2"/>
    <w:rsid w:val="00B44F86"/>
    <w:rsid w:val="00B469A4"/>
    <w:rsid w:val="00B50FB1"/>
    <w:rsid w:val="00B51325"/>
    <w:rsid w:val="00B51650"/>
    <w:rsid w:val="00B52D79"/>
    <w:rsid w:val="00B568AA"/>
    <w:rsid w:val="00B62AE9"/>
    <w:rsid w:val="00B6400D"/>
    <w:rsid w:val="00B65908"/>
    <w:rsid w:val="00B701E6"/>
    <w:rsid w:val="00B7336A"/>
    <w:rsid w:val="00B755BD"/>
    <w:rsid w:val="00B86BE4"/>
    <w:rsid w:val="00B94BB2"/>
    <w:rsid w:val="00BA2F28"/>
    <w:rsid w:val="00BA53FF"/>
    <w:rsid w:val="00BA6712"/>
    <w:rsid w:val="00BB00A7"/>
    <w:rsid w:val="00BB3A21"/>
    <w:rsid w:val="00BB475F"/>
    <w:rsid w:val="00BB524D"/>
    <w:rsid w:val="00BB7272"/>
    <w:rsid w:val="00BB74A6"/>
    <w:rsid w:val="00BC3E24"/>
    <w:rsid w:val="00BD04B3"/>
    <w:rsid w:val="00BD0758"/>
    <w:rsid w:val="00BD0C20"/>
    <w:rsid w:val="00BD72DC"/>
    <w:rsid w:val="00BE0D9A"/>
    <w:rsid w:val="00BE14FD"/>
    <w:rsid w:val="00BE1ABE"/>
    <w:rsid w:val="00BE6A8B"/>
    <w:rsid w:val="00BF4C66"/>
    <w:rsid w:val="00BF50E8"/>
    <w:rsid w:val="00C00BCA"/>
    <w:rsid w:val="00C036F7"/>
    <w:rsid w:val="00C13143"/>
    <w:rsid w:val="00C13EE1"/>
    <w:rsid w:val="00C14050"/>
    <w:rsid w:val="00C1482F"/>
    <w:rsid w:val="00C1769D"/>
    <w:rsid w:val="00C17A1F"/>
    <w:rsid w:val="00C21818"/>
    <w:rsid w:val="00C245E0"/>
    <w:rsid w:val="00C24A20"/>
    <w:rsid w:val="00C25FA5"/>
    <w:rsid w:val="00C35BAA"/>
    <w:rsid w:val="00C370DA"/>
    <w:rsid w:val="00C52A42"/>
    <w:rsid w:val="00C62D73"/>
    <w:rsid w:val="00C63902"/>
    <w:rsid w:val="00C63D75"/>
    <w:rsid w:val="00C63E2B"/>
    <w:rsid w:val="00C66777"/>
    <w:rsid w:val="00C67218"/>
    <w:rsid w:val="00C70C1A"/>
    <w:rsid w:val="00C70ECD"/>
    <w:rsid w:val="00C7794E"/>
    <w:rsid w:val="00C823B5"/>
    <w:rsid w:val="00C83264"/>
    <w:rsid w:val="00C8346C"/>
    <w:rsid w:val="00C86A8F"/>
    <w:rsid w:val="00C949EF"/>
    <w:rsid w:val="00CA06D6"/>
    <w:rsid w:val="00CB4B90"/>
    <w:rsid w:val="00CC2B39"/>
    <w:rsid w:val="00CD05AE"/>
    <w:rsid w:val="00CD187F"/>
    <w:rsid w:val="00CD3489"/>
    <w:rsid w:val="00CD6438"/>
    <w:rsid w:val="00CE0162"/>
    <w:rsid w:val="00CE6B7D"/>
    <w:rsid w:val="00CF7950"/>
    <w:rsid w:val="00D04228"/>
    <w:rsid w:val="00D074A9"/>
    <w:rsid w:val="00D07CC2"/>
    <w:rsid w:val="00D07CE0"/>
    <w:rsid w:val="00D1378A"/>
    <w:rsid w:val="00D165F8"/>
    <w:rsid w:val="00D21CA0"/>
    <w:rsid w:val="00D25D22"/>
    <w:rsid w:val="00D30E79"/>
    <w:rsid w:val="00D3741B"/>
    <w:rsid w:val="00D41DC6"/>
    <w:rsid w:val="00D60D19"/>
    <w:rsid w:val="00D62BF7"/>
    <w:rsid w:val="00D66298"/>
    <w:rsid w:val="00D77ACD"/>
    <w:rsid w:val="00D81917"/>
    <w:rsid w:val="00D90119"/>
    <w:rsid w:val="00DA0C4E"/>
    <w:rsid w:val="00DA2576"/>
    <w:rsid w:val="00DB0197"/>
    <w:rsid w:val="00DB05C0"/>
    <w:rsid w:val="00DC0E51"/>
    <w:rsid w:val="00DC4CE3"/>
    <w:rsid w:val="00DC6673"/>
    <w:rsid w:val="00DC7898"/>
    <w:rsid w:val="00DD6654"/>
    <w:rsid w:val="00DF1589"/>
    <w:rsid w:val="00DF2C43"/>
    <w:rsid w:val="00DF6638"/>
    <w:rsid w:val="00DF7315"/>
    <w:rsid w:val="00E004E0"/>
    <w:rsid w:val="00E07FD2"/>
    <w:rsid w:val="00E105A7"/>
    <w:rsid w:val="00E12407"/>
    <w:rsid w:val="00E13EAF"/>
    <w:rsid w:val="00E13FDA"/>
    <w:rsid w:val="00E17BC9"/>
    <w:rsid w:val="00E2110F"/>
    <w:rsid w:val="00E33736"/>
    <w:rsid w:val="00E37194"/>
    <w:rsid w:val="00E41560"/>
    <w:rsid w:val="00E42B01"/>
    <w:rsid w:val="00E43A07"/>
    <w:rsid w:val="00E6046A"/>
    <w:rsid w:val="00E60635"/>
    <w:rsid w:val="00E63EB7"/>
    <w:rsid w:val="00E64892"/>
    <w:rsid w:val="00E73A96"/>
    <w:rsid w:val="00E82713"/>
    <w:rsid w:val="00E8681C"/>
    <w:rsid w:val="00EA06E2"/>
    <w:rsid w:val="00EA171A"/>
    <w:rsid w:val="00EB1F8F"/>
    <w:rsid w:val="00EB4778"/>
    <w:rsid w:val="00EB48DA"/>
    <w:rsid w:val="00EC22C4"/>
    <w:rsid w:val="00EC22E7"/>
    <w:rsid w:val="00EC68E0"/>
    <w:rsid w:val="00ED0071"/>
    <w:rsid w:val="00ED0516"/>
    <w:rsid w:val="00ED4EBD"/>
    <w:rsid w:val="00ED6450"/>
    <w:rsid w:val="00ED65B9"/>
    <w:rsid w:val="00ED6AFB"/>
    <w:rsid w:val="00EE447F"/>
    <w:rsid w:val="00EE50CC"/>
    <w:rsid w:val="00EE6D69"/>
    <w:rsid w:val="00EE6EA5"/>
    <w:rsid w:val="00EF47F2"/>
    <w:rsid w:val="00F0066C"/>
    <w:rsid w:val="00F01306"/>
    <w:rsid w:val="00F026A7"/>
    <w:rsid w:val="00F02A8B"/>
    <w:rsid w:val="00F118DE"/>
    <w:rsid w:val="00F300BD"/>
    <w:rsid w:val="00F32DA0"/>
    <w:rsid w:val="00F36515"/>
    <w:rsid w:val="00F41974"/>
    <w:rsid w:val="00F43582"/>
    <w:rsid w:val="00F440F2"/>
    <w:rsid w:val="00F57C01"/>
    <w:rsid w:val="00F60EE2"/>
    <w:rsid w:val="00F6737A"/>
    <w:rsid w:val="00F705C1"/>
    <w:rsid w:val="00F72C3C"/>
    <w:rsid w:val="00F82655"/>
    <w:rsid w:val="00F834E4"/>
    <w:rsid w:val="00F8450D"/>
    <w:rsid w:val="00F923AF"/>
    <w:rsid w:val="00F9422A"/>
    <w:rsid w:val="00FA0022"/>
    <w:rsid w:val="00FA03EA"/>
    <w:rsid w:val="00FA6C93"/>
    <w:rsid w:val="00FB3D30"/>
    <w:rsid w:val="00FB51AC"/>
    <w:rsid w:val="00FC24A4"/>
    <w:rsid w:val="00FC60D8"/>
    <w:rsid w:val="00FC7512"/>
    <w:rsid w:val="00FC79D8"/>
    <w:rsid w:val="00FD007E"/>
    <w:rsid w:val="00FD5943"/>
    <w:rsid w:val="00FE42AF"/>
    <w:rsid w:val="00FE5250"/>
    <w:rsid w:val="00FE67CB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2024-06-18T06:40:00Z</dcterms:created>
  <dcterms:modified xsi:type="dcterms:W3CDTF">2024-06-18T06:40:00Z</dcterms:modified>
</cp:coreProperties>
</file>