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8850" w14:textId="77777777" w:rsidR="00984066" w:rsidRPr="00780518" w:rsidRDefault="00984066" w:rsidP="00E9394B">
      <w:pPr>
        <w:jc w:val="center"/>
      </w:pPr>
    </w:p>
    <w:p w14:paraId="523BD6EF" w14:textId="77777777" w:rsidR="005B0E4E" w:rsidRPr="00780518" w:rsidRDefault="005B0E4E" w:rsidP="00E9394B">
      <w:pPr>
        <w:jc w:val="center"/>
      </w:pPr>
    </w:p>
    <w:p w14:paraId="1CDB2733" w14:textId="77777777" w:rsidR="0051315C" w:rsidRPr="0051315C" w:rsidRDefault="0051315C" w:rsidP="00E9394B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  <w:r w:rsidRPr="0051315C">
        <w:rPr>
          <w:b/>
          <w:bCs/>
          <w:sz w:val="20"/>
          <w:szCs w:val="20"/>
          <w:u w:val="single"/>
        </w:rPr>
        <w:t>REGULAMIN PROMOCJI</w:t>
      </w:r>
      <w:r w:rsidRPr="0051315C">
        <w:rPr>
          <w:b/>
          <w:bCs/>
          <w:sz w:val="20"/>
          <w:szCs w:val="20"/>
          <w:u w:val="single"/>
        </w:rPr>
        <w:br/>
        <w:t>„JARMARK ŚWIĄTECZNY W SALONACH TOYOTA CHODZEŃ”</w:t>
      </w:r>
    </w:p>
    <w:p w14:paraId="1E7B8541" w14:textId="367546F3" w:rsidR="0051315C" w:rsidRPr="0051315C" w:rsidRDefault="0051315C" w:rsidP="0051315C">
      <w:pPr>
        <w:spacing w:line="360" w:lineRule="auto"/>
        <w:rPr>
          <w:sz w:val="20"/>
          <w:szCs w:val="20"/>
        </w:rPr>
      </w:pPr>
    </w:p>
    <w:p w14:paraId="03B3CB29" w14:textId="77777777" w:rsidR="0051315C" w:rsidRDefault="0051315C" w:rsidP="00E9394B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  <w:r w:rsidRPr="0051315C">
        <w:rPr>
          <w:b/>
          <w:bCs/>
          <w:sz w:val="20"/>
          <w:szCs w:val="20"/>
          <w:u w:val="single"/>
        </w:rPr>
        <w:t>§ 1. Postanowienia ogólne</w:t>
      </w:r>
    </w:p>
    <w:p w14:paraId="13B3A925" w14:textId="77777777" w:rsidR="00E9394B" w:rsidRPr="0051315C" w:rsidRDefault="00E9394B" w:rsidP="00E9394B">
      <w:pPr>
        <w:spacing w:line="360" w:lineRule="auto"/>
        <w:rPr>
          <w:b/>
          <w:bCs/>
          <w:sz w:val="20"/>
          <w:szCs w:val="20"/>
          <w:u w:val="single"/>
        </w:rPr>
      </w:pPr>
    </w:p>
    <w:p w14:paraId="23858E62" w14:textId="77777777" w:rsidR="0051315C" w:rsidRPr="0051315C" w:rsidRDefault="0051315C" w:rsidP="00E9394B">
      <w:pPr>
        <w:numPr>
          <w:ilvl w:val="0"/>
          <w:numId w:val="14"/>
        </w:numPr>
        <w:spacing w:line="360" w:lineRule="auto"/>
        <w:rPr>
          <w:b/>
          <w:bCs/>
          <w:sz w:val="20"/>
          <w:szCs w:val="20"/>
        </w:rPr>
      </w:pPr>
      <w:r w:rsidRPr="0051315C">
        <w:rPr>
          <w:b/>
          <w:bCs/>
          <w:sz w:val="20"/>
          <w:szCs w:val="20"/>
        </w:rPr>
        <w:t>Organizator</w:t>
      </w:r>
    </w:p>
    <w:p w14:paraId="55B3F8B4" w14:textId="77777777" w:rsidR="0051315C" w:rsidRPr="0051315C" w:rsidRDefault="0051315C" w:rsidP="00E9394B">
      <w:pPr>
        <w:numPr>
          <w:ilvl w:val="1"/>
          <w:numId w:val="14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Organizatorem akcji promocyjnej pod nazwą „Jarmark Świąteczny w salonach Toyota Chodzeń” (dalej: „Promocja”) jest „CHODZEŃ” Spółka z ograniczoną odpowiedzialnością Spółka komandytowa z siedzibą w Piasecznie, ul. Puławska 52, 05-500 Piaseczno, autoryzowany dealer Toyota (dalej: „Organizator”).</w:t>
      </w:r>
    </w:p>
    <w:p w14:paraId="7458E695" w14:textId="77777777" w:rsidR="0051315C" w:rsidRPr="0051315C" w:rsidRDefault="0051315C" w:rsidP="00E9394B">
      <w:pPr>
        <w:numPr>
          <w:ilvl w:val="1"/>
          <w:numId w:val="14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Organizator odpowiada za przeprowadzenie Promocji zgodnie z niniejszym regulaminem (dalej: „Regulamin”).</w:t>
      </w:r>
    </w:p>
    <w:p w14:paraId="1192D020" w14:textId="77777777" w:rsidR="0051315C" w:rsidRPr="0051315C" w:rsidRDefault="0051315C" w:rsidP="00E9394B">
      <w:pPr>
        <w:numPr>
          <w:ilvl w:val="0"/>
          <w:numId w:val="14"/>
        </w:numPr>
        <w:spacing w:line="360" w:lineRule="auto"/>
        <w:rPr>
          <w:b/>
          <w:bCs/>
          <w:sz w:val="20"/>
          <w:szCs w:val="20"/>
        </w:rPr>
      </w:pPr>
      <w:r w:rsidRPr="0051315C">
        <w:rPr>
          <w:b/>
          <w:bCs/>
          <w:sz w:val="20"/>
          <w:szCs w:val="20"/>
        </w:rPr>
        <w:t>Miejsce organizacji Promocji</w:t>
      </w:r>
    </w:p>
    <w:p w14:paraId="484727FA" w14:textId="4865367D" w:rsidR="0051315C" w:rsidRPr="0051315C" w:rsidRDefault="0051315C" w:rsidP="00E9394B">
      <w:pPr>
        <w:numPr>
          <w:ilvl w:val="1"/>
          <w:numId w:val="14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Promocja prowadzona jest wyłącznie stacjonarnie w salonach dealerskich Organizatora </w:t>
      </w:r>
      <w:r>
        <w:rPr>
          <w:sz w:val="20"/>
          <w:szCs w:val="20"/>
        </w:rPr>
        <w:br/>
      </w:r>
      <w:r w:rsidRPr="0051315C">
        <w:rPr>
          <w:sz w:val="20"/>
          <w:szCs w:val="20"/>
        </w:rPr>
        <w:t>(dalej:</w:t>
      </w:r>
      <w:r>
        <w:rPr>
          <w:sz w:val="20"/>
          <w:szCs w:val="20"/>
        </w:rPr>
        <w:t> </w:t>
      </w:r>
      <w:r w:rsidRPr="0051315C">
        <w:rPr>
          <w:sz w:val="20"/>
          <w:szCs w:val="20"/>
        </w:rPr>
        <w:t>„Salony</w:t>
      </w:r>
      <w:r>
        <w:rPr>
          <w:sz w:val="20"/>
          <w:szCs w:val="20"/>
        </w:rPr>
        <w:t> </w:t>
      </w:r>
      <w:r w:rsidRPr="0051315C">
        <w:rPr>
          <w:sz w:val="20"/>
          <w:szCs w:val="20"/>
        </w:rPr>
        <w:t>Promocyjne”):</w:t>
      </w:r>
      <w:r w:rsidRPr="0051315C">
        <w:rPr>
          <w:sz w:val="20"/>
          <w:szCs w:val="20"/>
        </w:rPr>
        <w:br/>
        <w:t>a) Toyota Chodzeń Piaseczno – ul. Puławska 52, 05-500 Piaseczno,</w:t>
      </w:r>
      <w:r w:rsidRPr="0051315C">
        <w:rPr>
          <w:sz w:val="20"/>
          <w:szCs w:val="20"/>
        </w:rPr>
        <w:br/>
        <w:t>b) Toyota Chodzeń Warszawa – ul. Czerniakowska 102, 00-454 Warszawa,</w:t>
      </w:r>
    </w:p>
    <w:p w14:paraId="6CD57F2E" w14:textId="77777777" w:rsidR="0051315C" w:rsidRPr="0051315C" w:rsidRDefault="0051315C" w:rsidP="00E9394B">
      <w:pPr>
        <w:numPr>
          <w:ilvl w:val="1"/>
          <w:numId w:val="14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Promocja nie obowiązuje poza Salonami Promocyjnymi, w szczególności nie dotyczy sprzedaży na odległość ani sprzedaży prowadzonej przez inne podmioty niż Organizator.</w:t>
      </w:r>
    </w:p>
    <w:p w14:paraId="557CEDFD" w14:textId="77777777" w:rsidR="0051315C" w:rsidRPr="0051315C" w:rsidRDefault="0051315C" w:rsidP="00E9394B">
      <w:pPr>
        <w:numPr>
          <w:ilvl w:val="0"/>
          <w:numId w:val="14"/>
        </w:numPr>
        <w:spacing w:line="360" w:lineRule="auto"/>
        <w:rPr>
          <w:b/>
          <w:bCs/>
          <w:sz w:val="20"/>
          <w:szCs w:val="20"/>
        </w:rPr>
      </w:pPr>
      <w:r w:rsidRPr="0051315C">
        <w:rPr>
          <w:b/>
          <w:bCs/>
          <w:sz w:val="20"/>
          <w:szCs w:val="20"/>
        </w:rPr>
        <w:t>Okres trwania Promocji</w:t>
      </w:r>
    </w:p>
    <w:p w14:paraId="34C2DA81" w14:textId="5AF576D3" w:rsidR="0051315C" w:rsidRPr="0051315C" w:rsidRDefault="0051315C" w:rsidP="00E9394B">
      <w:pPr>
        <w:numPr>
          <w:ilvl w:val="1"/>
          <w:numId w:val="14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Promocja obowiązuje w okresie od </w:t>
      </w:r>
      <w:r w:rsidR="002905AF">
        <w:rPr>
          <w:sz w:val="20"/>
          <w:szCs w:val="20"/>
        </w:rPr>
        <w:t>04</w:t>
      </w:r>
      <w:r w:rsidRPr="0051315C">
        <w:rPr>
          <w:sz w:val="20"/>
          <w:szCs w:val="20"/>
        </w:rPr>
        <w:t>.1</w:t>
      </w:r>
      <w:r w:rsidR="002905AF">
        <w:rPr>
          <w:sz w:val="20"/>
          <w:szCs w:val="20"/>
        </w:rPr>
        <w:t>2</w:t>
      </w:r>
      <w:r w:rsidRPr="0051315C">
        <w:rPr>
          <w:sz w:val="20"/>
          <w:szCs w:val="20"/>
        </w:rPr>
        <w:t>.2025 r. do 31.12.2025 r. (dalej: „Okres Promocji”).</w:t>
      </w:r>
    </w:p>
    <w:p w14:paraId="3245474E" w14:textId="6ADABC38" w:rsidR="0051315C" w:rsidRPr="0051315C" w:rsidRDefault="0051315C" w:rsidP="00E9394B">
      <w:pPr>
        <w:numPr>
          <w:ilvl w:val="1"/>
          <w:numId w:val="14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Zawarcie umowy zamówienia pojazdu na warunkach Promocji jest możliwe wyłącznie </w:t>
      </w:r>
      <w:r w:rsidR="00E9394B">
        <w:rPr>
          <w:sz w:val="20"/>
          <w:szCs w:val="20"/>
        </w:rPr>
        <w:br/>
      </w:r>
      <w:r w:rsidRPr="0051315C">
        <w:rPr>
          <w:sz w:val="20"/>
          <w:szCs w:val="20"/>
        </w:rPr>
        <w:t>w Okresie Promocji.</w:t>
      </w:r>
    </w:p>
    <w:p w14:paraId="26CD36E8" w14:textId="77777777" w:rsidR="0051315C" w:rsidRPr="0051315C" w:rsidRDefault="0051315C" w:rsidP="00E9394B">
      <w:pPr>
        <w:numPr>
          <w:ilvl w:val="1"/>
          <w:numId w:val="14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Organizator zastrzega możliwość wcześniejszego zakończenia Promocji w przypadku wyczerpania puli pojazdów objętych Promocją lub świadczeń dodatkowych, o których mowa w § 3, przy czym nie wpływa to na prawa Uczestników, którzy zawarli już ważne umowy zamówienia w Okresie Promocji.</w:t>
      </w:r>
    </w:p>
    <w:p w14:paraId="29C02545" w14:textId="77777777" w:rsidR="0051315C" w:rsidRPr="0051315C" w:rsidRDefault="0051315C" w:rsidP="00E9394B">
      <w:pPr>
        <w:numPr>
          <w:ilvl w:val="0"/>
          <w:numId w:val="14"/>
        </w:numPr>
        <w:spacing w:line="360" w:lineRule="auto"/>
        <w:rPr>
          <w:b/>
          <w:bCs/>
          <w:sz w:val="20"/>
          <w:szCs w:val="20"/>
        </w:rPr>
      </w:pPr>
      <w:r w:rsidRPr="0051315C">
        <w:rPr>
          <w:b/>
          <w:bCs/>
          <w:sz w:val="20"/>
          <w:szCs w:val="20"/>
        </w:rPr>
        <w:t>Charakter Promocji</w:t>
      </w:r>
    </w:p>
    <w:p w14:paraId="4B628A61" w14:textId="77777777" w:rsidR="0051315C" w:rsidRPr="0051315C" w:rsidRDefault="0051315C" w:rsidP="00E9394B">
      <w:pPr>
        <w:numPr>
          <w:ilvl w:val="1"/>
          <w:numId w:val="14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Promocja ma charakter akcji sprzedażowej połączonej z przyznaniem dodatkowych świadczeń (benefitów) na zasadach określonych w Regulaminie.</w:t>
      </w:r>
    </w:p>
    <w:p w14:paraId="1E637B90" w14:textId="6DE82BFB" w:rsidR="0051315C" w:rsidRPr="0051315C" w:rsidRDefault="0051315C" w:rsidP="00E9394B">
      <w:pPr>
        <w:numPr>
          <w:ilvl w:val="1"/>
          <w:numId w:val="14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Promocja nie jest grą losową, loterią promocyjną, zakładem wzajemnym ani inną grą hazardową </w:t>
      </w:r>
      <w:r>
        <w:rPr>
          <w:sz w:val="20"/>
          <w:szCs w:val="20"/>
        </w:rPr>
        <w:br/>
      </w:r>
      <w:r w:rsidRPr="0051315C">
        <w:rPr>
          <w:sz w:val="20"/>
          <w:szCs w:val="20"/>
        </w:rPr>
        <w:t>w rozumieniu ustawy z dnia 19 listopada 2009 r. o grach hazardowych.</w:t>
      </w:r>
    </w:p>
    <w:p w14:paraId="6988125C" w14:textId="77777777" w:rsidR="0051315C" w:rsidRPr="0051315C" w:rsidRDefault="0051315C" w:rsidP="00E9394B">
      <w:pPr>
        <w:numPr>
          <w:ilvl w:val="0"/>
          <w:numId w:val="14"/>
        </w:numPr>
        <w:spacing w:line="360" w:lineRule="auto"/>
        <w:rPr>
          <w:b/>
          <w:bCs/>
          <w:sz w:val="20"/>
          <w:szCs w:val="20"/>
        </w:rPr>
      </w:pPr>
      <w:r w:rsidRPr="0051315C">
        <w:rPr>
          <w:b/>
          <w:bCs/>
          <w:sz w:val="20"/>
          <w:szCs w:val="20"/>
        </w:rPr>
        <w:t>Akceptacja Regulaminu</w:t>
      </w:r>
    </w:p>
    <w:p w14:paraId="24354577" w14:textId="16FE829A" w:rsidR="0051315C" w:rsidRPr="0051315C" w:rsidRDefault="0051315C" w:rsidP="00E9394B">
      <w:pPr>
        <w:numPr>
          <w:ilvl w:val="1"/>
          <w:numId w:val="14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Przystąpienie do Promocji, rozumiane jako zawarcie w Okresie Promocji umowy zamówienia pojazdu objętego Promocją, jest równoznaczne z potwierdzeniem zapoznania się z Regulaminem </w:t>
      </w:r>
      <w:r w:rsidR="005D57A1">
        <w:rPr>
          <w:sz w:val="20"/>
          <w:szCs w:val="20"/>
        </w:rPr>
        <w:br/>
      </w:r>
      <w:r w:rsidRPr="0051315C">
        <w:rPr>
          <w:sz w:val="20"/>
          <w:szCs w:val="20"/>
        </w:rPr>
        <w:t>i akceptacją jego postanowień przez osobę korzystającą (dalej: „Uczestnik”).</w:t>
      </w:r>
    </w:p>
    <w:p w14:paraId="2AB6AB3E" w14:textId="647390D9" w:rsidR="0051315C" w:rsidRPr="0051315C" w:rsidRDefault="0051315C" w:rsidP="00E9394B">
      <w:pPr>
        <w:numPr>
          <w:ilvl w:val="1"/>
          <w:numId w:val="14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Regulamin stanowi wyłączne i kompletne źródło zasad Promocji. Wszelkie materiały reklamowe </w:t>
      </w:r>
      <w:r w:rsidR="005D57A1">
        <w:rPr>
          <w:sz w:val="20"/>
          <w:szCs w:val="20"/>
        </w:rPr>
        <w:br/>
      </w:r>
      <w:r w:rsidRPr="0051315C">
        <w:rPr>
          <w:sz w:val="20"/>
          <w:szCs w:val="20"/>
        </w:rPr>
        <w:t xml:space="preserve">i informacyjne mają charakter wyłącznie informacyjny; w razie rozbieżności wiążące </w:t>
      </w:r>
      <w:r w:rsidR="00E9394B">
        <w:rPr>
          <w:sz w:val="20"/>
          <w:szCs w:val="20"/>
        </w:rPr>
        <w:br/>
      </w:r>
      <w:r w:rsidRPr="0051315C">
        <w:rPr>
          <w:sz w:val="20"/>
          <w:szCs w:val="20"/>
        </w:rPr>
        <w:t>są postanowienia Regulaminu.</w:t>
      </w:r>
    </w:p>
    <w:p w14:paraId="3CD4282A" w14:textId="77777777" w:rsidR="0051315C" w:rsidRPr="0051315C" w:rsidRDefault="0051315C" w:rsidP="00E9394B">
      <w:pPr>
        <w:numPr>
          <w:ilvl w:val="1"/>
          <w:numId w:val="14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Regulamin jest dostępny nieodpłatnie w Salonach Promocyjnych.</w:t>
      </w:r>
    </w:p>
    <w:p w14:paraId="3215A767" w14:textId="06E38E8A" w:rsidR="0051315C" w:rsidRPr="0051315C" w:rsidRDefault="0051315C" w:rsidP="00E9394B">
      <w:pPr>
        <w:spacing w:line="360" w:lineRule="auto"/>
        <w:rPr>
          <w:sz w:val="20"/>
          <w:szCs w:val="20"/>
        </w:rPr>
      </w:pPr>
    </w:p>
    <w:p w14:paraId="03C3F396" w14:textId="77777777" w:rsidR="0051315C" w:rsidRDefault="0051315C" w:rsidP="00E9394B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  <w:r w:rsidRPr="0051315C">
        <w:rPr>
          <w:b/>
          <w:bCs/>
          <w:sz w:val="20"/>
          <w:szCs w:val="20"/>
          <w:u w:val="single"/>
        </w:rPr>
        <w:t>§ 2. Definicje, uczestnicy i wyłączenia</w:t>
      </w:r>
    </w:p>
    <w:p w14:paraId="594F1ABD" w14:textId="77777777" w:rsidR="00E9394B" w:rsidRPr="0051315C" w:rsidRDefault="00E9394B" w:rsidP="00E9394B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</w:p>
    <w:p w14:paraId="0F647AD1" w14:textId="77777777" w:rsidR="0051315C" w:rsidRPr="0051315C" w:rsidRDefault="0051315C" w:rsidP="00E9394B">
      <w:pPr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Uczestnik – przez Uczestnika Promocji rozumie się:</w:t>
      </w:r>
    </w:p>
    <w:p w14:paraId="1CC855AE" w14:textId="63A897E5" w:rsidR="0051315C" w:rsidRPr="0051315C" w:rsidRDefault="0051315C" w:rsidP="00E9394B">
      <w:pPr>
        <w:numPr>
          <w:ilvl w:val="1"/>
          <w:numId w:val="15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konsumenta w rozumieniu </w:t>
      </w:r>
      <w:r w:rsidR="00E9394B">
        <w:rPr>
          <w:sz w:val="20"/>
          <w:szCs w:val="20"/>
        </w:rPr>
        <w:t>np</w:t>
      </w:r>
      <w:r w:rsidRPr="0051315C">
        <w:rPr>
          <w:sz w:val="20"/>
          <w:szCs w:val="20"/>
        </w:rPr>
        <w:t>. 221 Kodeksu cywilnego (osobę fizyczną dokonującą czynności prawnej niezwiązanej bezpośrednio z jej działalnością gospodarczą lub zawodową),</w:t>
      </w:r>
    </w:p>
    <w:p w14:paraId="4C8BBF10" w14:textId="77777777" w:rsidR="0051315C" w:rsidRPr="0051315C" w:rsidRDefault="0051315C" w:rsidP="00E9394B">
      <w:pPr>
        <w:numPr>
          <w:ilvl w:val="1"/>
          <w:numId w:val="15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osobę fizyczną prowadzącą jednoosobową działalność gospodarczą, zawierającą umowę bezpośrednio związaną z jej działalnością gospodarczą, lecz z treści tej umowy wynika, że nie posiada ona dla tej osoby charakteru zawodowego (tzw. przedsiębiorca-konsument),</w:t>
      </w:r>
    </w:p>
    <w:p w14:paraId="282DB443" w14:textId="5BAFFB20" w:rsidR="0051315C" w:rsidRPr="0051315C" w:rsidRDefault="0051315C" w:rsidP="00E9394B">
      <w:pPr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Użytkownik Pojazdu – osoba fizyczna, która będzie faktycznie korzystać z pojazdu (</w:t>
      </w:r>
      <w:r w:rsidR="00E9394B">
        <w:rPr>
          <w:sz w:val="20"/>
          <w:szCs w:val="20"/>
        </w:rPr>
        <w:t>np</w:t>
      </w:r>
      <w:r w:rsidRPr="0051315C">
        <w:rPr>
          <w:sz w:val="20"/>
          <w:szCs w:val="20"/>
        </w:rPr>
        <w:t xml:space="preserve">. właściciel, współwłaściciel, użytkownik służbowy wskazany przez pracodawcę); świadczenia wskazane </w:t>
      </w:r>
      <w:r w:rsidR="005D57A1">
        <w:rPr>
          <w:sz w:val="20"/>
          <w:szCs w:val="20"/>
        </w:rPr>
        <w:br/>
      </w:r>
      <w:r w:rsidRPr="0051315C">
        <w:rPr>
          <w:sz w:val="20"/>
          <w:szCs w:val="20"/>
        </w:rPr>
        <w:t>w § 3 ust. 3 przysługują co do zasady Użytkownikowi Pojazdu, niezależnie od statusu prawnego Uczestnika (</w:t>
      </w:r>
      <w:r w:rsidR="00E9394B">
        <w:rPr>
          <w:sz w:val="20"/>
          <w:szCs w:val="20"/>
        </w:rPr>
        <w:t>np</w:t>
      </w:r>
      <w:r w:rsidRPr="0051315C">
        <w:rPr>
          <w:sz w:val="20"/>
          <w:szCs w:val="20"/>
        </w:rPr>
        <w:t>. firmy).</w:t>
      </w:r>
    </w:p>
    <w:p w14:paraId="7C6933F2" w14:textId="77777777" w:rsidR="0051315C" w:rsidRPr="0051315C" w:rsidRDefault="0051315C" w:rsidP="00E9394B">
      <w:pPr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Pojazd promocyjny – nowy samochód marki Toyota, dowolnego modelu, wersji i rocznika, oferowany przez Organizatora w Salonach Promocyjnych, będący przedmiotem umowy zamówienia zawartej w Okresie Promocji. Promocja dotyczy wyłącznie pojazdów nowych; nie obejmuje pojazdów używanych ani demonstracyjnych, o ile wyraźnie nie wskazano inaczej w indywidualnej ofercie.</w:t>
      </w:r>
    </w:p>
    <w:p w14:paraId="6AFAC14C" w14:textId="77777777" w:rsidR="0051315C" w:rsidRPr="0051315C" w:rsidRDefault="0051315C" w:rsidP="00E9394B">
      <w:pPr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51315C">
        <w:rPr>
          <w:sz w:val="20"/>
          <w:szCs w:val="20"/>
        </w:rPr>
        <w:t>Pracownicy wyłączeni z Promocji – z Promocji wyłączeni są:</w:t>
      </w:r>
    </w:p>
    <w:p w14:paraId="30D68083" w14:textId="1425EC72" w:rsidR="0051315C" w:rsidRPr="0051315C" w:rsidRDefault="0051315C" w:rsidP="00E9394B">
      <w:pPr>
        <w:numPr>
          <w:ilvl w:val="1"/>
          <w:numId w:val="15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pracownicy i współpracownicy Organizatora oraz spółek powiązanych z Organizatorem </w:t>
      </w:r>
      <w:r w:rsidR="005D57A1">
        <w:rPr>
          <w:sz w:val="20"/>
          <w:szCs w:val="20"/>
        </w:rPr>
        <w:br/>
      </w:r>
      <w:r w:rsidRPr="0051315C">
        <w:rPr>
          <w:sz w:val="20"/>
          <w:szCs w:val="20"/>
        </w:rPr>
        <w:t>(na podstawie stosunku pracy, umów cywilnoprawnych lub innych umów o współpracy),</w:t>
      </w:r>
    </w:p>
    <w:p w14:paraId="300CFDD4" w14:textId="77777777" w:rsidR="0051315C" w:rsidRPr="0051315C" w:rsidRDefault="0051315C" w:rsidP="00E9394B">
      <w:pPr>
        <w:numPr>
          <w:ilvl w:val="1"/>
          <w:numId w:val="15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małżonkowie, zstępni, wstępni oraz rodzeństwo osób wskazanych w pkt 1, jeżeli nabywają pojazd w okolicznościach wskazujących na preferencyjne warunki wynikające ze stosunku pracy lub współpracy.</w:t>
      </w:r>
    </w:p>
    <w:p w14:paraId="7D72787E" w14:textId="77777777" w:rsidR="0051315C" w:rsidRPr="0051315C" w:rsidRDefault="0051315C" w:rsidP="00E9394B">
      <w:pPr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51315C">
        <w:rPr>
          <w:sz w:val="20"/>
          <w:szCs w:val="20"/>
        </w:rPr>
        <w:t>Klienci flotowi (duże floty) – z Promocji wyłączeni są klienci flotowi, tj. podmioty obsługiwane przez Organizatora w oparciu o odrębne umowy flotowe / ramowe, w szczególności dokonujące zakupu wielu pojazdów w ramach jednej umowy flotowej lub programu flotowego Organizatora lub importera.</w:t>
      </w:r>
    </w:p>
    <w:p w14:paraId="2B8568BE" w14:textId="7945CA3B" w:rsidR="0051315C" w:rsidRPr="0051315C" w:rsidRDefault="0051315C" w:rsidP="00E9394B">
      <w:pPr>
        <w:spacing w:line="360" w:lineRule="auto"/>
        <w:rPr>
          <w:sz w:val="20"/>
          <w:szCs w:val="20"/>
        </w:rPr>
      </w:pPr>
    </w:p>
    <w:p w14:paraId="38101B50" w14:textId="77777777" w:rsidR="0051315C" w:rsidRDefault="0051315C" w:rsidP="00E9394B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  <w:r w:rsidRPr="0051315C">
        <w:rPr>
          <w:b/>
          <w:bCs/>
          <w:sz w:val="20"/>
          <w:szCs w:val="20"/>
          <w:u w:val="single"/>
        </w:rPr>
        <w:t>§ 3. Mechanizm Promocji i świadczenia (benefity)</w:t>
      </w:r>
    </w:p>
    <w:p w14:paraId="53A35AAA" w14:textId="77777777" w:rsidR="00E9394B" w:rsidRPr="0051315C" w:rsidRDefault="00E9394B" w:rsidP="00E9394B">
      <w:pPr>
        <w:spacing w:line="360" w:lineRule="auto"/>
        <w:rPr>
          <w:b/>
          <w:bCs/>
          <w:sz w:val="20"/>
          <w:szCs w:val="20"/>
          <w:u w:val="single"/>
        </w:rPr>
      </w:pPr>
    </w:p>
    <w:p w14:paraId="5CF4A12E" w14:textId="77777777" w:rsidR="0051315C" w:rsidRPr="0051315C" w:rsidRDefault="0051315C" w:rsidP="00E9394B">
      <w:pPr>
        <w:numPr>
          <w:ilvl w:val="0"/>
          <w:numId w:val="16"/>
        </w:numPr>
        <w:spacing w:line="360" w:lineRule="auto"/>
        <w:rPr>
          <w:b/>
          <w:bCs/>
          <w:sz w:val="20"/>
          <w:szCs w:val="20"/>
        </w:rPr>
      </w:pPr>
      <w:r w:rsidRPr="0051315C">
        <w:rPr>
          <w:b/>
          <w:bCs/>
          <w:sz w:val="20"/>
          <w:szCs w:val="20"/>
        </w:rPr>
        <w:t>Ogólne zasady przyznawania benefitów</w:t>
      </w:r>
    </w:p>
    <w:p w14:paraId="2FD848BD" w14:textId="056C202A" w:rsidR="0051315C" w:rsidRPr="0051315C" w:rsidRDefault="0051315C" w:rsidP="00E9394B">
      <w:pPr>
        <w:numPr>
          <w:ilvl w:val="1"/>
          <w:numId w:val="16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Promocja polega na przyznaniu Uczestnikowi określonych świadczeń (benefitów) związanych </w:t>
      </w:r>
      <w:r w:rsidR="005D57A1">
        <w:rPr>
          <w:sz w:val="20"/>
          <w:szCs w:val="20"/>
        </w:rPr>
        <w:br/>
      </w:r>
      <w:r w:rsidRPr="0051315C">
        <w:rPr>
          <w:sz w:val="20"/>
          <w:szCs w:val="20"/>
        </w:rPr>
        <w:t>z zakupem Pojazdu promocyjnego, zgodnie z dalszymi postanowieniami Regulaminu.</w:t>
      </w:r>
    </w:p>
    <w:p w14:paraId="176B4B23" w14:textId="77777777" w:rsidR="0051315C" w:rsidRPr="0051315C" w:rsidRDefault="0051315C" w:rsidP="00E9394B">
      <w:pPr>
        <w:numPr>
          <w:ilvl w:val="1"/>
          <w:numId w:val="16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Świadczenia mają charakter niepieniężny (rabaty, vouchery, usługi dodatkowe) i co do zasady nie podlegają wymianie na ekwiwalent pieniężny.</w:t>
      </w:r>
    </w:p>
    <w:p w14:paraId="0A2E3457" w14:textId="77777777" w:rsidR="0051315C" w:rsidRPr="0051315C" w:rsidRDefault="0051315C" w:rsidP="00E9394B">
      <w:pPr>
        <w:numPr>
          <w:ilvl w:val="1"/>
          <w:numId w:val="16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Promocja dotyczy wszystkich modeli i wersji pojazdów nowych marki Toyota oferowanych przez Organizatora w Salonach Promocyjnych, o ile w odniesieniu do konkretnego modelu/wersji nie zastrzeżono inaczej.</w:t>
      </w:r>
    </w:p>
    <w:p w14:paraId="299AB10B" w14:textId="77777777" w:rsidR="0051315C" w:rsidRPr="0051315C" w:rsidRDefault="0051315C" w:rsidP="00E9394B">
      <w:pPr>
        <w:numPr>
          <w:ilvl w:val="0"/>
          <w:numId w:val="16"/>
        </w:numPr>
        <w:spacing w:line="360" w:lineRule="auto"/>
        <w:rPr>
          <w:b/>
          <w:bCs/>
          <w:sz w:val="20"/>
          <w:szCs w:val="20"/>
        </w:rPr>
      </w:pPr>
      <w:r w:rsidRPr="0051315C">
        <w:rPr>
          <w:b/>
          <w:bCs/>
          <w:sz w:val="20"/>
          <w:szCs w:val="20"/>
        </w:rPr>
        <w:t>Czynności wymagane po stronie Uczestnika</w:t>
      </w:r>
    </w:p>
    <w:p w14:paraId="2E86B8C1" w14:textId="448ED86F" w:rsidR="0051315C" w:rsidRPr="0051315C" w:rsidRDefault="0051315C" w:rsidP="00E9394B">
      <w:pPr>
        <w:numPr>
          <w:ilvl w:val="1"/>
          <w:numId w:val="16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Aby</w:t>
      </w:r>
      <w:r w:rsidR="005D57A1">
        <w:rPr>
          <w:sz w:val="20"/>
          <w:szCs w:val="20"/>
        </w:rPr>
        <w:t> </w:t>
      </w:r>
      <w:r w:rsidRPr="0051315C">
        <w:rPr>
          <w:sz w:val="20"/>
          <w:szCs w:val="20"/>
        </w:rPr>
        <w:t>skorzystać</w:t>
      </w:r>
      <w:r w:rsidR="005D57A1">
        <w:rPr>
          <w:sz w:val="20"/>
          <w:szCs w:val="20"/>
        </w:rPr>
        <w:t> </w:t>
      </w:r>
      <w:r w:rsidRPr="0051315C">
        <w:rPr>
          <w:sz w:val="20"/>
          <w:szCs w:val="20"/>
        </w:rPr>
        <w:t>z</w:t>
      </w:r>
      <w:r w:rsidR="005D57A1">
        <w:rPr>
          <w:sz w:val="20"/>
          <w:szCs w:val="20"/>
        </w:rPr>
        <w:t> </w:t>
      </w:r>
      <w:r w:rsidRPr="0051315C">
        <w:rPr>
          <w:sz w:val="20"/>
          <w:szCs w:val="20"/>
        </w:rPr>
        <w:t>Promocji,</w:t>
      </w:r>
      <w:r w:rsidR="005D57A1">
        <w:rPr>
          <w:sz w:val="20"/>
          <w:szCs w:val="20"/>
        </w:rPr>
        <w:t> </w:t>
      </w:r>
      <w:r w:rsidRPr="0051315C">
        <w:rPr>
          <w:sz w:val="20"/>
          <w:szCs w:val="20"/>
        </w:rPr>
        <w:t>Uczestnik</w:t>
      </w:r>
      <w:r w:rsidR="005D57A1">
        <w:rPr>
          <w:sz w:val="20"/>
          <w:szCs w:val="20"/>
        </w:rPr>
        <w:t> </w:t>
      </w:r>
      <w:r w:rsidRPr="0051315C">
        <w:rPr>
          <w:sz w:val="20"/>
          <w:szCs w:val="20"/>
        </w:rPr>
        <w:t>musi</w:t>
      </w:r>
      <w:r w:rsidR="005D57A1">
        <w:rPr>
          <w:sz w:val="20"/>
          <w:szCs w:val="20"/>
        </w:rPr>
        <w:t> </w:t>
      </w:r>
      <w:r w:rsidRPr="0051315C">
        <w:rPr>
          <w:sz w:val="20"/>
          <w:szCs w:val="20"/>
        </w:rPr>
        <w:t>w</w:t>
      </w:r>
      <w:r w:rsidR="005D57A1">
        <w:rPr>
          <w:sz w:val="20"/>
          <w:szCs w:val="20"/>
        </w:rPr>
        <w:t> </w:t>
      </w:r>
      <w:r w:rsidRPr="0051315C">
        <w:rPr>
          <w:sz w:val="20"/>
          <w:szCs w:val="20"/>
        </w:rPr>
        <w:t>Okresie</w:t>
      </w:r>
      <w:r w:rsidR="005D57A1">
        <w:rPr>
          <w:sz w:val="20"/>
          <w:szCs w:val="20"/>
        </w:rPr>
        <w:t> </w:t>
      </w:r>
      <w:r w:rsidRPr="0051315C">
        <w:rPr>
          <w:sz w:val="20"/>
          <w:szCs w:val="20"/>
        </w:rPr>
        <w:t>Promocji:</w:t>
      </w:r>
      <w:r w:rsidRPr="0051315C">
        <w:rPr>
          <w:sz w:val="20"/>
          <w:szCs w:val="20"/>
        </w:rPr>
        <w:br/>
        <w:t>a) zawrzeć z Organizatorem umowę zamówienia Pojazdu promocyjnego w Salonie Promocyjnym,</w:t>
      </w:r>
      <w:r w:rsidRPr="0051315C">
        <w:rPr>
          <w:sz w:val="20"/>
          <w:szCs w:val="20"/>
        </w:rPr>
        <w:br/>
        <w:t xml:space="preserve">b) w terminach określonych w umowie zamówienia dokonać wymaganych płatności </w:t>
      </w:r>
      <w:r w:rsidR="005D57A1">
        <w:rPr>
          <w:sz w:val="20"/>
          <w:szCs w:val="20"/>
        </w:rPr>
        <w:br/>
      </w:r>
      <w:r w:rsidRPr="0051315C">
        <w:rPr>
          <w:sz w:val="20"/>
          <w:szCs w:val="20"/>
        </w:rPr>
        <w:lastRenderedPageBreak/>
        <w:t>(w szczególności wpłaty zaliczki / płatności wynikających z faktur zaliczkowych),</w:t>
      </w:r>
      <w:r w:rsidRPr="0051315C">
        <w:rPr>
          <w:sz w:val="20"/>
          <w:szCs w:val="20"/>
        </w:rPr>
        <w:br/>
        <w:t>c) odebrać Pojazd promocyjny zgodnie z ustalonym z Organizatorem terminem wydania pojazdu.</w:t>
      </w:r>
    </w:p>
    <w:p w14:paraId="016AA214" w14:textId="3711EE65" w:rsidR="0051315C" w:rsidRPr="0051315C" w:rsidRDefault="0051315C" w:rsidP="00E9394B">
      <w:pPr>
        <w:numPr>
          <w:ilvl w:val="1"/>
          <w:numId w:val="16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Momentem nabycia prawa do świadczeń promocyjnych jest skuteczne zawarcie w Okresie Promocji umowy zamówienia Pojazdu promocyjnego oraz terminowe uregulowanie płatności wynikających z tej umowy. Realizacja poszczególnych świadczeń następuje w terminach określonych </w:t>
      </w:r>
      <w:r w:rsidR="005D57A1">
        <w:rPr>
          <w:sz w:val="20"/>
          <w:szCs w:val="20"/>
        </w:rPr>
        <w:br/>
      </w:r>
      <w:r w:rsidRPr="0051315C">
        <w:rPr>
          <w:sz w:val="20"/>
          <w:szCs w:val="20"/>
        </w:rPr>
        <w:t>w ust. 4 poniżej.</w:t>
      </w:r>
    </w:p>
    <w:p w14:paraId="72D88432" w14:textId="77777777" w:rsidR="0051315C" w:rsidRPr="0051315C" w:rsidRDefault="0051315C" w:rsidP="00E9394B">
      <w:pPr>
        <w:numPr>
          <w:ilvl w:val="0"/>
          <w:numId w:val="16"/>
        </w:numPr>
        <w:spacing w:line="360" w:lineRule="auto"/>
        <w:rPr>
          <w:sz w:val="20"/>
          <w:szCs w:val="20"/>
        </w:rPr>
      </w:pPr>
      <w:r w:rsidRPr="0051315C">
        <w:rPr>
          <w:b/>
          <w:bCs/>
          <w:sz w:val="20"/>
          <w:szCs w:val="20"/>
        </w:rPr>
        <w:t>Zakres świadczeń (benefitów)</w:t>
      </w:r>
      <w:r w:rsidRPr="0051315C">
        <w:rPr>
          <w:sz w:val="20"/>
          <w:szCs w:val="20"/>
        </w:rPr>
        <w:br/>
        <w:t>W ramach Promocji Uczestnik/Użytkownik Pojazdu uzyskuje/może otrzymać następujące świadczenia:</w:t>
      </w:r>
    </w:p>
    <w:p w14:paraId="15096C9E" w14:textId="77777777" w:rsidR="00450154" w:rsidRDefault="0051315C" w:rsidP="00E9394B">
      <w:pPr>
        <w:numPr>
          <w:ilvl w:val="1"/>
          <w:numId w:val="16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  <w:u w:val="single"/>
        </w:rPr>
        <w:t>Rabat</w:t>
      </w:r>
      <w:r w:rsidR="005D57A1" w:rsidRPr="005D57A1">
        <w:rPr>
          <w:sz w:val="20"/>
          <w:szCs w:val="20"/>
          <w:u w:val="single"/>
        </w:rPr>
        <w:t> </w:t>
      </w:r>
      <w:r w:rsidRPr="0051315C">
        <w:rPr>
          <w:sz w:val="20"/>
          <w:szCs w:val="20"/>
          <w:u w:val="single"/>
        </w:rPr>
        <w:t>procentowy</w:t>
      </w:r>
      <w:r w:rsidR="005D57A1" w:rsidRPr="005D57A1">
        <w:rPr>
          <w:sz w:val="20"/>
          <w:szCs w:val="20"/>
          <w:u w:val="single"/>
        </w:rPr>
        <w:t> </w:t>
      </w:r>
      <w:r w:rsidRPr="0051315C">
        <w:rPr>
          <w:sz w:val="20"/>
          <w:szCs w:val="20"/>
          <w:u w:val="single"/>
        </w:rPr>
        <w:t>na</w:t>
      </w:r>
      <w:r w:rsidR="005D57A1" w:rsidRPr="005D57A1">
        <w:rPr>
          <w:sz w:val="20"/>
          <w:szCs w:val="20"/>
          <w:u w:val="single"/>
        </w:rPr>
        <w:t> </w:t>
      </w:r>
      <w:r w:rsidRPr="0051315C">
        <w:rPr>
          <w:sz w:val="20"/>
          <w:szCs w:val="20"/>
          <w:u w:val="single"/>
        </w:rPr>
        <w:t>koła</w:t>
      </w:r>
      <w:r w:rsidRPr="0051315C">
        <w:rPr>
          <w:sz w:val="20"/>
          <w:szCs w:val="20"/>
        </w:rPr>
        <w:br/>
        <w:t xml:space="preserve">a) Rabat procentowy na komplet kół (felgi + opony) do Pojazdu promocyjnego, w wysokości </w:t>
      </w:r>
      <w:r w:rsidR="005D57A1">
        <w:rPr>
          <w:sz w:val="20"/>
          <w:szCs w:val="20"/>
        </w:rPr>
        <w:br/>
      </w:r>
      <w:r w:rsidRPr="0051315C">
        <w:rPr>
          <w:sz w:val="20"/>
          <w:szCs w:val="20"/>
        </w:rPr>
        <w:t>25% obliczonej od ceny katalogowej wskazanej w bieżącej ofercie Salonów Promocyjnych.</w:t>
      </w:r>
      <w:r w:rsidRPr="0051315C">
        <w:rPr>
          <w:sz w:val="20"/>
          <w:szCs w:val="20"/>
        </w:rPr>
        <w:br/>
        <w:t xml:space="preserve">b) Rabat dotyczy zakupu kół przeznaczonych do Pojazdu promocyjnego i jest udzielany nie później niż do dnia wydania Pojazdu promocyjnego. Po wydaniu pojazdu prawo do skorzystania </w:t>
      </w:r>
      <w:r w:rsidR="005D57A1">
        <w:rPr>
          <w:sz w:val="20"/>
          <w:szCs w:val="20"/>
        </w:rPr>
        <w:br/>
      </w:r>
      <w:r w:rsidRPr="0051315C">
        <w:rPr>
          <w:sz w:val="20"/>
          <w:szCs w:val="20"/>
        </w:rPr>
        <w:t>z rabatu wygasa.</w:t>
      </w:r>
    </w:p>
    <w:p w14:paraId="2DA5C0F4" w14:textId="77777777" w:rsidR="004F22C0" w:rsidRDefault="004E1885" w:rsidP="00450154">
      <w:pPr>
        <w:numPr>
          <w:ilvl w:val="1"/>
          <w:numId w:val="16"/>
        </w:numPr>
        <w:spacing w:line="360" w:lineRule="auto"/>
        <w:jc w:val="both"/>
        <w:rPr>
          <w:sz w:val="20"/>
          <w:szCs w:val="20"/>
          <w:u w:val="single"/>
        </w:rPr>
      </w:pPr>
      <w:r w:rsidRPr="00450154">
        <w:rPr>
          <w:sz w:val="20"/>
          <w:szCs w:val="20"/>
          <w:u w:val="single"/>
        </w:rPr>
        <w:t>Rabat na pierwszy przegląd okresowy</w:t>
      </w:r>
    </w:p>
    <w:p w14:paraId="7E2A380E" w14:textId="5FE6A070" w:rsidR="0051315C" w:rsidRPr="00450154" w:rsidRDefault="0051315C" w:rsidP="004F22C0">
      <w:pPr>
        <w:spacing w:line="360" w:lineRule="auto"/>
        <w:ind w:left="1440"/>
        <w:jc w:val="both"/>
        <w:rPr>
          <w:sz w:val="20"/>
          <w:szCs w:val="20"/>
          <w:u w:val="single"/>
        </w:rPr>
      </w:pPr>
      <w:r w:rsidRPr="00450154">
        <w:rPr>
          <w:sz w:val="20"/>
          <w:szCs w:val="20"/>
        </w:rPr>
        <w:br/>
        <w:t xml:space="preserve">a) Uczestnik otrzymuje rabat procentowy w wysokości 99% na </w:t>
      </w:r>
      <w:r w:rsidR="00BE6077" w:rsidRPr="00450154">
        <w:rPr>
          <w:sz w:val="20"/>
          <w:szCs w:val="20"/>
        </w:rPr>
        <w:t>pierwszy przegląd okresowy</w:t>
      </w:r>
      <w:r w:rsidRPr="00450154">
        <w:rPr>
          <w:sz w:val="20"/>
          <w:szCs w:val="20"/>
        </w:rPr>
        <w:t xml:space="preserve"> Pojazdu promocyjnego, wykonany w autoryzowanym serwisie Toyota Organizatora. Rabat liczony jest </w:t>
      </w:r>
      <w:r w:rsidR="00E9394B" w:rsidRPr="00450154">
        <w:rPr>
          <w:sz w:val="20"/>
          <w:szCs w:val="20"/>
        </w:rPr>
        <w:br/>
      </w:r>
      <w:r w:rsidRPr="00450154">
        <w:rPr>
          <w:sz w:val="20"/>
          <w:szCs w:val="20"/>
        </w:rPr>
        <w:t>od ceny katalogowej poszczególnych usług serwisowych wykonanych w ramach tego przeglądu.</w:t>
      </w:r>
      <w:r w:rsidRPr="00450154">
        <w:rPr>
          <w:sz w:val="20"/>
          <w:szCs w:val="20"/>
        </w:rPr>
        <w:br/>
        <w:t xml:space="preserve">b) Rabat może zostać wykorzystany w ciągu 12 miesięcy od dnia wydania Pojazdu </w:t>
      </w:r>
      <w:r w:rsidR="00E9394B" w:rsidRPr="00450154">
        <w:rPr>
          <w:sz w:val="20"/>
          <w:szCs w:val="20"/>
        </w:rPr>
        <w:br/>
      </w:r>
      <w:r w:rsidRPr="00450154">
        <w:rPr>
          <w:sz w:val="20"/>
          <w:szCs w:val="20"/>
        </w:rPr>
        <w:t>promocyjnego. Po upływie tego terminu prawo do skorzystania z rabatu wygasa.</w:t>
      </w:r>
      <w:r w:rsidRPr="00450154">
        <w:rPr>
          <w:sz w:val="20"/>
          <w:szCs w:val="20"/>
        </w:rPr>
        <w:br/>
        <w:t xml:space="preserve">c) Rabat obowiązuje do łącznej kwoty </w:t>
      </w:r>
      <w:r w:rsidR="00BE6077" w:rsidRPr="00450154">
        <w:rPr>
          <w:sz w:val="20"/>
          <w:szCs w:val="20"/>
        </w:rPr>
        <w:t>2</w:t>
      </w:r>
      <w:r w:rsidRPr="00450154">
        <w:rPr>
          <w:sz w:val="20"/>
          <w:szCs w:val="20"/>
        </w:rPr>
        <w:t xml:space="preserve"> 500 zł. Wartości poszczególnych wykonanych usług serwisowych podlegają zsumowaniu na potrzeby ustalenia limitu.</w:t>
      </w:r>
    </w:p>
    <w:p w14:paraId="34B5605B" w14:textId="70AEF4AA" w:rsidR="0051315C" w:rsidRPr="0051315C" w:rsidRDefault="0051315C" w:rsidP="00E9394B">
      <w:pPr>
        <w:numPr>
          <w:ilvl w:val="1"/>
          <w:numId w:val="16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  <w:u w:val="single"/>
        </w:rPr>
        <w:t>Voucher</w:t>
      </w:r>
      <w:r w:rsidR="005D57A1" w:rsidRPr="005D57A1">
        <w:rPr>
          <w:sz w:val="20"/>
          <w:szCs w:val="20"/>
          <w:u w:val="single"/>
        </w:rPr>
        <w:t> </w:t>
      </w:r>
      <w:r w:rsidRPr="0051315C">
        <w:rPr>
          <w:sz w:val="20"/>
          <w:szCs w:val="20"/>
          <w:u w:val="single"/>
        </w:rPr>
        <w:t>na</w:t>
      </w:r>
      <w:r w:rsidR="005D57A1" w:rsidRPr="005D57A1">
        <w:rPr>
          <w:sz w:val="20"/>
          <w:szCs w:val="20"/>
          <w:u w:val="single"/>
        </w:rPr>
        <w:t> </w:t>
      </w:r>
      <w:r w:rsidRPr="0051315C">
        <w:rPr>
          <w:sz w:val="20"/>
          <w:szCs w:val="20"/>
          <w:u w:val="single"/>
        </w:rPr>
        <w:t>akcesoria</w:t>
      </w:r>
      <w:r w:rsidR="005D57A1" w:rsidRPr="005D57A1">
        <w:rPr>
          <w:sz w:val="20"/>
          <w:szCs w:val="20"/>
          <w:u w:val="single"/>
        </w:rPr>
        <w:t> </w:t>
      </w:r>
      <w:r w:rsidRPr="0051315C">
        <w:rPr>
          <w:sz w:val="20"/>
          <w:szCs w:val="20"/>
          <w:u w:val="single"/>
        </w:rPr>
        <w:t>o</w:t>
      </w:r>
      <w:r w:rsidR="005D57A1" w:rsidRPr="005D57A1">
        <w:rPr>
          <w:sz w:val="20"/>
          <w:szCs w:val="20"/>
          <w:u w:val="single"/>
        </w:rPr>
        <w:t> </w:t>
      </w:r>
      <w:r w:rsidRPr="0051315C">
        <w:rPr>
          <w:sz w:val="20"/>
          <w:szCs w:val="20"/>
          <w:u w:val="single"/>
        </w:rPr>
        <w:t>wartości</w:t>
      </w:r>
      <w:r w:rsidR="005D57A1" w:rsidRPr="005D57A1">
        <w:rPr>
          <w:sz w:val="20"/>
          <w:szCs w:val="20"/>
          <w:u w:val="single"/>
        </w:rPr>
        <w:t> </w:t>
      </w:r>
      <w:r w:rsidRPr="0051315C">
        <w:rPr>
          <w:sz w:val="20"/>
          <w:szCs w:val="20"/>
          <w:u w:val="single"/>
        </w:rPr>
        <w:t>2</w:t>
      </w:r>
      <w:r w:rsidR="005D57A1" w:rsidRPr="005D57A1">
        <w:rPr>
          <w:sz w:val="20"/>
          <w:szCs w:val="20"/>
          <w:u w:val="single"/>
        </w:rPr>
        <w:t> </w:t>
      </w:r>
      <w:r w:rsidRPr="0051315C">
        <w:rPr>
          <w:sz w:val="20"/>
          <w:szCs w:val="20"/>
          <w:u w:val="single"/>
        </w:rPr>
        <w:t>000</w:t>
      </w:r>
      <w:r w:rsidR="005D57A1" w:rsidRPr="005D57A1">
        <w:rPr>
          <w:sz w:val="20"/>
          <w:szCs w:val="20"/>
          <w:u w:val="single"/>
        </w:rPr>
        <w:t> </w:t>
      </w:r>
      <w:r w:rsidRPr="0051315C">
        <w:rPr>
          <w:sz w:val="20"/>
          <w:szCs w:val="20"/>
          <w:u w:val="single"/>
        </w:rPr>
        <w:t>PLN</w:t>
      </w:r>
      <w:r w:rsidRPr="0051315C">
        <w:rPr>
          <w:sz w:val="20"/>
          <w:szCs w:val="20"/>
        </w:rPr>
        <w:br/>
        <w:t xml:space="preserve">a) Użytkownik Pojazdu jest uprawniony do otrzymania vouchera o wartości 2 000 PLN brutto </w:t>
      </w:r>
      <w:r w:rsidR="005D57A1">
        <w:rPr>
          <w:sz w:val="20"/>
          <w:szCs w:val="20"/>
        </w:rPr>
        <w:br/>
      </w:r>
      <w:r w:rsidRPr="0051315C">
        <w:rPr>
          <w:sz w:val="20"/>
          <w:szCs w:val="20"/>
        </w:rPr>
        <w:t>na zakup oryginalnych akcesoriów Toyota w Salonach Promocyjnych.</w:t>
      </w:r>
      <w:r w:rsidRPr="0051315C">
        <w:rPr>
          <w:sz w:val="20"/>
          <w:szCs w:val="20"/>
        </w:rPr>
        <w:br/>
        <w:t xml:space="preserve">b) Warunkiem przyznania vouchera jest aktywacja aplikacji </w:t>
      </w:r>
      <w:proofErr w:type="spellStart"/>
      <w:r w:rsidRPr="0051315C">
        <w:rPr>
          <w:sz w:val="20"/>
          <w:szCs w:val="20"/>
        </w:rPr>
        <w:t>MyToyota</w:t>
      </w:r>
      <w:proofErr w:type="spellEnd"/>
      <w:r w:rsidRPr="0051315C">
        <w:rPr>
          <w:sz w:val="20"/>
          <w:szCs w:val="20"/>
        </w:rPr>
        <w:t xml:space="preserve"> przez Użytkownika </w:t>
      </w:r>
      <w:r w:rsidR="005D57A1">
        <w:rPr>
          <w:sz w:val="20"/>
          <w:szCs w:val="20"/>
        </w:rPr>
        <w:br/>
      </w:r>
      <w:r w:rsidRPr="0051315C">
        <w:rPr>
          <w:sz w:val="20"/>
          <w:szCs w:val="20"/>
        </w:rPr>
        <w:t>Pojazdu (</w:t>
      </w:r>
      <w:r w:rsidR="00E9394B">
        <w:rPr>
          <w:sz w:val="20"/>
          <w:szCs w:val="20"/>
        </w:rPr>
        <w:t>np</w:t>
      </w:r>
      <w:r w:rsidRPr="0051315C">
        <w:rPr>
          <w:sz w:val="20"/>
          <w:szCs w:val="20"/>
        </w:rPr>
        <w:t>. rejestracja pojazdu w aplikacji i powiązanie konta z pojazdem) zgodnie z instrukcją przekazaną</w:t>
      </w:r>
      <w:r w:rsidR="005D57A1">
        <w:rPr>
          <w:sz w:val="20"/>
          <w:szCs w:val="20"/>
        </w:rPr>
        <w:t> </w:t>
      </w:r>
      <w:r w:rsidRPr="0051315C">
        <w:rPr>
          <w:sz w:val="20"/>
          <w:szCs w:val="20"/>
        </w:rPr>
        <w:t>przez</w:t>
      </w:r>
      <w:r w:rsidR="005D57A1">
        <w:rPr>
          <w:sz w:val="20"/>
          <w:szCs w:val="20"/>
        </w:rPr>
        <w:t> </w:t>
      </w:r>
      <w:r w:rsidRPr="0051315C">
        <w:rPr>
          <w:sz w:val="20"/>
          <w:szCs w:val="20"/>
        </w:rPr>
        <w:t>doradcę.</w:t>
      </w:r>
      <w:r w:rsidRPr="0051315C">
        <w:rPr>
          <w:sz w:val="20"/>
          <w:szCs w:val="20"/>
        </w:rPr>
        <w:br/>
        <w:t>c) Voucher jest ważny do dnia wydania Pojazdu promocyjnego i może zostać zrealizowany najpóźniej w dniu odbioru pojazdu (akcesoria są wydawane wraz z pojazdem lub montowane przed wydaniem). Po wydaniu pojazdu bez realizacji vouchera prawo do niego wygasa.</w:t>
      </w:r>
      <w:r w:rsidRPr="0051315C">
        <w:rPr>
          <w:sz w:val="20"/>
          <w:szCs w:val="20"/>
        </w:rPr>
        <w:br/>
        <w:t>d) Voucher nie podlega wymianie na gotówkę ani zaliczeniu na poczet ceny pojazdu; może być wykorzystany wyłącznie na zakup akcesoriów do Pojazdu promocyjnego.</w:t>
      </w:r>
    </w:p>
    <w:p w14:paraId="2D3E52DC" w14:textId="0BA71CA2" w:rsidR="0051315C" w:rsidRPr="0051315C" w:rsidRDefault="0051315C" w:rsidP="00E9394B">
      <w:pPr>
        <w:numPr>
          <w:ilvl w:val="1"/>
          <w:numId w:val="16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  <w:u w:val="single"/>
        </w:rPr>
        <w:t>Bilety</w:t>
      </w:r>
      <w:r w:rsidR="005D57A1" w:rsidRPr="005D57A1">
        <w:rPr>
          <w:sz w:val="20"/>
          <w:szCs w:val="20"/>
          <w:u w:val="single"/>
        </w:rPr>
        <w:t> </w:t>
      </w:r>
      <w:r w:rsidRPr="0051315C">
        <w:rPr>
          <w:sz w:val="20"/>
          <w:szCs w:val="20"/>
          <w:u w:val="single"/>
        </w:rPr>
        <w:t>na</w:t>
      </w:r>
      <w:r w:rsidR="005D57A1" w:rsidRPr="005D57A1">
        <w:rPr>
          <w:sz w:val="20"/>
          <w:szCs w:val="20"/>
          <w:u w:val="single"/>
        </w:rPr>
        <w:t> </w:t>
      </w:r>
      <w:r w:rsidRPr="0051315C">
        <w:rPr>
          <w:sz w:val="20"/>
          <w:szCs w:val="20"/>
          <w:u w:val="single"/>
        </w:rPr>
        <w:t>mecz</w:t>
      </w:r>
      <w:r w:rsidR="005D57A1" w:rsidRPr="005D57A1">
        <w:rPr>
          <w:sz w:val="20"/>
          <w:szCs w:val="20"/>
          <w:u w:val="single"/>
        </w:rPr>
        <w:t> </w:t>
      </w:r>
      <w:r w:rsidRPr="0051315C">
        <w:rPr>
          <w:sz w:val="20"/>
          <w:szCs w:val="20"/>
          <w:u w:val="single"/>
        </w:rPr>
        <w:t>Legii</w:t>
      </w:r>
      <w:r w:rsidR="005D57A1" w:rsidRPr="005D57A1">
        <w:rPr>
          <w:sz w:val="20"/>
          <w:szCs w:val="20"/>
          <w:u w:val="single"/>
        </w:rPr>
        <w:t> </w:t>
      </w:r>
      <w:r w:rsidRPr="0051315C">
        <w:rPr>
          <w:sz w:val="20"/>
          <w:szCs w:val="20"/>
          <w:u w:val="single"/>
        </w:rPr>
        <w:t>Warszawa</w:t>
      </w:r>
      <w:r w:rsidRPr="0051315C">
        <w:rPr>
          <w:sz w:val="20"/>
          <w:szCs w:val="20"/>
        </w:rPr>
        <w:br/>
        <w:t xml:space="preserve">a) Użytkownik Pojazdu otrzymuje dwa bilety na domowy mecz piłkarski Legii Warszawa rozgrywany w ramach rozgrywek ligowych Ekstraklasy. Liczba dostępnych biletów, kategoria miejsc oraz konkretne mecze, na które obowiązują bilety, zależą od aktualnej puli biletów posiadanej </w:t>
      </w:r>
      <w:r w:rsidR="005D57A1">
        <w:rPr>
          <w:sz w:val="20"/>
          <w:szCs w:val="20"/>
        </w:rPr>
        <w:br/>
      </w:r>
      <w:r w:rsidRPr="0051315C">
        <w:rPr>
          <w:sz w:val="20"/>
          <w:szCs w:val="20"/>
        </w:rPr>
        <w:t>przez</w:t>
      </w:r>
      <w:r w:rsidR="005D57A1">
        <w:rPr>
          <w:sz w:val="20"/>
          <w:szCs w:val="20"/>
        </w:rPr>
        <w:t> </w:t>
      </w:r>
      <w:r w:rsidRPr="0051315C">
        <w:rPr>
          <w:sz w:val="20"/>
          <w:szCs w:val="20"/>
        </w:rPr>
        <w:t>Organizatora.</w:t>
      </w:r>
      <w:r w:rsidRPr="0051315C">
        <w:rPr>
          <w:sz w:val="20"/>
          <w:szCs w:val="20"/>
        </w:rPr>
        <w:br/>
        <w:t>b) Bilety nie podlegają wymianie na ekwiwalent pieniężny; mogą podlegać zasadom zmiany terminu wynikającym z regulacji organizatora rozgrywek (</w:t>
      </w:r>
      <w:r w:rsidR="00E9394B">
        <w:rPr>
          <w:sz w:val="20"/>
          <w:szCs w:val="20"/>
        </w:rPr>
        <w:t>np</w:t>
      </w:r>
      <w:r w:rsidRPr="0051315C">
        <w:rPr>
          <w:sz w:val="20"/>
          <w:szCs w:val="20"/>
        </w:rPr>
        <w:t>. w razie przełożenia meczu).</w:t>
      </w:r>
      <w:r w:rsidRPr="0051315C">
        <w:rPr>
          <w:sz w:val="20"/>
          <w:szCs w:val="20"/>
        </w:rPr>
        <w:br/>
      </w:r>
      <w:r w:rsidRPr="0051315C">
        <w:rPr>
          <w:sz w:val="20"/>
          <w:szCs w:val="20"/>
        </w:rPr>
        <w:lastRenderedPageBreak/>
        <w:t>c) Bilety w ramach Akcji są dostępne do wyczerpania zapasów; o ich przyznaniu decyduje kolejność zgłoszeń (nabycia przedmiotu promocji). Wartość jednego biletu wynosi 70 zł.</w:t>
      </w:r>
    </w:p>
    <w:p w14:paraId="4AFD868E" w14:textId="2D5EA2F9" w:rsidR="0051315C" w:rsidRPr="0051315C" w:rsidRDefault="0051315C" w:rsidP="00E9394B">
      <w:pPr>
        <w:numPr>
          <w:ilvl w:val="1"/>
          <w:numId w:val="16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  <w:u w:val="single"/>
        </w:rPr>
        <w:t>Hotel</w:t>
      </w:r>
      <w:r w:rsidR="005D57A1" w:rsidRPr="005D57A1">
        <w:rPr>
          <w:sz w:val="20"/>
          <w:szCs w:val="20"/>
          <w:u w:val="single"/>
        </w:rPr>
        <w:t> </w:t>
      </w:r>
      <w:r w:rsidRPr="0051315C">
        <w:rPr>
          <w:sz w:val="20"/>
          <w:szCs w:val="20"/>
          <w:u w:val="single"/>
        </w:rPr>
        <w:t>opon</w:t>
      </w:r>
      <w:r w:rsidR="005D57A1" w:rsidRPr="005D57A1">
        <w:rPr>
          <w:sz w:val="20"/>
          <w:szCs w:val="20"/>
          <w:u w:val="single"/>
        </w:rPr>
        <w:t> </w:t>
      </w:r>
      <w:r w:rsidRPr="0051315C">
        <w:rPr>
          <w:sz w:val="20"/>
          <w:szCs w:val="20"/>
          <w:u w:val="single"/>
        </w:rPr>
        <w:t>(przechowywanie</w:t>
      </w:r>
      <w:r w:rsidR="005D57A1" w:rsidRPr="005D57A1">
        <w:rPr>
          <w:sz w:val="20"/>
          <w:szCs w:val="20"/>
          <w:u w:val="single"/>
        </w:rPr>
        <w:t> </w:t>
      </w:r>
      <w:r w:rsidRPr="0051315C">
        <w:rPr>
          <w:sz w:val="20"/>
          <w:szCs w:val="20"/>
          <w:u w:val="single"/>
        </w:rPr>
        <w:t>opon)</w:t>
      </w:r>
      <w:r w:rsidRPr="0051315C">
        <w:rPr>
          <w:sz w:val="20"/>
          <w:szCs w:val="20"/>
        </w:rPr>
        <w:br/>
        <w:t>a) Użytkownik Pojazdu ma prawo do skorzystania z usługi przechowywania kompletu opon (hotel opon) w serwisie Organizatora, do czasu pierwszej wymiany opon (</w:t>
      </w:r>
      <w:r w:rsidR="00E9394B">
        <w:rPr>
          <w:sz w:val="20"/>
          <w:szCs w:val="20"/>
        </w:rPr>
        <w:t>np</w:t>
      </w:r>
      <w:r w:rsidRPr="0051315C">
        <w:rPr>
          <w:sz w:val="20"/>
          <w:szCs w:val="20"/>
        </w:rPr>
        <w:t xml:space="preserve">. z letnich na zimowe </w:t>
      </w:r>
      <w:r w:rsidR="005D57A1">
        <w:rPr>
          <w:sz w:val="20"/>
          <w:szCs w:val="20"/>
        </w:rPr>
        <w:br/>
      </w:r>
      <w:r w:rsidRPr="0051315C">
        <w:rPr>
          <w:sz w:val="20"/>
          <w:szCs w:val="20"/>
        </w:rPr>
        <w:t>lub</w:t>
      </w:r>
      <w:r w:rsidR="005D57A1">
        <w:rPr>
          <w:sz w:val="20"/>
          <w:szCs w:val="20"/>
        </w:rPr>
        <w:t> </w:t>
      </w:r>
      <w:r w:rsidRPr="0051315C">
        <w:rPr>
          <w:sz w:val="20"/>
          <w:szCs w:val="20"/>
        </w:rPr>
        <w:t>odwrotnie).</w:t>
      </w:r>
      <w:r w:rsidRPr="0051315C">
        <w:rPr>
          <w:sz w:val="20"/>
          <w:szCs w:val="20"/>
        </w:rPr>
        <w:br/>
        <w:t>b) Usługa jest świadczona zgodnie z regulaminem hotelu opon Organizatora oraz w okresie obowiązywania bieżącej oferty serwisowej. Po wykorzystaniu pierwszej wymiany usługa wygasa.</w:t>
      </w:r>
    </w:p>
    <w:p w14:paraId="7B1FDE1C" w14:textId="77777777" w:rsidR="0051315C" w:rsidRPr="0051315C" w:rsidRDefault="0051315C" w:rsidP="00E9394B">
      <w:pPr>
        <w:numPr>
          <w:ilvl w:val="0"/>
          <w:numId w:val="16"/>
        </w:numPr>
        <w:spacing w:line="360" w:lineRule="auto"/>
        <w:rPr>
          <w:b/>
          <w:bCs/>
          <w:sz w:val="20"/>
          <w:szCs w:val="20"/>
        </w:rPr>
      </w:pPr>
      <w:r w:rsidRPr="0051315C">
        <w:rPr>
          <w:b/>
          <w:bCs/>
          <w:sz w:val="20"/>
          <w:szCs w:val="20"/>
        </w:rPr>
        <w:t>Terminy realizacji świadczeń i charakter świadczeń</w:t>
      </w:r>
    </w:p>
    <w:p w14:paraId="1098C0ED" w14:textId="17830635" w:rsidR="0051315C" w:rsidRPr="0051315C" w:rsidRDefault="0051315C" w:rsidP="00E9394B">
      <w:pPr>
        <w:numPr>
          <w:ilvl w:val="1"/>
          <w:numId w:val="16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Świadczenia wskazane powyżej przysługują co do zasady Użytkownikowi Pojazdu; </w:t>
      </w:r>
      <w:r w:rsidR="005D57A1">
        <w:rPr>
          <w:sz w:val="20"/>
          <w:szCs w:val="20"/>
        </w:rPr>
        <w:br/>
      </w:r>
      <w:r w:rsidRPr="0051315C">
        <w:rPr>
          <w:sz w:val="20"/>
          <w:szCs w:val="20"/>
        </w:rPr>
        <w:t>w przypadku, gdy Uczestnik (</w:t>
      </w:r>
      <w:r w:rsidR="00E9394B">
        <w:rPr>
          <w:sz w:val="20"/>
          <w:szCs w:val="20"/>
        </w:rPr>
        <w:t>np</w:t>
      </w:r>
      <w:r w:rsidRPr="0051315C">
        <w:rPr>
          <w:sz w:val="20"/>
          <w:szCs w:val="20"/>
        </w:rPr>
        <w:t>. spółka) nie jest Użytkownikiem, zobowiązuje się on wskazać Użytkownika Pojazdu i umożliwić mu realizację świadczeń.</w:t>
      </w:r>
    </w:p>
    <w:p w14:paraId="4F2DF506" w14:textId="77777777" w:rsidR="0051315C" w:rsidRPr="0051315C" w:rsidRDefault="0051315C" w:rsidP="00E9394B">
      <w:pPr>
        <w:numPr>
          <w:ilvl w:val="1"/>
          <w:numId w:val="16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Świadczenia niezrealizowane w przewidzianych terminach wygasają i nie rodzą po stronie Uczestnika/Użytkownika Pojazdu roszczenia o jakikolwiek ekwiwalent.</w:t>
      </w:r>
    </w:p>
    <w:p w14:paraId="311DD879" w14:textId="508DE7F0" w:rsidR="0051315C" w:rsidRPr="0051315C" w:rsidRDefault="0051315C" w:rsidP="00E9394B">
      <w:pPr>
        <w:numPr>
          <w:ilvl w:val="1"/>
          <w:numId w:val="16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Świadczenia mają charakter nieprzenoszalny, chyba że Organizator wyrazi zgodę na inną osobę uprawnioną (</w:t>
      </w:r>
      <w:r w:rsidR="00E9394B">
        <w:rPr>
          <w:sz w:val="20"/>
          <w:szCs w:val="20"/>
        </w:rPr>
        <w:t>np</w:t>
      </w:r>
      <w:r w:rsidRPr="0051315C">
        <w:rPr>
          <w:sz w:val="20"/>
          <w:szCs w:val="20"/>
        </w:rPr>
        <w:t>. w ramach przekazania pojazdu członkowi rodziny).</w:t>
      </w:r>
    </w:p>
    <w:p w14:paraId="61066602" w14:textId="77777777" w:rsidR="0051315C" w:rsidRPr="0051315C" w:rsidRDefault="0051315C" w:rsidP="00E9394B">
      <w:pPr>
        <w:numPr>
          <w:ilvl w:val="0"/>
          <w:numId w:val="16"/>
        </w:numPr>
        <w:spacing w:line="360" w:lineRule="auto"/>
        <w:rPr>
          <w:b/>
          <w:bCs/>
          <w:sz w:val="20"/>
          <w:szCs w:val="20"/>
        </w:rPr>
      </w:pPr>
      <w:r w:rsidRPr="0051315C">
        <w:rPr>
          <w:b/>
          <w:bCs/>
          <w:sz w:val="20"/>
          <w:szCs w:val="20"/>
        </w:rPr>
        <w:t>Łączenie z innymi akcjami, finansowaniem i trade-in</w:t>
      </w:r>
    </w:p>
    <w:p w14:paraId="4D844294" w14:textId="3EFC4484" w:rsidR="0051315C" w:rsidRPr="0051315C" w:rsidRDefault="0051315C" w:rsidP="00E9394B">
      <w:pPr>
        <w:numPr>
          <w:ilvl w:val="1"/>
          <w:numId w:val="16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Promocja może łączyć się z innymi akcjami promocyjnymi Organizatora, programami finansowania (kredyt, leasing, wynajem) oraz transakcjami typu trade-in (odkup pojazdu używanego), chyba </w:t>
      </w:r>
      <w:r w:rsidR="005D57A1">
        <w:rPr>
          <w:sz w:val="20"/>
          <w:szCs w:val="20"/>
        </w:rPr>
        <w:br/>
      </w:r>
      <w:r w:rsidRPr="0051315C">
        <w:rPr>
          <w:sz w:val="20"/>
          <w:szCs w:val="20"/>
        </w:rPr>
        <w:t>że regulamin odrębnej promocji wyraźnie stanowi inaczej.</w:t>
      </w:r>
    </w:p>
    <w:p w14:paraId="65FAF829" w14:textId="1724A87F" w:rsidR="0051315C" w:rsidRPr="0051315C" w:rsidRDefault="0051315C" w:rsidP="00E9394B">
      <w:pPr>
        <w:numPr>
          <w:ilvl w:val="1"/>
          <w:numId w:val="16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W razie zbiegu kilku promocji obejmujących ten sam element świadczenia </w:t>
      </w:r>
      <w:r w:rsidR="005D57A1">
        <w:rPr>
          <w:sz w:val="20"/>
          <w:szCs w:val="20"/>
        </w:rPr>
        <w:br/>
      </w:r>
      <w:r w:rsidRPr="0051315C">
        <w:rPr>
          <w:sz w:val="20"/>
          <w:szCs w:val="20"/>
        </w:rPr>
        <w:t>(</w:t>
      </w:r>
      <w:r w:rsidR="00E9394B">
        <w:rPr>
          <w:sz w:val="20"/>
          <w:szCs w:val="20"/>
        </w:rPr>
        <w:t>np</w:t>
      </w:r>
      <w:r w:rsidRPr="0051315C">
        <w:rPr>
          <w:sz w:val="20"/>
          <w:szCs w:val="20"/>
        </w:rPr>
        <w:t>. rabat na akcesoria), zastosowanie znajdzie korzystniejsze dla Uczestnika świadczenie, o ile regulaminy poszczególnych akcji nie przewidują innego sposobu rozstrzygnięcia.</w:t>
      </w:r>
    </w:p>
    <w:p w14:paraId="680F3946" w14:textId="77777777" w:rsidR="0051315C" w:rsidRPr="0051315C" w:rsidRDefault="0051315C" w:rsidP="00E9394B">
      <w:pPr>
        <w:numPr>
          <w:ilvl w:val="0"/>
          <w:numId w:val="16"/>
        </w:numPr>
        <w:spacing w:line="360" w:lineRule="auto"/>
        <w:rPr>
          <w:b/>
          <w:bCs/>
          <w:sz w:val="20"/>
          <w:szCs w:val="20"/>
        </w:rPr>
      </w:pPr>
      <w:r w:rsidRPr="0051315C">
        <w:rPr>
          <w:b/>
          <w:bCs/>
          <w:sz w:val="20"/>
          <w:szCs w:val="20"/>
        </w:rPr>
        <w:t>Brak wymiany na ekwiwalent</w:t>
      </w:r>
    </w:p>
    <w:p w14:paraId="2B15205A" w14:textId="77777777" w:rsidR="0051315C" w:rsidRPr="0051315C" w:rsidRDefault="0051315C" w:rsidP="00E9394B">
      <w:pPr>
        <w:numPr>
          <w:ilvl w:val="1"/>
          <w:numId w:val="16"/>
        </w:numPr>
        <w:spacing w:line="360" w:lineRule="auto"/>
        <w:rPr>
          <w:sz w:val="20"/>
          <w:szCs w:val="20"/>
        </w:rPr>
      </w:pPr>
      <w:r w:rsidRPr="0051315C">
        <w:rPr>
          <w:sz w:val="20"/>
          <w:szCs w:val="20"/>
        </w:rPr>
        <w:t>Udzielone rabaty oraz świadczenia dodatkowe nie podlegają wymianie na ekwiwalent pieniężny ani inne świadczenia, w szczególności nie obniżają wstecznie ceny pojazdu po zawarciu umowy.</w:t>
      </w:r>
    </w:p>
    <w:p w14:paraId="6486E214" w14:textId="64E60F16" w:rsidR="0051315C" w:rsidRPr="0051315C" w:rsidRDefault="0051315C" w:rsidP="00E9394B">
      <w:pPr>
        <w:spacing w:line="360" w:lineRule="auto"/>
        <w:rPr>
          <w:sz w:val="20"/>
          <w:szCs w:val="20"/>
        </w:rPr>
      </w:pPr>
    </w:p>
    <w:p w14:paraId="259BFAC0" w14:textId="77777777" w:rsidR="0051315C" w:rsidRDefault="0051315C" w:rsidP="00E9394B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  <w:r w:rsidRPr="0051315C">
        <w:rPr>
          <w:b/>
          <w:bCs/>
          <w:sz w:val="20"/>
          <w:szCs w:val="20"/>
          <w:u w:val="single"/>
        </w:rPr>
        <w:t>§ 4. Zwroty, odstąpienia, anulacje i zmiany zamówień</w:t>
      </w:r>
    </w:p>
    <w:p w14:paraId="0448BF61" w14:textId="77777777" w:rsidR="00E9394B" w:rsidRPr="0051315C" w:rsidRDefault="00E9394B" w:rsidP="00E9394B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</w:p>
    <w:p w14:paraId="6BEF5749" w14:textId="77777777" w:rsidR="0051315C" w:rsidRPr="0051315C" w:rsidRDefault="0051315C" w:rsidP="00E9394B">
      <w:pPr>
        <w:numPr>
          <w:ilvl w:val="0"/>
          <w:numId w:val="17"/>
        </w:numPr>
        <w:spacing w:line="360" w:lineRule="auto"/>
        <w:rPr>
          <w:b/>
          <w:bCs/>
          <w:sz w:val="20"/>
          <w:szCs w:val="20"/>
        </w:rPr>
      </w:pPr>
      <w:r w:rsidRPr="0051315C">
        <w:rPr>
          <w:b/>
          <w:bCs/>
          <w:sz w:val="20"/>
          <w:szCs w:val="20"/>
        </w:rPr>
        <w:t>Rezygnacja z zamówienia / odstąpienie od umowy</w:t>
      </w:r>
    </w:p>
    <w:p w14:paraId="57F48CEB" w14:textId="682179B2" w:rsidR="0051315C" w:rsidRPr="0051315C" w:rsidRDefault="0051315C" w:rsidP="00E9394B">
      <w:pPr>
        <w:numPr>
          <w:ilvl w:val="1"/>
          <w:numId w:val="17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W przypadku rezygnacji Uczestnika z zamówienia Pojazdu promocyjnego </w:t>
      </w:r>
      <w:r w:rsidR="00E9394B">
        <w:rPr>
          <w:sz w:val="20"/>
          <w:szCs w:val="20"/>
        </w:rPr>
        <w:br/>
      </w:r>
      <w:r w:rsidRPr="0051315C">
        <w:rPr>
          <w:sz w:val="20"/>
          <w:szCs w:val="20"/>
        </w:rPr>
        <w:t>(wypowiedzenie, rozwiązanie umowy zamówienia lub odstąpienie od umowy – w granicach dopuszczalnych</w:t>
      </w:r>
      <w:r w:rsidR="00E9394B">
        <w:rPr>
          <w:sz w:val="20"/>
          <w:szCs w:val="20"/>
        </w:rPr>
        <w:t> </w:t>
      </w:r>
      <w:r w:rsidRPr="0051315C">
        <w:rPr>
          <w:sz w:val="20"/>
          <w:szCs w:val="20"/>
        </w:rPr>
        <w:t>przepisami</w:t>
      </w:r>
      <w:r w:rsidR="00E9394B">
        <w:rPr>
          <w:sz w:val="20"/>
          <w:szCs w:val="20"/>
        </w:rPr>
        <w:t> </w:t>
      </w:r>
      <w:r w:rsidRPr="0051315C">
        <w:rPr>
          <w:sz w:val="20"/>
          <w:szCs w:val="20"/>
        </w:rPr>
        <w:t>prawa</w:t>
      </w:r>
      <w:r w:rsidR="00E9394B">
        <w:rPr>
          <w:sz w:val="20"/>
          <w:szCs w:val="20"/>
        </w:rPr>
        <w:t> </w:t>
      </w:r>
      <w:r w:rsidRPr="0051315C">
        <w:rPr>
          <w:sz w:val="20"/>
          <w:szCs w:val="20"/>
        </w:rPr>
        <w:t>i</w:t>
      </w:r>
      <w:r w:rsidR="00E9394B">
        <w:rPr>
          <w:sz w:val="20"/>
          <w:szCs w:val="20"/>
        </w:rPr>
        <w:t> </w:t>
      </w:r>
      <w:r w:rsidRPr="0051315C">
        <w:rPr>
          <w:sz w:val="20"/>
          <w:szCs w:val="20"/>
        </w:rPr>
        <w:t>postanowieniami</w:t>
      </w:r>
      <w:r w:rsidR="00E9394B">
        <w:rPr>
          <w:sz w:val="20"/>
          <w:szCs w:val="20"/>
        </w:rPr>
        <w:t> </w:t>
      </w:r>
      <w:r w:rsidRPr="0051315C">
        <w:rPr>
          <w:sz w:val="20"/>
          <w:szCs w:val="20"/>
        </w:rPr>
        <w:t>umowy):</w:t>
      </w:r>
      <w:r w:rsidRPr="0051315C">
        <w:rPr>
          <w:sz w:val="20"/>
          <w:szCs w:val="20"/>
        </w:rPr>
        <w:br/>
        <w:t>a) Uczestnik oraz Użytkownik P</w:t>
      </w:r>
      <w:r w:rsidR="00E9394B">
        <w:rPr>
          <w:sz w:val="20"/>
          <w:szCs w:val="20"/>
        </w:rPr>
        <w:t>o</w:t>
      </w:r>
      <w:r w:rsidRPr="0051315C">
        <w:rPr>
          <w:sz w:val="20"/>
          <w:szCs w:val="20"/>
        </w:rPr>
        <w:t>jazdu tracą prawo do wszystkich niewykorzystanych świadczeń przyznanych</w:t>
      </w:r>
      <w:r w:rsidR="00E9394B">
        <w:rPr>
          <w:sz w:val="20"/>
          <w:szCs w:val="20"/>
        </w:rPr>
        <w:t> </w:t>
      </w:r>
      <w:r w:rsidRPr="0051315C">
        <w:rPr>
          <w:sz w:val="20"/>
          <w:szCs w:val="20"/>
        </w:rPr>
        <w:t>w</w:t>
      </w:r>
      <w:r w:rsidR="00E9394B">
        <w:rPr>
          <w:sz w:val="20"/>
          <w:szCs w:val="20"/>
        </w:rPr>
        <w:t> </w:t>
      </w:r>
      <w:r w:rsidRPr="0051315C">
        <w:rPr>
          <w:sz w:val="20"/>
          <w:szCs w:val="20"/>
        </w:rPr>
        <w:t>ramach</w:t>
      </w:r>
      <w:r w:rsidR="00E9394B">
        <w:rPr>
          <w:sz w:val="20"/>
          <w:szCs w:val="20"/>
        </w:rPr>
        <w:t> </w:t>
      </w:r>
      <w:r w:rsidRPr="0051315C">
        <w:rPr>
          <w:sz w:val="20"/>
          <w:szCs w:val="20"/>
        </w:rPr>
        <w:t>Promocji,</w:t>
      </w:r>
      <w:r w:rsidRPr="0051315C">
        <w:rPr>
          <w:sz w:val="20"/>
          <w:szCs w:val="20"/>
        </w:rPr>
        <w:br/>
        <w:t>b) świadczenia, które nie zostały zrealizowane (np. niewykorzystany voucher, niewykonany przegląd, niewykorzystany rabat na koła, niewykorzystany hotel opon, bilety na mecze niewykorzystane przed rezygnacją) wygasają.</w:t>
      </w:r>
    </w:p>
    <w:p w14:paraId="5BCF07E2" w14:textId="6746926E" w:rsidR="0051315C" w:rsidRPr="0051315C" w:rsidRDefault="0051315C" w:rsidP="00E9394B">
      <w:pPr>
        <w:numPr>
          <w:ilvl w:val="1"/>
          <w:numId w:val="17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W przypadku, gdy przed rezygnacją z umowy jakiekolwiek świadczenia zostały już zrealizowane </w:t>
      </w:r>
      <w:r w:rsidR="00E9394B">
        <w:rPr>
          <w:sz w:val="20"/>
          <w:szCs w:val="20"/>
        </w:rPr>
        <w:br/>
      </w:r>
      <w:r w:rsidRPr="0051315C">
        <w:rPr>
          <w:sz w:val="20"/>
          <w:szCs w:val="20"/>
        </w:rPr>
        <w:t xml:space="preserve">(np. wykonano przegląd, wykorzystano usługę hotelu opon, wykorzystano bilety), Organizator jest </w:t>
      </w:r>
      <w:r w:rsidRPr="0051315C">
        <w:rPr>
          <w:sz w:val="20"/>
          <w:szCs w:val="20"/>
        </w:rPr>
        <w:lastRenderedPageBreak/>
        <w:t>uprawniony do żądania zapłaty ich wartości według cennika obowiązującego poza Promocją lub zaliczenia tej wartości na poczet zwracanych świadczeń pieniężnych (jeżeli takie występują).</w:t>
      </w:r>
    </w:p>
    <w:p w14:paraId="306E5440" w14:textId="77777777" w:rsidR="0051315C" w:rsidRPr="0051315C" w:rsidRDefault="0051315C" w:rsidP="00E9394B">
      <w:pPr>
        <w:numPr>
          <w:ilvl w:val="0"/>
          <w:numId w:val="17"/>
        </w:numPr>
        <w:spacing w:line="360" w:lineRule="auto"/>
        <w:rPr>
          <w:b/>
          <w:bCs/>
          <w:sz w:val="20"/>
          <w:szCs w:val="20"/>
        </w:rPr>
      </w:pPr>
      <w:r w:rsidRPr="0051315C">
        <w:rPr>
          <w:b/>
          <w:bCs/>
          <w:sz w:val="20"/>
          <w:szCs w:val="20"/>
        </w:rPr>
        <w:t>Prawo odstąpienia konsumenta przy sprzedaży na odległość</w:t>
      </w:r>
    </w:p>
    <w:p w14:paraId="13A2EB5A" w14:textId="196C6DF7" w:rsidR="0051315C" w:rsidRPr="0051315C" w:rsidRDefault="0051315C" w:rsidP="00E9394B">
      <w:pPr>
        <w:numPr>
          <w:ilvl w:val="1"/>
          <w:numId w:val="17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Promocja jest w założeniu realizowana w Salonach Promocyjnych; w takim przypadku do umowy sprzedaży stosuje się ogólne przepisy Kodeksu cywilnego (brak ustawowego prawa odstąpienia </w:t>
      </w:r>
      <w:r w:rsidR="00E9394B">
        <w:rPr>
          <w:sz w:val="20"/>
          <w:szCs w:val="20"/>
        </w:rPr>
        <w:br/>
      </w:r>
      <w:r w:rsidRPr="0051315C">
        <w:rPr>
          <w:sz w:val="20"/>
          <w:szCs w:val="20"/>
        </w:rPr>
        <w:t>w terminie 14 dni).</w:t>
      </w:r>
    </w:p>
    <w:p w14:paraId="6C2B95D6" w14:textId="33954B2B" w:rsidR="0051315C" w:rsidRPr="0051315C" w:rsidRDefault="0051315C" w:rsidP="00E9394B">
      <w:pPr>
        <w:numPr>
          <w:ilvl w:val="1"/>
          <w:numId w:val="17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Jeżeli wyjątkowo umowa została zawarta jako umowa na odległość lub poza lokalem przedsiębiorstwa w rozumieniu ustawy z dnia 30 maja 2014 r. o prawach </w:t>
      </w:r>
      <w:r w:rsidR="00E9394B">
        <w:rPr>
          <w:sz w:val="20"/>
          <w:szCs w:val="20"/>
        </w:rPr>
        <w:br/>
      </w:r>
      <w:r w:rsidRPr="0051315C">
        <w:rPr>
          <w:sz w:val="20"/>
          <w:szCs w:val="20"/>
        </w:rPr>
        <w:t xml:space="preserve">konsumenta, konsumentowi (lub przedsiębiorcy z uprawnieniami konsumenckimi) przysługuje ustawowe prawo odstąpienia od umowy na zasadach określonych w tej ustawie. W takim przypadku stosuje się odpowiednio zasady z ust. 1 dotyczące wygasania świadczeń promocyjnych </w:t>
      </w:r>
      <w:r w:rsidR="00E9394B">
        <w:rPr>
          <w:sz w:val="20"/>
          <w:szCs w:val="20"/>
        </w:rPr>
        <w:br/>
      </w:r>
      <w:r w:rsidRPr="0051315C">
        <w:rPr>
          <w:sz w:val="20"/>
          <w:szCs w:val="20"/>
        </w:rPr>
        <w:t>i ewentualnego obowiązku zapłaty za świadczenia już spełnione.</w:t>
      </w:r>
    </w:p>
    <w:p w14:paraId="5F203125" w14:textId="77777777" w:rsidR="0051315C" w:rsidRPr="0051315C" w:rsidRDefault="0051315C" w:rsidP="00E9394B">
      <w:pPr>
        <w:numPr>
          <w:ilvl w:val="0"/>
          <w:numId w:val="17"/>
        </w:numPr>
        <w:spacing w:line="360" w:lineRule="auto"/>
        <w:rPr>
          <w:b/>
          <w:bCs/>
          <w:sz w:val="20"/>
          <w:szCs w:val="20"/>
        </w:rPr>
      </w:pPr>
      <w:r w:rsidRPr="0051315C">
        <w:rPr>
          <w:b/>
          <w:bCs/>
          <w:sz w:val="20"/>
          <w:szCs w:val="20"/>
        </w:rPr>
        <w:t>Zmiany zamówienia</w:t>
      </w:r>
    </w:p>
    <w:p w14:paraId="710A42C3" w14:textId="77777777" w:rsidR="0051315C" w:rsidRPr="0051315C" w:rsidRDefault="0051315C" w:rsidP="00E9394B">
      <w:pPr>
        <w:numPr>
          <w:ilvl w:val="1"/>
          <w:numId w:val="17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Zmiana zamówienia (np. modelu/wersji pojazdu) dokonywana w Okresie Promocji może – za zgodą Organizatora – pozostać objęta Promocją, jeżeli dotyczy nadal Pojazdu promocyjnego i nie prowadzi do obchodzenia zasad Promocji.</w:t>
      </w:r>
    </w:p>
    <w:p w14:paraId="31B02961" w14:textId="77777777" w:rsidR="0051315C" w:rsidRPr="0051315C" w:rsidRDefault="0051315C" w:rsidP="00E9394B">
      <w:pPr>
        <w:numPr>
          <w:ilvl w:val="1"/>
          <w:numId w:val="17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Zmiany dokonywane po zakończeniu Okresu Promocji mogą skutkować utratą prawa do świadczeń promocyjnych, o ile strony nie postanowią inaczej.</w:t>
      </w:r>
    </w:p>
    <w:p w14:paraId="4E302F5A" w14:textId="7F5BB8A5" w:rsidR="0051315C" w:rsidRPr="0051315C" w:rsidRDefault="0051315C" w:rsidP="00E9394B">
      <w:pPr>
        <w:spacing w:line="360" w:lineRule="auto"/>
        <w:rPr>
          <w:sz w:val="20"/>
          <w:szCs w:val="20"/>
        </w:rPr>
      </w:pPr>
    </w:p>
    <w:p w14:paraId="2995639E" w14:textId="77777777" w:rsidR="0051315C" w:rsidRDefault="0051315C" w:rsidP="00E9394B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  <w:r w:rsidRPr="0051315C">
        <w:rPr>
          <w:b/>
          <w:bCs/>
          <w:sz w:val="20"/>
          <w:szCs w:val="20"/>
          <w:u w:val="single"/>
        </w:rPr>
        <w:t>§ 5. Reklamacje dotyczące Promocji</w:t>
      </w:r>
    </w:p>
    <w:p w14:paraId="43B25C5D" w14:textId="77777777" w:rsidR="00E9394B" w:rsidRPr="0051315C" w:rsidRDefault="00E9394B" w:rsidP="00E9394B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</w:p>
    <w:p w14:paraId="631B68A8" w14:textId="77777777" w:rsidR="0051315C" w:rsidRPr="0051315C" w:rsidRDefault="0051315C" w:rsidP="00E9394B">
      <w:pPr>
        <w:numPr>
          <w:ilvl w:val="0"/>
          <w:numId w:val="18"/>
        </w:numPr>
        <w:spacing w:line="360" w:lineRule="auto"/>
        <w:rPr>
          <w:b/>
          <w:bCs/>
          <w:sz w:val="20"/>
          <w:szCs w:val="20"/>
        </w:rPr>
      </w:pPr>
      <w:r w:rsidRPr="0051315C">
        <w:rPr>
          <w:b/>
          <w:bCs/>
          <w:sz w:val="20"/>
          <w:szCs w:val="20"/>
        </w:rPr>
        <w:t>Zakres reklamacji</w:t>
      </w:r>
    </w:p>
    <w:p w14:paraId="2D8AE114" w14:textId="7CC79A88" w:rsidR="0051315C" w:rsidRPr="0051315C" w:rsidRDefault="0051315C" w:rsidP="00E9394B">
      <w:pPr>
        <w:numPr>
          <w:ilvl w:val="1"/>
          <w:numId w:val="18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Uczestnik/Użytkownik Pojazdu może zgłosić reklamację dotyczącą przebiegu </w:t>
      </w:r>
      <w:r w:rsidR="00E9394B">
        <w:rPr>
          <w:sz w:val="20"/>
          <w:szCs w:val="20"/>
        </w:rPr>
        <w:br/>
      </w:r>
      <w:r w:rsidRPr="0051315C">
        <w:rPr>
          <w:sz w:val="20"/>
          <w:szCs w:val="20"/>
        </w:rPr>
        <w:t>Promocji, w szczególności w zakresie naliczenia benefitu, spełnienia świadczeń lub zgodności działań Organizatora z Regulaminem.</w:t>
      </w:r>
    </w:p>
    <w:p w14:paraId="43E99342" w14:textId="108058B5" w:rsidR="0051315C" w:rsidRPr="0051315C" w:rsidRDefault="0051315C" w:rsidP="00E9394B">
      <w:pPr>
        <w:numPr>
          <w:ilvl w:val="1"/>
          <w:numId w:val="18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Reklamacje dotyczące jakości pojazdu, akcesoriów lub usług serwisowych (wady, niezgodność </w:t>
      </w:r>
      <w:r w:rsidR="00E9394B">
        <w:rPr>
          <w:sz w:val="20"/>
          <w:szCs w:val="20"/>
        </w:rPr>
        <w:br/>
      </w:r>
      <w:r w:rsidRPr="0051315C">
        <w:rPr>
          <w:sz w:val="20"/>
          <w:szCs w:val="20"/>
        </w:rPr>
        <w:t>z umową) rozpatrywane są odrębnie, na podstawie przepisów o rękojmi za wady, odpowiedzialności za zgodność towaru z umową oraz warunków gwarancji producenta.</w:t>
      </w:r>
    </w:p>
    <w:p w14:paraId="72C32064" w14:textId="77777777" w:rsidR="0051315C" w:rsidRPr="0051315C" w:rsidRDefault="0051315C" w:rsidP="00E9394B">
      <w:pPr>
        <w:numPr>
          <w:ilvl w:val="0"/>
          <w:numId w:val="18"/>
        </w:numPr>
        <w:spacing w:line="360" w:lineRule="auto"/>
        <w:rPr>
          <w:b/>
          <w:bCs/>
          <w:sz w:val="20"/>
          <w:szCs w:val="20"/>
        </w:rPr>
      </w:pPr>
      <w:r w:rsidRPr="0051315C">
        <w:rPr>
          <w:b/>
          <w:bCs/>
          <w:sz w:val="20"/>
          <w:szCs w:val="20"/>
        </w:rPr>
        <w:t>Forma i miejsce złożenia reklamacji</w:t>
      </w:r>
    </w:p>
    <w:p w14:paraId="42BE9F3A" w14:textId="77777777" w:rsidR="0051315C" w:rsidRPr="0051315C" w:rsidRDefault="0051315C" w:rsidP="00E9394B">
      <w:pPr>
        <w:numPr>
          <w:ilvl w:val="1"/>
          <w:numId w:val="18"/>
        </w:numPr>
        <w:spacing w:line="360" w:lineRule="auto"/>
        <w:rPr>
          <w:sz w:val="20"/>
          <w:szCs w:val="20"/>
        </w:rPr>
      </w:pPr>
      <w:r w:rsidRPr="0051315C">
        <w:rPr>
          <w:sz w:val="20"/>
          <w:szCs w:val="20"/>
        </w:rPr>
        <w:t>Reklamacje dotyczące Promocji należy składać:</w:t>
      </w:r>
      <w:r w:rsidRPr="0051315C">
        <w:rPr>
          <w:sz w:val="20"/>
          <w:szCs w:val="20"/>
        </w:rPr>
        <w:br/>
        <w:t>a) pisemnie – na adres:</w:t>
      </w:r>
      <w:r w:rsidRPr="0051315C">
        <w:rPr>
          <w:sz w:val="20"/>
          <w:szCs w:val="20"/>
        </w:rPr>
        <w:br/>
        <w:t>„CHODZEŃ” Sp. z o.o. Sp.k.</w:t>
      </w:r>
      <w:r w:rsidRPr="0051315C">
        <w:rPr>
          <w:sz w:val="20"/>
          <w:szCs w:val="20"/>
        </w:rPr>
        <w:br/>
        <w:t>ul. Puławska 52, 05-500 Piaseczno,</w:t>
      </w:r>
      <w:r w:rsidRPr="0051315C">
        <w:rPr>
          <w:sz w:val="20"/>
          <w:szCs w:val="20"/>
        </w:rPr>
        <w:br/>
        <w:t>b) elektronicznie – na adres e-mail: salon@toyota.chodzen.pl</w:t>
      </w:r>
      <w:r w:rsidRPr="0051315C">
        <w:rPr>
          <w:sz w:val="20"/>
          <w:szCs w:val="20"/>
        </w:rPr>
        <w:br/>
        <w:t>z dopiskiem w tytule: „Reklamacja – Jarmark Świąteczny Toyota Chodzeń”.</w:t>
      </w:r>
    </w:p>
    <w:p w14:paraId="25EF5A80" w14:textId="77777777" w:rsidR="0051315C" w:rsidRPr="0051315C" w:rsidRDefault="0051315C" w:rsidP="00E9394B">
      <w:pPr>
        <w:numPr>
          <w:ilvl w:val="1"/>
          <w:numId w:val="18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Dla usprawnienia postępowania reklamacyjnego zaleca się podanie imienia i nazwiska Uczestnika/Użytkownika, danych kontaktowych (adres korespondencyjny, e-mail, telefon), opisu zdarzenia oraz żądania.</w:t>
      </w:r>
    </w:p>
    <w:p w14:paraId="6A6F9F96" w14:textId="77777777" w:rsidR="0051315C" w:rsidRPr="0051315C" w:rsidRDefault="0051315C" w:rsidP="00E9394B">
      <w:pPr>
        <w:numPr>
          <w:ilvl w:val="0"/>
          <w:numId w:val="18"/>
        </w:numPr>
        <w:spacing w:line="360" w:lineRule="auto"/>
        <w:rPr>
          <w:b/>
          <w:bCs/>
          <w:sz w:val="20"/>
          <w:szCs w:val="20"/>
        </w:rPr>
      </w:pPr>
      <w:r w:rsidRPr="0051315C">
        <w:rPr>
          <w:b/>
          <w:bCs/>
          <w:sz w:val="20"/>
          <w:szCs w:val="20"/>
        </w:rPr>
        <w:t>Termin i sposób rozpatrzenia reklamacji</w:t>
      </w:r>
    </w:p>
    <w:p w14:paraId="574A3B72" w14:textId="26D7D0A0" w:rsidR="0051315C" w:rsidRPr="0051315C" w:rsidRDefault="0051315C" w:rsidP="00E9394B">
      <w:pPr>
        <w:numPr>
          <w:ilvl w:val="1"/>
          <w:numId w:val="18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Organizator rozpatruje prawidłowo złożoną reklamację niezwłocznie, nie później niż w terminie </w:t>
      </w:r>
      <w:r w:rsidR="00E9394B">
        <w:rPr>
          <w:sz w:val="20"/>
          <w:szCs w:val="20"/>
        </w:rPr>
        <w:br/>
      </w:r>
      <w:r w:rsidRPr="0051315C">
        <w:rPr>
          <w:sz w:val="20"/>
          <w:szCs w:val="20"/>
        </w:rPr>
        <w:t>14 dni kalendarzowych od dnia jej otrzymania.</w:t>
      </w:r>
    </w:p>
    <w:p w14:paraId="55D76B37" w14:textId="77777777" w:rsidR="0051315C" w:rsidRPr="0051315C" w:rsidRDefault="0051315C" w:rsidP="00E9394B">
      <w:pPr>
        <w:numPr>
          <w:ilvl w:val="1"/>
          <w:numId w:val="18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lastRenderedPageBreak/>
        <w:t>O decyzji Organizatora Uczestnik/Użytkownik informowany jest w formie odpowiadającej sposobowi złożenia reklamacji (pismo / wiadomość e-mail), chyba że wskaże inną preferowaną formę.</w:t>
      </w:r>
    </w:p>
    <w:p w14:paraId="4438FEE9" w14:textId="77777777" w:rsidR="0051315C" w:rsidRPr="0051315C" w:rsidRDefault="0051315C" w:rsidP="00E9394B">
      <w:pPr>
        <w:numPr>
          <w:ilvl w:val="1"/>
          <w:numId w:val="18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Przy rozpatrywaniu reklamacji Organizator stosuje postanowienia Regulaminu oraz przepisy powszechnie obowiązującego prawa polskiego.</w:t>
      </w:r>
    </w:p>
    <w:p w14:paraId="599819FE" w14:textId="6241DA5A" w:rsidR="0051315C" w:rsidRPr="0051315C" w:rsidRDefault="0051315C" w:rsidP="00E9394B">
      <w:pPr>
        <w:numPr>
          <w:ilvl w:val="1"/>
          <w:numId w:val="18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Odmowa uwzględnienia reklamacji nie pozbawia Uczestnika/Użytkownika prawa dochodzenia roszczeń na drodze sądowej ani korzystania z pozasądowych sposobów rozwiązywania sporów </w:t>
      </w:r>
      <w:r w:rsidR="00E9394B">
        <w:rPr>
          <w:sz w:val="20"/>
          <w:szCs w:val="20"/>
        </w:rPr>
        <w:br/>
      </w:r>
      <w:r w:rsidRPr="0051315C">
        <w:rPr>
          <w:sz w:val="20"/>
          <w:szCs w:val="20"/>
        </w:rPr>
        <w:t>(np. mediacja przy Inspekcji Handlowej, pomoc miejskiego lub powiatowego rzecznika konsumentów).</w:t>
      </w:r>
    </w:p>
    <w:p w14:paraId="3B2A0DF3" w14:textId="7F87AF79" w:rsidR="0051315C" w:rsidRPr="0051315C" w:rsidRDefault="0051315C" w:rsidP="00E9394B">
      <w:pPr>
        <w:spacing w:line="360" w:lineRule="auto"/>
        <w:rPr>
          <w:b/>
          <w:bCs/>
          <w:sz w:val="20"/>
          <w:szCs w:val="20"/>
          <w:u w:val="single"/>
        </w:rPr>
      </w:pPr>
    </w:p>
    <w:p w14:paraId="5765F399" w14:textId="77777777" w:rsidR="0051315C" w:rsidRDefault="0051315C" w:rsidP="00E9394B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  <w:r w:rsidRPr="0051315C">
        <w:rPr>
          <w:b/>
          <w:bCs/>
          <w:sz w:val="20"/>
          <w:szCs w:val="20"/>
          <w:u w:val="single"/>
        </w:rPr>
        <w:t>§ 6. Ochrona danych osobowych (RODO)</w:t>
      </w:r>
    </w:p>
    <w:p w14:paraId="68A5F609" w14:textId="77777777" w:rsidR="00E9394B" w:rsidRPr="0051315C" w:rsidRDefault="00E9394B" w:rsidP="00E9394B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</w:p>
    <w:p w14:paraId="7D3F29FE" w14:textId="1A3CED47" w:rsidR="0051315C" w:rsidRPr="0051315C" w:rsidRDefault="0051315C" w:rsidP="00E9394B">
      <w:pPr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 w:rsidRPr="0051315C">
        <w:rPr>
          <w:b/>
          <w:bCs/>
          <w:sz w:val="20"/>
          <w:szCs w:val="20"/>
        </w:rPr>
        <w:t>Administrator</w:t>
      </w:r>
      <w:r w:rsidR="00E9394B">
        <w:rPr>
          <w:b/>
          <w:bCs/>
          <w:sz w:val="20"/>
          <w:szCs w:val="20"/>
        </w:rPr>
        <w:t> </w:t>
      </w:r>
      <w:r w:rsidRPr="0051315C">
        <w:rPr>
          <w:b/>
          <w:bCs/>
          <w:sz w:val="20"/>
          <w:szCs w:val="20"/>
        </w:rPr>
        <w:t>danych</w:t>
      </w:r>
      <w:r w:rsidRPr="0051315C">
        <w:rPr>
          <w:sz w:val="20"/>
          <w:szCs w:val="20"/>
        </w:rPr>
        <w:br/>
        <w:t xml:space="preserve">Administratorem danych osobowych Uczestników/Użytkowników Pojazdu jest „CHODZEŃ” Sp. z o.o. Sp.k. z siedzibą w Piasecznie, ul. Puławska 52, 05-500 Piaseczno. Dane osobowe przetwarzane są w związku z realizacją Promocji, zawarciem i wykonywaniem umowy sprzedaży/zamówienia oraz obsługą </w:t>
      </w:r>
      <w:r w:rsidR="00E9394B">
        <w:rPr>
          <w:sz w:val="20"/>
          <w:szCs w:val="20"/>
        </w:rPr>
        <w:br/>
      </w:r>
      <w:r w:rsidRPr="0051315C">
        <w:rPr>
          <w:sz w:val="20"/>
          <w:szCs w:val="20"/>
        </w:rPr>
        <w:t>reklamacji – na zasadach określonych w RODO oraz wewnętrznej Polityce Prywatności Organizatora.</w:t>
      </w:r>
    </w:p>
    <w:p w14:paraId="7B3AE750" w14:textId="6D301BA5" w:rsidR="0051315C" w:rsidRPr="0051315C" w:rsidRDefault="0051315C" w:rsidP="00E9394B">
      <w:pPr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 w:rsidRPr="0051315C">
        <w:rPr>
          <w:b/>
          <w:bCs/>
          <w:sz w:val="20"/>
          <w:szCs w:val="20"/>
        </w:rPr>
        <w:t>Klauzula</w:t>
      </w:r>
      <w:r w:rsidR="00E9394B">
        <w:rPr>
          <w:b/>
          <w:bCs/>
          <w:sz w:val="20"/>
          <w:szCs w:val="20"/>
        </w:rPr>
        <w:t> </w:t>
      </w:r>
      <w:r w:rsidRPr="0051315C">
        <w:rPr>
          <w:b/>
          <w:bCs/>
          <w:sz w:val="20"/>
          <w:szCs w:val="20"/>
        </w:rPr>
        <w:t>informacyjna</w:t>
      </w:r>
      <w:r w:rsidRPr="0051315C">
        <w:rPr>
          <w:sz w:val="20"/>
          <w:szCs w:val="20"/>
        </w:rPr>
        <w:br/>
        <w:t xml:space="preserve">Szczegółowe informacje o zasadach przetwarzania danych osobowych (w tym o prawach </w:t>
      </w:r>
      <w:r w:rsidR="00E9394B">
        <w:rPr>
          <w:sz w:val="20"/>
          <w:szCs w:val="20"/>
        </w:rPr>
        <w:br/>
      </w:r>
      <w:r w:rsidRPr="0051315C">
        <w:rPr>
          <w:sz w:val="20"/>
          <w:szCs w:val="20"/>
        </w:rPr>
        <w:t>osób,</w:t>
      </w:r>
      <w:r w:rsidR="00E9394B">
        <w:rPr>
          <w:sz w:val="20"/>
          <w:szCs w:val="20"/>
        </w:rPr>
        <w:t> </w:t>
      </w:r>
      <w:r w:rsidRPr="0051315C">
        <w:rPr>
          <w:sz w:val="20"/>
          <w:szCs w:val="20"/>
        </w:rPr>
        <w:t>których dane dotyczą) zawarte są w klauzuli informacyjnej dostępnej pod adresem:</w:t>
      </w:r>
      <w:r w:rsidRPr="0051315C">
        <w:rPr>
          <w:sz w:val="20"/>
          <w:szCs w:val="20"/>
        </w:rPr>
        <w:br/>
      </w:r>
      <w:hyperlink r:id="rId7" w:tgtFrame="_new" w:history="1">
        <w:r w:rsidRPr="0051315C">
          <w:rPr>
            <w:rStyle w:val="Hipercze"/>
            <w:sz w:val="20"/>
            <w:szCs w:val="20"/>
            <w:u w:val="none"/>
          </w:rPr>
          <w:t>https://czerniakowska.chodzen.pl/informacje-prawne/przetwarzanie-danych-osobowych</w:t>
        </w:r>
      </w:hyperlink>
      <w:r w:rsidR="00E9394B">
        <w:rPr>
          <w:sz w:val="20"/>
          <w:szCs w:val="20"/>
        </w:rPr>
        <w:t xml:space="preserve"> </w:t>
      </w:r>
      <w:r w:rsidRPr="0051315C">
        <w:rPr>
          <w:sz w:val="20"/>
          <w:szCs w:val="20"/>
        </w:rPr>
        <w:t>oraz w Salonach Promocyjnych.</w:t>
      </w:r>
    </w:p>
    <w:p w14:paraId="1DC8D370" w14:textId="7CBDACA3" w:rsidR="0051315C" w:rsidRPr="0051315C" w:rsidRDefault="0051315C" w:rsidP="00E9394B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</w:p>
    <w:p w14:paraId="3C642E67" w14:textId="77777777" w:rsidR="0051315C" w:rsidRDefault="0051315C" w:rsidP="00E9394B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  <w:r w:rsidRPr="0051315C">
        <w:rPr>
          <w:b/>
          <w:bCs/>
          <w:sz w:val="20"/>
          <w:szCs w:val="20"/>
          <w:u w:val="single"/>
        </w:rPr>
        <w:t>§ 7. Postanowienia końcowe</w:t>
      </w:r>
    </w:p>
    <w:p w14:paraId="46306B69" w14:textId="77777777" w:rsidR="00E9394B" w:rsidRPr="0051315C" w:rsidRDefault="00E9394B" w:rsidP="00E9394B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</w:p>
    <w:p w14:paraId="6A550087" w14:textId="77777777" w:rsidR="0051315C" w:rsidRPr="0051315C" w:rsidRDefault="0051315C" w:rsidP="00E9394B">
      <w:pPr>
        <w:numPr>
          <w:ilvl w:val="0"/>
          <w:numId w:val="20"/>
        </w:numPr>
        <w:spacing w:line="360" w:lineRule="auto"/>
        <w:rPr>
          <w:b/>
          <w:bCs/>
          <w:sz w:val="20"/>
          <w:szCs w:val="20"/>
        </w:rPr>
      </w:pPr>
      <w:r w:rsidRPr="0051315C">
        <w:rPr>
          <w:b/>
          <w:bCs/>
          <w:sz w:val="20"/>
          <w:szCs w:val="20"/>
        </w:rPr>
        <w:t>Zmiana Regulaminu</w:t>
      </w:r>
    </w:p>
    <w:p w14:paraId="5A023673" w14:textId="531BFBFF" w:rsidR="0051315C" w:rsidRPr="0051315C" w:rsidRDefault="0051315C" w:rsidP="00E9394B">
      <w:pPr>
        <w:numPr>
          <w:ilvl w:val="1"/>
          <w:numId w:val="20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Organizator zastrzega sobie prawo zmiany Regulaminu w trakcie trwania Promocji wyłącznie </w:t>
      </w:r>
      <w:r w:rsidR="00E9394B">
        <w:rPr>
          <w:sz w:val="20"/>
          <w:szCs w:val="20"/>
        </w:rPr>
        <w:br/>
      </w:r>
      <w:r w:rsidRPr="0051315C">
        <w:rPr>
          <w:sz w:val="20"/>
          <w:szCs w:val="20"/>
        </w:rPr>
        <w:t xml:space="preserve">z ważnych przyczyn prawnych lub organizacyjnych (np. zmiana przepisów prawa, wystąpienie siły wyższej, zmiana sposobu świadczenia usług wymuszona okolicznościami niezależnymi </w:t>
      </w:r>
      <w:r w:rsidR="00E9394B">
        <w:rPr>
          <w:sz w:val="20"/>
          <w:szCs w:val="20"/>
        </w:rPr>
        <w:br/>
      </w:r>
      <w:r w:rsidRPr="0051315C">
        <w:rPr>
          <w:sz w:val="20"/>
          <w:szCs w:val="20"/>
        </w:rPr>
        <w:t>od Organizatora).</w:t>
      </w:r>
    </w:p>
    <w:p w14:paraId="21EFB9D6" w14:textId="77777777" w:rsidR="0051315C" w:rsidRPr="0051315C" w:rsidRDefault="0051315C" w:rsidP="00E9394B">
      <w:pPr>
        <w:numPr>
          <w:ilvl w:val="1"/>
          <w:numId w:val="20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Zmiany Regulaminu nie mogą naruszać praw nabytych Uczestników/Użytkowników Pojazdu ani pogarszać ich sytuacji w zakresie już przyznanych świadczeń.</w:t>
      </w:r>
    </w:p>
    <w:p w14:paraId="04B91B57" w14:textId="739F45B1" w:rsidR="0051315C" w:rsidRPr="0051315C" w:rsidRDefault="0051315C" w:rsidP="00E9394B">
      <w:pPr>
        <w:numPr>
          <w:ilvl w:val="1"/>
          <w:numId w:val="20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Zmiany Regulaminu będą ogłaszane w sposób analogiczny do jego pierwotnego udostępnienia </w:t>
      </w:r>
      <w:r w:rsidR="00E9394B">
        <w:rPr>
          <w:sz w:val="20"/>
          <w:szCs w:val="20"/>
        </w:rPr>
        <w:br/>
      </w:r>
      <w:r w:rsidRPr="0051315C">
        <w:rPr>
          <w:sz w:val="20"/>
          <w:szCs w:val="20"/>
        </w:rPr>
        <w:t>(w Salonach Promocyjnych oraz na stronie internetowej Organizatora) i obowiązują od dnia ich publikacji na przyszłość.</w:t>
      </w:r>
    </w:p>
    <w:p w14:paraId="4C5A8EDA" w14:textId="75C75262" w:rsidR="0051315C" w:rsidRPr="0051315C" w:rsidRDefault="0051315C" w:rsidP="00E9394B">
      <w:pPr>
        <w:numPr>
          <w:ilvl w:val="0"/>
          <w:numId w:val="20"/>
        </w:numPr>
        <w:spacing w:line="360" w:lineRule="auto"/>
        <w:jc w:val="both"/>
        <w:rPr>
          <w:sz w:val="20"/>
          <w:szCs w:val="20"/>
        </w:rPr>
      </w:pPr>
      <w:r w:rsidRPr="0051315C">
        <w:rPr>
          <w:b/>
          <w:bCs/>
          <w:sz w:val="20"/>
          <w:szCs w:val="20"/>
        </w:rPr>
        <w:t>Przedwczesne</w:t>
      </w:r>
      <w:r w:rsidR="00E9394B">
        <w:rPr>
          <w:b/>
          <w:bCs/>
          <w:sz w:val="20"/>
          <w:szCs w:val="20"/>
        </w:rPr>
        <w:t> </w:t>
      </w:r>
      <w:r w:rsidRPr="0051315C">
        <w:rPr>
          <w:b/>
          <w:bCs/>
          <w:sz w:val="20"/>
          <w:szCs w:val="20"/>
        </w:rPr>
        <w:t>zakończenie</w:t>
      </w:r>
      <w:r w:rsidR="00E9394B">
        <w:rPr>
          <w:b/>
          <w:bCs/>
          <w:sz w:val="20"/>
          <w:szCs w:val="20"/>
        </w:rPr>
        <w:t> </w:t>
      </w:r>
      <w:r w:rsidRPr="0051315C">
        <w:rPr>
          <w:b/>
          <w:bCs/>
          <w:sz w:val="20"/>
          <w:szCs w:val="20"/>
        </w:rPr>
        <w:t>Promocji</w:t>
      </w:r>
      <w:r w:rsidRPr="0051315C">
        <w:rPr>
          <w:sz w:val="20"/>
          <w:szCs w:val="20"/>
        </w:rPr>
        <w:br/>
        <w:t xml:space="preserve">Organizator może zakończyć Promocję przed upływem Okresu Promocji jedynie w przypadku wystąpienia okoliczności nadzwyczajnych, niezależnych od Organizatora (siła wyższa, decyzje organów </w:t>
      </w:r>
      <w:r w:rsidR="00E9394B">
        <w:rPr>
          <w:sz w:val="20"/>
          <w:szCs w:val="20"/>
        </w:rPr>
        <w:br/>
      </w:r>
      <w:r w:rsidRPr="0051315C">
        <w:rPr>
          <w:sz w:val="20"/>
          <w:szCs w:val="20"/>
        </w:rPr>
        <w:t>administracji, długotrwała awaria systemów itd.), uniemożliwiających dalszą realizację Promocji. Zakończenie Promocji nie wpływa na ważność umów zamówienia pojazdu zawartych w Okresie Promocji ani na prawa nabyte Uczestników/Użytkowników Pojazdu.</w:t>
      </w:r>
    </w:p>
    <w:p w14:paraId="49272E84" w14:textId="77777777" w:rsidR="0051315C" w:rsidRPr="0051315C" w:rsidRDefault="0051315C" w:rsidP="00E9394B">
      <w:pPr>
        <w:numPr>
          <w:ilvl w:val="0"/>
          <w:numId w:val="20"/>
        </w:numPr>
        <w:spacing w:line="360" w:lineRule="auto"/>
        <w:rPr>
          <w:b/>
          <w:bCs/>
          <w:sz w:val="20"/>
          <w:szCs w:val="20"/>
        </w:rPr>
      </w:pPr>
      <w:r w:rsidRPr="0051315C">
        <w:rPr>
          <w:b/>
          <w:bCs/>
          <w:sz w:val="20"/>
          <w:szCs w:val="20"/>
        </w:rPr>
        <w:lastRenderedPageBreak/>
        <w:t>Prawo właściwe i rozstrzyganie sporów</w:t>
      </w:r>
    </w:p>
    <w:p w14:paraId="7F305850" w14:textId="77777777" w:rsidR="0051315C" w:rsidRPr="0051315C" w:rsidRDefault="0051315C" w:rsidP="00E9394B">
      <w:pPr>
        <w:numPr>
          <w:ilvl w:val="1"/>
          <w:numId w:val="20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W sprawach nieuregulowanych Regulaminem stosuje się prawo polskie, w szczególności przepisy Kodeksu cywilnego oraz ustawy z dnia 30 maja 2014 r. o prawach konsumenta.</w:t>
      </w:r>
    </w:p>
    <w:p w14:paraId="7CB8F782" w14:textId="60125C03" w:rsidR="0051315C" w:rsidRPr="0051315C" w:rsidRDefault="0051315C" w:rsidP="00E9394B">
      <w:pPr>
        <w:numPr>
          <w:ilvl w:val="1"/>
          <w:numId w:val="20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 xml:space="preserve">Spory wynikłe w związku z Promocją będą w pierwszej kolejności rozwiązywane polubownie. </w:t>
      </w:r>
      <w:r w:rsidR="00E9394B">
        <w:rPr>
          <w:sz w:val="20"/>
          <w:szCs w:val="20"/>
        </w:rPr>
        <w:br/>
      </w:r>
      <w:r w:rsidRPr="0051315C">
        <w:rPr>
          <w:sz w:val="20"/>
          <w:szCs w:val="20"/>
        </w:rPr>
        <w:t xml:space="preserve">W razie braku porozumienia, właściwy będzie sąd powszechny ustalony zgodnie z przepisami Kodeksu postępowania cywilnego, z uwzględnieniem uprawnień konsumenta do skorzystania </w:t>
      </w:r>
      <w:r w:rsidR="00E9394B">
        <w:rPr>
          <w:sz w:val="20"/>
          <w:szCs w:val="20"/>
        </w:rPr>
        <w:br/>
      </w:r>
      <w:r w:rsidRPr="0051315C">
        <w:rPr>
          <w:sz w:val="20"/>
          <w:szCs w:val="20"/>
        </w:rPr>
        <w:t>z właściwości przemiennej.</w:t>
      </w:r>
    </w:p>
    <w:p w14:paraId="5EFC3F92" w14:textId="77777777" w:rsidR="0051315C" w:rsidRPr="0051315C" w:rsidRDefault="0051315C" w:rsidP="00E9394B">
      <w:pPr>
        <w:numPr>
          <w:ilvl w:val="1"/>
          <w:numId w:val="20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Konsument ma prawo do skorzystania z pozasądowych sposobów rozwiązywania sporów konsumenckich, w szczególności mediacji lub sądownictwa polubownego przy właściwym wojewódzkim inspektorze Inspekcji Handlowej.</w:t>
      </w:r>
    </w:p>
    <w:p w14:paraId="0E1F9BEF" w14:textId="77777777" w:rsidR="0051315C" w:rsidRPr="0051315C" w:rsidRDefault="0051315C" w:rsidP="00E9394B">
      <w:pPr>
        <w:numPr>
          <w:ilvl w:val="0"/>
          <w:numId w:val="20"/>
        </w:numPr>
        <w:spacing w:line="360" w:lineRule="auto"/>
        <w:rPr>
          <w:b/>
          <w:bCs/>
          <w:sz w:val="20"/>
          <w:szCs w:val="20"/>
        </w:rPr>
      </w:pPr>
      <w:r w:rsidRPr="0051315C">
        <w:rPr>
          <w:b/>
          <w:bCs/>
          <w:sz w:val="20"/>
          <w:szCs w:val="20"/>
        </w:rPr>
        <w:t>Udostępnienie Regulaminu</w:t>
      </w:r>
    </w:p>
    <w:p w14:paraId="6DADD5C5" w14:textId="77777777" w:rsidR="0051315C" w:rsidRPr="0051315C" w:rsidRDefault="0051315C" w:rsidP="00E9394B">
      <w:pPr>
        <w:numPr>
          <w:ilvl w:val="1"/>
          <w:numId w:val="20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Regulamin wchodzi w życie z dniem rozpoczęcia Promocji i obowiązuje do czasu jej zakończenia oraz rozliczenia świadczeń promocyjnych.</w:t>
      </w:r>
    </w:p>
    <w:p w14:paraId="40EEDE61" w14:textId="77777777" w:rsidR="0051315C" w:rsidRPr="0051315C" w:rsidRDefault="0051315C" w:rsidP="00E9394B">
      <w:pPr>
        <w:numPr>
          <w:ilvl w:val="1"/>
          <w:numId w:val="20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Regulamin jest udostępniony publicznie poprzez wyłożenie w Salonach Promocyjnych oraz publikację na stronie internetowej Organizatora.</w:t>
      </w:r>
    </w:p>
    <w:p w14:paraId="26D5F3CD" w14:textId="77777777" w:rsidR="0051315C" w:rsidRPr="0051315C" w:rsidRDefault="0051315C" w:rsidP="00E9394B">
      <w:pPr>
        <w:numPr>
          <w:ilvl w:val="1"/>
          <w:numId w:val="20"/>
        </w:numPr>
        <w:spacing w:line="360" w:lineRule="auto"/>
        <w:jc w:val="both"/>
        <w:rPr>
          <w:sz w:val="20"/>
          <w:szCs w:val="20"/>
        </w:rPr>
      </w:pPr>
      <w:r w:rsidRPr="0051315C">
        <w:rPr>
          <w:sz w:val="20"/>
          <w:szCs w:val="20"/>
        </w:rPr>
        <w:t>Na żądanie Uczestnika/Użytkownika Pojazdu Organizator udostępni Regulamin do wglądu oraz przekaże nieodpłatną kopię.</w:t>
      </w:r>
    </w:p>
    <w:p w14:paraId="602DEC10" w14:textId="77777777" w:rsidR="005B0E4E" w:rsidRPr="0051315C" w:rsidRDefault="005B0E4E" w:rsidP="00E9394B">
      <w:pPr>
        <w:spacing w:line="360" w:lineRule="auto"/>
        <w:rPr>
          <w:sz w:val="20"/>
          <w:szCs w:val="20"/>
        </w:rPr>
      </w:pPr>
    </w:p>
    <w:sectPr w:rsidR="005B0E4E" w:rsidRPr="005131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B4D1" w14:textId="77777777" w:rsidR="002D68F8" w:rsidRDefault="002D68F8" w:rsidP="005B0E4E">
      <w:r>
        <w:separator/>
      </w:r>
    </w:p>
  </w:endnote>
  <w:endnote w:type="continuationSeparator" w:id="0">
    <w:p w14:paraId="13A838A0" w14:textId="77777777" w:rsidR="002D68F8" w:rsidRDefault="002D68F8" w:rsidP="005B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Tekst podstawo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CCE0" w14:textId="77777777" w:rsidR="002D68F8" w:rsidRDefault="002D68F8" w:rsidP="005B0E4E">
      <w:r>
        <w:separator/>
      </w:r>
    </w:p>
  </w:footnote>
  <w:footnote w:type="continuationSeparator" w:id="0">
    <w:p w14:paraId="23DBC6AF" w14:textId="77777777" w:rsidR="002D68F8" w:rsidRDefault="002D68F8" w:rsidP="005B0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0F3A" w14:textId="50456CCA" w:rsidR="005B0E4E" w:rsidRDefault="005B0E4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61467B" wp14:editId="583C986B">
          <wp:simplePos x="0" y="0"/>
          <wp:positionH relativeFrom="column">
            <wp:posOffset>3545918</wp:posOffset>
          </wp:positionH>
          <wp:positionV relativeFrom="paragraph">
            <wp:posOffset>-224000</wp:posOffset>
          </wp:positionV>
          <wp:extent cx="3044825" cy="574996"/>
          <wp:effectExtent l="0" t="0" r="0" b="0"/>
          <wp:wrapNone/>
          <wp:docPr id="769457073" name="Obraz 1" descr="Obraz zawierający Czcionka, Grafika, czarne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457073" name="Obraz 1" descr="Obraz zawierający Czcionka, Grafika, czarne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4825" cy="574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D21435" w14:textId="77777777" w:rsidR="005B0E4E" w:rsidRDefault="005B0E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13D"/>
    <w:multiLevelType w:val="multilevel"/>
    <w:tmpl w:val="EADA5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D7B78"/>
    <w:multiLevelType w:val="multilevel"/>
    <w:tmpl w:val="012C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12E70"/>
    <w:multiLevelType w:val="multilevel"/>
    <w:tmpl w:val="5030D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C0D47"/>
    <w:multiLevelType w:val="multilevel"/>
    <w:tmpl w:val="0F44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65C33"/>
    <w:multiLevelType w:val="multilevel"/>
    <w:tmpl w:val="D1901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49710E"/>
    <w:multiLevelType w:val="multilevel"/>
    <w:tmpl w:val="0B16A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7E1116"/>
    <w:multiLevelType w:val="multilevel"/>
    <w:tmpl w:val="5A807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9B3011"/>
    <w:multiLevelType w:val="multilevel"/>
    <w:tmpl w:val="52B0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F12CB8"/>
    <w:multiLevelType w:val="multilevel"/>
    <w:tmpl w:val="AB88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3B452E"/>
    <w:multiLevelType w:val="multilevel"/>
    <w:tmpl w:val="680E4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EB3999"/>
    <w:multiLevelType w:val="multilevel"/>
    <w:tmpl w:val="BBCC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82C53"/>
    <w:multiLevelType w:val="multilevel"/>
    <w:tmpl w:val="59B29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A1E7B"/>
    <w:multiLevelType w:val="multilevel"/>
    <w:tmpl w:val="3A344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A070F"/>
    <w:multiLevelType w:val="multilevel"/>
    <w:tmpl w:val="FC9E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D969C8"/>
    <w:multiLevelType w:val="multilevel"/>
    <w:tmpl w:val="FAE00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F412B3"/>
    <w:multiLevelType w:val="multilevel"/>
    <w:tmpl w:val="00EE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7107F0"/>
    <w:multiLevelType w:val="multilevel"/>
    <w:tmpl w:val="67F4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150806"/>
    <w:multiLevelType w:val="multilevel"/>
    <w:tmpl w:val="EEAC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ED3795"/>
    <w:multiLevelType w:val="multilevel"/>
    <w:tmpl w:val="F9CE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9865DC"/>
    <w:multiLevelType w:val="multilevel"/>
    <w:tmpl w:val="EE58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996586">
    <w:abstractNumId w:val="11"/>
  </w:num>
  <w:num w:numId="2" w16cid:durableId="373624755">
    <w:abstractNumId w:val="17"/>
  </w:num>
  <w:num w:numId="3" w16cid:durableId="655576397">
    <w:abstractNumId w:val="19"/>
  </w:num>
  <w:num w:numId="4" w16cid:durableId="872107811">
    <w:abstractNumId w:val="14"/>
  </w:num>
  <w:num w:numId="5" w16cid:durableId="187110719">
    <w:abstractNumId w:val="12"/>
  </w:num>
  <w:num w:numId="6" w16cid:durableId="2143963397">
    <w:abstractNumId w:val="8"/>
  </w:num>
  <w:num w:numId="7" w16cid:durableId="920218171">
    <w:abstractNumId w:val="2"/>
  </w:num>
  <w:num w:numId="8" w16cid:durableId="1699310692">
    <w:abstractNumId w:val="6"/>
  </w:num>
  <w:num w:numId="9" w16cid:durableId="1575360434">
    <w:abstractNumId w:val="0"/>
  </w:num>
  <w:num w:numId="10" w16cid:durableId="1701517201">
    <w:abstractNumId w:val="9"/>
  </w:num>
  <w:num w:numId="11" w16cid:durableId="1317955315">
    <w:abstractNumId w:val="15"/>
  </w:num>
  <w:num w:numId="12" w16cid:durableId="762532143">
    <w:abstractNumId w:val="7"/>
  </w:num>
  <w:num w:numId="13" w16cid:durableId="1570378962">
    <w:abstractNumId w:val="10"/>
  </w:num>
  <w:num w:numId="14" w16cid:durableId="408623481">
    <w:abstractNumId w:val="5"/>
  </w:num>
  <w:num w:numId="15" w16cid:durableId="1054889795">
    <w:abstractNumId w:val="16"/>
  </w:num>
  <w:num w:numId="16" w16cid:durableId="1620795438">
    <w:abstractNumId w:val="18"/>
  </w:num>
  <w:num w:numId="17" w16cid:durableId="224683236">
    <w:abstractNumId w:val="1"/>
  </w:num>
  <w:num w:numId="18" w16cid:durableId="1428696204">
    <w:abstractNumId w:val="13"/>
  </w:num>
  <w:num w:numId="19" w16cid:durableId="2045057462">
    <w:abstractNumId w:val="4"/>
  </w:num>
  <w:num w:numId="20" w16cid:durableId="953024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4E"/>
    <w:rsid w:val="001060A7"/>
    <w:rsid w:val="00130F5D"/>
    <w:rsid w:val="002905AF"/>
    <w:rsid w:val="002D68F8"/>
    <w:rsid w:val="002F022D"/>
    <w:rsid w:val="002F05BF"/>
    <w:rsid w:val="00363479"/>
    <w:rsid w:val="003E769C"/>
    <w:rsid w:val="003F3597"/>
    <w:rsid w:val="00450154"/>
    <w:rsid w:val="00461BC6"/>
    <w:rsid w:val="004E1885"/>
    <w:rsid w:val="004F22C0"/>
    <w:rsid w:val="0051315C"/>
    <w:rsid w:val="00546176"/>
    <w:rsid w:val="005B0E4E"/>
    <w:rsid w:val="005C18F5"/>
    <w:rsid w:val="005D57A1"/>
    <w:rsid w:val="005F0052"/>
    <w:rsid w:val="006B76A0"/>
    <w:rsid w:val="006D75A1"/>
    <w:rsid w:val="00701C7C"/>
    <w:rsid w:val="00780518"/>
    <w:rsid w:val="0079563A"/>
    <w:rsid w:val="008E64FD"/>
    <w:rsid w:val="00967AB7"/>
    <w:rsid w:val="00984066"/>
    <w:rsid w:val="009C7E2B"/>
    <w:rsid w:val="00A15E8D"/>
    <w:rsid w:val="00B54E6B"/>
    <w:rsid w:val="00BE5E77"/>
    <w:rsid w:val="00BE6077"/>
    <w:rsid w:val="00BF4024"/>
    <w:rsid w:val="00C41227"/>
    <w:rsid w:val="00D1295E"/>
    <w:rsid w:val="00D275D8"/>
    <w:rsid w:val="00D915CE"/>
    <w:rsid w:val="00E93350"/>
    <w:rsid w:val="00E9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7462"/>
  <w15:chartTrackingRefBased/>
  <w15:docId w15:val="{F5DD4AE7-8CBE-F54C-9827-029BC29D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Tekst podstawo"/>
        <w:kern w:val="2"/>
        <w:sz w:val="16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0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0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0E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0E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0E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0E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0E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0E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0E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0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0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0E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0E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0E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0E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0E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0E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0E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0E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0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0E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0E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0E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0E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0E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0E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0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0E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0E4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B0E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4E"/>
  </w:style>
  <w:style w:type="paragraph" w:styleId="Stopka">
    <w:name w:val="footer"/>
    <w:basedOn w:val="Normalny"/>
    <w:link w:val="StopkaZnak"/>
    <w:uiPriority w:val="99"/>
    <w:unhideWhenUsed/>
    <w:rsid w:val="005B0E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4E"/>
  </w:style>
  <w:style w:type="character" w:styleId="Hipercze">
    <w:name w:val="Hyperlink"/>
    <w:basedOn w:val="Domylnaczcionkaakapitu"/>
    <w:uiPriority w:val="99"/>
    <w:unhideWhenUsed/>
    <w:rsid w:val="00B54E6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4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zerniakowska.chodzen.pl/informacje-prawne/przetwarzanie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2422</Words>
  <Characters>14535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Adwokacka</dc:creator>
  <cp:keywords/>
  <dc:description/>
  <cp:lastModifiedBy>UJMA Karolina ( LEXUS WARSZAWA PUŁAWSKA )</cp:lastModifiedBy>
  <cp:revision>2</cp:revision>
  <dcterms:created xsi:type="dcterms:W3CDTF">2025-12-12T09:22:00Z</dcterms:created>
  <dcterms:modified xsi:type="dcterms:W3CDTF">2025-12-12T09:22:00Z</dcterms:modified>
</cp:coreProperties>
</file>