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B2" w:rsidRDefault="00E363A1">
      <w:r>
        <w:t>Odpowiedzi</w:t>
      </w:r>
    </w:p>
    <w:p w:rsidR="00E363A1" w:rsidRDefault="00E363A1"/>
    <w:p w:rsidR="00E363A1" w:rsidRDefault="00E363A1" w:rsidP="00E363A1">
      <w:pPr>
        <w:pStyle w:val="Akapitzlist"/>
        <w:numPr>
          <w:ilvl w:val="0"/>
          <w:numId w:val="1"/>
        </w:numPr>
      </w:pPr>
      <w:r w:rsidRPr="00E363A1">
        <w:t>Czy po cesarskim cięciu może wystąpić nietrzymanie moczu, czy tylko po porodzie drogami natury?</w:t>
      </w:r>
    </w:p>
    <w:p w:rsidR="00E363A1" w:rsidRDefault="00E363A1" w:rsidP="00E363A1">
      <w:pPr>
        <w:pStyle w:val="Akapitzlist"/>
      </w:pPr>
    </w:p>
    <w:p w:rsidR="00E363A1" w:rsidRPr="00E363A1" w:rsidRDefault="00E363A1" w:rsidP="00E363A1">
      <w:pPr>
        <w:pStyle w:val="Akapitzlist"/>
      </w:pPr>
      <w:r>
        <w:t xml:space="preserve">Nietrzymanie moczu </w:t>
      </w:r>
      <w:r w:rsidRPr="00E363A1">
        <w:t xml:space="preserve">może wystąpić zarówno po porodzie siłami natury, jak i po cesarskim cięciu. </w:t>
      </w:r>
      <w:r>
        <w:t>W ciąży m</w:t>
      </w:r>
      <w:r w:rsidRPr="00E363A1">
        <w:t>ięśnie dna miednicy rozciągają się przynamniej czterokrotnie.</w:t>
      </w:r>
      <w:r>
        <w:t xml:space="preserve"> Występują zmiany hormonalne, zmiana środka ciężkości ciała, sposób oddychania, a to wszystko ma wpływ na funkcje mięśni dna miednicy. </w:t>
      </w:r>
      <w:r w:rsidRPr="00E363A1">
        <w:t xml:space="preserve"> </w:t>
      </w:r>
      <w:r>
        <w:t xml:space="preserve">Z tego powodu sama ciąża stanowi ryzyko pojawienia się nietrzymania moczu. </w:t>
      </w:r>
    </w:p>
    <w:p w:rsidR="00E363A1" w:rsidRDefault="00E363A1" w:rsidP="00E363A1">
      <w:pPr>
        <w:numPr>
          <w:ilvl w:val="0"/>
          <w:numId w:val="1"/>
        </w:numPr>
      </w:pPr>
      <w:r w:rsidRPr="00E363A1">
        <w:t>Kiedy do fizjoterapeuty po porodzie siłami natury?</w:t>
      </w:r>
    </w:p>
    <w:p w:rsidR="00E363A1" w:rsidRPr="00E363A1" w:rsidRDefault="00E363A1" w:rsidP="00E363A1">
      <w:pPr>
        <w:ind w:left="720"/>
      </w:pPr>
      <w:r>
        <w:t xml:space="preserve">Jeżeli nie występują żadne dolegliwości, to najlepiej po kontrolnej wizycie u ginekologa  czyli po 6 tygodniach połogu. Natomiast jeżeli coś nas niepokoi, boli lub doskwiera należy zgłosić się wcześniej. Z blizną można zacząć pracować znacznie wcześniej np. już po dwóch tygodniach po porodzie. </w:t>
      </w:r>
    </w:p>
    <w:p w:rsidR="00E363A1" w:rsidRDefault="00E363A1" w:rsidP="00E363A1">
      <w:pPr>
        <w:numPr>
          <w:ilvl w:val="0"/>
          <w:numId w:val="1"/>
        </w:numPr>
      </w:pPr>
      <w:r w:rsidRPr="00E363A1">
        <w:t>Czy taki masaż blizny boli?</w:t>
      </w:r>
    </w:p>
    <w:p w:rsidR="0046705E" w:rsidRPr="00E363A1" w:rsidRDefault="0046705E" w:rsidP="0046705E">
      <w:pPr>
        <w:ind w:left="720"/>
      </w:pPr>
      <w:r>
        <w:t>Mobilizacja blizny może sprawiać niewielki dyskomfort, ale nie powinna bardzo boleć. Praca z blizną powinna mieścić się w granicach Twojego komfortu.</w:t>
      </w:r>
    </w:p>
    <w:p w:rsidR="00E363A1" w:rsidRDefault="00E363A1" w:rsidP="00E363A1">
      <w:pPr>
        <w:numPr>
          <w:ilvl w:val="0"/>
          <w:numId w:val="1"/>
        </w:numPr>
      </w:pPr>
      <w:r w:rsidRPr="00E363A1">
        <w:t>Ile trwa pełne zagojenie blizny po porodzie SN?</w:t>
      </w:r>
    </w:p>
    <w:p w:rsidR="0046705E" w:rsidRPr="00E363A1" w:rsidRDefault="0046705E" w:rsidP="0046705E">
      <w:pPr>
        <w:ind w:left="720"/>
      </w:pPr>
      <w:r>
        <w:t xml:space="preserve">Może to trwać od 2-3 tygodni. Szwy rozpuszczają się po około 10-14 dni. Wczesna mobilizacja blizny ma bardzo duże znaczenie, jednak nawet po długim czasie można rozpocząć pracę z blizną. </w:t>
      </w:r>
    </w:p>
    <w:p w:rsidR="00E363A1" w:rsidRDefault="00E363A1" w:rsidP="00E363A1">
      <w:pPr>
        <w:numPr>
          <w:ilvl w:val="0"/>
          <w:numId w:val="1"/>
        </w:numPr>
      </w:pPr>
      <w:r w:rsidRPr="00E363A1">
        <w:t>Czy po CC bliźniaków dłużej trwa rekonwalescencja?</w:t>
      </w:r>
    </w:p>
    <w:p w:rsidR="0046705E" w:rsidRPr="00E363A1" w:rsidRDefault="0046705E" w:rsidP="0046705E">
      <w:pPr>
        <w:ind w:left="720"/>
      </w:pPr>
      <w:r>
        <w:t xml:space="preserve">Ciąża bliźniacza jest większym obciążeniem dla organizmu i dojście do siebie może zająć nieco dłużej. Regeneracja po porodzie jest jednak bardzo indywidualną sprawą i u każdej kobiety może mieć inne tempo. </w:t>
      </w:r>
    </w:p>
    <w:p w:rsidR="00E363A1" w:rsidRDefault="00E363A1" w:rsidP="00E363A1">
      <w:pPr>
        <w:numPr>
          <w:ilvl w:val="0"/>
          <w:numId w:val="1"/>
        </w:numPr>
      </w:pPr>
      <w:r w:rsidRPr="00E363A1">
        <w:t>Czy na hemoroidy można robić jakieś ćwiczenia?</w:t>
      </w:r>
    </w:p>
    <w:p w:rsidR="0046705E" w:rsidRPr="00E363A1" w:rsidRDefault="0046705E" w:rsidP="0046705E">
      <w:pPr>
        <w:ind w:left="720"/>
      </w:pPr>
      <w:r>
        <w:t>Tak, przy hemoroidach warto stosować pozycje odciążeniowe dna miednicy takie jak p</w:t>
      </w:r>
      <w:r w:rsidR="007C060C">
        <w:t>ozycja kolankowo-łokciowa czy pozycja na plecach z poduszką pod miednicą. Ważny jest ruch, który poprawia drenaż krwi. Uprawiaj aktywność fizyczną jaką lubisz. Można wdrożyć ćwiczenia z nogami w górze, opartymi o ścianę i dołączyć do tego ruchy stopami. Istotne będą również</w:t>
      </w:r>
      <w:bookmarkStart w:id="0" w:name="_GoBack"/>
      <w:bookmarkEnd w:id="0"/>
      <w:r w:rsidR="007C060C">
        <w:t xml:space="preserve"> ćwiczenia oddechowe. </w:t>
      </w:r>
    </w:p>
    <w:p w:rsidR="00E363A1" w:rsidRDefault="00E363A1"/>
    <w:sectPr w:rsidR="00E363A1" w:rsidSect="00C77B1D">
      <w:type w:val="continuous"/>
      <w:pgSz w:w="11900" w:h="16850"/>
      <w:pgMar w:top="1540" w:right="1275" w:bottom="1389" w:left="1275" w:header="0" w:footer="104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54E1"/>
    <w:multiLevelType w:val="multilevel"/>
    <w:tmpl w:val="C55E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A1"/>
    <w:rsid w:val="0046705E"/>
    <w:rsid w:val="007C060C"/>
    <w:rsid w:val="00C464B2"/>
    <w:rsid w:val="00C77B1D"/>
    <w:rsid w:val="00E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ED5"/>
  <w15:chartTrackingRefBased/>
  <w15:docId w15:val="{BF2E0479-5895-4883-BB0F-33F21EA6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2025-08-04T19:16:00Z</dcterms:created>
  <dcterms:modified xsi:type="dcterms:W3CDTF">2025-08-04T19:39:00Z</dcterms:modified>
</cp:coreProperties>
</file>