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9DD9" w14:textId="16F385AD" w:rsidR="005C4037" w:rsidRPr="00D67757" w:rsidRDefault="005C4037" w:rsidP="00D67757">
      <w:pPr>
        <w:pStyle w:val="Tytu"/>
        <w:jc w:val="center"/>
        <w:rPr>
          <w:rFonts w:ascii="Arial" w:hAnsi="Arial" w:cs="Arial"/>
          <w:b/>
          <w:bCs/>
          <w:sz w:val="20"/>
          <w:szCs w:val="20"/>
        </w:rPr>
      </w:pPr>
      <w:r w:rsidRPr="005C4037">
        <w:rPr>
          <w:rFonts w:ascii="Arial" w:hAnsi="Arial" w:cs="Arial"/>
          <w:b/>
          <w:bCs/>
          <w:sz w:val="20"/>
          <w:szCs w:val="20"/>
        </w:rPr>
        <w:t xml:space="preserve">Regulamin </w:t>
      </w:r>
      <w:r w:rsidR="00C45FD4">
        <w:rPr>
          <w:rFonts w:ascii="Arial" w:hAnsi="Arial" w:cs="Arial"/>
          <w:b/>
          <w:bCs/>
          <w:sz w:val="20"/>
          <w:szCs w:val="20"/>
        </w:rPr>
        <w:t>Akcji CZYSTA GRA</w:t>
      </w:r>
    </w:p>
    <w:p w14:paraId="69FA70F6" w14:textId="77777777" w:rsidR="005C4037" w:rsidRPr="005C4037" w:rsidRDefault="005C4037" w:rsidP="00533043">
      <w:pPr>
        <w:jc w:val="center"/>
        <w:rPr>
          <w:rFonts w:ascii="Arial" w:hAnsi="Arial" w:cs="Arial"/>
          <w:sz w:val="20"/>
          <w:szCs w:val="20"/>
        </w:rPr>
      </w:pPr>
    </w:p>
    <w:p w14:paraId="47CC731F" w14:textId="7411EE3B" w:rsidR="005C4037" w:rsidRPr="005C4037" w:rsidRDefault="00C45FD4" w:rsidP="00533043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Postanowienia ogólne</w:t>
      </w:r>
    </w:p>
    <w:p w14:paraId="0969395E" w14:textId="77777777" w:rsidR="005C4037" w:rsidRPr="005C4037" w:rsidRDefault="005C4037" w:rsidP="00533043">
      <w:pPr>
        <w:jc w:val="both"/>
        <w:rPr>
          <w:rFonts w:ascii="Arial" w:hAnsi="Arial" w:cs="Arial"/>
          <w:sz w:val="20"/>
          <w:szCs w:val="20"/>
        </w:rPr>
      </w:pPr>
    </w:p>
    <w:p w14:paraId="18E3853C" w14:textId="4EF077D4" w:rsidR="00C45FD4" w:rsidRDefault="00C45FD4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5C4037">
        <w:rPr>
          <w:rFonts w:ascii="Arial" w:hAnsi="Arial" w:cs="Arial"/>
          <w:sz w:val="20"/>
          <w:szCs w:val="20"/>
        </w:rPr>
        <w:t xml:space="preserve">Niniejszy regulamin </w:t>
      </w:r>
      <w:r w:rsidR="00533043">
        <w:rPr>
          <w:rFonts w:ascii="Arial" w:hAnsi="Arial" w:cs="Arial"/>
          <w:sz w:val="20"/>
          <w:szCs w:val="20"/>
        </w:rPr>
        <w:t>(zwany dalej „</w:t>
      </w:r>
      <w:r w:rsidR="00533043" w:rsidRPr="00533043">
        <w:rPr>
          <w:rFonts w:ascii="Arial" w:hAnsi="Arial" w:cs="Arial"/>
          <w:b/>
          <w:bCs/>
          <w:sz w:val="20"/>
          <w:szCs w:val="20"/>
        </w:rPr>
        <w:t>Regulaminem</w:t>
      </w:r>
      <w:r w:rsidR="00533043">
        <w:rPr>
          <w:rFonts w:ascii="Arial" w:hAnsi="Arial" w:cs="Arial"/>
          <w:sz w:val="20"/>
          <w:szCs w:val="20"/>
        </w:rPr>
        <w:t xml:space="preserve">”) </w:t>
      </w:r>
      <w:r w:rsidRPr="005C4037">
        <w:rPr>
          <w:rFonts w:ascii="Arial" w:hAnsi="Arial" w:cs="Arial"/>
          <w:sz w:val="20"/>
          <w:szCs w:val="20"/>
        </w:rPr>
        <w:t xml:space="preserve">określa zasady </w:t>
      </w:r>
      <w:r w:rsidR="00533043">
        <w:rPr>
          <w:rFonts w:ascii="Arial" w:hAnsi="Arial" w:cs="Arial"/>
          <w:sz w:val="20"/>
          <w:szCs w:val="20"/>
        </w:rPr>
        <w:t>realizacji</w:t>
      </w:r>
      <w:r w:rsidRPr="005C4037">
        <w:rPr>
          <w:rFonts w:ascii="Arial" w:hAnsi="Arial" w:cs="Arial"/>
          <w:sz w:val="20"/>
          <w:szCs w:val="20"/>
        </w:rPr>
        <w:t xml:space="preserve"> akcji </w:t>
      </w:r>
      <w:r>
        <w:rPr>
          <w:rFonts w:ascii="Arial" w:hAnsi="Arial" w:cs="Arial"/>
          <w:sz w:val="20"/>
          <w:szCs w:val="20"/>
        </w:rPr>
        <w:t>promocyjno-społecznej</w:t>
      </w:r>
      <w:r w:rsidRPr="005C4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 nazwą </w:t>
      </w:r>
      <w:r w:rsidRPr="005C4037">
        <w:rPr>
          <w:rFonts w:ascii="Arial" w:hAnsi="Arial" w:cs="Arial"/>
          <w:sz w:val="20"/>
          <w:szCs w:val="20"/>
        </w:rPr>
        <w:t>„Czysta Gra”</w:t>
      </w:r>
      <w:r w:rsidRPr="00C45FD4">
        <w:rPr>
          <w:rFonts w:ascii="Arial" w:hAnsi="Arial" w:cs="Arial"/>
          <w:sz w:val="20"/>
          <w:szCs w:val="20"/>
        </w:rPr>
        <w:t xml:space="preserve"> </w:t>
      </w:r>
      <w:r w:rsidRPr="005C4037">
        <w:rPr>
          <w:rFonts w:ascii="Arial" w:hAnsi="Arial" w:cs="Arial"/>
          <w:sz w:val="20"/>
          <w:szCs w:val="20"/>
        </w:rPr>
        <w:t>(zwanej dalej „</w:t>
      </w:r>
      <w:r>
        <w:rPr>
          <w:rFonts w:ascii="Arial" w:hAnsi="Arial" w:cs="Arial"/>
          <w:b/>
          <w:bCs/>
          <w:sz w:val="20"/>
          <w:szCs w:val="20"/>
        </w:rPr>
        <w:t>akcj</w:t>
      </w:r>
      <w:r w:rsidRPr="005C4037">
        <w:rPr>
          <w:rFonts w:ascii="Arial" w:hAnsi="Arial" w:cs="Arial"/>
          <w:b/>
          <w:bCs/>
          <w:sz w:val="20"/>
          <w:szCs w:val="20"/>
        </w:rPr>
        <w:t>ą</w:t>
      </w:r>
      <w:r w:rsidRPr="005C4037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>.</w:t>
      </w:r>
    </w:p>
    <w:p w14:paraId="24CA7B1B" w14:textId="69A986CF" w:rsidR="005C4037" w:rsidRPr="005C4037" w:rsidRDefault="00C45FD4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C4037" w:rsidRPr="005C4037">
        <w:rPr>
          <w:rFonts w:ascii="Arial" w:hAnsi="Arial" w:cs="Arial"/>
          <w:sz w:val="20"/>
          <w:szCs w:val="20"/>
        </w:rPr>
        <w:t xml:space="preserve">Organizatorem </w:t>
      </w:r>
      <w:proofErr w:type="gramStart"/>
      <w:r>
        <w:rPr>
          <w:rFonts w:ascii="Arial" w:hAnsi="Arial" w:cs="Arial"/>
          <w:sz w:val="20"/>
          <w:szCs w:val="20"/>
        </w:rPr>
        <w:t xml:space="preserve">akcji </w:t>
      </w:r>
      <w:r w:rsidR="005C4037" w:rsidRPr="005C4037">
        <w:rPr>
          <w:rFonts w:ascii="Arial" w:hAnsi="Arial" w:cs="Arial"/>
          <w:sz w:val="20"/>
          <w:szCs w:val="20"/>
        </w:rPr>
        <w:t xml:space="preserve"> jest</w:t>
      </w:r>
      <w:proofErr w:type="gramEnd"/>
      <w:r w:rsidR="005C4037" w:rsidRPr="005C4037">
        <w:rPr>
          <w:rFonts w:ascii="Arial" w:hAnsi="Arial" w:cs="Arial"/>
          <w:sz w:val="20"/>
          <w:szCs w:val="20"/>
        </w:rPr>
        <w:t xml:space="preserve"> </w:t>
      </w:r>
      <w:r w:rsidR="005C4037" w:rsidRPr="005C4037">
        <w:rPr>
          <w:rFonts w:ascii="Arial" w:hAnsi="Arial" w:cs="Arial"/>
          <w:bCs/>
          <w:sz w:val="20"/>
          <w:szCs w:val="20"/>
        </w:rPr>
        <w:t>CLOVIN Spółka Akcyjna</w:t>
      </w:r>
      <w:r w:rsidR="005C4037" w:rsidRPr="005C4037">
        <w:rPr>
          <w:rFonts w:ascii="Arial" w:hAnsi="Arial" w:cs="Arial"/>
          <w:b/>
          <w:sz w:val="20"/>
          <w:szCs w:val="20"/>
        </w:rPr>
        <w:t xml:space="preserve"> </w:t>
      </w:r>
      <w:r w:rsidR="005C4037" w:rsidRPr="005C4037">
        <w:rPr>
          <w:rFonts w:ascii="Arial" w:hAnsi="Arial" w:cs="Arial"/>
          <w:sz w:val="20"/>
          <w:szCs w:val="20"/>
        </w:rPr>
        <w:t>z siedzibą w Czyżewie, ul. Zarzecze 14 (18-220 Czyżew Osada), dla której akta rejestrowe prowadzi Sąd Rejonowy w Białymstoku XII Wydział Gospodarczy Krajowego Rejestru Sądowego pod numerem:</w:t>
      </w:r>
      <w:r w:rsidR="005C4037" w:rsidRPr="005C4037">
        <w:rPr>
          <w:rFonts w:ascii="Arial" w:hAnsi="Arial" w:cs="Arial"/>
          <w:b/>
          <w:sz w:val="20"/>
          <w:szCs w:val="20"/>
        </w:rPr>
        <w:t xml:space="preserve"> </w:t>
      </w:r>
      <w:r w:rsidR="005C4037" w:rsidRPr="005C4037">
        <w:rPr>
          <w:rFonts w:ascii="Arial" w:hAnsi="Arial" w:cs="Arial"/>
          <w:sz w:val="20"/>
          <w:szCs w:val="20"/>
        </w:rPr>
        <w:t>0000338658, REGON: 200305532, NIP: 7221609039, numer BDO 000008449, posiadającą kapitał akcyjny w wysokości 5.100.000 złotych wpłacony w całości (dalej „</w:t>
      </w:r>
      <w:r w:rsidR="005C4037" w:rsidRPr="005C4037">
        <w:rPr>
          <w:rFonts w:ascii="Arial" w:hAnsi="Arial" w:cs="Arial"/>
          <w:b/>
          <w:bCs/>
          <w:sz w:val="20"/>
          <w:szCs w:val="20"/>
        </w:rPr>
        <w:t>Organizator</w:t>
      </w:r>
      <w:r w:rsidR="005C4037" w:rsidRPr="005C4037">
        <w:rPr>
          <w:rFonts w:ascii="Arial" w:hAnsi="Arial" w:cs="Arial"/>
          <w:sz w:val="20"/>
          <w:szCs w:val="20"/>
        </w:rPr>
        <w:t xml:space="preserve">”). </w:t>
      </w:r>
      <w:r>
        <w:rPr>
          <w:rFonts w:ascii="Arial" w:hAnsi="Arial" w:cs="Arial"/>
          <w:sz w:val="20"/>
          <w:szCs w:val="20"/>
        </w:rPr>
        <w:t xml:space="preserve">Organizator jest </w:t>
      </w:r>
      <w:r w:rsidRPr="005C4037">
        <w:rPr>
          <w:rFonts w:ascii="Arial" w:hAnsi="Arial" w:cs="Arial"/>
          <w:sz w:val="20"/>
          <w:szCs w:val="20"/>
        </w:rPr>
        <w:t>producent</w:t>
      </w:r>
      <w:r>
        <w:rPr>
          <w:rFonts w:ascii="Arial" w:hAnsi="Arial" w:cs="Arial"/>
          <w:sz w:val="20"/>
          <w:szCs w:val="20"/>
        </w:rPr>
        <w:t>em</w:t>
      </w:r>
      <w:r w:rsidRPr="005C4037">
        <w:rPr>
          <w:rFonts w:ascii="Arial" w:hAnsi="Arial" w:cs="Arial"/>
          <w:sz w:val="20"/>
          <w:szCs w:val="20"/>
        </w:rPr>
        <w:t xml:space="preserve"> nowoczesnych, skutecznych i ekologicznych środków czystości</w:t>
      </w:r>
      <w:r w:rsidR="00533043">
        <w:rPr>
          <w:rFonts w:ascii="Arial" w:hAnsi="Arial" w:cs="Arial"/>
          <w:sz w:val="20"/>
          <w:szCs w:val="20"/>
        </w:rPr>
        <w:t>, które objęte zostały akcją.</w:t>
      </w:r>
    </w:p>
    <w:p w14:paraId="2CBDFECB" w14:textId="53A280EB" w:rsidR="00533043" w:rsidRDefault="00C45FD4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Akcj</w:t>
      </w:r>
      <w:r w:rsidR="005C4037" w:rsidRPr="005C4037">
        <w:rPr>
          <w:rFonts w:ascii="Arial" w:hAnsi="Arial" w:cs="Arial"/>
          <w:sz w:val="20"/>
          <w:szCs w:val="20"/>
        </w:rPr>
        <w:t xml:space="preserve">a trwać będzie w okresie od </w:t>
      </w:r>
      <w:r w:rsidR="005E0BB9">
        <w:rPr>
          <w:rFonts w:ascii="Arial" w:hAnsi="Arial" w:cs="Arial"/>
          <w:sz w:val="20"/>
          <w:szCs w:val="20"/>
        </w:rPr>
        <w:t>21 listopada 2026</w:t>
      </w:r>
      <w:r w:rsidR="005C4037" w:rsidRPr="005C4037">
        <w:rPr>
          <w:rFonts w:ascii="Arial" w:hAnsi="Arial" w:cs="Arial"/>
          <w:sz w:val="20"/>
          <w:szCs w:val="20"/>
        </w:rPr>
        <w:t xml:space="preserve"> roku do </w:t>
      </w:r>
      <w:r w:rsidR="005E0BB9">
        <w:rPr>
          <w:rFonts w:ascii="Arial" w:hAnsi="Arial" w:cs="Arial"/>
          <w:sz w:val="20"/>
          <w:szCs w:val="20"/>
        </w:rPr>
        <w:t>31 lipca 2026</w:t>
      </w:r>
      <w:r w:rsidR="005C4037" w:rsidRPr="005C4037">
        <w:rPr>
          <w:rFonts w:ascii="Arial" w:hAnsi="Arial" w:cs="Arial"/>
          <w:sz w:val="20"/>
          <w:szCs w:val="20"/>
        </w:rPr>
        <w:t xml:space="preserve"> roku.</w:t>
      </w:r>
    </w:p>
    <w:p w14:paraId="321AE5C3" w14:textId="1EA8C3D5" w:rsidR="00533043" w:rsidRPr="005C4037" w:rsidRDefault="00533043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533043">
        <w:rPr>
          <w:rFonts w:ascii="Arial" w:hAnsi="Arial" w:cs="Arial"/>
          <w:sz w:val="20"/>
          <w:szCs w:val="20"/>
        </w:rPr>
        <w:t xml:space="preserve"> </w:t>
      </w:r>
      <w:r w:rsidRPr="005C4037">
        <w:rPr>
          <w:rFonts w:ascii="Arial" w:hAnsi="Arial" w:cs="Arial"/>
          <w:sz w:val="20"/>
          <w:szCs w:val="20"/>
        </w:rPr>
        <w:t xml:space="preserve">Organizator zastrzega sobie prawo przedłużenia lub skrócenia </w:t>
      </w:r>
      <w:r>
        <w:rPr>
          <w:rFonts w:ascii="Arial" w:hAnsi="Arial" w:cs="Arial"/>
          <w:sz w:val="20"/>
          <w:szCs w:val="20"/>
        </w:rPr>
        <w:t>akcj</w:t>
      </w:r>
      <w:r w:rsidRPr="005C403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, o czym ogłosi na stronie internetowej akcji </w:t>
      </w:r>
      <w:r>
        <w:rPr>
          <w:rFonts w:ascii="Arial" w:eastAsia="SimSun" w:hAnsi="Arial" w:cs="Arial"/>
          <w:color w:val="000000"/>
          <w:sz w:val="20"/>
          <w:szCs w:val="20"/>
        </w:rPr>
        <w:t>pod adresem</w:t>
      </w:r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hyperlink r:id="rId5" w:history="1">
        <w:r w:rsidR="005E0BB9" w:rsidRPr="00EA56B2">
          <w:rPr>
            <w:rStyle w:val="Hipercze"/>
            <w:rFonts w:ascii="Arial" w:eastAsia="SimSun" w:hAnsi="Arial" w:cs="Arial"/>
            <w:sz w:val="20"/>
            <w:szCs w:val="20"/>
          </w:rPr>
          <w:t>www.czystagra.pl</w:t>
        </w:r>
        <w:r w:rsidR="005E0BB9" w:rsidRPr="00EA56B2">
          <w:rPr>
            <w:rStyle w:val="Hipercze"/>
          </w:rPr>
          <w:t>/jagiellonia</w:t>
        </w:r>
      </w:hyperlink>
      <w:r w:rsidR="005E0BB9">
        <w:t xml:space="preserve"> </w:t>
      </w:r>
      <w:r w:rsidRPr="005C4037">
        <w:rPr>
          <w:rFonts w:ascii="Arial" w:hAnsi="Arial" w:cs="Arial"/>
          <w:sz w:val="20"/>
          <w:szCs w:val="20"/>
        </w:rPr>
        <w:t>.</w:t>
      </w:r>
    </w:p>
    <w:p w14:paraId="12C0A7A4" w14:textId="6494AA1B" w:rsidR="005C4037" w:rsidRPr="005C4037" w:rsidRDefault="00C45FD4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Akcj</w:t>
      </w:r>
      <w:r w:rsidR="005C4037" w:rsidRPr="005C4037">
        <w:rPr>
          <w:rFonts w:ascii="Arial" w:hAnsi="Arial" w:cs="Arial"/>
          <w:sz w:val="20"/>
          <w:szCs w:val="20"/>
        </w:rPr>
        <w:t xml:space="preserve">a będzie realizowana </w:t>
      </w:r>
      <w:r w:rsidR="005C4037" w:rsidRPr="00C45FD4">
        <w:rPr>
          <w:rFonts w:ascii="Arial" w:hAnsi="Arial" w:cs="Arial"/>
          <w:sz w:val="20"/>
          <w:szCs w:val="20"/>
          <w:highlight w:val="yellow"/>
        </w:rPr>
        <w:t>na obszarze całego kraju (Polski)</w:t>
      </w:r>
      <w:r w:rsidR="005C4037" w:rsidRPr="005C4037">
        <w:rPr>
          <w:rFonts w:ascii="Arial" w:hAnsi="Arial" w:cs="Arial"/>
          <w:sz w:val="20"/>
          <w:szCs w:val="20"/>
        </w:rPr>
        <w:t>.</w:t>
      </w:r>
    </w:p>
    <w:p w14:paraId="79624212" w14:textId="77777777" w:rsidR="00C45FD4" w:rsidRDefault="005C4037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5C4037">
        <w:rPr>
          <w:rFonts w:ascii="Arial" w:hAnsi="Arial" w:cs="Arial"/>
          <w:sz w:val="20"/>
          <w:szCs w:val="20"/>
        </w:rPr>
        <w:t xml:space="preserve">Celem </w:t>
      </w:r>
      <w:r w:rsidR="00C45FD4">
        <w:rPr>
          <w:rFonts w:ascii="Arial" w:hAnsi="Arial" w:cs="Arial"/>
          <w:sz w:val="20"/>
          <w:szCs w:val="20"/>
        </w:rPr>
        <w:t>akcj</w:t>
      </w:r>
      <w:r w:rsidRPr="005C4037">
        <w:rPr>
          <w:rFonts w:ascii="Arial" w:hAnsi="Arial" w:cs="Arial"/>
          <w:sz w:val="20"/>
          <w:szCs w:val="20"/>
        </w:rPr>
        <w:t>i jest</w:t>
      </w:r>
      <w:r w:rsidR="00C45FD4">
        <w:rPr>
          <w:rFonts w:ascii="Arial" w:hAnsi="Arial" w:cs="Arial"/>
          <w:sz w:val="20"/>
          <w:szCs w:val="20"/>
        </w:rPr>
        <w:t>:</w:t>
      </w:r>
    </w:p>
    <w:p w14:paraId="56D54F00" w14:textId="77777777" w:rsidR="0077109D" w:rsidRDefault="00C45FD4" w:rsidP="00533043">
      <w:pPr>
        <w:spacing w:before="40" w:after="4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7109D">
        <w:rPr>
          <w:rFonts w:ascii="Arial" w:hAnsi="Arial" w:cs="Arial"/>
          <w:sz w:val="20"/>
          <w:szCs w:val="20"/>
        </w:rPr>
        <w:t xml:space="preserve"> promowanie </w:t>
      </w:r>
      <w:r w:rsidR="0077109D" w:rsidRPr="005C4037">
        <w:rPr>
          <w:rFonts w:ascii="Arial" w:hAnsi="Arial" w:cs="Arial"/>
          <w:sz w:val="20"/>
          <w:szCs w:val="20"/>
        </w:rPr>
        <w:t>świadomych i proekologicznych wyborów konsumenckich,</w:t>
      </w:r>
    </w:p>
    <w:p w14:paraId="5C2FE4E3" w14:textId="77777777" w:rsidR="0077109D" w:rsidRDefault="0077109D" w:rsidP="00533043">
      <w:pPr>
        <w:spacing w:before="40" w:after="4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C4037">
        <w:rPr>
          <w:rFonts w:ascii="Arial" w:hAnsi="Arial" w:cs="Arial"/>
          <w:sz w:val="20"/>
          <w:szCs w:val="20"/>
        </w:rPr>
        <w:t>wspieranie klubów sportowych poprzez mechanizm zakupów afiliacyjnych,</w:t>
      </w:r>
    </w:p>
    <w:p w14:paraId="4FEE5DC4" w14:textId="3048DACB" w:rsidR="0077109D" w:rsidRDefault="0077109D" w:rsidP="00533043">
      <w:pPr>
        <w:spacing w:before="40" w:after="4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C4037">
        <w:rPr>
          <w:rFonts w:ascii="Arial" w:hAnsi="Arial" w:cs="Arial"/>
          <w:sz w:val="20"/>
          <w:szCs w:val="20"/>
        </w:rPr>
        <w:t xml:space="preserve">budowanie zaangażowania kibiców wokół wartości czystości </w:t>
      </w:r>
      <w:r>
        <w:rPr>
          <w:rFonts w:ascii="Arial" w:hAnsi="Arial" w:cs="Arial"/>
          <w:sz w:val="20"/>
          <w:szCs w:val="20"/>
        </w:rPr>
        <w:t xml:space="preserve">(postaw fair </w:t>
      </w:r>
      <w:proofErr w:type="spellStart"/>
      <w:r>
        <w:rPr>
          <w:rFonts w:ascii="Arial" w:hAnsi="Arial" w:cs="Arial"/>
          <w:sz w:val="20"/>
          <w:szCs w:val="20"/>
        </w:rPr>
        <w:t>play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5C4037">
        <w:rPr>
          <w:rFonts w:ascii="Arial" w:hAnsi="Arial" w:cs="Arial"/>
          <w:sz w:val="20"/>
          <w:szCs w:val="20"/>
        </w:rPr>
        <w:t xml:space="preserve"> na boisku i poza nim</w:t>
      </w:r>
      <w:r>
        <w:rPr>
          <w:rFonts w:ascii="Arial" w:hAnsi="Arial" w:cs="Arial"/>
          <w:sz w:val="20"/>
          <w:szCs w:val="20"/>
        </w:rPr>
        <w:t>,</w:t>
      </w:r>
    </w:p>
    <w:p w14:paraId="07CA6688" w14:textId="6370B62C" w:rsidR="005C4037" w:rsidRPr="005C4037" w:rsidRDefault="0077109D" w:rsidP="00533043">
      <w:pPr>
        <w:suppressAutoHyphens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5C4037" w:rsidRPr="005C4037">
        <w:rPr>
          <w:rFonts w:ascii="Arial" w:hAnsi="Arial" w:cs="Arial"/>
          <w:sz w:val="20"/>
          <w:szCs w:val="20"/>
        </w:rPr>
        <w:t xml:space="preserve"> zwiększenie sprzedaży produktów </w:t>
      </w:r>
      <w:r>
        <w:rPr>
          <w:rFonts w:ascii="Arial" w:hAnsi="Arial" w:cs="Arial"/>
          <w:sz w:val="20"/>
          <w:szCs w:val="20"/>
        </w:rPr>
        <w:t>Organizatora</w:t>
      </w:r>
      <w:r w:rsidR="005C4037" w:rsidRPr="005C4037">
        <w:rPr>
          <w:rFonts w:ascii="Arial" w:hAnsi="Arial" w:cs="Arial"/>
          <w:sz w:val="20"/>
          <w:szCs w:val="20"/>
        </w:rPr>
        <w:t>.</w:t>
      </w:r>
    </w:p>
    <w:p w14:paraId="305169F8" w14:textId="5168F2CF" w:rsidR="00C45FD4" w:rsidRPr="005C4037" w:rsidRDefault="00C45FD4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Akcj</w:t>
      </w:r>
      <w:r w:rsidR="005C4037" w:rsidRPr="005C4037">
        <w:rPr>
          <w:rFonts w:ascii="Arial" w:hAnsi="Arial" w:cs="Arial"/>
          <w:sz w:val="20"/>
          <w:szCs w:val="20"/>
        </w:rPr>
        <w:t>a nie jest grą losową, zakładem wzajemnym ani loterią promocyjną, których wynik zależy od przypadku (przeprowadzenie losowania) w rozumieniu art. 2 ustawy z dnia 19 listopada 2009 r. o grach hazardowych (Dz.U. z 2009 r., Nr 201 poz. 1540 ze zm.).</w:t>
      </w:r>
    </w:p>
    <w:p w14:paraId="03BF3126" w14:textId="77777777" w:rsidR="005C4037" w:rsidRPr="005C4037" w:rsidRDefault="005C4037" w:rsidP="00533043">
      <w:pPr>
        <w:jc w:val="both"/>
        <w:rPr>
          <w:rFonts w:ascii="Arial" w:hAnsi="Arial" w:cs="Arial"/>
          <w:sz w:val="20"/>
          <w:szCs w:val="20"/>
        </w:rPr>
      </w:pPr>
    </w:p>
    <w:p w14:paraId="58CD36A0" w14:textId="69045EA5" w:rsidR="005C4037" w:rsidRPr="005C4037" w:rsidRDefault="005C4037" w:rsidP="00533043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b/>
          <w:sz w:val="20"/>
          <w:szCs w:val="20"/>
        </w:rPr>
      </w:pPr>
      <w:r w:rsidRPr="005C4037">
        <w:rPr>
          <w:rFonts w:ascii="Arial" w:hAnsi="Arial" w:cs="Arial"/>
          <w:b/>
          <w:sz w:val="20"/>
          <w:szCs w:val="20"/>
        </w:rPr>
        <w:t xml:space="preserve">Warunki uczestnictwa w </w:t>
      </w:r>
      <w:r w:rsidR="00C45FD4">
        <w:rPr>
          <w:rFonts w:ascii="Arial" w:hAnsi="Arial" w:cs="Arial"/>
          <w:b/>
          <w:sz w:val="20"/>
          <w:szCs w:val="20"/>
        </w:rPr>
        <w:t>akcj</w:t>
      </w:r>
      <w:r w:rsidRPr="005C4037">
        <w:rPr>
          <w:rFonts w:ascii="Arial" w:hAnsi="Arial" w:cs="Arial"/>
          <w:b/>
          <w:sz w:val="20"/>
          <w:szCs w:val="20"/>
        </w:rPr>
        <w:t>i</w:t>
      </w:r>
    </w:p>
    <w:p w14:paraId="53B57E54" w14:textId="77777777" w:rsidR="005C4037" w:rsidRPr="005C4037" w:rsidRDefault="005C4037" w:rsidP="00533043">
      <w:pPr>
        <w:jc w:val="both"/>
        <w:rPr>
          <w:rFonts w:ascii="Arial" w:hAnsi="Arial" w:cs="Arial"/>
          <w:sz w:val="20"/>
          <w:szCs w:val="20"/>
        </w:rPr>
      </w:pPr>
    </w:p>
    <w:p w14:paraId="74BC2D10" w14:textId="064DF92A" w:rsidR="005C4037" w:rsidRDefault="00C45FD4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Akcj</w:t>
      </w:r>
      <w:r w:rsidR="005C4037" w:rsidRPr="005C4037">
        <w:rPr>
          <w:rFonts w:ascii="Arial" w:hAnsi="Arial" w:cs="Arial"/>
          <w:sz w:val="20"/>
          <w:szCs w:val="20"/>
        </w:rPr>
        <w:t xml:space="preserve">a przeznaczona jest dla </w:t>
      </w:r>
      <w:r>
        <w:rPr>
          <w:rFonts w:ascii="Arial" w:hAnsi="Arial" w:cs="Arial"/>
          <w:sz w:val="20"/>
          <w:szCs w:val="20"/>
        </w:rPr>
        <w:t>klubów sportowych piłki nożnej posiadających siedziby na terenie kraju (Polski)</w:t>
      </w:r>
      <w:r w:rsidR="005C4037" w:rsidRPr="005C4037">
        <w:rPr>
          <w:rFonts w:ascii="Arial" w:hAnsi="Arial" w:cs="Arial"/>
          <w:sz w:val="20"/>
          <w:szCs w:val="20"/>
        </w:rPr>
        <w:t xml:space="preserve"> – zwanych dalej „</w:t>
      </w:r>
      <w:r>
        <w:rPr>
          <w:rFonts w:ascii="Arial" w:hAnsi="Arial" w:cs="Arial"/>
          <w:b/>
          <w:bCs/>
          <w:sz w:val="20"/>
          <w:szCs w:val="20"/>
        </w:rPr>
        <w:t>partner</w:t>
      </w:r>
      <w:r w:rsidR="00533043">
        <w:rPr>
          <w:rFonts w:ascii="Arial" w:hAnsi="Arial" w:cs="Arial"/>
          <w:b/>
          <w:bCs/>
          <w:sz w:val="20"/>
          <w:szCs w:val="20"/>
        </w:rPr>
        <w:t>ami</w:t>
      </w:r>
      <w:r w:rsidR="005C4037" w:rsidRPr="005C4037">
        <w:rPr>
          <w:rFonts w:ascii="Arial" w:hAnsi="Arial" w:cs="Arial"/>
          <w:sz w:val="20"/>
          <w:szCs w:val="20"/>
        </w:rPr>
        <w:t>”.</w:t>
      </w:r>
    </w:p>
    <w:p w14:paraId="5C4C731B" w14:textId="3E32D353" w:rsidR="0077109D" w:rsidRDefault="00C45FD4" w:rsidP="00533043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4037">
        <w:rPr>
          <w:rFonts w:ascii="Arial" w:hAnsi="Arial" w:cs="Arial"/>
          <w:sz w:val="20"/>
          <w:szCs w:val="20"/>
        </w:rPr>
        <w:t xml:space="preserve">Akcja ma charakter otwarty i </w:t>
      </w:r>
      <w:r w:rsidR="0077109D" w:rsidRPr="0077109D">
        <w:rPr>
          <w:rFonts w:ascii="Arial" w:hAnsi="Arial" w:cs="Arial"/>
          <w:sz w:val="20"/>
          <w:szCs w:val="20"/>
        </w:rPr>
        <w:t xml:space="preserve">dobrowolny. </w:t>
      </w:r>
    </w:p>
    <w:p w14:paraId="57991014" w14:textId="77777777" w:rsidR="0077109D" w:rsidRDefault="0077109D" w:rsidP="00533043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7109D">
        <w:rPr>
          <w:rFonts w:ascii="Arial" w:hAnsi="Arial" w:cs="Arial"/>
          <w:sz w:val="20"/>
          <w:szCs w:val="20"/>
        </w:rPr>
        <w:t>Partnerem</w:t>
      </w:r>
      <w:r w:rsidR="005C4037" w:rsidRPr="0077109D">
        <w:rPr>
          <w:rFonts w:ascii="Arial" w:hAnsi="Arial" w:cs="Arial"/>
          <w:sz w:val="20"/>
          <w:szCs w:val="20"/>
        </w:rPr>
        <w:t xml:space="preserve"> </w:t>
      </w:r>
      <w:r w:rsidR="00C45FD4" w:rsidRPr="0077109D">
        <w:rPr>
          <w:rFonts w:ascii="Arial" w:hAnsi="Arial" w:cs="Arial"/>
          <w:sz w:val="20"/>
          <w:szCs w:val="20"/>
        </w:rPr>
        <w:t>akcj</w:t>
      </w:r>
      <w:r w:rsidR="005C4037" w:rsidRPr="0077109D">
        <w:rPr>
          <w:rFonts w:ascii="Arial" w:hAnsi="Arial" w:cs="Arial"/>
          <w:sz w:val="20"/>
          <w:szCs w:val="20"/>
        </w:rPr>
        <w:t>i może być każd</w:t>
      </w:r>
      <w:r w:rsidR="00C45FD4" w:rsidRPr="0077109D">
        <w:rPr>
          <w:rFonts w:ascii="Arial" w:hAnsi="Arial" w:cs="Arial"/>
          <w:sz w:val="20"/>
          <w:szCs w:val="20"/>
        </w:rPr>
        <w:t>y klub sportowy, który posiada w swoich strukturach sekcję piłki nożnej, a drużyna piłkarska klubu została zgłoszona i uczestniczy w rozgrywkach ligowych pod patronatem Polskiego Związku Piłki Nożnej bądź okręgowych struktur tego związku</w:t>
      </w:r>
      <w:r w:rsidR="005C4037" w:rsidRPr="0077109D">
        <w:rPr>
          <w:rFonts w:ascii="Arial" w:hAnsi="Arial" w:cs="Arial"/>
          <w:sz w:val="20"/>
          <w:szCs w:val="20"/>
        </w:rPr>
        <w:t>.</w:t>
      </w:r>
    </w:p>
    <w:p w14:paraId="7023F698" w14:textId="77777777" w:rsidR="00C274C0" w:rsidRDefault="005C4037" w:rsidP="00533043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7109D">
        <w:rPr>
          <w:rFonts w:ascii="Arial" w:hAnsi="Arial" w:cs="Arial"/>
          <w:sz w:val="20"/>
          <w:szCs w:val="20"/>
        </w:rPr>
        <w:t xml:space="preserve">Warunkiem przystąpienia do </w:t>
      </w:r>
      <w:r w:rsidR="00C45FD4" w:rsidRPr="0077109D">
        <w:rPr>
          <w:rFonts w:ascii="Arial" w:hAnsi="Arial" w:cs="Arial"/>
          <w:sz w:val="20"/>
          <w:szCs w:val="20"/>
        </w:rPr>
        <w:t>akcj</w:t>
      </w:r>
      <w:r w:rsidRPr="0077109D">
        <w:rPr>
          <w:rFonts w:ascii="Arial" w:hAnsi="Arial" w:cs="Arial"/>
          <w:sz w:val="20"/>
          <w:szCs w:val="20"/>
        </w:rPr>
        <w:t xml:space="preserve">i jest </w:t>
      </w:r>
      <w:r w:rsidR="00C45FD4" w:rsidRPr="0077109D">
        <w:rPr>
          <w:rFonts w:ascii="Arial" w:hAnsi="Arial" w:cs="Arial"/>
          <w:sz w:val="20"/>
          <w:szCs w:val="20"/>
        </w:rPr>
        <w:t>zgłoszenie się</w:t>
      </w:r>
      <w:r w:rsidRPr="0077109D">
        <w:rPr>
          <w:rFonts w:ascii="Arial" w:hAnsi="Arial" w:cs="Arial"/>
          <w:sz w:val="20"/>
          <w:szCs w:val="20"/>
        </w:rPr>
        <w:t xml:space="preserve"> przez </w:t>
      </w:r>
      <w:r w:rsidR="0077109D" w:rsidRPr="0077109D">
        <w:rPr>
          <w:rFonts w:ascii="Arial" w:hAnsi="Arial" w:cs="Arial"/>
          <w:sz w:val="20"/>
          <w:szCs w:val="20"/>
        </w:rPr>
        <w:t>partnera</w:t>
      </w:r>
      <w:r w:rsidRPr="0077109D">
        <w:rPr>
          <w:rFonts w:ascii="Arial" w:hAnsi="Arial" w:cs="Arial"/>
          <w:sz w:val="20"/>
          <w:szCs w:val="20"/>
        </w:rPr>
        <w:t xml:space="preserve"> </w:t>
      </w:r>
      <w:r w:rsidR="00C45FD4" w:rsidRPr="0077109D">
        <w:rPr>
          <w:rFonts w:ascii="Arial" w:hAnsi="Arial" w:cs="Arial"/>
          <w:sz w:val="20"/>
          <w:szCs w:val="20"/>
        </w:rPr>
        <w:t>do</w:t>
      </w:r>
      <w:r w:rsidRPr="0077109D">
        <w:rPr>
          <w:rFonts w:ascii="Arial" w:hAnsi="Arial" w:cs="Arial"/>
          <w:sz w:val="20"/>
          <w:szCs w:val="20"/>
        </w:rPr>
        <w:t xml:space="preserve"> Organizatora w okresie </w:t>
      </w:r>
      <w:r w:rsidR="00C45FD4" w:rsidRPr="0077109D">
        <w:rPr>
          <w:rFonts w:ascii="Arial" w:hAnsi="Arial" w:cs="Arial"/>
          <w:sz w:val="20"/>
          <w:szCs w:val="20"/>
        </w:rPr>
        <w:t>trwania akcj</w:t>
      </w:r>
      <w:r w:rsidRPr="0077109D">
        <w:rPr>
          <w:rFonts w:ascii="Arial" w:hAnsi="Arial" w:cs="Arial"/>
          <w:sz w:val="20"/>
          <w:szCs w:val="20"/>
        </w:rPr>
        <w:t xml:space="preserve">i. </w:t>
      </w:r>
    </w:p>
    <w:p w14:paraId="49691045" w14:textId="77777777" w:rsidR="00533043" w:rsidRDefault="00C274C0" w:rsidP="00533043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Zgłoszenie się partnera i </w:t>
      </w:r>
      <w:r w:rsidR="00533043">
        <w:rPr>
          <w:rFonts w:ascii="Arial" w:hAnsi="Arial" w:cs="Arial"/>
          <w:sz w:val="20"/>
          <w:szCs w:val="20"/>
        </w:rPr>
        <w:t>u</w:t>
      </w:r>
      <w:r w:rsidRPr="00C274C0">
        <w:rPr>
          <w:rFonts w:ascii="Arial" w:eastAsia="SimSun" w:hAnsi="Arial" w:cs="Arial"/>
          <w:sz w:val="20"/>
          <w:szCs w:val="20"/>
        </w:rPr>
        <w:t xml:space="preserve">dział w </w:t>
      </w:r>
      <w:r>
        <w:rPr>
          <w:rFonts w:ascii="Arial" w:eastAsia="SimSun" w:hAnsi="Arial" w:cs="Arial"/>
          <w:sz w:val="20"/>
          <w:szCs w:val="20"/>
        </w:rPr>
        <w:t>akcji</w:t>
      </w:r>
      <w:r w:rsidRPr="00C274C0">
        <w:rPr>
          <w:rFonts w:ascii="Arial" w:eastAsia="SimSun" w:hAnsi="Arial" w:cs="Arial"/>
          <w:sz w:val="20"/>
          <w:szCs w:val="20"/>
        </w:rPr>
        <w:t xml:space="preserve"> oznacza </w:t>
      </w:r>
      <w:r w:rsidRPr="00C274C0">
        <w:rPr>
          <w:rFonts w:ascii="Arial" w:eastAsia="SimSun" w:hAnsi="Arial" w:cs="Arial"/>
          <w:bCs/>
          <w:color w:val="00000A"/>
          <w:sz w:val="20"/>
          <w:szCs w:val="20"/>
        </w:rPr>
        <w:t xml:space="preserve">wyrażenie przez </w:t>
      </w:r>
      <w:r>
        <w:rPr>
          <w:rFonts w:ascii="Arial" w:eastAsia="SimSun" w:hAnsi="Arial" w:cs="Arial"/>
          <w:bCs/>
          <w:color w:val="00000A"/>
          <w:sz w:val="20"/>
          <w:szCs w:val="20"/>
        </w:rPr>
        <w:t>partnera</w:t>
      </w:r>
      <w:r w:rsidRPr="00C274C0">
        <w:rPr>
          <w:rFonts w:ascii="Arial" w:eastAsia="SimSun" w:hAnsi="Arial" w:cs="Arial"/>
          <w:bCs/>
          <w:color w:val="00000A"/>
          <w:sz w:val="20"/>
          <w:szCs w:val="20"/>
        </w:rPr>
        <w:t xml:space="preserve"> zgody na postanowienia Regulaminu oraz akceptację opisanych w Regulaminie zasad </w:t>
      </w:r>
      <w:r w:rsidR="002910FC">
        <w:rPr>
          <w:rFonts w:ascii="Arial" w:eastAsia="SimSun" w:hAnsi="Arial" w:cs="Arial"/>
          <w:bCs/>
          <w:color w:val="00000A"/>
          <w:sz w:val="20"/>
          <w:szCs w:val="20"/>
        </w:rPr>
        <w:t>akcji</w:t>
      </w:r>
      <w:r w:rsidRPr="00C274C0">
        <w:rPr>
          <w:rFonts w:ascii="Arial" w:eastAsia="SimSun" w:hAnsi="Arial" w:cs="Arial"/>
          <w:bCs/>
          <w:color w:val="00000A"/>
          <w:sz w:val="20"/>
          <w:szCs w:val="20"/>
        </w:rPr>
        <w:t xml:space="preserve">. Biorąc udział w </w:t>
      </w:r>
      <w:r w:rsidR="002910FC">
        <w:rPr>
          <w:rFonts w:ascii="Arial" w:eastAsia="SimSun" w:hAnsi="Arial" w:cs="Arial"/>
          <w:bCs/>
          <w:color w:val="00000A"/>
          <w:sz w:val="20"/>
          <w:szCs w:val="20"/>
        </w:rPr>
        <w:t>akcji</w:t>
      </w:r>
      <w:r w:rsidRPr="00C274C0">
        <w:rPr>
          <w:rFonts w:ascii="Arial" w:eastAsia="SimSun" w:hAnsi="Arial" w:cs="Arial"/>
          <w:bCs/>
          <w:color w:val="00000A"/>
          <w:sz w:val="20"/>
          <w:szCs w:val="20"/>
        </w:rPr>
        <w:t xml:space="preserve"> </w:t>
      </w:r>
      <w:r w:rsidR="002910FC">
        <w:rPr>
          <w:rFonts w:ascii="Arial" w:eastAsia="SimSun" w:hAnsi="Arial" w:cs="Arial"/>
          <w:bCs/>
          <w:color w:val="00000A"/>
          <w:sz w:val="20"/>
          <w:szCs w:val="20"/>
        </w:rPr>
        <w:t>partner</w:t>
      </w:r>
      <w:r w:rsidRPr="00C274C0">
        <w:rPr>
          <w:rFonts w:ascii="Arial" w:eastAsia="SimSun" w:hAnsi="Arial" w:cs="Arial"/>
          <w:bCs/>
          <w:color w:val="00000A"/>
          <w:sz w:val="20"/>
          <w:szCs w:val="20"/>
        </w:rPr>
        <w:t xml:space="preserve"> potwierdza</w:t>
      </w:r>
      <w:r w:rsidR="002910FC">
        <w:rPr>
          <w:rFonts w:ascii="Arial" w:eastAsia="SimSun" w:hAnsi="Arial" w:cs="Arial"/>
          <w:bCs/>
          <w:color w:val="00000A"/>
          <w:sz w:val="20"/>
          <w:szCs w:val="20"/>
        </w:rPr>
        <w:t xml:space="preserve"> tym samym</w:t>
      </w:r>
      <w:r w:rsidRPr="00C274C0">
        <w:rPr>
          <w:rFonts w:ascii="Arial" w:eastAsia="SimSun" w:hAnsi="Arial" w:cs="Arial"/>
          <w:bCs/>
          <w:color w:val="00000A"/>
          <w:sz w:val="20"/>
          <w:szCs w:val="20"/>
        </w:rPr>
        <w:t xml:space="preserve">, że spełnia wszystkie warunki, które uprawniają go do udziału w </w:t>
      </w:r>
      <w:r w:rsidR="002910FC">
        <w:rPr>
          <w:rFonts w:ascii="Arial" w:eastAsia="SimSun" w:hAnsi="Arial" w:cs="Arial"/>
          <w:bCs/>
          <w:color w:val="00000A"/>
          <w:sz w:val="20"/>
          <w:szCs w:val="20"/>
        </w:rPr>
        <w:t>akcji</w:t>
      </w:r>
      <w:r w:rsidRPr="00C274C0">
        <w:rPr>
          <w:rFonts w:ascii="Arial" w:eastAsia="SimSun" w:hAnsi="Arial" w:cs="Arial"/>
          <w:bCs/>
          <w:color w:val="00000A"/>
          <w:sz w:val="20"/>
          <w:szCs w:val="20"/>
        </w:rPr>
        <w:t>.</w:t>
      </w:r>
    </w:p>
    <w:p w14:paraId="5127BCCB" w14:textId="3B4F6B0B" w:rsidR="00593126" w:rsidRPr="005C4037" w:rsidRDefault="006C3669" w:rsidP="00B512C5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33043">
        <w:rPr>
          <w:rFonts w:ascii="Arial" w:eastAsia="SimSun" w:hAnsi="Arial" w:cs="Arial"/>
          <w:color w:val="000000"/>
          <w:sz w:val="20"/>
          <w:szCs w:val="20"/>
        </w:rPr>
        <w:t xml:space="preserve">Zgłoszenie partnera do akcji następuje poprzez wypełnienie wszystkich wymaganych pól </w:t>
      </w:r>
      <w:r w:rsidR="00533043" w:rsidRPr="00533043">
        <w:rPr>
          <w:rFonts w:ascii="Arial" w:eastAsia="SimSun" w:hAnsi="Arial" w:cs="Arial"/>
          <w:color w:val="000000"/>
          <w:sz w:val="20"/>
          <w:szCs w:val="20"/>
        </w:rPr>
        <w:t>formularza zgłoszeniowego, umieszczonego</w:t>
      </w:r>
      <w:r w:rsidRPr="00533043">
        <w:rPr>
          <w:rFonts w:ascii="Arial" w:eastAsia="SimSun" w:hAnsi="Arial" w:cs="Arial"/>
          <w:color w:val="000000"/>
          <w:sz w:val="20"/>
          <w:szCs w:val="20"/>
        </w:rPr>
        <w:t xml:space="preserve"> na stronie internetowej akcji pod adresem </w:t>
      </w:r>
      <w:hyperlink r:id="rId6" w:history="1">
        <w:r w:rsidR="005E0BB9" w:rsidRPr="00EA56B2">
          <w:rPr>
            <w:rStyle w:val="Hipercze"/>
            <w:rFonts w:ascii="Arial" w:eastAsia="SimSun" w:hAnsi="Arial" w:cs="Arial"/>
            <w:sz w:val="20"/>
            <w:szCs w:val="20"/>
          </w:rPr>
          <w:t>www.czystagra.pl</w:t>
        </w:r>
        <w:r w:rsidR="005E0BB9" w:rsidRPr="00EA56B2">
          <w:rPr>
            <w:rStyle w:val="Hipercze"/>
          </w:rPr>
          <w:t>/jagiellonia</w:t>
        </w:r>
      </w:hyperlink>
      <w:r w:rsidR="005E0BB9">
        <w:t xml:space="preserve"> </w:t>
      </w:r>
      <w:r w:rsidR="00533043">
        <w:rPr>
          <w:rFonts w:ascii="Arial" w:eastAsia="SimSun" w:hAnsi="Arial" w:cs="Arial"/>
          <w:sz w:val="20"/>
          <w:szCs w:val="20"/>
        </w:rPr>
        <w:t>.</w:t>
      </w:r>
    </w:p>
    <w:p w14:paraId="32342B18" w14:textId="36FF0527" w:rsidR="004D0982" w:rsidRDefault="004D0982" w:rsidP="00533043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Zadaniem partnerów jest promocja akcji i jej</w:t>
      </w:r>
      <w:r w:rsidRPr="004D0982">
        <w:rPr>
          <w:rFonts w:ascii="Arial" w:eastAsia="SimSun" w:hAnsi="Arial" w:cs="Arial"/>
          <w:sz w:val="20"/>
          <w:szCs w:val="20"/>
        </w:rPr>
        <w:t xml:space="preserve"> </w:t>
      </w:r>
      <w:r>
        <w:rPr>
          <w:rFonts w:ascii="Arial" w:eastAsia="SimSun" w:hAnsi="Arial" w:cs="Arial"/>
          <w:sz w:val="20"/>
          <w:szCs w:val="20"/>
        </w:rPr>
        <w:t>celów wśród członków i kibiców klubu partnera. Partner promuje akcje</w:t>
      </w:r>
      <w:r w:rsidRPr="004D0982">
        <w:rPr>
          <w:rFonts w:ascii="Arial" w:hAnsi="Arial" w:cs="Arial"/>
          <w:sz w:val="20"/>
          <w:szCs w:val="20"/>
        </w:rPr>
        <w:t xml:space="preserve"> </w:t>
      </w:r>
      <w:r w:rsidRPr="005C4037">
        <w:rPr>
          <w:rFonts w:ascii="Arial" w:hAnsi="Arial" w:cs="Arial"/>
          <w:sz w:val="20"/>
          <w:szCs w:val="20"/>
        </w:rPr>
        <w:t>poprzez swoje kanały komunikacji (stadion, strona internetowa, media społecznościowe),</w:t>
      </w:r>
      <w:r w:rsidRPr="004D0982">
        <w:rPr>
          <w:rFonts w:ascii="Arial" w:hAnsi="Arial" w:cs="Arial"/>
          <w:sz w:val="20"/>
          <w:szCs w:val="20"/>
        </w:rPr>
        <w:t xml:space="preserve"> </w:t>
      </w:r>
      <w:r w:rsidRPr="005C4037">
        <w:rPr>
          <w:rFonts w:ascii="Arial" w:hAnsi="Arial" w:cs="Arial"/>
          <w:sz w:val="20"/>
          <w:szCs w:val="20"/>
        </w:rPr>
        <w:t xml:space="preserve">aktywnie zachęca kibiców do </w:t>
      </w:r>
      <w:r>
        <w:rPr>
          <w:rFonts w:ascii="Arial" w:hAnsi="Arial" w:cs="Arial"/>
          <w:sz w:val="20"/>
          <w:szCs w:val="20"/>
        </w:rPr>
        <w:t>udziału w akcji</w:t>
      </w:r>
      <w:r w:rsidRPr="005C4037">
        <w:rPr>
          <w:rFonts w:ascii="Arial" w:hAnsi="Arial" w:cs="Arial"/>
          <w:sz w:val="20"/>
          <w:szCs w:val="20"/>
        </w:rPr>
        <w:t>,</w:t>
      </w:r>
      <w:r w:rsidRPr="004D0982">
        <w:rPr>
          <w:rFonts w:ascii="Arial" w:hAnsi="Arial" w:cs="Arial"/>
          <w:sz w:val="20"/>
          <w:szCs w:val="20"/>
        </w:rPr>
        <w:t xml:space="preserve"> </w:t>
      </w:r>
      <w:r w:rsidRPr="005C4037">
        <w:rPr>
          <w:rFonts w:ascii="Arial" w:hAnsi="Arial" w:cs="Arial"/>
          <w:sz w:val="20"/>
          <w:szCs w:val="20"/>
        </w:rPr>
        <w:t xml:space="preserve">otrzymuje dostęp do narzędzi promocyjnych i wsparcia ze strony </w:t>
      </w:r>
      <w:r>
        <w:rPr>
          <w:rFonts w:ascii="Arial" w:hAnsi="Arial" w:cs="Arial"/>
          <w:sz w:val="20"/>
          <w:szCs w:val="20"/>
        </w:rPr>
        <w:t>Organizatora w zakresie promocji akcji</w:t>
      </w:r>
      <w:r w:rsidRPr="005C4037">
        <w:rPr>
          <w:rFonts w:ascii="Arial" w:hAnsi="Arial" w:cs="Arial"/>
          <w:sz w:val="20"/>
          <w:szCs w:val="20"/>
        </w:rPr>
        <w:t>.</w:t>
      </w:r>
    </w:p>
    <w:p w14:paraId="11614F0E" w14:textId="0B0F358A" w:rsidR="000851D6" w:rsidRDefault="000851D6" w:rsidP="00533043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4037">
        <w:rPr>
          <w:rFonts w:ascii="Arial" w:hAnsi="Arial" w:cs="Arial"/>
          <w:sz w:val="20"/>
          <w:szCs w:val="20"/>
        </w:rPr>
        <w:t xml:space="preserve">Organizator zastrzega sobie prawo weryfikacji, czy </w:t>
      </w:r>
      <w:r>
        <w:rPr>
          <w:rFonts w:ascii="Arial" w:hAnsi="Arial" w:cs="Arial"/>
          <w:sz w:val="20"/>
          <w:szCs w:val="20"/>
        </w:rPr>
        <w:t>partner</w:t>
      </w:r>
      <w:r w:rsidRPr="005C4037">
        <w:rPr>
          <w:rFonts w:ascii="Arial" w:hAnsi="Arial" w:cs="Arial"/>
          <w:sz w:val="20"/>
          <w:szCs w:val="20"/>
        </w:rPr>
        <w:t xml:space="preserve"> spełnia warunki określone w niniejszym Regulaminie. W tym celu może żądać od </w:t>
      </w:r>
      <w:r>
        <w:rPr>
          <w:rFonts w:ascii="Arial" w:hAnsi="Arial" w:cs="Arial"/>
          <w:sz w:val="20"/>
          <w:szCs w:val="20"/>
        </w:rPr>
        <w:t>partner</w:t>
      </w:r>
      <w:r w:rsidRPr="005C4037">
        <w:rPr>
          <w:rFonts w:ascii="Arial" w:hAnsi="Arial" w:cs="Arial"/>
          <w:sz w:val="20"/>
          <w:szCs w:val="20"/>
        </w:rPr>
        <w:t xml:space="preserve">a złożenia określonych oświadczeń na piśmie, podania określonych danych bądź przedłożenia określonych dokumentów niezbędnych do prawidłowego uczestnictwa w </w:t>
      </w:r>
      <w:r>
        <w:rPr>
          <w:rFonts w:ascii="Arial" w:hAnsi="Arial" w:cs="Arial"/>
          <w:sz w:val="20"/>
          <w:szCs w:val="20"/>
        </w:rPr>
        <w:t>akcj</w:t>
      </w:r>
      <w:r w:rsidRPr="005C4037">
        <w:rPr>
          <w:rFonts w:ascii="Arial" w:hAnsi="Arial" w:cs="Arial"/>
          <w:sz w:val="20"/>
          <w:szCs w:val="20"/>
        </w:rPr>
        <w:t>i.</w:t>
      </w:r>
    </w:p>
    <w:p w14:paraId="570AFE9E" w14:textId="77777777" w:rsidR="00533043" w:rsidRDefault="000851D6" w:rsidP="00533043">
      <w:pPr>
        <w:numPr>
          <w:ilvl w:val="1"/>
          <w:numId w:val="1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color w:val="000000"/>
          <w:sz w:val="20"/>
          <w:szCs w:val="20"/>
        </w:rPr>
        <w:t xml:space="preserve">W celu promowania akcji </w:t>
      </w:r>
      <w:r w:rsidRPr="000851D6">
        <w:rPr>
          <w:rFonts w:ascii="Arial" w:eastAsia="SimSun" w:hAnsi="Arial" w:cs="Arial"/>
          <w:color w:val="000000"/>
          <w:sz w:val="20"/>
          <w:szCs w:val="20"/>
        </w:rPr>
        <w:t>Organizator</w:t>
      </w:r>
      <w:r w:rsidRPr="000851D6">
        <w:rPr>
          <w:rFonts w:ascii="Arial" w:hAnsi="Arial" w:cs="Arial"/>
          <w:sz w:val="20"/>
          <w:szCs w:val="20"/>
        </w:rPr>
        <w:t xml:space="preserve"> zapewnia klubom partnerskim dostęp do materiałów graficznych i treści promujących akcję, w tym:</w:t>
      </w:r>
      <w:r>
        <w:rPr>
          <w:rFonts w:ascii="Arial" w:hAnsi="Arial" w:cs="Arial"/>
          <w:sz w:val="20"/>
          <w:szCs w:val="20"/>
        </w:rPr>
        <w:t xml:space="preserve"> </w:t>
      </w:r>
      <w:r w:rsidRPr="000851D6">
        <w:rPr>
          <w:rFonts w:ascii="Arial" w:hAnsi="Arial" w:cs="Arial"/>
          <w:sz w:val="20"/>
          <w:szCs w:val="20"/>
        </w:rPr>
        <w:t xml:space="preserve">banerów na strony internetowe i </w:t>
      </w:r>
      <w:proofErr w:type="spellStart"/>
      <w:r w:rsidRPr="000851D6">
        <w:rPr>
          <w:rFonts w:ascii="Arial" w:hAnsi="Arial" w:cs="Arial"/>
          <w:sz w:val="20"/>
          <w:szCs w:val="20"/>
        </w:rPr>
        <w:t>social</w:t>
      </w:r>
      <w:proofErr w:type="spellEnd"/>
      <w:r w:rsidRPr="000851D6">
        <w:rPr>
          <w:rFonts w:ascii="Arial" w:hAnsi="Arial" w:cs="Arial"/>
          <w:sz w:val="20"/>
          <w:szCs w:val="20"/>
        </w:rPr>
        <w:t xml:space="preserve"> media,</w:t>
      </w:r>
      <w:r>
        <w:rPr>
          <w:rFonts w:ascii="Arial" w:hAnsi="Arial" w:cs="Arial"/>
          <w:sz w:val="20"/>
          <w:szCs w:val="20"/>
        </w:rPr>
        <w:t xml:space="preserve"> </w:t>
      </w:r>
      <w:r w:rsidRPr="000851D6">
        <w:rPr>
          <w:rFonts w:ascii="Arial" w:hAnsi="Arial" w:cs="Arial"/>
          <w:sz w:val="20"/>
          <w:szCs w:val="20"/>
        </w:rPr>
        <w:t>grafik do druku (np. plakaty, ulotki),</w:t>
      </w:r>
      <w:r>
        <w:rPr>
          <w:rFonts w:ascii="Arial" w:hAnsi="Arial" w:cs="Arial"/>
          <w:sz w:val="20"/>
          <w:szCs w:val="20"/>
        </w:rPr>
        <w:t xml:space="preserve"> </w:t>
      </w:r>
      <w:r w:rsidRPr="000851D6">
        <w:rPr>
          <w:rFonts w:ascii="Arial" w:hAnsi="Arial" w:cs="Arial"/>
          <w:sz w:val="20"/>
          <w:szCs w:val="20"/>
        </w:rPr>
        <w:t>treści tekstowych i sloganów do publikacji.</w:t>
      </w:r>
    </w:p>
    <w:p w14:paraId="5234E8B9" w14:textId="57343481" w:rsidR="000851D6" w:rsidRPr="004D0982" w:rsidRDefault="00533043" w:rsidP="00533043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zezwala Organizatorowi na umieszczeniu herbu lub nazwy klubu na </w:t>
      </w:r>
      <w:r w:rsidRPr="00533043">
        <w:rPr>
          <w:rFonts w:ascii="Arial" w:eastAsia="SimSun" w:hAnsi="Arial" w:cs="Arial"/>
          <w:color w:val="000000"/>
          <w:sz w:val="20"/>
          <w:szCs w:val="20"/>
        </w:rPr>
        <w:t xml:space="preserve">stronie internetowej akcji pod adresem </w:t>
      </w:r>
      <w:hyperlink r:id="rId7" w:history="1">
        <w:r w:rsidRPr="00533043">
          <w:rPr>
            <w:rStyle w:val="Hipercze"/>
            <w:rFonts w:ascii="Arial" w:eastAsia="SimSun" w:hAnsi="Arial" w:cs="Arial"/>
            <w:sz w:val="20"/>
            <w:szCs w:val="20"/>
          </w:rPr>
          <w:t>www.czystagra.pl</w:t>
        </w:r>
      </w:hyperlink>
      <w:r w:rsidR="005E0BB9">
        <w:t>/jagiellonia</w:t>
      </w:r>
      <w:r>
        <w:rPr>
          <w:rFonts w:ascii="Arial" w:eastAsia="SimSun" w:hAnsi="Arial" w:cs="Arial"/>
          <w:sz w:val="20"/>
          <w:szCs w:val="20"/>
        </w:rPr>
        <w:t xml:space="preserve"> celem realizacji akcji.</w:t>
      </w:r>
    </w:p>
    <w:p w14:paraId="0C1AAE46" w14:textId="61E12C31" w:rsidR="004D0982" w:rsidRPr="002910FC" w:rsidRDefault="004D0982" w:rsidP="00533043">
      <w:pPr>
        <w:numPr>
          <w:ilvl w:val="1"/>
          <w:numId w:val="11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Naruszenie przez </w:t>
      </w:r>
      <w:r>
        <w:rPr>
          <w:rFonts w:ascii="Arial" w:eastAsia="SimSun" w:hAnsi="Arial" w:cs="Arial"/>
          <w:color w:val="000000"/>
          <w:sz w:val="20"/>
          <w:szCs w:val="20"/>
        </w:rPr>
        <w:t>partnera</w:t>
      </w:r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któregokolwiek z postanowień Regulaminu, a w szczególności złożenie nieprawdziwych oświadczeń, naruszenie przepisów powszechnie obowiązującego prawa w </w:t>
      </w:r>
      <w:proofErr w:type="gramStart"/>
      <w:r w:rsidRPr="005C4037">
        <w:rPr>
          <w:rFonts w:ascii="Arial" w:eastAsia="SimSun" w:hAnsi="Arial" w:cs="Arial"/>
          <w:color w:val="000000"/>
          <w:sz w:val="20"/>
          <w:szCs w:val="20"/>
        </w:rPr>
        <w:t>związku  z</w:t>
      </w:r>
      <w:proofErr w:type="gramEnd"/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 </w:t>
      </w:r>
      <w:proofErr w:type="gramStart"/>
      <w:r w:rsidRPr="005C4037">
        <w:rPr>
          <w:rFonts w:ascii="Arial" w:eastAsia="SimSun" w:hAnsi="Arial" w:cs="Arial"/>
          <w:color w:val="000000"/>
          <w:sz w:val="20"/>
          <w:szCs w:val="20"/>
        </w:rPr>
        <w:t>uczestnictwem  w</w:t>
      </w:r>
      <w:proofErr w:type="gramEnd"/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 </w:t>
      </w:r>
      <w:r>
        <w:rPr>
          <w:rFonts w:ascii="Arial" w:eastAsia="SimSun" w:hAnsi="Arial" w:cs="Arial"/>
          <w:color w:val="000000"/>
          <w:sz w:val="20"/>
          <w:szCs w:val="20"/>
        </w:rPr>
        <w:t>akcji</w:t>
      </w:r>
      <w:r w:rsidRPr="005C4037">
        <w:rPr>
          <w:rFonts w:ascii="Arial" w:eastAsia="SimSun" w:hAnsi="Arial" w:cs="Arial"/>
          <w:color w:val="000000"/>
          <w:sz w:val="20"/>
          <w:szCs w:val="20"/>
        </w:rPr>
        <w:t>,</w:t>
      </w:r>
      <w:r w:rsidR="00533043">
        <w:rPr>
          <w:rFonts w:ascii="Arial" w:eastAsia="SimSun" w:hAnsi="Arial" w:cs="Arial"/>
          <w:color w:val="000000"/>
          <w:sz w:val="20"/>
          <w:szCs w:val="20"/>
        </w:rPr>
        <w:t xml:space="preserve"> brak realizacji celów </w:t>
      </w:r>
      <w:proofErr w:type="gramStart"/>
      <w:r w:rsidR="00533043">
        <w:rPr>
          <w:rFonts w:ascii="Arial" w:eastAsia="SimSun" w:hAnsi="Arial" w:cs="Arial"/>
          <w:color w:val="000000"/>
          <w:sz w:val="20"/>
          <w:szCs w:val="20"/>
        </w:rPr>
        <w:t>akcji,</w:t>
      </w:r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 upoważnia</w:t>
      </w:r>
      <w:proofErr w:type="gramEnd"/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 </w:t>
      </w:r>
      <w:proofErr w:type="gramStart"/>
      <w:r w:rsidRPr="005C4037">
        <w:rPr>
          <w:rFonts w:ascii="Arial" w:eastAsia="SimSun" w:hAnsi="Arial" w:cs="Arial"/>
          <w:color w:val="000000"/>
          <w:sz w:val="20"/>
          <w:szCs w:val="20"/>
        </w:rPr>
        <w:t>Organizatora  do</w:t>
      </w:r>
      <w:proofErr w:type="gramEnd"/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wykluczenia </w:t>
      </w:r>
      <w:r>
        <w:rPr>
          <w:rFonts w:ascii="Arial" w:eastAsia="SimSun" w:hAnsi="Arial" w:cs="Arial"/>
          <w:color w:val="000000"/>
          <w:sz w:val="20"/>
          <w:szCs w:val="20"/>
        </w:rPr>
        <w:t>partnera</w:t>
      </w:r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z </w:t>
      </w:r>
      <w:r>
        <w:rPr>
          <w:rFonts w:ascii="Arial" w:eastAsia="SimSun" w:hAnsi="Arial" w:cs="Arial"/>
          <w:color w:val="000000"/>
          <w:sz w:val="20"/>
          <w:szCs w:val="20"/>
        </w:rPr>
        <w:t>akcji</w:t>
      </w:r>
      <w:r w:rsidRPr="005C4037">
        <w:rPr>
          <w:rFonts w:ascii="Arial" w:eastAsia="SimSun" w:hAnsi="Arial" w:cs="Arial"/>
          <w:color w:val="000000"/>
          <w:sz w:val="20"/>
          <w:szCs w:val="20"/>
        </w:rPr>
        <w:t>.</w:t>
      </w:r>
    </w:p>
    <w:p w14:paraId="3C69087C" w14:textId="77777777" w:rsidR="004D0982" w:rsidRPr="005C4037" w:rsidRDefault="004D0982" w:rsidP="00533043">
      <w:pPr>
        <w:jc w:val="both"/>
        <w:rPr>
          <w:rFonts w:ascii="Arial" w:hAnsi="Arial" w:cs="Arial"/>
          <w:sz w:val="20"/>
          <w:szCs w:val="20"/>
        </w:rPr>
      </w:pPr>
    </w:p>
    <w:p w14:paraId="322632EC" w14:textId="01EB86C7" w:rsidR="005C4037" w:rsidRPr="005C4037" w:rsidRDefault="005C4037" w:rsidP="00533043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/>
          <w:sz w:val="20"/>
          <w:szCs w:val="20"/>
        </w:rPr>
      </w:pPr>
      <w:r w:rsidRPr="005C4037">
        <w:rPr>
          <w:rFonts w:ascii="Arial" w:hAnsi="Arial" w:cs="Arial"/>
          <w:b/>
          <w:sz w:val="20"/>
          <w:szCs w:val="20"/>
        </w:rPr>
        <w:t xml:space="preserve">Zasady </w:t>
      </w:r>
      <w:r w:rsidR="00C45FD4">
        <w:rPr>
          <w:rFonts w:ascii="Arial" w:hAnsi="Arial" w:cs="Arial"/>
          <w:b/>
          <w:sz w:val="20"/>
          <w:szCs w:val="20"/>
        </w:rPr>
        <w:t>akcj</w:t>
      </w:r>
      <w:r w:rsidRPr="005C4037">
        <w:rPr>
          <w:rFonts w:ascii="Arial" w:hAnsi="Arial" w:cs="Arial"/>
          <w:b/>
          <w:sz w:val="20"/>
          <w:szCs w:val="20"/>
        </w:rPr>
        <w:t>i</w:t>
      </w:r>
    </w:p>
    <w:p w14:paraId="7E7C5296" w14:textId="77777777" w:rsidR="005C4037" w:rsidRPr="005C4037" w:rsidRDefault="005C4037" w:rsidP="00533043">
      <w:pPr>
        <w:jc w:val="both"/>
        <w:rPr>
          <w:rFonts w:ascii="Arial" w:hAnsi="Arial" w:cs="Arial"/>
          <w:b/>
          <w:sz w:val="20"/>
          <w:szCs w:val="20"/>
        </w:rPr>
      </w:pPr>
    </w:p>
    <w:p w14:paraId="10D8F7C6" w14:textId="00D1B7EA" w:rsidR="006C3669" w:rsidRPr="006C3669" w:rsidRDefault="006C3669" w:rsidP="00533043">
      <w:pPr>
        <w:pStyle w:val="Akapitzlist"/>
        <w:numPr>
          <w:ilvl w:val="1"/>
          <w:numId w:val="12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6C3669">
        <w:rPr>
          <w:rFonts w:ascii="Arial" w:hAnsi="Arial" w:cs="Arial"/>
          <w:sz w:val="20"/>
          <w:szCs w:val="20"/>
        </w:rPr>
        <w:t xml:space="preserve">Każdy klub partnerski otrzymuje </w:t>
      </w:r>
      <w:r w:rsidR="00CE0A7E">
        <w:rPr>
          <w:rFonts w:ascii="Arial" w:hAnsi="Arial" w:cs="Arial"/>
          <w:sz w:val="20"/>
          <w:szCs w:val="20"/>
        </w:rPr>
        <w:t xml:space="preserve">od Organizatora </w:t>
      </w:r>
      <w:r w:rsidRPr="006C3669">
        <w:rPr>
          <w:rFonts w:ascii="Arial" w:hAnsi="Arial" w:cs="Arial"/>
          <w:sz w:val="20"/>
          <w:szCs w:val="20"/>
        </w:rPr>
        <w:t>unikalny link afiliacyjny do oficjalnego sklepu internetowego Organizatora.</w:t>
      </w:r>
      <w:r>
        <w:rPr>
          <w:rFonts w:ascii="Arial" w:hAnsi="Arial" w:cs="Arial"/>
          <w:sz w:val="20"/>
          <w:szCs w:val="20"/>
        </w:rPr>
        <w:t xml:space="preserve"> Link ten umieszczany jest na stronie </w:t>
      </w:r>
      <w:r>
        <w:rPr>
          <w:rFonts w:ascii="Arial" w:eastAsia="SimSun" w:hAnsi="Arial" w:cs="Arial"/>
          <w:color w:val="000000"/>
          <w:sz w:val="20"/>
          <w:szCs w:val="20"/>
        </w:rPr>
        <w:t>internetowej akcji pod adresem</w:t>
      </w:r>
      <w:r w:rsidRPr="005C4037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hyperlink r:id="rId8" w:history="1">
        <w:r w:rsidR="005E0BB9" w:rsidRPr="00EA56B2">
          <w:rPr>
            <w:rStyle w:val="Hipercze"/>
            <w:rFonts w:ascii="Arial" w:eastAsia="SimSun" w:hAnsi="Arial" w:cs="Arial"/>
            <w:sz w:val="20"/>
            <w:szCs w:val="20"/>
          </w:rPr>
          <w:t>www.czystagra.pl</w:t>
        </w:r>
        <w:r w:rsidR="005E0BB9" w:rsidRPr="00EA56B2">
          <w:rPr>
            <w:rStyle w:val="Hipercze"/>
          </w:rPr>
          <w:t>/jagiellonia</w:t>
        </w:r>
      </w:hyperlink>
      <w:r w:rsidR="005E0BB9"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p w14:paraId="21607E32" w14:textId="4DD66EB4" w:rsidR="006C3669" w:rsidRDefault="006C3669" w:rsidP="00533043">
      <w:pPr>
        <w:pStyle w:val="Akapitzlist"/>
        <w:numPr>
          <w:ilvl w:val="1"/>
          <w:numId w:val="12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6C366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ażda osoba (w szczególności k</w:t>
      </w:r>
      <w:r w:rsidRPr="006C3669">
        <w:rPr>
          <w:rFonts w:ascii="Arial" w:hAnsi="Arial" w:cs="Arial"/>
          <w:sz w:val="20"/>
          <w:szCs w:val="20"/>
        </w:rPr>
        <w:t>ibic</w:t>
      </w:r>
      <w:r>
        <w:rPr>
          <w:rFonts w:ascii="Arial" w:hAnsi="Arial" w:cs="Arial"/>
          <w:sz w:val="20"/>
          <w:szCs w:val="20"/>
        </w:rPr>
        <w:t xml:space="preserve"> klubu partnera)</w:t>
      </w:r>
      <w:r w:rsidRPr="006C3669">
        <w:rPr>
          <w:rFonts w:ascii="Arial" w:hAnsi="Arial" w:cs="Arial"/>
          <w:sz w:val="20"/>
          <w:szCs w:val="20"/>
        </w:rPr>
        <w:t>, któr</w:t>
      </w:r>
      <w:r>
        <w:rPr>
          <w:rFonts w:ascii="Arial" w:hAnsi="Arial" w:cs="Arial"/>
          <w:sz w:val="20"/>
          <w:szCs w:val="20"/>
        </w:rPr>
        <w:t>a</w:t>
      </w:r>
      <w:r w:rsidRPr="006C3669">
        <w:rPr>
          <w:rFonts w:ascii="Arial" w:hAnsi="Arial" w:cs="Arial"/>
          <w:sz w:val="20"/>
          <w:szCs w:val="20"/>
        </w:rPr>
        <w:t xml:space="preserve"> dokona zakupu środków czystości Clovin za pośrednictwem </w:t>
      </w:r>
      <w:r w:rsidR="00CE0A7E">
        <w:rPr>
          <w:rFonts w:ascii="Arial" w:hAnsi="Arial" w:cs="Arial"/>
          <w:sz w:val="20"/>
          <w:szCs w:val="20"/>
        </w:rPr>
        <w:t xml:space="preserve">ww. </w:t>
      </w:r>
      <w:r w:rsidRPr="006C3669">
        <w:rPr>
          <w:rFonts w:ascii="Arial" w:hAnsi="Arial" w:cs="Arial"/>
          <w:sz w:val="20"/>
          <w:szCs w:val="20"/>
        </w:rPr>
        <w:t xml:space="preserve">linku klubowego, generuje wsparcie finansowe dla wybranego </w:t>
      </w:r>
      <w:r>
        <w:rPr>
          <w:rFonts w:ascii="Arial" w:hAnsi="Arial" w:cs="Arial"/>
          <w:sz w:val="20"/>
          <w:szCs w:val="20"/>
        </w:rPr>
        <w:t xml:space="preserve">partnera w wysokości </w:t>
      </w:r>
      <w:r w:rsidRPr="006C3669">
        <w:rPr>
          <w:rFonts w:ascii="Arial" w:hAnsi="Arial" w:cs="Arial"/>
          <w:sz w:val="20"/>
          <w:szCs w:val="20"/>
        </w:rPr>
        <w:t>20% wartości brutto zakupów dokonanych z użyciem linku afiliacyjnego</w:t>
      </w:r>
      <w:r>
        <w:rPr>
          <w:rFonts w:ascii="Arial" w:hAnsi="Arial" w:cs="Arial"/>
          <w:sz w:val="20"/>
          <w:szCs w:val="20"/>
        </w:rPr>
        <w:t xml:space="preserve">. </w:t>
      </w:r>
      <w:r w:rsidR="00CE0A7E">
        <w:rPr>
          <w:rFonts w:ascii="Arial" w:hAnsi="Arial" w:cs="Arial"/>
          <w:sz w:val="20"/>
          <w:szCs w:val="20"/>
        </w:rPr>
        <w:t xml:space="preserve">Warunkiem wygenerowania i udzielenia wsparcia jest </w:t>
      </w:r>
      <w:r w:rsidR="000851D6">
        <w:rPr>
          <w:rFonts w:ascii="Arial" w:hAnsi="Arial" w:cs="Arial"/>
          <w:sz w:val="20"/>
          <w:szCs w:val="20"/>
        </w:rPr>
        <w:t>opłac</w:t>
      </w:r>
      <w:r w:rsidR="00CE0A7E">
        <w:rPr>
          <w:rFonts w:ascii="Arial" w:hAnsi="Arial" w:cs="Arial"/>
          <w:sz w:val="20"/>
          <w:szCs w:val="20"/>
        </w:rPr>
        <w:t>enie przez nabywcę zakupów</w:t>
      </w:r>
      <w:r w:rsidR="000851D6">
        <w:rPr>
          <w:rFonts w:ascii="Arial" w:hAnsi="Arial" w:cs="Arial"/>
          <w:sz w:val="20"/>
          <w:szCs w:val="20"/>
        </w:rPr>
        <w:t xml:space="preserve"> w całości </w:t>
      </w:r>
      <w:r w:rsidR="00CE0A7E">
        <w:rPr>
          <w:rFonts w:ascii="Arial" w:hAnsi="Arial" w:cs="Arial"/>
          <w:sz w:val="20"/>
          <w:szCs w:val="20"/>
        </w:rPr>
        <w:t xml:space="preserve">i </w:t>
      </w:r>
      <w:r w:rsidR="000851D6">
        <w:rPr>
          <w:rFonts w:ascii="Arial" w:hAnsi="Arial" w:cs="Arial"/>
          <w:sz w:val="20"/>
          <w:szCs w:val="20"/>
        </w:rPr>
        <w:t>w terminie.</w:t>
      </w:r>
    </w:p>
    <w:p w14:paraId="1D010459" w14:textId="77777777" w:rsidR="00CE0A7E" w:rsidRDefault="00CE0A7E" w:rsidP="00CE0A7E">
      <w:pPr>
        <w:numPr>
          <w:ilvl w:val="1"/>
          <w:numId w:val="1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0851D6">
        <w:rPr>
          <w:rFonts w:ascii="Arial" w:hAnsi="Arial" w:cs="Arial"/>
          <w:sz w:val="20"/>
          <w:szCs w:val="20"/>
        </w:rPr>
        <w:t xml:space="preserve">W przypadku </w:t>
      </w:r>
      <w:r>
        <w:rPr>
          <w:rFonts w:ascii="Arial" w:hAnsi="Arial" w:cs="Arial"/>
          <w:sz w:val="20"/>
          <w:szCs w:val="20"/>
        </w:rPr>
        <w:t xml:space="preserve">anulowania transakcji zrealizowanej poprzez </w:t>
      </w:r>
      <w:r w:rsidRPr="006C3669">
        <w:rPr>
          <w:rFonts w:ascii="Arial" w:hAnsi="Arial" w:cs="Arial"/>
          <w:sz w:val="20"/>
          <w:szCs w:val="20"/>
        </w:rPr>
        <w:t>link afiliacyjny</w:t>
      </w:r>
      <w:r>
        <w:rPr>
          <w:rFonts w:ascii="Arial" w:hAnsi="Arial" w:cs="Arial"/>
          <w:sz w:val="20"/>
          <w:szCs w:val="20"/>
        </w:rPr>
        <w:t xml:space="preserve"> partnerowi nie przysługują środki od takiej anulowanej transakcji</w:t>
      </w:r>
      <w:r w:rsidRPr="000851D6">
        <w:rPr>
          <w:rFonts w:ascii="Arial" w:hAnsi="Arial" w:cs="Arial"/>
          <w:sz w:val="20"/>
          <w:szCs w:val="20"/>
        </w:rPr>
        <w:t>.</w:t>
      </w:r>
    </w:p>
    <w:p w14:paraId="02DB8481" w14:textId="5CCF686D" w:rsidR="00A319B1" w:rsidRDefault="006C3669" w:rsidP="00533043">
      <w:pPr>
        <w:pStyle w:val="Akapitzlist"/>
        <w:numPr>
          <w:ilvl w:val="1"/>
          <w:numId w:val="12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Wygenerowana kwota wsparcia</w:t>
      </w:r>
      <w:r w:rsidRPr="006C3669">
        <w:rPr>
          <w:rFonts w:ascii="Arial" w:hAnsi="Arial" w:cs="Arial"/>
          <w:sz w:val="20"/>
          <w:szCs w:val="20"/>
        </w:rPr>
        <w:t xml:space="preserve"> zosta</w:t>
      </w:r>
      <w:r>
        <w:rPr>
          <w:rFonts w:ascii="Arial" w:hAnsi="Arial" w:cs="Arial"/>
          <w:sz w:val="20"/>
          <w:szCs w:val="20"/>
        </w:rPr>
        <w:t>nie</w:t>
      </w:r>
      <w:r w:rsidRPr="006C3669">
        <w:rPr>
          <w:rFonts w:ascii="Arial" w:hAnsi="Arial" w:cs="Arial"/>
          <w:sz w:val="20"/>
          <w:szCs w:val="20"/>
        </w:rPr>
        <w:t xml:space="preserve"> przekazan</w:t>
      </w:r>
      <w:r w:rsidR="00CE0A7E">
        <w:rPr>
          <w:rFonts w:ascii="Arial" w:hAnsi="Arial" w:cs="Arial"/>
          <w:sz w:val="20"/>
          <w:szCs w:val="20"/>
        </w:rPr>
        <w:t>a</w:t>
      </w:r>
      <w:r w:rsidRPr="006C3669">
        <w:rPr>
          <w:rFonts w:ascii="Arial" w:hAnsi="Arial" w:cs="Arial"/>
          <w:sz w:val="20"/>
          <w:szCs w:val="20"/>
        </w:rPr>
        <w:t xml:space="preserve"> przez </w:t>
      </w:r>
      <w:r>
        <w:rPr>
          <w:rFonts w:ascii="Arial" w:hAnsi="Arial" w:cs="Arial"/>
          <w:sz w:val="20"/>
          <w:szCs w:val="20"/>
        </w:rPr>
        <w:t>Organizatora</w:t>
      </w:r>
      <w:r w:rsidRPr="006C3669">
        <w:rPr>
          <w:rFonts w:ascii="Arial" w:hAnsi="Arial" w:cs="Arial"/>
          <w:sz w:val="20"/>
          <w:szCs w:val="20"/>
        </w:rPr>
        <w:t xml:space="preserve"> na rzecz danego </w:t>
      </w:r>
      <w:r>
        <w:rPr>
          <w:rFonts w:ascii="Arial" w:hAnsi="Arial" w:cs="Arial"/>
          <w:sz w:val="20"/>
          <w:szCs w:val="20"/>
        </w:rPr>
        <w:t>partner</w:t>
      </w:r>
      <w:r w:rsidR="00A319B1">
        <w:rPr>
          <w:rFonts w:ascii="Arial" w:hAnsi="Arial" w:cs="Arial"/>
          <w:sz w:val="20"/>
          <w:szCs w:val="20"/>
        </w:rPr>
        <w:t>a.</w:t>
      </w:r>
    </w:p>
    <w:p w14:paraId="49C70124" w14:textId="27C7C9D4" w:rsidR="00A319B1" w:rsidRDefault="00A319B1" w:rsidP="00533043">
      <w:pPr>
        <w:pStyle w:val="Akapitzlist"/>
        <w:numPr>
          <w:ilvl w:val="1"/>
          <w:numId w:val="12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A319B1">
        <w:rPr>
          <w:rFonts w:ascii="Arial" w:hAnsi="Arial" w:cs="Arial"/>
          <w:sz w:val="20"/>
          <w:szCs w:val="20"/>
        </w:rPr>
        <w:t>Środki wygenerowane poprzez zakupy z linków afiliacyjnych są przekazywane klubom w formie rozliczeń okresowych</w:t>
      </w:r>
      <w:r w:rsidR="00CE0A7E">
        <w:rPr>
          <w:rFonts w:ascii="Arial" w:hAnsi="Arial" w:cs="Arial"/>
          <w:sz w:val="20"/>
          <w:szCs w:val="20"/>
        </w:rPr>
        <w:t>, nie częściej niż raz na miesiąc</w:t>
      </w:r>
      <w:r w:rsidRPr="00A319B1">
        <w:rPr>
          <w:rFonts w:ascii="Arial" w:hAnsi="Arial" w:cs="Arial"/>
          <w:sz w:val="20"/>
          <w:szCs w:val="20"/>
        </w:rPr>
        <w:t>.</w:t>
      </w:r>
    </w:p>
    <w:p w14:paraId="051245DB" w14:textId="098F495D" w:rsidR="00CE0A7E" w:rsidRDefault="00CE0A7E" w:rsidP="00533043">
      <w:pPr>
        <w:pStyle w:val="Akapitzlist"/>
        <w:numPr>
          <w:ilvl w:val="1"/>
          <w:numId w:val="12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</w:t>
      </w:r>
      <w:r w:rsidRPr="00A319B1">
        <w:rPr>
          <w:rFonts w:ascii="Arial" w:hAnsi="Arial" w:cs="Arial"/>
          <w:sz w:val="20"/>
          <w:szCs w:val="20"/>
        </w:rPr>
        <w:t xml:space="preserve">udostępnia </w:t>
      </w:r>
      <w:r>
        <w:rPr>
          <w:rFonts w:ascii="Arial" w:hAnsi="Arial" w:cs="Arial"/>
          <w:sz w:val="20"/>
          <w:szCs w:val="20"/>
        </w:rPr>
        <w:t>partnero</w:t>
      </w:r>
      <w:r w:rsidRPr="00A319B1">
        <w:rPr>
          <w:rFonts w:ascii="Arial" w:hAnsi="Arial" w:cs="Arial"/>
          <w:sz w:val="20"/>
          <w:szCs w:val="20"/>
        </w:rPr>
        <w:t>m dane sprzedażowe powiązane z ich linkami w sposób przejrzysty i systematyczny.</w:t>
      </w:r>
    </w:p>
    <w:p w14:paraId="50ACB79A" w14:textId="730C6906" w:rsidR="00A319B1" w:rsidRPr="00CE0A7E" w:rsidRDefault="00A319B1" w:rsidP="00EB7502">
      <w:pPr>
        <w:pStyle w:val="Akapitzlist"/>
        <w:numPr>
          <w:ilvl w:val="1"/>
          <w:numId w:val="12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CE0A7E">
        <w:rPr>
          <w:rFonts w:ascii="Arial" w:hAnsi="Arial" w:cs="Arial"/>
          <w:sz w:val="20"/>
          <w:szCs w:val="20"/>
        </w:rPr>
        <w:t>Każdy klub może informować swoich kibiców o zgromadzonych kwotach i przeznaczeniu środków.</w:t>
      </w:r>
      <w:r w:rsidR="00CE0A7E" w:rsidRPr="00CE0A7E">
        <w:rPr>
          <w:rFonts w:ascii="Arial" w:hAnsi="Arial" w:cs="Arial"/>
          <w:sz w:val="20"/>
          <w:szCs w:val="20"/>
        </w:rPr>
        <w:t xml:space="preserve"> </w:t>
      </w:r>
    </w:p>
    <w:p w14:paraId="36C35278" w14:textId="39ED36EF" w:rsidR="006C3669" w:rsidRPr="006C3669" w:rsidRDefault="006C3669" w:rsidP="00533043">
      <w:pPr>
        <w:pStyle w:val="Akapitzlist"/>
        <w:numPr>
          <w:ilvl w:val="1"/>
          <w:numId w:val="12"/>
        </w:num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 we własnym zakresie</w:t>
      </w:r>
      <w:r w:rsidRPr="006C3669">
        <w:rPr>
          <w:rFonts w:ascii="Arial" w:hAnsi="Arial" w:cs="Arial"/>
          <w:sz w:val="20"/>
          <w:szCs w:val="20"/>
        </w:rPr>
        <w:t xml:space="preserve"> decyduje, na co przeznaczy </w:t>
      </w:r>
      <w:r>
        <w:rPr>
          <w:rFonts w:ascii="Arial" w:hAnsi="Arial" w:cs="Arial"/>
          <w:sz w:val="20"/>
          <w:szCs w:val="20"/>
        </w:rPr>
        <w:t>otrzymane</w:t>
      </w:r>
      <w:r w:rsidRPr="006C3669">
        <w:rPr>
          <w:rFonts w:ascii="Arial" w:hAnsi="Arial" w:cs="Arial"/>
          <w:sz w:val="20"/>
          <w:szCs w:val="20"/>
        </w:rPr>
        <w:t xml:space="preserve"> środki </w:t>
      </w:r>
      <w:r>
        <w:rPr>
          <w:rFonts w:ascii="Arial" w:hAnsi="Arial" w:cs="Arial"/>
          <w:sz w:val="20"/>
          <w:szCs w:val="20"/>
        </w:rPr>
        <w:t>w ramach akcji</w:t>
      </w:r>
      <w:r w:rsidRPr="006C3669">
        <w:rPr>
          <w:rFonts w:ascii="Arial" w:hAnsi="Arial" w:cs="Arial"/>
          <w:sz w:val="20"/>
          <w:szCs w:val="20"/>
        </w:rPr>
        <w:t>.</w:t>
      </w:r>
    </w:p>
    <w:p w14:paraId="083F6292" w14:textId="53CA441D" w:rsidR="00A319B1" w:rsidRPr="00A319B1" w:rsidRDefault="00A319B1" w:rsidP="00533043">
      <w:pPr>
        <w:numPr>
          <w:ilvl w:val="1"/>
          <w:numId w:val="1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A319B1">
        <w:rPr>
          <w:rFonts w:ascii="Arial" w:eastAsia="SimSun" w:hAnsi="Arial" w:cs="Arial"/>
          <w:color w:val="000000"/>
          <w:sz w:val="20"/>
          <w:szCs w:val="20"/>
        </w:rPr>
        <w:t xml:space="preserve">Organizator nie ponosi odpowiedzialności w przypadku niemożliwości </w:t>
      </w:r>
      <w:r w:rsidR="00CE0A7E">
        <w:rPr>
          <w:rFonts w:ascii="Arial" w:eastAsia="SimSun" w:hAnsi="Arial" w:cs="Arial"/>
          <w:color w:val="000000"/>
          <w:sz w:val="20"/>
          <w:szCs w:val="20"/>
        </w:rPr>
        <w:t>przekazania wsparcia partnerom</w:t>
      </w:r>
      <w:r w:rsidRPr="00A319B1">
        <w:rPr>
          <w:rFonts w:ascii="Arial" w:eastAsia="SimSun" w:hAnsi="Arial" w:cs="Arial"/>
          <w:color w:val="000000"/>
          <w:sz w:val="20"/>
          <w:szCs w:val="20"/>
        </w:rPr>
        <w:t xml:space="preserve"> z powodu: braku możliwości kontaktu </w:t>
      </w:r>
      <w:r w:rsidR="00CE0A7E">
        <w:rPr>
          <w:rFonts w:ascii="Arial" w:eastAsia="SimSun" w:hAnsi="Arial" w:cs="Arial"/>
          <w:color w:val="000000"/>
          <w:sz w:val="20"/>
          <w:szCs w:val="20"/>
        </w:rPr>
        <w:t>z partnerami</w:t>
      </w:r>
      <w:r w:rsidRPr="00A319B1">
        <w:rPr>
          <w:rFonts w:ascii="Arial" w:eastAsia="SimSun" w:hAnsi="Arial" w:cs="Arial"/>
          <w:color w:val="000000"/>
          <w:sz w:val="20"/>
          <w:szCs w:val="20"/>
        </w:rPr>
        <w:t xml:space="preserve">, odmowy przyjęcia </w:t>
      </w:r>
      <w:r w:rsidR="00CE0A7E">
        <w:rPr>
          <w:rFonts w:ascii="Arial" w:eastAsia="SimSun" w:hAnsi="Arial" w:cs="Arial"/>
          <w:color w:val="000000"/>
          <w:sz w:val="20"/>
          <w:szCs w:val="20"/>
        </w:rPr>
        <w:t>wsparcia</w:t>
      </w:r>
      <w:r w:rsidRPr="00A319B1">
        <w:rPr>
          <w:rFonts w:ascii="Arial" w:eastAsia="SimSun" w:hAnsi="Arial" w:cs="Arial"/>
          <w:color w:val="000000"/>
          <w:sz w:val="20"/>
          <w:szCs w:val="20"/>
        </w:rPr>
        <w:t xml:space="preserve"> lub podania nieprawidłowych danych, uniemożliwiających </w:t>
      </w:r>
      <w:r w:rsidR="00CE0A7E">
        <w:rPr>
          <w:rFonts w:ascii="Arial" w:eastAsia="SimSun" w:hAnsi="Arial" w:cs="Arial"/>
          <w:color w:val="000000"/>
          <w:sz w:val="20"/>
          <w:szCs w:val="20"/>
        </w:rPr>
        <w:t>przekazanie wygenerowane wsparcia</w:t>
      </w:r>
      <w:r w:rsidRPr="00A319B1">
        <w:rPr>
          <w:rFonts w:ascii="Arial" w:eastAsia="SimSun" w:hAnsi="Arial" w:cs="Arial"/>
          <w:color w:val="000000"/>
          <w:sz w:val="20"/>
          <w:szCs w:val="20"/>
        </w:rPr>
        <w:t>.</w:t>
      </w:r>
    </w:p>
    <w:p w14:paraId="3A36EBFC" w14:textId="01BEA41C" w:rsidR="005C4037" w:rsidRPr="005C4037" w:rsidRDefault="005C4037" w:rsidP="00533043">
      <w:pPr>
        <w:numPr>
          <w:ilvl w:val="1"/>
          <w:numId w:val="1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5C4037">
        <w:rPr>
          <w:rFonts w:ascii="Arial" w:hAnsi="Arial" w:cs="Arial"/>
          <w:sz w:val="20"/>
          <w:szCs w:val="20"/>
        </w:rPr>
        <w:t xml:space="preserve">Organizator ma prawo w każdym momencie trwania </w:t>
      </w:r>
      <w:r w:rsidR="00C45FD4">
        <w:rPr>
          <w:rFonts w:ascii="Arial" w:hAnsi="Arial" w:cs="Arial"/>
          <w:sz w:val="20"/>
          <w:szCs w:val="20"/>
        </w:rPr>
        <w:t>akcj</w:t>
      </w:r>
      <w:r w:rsidRPr="005C4037">
        <w:rPr>
          <w:rFonts w:ascii="Arial" w:hAnsi="Arial" w:cs="Arial"/>
          <w:sz w:val="20"/>
          <w:szCs w:val="20"/>
        </w:rPr>
        <w:t xml:space="preserve">i odmówić </w:t>
      </w:r>
      <w:r w:rsidR="000851D6">
        <w:rPr>
          <w:rFonts w:ascii="Arial" w:hAnsi="Arial" w:cs="Arial"/>
          <w:sz w:val="20"/>
          <w:szCs w:val="20"/>
        </w:rPr>
        <w:t>partnerowi</w:t>
      </w:r>
      <w:r w:rsidRPr="005C4037">
        <w:rPr>
          <w:rFonts w:ascii="Arial" w:hAnsi="Arial" w:cs="Arial"/>
          <w:sz w:val="20"/>
          <w:szCs w:val="20"/>
        </w:rPr>
        <w:t xml:space="preserve"> prz</w:t>
      </w:r>
      <w:r w:rsidR="00CE0A7E">
        <w:rPr>
          <w:rFonts w:ascii="Arial" w:hAnsi="Arial" w:cs="Arial"/>
          <w:sz w:val="20"/>
          <w:szCs w:val="20"/>
        </w:rPr>
        <w:t>ekazania</w:t>
      </w:r>
      <w:r w:rsidRPr="005C4037">
        <w:rPr>
          <w:rFonts w:ascii="Arial" w:hAnsi="Arial" w:cs="Arial"/>
          <w:sz w:val="20"/>
          <w:szCs w:val="20"/>
        </w:rPr>
        <w:t xml:space="preserve"> </w:t>
      </w:r>
      <w:r w:rsidR="000851D6">
        <w:rPr>
          <w:rFonts w:ascii="Arial" w:hAnsi="Arial" w:cs="Arial"/>
          <w:sz w:val="20"/>
          <w:szCs w:val="20"/>
        </w:rPr>
        <w:t>wsparcia</w:t>
      </w:r>
      <w:r w:rsidRPr="005C4037">
        <w:rPr>
          <w:rFonts w:ascii="Arial" w:hAnsi="Arial" w:cs="Arial"/>
          <w:sz w:val="20"/>
          <w:szCs w:val="20"/>
        </w:rPr>
        <w:t xml:space="preserve">, w </w:t>
      </w:r>
      <w:proofErr w:type="gramStart"/>
      <w:r w:rsidRPr="005C4037">
        <w:rPr>
          <w:rFonts w:ascii="Arial" w:hAnsi="Arial" w:cs="Arial"/>
          <w:sz w:val="20"/>
          <w:szCs w:val="20"/>
        </w:rPr>
        <w:t>stosunku</w:t>
      </w:r>
      <w:proofErr w:type="gramEnd"/>
      <w:r w:rsidRPr="005C4037">
        <w:rPr>
          <w:rFonts w:ascii="Arial" w:hAnsi="Arial" w:cs="Arial"/>
          <w:sz w:val="20"/>
          <w:szCs w:val="20"/>
        </w:rPr>
        <w:t xml:space="preserve"> do którego powziął uzasadnione podejrzenie o działania sprzeczne z Regulaminem</w:t>
      </w:r>
      <w:r w:rsidR="00CE0A7E">
        <w:rPr>
          <w:rFonts w:ascii="Arial" w:hAnsi="Arial" w:cs="Arial"/>
          <w:sz w:val="20"/>
          <w:szCs w:val="20"/>
        </w:rPr>
        <w:t xml:space="preserve">, </w:t>
      </w:r>
      <w:r w:rsidRPr="005C4037">
        <w:rPr>
          <w:rFonts w:ascii="Arial" w:hAnsi="Arial" w:cs="Arial"/>
          <w:sz w:val="20"/>
          <w:szCs w:val="20"/>
        </w:rPr>
        <w:t xml:space="preserve">po przeprowadzeniu postępowania wyjaśniającego stwierdzającego dokonanie naruszeń. </w:t>
      </w:r>
    </w:p>
    <w:p w14:paraId="1133A3CA" w14:textId="77777777" w:rsidR="00A319B1" w:rsidRDefault="000851D6" w:rsidP="00533043">
      <w:pPr>
        <w:numPr>
          <w:ilvl w:val="1"/>
          <w:numId w:val="1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Przekazywane wsparcie może</w:t>
      </w:r>
      <w:r w:rsidR="005C4037" w:rsidRPr="005C4037">
        <w:rPr>
          <w:rFonts w:ascii="Arial" w:hAnsi="Arial" w:cs="Arial"/>
          <w:sz w:val="20"/>
          <w:szCs w:val="20"/>
        </w:rPr>
        <w:t xml:space="preserve"> podlegać ewentualnemu opodatkowaniu podatkiem dochodowym zgodnie z obowiązującymi w tym zakresie przepisami podatkowymi. </w:t>
      </w:r>
    </w:p>
    <w:p w14:paraId="1EB0C57F" w14:textId="3FAD7322" w:rsidR="00A319B1" w:rsidRPr="00CE0A7E" w:rsidRDefault="00CE0A7E" w:rsidP="00533043">
      <w:pPr>
        <w:numPr>
          <w:ilvl w:val="1"/>
          <w:numId w:val="12"/>
        </w:numPr>
        <w:suppressAutoHyphens w:val="0"/>
        <w:spacing w:before="40" w:after="40"/>
        <w:jc w:val="both"/>
        <w:rPr>
          <w:rFonts w:ascii="Arial" w:hAnsi="Arial" w:cs="Arial"/>
          <w:sz w:val="20"/>
          <w:szCs w:val="20"/>
        </w:rPr>
      </w:pPr>
      <w:r w:rsidRPr="00CE0A7E">
        <w:rPr>
          <w:rFonts w:ascii="Arial" w:hAnsi="Arial" w:cs="Arial"/>
          <w:sz w:val="20"/>
          <w:szCs w:val="20"/>
        </w:rPr>
        <w:t xml:space="preserve">Udział </w:t>
      </w:r>
      <w:r w:rsidR="00A319B1" w:rsidRPr="00CE0A7E">
        <w:rPr>
          <w:rFonts w:ascii="Arial" w:hAnsi="Arial" w:cs="Arial"/>
          <w:sz w:val="20"/>
          <w:szCs w:val="20"/>
        </w:rPr>
        <w:t xml:space="preserve">w akcji przynosi </w:t>
      </w:r>
      <w:r>
        <w:rPr>
          <w:rFonts w:ascii="Arial" w:hAnsi="Arial" w:cs="Arial"/>
          <w:sz w:val="20"/>
          <w:szCs w:val="20"/>
        </w:rPr>
        <w:t>partnerom</w:t>
      </w:r>
      <w:r w:rsidR="00A319B1" w:rsidRPr="00CE0A7E">
        <w:rPr>
          <w:rFonts w:ascii="Arial" w:hAnsi="Arial" w:cs="Arial"/>
          <w:sz w:val="20"/>
          <w:szCs w:val="20"/>
        </w:rPr>
        <w:t xml:space="preserve"> wymierne korzyści</w:t>
      </w:r>
      <w:r>
        <w:rPr>
          <w:rFonts w:ascii="Arial" w:hAnsi="Arial" w:cs="Arial"/>
          <w:sz w:val="20"/>
          <w:szCs w:val="20"/>
        </w:rPr>
        <w:t xml:space="preserve"> w postaci: otrzymywania </w:t>
      </w:r>
      <w:proofErr w:type="gramStart"/>
      <w:r w:rsidR="00A319B1" w:rsidRPr="00CE0A7E">
        <w:rPr>
          <w:rFonts w:ascii="Arial" w:hAnsi="Arial" w:cs="Arial"/>
          <w:sz w:val="20"/>
          <w:szCs w:val="20"/>
        </w:rPr>
        <w:t>regularne</w:t>
      </w:r>
      <w:r>
        <w:rPr>
          <w:rFonts w:ascii="Arial" w:hAnsi="Arial" w:cs="Arial"/>
          <w:sz w:val="20"/>
          <w:szCs w:val="20"/>
        </w:rPr>
        <w:t xml:space="preserve">go </w:t>
      </w:r>
      <w:r w:rsidR="00A319B1" w:rsidRPr="00CE0A7E">
        <w:rPr>
          <w:rFonts w:ascii="Arial" w:hAnsi="Arial" w:cs="Arial"/>
          <w:sz w:val="20"/>
          <w:szCs w:val="20"/>
        </w:rPr>
        <w:t xml:space="preserve"> wsparcie</w:t>
      </w:r>
      <w:proofErr w:type="gramEnd"/>
      <w:r w:rsidR="00A319B1" w:rsidRPr="00CE0A7E">
        <w:rPr>
          <w:rFonts w:ascii="Arial" w:hAnsi="Arial" w:cs="Arial"/>
          <w:sz w:val="20"/>
          <w:szCs w:val="20"/>
        </w:rPr>
        <w:t xml:space="preserve"> finansowe</w:t>
      </w:r>
      <w:r>
        <w:rPr>
          <w:rFonts w:ascii="Arial" w:hAnsi="Arial" w:cs="Arial"/>
          <w:sz w:val="20"/>
          <w:szCs w:val="20"/>
        </w:rPr>
        <w:t>go</w:t>
      </w:r>
      <w:r w:rsidR="00A319B1" w:rsidRPr="00CE0A7E">
        <w:rPr>
          <w:rFonts w:ascii="Arial" w:hAnsi="Arial" w:cs="Arial"/>
          <w:sz w:val="20"/>
          <w:szCs w:val="20"/>
        </w:rPr>
        <w:t xml:space="preserve"> powiązane</w:t>
      </w:r>
      <w:r>
        <w:rPr>
          <w:rFonts w:ascii="Arial" w:hAnsi="Arial" w:cs="Arial"/>
          <w:sz w:val="20"/>
          <w:szCs w:val="20"/>
        </w:rPr>
        <w:t>go</w:t>
      </w:r>
      <w:r w:rsidR="00A319B1" w:rsidRPr="00CE0A7E">
        <w:rPr>
          <w:rFonts w:ascii="Arial" w:hAnsi="Arial" w:cs="Arial"/>
          <w:sz w:val="20"/>
          <w:szCs w:val="20"/>
        </w:rPr>
        <w:t xml:space="preserve"> z zaangażowaniem kibiców,</w:t>
      </w:r>
      <w:r>
        <w:rPr>
          <w:rFonts w:ascii="Arial" w:hAnsi="Arial" w:cs="Arial"/>
          <w:sz w:val="20"/>
          <w:szCs w:val="20"/>
        </w:rPr>
        <w:t xml:space="preserve"> </w:t>
      </w:r>
      <w:r w:rsidR="00A319B1" w:rsidRPr="00CE0A7E">
        <w:rPr>
          <w:rFonts w:ascii="Arial" w:hAnsi="Arial" w:cs="Arial"/>
          <w:sz w:val="20"/>
          <w:szCs w:val="20"/>
        </w:rPr>
        <w:t>wzrost</w:t>
      </w:r>
      <w:r>
        <w:rPr>
          <w:rFonts w:ascii="Arial" w:hAnsi="Arial" w:cs="Arial"/>
          <w:sz w:val="20"/>
          <w:szCs w:val="20"/>
        </w:rPr>
        <w:t>u</w:t>
      </w:r>
      <w:r w:rsidR="00A319B1" w:rsidRPr="00CE0A7E">
        <w:rPr>
          <w:rFonts w:ascii="Arial" w:hAnsi="Arial" w:cs="Arial"/>
          <w:sz w:val="20"/>
          <w:szCs w:val="20"/>
        </w:rPr>
        <w:t xml:space="preserve"> widoczności i pozytywnego wizerunku,</w:t>
      </w:r>
      <w:r>
        <w:rPr>
          <w:rFonts w:ascii="Arial" w:hAnsi="Arial" w:cs="Arial"/>
          <w:sz w:val="20"/>
          <w:szCs w:val="20"/>
        </w:rPr>
        <w:t xml:space="preserve"> </w:t>
      </w:r>
      <w:r w:rsidR="00A319B1" w:rsidRPr="00CE0A7E">
        <w:rPr>
          <w:rFonts w:ascii="Arial" w:hAnsi="Arial" w:cs="Arial"/>
          <w:sz w:val="20"/>
          <w:szCs w:val="20"/>
        </w:rPr>
        <w:t>możliwoś</w:t>
      </w:r>
      <w:r>
        <w:rPr>
          <w:rFonts w:ascii="Arial" w:hAnsi="Arial" w:cs="Arial"/>
          <w:sz w:val="20"/>
          <w:szCs w:val="20"/>
        </w:rPr>
        <w:t>ci</w:t>
      </w:r>
      <w:r w:rsidR="00A319B1" w:rsidRPr="00CE0A7E">
        <w:rPr>
          <w:rFonts w:ascii="Arial" w:hAnsi="Arial" w:cs="Arial"/>
          <w:sz w:val="20"/>
          <w:szCs w:val="20"/>
        </w:rPr>
        <w:t xml:space="preserve"> aktywnego uczestnictwa w kampanii o prospołecznym i ekologicznym charakterze.</w:t>
      </w:r>
      <w:r>
        <w:rPr>
          <w:rFonts w:ascii="Arial" w:hAnsi="Arial" w:cs="Arial"/>
          <w:sz w:val="20"/>
          <w:szCs w:val="20"/>
        </w:rPr>
        <w:t xml:space="preserve"> </w:t>
      </w:r>
      <w:r w:rsidR="00A319B1" w:rsidRPr="00CE0A7E">
        <w:rPr>
          <w:rFonts w:ascii="Arial" w:hAnsi="Arial" w:cs="Arial"/>
          <w:sz w:val="20"/>
          <w:szCs w:val="20"/>
        </w:rPr>
        <w:t>Kibice zyskują realny wpływ na rozwój swojej drużyny – robiąc codzienne zakupy, stają się jej partnerami, a nie tylko widzami.</w:t>
      </w:r>
      <w:r>
        <w:rPr>
          <w:rFonts w:ascii="Arial" w:hAnsi="Arial" w:cs="Arial"/>
          <w:sz w:val="20"/>
          <w:szCs w:val="20"/>
        </w:rPr>
        <w:t xml:space="preserve"> Akcja przyczynia się do angażowania się s</w:t>
      </w:r>
      <w:r w:rsidR="00A319B1" w:rsidRPr="00CE0A7E">
        <w:rPr>
          <w:rFonts w:ascii="Arial" w:hAnsi="Arial" w:cs="Arial"/>
          <w:sz w:val="20"/>
          <w:szCs w:val="20"/>
        </w:rPr>
        <w:t>połecznoś</w:t>
      </w:r>
      <w:r>
        <w:rPr>
          <w:rFonts w:ascii="Arial" w:hAnsi="Arial" w:cs="Arial"/>
          <w:sz w:val="20"/>
          <w:szCs w:val="20"/>
        </w:rPr>
        <w:t>ci</w:t>
      </w:r>
      <w:r w:rsidR="00A319B1" w:rsidRPr="00CE0A7E">
        <w:rPr>
          <w:rFonts w:ascii="Arial" w:hAnsi="Arial" w:cs="Arial"/>
          <w:sz w:val="20"/>
          <w:szCs w:val="20"/>
        </w:rPr>
        <w:t xml:space="preserve"> lokaln</w:t>
      </w:r>
      <w:r>
        <w:rPr>
          <w:rFonts w:ascii="Arial" w:hAnsi="Arial" w:cs="Arial"/>
          <w:sz w:val="20"/>
          <w:szCs w:val="20"/>
        </w:rPr>
        <w:t>ej</w:t>
      </w:r>
      <w:r w:rsidR="00A319B1" w:rsidRPr="00CE0A7E">
        <w:rPr>
          <w:rFonts w:ascii="Arial" w:hAnsi="Arial" w:cs="Arial"/>
          <w:sz w:val="20"/>
          <w:szCs w:val="20"/>
        </w:rPr>
        <w:t xml:space="preserve"> się w działania sportowe i ekologiczne, budując</w:t>
      </w:r>
      <w:r>
        <w:rPr>
          <w:rFonts w:ascii="Arial" w:hAnsi="Arial" w:cs="Arial"/>
          <w:sz w:val="20"/>
          <w:szCs w:val="20"/>
        </w:rPr>
        <w:t>ej</w:t>
      </w:r>
      <w:r w:rsidR="00A319B1" w:rsidRPr="00CE0A7E">
        <w:rPr>
          <w:rFonts w:ascii="Arial" w:hAnsi="Arial" w:cs="Arial"/>
          <w:sz w:val="20"/>
          <w:szCs w:val="20"/>
        </w:rPr>
        <w:t xml:space="preserve"> nowe standardy zaangażowania i odpowiedzialności.</w:t>
      </w:r>
    </w:p>
    <w:p w14:paraId="12E9307B" w14:textId="77777777" w:rsidR="005C4037" w:rsidRPr="005C4037" w:rsidRDefault="005C4037" w:rsidP="00533043">
      <w:pPr>
        <w:jc w:val="both"/>
        <w:rPr>
          <w:rFonts w:ascii="Arial" w:hAnsi="Arial" w:cs="Arial"/>
          <w:sz w:val="20"/>
          <w:szCs w:val="20"/>
        </w:rPr>
      </w:pPr>
    </w:p>
    <w:p w14:paraId="16F58FFD" w14:textId="70DC01E7" w:rsidR="005C4037" w:rsidRPr="00D67757" w:rsidRDefault="005C4037" w:rsidP="00D67757">
      <w:pPr>
        <w:pStyle w:val="Akapitzlist"/>
        <w:numPr>
          <w:ilvl w:val="0"/>
          <w:numId w:val="15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D67757">
        <w:rPr>
          <w:rFonts w:ascii="Arial" w:hAnsi="Arial" w:cs="Arial"/>
          <w:b/>
          <w:sz w:val="20"/>
          <w:szCs w:val="20"/>
        </w:rPr>
        <w:t>Postanowienia końcowe</w:t>
      </w:r>
    </w:p>
    <w:p w14:paraId="65A1A451" w14:textId="77777777" w:rsidR="005C4037" w:rsidRPr="005C4037" w:rsidRDefault="005C4037" w:rsidP="00533043">
      <w:pPr>
        <w:jc w:val="both"/>
        <w:rPr>
          <w:rFonts w:ascii="Arial" w:hAnsi="Arial" w:cs="Arial"/>
          <w:sz w:val="20"/>
          <w:szCs w:val="20"/>
        </w:rPr>
      </w:pPr>
    </w:p>
    <w:p w14:paraId="010FE641" w14:textId="77777777" w:rsidR="00D67757" w:rsidRDefault="005C4037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hAnsi="Arial" w:cs="Arial"/>
          <w:sz w:val="20"/>
          <w:szCs w:val="20"/>
        </w:rPr>
        <w:t xml:space="preserve">Nadzór nad prawidłowością przeprowadzenia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 xml:space="preserve">i sprawować będzie Organizator. Reklamacje dotyczące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 xml:space="preserve">i mogą być zgłaszane w czasie trwania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 xml:space="preserve">i i po jej zakończeniu, najpóźniej do 30 dnia od zakończenia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>i (decyduje data wpływu reklamacji do Organizatora).</w:t>
      </w:r>
    </w:p>
    <w:p w14:paraId="124CE73E" w14:textId="77777777" w:rsidR="00D67757" w:rsidRDefault="005C4037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hAnsi="Arial" w:cs="Arial"/>
          <w:sz w:val="20"/>
          <w:szCs w:val="20"/>
        </w:rPr>
        <w:t xml:space="preserve">Z niniejszym Regulaminem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 xml:space="preserve">i można zapoznać się </w:t>
      </w:r>
      <w:r w:rsidR="00CE0A7E" w:rsidRPr="00D67757">
        <w:rPr>
          <w:rFonts w:ascii="Arial" w:hAnsi="Arial" w:cs="Arial"/>
          <w:sz w:val="20"/>
          <w:szCs w:val="20"/>
        </w:rPr>
        <w:t>na stronie internetowej akcji</w:t>
      </w:r>
      <w:r w:rsidRPr="00D67757">
        <w:rPr>
          <w:rFonts w:ascii="Arial" w:hAnsi="Arial" w:cs="Arial"/>
          <w:sz w:val="20"/>
          <w:szCs w:val="20"/>
        </w:rPr>
        <w:t>.</w:t>
      </w:r>
    </w:p>
    <w:p w14:paraId="3459B88C" w14:textId="77777777" w:rsidR="00D67757" w:rsidRDefault="005C4037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hAnsi="Arial" w:cs="Arial"/>
          <w:sz w:val="20"/>
          <w:szCs w:val="20"/>
        </w:rPr>
        <w:t xml:space="preserve">Zasady przeprowadzenia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 xml:space="preserve">i określa wyłącznie Regulamin. Wszelkie materiały </w:t>
      </w:r>
      <w:proofErr w:type="spellStart"/>
      <w:r w:rsidRPr="00D67757">
        <w:rPr>
          <w:rFonts w:ascii="Arial" w:hAnsi="Arial" w:cs="Arial"/>
          <w:sz w:val="20"/>
          <w:szCs w:val="20"/>
        </w:rPr>
        <w:t>promocyjno</w:t>
      </w:r>
      <w:proofErr w:type="spellEnd"/>
      <w:r w:rsidRPr="00D67757">
        <w:rPr>
          <w:rFonts w:ascii="Arial" w:hAnsi="Arial" w:cs="Arial"/>
          <w:sz w:val="20"/>
          <w:szCs w:val="20"/>
        </w:rPr>
        <w:t xml:space="preserve"> - reklamowe mają charakter wyłącznie informacyjny.</w:t>
      </w:r>
    </w:p>
    <w:p w14:paraId="5C2F5D0D" w14:textId="77777777" w:rsidR="00D67757" w:rsidRPr="00D67757" w:rsidRDefault="00CE0A7E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eastAsia="SimSun" w:hAnsi="Arial" w:cs="Arial"/>
          <w:color w:val="00000A"/>
          <w:sz w:val="20"/>
          <w:szCs w:val="20"/>
        </w:rPr>
        <w:t xml:space="preserve">W kwestiach nieuregulowanych Regulaminem stosuje się przepisy prawa polskiego, w szczególności kodeksu cywilnego. </w:t>
      </w:r>
    </w:p>
    <w:p w14:paraId="3BFCBE94" w14:textId="11997CD6" w:rsidR="00D67757" w:rsidRDefault="005C4037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hAnsi="Arial" w:cs="Arial"/>
          <w:sz w:val="20"/>
          <w:szCs w:val="20"/>
        </w:rPr>
        <w:t xml:space="preserve">Administratorem danych osobowych przekazanych w trakcie trwania jest Organizator. Dane osobowe zgromadzone w związku z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 xml:space="preserve">ą będą przetwarzane na potrzeby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>i i postępowania reklamacyjnego oraz zawierania umów sprzedaży. Zasady przetwarzania danych osobowych dostępne są na stronie internetowej pod adresem </w:t>
      </w:r>
      <w:hyperlink r:id="rId9" w:history="1">
        <w:r w:rsidR="00D67757" w:rsidRPr="00995296">
          <w:rPr>
            <w:rStyle w:val="Hipercze"/>
            <w:rFonts w:ascii="Arial" w:hAnsi="Arial" w:cs="Arial"/>
            <w:sz w:val="20"/>
            <w:szCs w:val="20"/>
          </w:rPr>
          <w:t>www.clovin.com.pl</w:t>
        </w:r>
      </w:hyperlink>
    </w:p>
    <w:p w14:paraId="1D2CB3F5" w14:textId="77777777" w:rsidR="00D67757" w:rsidRDefault="005C4037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hAnsi="Arial" w:cs="Arial"/>
          <w:sz w:val="20"/>
          <w:szCs w:val="20"/>
        </w:rPr>
        <w:t xml:space="preserve">Organizator zastrzega sobie prawo do zmian Regulaminu, o czym powiadomi </w:t>
      </w:r>
      <w:r w:rsidR="00D67757">
        <w:rPr>
          <w:rFonts w:ascii="Arial" w:hAnsi="Arial" w:cs="Arial"/>
          <w:sz w:val="20"/>
          <w:szCs w:val="20"/>
        </w:rPr>
        <w:t xml:space="preserve">odpowiednio wcześniej </w:t>
      </w:r>
      <w:r w:rsidR="00CE0A7E" w:rsidRPr="00D67757">
        <w:rPr>
          <w:rFonts w:ascii="Arial" w:hAnsi="Arial" w:cs="Arial"/>
          <w:sz w:val="20"/>
          <w:szCs w:val="20"/>
        </w:rPr>
        <w:t>partnerów</w:t>
      </w:r>
      <w:r w:rsidRPr="00D67757">
        <w:rPr>
          <w:rFonts w:ascii="Arial" w:hAnsi="Arial" w:cs="Arial"/>
          <w:sz w:val="20"/>
          <w:szCs w:val="20"/>
        </w:rPr>
        <w:t>.</w:t>
      </w:r>
    </w:p>
    <w:p w14:paraId="3C7C5CC6" w14:textId="77777777" w:rsidR="00D67757" w:rsidRDefault="005C4037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hAnsi="Arial" w:cs="Arial"/>
          <w:sz w:val="20"/>
          <w:szCs w:val="20"/>
        </w:rPr>
        <w:t xml:space="preserve">Do rozstrzygania sporów związanych z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>ą jest sąd siedziby Organizatora.</w:t>
      </w:r>
    </w:p>
    <w:p w14:paraId="285810E1" w14:textId="77777777" w:rsidR="00D67757" w:rsidRPr="00D67757" w:rsidRDefault="00D67757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eastAsia="SimSun" w:hAnsi="Arial" w:cs="Arial"/>
          <w:color w:val="000000"/>
          <w:sz w:val="20"/>
          <w:szCs w:val="20"/>
        </w:rPr>
        <w:t xml:space="preserve">Odpowiedzialność Organizatora wobec </w:t>
      </w:r>
      <w:r>
        <w:rPr>
          <w:rFonts w:ascii="Arial" w:eastAsia="SimSun" w:hAnsi="Arial" w:cs="Arial"/>
          <w:color w:val="000000"/>
          <w:sz w:val="20"/>
          <w:szCs w:val="20"/>
        </w:rPr>
        <w:t>partnerów</w:t>
      </w:r>
      <w:r w:rsidRPr="00D67757">
        <w:rPr>
          <w:rFonts w:ascii="Arial" w:eastAsia="SimSun" w:hAnsi="Arial" w:cs="Arial"/>
          <w:color w:val="000000"/>
          <w:sz w:val="20"/>
          <w:szCs w:val="20"/>
        </w:rPr>
        <w:t xml:space="preserve"> z tytułu roszczeń związanych z uprawnieniami przyznanymi w </w:t>
      </w:r>
      <w:r>
        <w:rPr>
          <w:rFonts w:ascii="Arial" w:eastAsia="SimSun" w:hAnsi="Arial" w:cs="Arial"/>
          <w:color w:val="000000"/>
          <w:sz w:val="20"/>
          <w:szCs w:val="20"/>
        </w:rPr>
        <w:t>Regulaminie</w:t>
      </w:r>
      <w:r w:rsidRPr="00D67757">
        <w:rPr>
          <w:rFonts w:ascii="Arial" w:eastAsia="SimSun" w:hAnsi="Arial" w:cs="Arial"/>
          <w:color w:val="000000"/>
          <w:sz w:val="20"/>
          <w:szCs w:val="20"/>
        </w:rPr>
        <w:t xml:space="preserve"> ograniczona jest do wysokości wartości </w:t>
      </w:r>
      <w:r>
        <w:rPr>
          <w:rFonts w:ascii="Arial" w:eastAsia="SimSun" w:hAnsi="Arial" w:cs="Arial"/>
          <w:color w:val="000000"/>
          <w:sz w:val="20"/>
          <w:szCs w:val="20"/>
        </w:rPr>
        <w:t>przyznanego wsparcia w akcji</w:t>
      </w:r>
      <w:r w:rsidRPr="00D67757">
        <w:rPr>
          <w:rFonts w:ascii="Arial" w:eastAsia="SimSun" w:hAnsi="Arial" w:cs="Arial"/>
          <w:color w:val="000000"/>
          <w:sz w:val="20"/>
          <w:szCs w:val="20"/>
        </w:rPr>
        <w:t>, o ile bezwzględnie obowiązujące przepisy nie stanowią inaczej.</w:t>
      </w:r>
    </w:p>
    <w:p w14:paraId="589FD4AE" w14:textId="77777777" w:rsidR="00D67757" w:rsidRDefault="005C4037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hAnsi="Arial" w:cs="Arial"/>
          <w:sz w:val="20"/>
          <w:szCs w:val="20"/>
        </w:rPr>
        <w:t xml:space="preserve">Regulamin wchodzi w życie z chwilą rozpoczęcia </w:t>
      </w:r>
      <w:r w:rsidR="00C45FD4" w:rsidRPr="00D67757">
        <w:rPr>
          <w:rFonts w:ascii="Arial" w:hAnsi="Arial" w:cs="Arial"/>
          <w:sz w:val="20"/>
          <w:szCs w:val="20"/>
        </w:rPr>
        <w:t>akcj</w:t>
      </w:r>
      <w:r w:rsidRPr="00D67757">
        <w:rPr>
          <w:rFonts w:ascii="Arial" w:hAnsi="Arial" w:cs="Arial"/>
          <w:sz w:val="20"/>
          <w:szCs w:val="20"/>
        </w:rPr>
        <w:t>i i obowiązuje do czasu jej zakończenia.</w:t>
      </w:r>
    </w:p>
    <w:p w14:paraId="4C8F3264" w14:textId="29591AAA" w:rsidR="00533043" w:rsidRPr="00D67757" w:rsidRDefault="00533043" w:rsidP="00D67757">
      <w:pPr>
        <w:pStyle w:val="Akapitzlist"/>
        <w:numPr>
          <w:ilvl w:val="1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67757">
        <w:rPr>
          <w:rFonts w:ascii="Arial" w:hAnsi="Arial" w:cs="Arial"/>
          <w:sz w:val="20"/>
          <w:szCs w:val="20"/>
        </w:rPr>
        <w:t xml:space="preserve">Wszelkie pytania i sugestie dotyczące akcji należy kierować </w:t>
      </w:r>
      <w:r w:rsidR="00D67757">
        <w:rPr>
          <w:rFonts w:ascii="Arial" w:hAnsi="Arial" w:cs="Arial"/>
          <w:sz w:val="20"/>
          <w:szCs w:val="20"/>
        </w:rPr>
        <w:t xml:space="preserve">do Organizatora </w:t>
      </w:r>
      <w:r w:rsidRPr="00D67757">
        <w:rPr>
          <w:rFonts w:ascii="Arial" w:hAnsi="Arial" w:cs="Arial"/>
          <w:sz w:val="20"/>
          <w:szCs w:val="20"/>
        </w:rPr>
        <w:t>na adres: kontakt@czystagra.pl</w:t>
      </w:r>
    </w:p>
    <w:p w14:paraId="4A4C5098" w14:textId="6BBFAAB6" w:rsidR="00D67757" w:rsidRPr="00D67757" w:rsidRDefault="00D67757" w:rsidP="00D67757">
      <w:pPr>
        <w:spacing w:before="40" w:after="40"/>
        <w:rPr>
          <w:rFonts w:ascii="Arial" w:eastAsia="SimSun" w:hAnsi="Arial" w:cs="Arial"/>
          <w:color w:val="00000A"/>
          <w:sz w:val="20"/>
          <w:szCs w:val="20"/>
        </w:rPr>
      </w:pPr>
      <w:r w:rsidRPr="00D67757">
        <w:rPr>
          <w:rFonts w:ascii="Arial" w:eastAsia="SimSun" w:hAnsi="Arial" w:cs="Arial"/>
          <w:bCs/>
          <w:color w:val="00000A"/>
          <w:sz w:val="20"/>
          <w:szCs w:val="20"/>
        </w:rPr>
        <w:t xml:space="preserve">Czyżew, dnia </w:t>
      </w:r>
      <w:r w:rsidR="005E0BB9">
        <w:rPr>
          <w:rFonts w:ascii="Arial" w:eastAsia="SimSun" w:hAnsi="Arial" w:cs="Arial"/>
          <w:bCs/>
          <w:color w:val="00000A"/>
          <w:sz w:val="20"/>
          <w:szCs w:val="20"/>
        </w:rPr>
        <w:t xml:space="preserve"> 21 listopada </w:t>
      </w:r>
      <w:r w:rsidRPr="00D67757">
        <w:rPr>
          <w:rFonts w:ascii="Arial" w:eastAsia="SimSun" w:hAnsi="Arial" w:cs="Arial"/>
          <w:bCs/>
          <w:color w:val="00000A"/>
          <w:sz w:val="20"/>
          <w:szCs w:val="20"/>
        </w:rPr>
        <w:t>2025 r.</w:t>
      </w:r>
    </w:p>
    <w:p w14:paraId="179C2654" w14:textId="77777777" w:rsidR="005C4037" w:rsidRPr="005C4037" w:rsidRDefault="005C4037" w:rsidP="00D67757">
      <w:pPr>
        <w:jc w:val="both"/>
        <w:rPr>
          <w:rFonts w:ascii="Arial" w:hAnsi="Arial" w:cs="Arial"/>
          <w:sz w:val="20"/>
          <w:szCs w:val="20"/>
        </w:rPr>
      </w:pPr>
    </w:p>
    <w:p w14:paraId="28E6E06C" w14:textId="408928DC" w:rsidR="005C4037" w:rsidRPr="00D67757" w:rsidRDefault="005C4037" w:rsidP="00D67757">
      <w:pPr>
        <w:pStyle w:val="Nagwek2"/>
        <w:rPr>
          <w:rFonts w:ascii="Arial" w:hAnsi="Arial" w:cs="Arial"/>
          <w:b/>
          <w:sz w:val="20"/>
          <w:szCs w:val="20"/>
        </w:rPr>
      </w:pPr>
      <w:r w:rsidRPr="005C4037">
        <w:rPr>
          <w:rFonts w:ascii="Arial" w:hAnsi="Arial" w:cs="Arial"/>
          <w:b/>
          <w:sz w:val="20"/>
          <w:szCs w:val="20"/>
        </w:rPr>
        <w:t>O R G A N I Z A T O R</w:t>
      </w:r>
    </w:p>
    <w:sectPr w:rsidR="005C4037" w:rsidRPr="00D67757" w:rsidSect="00D67757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5D42B5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1F58CDF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C54A5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  <w:sz w:val="20"/>
        <w:szCs w:val="20"/>
      </w:rPr>
    </w:lvl>
    <w:lvl w:ilvl="2">
      <w:start w:val="1"/>
      <w:numFmt w:val="bullet"/>
      <w:lvlText w:val="−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-796"/>
        </w:tabs>
        <w:ind w:left="644" w:hanging="360"/>
      </w:pPr>
      <w:rPr>
        <w:rFonts w:ascii="Calibri" w:eastAsia="SimSun" w:hAnsi="Calibri" w:cs="Calibri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SimSun" w:hAnsi="Calibri" w:cs="Calibri"/>
        <w:color w:val="00000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C97A98"/>
    <w:multiLevelType w:val="hybridMultilevel"/>
    <w:tmpl w:val="EFD2F5C6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lowerLetter"/>
      <w:lvlText w:val="%5."/>
      <w:lvlJc w:val="left"/>
      <w:pPr>
        <w:ind w:left="3655" w:hanging="360"/>
      </w:pPr>
    </w:lvl>
    <w:lvl w:ilvl="5" w:tplc="0415001B">
      <w:start w:val="1"/>
      <w:numFmt w:val="lowerRoman"/>
      <w:lvlText w:val="%6."/>
      <w:lvlJc w:val="right"/>
      <w:pPr>
        <w:ind w:left="4375" w:hanging="180"/>
      </w:pPr>
    </w:lvl>
    <w:lvl w:ilvl="6" w:tplc="0415000F">
      <w:start w:val="1"/>
      <w:numFmt w:val="decimal"/>
      <w:lvlText w:val="%7."/>
      <w:lvlJc w:val="left"/>
      <w:pPr>
        <w:ind w:left="5095" w:hanging="360"/>
      </w:pPr>
    </w:lvl>
    <w:lvl w:ilvl="7" w:tplc="04150019">
      <w:start w:val="1"/>
      <w:numFmt w:val="lowerLetter"/>
      <w:lvlText w:val="%8."/>
      <w:lvlJc w:val="left"/>
      <w:pPr>
        <w:ind w:left="5815" w:hanging="360"/>
      </w:pPr>
    </w:lvl>
    <w:lvl w:ilvl="8" w:tplc="0415001B">
      <w:start w:val="1"/>
      <w:numFmt w:val="lowerRoman"/>
      <w:lvlText w:val="%9."/>
      <w:lvlJc w:val="right"/>
      <w:pPr>
        <w:ind w:left="6535" w:hanging="180"/>
      </w:pPr>
    </w:lvl>
  </w:abstractNum>
  <w:abstractNum w:abstractNumId="7" w15:restartNumberingAfterBreak="0">
    <w:nsid w:val="1AAC0015"/>
    <w:multiLevelType w:val="multilevel"/>
    <w:tmpl w:val="C5B2B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1585B9D"/>
    <w:multiLevelType w:val="hybridMultilevel"/>
    <w:tmpl w:val="AA96CE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2F4498B8">
      <w:numFmt w:val="bullet"/>
      <w:lvlText w:val=""/>
      <w:lvlJc w:val="left"/>
      <w:pPr>
        <w:ind w:left="1800" w:hanging="360"/>
      </w:pPr>
      <w:rPr>
        <w:rFonts w:ascii="Symbol" w:eastAsia="SimSun" w:hAnsi="Symbol" w:cs="Calibri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32992"/>
    <w:multiLevelType w:val="hybridMultilevel"/>
    <w:tmpl w:val="16B20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A307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SimSun" w:hAnsi="Calibri" w:cs="Calibri"/>
        <w:color w:val="00000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17E5208"/>
    <w:multiLevelType w:val="multilevel"/>
    <w:tmpl w:val="A1B4EC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4057022"/>
    <w:multiLevelType w:val="multilevel"/>
    <w:tmpl w:val="363C2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F6312D"/>
    <w:multiLevelType w:val="multilevel"/>
    <w:tmpl w:val="533A5E0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5481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562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617774">
    <w:abstractNumId w:val="2"/>
  </w:num>
  <w:num w:numId="4" w16cid:durableId="68038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1394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8231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1480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00299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1856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362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9594286">
    <w:abstractNumId w:val="7"/>
  </w:num>
  <w:num w:numId="12" w16cid:durableId="225266164">
    <w:abstractNumId w:val="11"/>
  </w:num>
  <w:num w:numId="13" w16cid:durableId="1967546294">
    <w:abstractNumId w:val="6"/>
  </w:num>
  <w:num w:numId="14" w16cid:durableId="1393120537">
    <w:abstractNumId w:val="12"/>
  </w:num>
  <w:num w:numId="15" w16cid:durableId="148255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32"/>
    <w:rsid w:val="000072A5"/>
    <w:rsid w:val="00060495"/>
    <w:rsid w:val="00071BC5"/>
    <w:rsid w:val="000851D6"/>
    <w:rsid w:val="000C37A5"/>
    <w:rsid w:val="000C5C8F"/>
    <w:rsid w:val="00105A1C"/>
    <w:rsid w:val="00117214"/>
    <w:rsid w:val="001812F8"/>
    <w:rsid w:val="001C7328"/>
    <w:rsid w:val="001F2105"/>
    <w:rsid w:val="00212955"/>
    <w:rsid w:val="00214D89"/>
    <w:rsid w:val="00217A2C"/>
    <w:rsid w:val="00250E0B"/>
    <w:rsid w:val="00260868"/>
    <w:rsid w:val="00271E87"/>
    <w:rsid w:val="002910FC"/>
    <w:rsid w:val="002F74C7"/>
    <w:rsid w:val="003642F4"/>
    <w:rsid w:val="00375FA9"/>
    <w:rsid w:val="003A2219"/>
    <w:rsid w:val="003B6619"/>
    <w:rsid w:val="003B673B"/>
    <w:rsid w:val="003F058E"/>
    <w:rsid w:val="00403B48"/>
    <w:rsid w:val="00435364"/>
    <w:rsid w:val="004D0982"/>
    <w:rsid w:val="00533043"/>
    <w:rsid w:val="00560CEF"/>
    <w:rsid w:val="0058363A"/>
    <w:rsid w:val="00593126"/>
    <w:rsid w:val="005B3643"/>
    <w:rsid w:val="005C4037"/>
    <w:rsid w:val="005D381D"/>
    <w:rsid w:val="005E0BB9"/>
    <w:rsid w:val="006176B6"/>
    <w:rsid w:val="00621E6E"/>
    <w:rsid w:val="0064304B"/>
    <w:rsid w:val="00665D52"/>
    <w:rsid w:val="006A69CE"/>
    <w:rsid w:val="006C3669"/>
    <w:rsid w:val="006D443A"/>
    <w:rsid w:val="0073048B"/>
    <w:rsid w:val="0077109D"/>
    <w:rsid w:val="00771839"/>
    <w:rsid w:val="007735D0"/>
    <w:rsid w:val="00782E0C"/>
    <w:rsid w:val="00796CC1"/>
    <w:rsid w:val="007B11A2"/>
    <w:rsid w:val="007B40A7"/>
    <w:rsid w:val="007E16FE"/>
    <w:rsid w:val="00840D0B"/>
    <w:rsid w:val="00840D62"/>
    <w:rsid w:val="00854739"/>
    <w:rsid w:val="008A0DC9"/>
    <w:rsid w:val="008A4832"/>
    <w:rsid w:val="008C6615"/>
    <w:rsid w:val="008D436A"/>
    <w:rsid w:val="00932F70"/>
    <w:rsid w:val="00965F0C"/>
    <w:rsid w:val="0098077F"/>
    <w:rsid w:val="00986037"/>
    <w:rsid w:val="009A19F3"/>
    <w:rsid w:val="009A4FAF"/>
    <w:rsid w:val="009B3771"/>
    <w:rsid w:val="009D2B4F"/>
    <w:rsid w:val="009E1720"/>
    <w:rsid w:val="009E1820"/>
    <w:rsid w:val="009F0E12"/>
    <w:rsid w:val="00A07F3D"/>
    <w:rsid w:val="00A1589D"/>
    <w:rsid w:val="00A319B1"/>
    <w:rsid w:val="00A67D14"/>
    <w:rsid w:val="00A94EC7"/>
    <w:rsid w:val="00AA5413"/>
    <w:rsid w:val="00B21E3A"/>
    <w:rsid w:val="00B30D73"/>
    <w:rsid w:val="00B334AD"/>
    <w:rsid w:val="00B675FC"/>
    <w:rsid w:val="00B859C9"/>
    <w:rsid w:val="00B92D78"/>
    <w:rsid w:val="00BB6AB8"/>
    <w:rsid w:val="00BC4CB1"/>
    <w:rsid w:val="00BC583D"/>
    <w:rsid w:val="00C05A97"/>
    <w:rsid w:val="00C13FAB"/>
    <w:rsid w:val="00C203F9"/>
    <w:rsid w:val="00C274C0"/>
    <w:rsid w:val="00C45FD4"/>
    <w:rsid w:val="00C53AC0"/>
    <w:rsid w:val="00C708C6"/>
    <w:rsid w:val="00C95429"/>
    <w:rsid w:val="00CA16CE"/>
    <w:rsid w:val="00CE0A7E"/>
    <w:rsid w:val="00CF029D"/>
    <w:rsid w:val="00CF7111"/>
    <w:rsid w:val="00D63440"/>
    <w:rsid w:val="00D67757"/>
    <w:rsid w:val="00D80658"/>
    <w:rsid w:val="00D84588"/>
    <w:rsid w:val="00DA3557"/>
    <w:rsid w:val="00EB5933"/>
    <w:rsid w:val="00ED658C"/>
    <w:rsid w:val="00EE57F9"/>
    <w:rsid w:val="00EF0A42"/>
    <w:rsid w:val="00EF7ABC"/>
    <w:rsid w:val="00F03803"/>
    <w:rsid w:val="00F2677A"/>
    <w:rsid w:val="00F5112C"/>
    <w:rsid w:val="00F63625"/>
    <w:rsid w:val="00F73118"/>
    <w:rsid w:val="00F7563E"/>
    <w:rsid w:val="00FB29AC"/>
    <w:rsid w:val="00FB6680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3861"/>
  <w15:chartTrackingRefBased/>
  <w15:docId w15:val="{8BFE0730-0305-4F68-9DCA-F8992C00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832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4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A4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8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8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A4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A4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83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A48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8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8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83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3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35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3557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557"/>
    <w:rPr>
      <w:rFonts w:ascii="Times New Roman" w:eastAsia="Calibri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EF0A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0A42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A5413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9A19F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agra.pl/jagiello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ystag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ystagra.pl/jagiellon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zystagra.pl/jagiello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ovin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Daniluk</dc:creator>
  <cp:keywords/>
  <dc:description/>
  <cp:lastModifiedBy>Grzegorz Mościbrocki</cp:lastModifiedBy>
  <cp:revision>2</cp:revision>
  <dcterms:created xsi:type="dcterms:W3CDTF">2025-11-21T12:13:00Z</dcterms:created>
  <dcterms:modified xsi:type="dcterms:W3CDTF">2025-11-21T12:13:00Z</dcterms:modified>
</cp:coreProperties>
</file>