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F43D2" w14:textId="630D48F8" w:rsidR="002D69D0" w:rsidRPr="002A48CF" w:rsidRDefault="00044897" w:rsidP="001453DD">
      <w:pPr>
        <w:spacing w:line="276" w:lineRule="auto"/>
        <w:jc w:val="center"/>
        <w:rPr>
          <w:rFonts w:asciiTheme="minorHAnsi" w:hAnsiTheme="minorHAnsi" w:cstheme="minorHAnsi"/>
          <w:b/>
          <w:u w:val="single"/>
        </w:rPr>
      </w:pPr>
      <w:r w:rsidRPr="002A48CF">
        <w:rPr>
          <w:rFonts w:asciiTheme="minorHAnsi" w:hAnsiTheme="minorHAnsi" w:cstheme="minorHAnsi"/>
          <w:b/>
          <w:u w:val="single"/>
        </w:rPr>
        <w:t>Section</w:t>
      </w:r>
      <w:r w:rsidR="00184F6A" w:rsidRPr="002A48CF">
        <w:rPr>
          <w:rFonts w:asciiTheme="minorHAnsi" w:hAnsiTheme="minorHAnsi" w:cstheme="minorHAnsi"/>
          <w:b/>
          <w:u w:val="single"/>
        </w:rPr>
        <w:t xml:space="preserve"> </w:t>
      </w:r>
      <w:r w:rsidR="00D00DB1" w:rsidRPr="002A48CF">
        <w:rPr>
          <w:rFonts w:asciiTheme="minorHAnsi" w:hAnsiTheme="minorHAnsi" w:cstheme="minorHAnsi"/>
          <w:b/>
          <w:u w:val="single"/>
        </w:rPr>
        <w:t>–</w:t>
      </w:r>
      <w:r w:rsidR="00184F6A" w:rsidRPr="002A48CF">
        <w:rPr>
          <w:rFonts w:asciiTheme="minorHAnsi" w:hAnsiTheme="minorHAnsi" w:cstheme="minorHAnsi"/>
          <w:b/>
          <w:u w:val="single"/>
        </w:rPr>
        <w:t xml:space="preserve"> </w:t>
      </w:r>
      <w:r w:rsidR="00D00DB1" w:rsidRPr="002A48CF">
        <w:rPr>
          <w:rFonts w:asciiTheme="minorHAnsi" w:hAnsiTheme="minorHAnsi" w:cstheme="minorHAnsi"/>
          <w:b/>
          <w:u w:val="single"/>
        </w:rPr>
        <w:t>3.5 Environmental Responsibilities</w:t>
      </w:r>
    </w:p>
    <w:p w14:paraId="2EC459DF" w14:textId="3DB88B77" w:rsidR="002D69D0" w:rsidRPr="002A48CF" w:rsidRDefault="002D69D0" w:rsidP="001453DD">
      <w:pPr>
        <w:spacing w:line="276" w:lineRule="auto"/>
        <w:jc w:val="center"/>
        <w:rPr>
          <w:rFonts w:asciiTheme="minorHAnsi" w:hAnsiTheme="minorHAnsi" w:cstheme="minorHAnsi"/>
          <w:b/>
          <w:u w:val="single"/>
        </w:rPr>
      </w:pPr>
    </w:p>
    <w:p w14:paraId="6BCB3632" w14:textId="3B0C1FDE" w:rsidR="002D69D0" w:rsidRPr="002A48CF" w:rsidRDefault="002D69D0" w:rsidP="001453DD">
      <w:pPr>
        <w:spacing w:line="276" w:lineRule="auto"/>
        <w:rPr>
          <w:rFonts w:asciiTheme="minorHAnsi" w:hAnsiTheme="minorHAnsi" w:cstheme="minorHAnsi"/>
          <w:b/>
        </w:rPr>
      </w:pPr>
      <w:r w:rsidRPr="002A48CF">
        <w:rPr>
          <w:rFonts w:asciiTheme="minorHAnsi" w:hAnsiTheme="minorHAnsi" w:cstheme="minorHAnsi"/>
          <w:b/>
        </w:rPr>
        <w:t>Table of contents</w:t>
      </w:r>
    </w:p>
    <w:p w14:paraId="4310AAE2" w14:textId="77777777" w:rsidR="005B0C10" w:rsidRPr="002A48CF" w:rsidRDefault="005B0C10" w:rsidP="00113B99">
      <w:pPr>
        <w:spacing w:after="160" w:line="276" w:lineRule="auto"/>
        <w:rPr>
          <w:rFonts w:asciiTheme="minorHAnsi" w:eastAsiaTheme="minorHAnsi" w:hAnsiTheme="minorHAnsi" w:cstheme="minorHAnsi"/>
          <w:b/>
          <w:bCs/>
          <w:lang w:eastAsia="en-US"/>
        </w:rPr>
      </w:pPr>
    </w:p>
    <w:p w14:paraId="7178846E" w14:textId="638F5313" w:rsidR="005B0C10" w:rsidRPr="002A48CF" w:rsidRDefault="005B0C10" w:rsidP="00113B99">
      <w:pPr>
        <w:spacing w:after="160" w:line="276" w:lineRule="auto"/>
        <w:rPr>
          <w:rFonts w:asciiTheme="minorHAnsi" w:eastAsiaTheme="minorHAnsi" w:hAnsiTheme="minorHAnsi" w:cstheme="minorHAnsi"/>
          <w:lang w:eastAsia="en-US"/>
        </w:rPr>
      </w:pPr>
      <w:r w:rsidRPr="002A48CF">
        <w:rPr>
          <w:rFonts w:asciiTheme="minorHAnsi" w:eastAsiaTheme="minorHAnsi" w:hAnsiTheme="minorHAnsi" w:cstheme="minorHAnsi"/>
          <w:lang w:eastAsia="en-US"/>
        </w:rPr>
        <w:t xml:space="preserve">Policy Statement </w:t>
      </w:r>
      <w:bookmarkStart w:id="0" w:name="_Hlk34048485"/>
      <w:r w:rsidRPr="002A48CF">
        <w:rPr>
          <w:rFonts w:asciiTheme="minorHAnsi" w:eastAsiaTheme="minorHAnsi" w:hAnsiTheme="minorHAnsi" w:cstheme="minorHAnsi"/>
          <w:lang w:eastAsia="en-US"/>
        </w:rPr>
        <w:t>……………………………………………………………………………</w:t>
      </w:r>
      <w:r w:rsidR="00E06C58" w:rsidRPr="002A48CF">
        <w:rPr>
          <w:rFonts w:asciiTheme="minorHAnsi" w:eastAsiaTheme="minorHAnsi" w:hAnsiTheme="minorHAnsi" w:cstheme="minorHAnsi"/>
          <w:lang w:eastAsia="en-US"/>
        </w:rPr>
        <w:t>......................</w:t>
      </w:r>
      <w:r w:rsidRPr="002A48CF">
        <w:rPr>
          <w:rFonts w:asciiTheme="minorHAnsi" w:eastAsiaTheme="minorHAnsi" w:hAnsiTheme="minorHAnsi" w:cstheme="minorHAnsi"/>
          <w:lang w:eastAsia="en-US"/>
        </w:rPr>
        <w:t>…………….</w:t>
      </w:r>
      <w:bookmarkEnd w:id="0"/>
      <w:r w:rsidRPr="002A48CF">
        <w:rPr>
          <w:rFonts w:asciiTheme="minorHAnsi" w:eastAsiaTheme="minorHAnsi" w:hAnsiTheme="minorHAnsi" w:cstheme="minorHAnsi"/>
          <w:lang w:eastAsia="en-US"/>
        </w:rPr>
        <w:t>1</w:t>
      </w:r>
    </w:p>
    <w:p w14:paraId="10CDBA7D" w14:textId="482CDACF" w:rsidR="003534ED" w:rsidRPr="002A48CF" w:rsidRDefault="00113B99" w:rsidP="00113B99">
      <w:pPr>
        <w:spacing w:line="276" w:lineRule="auto"/>
        <w:rPr>
          <w:rFonts w:asciiTheme="minorHAnsi" w:hAnsiTheme="minorHAnsi" w:cstheme="minorHAnsi"/>
          <w:bCs/>
          <w:color w:val="1E1E1E"/>
          <w:shd w:val="clear" w:color="auto" w:fill="FFFFFF"/>
        </w:rPr>
      </w:pPr>
      <w:r w:rsidRPr="002A48CF">
        <w:rPr>
          <w:rFonts w:asciiTheme="minorHAnsi" w:hAnsiTheme="minorHAnsi" w:cstheme="minorHAnsi"/>
          <w:shd w:val="clear" w:color="auto" w:fill="FFFFFF"/>
        </w:rPr>
        <w:t>Sustainability planning and Climate Change Lead</w:t>
      </w:r>
      <w:r w:rsidRPr="002A48CF">
        <w:rPr>
          <w:rFonts w:asciiTheme="minorHAnsi" w:hAnsiTheme="minorHAnsi" w:cstheme="minorHAnsi"/>
          <w:b/>
          <w:bCs/>
        </w:rPr>
        <w:t xml:space="preserve"> …………………………………………………..……</w:t>
      </w:r>
      <w:r w:rsidR="00403234" w:rsidRPr="002A48CF">
        <w:rPr>
          <w:rFonts w:asciiTheme="minorHAnsi" w:hAnsiTheme="minorHAnsi" w:cstheme="minorHAnsi"/>
          <w:bCs/>
          <w:color w:val="1E1E1E"/>
          <w:shd w:val="clear" w:color="auto" w:fill="FFFFFF"/>
        </w:rPr>
        <w:t>....1</w:t>
      </w:r>
    </w:p>
    <w:p w14:paraId="19407FEC" w14:textId="77777777" w:rsidR="00113B99" w:rsidRPr="002A48CF" w:rsidRDefault="00113B99" w:rsidP="00113B99">
      <w:pPr>
        <w:spacing w:line="276" w:lineRule="auto"/>
        <w:rPr>
          <w:rFonts w:asciiTheme="minorHAnsi" w:hAnsiTheme="minorHAnsi" w:cstheme="minorHAnsi"/>
          <w:b/>
          <w:bCs/>
        </w:rPr>
      </w:pPr>
    </w:p>
    <w:p w14:paraId="2C120F70" w14:textId="5F780D44" w:rsidR="00E06C58" w:rsidRPr="002A48CF" w:rsidRDefault="00113B99" w:rsidP="00113B99">
      <w:pPr>
        <w:spacing w:after="160" w:line="276" w:lineRule="auto"/>
        <w:rPr>
          <w:rFonts w:asciiTheme="minorHAnsi" w:eastAsiaTheme="minorHAnsi" w:hAnsiTheme="minorHAnsi" w:cstheme="minorHAnsi"/>
          <w:lang w:eastAsia="en-US"/>
        </w:rPr>
      </w:pPr>
      <w:r w:rsidRPr="002A48CF">
        <w:rPr>
          <w:rFonts w:asciiTheme="minorHAnsi" w:hAnsiTheme="minorHAnsi" w:cstheme="minorHAnsi"/>
          <w:bCs/>
          <w:color w:val="1E1E1E"/>
          <w:shd w:val="clear" w:color="auto" w:fill="FFFFFF"/>
        </w:rPr>
        <w:t>Recycling …………………………..</w:t>
      </w:r>
      <w:r w:rsidR="00E06C58" w:rsidRPr="002A48CF">
        <w:rPr>
          <w:rFonts w:asciiTheme="minorHAnsi" w:hAnsiTheme="minorHAnsi" w:cstheme="minorHAnsi"/>
          <w:bCs/>
          <w:color w:val="1E1E1E"/>
          <w:shd w:val="clear" w:color="auto" w:fill="FFFFFF"/>
        </w:rPr>
        <w:t>...................................................................................................</w:t>
      </w:r>
      <w:r w:rsidRPr="002A48CF">
        <w:rPr>
          <w:rFonts w:asciiTheme="minorHAnsi" w:hAnsiTheme="minorHAnsi" w:cstheme="minorHAnsi"/>
          <w:bCs/>
          <w:color w:val="1E1E1E"/>
          <w:shd w:val="clear" w:color="auto" w:fill="FFFFFF"/>
        </w:rPr>
        <w:t>2</w:t>
      </w:r>
    </w:p>
    <w:p w14:paraId="0F125496" w14:textId="30C8ACA9" w:rsidR="003534ED" w:rsidRPr="002A48CF" w:rsidRDefault="00E06C58" w:rsidP="00113B99">
      <w:pPr>
        <w:spacing w:after="160" w:line="276" w:lineRule="auto"/>
        <w:rPr>
          <w:rFonts w:asciiTheme="minorHAnsi" w:eastAsiaTheme="minorHAnsi" w:hAnsiTheme="minorHAnsi" w:cstheme="minorHAnsi"/>
          <w:lang w:eastAsia="en-US"/>
        </w:rPr>
      </w:pPr>
      <w:r w:rsidRPr="002A48CF">
        <w:rPr>
          <w:rFonts w:asciiTheme="minorHAnsi" w:eastAsiaTheme="minorHAnsi" w:hAnsiTheme="minorHAnsi" w:cstheme="minorHAnsi"/>
          <w:lang w:eastAsia="en-US"/>
        </w:rPr>
        <w:t>Guidance</w:t>
      </w:r>
      <w:r w:rsidR="003534ED" w:rsidRPr="002A48CF">
        <w:rPr>
          <w:rFonts w:asciiTheme="minorHAnsi" w:eastAsiaTheme="minorHAnsi" w:hAnsiTheme="minorHAnsi" w:cstheme="minorHAnsi"/>
          <w:lang w:eastAsia="en-US"/>
        </w:rPr>
        <w:t xml:space="preserve"> ........................................................</w:t>
      </w:r>
      <w:r w:rsidR="00D6228B" w:rsidRPr="002A48CF">
        <w:rPr>
          <w:rFonts w:asciiTheme="minorHAnsi" w:eastAsiaTheme="minorHAnsi" w:hAnsiTheme="minorHAnsi" w:cstheme="minorHAnsi"/>
          <w:lang w:eastAsia="en-US"/>
        </w:rPr>
        <w:t>............</w:t>
      </w:r>
      <w:r w:rsidR="003534ED" w:rsidRPr="002A48CF">
        <w:rPr>
          <w:rFonts w:asciiTheme="minorHAnsi" w:eastAsiaTheme="minorHAnsi" w:hAnsiTheme="minorHAnsi" w:cstheme="minorHAnsi"/>
          <w:lang w:eastAsia="en-US"/>
        </w:rPr>
        <w:t>..........................</w:t>
      </w:r>
      <w:r w:rsidRPr="002A48CF">
        <w:rPr>
          <w:rFonts w:asciiTheme="minorHAnsi" w:eastAsiaTheme="minorHAnsi" w:hAnsiTheme="minorHAnsi" w:cstheme="minorHAnsi"/>
          <w:lang w:eastAsia="en-US"/>
        </w:rPr>
        <w:t>.......................</w:t>
      </w:r>
      <w:r w:rsidR="003534ED" w:rsidRPr="002A48CF">
        <w:rPr>
          <w:rFonts w:asciiTheme="minorHAnsi" w:eastAsiaTheme="minorHAnsi" w:hAnsiTheme="minorHAnsi" w:cstheme="minorHAnsi"/>
          <w:lang w:eastAsia="en-US"/>
        </w:rPr>
        <w:t>...........3</w:t>
      </w:r>
    </w:p>
    <w:p w14:paraId="2371C28D" w14:textId="77777777" w:rsidR="00403234" w:rsidRPr="002A48CF" w:rsidRDefault="00403234" w:rsidP="001453DD">
      <w:pPr>
        <w:spacing w:line="276" w:lineRule="auto"/>
        <w:rPr>
          <w:rFonts w:asciiTheme="minorHAnsi" w:hAnsiTheme="minorHAnsi" w:cstheme="minorHAnsi"/>
          <w:b/>
        </w:rPr>
      </w:pPr>
    </w:p>
    <w:p w14:paraId="184B531E" w14:textId="5E415704" w:rsidR="005B0C10" w:rsidRPr="002A48CF" w:rsidRDefault="005B0C10" w:rsidP="001453DD">
      <w:pPr>
        <w:spacing w:line="276" w:lineRule="auto"/>
        <w:rPr>
          <w:rFonts w:asciiTheme="minorHAnsi" w:hAnsiTheme="minorHAnsi" w:cstheme="minorHAnsi"/>
          <w:b/>
        </w:rPr>
      </w:pPr>
      <w:r w:rsidRPr="002A48CF">
        <w:rPr>
          <w:rFonts w:asciiTheme="minorHAnsi" w:hAnsiTheme="minorHAnsi" w:cstheme="minorHAnsi"/>
          <w:b/>
        </w:rPr>
        <w:t>Policy Statement</w:t>
      </w:r>
    </w:p>
    <w:p w14:paraId="0BB40C59" w14:textId="77777777" w:rsidR="00403234" w:rsidRPr="002A48CF" w:rsidRDefault="00403234" w:rsidP="001453DD">
      <w:pPr>
        <w:spacing w:line="276" w:lineRule="auto"/>
        <w:rPr>
          <w:rFonts w:asciiTheme="minorHAnsi" w:hAnsiTheme="minorHAnsi" w:cstheme="minorHAnsi"/>
          <w:b/>
        </w:rPr>
      </w:pPr>
    </w:p>
    <w:p w14:paraId="48BF95DB" w14:textId="7B0EA7CB" w:rsidR="00C92B05" w:rsidRPr="002A48CF" w:rsidRDefault="00403234" w:rsidP="001453DD">
      <w:pPr>
        <w:spacing w:line="276" w:lineRule="auto"/>
        <w:rPr>
          <w:rFonts w:asciiTheme="minorHAnsi" w:hAnsiTheme="minorHAnsi" w:cstheme="minorHAnsi"/>
          <w:color w:val="444444"/>
          <w:shd w:val="clear" w:color="auto" w:fill="FFFFFF"/>
        </w:rPr>
      </w:pPr>
      <w:r w:rsidRPr="002A48CF">
        <w:rPr>
          <w:rFonts w:asciiTheme="minorHAnsi" w:hAnsiTheme="minorHAnsi" w:cstheme="minorHAnsi"/>
          <w:bCs/>
        </w:rPr>
        <w:t>Little Apples of Bramley</w:t>
      </w:r>
      <w:r w:rsidR="00632320" w:rsidRPr="002A48CF">
        <w:rPr>
          <w:rFonts w:asciiTheme="minorHAnsi" w:hAnsiTheme="minorHAnsi" w:cstheme="minorHAnsi"/>
          <w:color w:val="444444"/>
          <w:shd w:val="clear" w:color="auto" w:fill="FFFFFF"/>
        </w:rPr>
        <w:t xml:space="preserve"> recognises that we have an impact on the environment and a duty to minimise this impact. Our Environmental Policy sets out how we aim to reduce our environmental impact by reducing our energy, water and waste. We are committed to educating children about the importance of sustainability and provide opportunities for them to be involved in environmental initiatives.</w:t>
      </w:r>
    </w:p>
    <w:p w14:paraId="32FA7D87" w14:textId="77777777" w:rsidR="00417415" w:rsidRPr="002A48CF" w:rsidRDefault="00417415" w:rsidP="001453DD">
      <w:pPr>
        <w:spacing w:line="276" w:lineRule="auto"/>
        <w:rPr>
          <w:rFonts w:asciiTheme="minorHAnsi" w:hAnsiTheme="minorHAnsi" w:cstheme="minorHAnsi"/>
          <w:color w:val="444444"/>
          <w:shd w:val="clear" w:color="auto" w:fill="FFFFFF"/>
        </w:rPr>
      </w:pPr>
    </w:p>
    <w:p w14:paraId="174856F7" w14:textId="6FFAEA8F" w:rsidR="00417415" w:rsidRPr="002A48CF" w:rsidRDefault="00417415" w:rsidP="001453DD">
      <w:pPr>
        <w:spacing w:line="276" w:lineRule="auto"/>
        <w:rPr>
          <w:rFonts w:asciiTheme="minorHAnsi" w:hAnsiTheme="minorHAnsi" w:cstheme="minorHAnsi"/>
          <w:b/>
          <w:bCs/>
        </w:rPr>
      </w:pPr>
      <w:r w:rsidRPr="002A48CF">
        <w:rPr>
          <w:rFonts w:asciiTheme="minorHAnsi" w:hAnsiTheme="minorHAnsi" w:cstheme="minorHAnsi"/>
          <w:b/>
          <w:bCs/>
          <w:shd w:val="clear" w:color="auto" w:fill="FFFFFF"/>
        </w:rPr>
        <w:t>Sustainability planning and Climate Change Lead</w:t>
      </w:r>
    </w:p>
    <w:p w14:paraId="6E8489B2" w14:textId="77777777" w:rsidR="00C92B05" w:rsidRPr="002A48CF" w:rsidRDefault="00C92B05" w:rsidP="001453DD">
      <w:pPr>
        <w:spacing w:line="276" w:lineRule="auto"/>
        <w:rPr>
          <w:rFonts w:asciiTheme="minorHAnsi" w:hAnsiTheme="minorHAnsi" w:cstheme="minorHAnsi"/>
          <w:b/>
          <w:bCs/>
        </w:rPr>
      </w:pPr>
    </w:p>
    <w:p w14:paraId="3E08D2E0" w14:textId="13C4FBAE" w:rsidR="00417415" w:rsidRPr="002A48CF" w:rsidRDefault="00417415" w:rsidP="001453DD">
      <w:pPr>
        <w:spacing w:line="276" w:lineRule="auto"/>
        <w:rPr>
          <w:rFonts w:asciiTheme="minorHAnsi" w:hAnsiTheme="minorHAnsi" w:cstheme="minorHAnsi"/>
        </w:rPr>
      </w:pPr>
      <w:r w:rsidRPr="002A48CF">
        <w:rPr>
          <w:rFonts w:asciiTheme="minorHAnsi" w:hAnsiTheme="minorHAnsi" w:cstheme="minorHAnsi"/>
        </w:rPr>
        <w:t xml:space="preserve">Little Apples has a sustainability plan which forms part of our development plan and Curriculum planning. We have a Climate Change lead who is detailed on our </w:t>
      </w:r>
      <w:r w:rsidR="00113B99" w:rsidRPr="002A48CF">
        <w:rPr>
          <w:rFonts w:asciiTheme="minorHAnsi" w:hAnsiTheme="minorHAnsi" w:cstheme="minorHAnsi"/>
        </w:rPr>
        <w:t>curriculum</w:t>
      </w:r>
      <w:r w:rsidR="00AA608E" w:rsidRPr="002A48CF">
        <w:rPr>
          <w:rFonts w:asciiTheme="minorHAnsi" w:hAnsiTheme="minorHAnsi" w:cstheme="minorHAnsi"/>
        </w:rPr>
        <w:t xml:space="preserve"> board and information.</w:t>
      </w:r>
    </w:p>
    <w:p w14:paraId="022D435C" w14:textId="77777777" w:rsidR="00AA608E" w:rsidRPr="002A48CF" w:rsidRDefault="00AA608E" w:rsidP="001453DD">
      <w:pPr>
        <w:spacing w:line="276" w:lineRule="auto"/>
        <w:rPr>
          <w:rFonts w:asciiTheme="minorHAnsi" w:hAnsiTheme="minorHAnsi" w:cstheme="minorHAnsi"/>
        </w:rPr>
      </w:pPr>
    </w:p>
    <w:p w14:paraId="30697102" w14:textId="4382AE33" w:rsidR="00AA608E" w:rsidRPr="002A48CF" w:rsidRDefault="00AA608E" w:rsidP="001453DD">
      <w:pPr>
        <w:spacing w:line="276" w:lineRule="auto"/>
        <w:rPr>
          <w:rFonts w:asciiTheme="minorHAnsi" w:hAnsiTheme="minorHAnsi" w:cstheme="minorHAnsi"/>
        </w:rPr>
      </w:pPr>
      <w:r w:rsidRPr="002A48CF">
        <w:rPr>
          <w:rFonts w:asciiTheme="minorHAnsi" w:hAnsiTheme="minorHAnsi" w:cstheme="minorHAnsi"/>
        </w:rPr>
        <w:t>Our plan includes:</w:t>
      </w:r>
    </w:p>
    <w:p w14:paraId="4B961D35" w14:textId="77777777" w:rsidR="00AA608E" w:rsidRPr="002A48CF" w:rsidRDefault="00AA608E" w:rsidP="001453DD">
      <w:pPr>
        <w:spacing w:line="276" w:lineRule="auto"/>
        <w:rPr>
          <w:rFonts w:asciiTheme="minorHAnsi" w:hAnsiTheme="minorHAnsi" w:cstheme="minorHAnsi"/>
        </w:rPr>
      </w:pPr>
    </w:p>
    <w:p w14:paraId="56289859" w14:textId="62B28705" w:rsidR="00AA608E" w:rsidRPr="002A48CF" w:rsidRDefault="00AA608E" w:rsidP="001453DD">
      <w:pPr>
        <w:spacing w:line="276" w:lineRule="auto"/>
        <w:rPr>
          <w:rFonts w:asciiTheme="minorHAnsi" w:hAnsiTheme="minorHAnsi" w:cstheme="minorHAnsi"/>
        </w:rPr>
      </w:pPr>
      <w:r w:rsidRPr="002A48CF">
        <w:rPr>
          <w:rFonts w:asciiTheme="minorHAnsi" w:hAnsiTheme="minorHAnsi" w:cstheme="minorHAnsi"/>
        </w:rPr>
        <w:t>Education of children and families</w:t>
      </w:r>
    </w:p>
    <w:p w14:paraId="71750CD3" w14:textId="77777777" w:rsidR="00AA608E" w:rsidRPr="002A48CF" w:rsidRDefault="00AA608E" w:rsidP="001453DD">
      <w:pPr>
        <w:spacing w:line="276" w:lineRule="auto"/>
        <w:rPr>
          <w:rFonts w:asciiTheme="minorHAnsi" w:hAnsiTheme="minorHAnsi" w:cstheme="minorHAnsi"/>
        </w:rPr>
      </w:pPr>
      <w:r w:rsidRPr="002A48CF">
        <w:rPr>
          <w:rFonts w:asciiTheme="minorHAnsi" w:hAnsiTheme="minorHAnsi" w:cstheme="minorHAnsi"/>
        </w:rPr>
        <w:t>Long term plans for redevelopment of site and garden</w:t>
      </w:r>
    </w:p>
    <w:p w14:paraId="5D3E72C5" w14:textId="422A7270" w:rsidR="00AA608E" w:rsidRPr="002A48CF" w:rsidRDefault="00AA608E" w:rsidP="001453DD">
      <w:pPr>
        <w:spacing w:line="276" w:lineRule="auto"/>
        <w:rPr>
          <w:rFonts w:asciiTheme="minorHAnsi" w:hAnsiTheme="minorHAnsi" w:cstheme="minorHAnsi"/>
        </w:rPr>
      </w:pPr>
      <w:r w:rsidRPr="002A48CF">
        <w:rPr>
          <w:rFonts w:asciiTheme="minorHAnsi" w:hAnsiTheme="minorHAnsi" w:cstheme="minorHAnsi"/>
        </w:rPr>
        <w:t>Steps that have been taken in the short term</w:t>
      </w:r>
    </w:p>
    <w:p w14:paraId="09CDB596" w14:textId="77777777" w:rsidR="00AA608E" w:rsidRPr="002A48CF" w:rsidRDefault="00AA608E" w:rsidP="001453DD">
      <w:pPr>
        <w:spacing w:line="276" w:lineRule="auto"/>
        <w:rPr>
          <w:rFonts w:asciiTheme="minorHAnsi" w:hAnsiTheme="minorHAnsi" w:cstheme="minorHAnsi"/>
        </w:rPr>
      </w:pPr>
    </w:p>
    <w:p w14:paraId="4C5E0B2B" w14:textId="1A4B7974" w:rsidR="00AA608E" w:rsidRPr="002A48CF" w:rsidRDefault="00AA608E" w:rsidP="001453DD">
      <w:pPr>
        <w:spacing w:line="276" w:lineRule="auto"/>
        <w:rPr>
          <w:rFonts w:asciiTheme="minorHAnsi" w:hAnsiTheme="minorHAnsi" w:cstheme="minorHAnsi"/>
        </w:rPr>
      </w:pPr>
      <w:r w:rsidRPr="002A48CF">
        <w:rPr>
          <w:rFonts w:asciiTheme="minorHAnsi" w:hAnsiTheme="minorHAnsi" w:cstheme="minorHAnsi"/>
        </w:rPr>
        <w:t>The plan is reviewed termly and staff, committee members and parents are welcome to contribute suggestions.</w:t>
      </w:r>
    </w:p>
    <w:p w14:paraId="610E7D71" w14:textId="77777777" w:rsidR="00113B99" w:rsidRPr="002A48CF" w:rsidRDefault="00113B99" w:rsidP="001453DD">
      <w:pPr>
        <w:spacing w:line="276" w:lineRule="auto"/>
        <w:rPr>
          <w:rFonts w:asciiTheme="minorHAnsi" w:hAnsiTheme="minorHAnsi" w:cstheme="minorHAnsi"/>
        </w:rPr>
      </w:pPr>
    </w:p>
    <w:p w14:paraId="0D39A865" w14:textId="77777777" w:rsidR="00113B99" w:rsidRPr="002A48CF" w:rsidRDefault="00113B99" w:rsidP="001453DD">
      <w:pPr>
        <w:spacing w:line="276" w:lineRule="auto"/>
        <w:rPr>
          <w:rFonts w:asciiTheme="minorHAnsi" w:hAnsiTheme="minorHAnsi" w:cstheme="minorHAnsi"/>
        </w:rPr>
      </w:pPr>
    </w:p>
    <w:p w14:paraId="640F88F6" w14:textId="77777777" w:rsidR="00113B99" w:rsidRPr="002A48CF" w:rsidRDefault="00113B99" w:rsidP="001453DD">
      <w:pPr>
        <w:spacing w:line="276" w:lineRule="auto"/>
        <w:rPr>
          <w:rFonts w:asciiTheme="minorHAnsi" w:hAnsiTheme="minorHAnsi" w:cstheme="minorHAnsi"/>
        </w:rPr>
      </w:pPr>
    </w:p>
    <w:p w14:paraId="6F3AB6D9" w14:textId="77777777" w:rsidR="00113B99" w:rsidRPr="002A48CF" w:rsidRDefault="00113B99" w:rsidP="001453DD">
      <w:pPr>
        <w:spacing w:line="276" w:lineRule="auto"/>
        <w:rPr>
          <w:rFonts w:asciiTheme="minorHAnsi" w:hAnsiTheme="minorHAnsi" w:cstheme="minorHAnsi"/>
        </w:rPr>
      </w:pPr>
    </w:p>
    <w:p w14:paraId="2F8B4F02" w14:textId="25726FFA" w:rsidR="00C92B05" w:rsidRPr="002A48CF" w:rsidRDefault="00113B99" w:rsidP="001453DD">
      <w:pPr>
        <w:spacing w:line="276" w:lineRule="auto"/>
        <w:rPr>
          <w:rFonts w:asciiTheme="minorHAnsi" w:hAnsiTheme="minorHAnsi" w:cstheme="minorHAnsi"/>
          <w:b/>
          <w:bCs/>
        </w:rPr>
      </w:pPr>
      <w:r w:rsidRPr="002A48CF">
        <w:rPr>
          <w:rFonts w:asciiTheme="minorHAnsi" w:hAnsiTheme="minorHAnsi" w:cstheme="minorHAnsi"/>
          <w:b/>
          <w:bCs/>
        </w:rPr>
        <w:t>Recycling</w:t>
      </w:r>
    </w:p>
    <w:p w14:paraId="2705687C" w14:textId="77777777" w:rsidR="00113B99" w:rsidRPr="002A48CF" w:rsidRDefault="00113B99" w:rsidP="001453DD">
      <w:pPr>
        <w:spacing w:line="276" w:lineRule="auto"/>
        <w:rPr>
          <w:rFonts w:asciiTheme="minorHAnsi" w:hAnsiTheme="minorHAnsi" w:cstheme="minorHAnsi"/>
          <w:b/>
          <w:bCs/>
        </w:rPr>
      </w:pPr>
    </w:p>
    <w:p w14:paraId="54EF626F" w14:textId="4039E102" w:rsidR="00113B99" w:rsidRPr="002A48CF" w:rsidRDefault="00F06F11" w:rsidP="001453DD">
      <w:pPr>
        <w:spacing w:line="276" w:lineRule="auto"/>
        <w:rPr>
          <w:rFonts w:asciiTheme="minorHAnsi" w:hAnsiTheme="minorHAnsi" w:cstheme="minorHAnsi"/>
        </w:rPr>
      </w:pPr>
      <w:r w:rsidRPr="002A48CF">
        <w:rPr>
          <w:rFonts w:asciiTheme="minorHAnsi" w:hAnsiTheme="minorHAnsi" w:cstheme="minorHAnsi"/>
        </w:rPr>
        <w:t>Little Apples is aware of the legal requirements for all UK workplaces to separate out recyclable waste before disposal.</w:t>
      </w:r>
    </w:p>
    <w:p w14:paraId="68FC9047" w14:textId="4ED18F59" w:rsidR="00F06F11" w:rsidRPr="002A48CF" w:rsidRDefault="00DF0E85" w:rsidP="001453DD">
      <w:pPr>
        <w:spacing w:line="276" w:lineRule="auto"/>
        <w:rPr>
          <w:rFonts w:asciiTheme="minorHAnsi" w:hAnsiTheme="minorHAnsi" w:cstheme="minorHAnsi"/>
        </w:rPr>
      </w:pPr>
      <w:r>
        <w:rPr>
          <w:rFonts w:asciiTheme="minorHAnsi" w:hAnsiTheme="minorHAnsi" w:cstheme="minorHAnsi"/>
        </w:rPr>
        <w:t>Both Little Apples and the Trust that manages our site are</w:t>
      </w:r>
      <w:r w:rsidR="00F06F11" w:rsidRPr="002A48CF">
        <w:rPr>
          <w:rFonts w:asciiTheme="minorHAnsi" w:hAnsiTheme="minorHAnsi" w:cstheme="minorHAnsi"/>
        </w:rPr>
        <w:t xml:space="preserve"> micro-firm</w:t>
      </w:r>
      <w:r>
        <w:rPr>
          <w:rFonts w:asciiTheme="minorHAnsi" w:hAnsiTheme="minorHAnsi" w:cstheme="minorHAnsi"/>
        </w:rPr>
        <w:t>s,</w:t>
      </w:r>
      <w:r w:rsidR="00F06F11" w:rsidRPr="002A48CF">
        <w:rPr>
          <w:rFonts w:asciiTheme="minorHAnsi" w:hAnsiTheme="minorHAnsi" w:cstheme="minorHAnsi"/>
        </w:rPr>
        <w:t xml:space="preserve"> who do not have to comply until March 2027 and as such, facilities are not provided.</w:t>
      </w:r>
      <w:r w:rsidR="00D6228B" w:rsidRPr="002A48CF">
        <w:rPr>
          <w:rFonts w:asciiTheme="minorHAnsi" w:hAnsiTheme="minorHAnsi" w:cstheme="minorHAnsi"/>
        </w:rPr>
        <w:t xml:space="preserve"> We are in discussions with them to address this</w:t>
      </w:r>
      <w:r>
        <w:rPr>
          <w:rFonts w:asciiTheme="minorHAnsi" w:hAnsiTheme="minorHAnsi" w:cstheme="minorHAnsi"/>
        </w:rPr>
        <w:t xml:space="preserve"> within this timeframe</w:t>
      </w:r>
      <w:r w:rsidR="00D6228B" w:rsidRPr="002A48CF">
        <w:rPr>
          <w:rFonts w:asciiTheme="minorHAnsi" w:hAnsiTheme="minorHAnsi" w:cstheme="minorHAnsi"/>
        </w:rPr>
        <w:t>.</w:t>
      </w:r>
    </w:p>
    <w:p w14:paraId="6D8D3E67" w14:textId="12CE8651" w:rsidR="00D6228B" w:rsidRPr="002A48CF" w:rsidRDefault="00D6228B" w:rsidP="001453DD">
      <w:pPr>
        <w:spacing w:line="276" w:lineRule="auto"/>
        <w:rPr>
          <w:rFonts w:asciiTheme="minorHAnsi" w:hAnsiTheme="minorHAnsi" w:cstheme="minorHAnsi"/>
        </w:rPr>
      </w:pPr>
      <w:r w:rsidRPr="002A48CF">
        <w:rPr>
          <w:rFonts w:asciiTheme="minorHAnsi" w:hAnsiTheme="minorHAnsi" w:cstheme="minorHAnsi"/>
        </w:rPr>
        <w:t>Whilst we cannot remove recyclable waste from site as disposal with domestic recycling is contra to domestic recycling regulations, we are working to minimise the negative impact of these barriers by:</w:t>
      </w:r>
    </w:p>
    <w:p w14:paraId="5D19608B" w14:textId="11AB15EC" w:rsidR="00D6228B" w:rsidRPr="002A48CF" w:rsidRDefault="00D6228B" w:rsidP="00D6228B">
      <w:pPr>
        <w:pStyle w:val="ListParagraph"/>
        <w:numPr>
          <w:ilvl w:val="0"/>
          <w:numId w:val="7"/>
        </w:numPr>
        <w:spacing w:line="276" w:lineRule="auto"/>
        <w:rPr>
          <w:rFonts w:asciiTheme="minorHAnsi" w:hAnsiTheme="minorHAnsi" w:cstheme="minorHAnsi"/>
        </w:rPr>
      </w:pPr>
      <w:r w:rsidRPr="002A48CF">
        <w:rPr>
          <w:rFonts w:asciiTheme="minorHAnsi" w:hAnsiTheme="minorHAnsi" w:cstheme="minorHAnsi"/>
        </w:rPr>
        <w:t>Recycling paper and cardboard through using for children’s art, craft and junk modelling.</w:t>
      </w:r>
    </w:p>
    <w:p w14:paraId="78E9678B" w14:textId="3DA22FBB" w:rsidR="00D6228B" w:rsidRPr="002A48CF" w:rsidRDefault="00D6228B" w:rsidP="00D6228B">
      <w:pPr>
        <w:pStyle w:val="ListParagraph"/>
        <w:numPr>
          <w:ilvl w:val="0"/>
          <w:numId w:val="7"/>
        </w:numPr>
        <w:spacing w:line="276" w:lineRule="auto"/>
        <w:rPr>
          <w:rFonts w:asciiTheme="minorHAnsi" w:hAnsiTheme="minorHAnsi" w:cstheme="minorHAnsi"/>
        </w:rPr>
      </w:pPr>
      <w:r w:rsidRPr="002A48CF">
        <w:rPr>
          <w:rFonts w:asciiTheme="minorHAnsi" w:hAnsiTheme="minorHAnsi" w:cstheme="minorHAnsi"/>
        </w:rPr>
        <w:t>Fully utilising the composting facilities on site for brown waste and appropriate food waste.</w:t>
      </w:r>
    </w:p>
    <w:p w14:paraId="3DBF953D" w14:textId="4AFF49A5" w:rsidR="00D6228B" w:rsidRPr="002A48CF" w:rsidRDefault="00D6228B" w:rsidP="00D6228B">
      <w:pPr>
        <w:pStyle w:val="ListParagraph"/>
        <w:numPr>
          <w:ilvl w:val="0"/>
          <w:numId w:val="7"/>
        </w:numPr>
        <w:spacing w:line="276" w:lineRule="auto"/>
        <w:rPr>
          <w:rFonts w:asciiTheme="minorHAnsi" w:hAnsiTheme="minorHAnsi" w:cstheme="minorHAnsi"/>
        </w:rPr>
      </w:pPr>
      <w:r w:rsidRPr="002A48CF">
        <w:rPr>
          <w:rFonts w:asciiTheme="minorHAnsi" w:hAnsiTheme="minorHAnsi" w:cstheme="minorHAnsi"/>
        </w:rPr>
        <w:t>Robust management of kitchen systems to minimise food waste.</w:t>
      </w:r>
    </w:p>
    <w:p w14:paraId="68BA90A9" w14:textId="7A34982A" w:rsidR="00D6228B" w:rsidRPr="002A48CF" w:rsidRDefault="00D6228B" w:rsidP="00D6228B">
      <w:pPr>
        <w:pStyle w:val="ListParagraph"/>
        <w:numPr>
          <w:ilvl w:val="0"/>
          <w:numId w:val="7"/>
        </w:numPr>
        <w:spacing w:line="276" w:lineRule="auto"/>
        <w:rPr>
          <w:rFonts w:asciiTheme="minorHAnsi" w:hAnsiTheme="minorHAnsi" w:cstheme="minorHAnsi"/>
        </w:rPr>
      </w:pPr>
      <w:r w:rsidRPr="002A48CF">
        <w:rPr>
          <w:rFonts w:asciiTheme="minorHAnsi" w:hAnsiTheme="minorHAnsi" w:cstheme="minorHAnsi"/>
        </w:rPr>
        <w:t>Excess provisions e.g milk donated to local families in need.</w:t>
      </w:r>
    </w:p>
    <w:p w14:paraId="7E67105E" w14:textId="671270D6" w:rsidR="00D6228B" w:rsidRPr="002A48CF" w:rsidRDefault="00D6228B" w:rsidP="00D6228B">
      <w:pPr>
        <w:pStyle w:val="ListParagraph"/>
        <w:numPr>
          <w:ilvl w:val="0"/>
          <w:numId w:val="7"/>
        </w:numPr>
        <w:spacing w:line="276" w:lineRule="auto"/>
        <w:rPr>
          <w:rFonts w:asciiTheme="minorHAnsi" w:hAnsiTheme="minorHAnsi" w:cstheme="minorHAnsi"/>
        </w:rPr>
      </w:pPr>
      <w:r w:rsidRPr="002A48CF">
        <w:rPr>
          <w:rFonts w:asciiTheme="minorHAnsi" w:hAnsiTheme="minorHAnsi" w:cstheme="minorHAnsi"/>
        </w:rPr>
        <w:t>Exploring environmentally friendly alternatives. Examples already employed are providing re-usable wax paper instead of cling film and washable flannels instead of disposable wipes to minimise waste</w:t>
      </w:r>
    </w:p>
    <w:p w14:paraId="5EBD46BF" w14:textId="57DBF713" w:rsidR="00D6228B" w:rsidRPr="002A48CF" w:rsidRDefault="002A48CF" w:rsidP="00D6228B">
      <w:pPr>
        <w:pStyle w:val="ListParagraph"/>
        <w:numPr>
          <w:ilvl w:val="0"/>
          <w:numId w:val="7"/>
        </w:numPr>
        <w:spacing w:line="276" w:lineRule="auto"/>
        <w:rPr>
          <w:rFonts w:asciiTheme="minorHAnsi" w:hAnsiTheme="minorHAnsi" w:cstheme="minorHAnsi"/>
        </w:rPr>
      </w:pPr>
      <w:r w:rsidRPr="002A48CF">
        <w:rPr>
          <w:rFonts w:asciiTheme="minorHAnsi" w:hAnsiTheme="minorHAnsi" w:cstheme="minorHAnsi"/>
        </w:rPr>
        <w:t>Fully utilising donations of pre-owned toys</w:t>
      </w:r>
    </w:p>
    <w:p w14:paraId="455451AE" w14:textId="77777777" w:rsidR="00D6228B" w:rsidRPr="002A48CF" w:rsidRDefault="00D6228B" w:rsidP="00D6228B">
      <w:pPr>
        <w:pStyle w:val="ListParagraph"/>
        <w:spacing w:line="276" w:lineRule="auto"/>
        <w:rPr>
          <w:rFonts w:asciiTheme="minorHAnsi" w:hAnsiTheme="minorHAnsi" w:cstheme="minorHAnsi"/>
        </w:rPr>
      </w:pPr>
    </w:p>
    <w:p w14:paraId="2A7E738A" w14:textId="4FE7CE15" w:rsidR="005B0C10" w:rsidRPr="002A48CF" w:rsidRDefault="00E06C58" w:rsidP="001453DD">
      <w:pPr>
        <w:spacing w:line="276" w:lineRule="auto"/>
        <w:rPr>
          <w:rFonts w:asciiTheme="minorHAnsi" w:hAnsiTheme="minorHAnsi" w:cstheme="minorHAnsi"/>
          <w:b/>
          <w:bCs/>
        </w:rPr>
      </w:pPr>
      <w:r w:rsidRPr="002A48CF">
        <w:rPr>
          <w:rFonts w:asciiTheme="minorHAnsi" w:hAnsiTheme="minorHAnsi" w:cstheme="minorHAnsi"/>
          <w:b/>
          <w:bCs/>
        </w:rPr>
        <w:t>Guidance</w:t>
      </w:r>
    </w:p>
    <w:p w14:paraId="0AD9EA9A" w14:textId="6509C9CB" w:rsidR="00336E84" w:rsidRPr="002A48CF" w:rsidRDefault="00336E84" w:rsidP="001453DD">
      <w:pPr>
        <w:spacing w:line="276" w:lineRule="auto"/>
        <w:rPr>
          <w:rFonts w:asciiTheme="minorHAnsi" w:hAnsiTheme="minorHAnsi" w:cstheme="minorHAnsi"/>
        </w:rPr>
      </w:pPr>
    </w:p>
    <w:p w14:paraId="6B33A8F9" w14:textId="77AFE8EA" w:rsidR="00632320" w:rsidRPr="002A48CF" w:rsidRDefault="00632320" w:rsidP="001453DD">
      <w:pPr>
        <w:spacing w:line="276" w:lineRule="auto"/>
        <w:rPr>
          <w:rFonts w:asciiTheme="minorHAnsi" w:hAnsiTheme="minorHAnsi" w:cstheme="minorHAnsi"/>
        </w:rPr>
      </w:pPr>
      <w:r w:rsidRPr="002A48CF">
        <w:rPr>
          <w:rFonts w:asciiTheme="minorHAnsi" w:hAnsiTheme="minorHAnsi" w:cstheme="minorHAnsi"/>
        </w:rPr>
        <w:t>Recycling in our sector:</w:t>
      </w:r>
      <w:r w:rsidR="00417415" w:rsidRPr="002A48CF">
        <w:rPr>
          <w:rFonts w:asciiTheme="minorHAnsi" w:hAnsiTheme="minorHAnsi" w:cstheme="minorHAnsi"/>
          <w:b/>
          <w:bCs/>
        </w:rPr>
        <w:t xml:space="preserve"> </w:t>
      </w:r>
      <w:hyperlink r:id="rId7" w:history="1">
        <w:r w:rsidR="00417415" w:rsidRPr="002A48CF">
          <w:rPr>
            <w:rFonts w:asciiTheme="minorHAnsi" w:hAnsiTheme="minorHAnsi" w:cstheme="minorHAnsi"/>
            <w:color w:val="0000FF"/>
            <w:u w:val="single"/>
          </w:rPr>
          <w:t>Simpler recycling: workplace recycling in England - GOV.UK</w:t>
        </w:r>
      </w:hyperlink>
    </w:p>
    <w:p w14:paraId="16285F21" w14:textId="77777777" w:rsidR="00417415" w:rsidRPr="002A48CF" w:rsidRDefault="00417415" w:rsidP="001453DD">
      <w:pPr>
        <w:spacing w:line="276" w:lineRule="auto"/>
        <w:rPr>
          <w:rFonts w:asciiTheme="minorHAnsi" w:hAnsiTheme="minorHAnsi" w:cstheme="minorHAnsi"/>
          <w:b/>
          <w:bCs/>
        </w:rPr>
      </w:pPr>
    </w:p>
    <w:p w14:paraId="438F6542" w14:textId="5C7715FC" w:rsidR="00336E84" w:rsidRPr="002A48CF" w:rsidRDefault="00417415" w:rsidP="001453DD">
      <w:pPr>
        <w:spacing w:line="276" w:lineRule="auto"/>
        <w:rPr>
          <w:rFonts w:asciiTheme="minorHAnsi" w:hAnsiTheme="minorHAnsi" w:cstheme="minorHAnsi"/>
        </w:rPr>
      </w:pPr>
      <w:r w:rsidRPr="002A48CF">
        <w:rPr>
          <w:rFonts w:asciiTheme="minorHAnsi" w:hAnsiTheme="minorHAnsi" w:cstheme="minorHAnsi"/>
        </w:rPr>
        <w:t xml:space="preserve">Defra: </w:t>
      </w:r>
      <w:hyperlink r:id="rId8" w:history="1">
        <w:r w:rsidR="00632320" w:rsidRPr="002A48CF">
          <w:rPr>
            <w:rFonts w:asciiTheme="minorHAnsi" w:hAnsiTheme="minorHAnsi" w:cstheme="minorHAnsi"/>
            <w:color w:val="0000FF"/>
            <w:u w:val="single"/>
          </w:rPr>
          <w:t>Education</w:t>
        </w:r>
      </w:hyperlink>
    </w:p>
    <w:p w14:paraId="6954B320" w14:textId="77777777" w:rsidR="00417415" w:rsidRPr="002A48CF" w:rsidRDefault="00417415" w:rsidP="001453DD">
      <w:pPr>
        <w:spacing w:line="276" w:lineRule="auto"/>
        <w:rPr>
          <w:rFonts w:asciiTheme="minorHAnsi" w:hAnsiTheme="minorHAnsi" w:cstheme="minorHAnsi"/>
        </w:rPr>
      </w:pPr>
    </w:p>
    <w:p w14:paraId="59313171" w14:textId="3286E0F1" w:rsidR="00417415" w:rsidRPr="002A48CF" w:rsidRDefault="00417415" w:rsidP="001453DD">
      <w:pPr>
        <w:spacing w:line="276" w:lineRule="auto"/>
        <w:rPr>
          <w:rFonts w:asciiTheme="minorHAnsi" w:hAnsiTheme="minorHAnsi" w:cstheme="minorHAnsi"/>
          <w:b/>
          <w:bCs/>
        </w:rPr>
      </w:pPr>
      <w:hyperlink r:id="rId9" w:history="1">
        <w:r w:rsidRPr="002A48CF">
          <w:rPr>
            <w:rFonts w:asciiTheme="minorHAnsi" w:hAnsiTheme="minorHAnsi" w:cstheme="minorHAnsi"/>
            <w:color w:val="0000FF"/>
            <w:u w:val="single"/>
          </w:rPr>
          <w:t>Sustainability leadership and climate action plans in education - GOV.UK</w:t>
        </w:r>
      </w:hyperlink>
    </w:p>
    <w:p w14:paraId="193C1BBA" w14:textId="320068CA" w:rsidR="00336E84" w:rsidRPr="002A48CF" w:rsidRDefault="00336E84" w:rsidP="001453DD">
      <w:pPr>
        <w:spacing w:line="276" w:lineRule="auto"/>
        <w:rPr>
          <w:rFonts w:asciiTheme="minorHAnsi" w:hAnsiTheme="minorHAnsi" w:cstheme="minorHAnsi"/>
          <w:b/>
          <w:bCs/>
        </w:rPr>
      </w:pPr>
    </w:p>
    <w:p w14:paraId="44B19D0D" w14:textId="6D4EA10D" w:rsidR="00AA608E" w:rsidRPr="002A48CF" w:rsidRDefault="002A48CF" w:rsidP="001453DD">
      <w:pPr>
        <w:spacing w:line="276" w:lineRule="auto"/>
        <w:rPr>
          <w:rFonts w:asciiTheme="minorHAnsi" w:hAnsiTheme="minorHAnsi" w:cstheme="minorHAnsi"/>
        </w:rPr>
      </w:pPr>
      <w:r w:rsidRPr="002A48CF">
        <w:rPr>
          <w:rFonts w:asciiTheme="minorHAnsi" w:hAnsiTheme="minorHAnsi" w:cstheme="minorHAnsi"/>
          <w:color w:val="0B0C0C"/>
          <w:shd w:val="clear" w:color="auto" w:fill="FFFFFF"/>
        </w:rPr>
        <w:t>Dr Diane Boyd’s </w:t>
      </w:r>
      <w:hyperlink r:id="rId10" w:history="1">
        <w:r w:rsidR="00AA608E" w:rsidRPr="002A48CF">
          <w:rPr>
            <w:rStyle w:val="Hyperlink"/>
            <w:rFonts w:asciiTheme="minorHAnsi" w:hAnsiTheme="minorHAnsi" w:cstheme="minorHAnsi"/>
            <w:color w:val="0B0C0C"/>
            <w:shd w:val="clear" w:color="auto" w:fill="FFDD00"/>
          </w:rPr>
          <w:t>sustainability matters in early childhood resource</w:t>
        </w:r>
      </w:hyperlink>
    </w:p>
    <w:p w14:paraId="52D8247F" w14:textId="77777777" w:rsidR="00AA608E" w:rsidRPr="002A48CF" w:rsidRDefault="00AA608E" w:rsidP="001453DD">
      <w:pPr>
        <w:spacing w:line="276" w:lineRule="auto"/>
        <w:rPr>
          <w:rFonts w:asciiTheme="minorHAnsi" w:hAnsiTheme="minorHAnsi" w:cstheme="minorHAnsi"/>
          <w:b/>
          <w:bCs/>
        </w:rPr>
      </w:pPr>
    </w:p>
    <w:p w14:paraId="54C0EC64" w14:textId="08399E76" w:rsidR="00336E84" w:rsidRDefault="00336E84" w:rsidP="001453DD">
      <w:pPr>
        <w:spacing w:line="276" w:lineRule="auto"/>
        <w:rPr>
          <w:rFonts w:asciiTheme="minorHAnsi" w:hAnsiTheme="minorHAnsi" w:cstheme="minorHAnsi"/>
          <w:b/>
          <w:bCs/>
        </w:rPr>
      </w:pPr>
    </w:p>
    <w:p w14:paraId="157B627F" w14:textId="77777777" w:rsidR="002A48CF" w:rsidRDefault="002A48CF" w:rsidP="001453DD">
      <w:pPr>
        <w:spacing w:line="276" w:lineRule="auto"/>
        <w:rPr>
          <w:rFonts w:asciiTheme="minorHAnsi" w:hAnsiTheme="minorHAnsi" w:cstheme="minorHAnsi"/>
          <w:b/>
          <w:bCs/>
        </w:rPr>
      </w:pPr>
    </w:p>
    <w:p w14:paraId="40A9C28F" w14:textId="77777777" w:rsidR="002A48CF" w:rsidRDefault="002A48CF" w:rsidP="001453DD">
      <w:pPr>
        <w:spacing w:line="276" w:lineRule="auto"/>
        <w:rPr>
          <w:rFonts w:asciiTheme="minorHAnsi" w:hAnsiTheme="minorHAnsi" w:cstheme="minorHAnsi"/>
          <w:b/>
          <w:bCs/>
        </w:rPr>
      </w:pPr>
    </w:p>
    <w:p w14:paraId="634AA3F6" w14:textId="77777777" w:rsidR="002A48CF" w:rsidRPr="002A48CF" w:rsidRDefault="002A48CF" w:rsidP="001453DD">
      <w:pPr>
        <w:spacing w:line="276" w:lineRule="auto"/>
        <w:rPr>
          <w:rFonts w:asciiTheme="minorHAnsi" w:hAnsiTheme="minorHAnsi" w:cstheme="minorHAnsi"/>
          <w:b/>
          <w:bCs/>
        </w:rPr>
      </w:pPr>
    </w:p>
    <w:p w14:paraId="2580B816" w14:textId="5622E5B4" w:rsidR="00336E84" w:rsidRPr="002A48CF" w:rsidRDefault="00336E84" w:rsidP="001453DD">
      <w:pPr>
        <w:spacing w:line="276" w:lineRule="auto"/>
        <w:rPr>
          <w:rFonts w:asciiTheme="minorHAnsi" w:hAnsiTheme="minorHAnsi" w:cstheme="minorHAnsi"/>
          <w:b/>
          <w:bCs/>
        </w:rPr>
      </w:pPr>
    </w:p>
    <w:tbl>
      <w:tblPr>
        <w:tblW w:w="7260" w:type="dxa"/>
        <w:tblCellMar>
          <w:left w:w="0" w:type="dxa"/>
          <w:right w:w="0" w:type="dxa"/>
        </w:tblCellMar>
        <w:tblLook w:val="01E0" w:firstRow="1" w:lastRow="1" w:firstColumn="1" w:lastColumn="1" w:noHBand="0" w:noVBand="0"/>
      </w:tblPr>
      <w:tblGrid>
        <w:gridCol w:w="7260"/>
      </w:tblGrid>
      <w:tr w:rsidR="00336E84" w:rsidRPr="002A48CF" w14:paraId="51ABCA73"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4D8A675A" w14:textId="6DF09405" w:rsidR="00336E84" w:rsidRPr="002A48CF" w:rsidRDefault="00336E84" w:rsidP="00336E84">
            <w:pPr>
              <w:spacing w:line="360" w:lineRule="auto"/>
              <w:rPr>
                <w:rFonts w:asciiTheme="minorHAnsi" w:hAnsiTheme="minorHAnsi" w:cstheme="minorHAnsi"/>
              </w:rPr>
            </w:pPr>
            <w:r w:rsidRPr="002A48CF">
              <w:rPr>
                <w:rFonts w:asciiTheme="minorHAnsi" w:hAnsiTheme="minorHAnsi" w:cstheme="minorHAnsi"/>
                <w:b/>
                <w:bCs/>
                <w:color w:val="FFFFFF" w:themeColor="light1"/>
                <w:kern w:val="24"/>
              </w:rPr>
              <w:lastRenderedPageBreak/>
              <w:t>This policy was adopted by</w:t>
            </w:r>
            <w:r w:rsidR="008A17AE" w:rsidRPr="002A48CF">
              <w:rPr>
                <w:rFonts w:asciiTheme="minorHAnsi" w:hAnsiTheme="minorHAnsi" w:cstheme="minorHAnsi"/>
                <w:b/>
                <w:bCs/>
                <w:color w:val="FFFFFF" w:themeColor="light1"/>
                <w:kern w:val="24"/>
              </w:rPr>
              <w:t xml:space="preserve"> </w:t>
            </w:r>
            <w:r w:rsidRPr="002A48CF">
              <w:rPr>
                <w:rFonts w:asciiTheme="minorHAnsi" w:hAnsiTheme="minorHAnsi" w:cstheme="minorHAnsi"/>
                <w:b/>
                <w:bCs/>
                <w:color w:val="FFFFFF" w:themeColor="light1"/>
                <w:kern w:val="24"/>
              </w:rPr>
              <w:t>Little Apples of Bramley</w:t>
            </w:r>
          </w:p>
        </w:tc>
      </w:tr>
      <w:tr w:rsidR="00336E84" w:rsidRPr="002A48CF" w14:paraId="1883DF6F"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682870D" w14:textId="7C31D25F" w:rsidR="00336E84" w:rsidRPr="002A48CF" w:rsidRDefault="00336E84" w:rsidP="00336E84">
            <w:pPr>
              <w:spacing w:line="360" w:lineRule="auto"/>
              <w:rPr>
                <w:rFonts w:asciiTheme="minorHAnsi" w:hAnsiTheme="minorHAnsi" w:cstheme="minorHAnsi"/>
              </w:rPr>
            </w:pPr>
            <w:r w:rsidRPr="002A48CF">
              <w:rPr>
                <w:rFonts w:asciiTheme="minorHAnsi" w:hAnsiTheme="minorHAnsi" w:cstheme="minorHAnsi"/>
                <w:b/>
                <w:bCs/>
                <w:color w:val="FFFFFF" w:themeColor="light1"/>
                <w:kern w:val="24"/>
              </w:rPr>
              <w:t>On 6</w:t>
            </w:r>
            <w:r w:rsidRPr="002A48CF">
              <w:rPr>
                <w:rFonts w:asciiTheme="minorHAnsi" w:hAnsiTheme="minorHAnsi" w:cstheme="minorHAnsi"/>
                <w:b/>
                <w:bCs/>
                <w:color w:val="FFFFFF" w:themeColor="light1"/>
                <w:kern w:val="24"/>
                <w:position w:val="7"/>
                <w:vertAlign w:val="superscript"/>
              </w:rPr>
              <w:t>th</w:t>
            </w:r>
            <w:r w:rsidRPr="002A48CF">
              <w:rPr>
                <w:rFonts w:asciiTheme="minorHAnsi" w:hAnsiTheme="minorHAnsi" w:cstheme="minorHAnsi"/>
                <w:b/>
                <w:bCs/>
                <w:color w:val="FFFFFF" w:themeColor="light1"/>
                <w:kern w:val="24"/>
              </w:rPr>
              <w:t xml:space="preserve"> </w:t>
            </w:r>
            <w:r w:rsidR="00113B99" w:rsidRPr="002A48CF">
              <w:rPr>
                <w:rFonts w:asciiTheme="minorHAnsi" w:hAnsiTheme="minorHAnsi" w:cstheme="minorHAnsi"/>
                <w:b/>
                <w:bCs/>
                <w:color w:val="FFFFFF" w:themeColor="light1"/>
                <w:kern w:val="24"/>
              </w:rPr>
              <w:t>May</w:t>
            </w:r>
            <w:r w:rsidRPr="002A48CF">
              <w:rPr>
                <w:rFonts w:asciiTheme="minorHAnsi" w:hAnsiTheme="minorHAnsi" w:cstheme="minorHAnsi"/>
                <w:b/>
                <w:bCs/>
                <w:color w:val="FFFFFF" w:themeColor="light1"/>
                <w:kern w:val="24"/>
              </w:rPr>
              <w:t xml:space="preserve"> 202</w:t>
            </w:r>
            <w:r w:rsidR="00113B99" w:rsidRPr="002A48CF">
              <w:rPr>
                <w:rFonts w:asciiTheme="minorHAnsi" w:hAnsiTheme="minorHAnsi" w:cstheme="minorHAnsi"/>
                <w:b/>
                <w:bCs/>
                <w:color w:val="FFFFFF" w:themeColor="light1"/>
                <w:kern w:val="24"/>
              </w:rPr>
              <w:t>5</w:t>
            </w:r>
          </w:p>
        </w:tc>
      </w:tr>
      <w:tr w:rsidR="00336E84" w:rsidRPr="002A48CF" w14:paraId="4ACF8B75"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61F5368" w14:textId="77777777" w:rsidR="00336E84" w:rsidRPr="002A48CF" w:rsidRDefault="00336E84" w:rsidP="00336E84">
            <w:pPr>
              <w:spacing w:line="360" w:lineRule="auto"/>
              <w:rPr>
                <w:rFonts w:asciiTheme="minorHAnsi" w:hAnsiTheme="minorHAnsi" w:cstheme="minorHAnsi"/>
              </w:rPr>
            </w:pPr>
            <w:r w:rsidRPr="002A48CF">
              <w:rPr>
                <w:rFonts w:asciiTheme="minorHAnsi" w:hAnsiTheme="minorHAnsi" w:cstheme="minorHAnsi"/>
                <w:b/>
                <w:bCs/>
                <w:color w:val="FFFFFF" w:themeColor="light1"/>
                <w:kern w:val="24"/>
              </w:rPr>
              <w:t>Date to be reviewed</w:t>
            </w:r>
          </w:p>
        </w:tc>
      </w:tr>
      <w:tr w:rsidR="00336E84" w:rsidRPr="002A48CF" w14:paraId="21AA9102"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725D6B5" w14:textId="77777777" w:rsidR="00336E84" w:rsidRPr="002A48CF" w:rsidRDefault="00336E84" w:rsidP="00336E84">
            <w:pPr>
              <w:spacing w:line="360" w:lineRule="auto"/>
              <w:rPr>
                <w:rFonts w:asciiTheme="minorHAnsi" w:hAnsiTheme="minorHAnsi" w:cstheme="minorHAnsi"/>
              </w:rPr>
            </w:pPr>
            <w:r w:rsidRPr="002A48CF">
              <w:rPr>
                <w:rFonts w:asciiTheme="minorHAnsi" w:hAnsiTheme="minorHAnsi" w:cstheme="minorHAnsi"/>
                <w:b/>
                <w:bCs/>
                <w:color w:val="FFFFFF" w:themeColor="light1"/>
                <w:kern w:val="24"/>
              </w:rPr>
              <w:t xml:space="preserve">Signed on behalf of the management committee </w:t>
            </w:r>
            <w:r w:rsidRPr="002A48CF">
              <w:rPr>
                <w:rFonts w:asciiTheme="minorHAnsi" w:hAnsiTheme="minorHAnsi" w:cstheme="minorHAnsi"/>
                <w:b/>
                <w:bCs/>
                <w:i/>
                <w:iCs/>
                <w:color w:val="002060"/>
                <w:kern w:val="24"/>
              </w:rPr>
              <w:t>J V Whatley</w:t>
            </w:r>
          </w:p>
        </w:tc>
      </w:tr>
      <w:tr w:rsidR="00336E84" w:rsidRPr="002A48CF" w14:paraId="692AE586"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789B67F" w14:textId="77777777" w:rsidR="00336E84" w:rsidRPr="002A48CF" w:rsidRDefault="00336E84" w:rsidP="00336E84">
            <w:pPr>
              <w:spacing w:line="360" w:lineRule="auto"/>
              <w:rPr>
                <w:rFonts w:asciiTheme="minorHAnsi" w:hAnsiTheme="minorHAnsi" w:cstheme="minorHAnsi"/>
              </w:rPr>
            </w:pPr>
            <w:r w:rsidRPr="002A48CF">
              <w:rPr>
                <w:rFonts w:asciiTheme="minorHAnsi" w:hAnsiTheme="minorHAnsi" w:cstheme="minorHAnsi"/>
                <w:b/>
                <w:bCs/>
                <w:color w:val="FFFFFF" w:themeColor="light1"/>
                <w:kern w:val="24"/>
              </w:rPr>
              <w:t>Name of signatory J V Whatley</w:t>
            </w:r>
          </w:p>
        </w:tc>
      </w:tr>
      <w:tr w:rsidR="00336E84" w:rsidRPr="002A48CF" w14:paraId="760116C1"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DB43925" w14:textId="77777777" w:rsidR="00336E84" w:rsidRPr="002A48CF" w:rsidRDefault="00336E84" w:rsidP="00336E84">
            <w:pPr>
              <w:spacing w:line="360" w:lineRule="auto"/>
              <w:rPr>
                <w:rFonts w:asciiTheme="minorHAnsi" w:hAnsiTheme="minorHAnsi" w:cstheme="minorHAnsi"/>
              </w:rPr>
            </w:pPr>
            <w:r w:rsidRPr="002A48CF">
              <w:rPr>
                <w:rFonts w:asciiTheme="minorHAnsi" w:hAnsiTheme="minorHAnsi" w:cstheme="minorHAnsi"/>
                <w:b/>
                <w:bCs/>
                <w:color w:val="FFFFFF" w:themeColor="light1"/>
                <w:kern w:val="24"/>
              </w:rPr>
              <w:t>Role of signatory  Manager</w:t>
            </w:r>
          </w:p>
        </w:tc>
      </w:tr>
    </w:tbl>
    <w:p w14:paraId="13D30FB2" w14:textId="77777777" w:rsidR="00336E84" w:rsidRPr="002A48CF" w:rsidRDefault="00336E84" w:rsidP="001453DD">
      <w:pPr>
        <w:spacing w:line="276" w:lineRule="auto"/>
        <w:rPr>
          <w:rFonts w:asciiTheme="minorHAnsi" w:hAnsiTheme="minorHAnsi" w:cstheme="minorHAnsi"/>
          <w:b/>
          <w:bCs/>
        </w:rPr>
      </w:pPr>
    </w:p>
    <w:sectPr w:rsidR="00336E84" w:rsidRPr="002A48C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2D89AEB0" w14:textId="1B5ACDE8" w:rsidR="001F5C34" w:rsidRPr="00462076" w:rsidRDefault="001F5C34" w:rsidP="001F5C34">
    <w:pPr>
      <w:tabs>
        <w:tab w:val="center" w:pos="4513"/>
        <w:tab w:val="right" w:pos="9026"/>
      </w:tabs>
      <w:rPr>
        <w:rFonts w:asciiTheme="minorHAnsi" w:hAnsiTheme="minorHAnsi" w:cstheme="minorHAnsi"/>
      </w:rPr>
    </w:pPr>
    <w:r w:rsidRPr="00462076">
      <w:rPr>
        <w:rFonts w:asciiTheme="minorHAnsi" w:hAnsiTheme="minorHAnsi" w:cstheme="minorHAnsi"/>
      </w:rPr>
      <w:t xml:space="preserve">Date of last revision </w:t>
    </w:r>
    <w:r w:rsidR="00D00DB1">
      <w:rPr>
        <w:rFonts w:asciiTheme="minorHAnsi" w:hAnsiTheme="minorHAnsi" w:cstheme="minorHAnsi"/>
      </w:rPr>
      <w:t>30/04/2025                                             3.4 Environmental Responsibilities</w:t>
    </w:r>
  </w:p>
  <w:p w14:paraId="67BBC7DE" w14:textId="77777777" w:rsidR="00E05236" w:rsidRDefault="00E05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5BED5AF8"/>
    <w:multiLevelType w:val="hybridMultilevel"/>
    <w:tmpl w:val="563EFE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18178184">
    <w:abstractNumId w:val="1"/>
  </w:num>
  <w:num w:numId="2" w16cid:durableId="152374975">
    <w:abstractNumId w:val="4"/>
  </w:num>
  <w:num w:numId="3" w16cid:durableId="79570517">
    <w:abstractNumId w:val="5"/>
  </w:num>
  <w:num w:numId="4" w16cid:durableId="2088960479">
    <w:abstractNumId w:val="3"/>
  </w:num>
  <w:num w:numId="5" w16cid:durableId="997155214">
    <w:abstractNumId w:val="2"/>
  </w:num>
  <w:num w:numId="6" w16cid:durableId="642275316">
    <w:abstractNumId w:val="0"/>
  </w:num>
  <w:num w:numId="7" w16cid:durableId="3195048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44897"/>
    <w:rsid w:val="00072E34"/>
    <w:rsid w:val="00113B99"/>
    <w:rsid w:val="001453DD"/>
    <w:rsid w:val="00184F6A"/>
    <w:rsid w:val="001A2C75"/>
    <w:rsid w:val="001F05DB"/>
    <w:rsid w:val="001F5C34"/>
    <w:rsid w:val="002A48CF"/>
    <w:rsid w:val="002D69D0"/>
    <w:rsid w:val="00336E84"/>
    <w:rsid w:val="003505E4"/>
    <w:rsid w:val="003534ED"/>
    <w:rsid w:val="00403234"/>
    <w:rsid w:val="00417415"/>
    <w:rsid w:val="00462076"/>
    <w:rsid w:val="00493355"/>
    <w:rsid w:val="005B0C10"/>
    <w:rsid w:val="00632320"/>
    <w:rsid w:val="008A17AE"/>
    <w:rsid w:val="00A41F21"/>
    <w:rsid w:val="00AA608E"/>
    <w:rsid w:val="00B85D04"/>
    <w:rsid w:val="00C92B05"/>
    <w:rsid w:val="00C96127"/>
    <w:rsid w:val="00D00DB1"/>
    <w:rsid w:val="00D6228B"/>
    <w:rsid w:val="00DF0E85"/>
    <w:rsid w:val="00E05236"/>
    <w:rsid w:val="00E06C58"/>
    <w:rsid w:val="00EC6171"/>
    <w:rsid w:val="00ED5B41"/>
    <w:rsid w:val="00F06F11"/>
    <w:rsid w:val="00F46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uiPriority w:val="34"/>
    <w:qFormat/>
    <w:rsid w:val="00D622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648236">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sinessofrecycling.wrap.ngo/recycling-guide/educat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v.uk/guidance/simpler-recycling-workplace-recycling-in-england"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ncfe.org.uk/media/p1socs4v/sustainability-matters-in-early-childhood-resource.pdf" TargetMode="External"/><Relationship Id="rId4" Type="http://schemas.openxmlformats.org/officeDocument/2006/relationships/webSettings" Target="webSettings.xml"/><Relationship Id="rId9" Type="http://schemas.openxmlformats.org/officeDocument/2006/relationships/hyperlink" Target="https://www.gov.uk/guidance/sustainability-leadership-and-climate-action-plans-in-educatio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502</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5</cp:revision>
  <cp:lastPrinted>2020-06-17T09:50:00Z</cp:lastPrinted>
  <dcterms:created xsi:type="dcterms:W3CDTF">2025-04-30T06:17:00Z</dcterms:created>
  <dcterms:modified xsi:type="dcterms:W3CDTF">2025-04-30T07:31:00Z</dcterms:modified>
</cp:coreProperties>
</file>