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F43D2" w14:textId="1FF40B84" w:rsidR="002D69D0" w:rsidRPr="00D57BAD" w:rsidRDefault="001E2B9C" w:rsidP="00D2535C">
      <w:pPr>
        <w:jc w:val="center"/>
        <w:rPr>
          <w:rFonts w:asciiTheme="minorHAnsi" w:hAnsiTheme="minorHAnsi" w:cstheme="minorHAnsi"/>
          <w:b/>
        </w:rPr>
      </w:pPr>
      <w:r w:rsidRPr="00D57BAD">
        <w:rPr>
          <w:rFonts w:asciiTheme="minorHAnsi" w:hAnsiTheme="minorHAnsi" w:cstheme="minorHAnsi"/>
          <w:b/>
        </w:rPr>
        <w:t xml:space="preserve">Employment – 4.3 </w:t>
      </w:r>
      <w:r w:rsidR="008A0219" w:rsidRPr="00D57BAD">
        <w:rPr>
          <w:rFonts w:asciiTheme="minorHAnsi" w:hAnsiTheme="minorHAnsi" w:cstheme="minorHAnsi"/>
          <w:b/>
        </w:rPr>
        <w:t>Time Off Work</w:t>
      </w:r>
      <w:r w:rsidR="001655BC">
        <w:rPr>
          <w:rFonts w:asciiTheme="minorHAnsi" w:hAnsiTheme="minorHAnsi" w:cstheme="minorHAnsi"/>
          <w:b/>
        </w:rPr>
        <w:t xml:space="preserve"> and Flexible Working</w:t>
      </w:r>
      <w:r w:rsidR="008A0219" w:rsidRPr="00D57BAD">
        <w:rPr>
          <w:rFonts w:asciiTheme="minorHAnsi" w:hAnsiTheme="minorHAnsi" w:cstheme="minorHAnsi"/>
          <w:b/>
        </w:rPr>
        <w:t xml:space="preserve"> Policy</w:t>
      </w:r>
    </w:p>
    <w:p w14:paraId="2EC459DF" w14:textId="3DB88B77" w:rsidR="002D69D0" w:rsidRPr="00D57BAD" w:rsidRDefault="002D69D0" w:rsidP="00C92B05">
      <w:pPr>
        <w:jc w:val="center"/>
        <w:rPr>
          <w:rFonts w:asciiTheme="minorHAnsi" w:hAnsiTheme="minorHAnsi" w:cstheme="minorHAnsi"/>
          <w:b/>
        </w:rPr>
      </w:pPr>
    </w:p>
    <w:p w14:paraId="6BCB3632" w14:textId="3B0C1FDE" w:rsidR="002D69D0" w:rsidRPr="00D57BAD" w:rsidRDefault="002D69D0" w:rsidP="00C92B05">
      <w:pPr>
        <w:rPr>
          <w:rFonts w:asciiTheme="minorHAnsi" w:hAnsiTheme="minorHAnsi" w:cstheme="minorHAnsi"/>
          <w:b/>
        </w:rPr>
      </w:pPr>
      <w:r w:rsidRPr="00D57BAD">
        <w:rPr>
          <w:rFonts w:asciiTheme="minorHAnsi" w:hAnsiTheme="minorHAnsi" w:cstheme="minorHAnsi"/>
          <w:b/>
        </w:rPr>
        <w:t>Table of contents</w:t>
      </w:r>
    </w:p>
    <w:p w14:paraId="46271040" w14:textId="77777777" w:rsidR="00E543E4" w:rsidRPr="00D57BAD" w:rsidRDefault="00E543E4" w:rsidP="00E543E4">
      <w:pPr>
        <w:spacing w:after="160"/>
        <w:rPr>
          <w:rFonts w:asciiTheme="minorHAnsi" w:eastAsiaTheme="minorHAnsi" w:hAnsiTheme="minorHAnsi" w:cstheme="minorHAnsi"/>
          <w:b/>
          <w:bCs/>
          <w:lang w:eastAsia="en-US"/>
        </w:rPr>
      </w:pPr>
    </w:p>
    <w:p w14:paraId="63A737A5" w14:textId="71870B1E" w:rsidR="00E543E4" w:rsidRPr="00D57BAD" w:rsidRDefault="00E543E4" w:rsidP="00E543E4">
      <w:pPr>
        <w:spacing w:after="160"/>
        <w:rPr>
          <w:rFonts w:asciiTheme="minorHAnsi" w:eastAsiaTheme="minorHAnsi" w:hAnsiTheme="minorHAnsi" w:cstheme="minorHAnsi"/>
          <w:lang w:eastAsia="en-US"/>
        </w:rPr>
      </w:pPr>
      <w:r w:rsidRPr="00D57BAD">
        <w:rPr>
          <w:rFonts w:asciiTheme="minorHAnsi" w:eastAsiaTheme="minorHAnsi" w:hAnsiTheme="minorHAnsi" w:cstheme="minorHAnsi"/>
          <w:lang w:eastAsia="en-US"/>
        </w:rPr>
        <w:t>Policy Statement</w:t>
      </w:r>
      <w:bookmarkStart w:id="0" w:name="_Hlk34048485"/>
      <w:r w:rsidR="001655BC">
        <w:rPr>
          <w:rFonts w:asciiTheme="minorHAnsi" w:eastAsiaTheme="minorHAnsi" w:hAnsiTheme="minorHAnsi" w:cstheme="minorHAnsi"/>
          <w:lang w:eastAsia="en-US"/>
        </w:rPr>
        <w:t xml:space="preserve"> – Time off </w:t>
      </w:r>
      <w:proofErr w:type="gramStart"/>
      <w:r w:rsidR="001655BC">
        <w:rPr>
          <w:rFonts w:asciiTheme="minorHAnsi" w:eastAsiaTheme="minorHAnsi" w:hAnsiTheme="minorHAnsi" w:cstheme="minorHAnsi"/>
          <w:lang w:eastAsia="en-US"/>
        </w:rPr>
        <w:t>Work..</w:t>
      </w:r>
      <w:proofErr w:type="gramEnd"/>
      <w:r w:rsidRPr="00D57BAD">
        <w:rPr>
          <w:rFonts w:asciiTheme="minorHAnsi" w:eastAsiaTheme="minorHAnsi" w:hAnsiTheme="minorHAnsi" w:cstheme="minorHAnsi"/>
          <w:lang w:eastAsia="en-US"/>
        </w:rPr>
        <w:t>…………………………………………………......................…………….</w:t>
      </w:r>
      <w:bookmarkEnd w:id="0"/>
      <w:r w:rsidRPr="00D57BAD">
        <w:rPr>
          <w:rFonts w:asciiTheme="minorHAnsi" w:eastAsiaTheme="minorHAnsi" w:hAnsiTheme="minorHAnsi" w:cstheme="minorHAnsi"/>
          <w:lang w:eastAsia="en-US"/>
        </w:rPr>
        <w:t>1</w:t>
      </w:r>
    </w:p>
    <w:p w14:paraId="210EB153" w14:textId="033ECA4B" w:rsidR="00E543E4" w:rsidRDefault="00D43CEE" w:rsidP="00E543E4">
      <w:pPr>
        <w:spacing w:after="160"/>
        <w:rPr>
          <w:rFonts w:asciiTheme="minorHAnsi" w:hAnsiTheme="minorHAnsi" w:cstheme="minorHAnsi"/>
          <w:bCs/>
          <w:color w:val="1E1E1E"/>
          <w:shd w:val="clear" w:color="auto" w:fill="FFFFFF"/>
        </w:rPr>
      </w:pPr>
      <w:r>
        <w:rPr>
          <w:rFonts w:asciiTheme="minorHAnsi" w:hAnsiTheme="minorHAnsi" w:cstheme="minorHAnsi"/>
          <w:bCs/>
        </w:rPr>
        <w:t xml:space="preserve">Time Off Work </w:t>
      </w:r>
      <w:r w:rsidR="00E543E4" w:rsidRPr="00D57BAD">
        <w:rPr>
          <w:rFonts w:asciiTheme="minorHAnsi" w:hAnsiTheme="minorHAnsi" w:cstheme="minorHAnsi"/>
          <w:bCs/>
        </w:rPr>
        <w:t>Procedures....</w:t>
      </w:r>
      <w:r>
        <w:rPr>
          <w:rFonts w:asciiTheme="minorHAnsi" w:hAnsiTheme="minorHAnsi" w:cstheme="minorHAnsi"/>
          <w:bCs/>
        </w:rPr>
        <w:t>.....................</w:t>
      </w:r>
      <w:r w:rsidR="00E543E4" w:rsidRPr="00D57BAD">
        <w:rPr>
          <w:rFonts w:asciiTheme="minorHAnsi" w:hAnsiTheme="minorHAnsi" w:cstheme="minorHAnsi"/>
          <w:bCs/>
        </w:rPr>
        <w:t>........................................................................</w:t>
      </w:r>
      <w:r w:rsidR="00E543E4" w:rsidRPr="00D57BAD">
        <w:rPr>
          <w:rFonts w:asciiTheme="minorHAnsi" w:hAnsiTheme="minorHAnsi" w:cstheme="minorHAnsi"/>
          <w:bCs/>
          <w:color w:val="1E1E1E"/>
          <w:shd w:val="clear" w:color="auto" w:fill="FFFFFF"/>
        </w:rPr>
        <w:t>..</w:t>
      </w:r>
      <w:r>
        <w:rPr>
          <w:rFonts w:asciiTheme="minorHAnsi" w:hAnsiTheme="minorHAnsi" w:cstheme="minorHAnsi"/>
          <w:bCs/>
          <w:color w:val="1E1E1E"/>
          <w:shd w:val="clear" w:color="auto" w:fill="FFFFFF"/>
        </w:rPr>
        <w:t>.</w:t>
      </w:r>
      <w:r w:rsidR="00E543E4" w:rsidRPr="00D57BAD">
        <w:rPr>
          <w:rFonts w:asciiTheme="minorHAnsi" w:hAnsiTheme="minorHAnsi" w:cstheme="minorHAnsi"/>
          <w:bCs/>
          <w:color w:val="1E1E1E"/>
          <w:shd w:val="clear" w:color="auto" w:fill="FFFFFF"/>
        </w:rPr>
        <w:t>..1</w:t>
      </w:r>
    </w:p>
    <w:p w14:paraId="13754851" w14:textId="7AE35D48" w:rsidR="001655BC" w:rsidRDefault="001655BC" w:rsidP="00E543E4">
      <w:pPr>
        <w:spacing w:after="160"/>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Policy Statement – Flexible Working………………………………………………………………………………</w:t>
      </w:r>
      <w:proofErr w:type="gramStart"/>
      <w:r>
        <w:rPr>
          <w:rFonts w:asciiTheme="minorHAnsi" w:hAnsiTheme="minorHAnsi" w:cstheme="minorHAnsi"/>
          <w:bCs/>
          <w:color w:val="1E1E1E"/>
          <w:shd w:val="clear" w:color="auto" w:fill="FFFFFF"/>
        </w:rPr>
        <w:t>…..</w:t>
      </w:r>
      <w:proofErr w:type="gramEnd"/>
      <w:r>
        <w:rPr>
          <w:rFonts w:asciiTheme="minorHAnsi" w:hAnsiTheme="minorHAnsi" w:cstheme="minorHAnsi"/>
          <w:bCs/>
          <w:color w:val="1E1E1E"/>
          <w:shd w:val="clear" w:color="auto" w:fill="FFFFFF"/>
        </w:rPr>
        <w:t>5</w:t>
      </w:r>
    </w:p>
    <w:p w14:paraId="4B931927" w14:textId="3511DBD8" w:rsidR="00D43CEE" w:rsidRPr="00D57BAD" w:rsidRDefault="00D43CEE" w:rsidP="00E543E4">
      <w:pPr>
        <w:spacing w:after="160"/>
        <w:rPr>
          <w:rFonts w:asciiTheme="minorHAnsi" w:hAnsiTheme="minorHAnsi" w:cstheme="minorHAnsi"/>
          <w:bCs/>
          <w:color w:val="1E1E1E"/>
          <w:shd w:val="clear" w:color="auto" w:fill="FFFFFF"/>
        </w:rPr>
      </w:pPr>
      <w:r>
        <w:rPr>
          <w:rFonts w:asciiTheme="minorHAnsi" w:hAnsiTheme="minorHAnsi" w:cstheme="minorHAnsi"/>
          <w:bCs/>
          <w:color w:val="1E1E1E"/>
          <w:shd w:val="clear" w:color="auto" w:fill="FFFFFF"/>
        </w:rPr>
        <w:t>Flexible Working Procedures………………………………………………………………………………………………</w:t>
      </w:r>
      <w:r w:rsidR="00395C12">
        <w:rPr>
          <w:rFonts w:asciiTheme="minorHAnsi" w:hAnsiTheme="minorHAnsi" w:cstheme="minorHAnsi"/>
          <w:bCs/>
          <w:color w:val="1E1E1E"/>
          <w:shd w:val="clear" w:color="auto" w:fill="FFFFFF"/>
        </w:rPr>
        <w:t>5</w:t>
      </w:r>
    </w:p>
    <w:p w14:paraId="0FA986DE" w14:textId="77777777" w:rsidR="00E543E4" w:rsidRPr="00D57BAD" w:rsidRDefault="00E543E4" w:rsidP="00E543E4">
      <w:pPr>
        <w:autoSpaceDE w:val="0"/>
        <w:autoSpaceDN w:val="0"/>
        <w:adjustRightInd w:val="0"/>
        <w:spacing w:line="360" w:lineRule="auto"/>
        <w:rPr>
          <w:rFonts w:asciiTheme="minorHAnsi" w:hAnsiTheme="minorHAnsi" w:cstheme="minorHAnsi"/>
          <w:b/>
          <w:bCs/>
          <w:color w:val="000000"/>
        </w:rPr>
      </w:pPr>
    </w:p>
    <w:p w14:paraId="55EE4875" w14:textId="1D419F5D" w:rsidR="00E543E4" w:rsidRPr="00D57BAD" w:rsidRDefault="00E543E4" w:rsidP="00E543E4">
      <w:pPr>
        <w:autoSpaceDE w:val="0"/>
        <w:autoSpaceDN w:val="0"/>
        <w:adjustRightInd w:val="0"/>
        <w:spacing w:line="360" w:lineRule="auto"/>
        <w:rPr>
          <w:rFonts w:asciiTheme="minorHAnsi" w:hAnsiTheme="minorHAnsi" w:cstheme="minorHAnsi"/>
          <w:b/>
          <w:bCs/>
          <w:color w:val="000000"/>
        </w:rPr>
      </w:pPr>
      <w:r w:rsidRPr="00D57BAD">
        <w:rPr>
          <w:rFonts w:asciiTheme="minorHAnsi" w:hAnsiTheme="minorHAnsi" w:cstheme="minorHAnsi"/>
          <w:b/>
          <w:bCs/>
          <w:color w:val="000000"/>
        </w:rPr>
        <w:t>Policy Statement</w:t>
      </w:r>
      <w:r w:rsidR="00395C12">
        <w:rPr>
          <w:rFonts w:asciiTheme="minorHAnsi" w:hAnsiTheme="minorHAnsi" w:cstheme="minorHAnsi"/>
          <w:b/>
          <w:bCs/>
          <w:color w:val="000000"/>
        </w:rPr>
        <w:t xml:space="preserve"> - Time Off Work</w:t>
      </w:r>
    </w:p>
    <w:p w14:paraId="7A228611" w14:textId="77777777" w:rsidR="008A0219" w:rsidRPr="00D57BAD" w:rsidRDefault="008A0219" w:rsidP="008A0219">
      <w:pPr>
        <w:spacing w:after="225"/>
        <w:jc w:val="both"/>
        <w:rPr>
          <w:rFonts w:asciiTheme="minorHAnsi" w:hAnsiTheme="minorHAnsi" w:cstheme="minorHAnsi"/>
          <w:lang w:val="en-US" w:eastAsia="en-US"/>
        </w:rPr>
      </w:pPr>
      <w:r w:rsidRPr="00D57BAD">
        <w:rPr>
          <w:rFonts w:asciiTheme="minorHAnsi" w:hAnsiTheme="minorHAnsi" w:cstheme="minorHAnsi"/>
          <w:lang w:val="en-US" w:eastAsia="en-US"/>
        </w:rPr>
        <w:t xml:space="preserve">Little Apples of Bramley </w:t>
      </w:r>
      <w:r w:rsidRPr="00D57BAD">
        <w:rPr>
          <w:rFonts w:asciiTheme="minorHAnsi" w:hAnsiTheme="minorHAnsi" w:cstheme="minorHAnsi"/>
          <w:lang w:eastAsia="en-US"/>
        </w:rPr>
        <w:t>recognises</w:t>
      </w:r>
      <w:r w:rsidRPr="00D57BAD">
        <w:rPr>
          <w:rFonts w:asciiTheme="minorHAnsi" w:hAnsiTheme="minorHAnsi" w:cstheme="minorHAnsi"/>
          <w:lang w:val="en-US" w:eastAsia="en-US"/>
        </w:rPr>
        <w:t xml:space="preserve"> there are times when staff need to take time off work.  This policy outlines the circumstances in which staff may take time off work, and how much time they are allowed, and whether they will be paid. All time off is unpaid unless specified.</w:t>
      </w:r>
    </w:p>
    <w:p w14:paraId="17A7D973" w14:textId="77777777" w:rsidR="00D2535C" w:rsidRPr="00D57BAD" w:rsidRDefault="00D2535C" w:rsidP="00E543E4">
      <w:pPr>
        <w:autoSpaceDE w:val="0"/>
        <w:autoSpaceDN w:val="0"/>
        <w:adjustRightInd w:val="0"/>
        <w:spacing w:line="360" w:lineRule="auto"/>
        <w:rPr>
          <w:rFonts w:asciiTheme="minorHAnsi" w:hAnsiTheme="minorHAnsi" w:cstheme="minorHAnsi"/>
          <w:b/>
          <w:color w:val="000000"/>
        </w:rPr>
      </w:pPr>
    </w:p>
    <w:p w14:paraId="7262E906" w14:textId="2F457BB7" w:rsidR="00E543E4" w:rsidRPr="00D57BAD" w:rsidRDefault="00E543E4" w:rsidP="00E543E4">
      <w:pPr>
        <w:autoSpaceDE w:val="0"/>
        <w:autoSpaceDN w:val="0"/>
        <w:adjustRightInd w:val="0"/>
        <w:spacing w:line="360" w:lineRule="auto"/>
        <w:rPr>
          <w:rFonts w:asciiTheme="minorHAnsi" w:hAnsiTheme="minorHAnsi" w:cstheme="minorHAnsi"/>
          <w:b/>
          <w:color w:val="000000"/>
        </w:rPr>
      </w:pPr>
      <w:r w:rsidRPr="00D57BAD">
        <w:rPr>
          <w:rFonts w:asciiTheme="minorHAnsi" w:hAnsiTheme="minorHAnsi" w:cstheme="minorHAnsi"/>
          <w:b/>
          <w:color w:val="000000"/>
        </w:rPr>
        <w:t>Procedures</w:t>
      </w:r>
    </w:p>
    <w:p w14:paraId="3C66B95C" w14:textId="77777777" w:rsidR="008A0219" w:rsidRPr="00D57BAD" w:rsidRDefault="008A0219" w:rsidP="008A0219">
      <w:pPr>
        <w:spacing w:after="225"/>
        <w:jc w:val="both"/>
        <w:rPr>
          <w:rFonts w:asciiTheme="minorHAnsi" w:hAnsiTheme="minorHAnsi" w:cstheme="minorHAnsi"/>
          <w:lang w:val="en-US" w:eastAsia="en-US"/>
        </w:rPr>
      </w:pPr>
      <w:r w:rsidRPr="00D57BAD">
        <w:rPr>
          <w:rFonts w:asciiTheme="minorHAnsi" w:hAnsiTheme="minorHAnsi" w:cstheme="minorHAnsi"/>
          <w:lang w:val="en-US" w:eastAsia="en-US"/>
        </w:rPr>
        <w:t>Time off work covers:</w:t>
      </w:r>
    </w:p>
    <w:tbl>
      <w:tblPr>
        <w:tblW w:w="0" w:type="auto"/>
        <w:tblLook w:val="01E0" w:firstRow="1" w:lastRow="1" w:firstColumn="1" w:lastColumn="1" w:noHBand="0" w:noVBand="0"/>
      </w:tblPr>
      <w:tblGrid>
        <w:gridCol w:w="678"/>
        <w:gridCol w:w="5130"/>
      </w:tblGrid>
      <w:tr w:rsidR="008A0219" w:rsidRPr="00D57BAD" w14:paraId="47D4E8E7" w14:textId="77777777" w:rsidTr="005C7BC5">
        <w:tc>
          <w:tcPr>
            <w:tcW w:w="678" w:type="dxa"/>
          </w:tcPr>
          <w:p w14:paraId="30D631F0" w14:textId="77777777" w:rsidR="008A0219" w:rsidRDefault="008A0219" w:rsidP="008A0219">
            <w:pPr>
              <w:jc w:val="both"/>
              <w:rPr>
                <w:rFonts w:asciiTheme="minorHAnsi" w:hAnsiTheme="minorHAnsi" w:cstheme="minorHAnsi"/>
                <w:lang w:val="en-US" w:eastAsia="en-US"/>
              </w:rPr>
            </w:pPr>
            <w:r w:rsidRPr="00D57BAD">
              <w:rPr>
                <w:rFonts w:asciiTheme="minorHAnsi" w:hAnsiTheme="minorHAnsi" w:cstheme="minorHAnsi"/>
                <w:lang w:val="en-US" w:eastAsia="en-US"/>
              </w:rPr>
              <w:t>1</w:t>
            </w:r>
          </w:p>
          <w:p w14:paraId="667E4EDA" w14:textId="77777777" w:rsidR="00442306" w:rsidRDefault="00442306" w:rsidP="008A0219">
            <w:pPr>
              <w:jc w:val="both"/>
              <w:rPr>
                <w:rFonts w:asciiTheme="minorHAnsi" w:hAnsiTheme="minorHAnsi" w:cstheme="minorHAnsi"/>
                <w:lang w:val="en-US" w:eastAsia="en-US"/>
              </w:rPr>
            </w:pPr>
            <w:r>
              <w:rPr>
                <w:rFonts w:asciiTheme="minorHAnsi" w:hAnsiTheme="minorHAnsi" w:cstheme="minorHAnsi"/>
                <w:lang w:val="en-US" w:eastAsia="en-US"/>
              </w:rPr>
              <w:t>2</w:t>
            </w:r>
          </w:p>
          <w:p w14:paraId="3BDD781F" w14:textId="77777777" w:rsidR="00442306" w:rsidRDefault="00442306" w:rsidP="008A0219">
            <w:pPr>
              <w:jc w:val="both"/>
              <w:rPr>
                <w:rFonts w:asciiTheme="minorHAnsi" w:hAnsiTheme="minorHAnsi" w:cstheme="minorHAnsi"/>
                <w:lang w:val="en-US" w:eastAsia="en-US"/>
              </w:rPr>
            </w:pPr>
            <w:r>
              <w:rPr>
                <w:rFonts w:asciiTheme="minorHAnsi" w:hAnsiTheme="minorHAnsi" w:cstheme="minorHAnsi"/>
                <w:lang w:val="en-US" w:eastAsia="en-US"/>
              </w:rPr>
              <w:t>3</w:t>
            </w:r>
          </w:p>
          <w:p w14:paraId="190FE0D7" w14:textId="77777777" w:rsidR="00D16660" w:rsidRDefault="00D16660" w:rsidP="008A0219">
            <w:pPr>
              <w:jc w:val="both"/>
              <w:rPr>
                <w:rFonts w:asciiTheme="minorHAnsi" w:hAnsiTheme="minorHAnsi" w:cstheme="minorHAnsi"/>
                <w:lang w:val="en-US" w:eastAsia="en-US"/>
              </w:rPr>
            </w:pPr>
            <w:r>
              <w:rPr>
                <w:rFonts w:asciiTheme="minorHAnsi" w:hAnsiTheme="minorHAnsi" w:cstheme="minorHAnsi"/>
                <w:lang w:val="en-US" w:eastAsia="en-US"/>
              </w:rPr>
              <w:t>4</w:t>
            </w:r>
          </w:p>
          <w:p w14:paraId="4BE1DC15" w14:textId="11314AE9" w:rsidR="00CD4E2E" w:rsidRPr="00D57BAD" w:rsidRDefault="00CD4E2E" w:rsidP="008A0219">
            <w:pPr>
              <w:jc w:val="both"/>
              <w:rPr>
                <w:rFonts w:asciiTheme="minorHAnsi" w:hAnsiTheme="minorHAnsi" w:cstheme="minorHAnsi"/>
                <w:lang w:val="en-US" w:eastAsia="en-US"/>
              </w:rPr>
            </w:pPr>
            <w:r>
              <w:rPr>
                <w:rFonts w:asciiTheme="minorHAnsi" w:hAnsiTheme="minorHAnsi" w:cstheme="minorHAnsi"/>
                <w:lang w:val="en-US" w:eastAsia="en-US"/>
              </w:rPr>
              <w:t>5</w:t>
            </w:r>
          </w:p>
        </w:tc>
        <w:tc>
          <w:tcPr>
            <w:tcW w:w="5130" w:type="dxa"/>
          </w:tcPr>
          <w:p w14:paraId="46C95F8C" w14:textId="64A9982A" w:rsidR="003D155A" w:rsidRDefault="008A0219" w:rsidP="008A0219">
            <w:pPr>
              <w:jc w:val="both"/>
              <w:rPr>
                <w:rFonts w:asciiTheme="minorHAnsi" w:hAnsiTheme="minorHAnsi" w:cstheme="minorHAnsi"/>
                <w:lang w:val="en-US" w:eastAsia="en-US"/>
              </w:rPr>
            </w:pPr>
            <w:r w:rsidRPr="00D57BAD">
              <w:rPr>
                <w:rFonts w:asciiTheme="minorHAnsi" w:hAnsiTheme="minorHAnsi" w:cstheme="minorHAnsi"/>
                <w:lang w:val="en-US" w:eastAsia="en-US"/>
              </w:rPr>
              <w:t>Compassionate Lea</w:t>
            </w:r>
            <w:r w:rsidR="00EB450F">
              <w:rPr>
                <w:rFonts w:asciiTheme="minorHAnsi" w:hAnsiTheme="minorHAnsi" w:cstheme="minorHAnsi"/>
                <w:lang w:val="en-US" w:eastAsia="en-US"/>
              </w:rPr>
              <w:t>ve</w:t>
            </w:r>
          </w:p>
          <w:p w14:paraId="68600619" w14:textId="04542F2A" w:rsidR="0028790D" w:rsidRDefault="0028790D" w:rsidP="008A0219">
            <w:pPr>
              <w:jc w:val="both"/>
              <w:rPr>
                <w:rFonts w:asciiTheme="minorHAnsi" w:hAnsiTheme="minorHAnsi" w:cstheme="minorHAnsi"/>
                <w:lang w:val="en-US" w:eastAsia="en-US"/>
              </w:rPr>
            </w:pPr>
            <w:r>
              <w:rPr>
                <w:rFonts w:asciiTheme="minorHAnsi" w:hAnsiTheme="minorHAnsi" w:cstheme="minorHAnsi"/>
                <w:lang w:val="en-US" w:eastAsia="en-US"/>
              </w:rPr>
              <w:t>Care for a Dependent with Long Term Care Needs</w:t>
            </w:r>
          </w:p>
          <w:p w14:paraId="131CD7AC" w14:textId="184F4E2D" w:rsidR="003D155A" w:rsidRDefault="00442306" w:rsidP="008A0219">
            <w:pPr>
              <w:jc w:val="both"/>
              <w:rPr>
                <w:rFonts w:asciiTheme="minorHAnsi" w:hAnsiTheme="minorHAnsi" w:cstheme="minorHAnsi"/>
                <w:lang w:val="en-US" w:eastAsia="en-US"/>
              </w:rPr>
            </w:pPr>
            <w:r>
              <w:rPr>
                <w:rFonts w:asciiTheme="minorHAnsi" w:hAnsiTheme="minorHAnsi" w:cstheme="minorHAnsi"/>
                <w:lang w:val="en-US" w:eastAsia="en-US"/>
              </w:rPr>
              <w:t>Maternity, Paternity and Adoption Leav</w:t>
            </w:r>
            <w:r w:rsidR="003D155A">
              <w:rPr>
                <w:rFonts w:asciiTheme="minorHAnsi" w:hAnsiTheme="minorHAnsi" w:cstheme="minorHAnsi"/>
                <w:lang w:val="en-US" w:eastAsia="en-US"/>
              </w:rPr>
              <w:t>e</w:t>
            </w:r>
          </w:p>
          <w:p w14:paraId="27BD3F5A" w14:textId="223424B5" w:rsidR="00CD4E2E" w:rsidRDefault="00D16660" w:rsidP="008A0219">
            <w:pPr>
              <w:jc w:val="both"/>
              <w:rPr>
                <w:rFonts w:asciiTheme="minorHAnsi" w:hAnsiTheme="minorHAnsi" w:cstheme="minorHAnsi"/>
                <w:lang w:val="en-US" w:eastAsia="en-US"/>
              </w:rPr>
            </w:pPr>
            <w:r>
              <w:rPr>
                <w:rFonts w:asciiTheme="minorHAnsi" w:hAnsiTheme="minorHAnsi" w:cstheme="minorHAnsi"/>
                <w:lang w:val="en-US" w:eastAsia="en-US"/>
              </w:rPr>
              <w:t>Neonatal</w:t>
            </w:r>
            <w:r w:rsidR="009C65E1">
              <w:rPr>
                <w:rFonts w:asciiTheme="minorHAnsi" w:hAnsiTheme="minorHAnsi" w:cstheme="minorHAnsi"/>
                <w:lang w:val="en-US" w:eastAsia="en-US"/>
              </w:rPr>
              <w:t xml:space="preserve"> Leave</w:t>
            </w:r>
          </w:p>
          <w:p w14:paraId="32C4ED6B" w14:textId="38103792" w:rsidR="00442306" w:rsidRPr="00D57BAD" w:rsidRDefault="00442306" w:rsidP="008A0219">
            <w:pPr>
              <w:jc w:val="both"/>
              <w:rPr>
                <w:rFonts w:asciiTheme="minorHAnsi" w:hAnsiTheme="minorHAnsi" w:cstheme="minorHAnsi"/>
                <w:lang w:val="en-US" w:eastAsia="en-US"/>
              </w:rPr>
            </w:pPr>
            <w:r>
              <w:rPr>
                <w:rFonts w:asciiTheme="minorHAnsi" w:hAnsiTheme="minorHAnsi" w:cstheme="minorHAnsi"/>
                <w:lang w:val="en-US" w:eastAsia="en-US"/>
              </w:rPr>
              <w:t>Sick</w:t>
            </w:r>
            <w:r w:rsidR="003D155A">
              <w:rPr>
                <w:rFonts w:asciiTheme="minorHAnsi" w:hAnsiTheme="minorHAnsi" w:cstheme="minorHAnsi"/>
                <w:lang w:val="en-US" w:eastAsia="en-US"/>
              </w:rPr>
              <w:t>ness</w:t>
            </w:r>
          </w:p>
        </w:tc>
      </w:tr>
      <w:tr w:rsidR="00EB450F" w:rsidRPr="00D57BAD" w14:paraId="2CD6AC22" w14:textId="77777777" w:rsidTr="005C7BC5">
        <w:tc>
          <w:tcPr>
            <w:tcW w:w="678" w:type="dxa"/>
          </w:tcPr>
          <w:p w14:paraId="20861960" w14:textId="27072CD9" w:rsidR="00EB450F" w:rsidRPr="00D57BAD" w:rsidRDefault="00CD4E2E" w:rsidP="008A0219">
            <w:pPr>
              <w:jc w:val="both"/>
              <w:rPr>
                <w:rFonts w:asciiTheme="minorHAnsi" w:hAnsiTheme="minorHAnsi" w:cstheme="minorHAnsi"/>
                <w:lang w:val="en-US" w:eastAsia="en-US"/>
              </w:rPr>
            </w:pPr>
            <w:r>
              <w:rPr>
                <w:rFonts w:asciiTheme="minorHAnsi" w:hAnsiTheme="minorHAnsi" w:cstheme="minorHAnsi"/>
                <w:lang w:val="en-US" w:eastAsia="en-US"/>
              </w:rPr>
              <w:t>6</w:t>
            </w:r>
          </w:p>
        </w:tc>
        <w:tc>
          <w:tcPr>
            <w:tcW w:w="5130" w:type="dxa"/>
          </w:tcPr>
          <w:p w14:paraId="53883E9B" w14:textId="153C8AAB" w:rsidR="00EB450F" w:rsidRPr="00D57BAD" w:rsidRDefault="00EB450F" w:rsidP="008A0219">
            <w:pPr>
              <w:jc w:val="both"/>
              <w:rPr>
                <w:rFonts w:asciiTheme="minorHAnsi" w:hAnsiTheme="minorHAnsi" w:cstheme="minorHAnsi"/>
                <w:lang w:val="en-US" w:eastAsia="en-US"/>
              </w:rPr>
            </w:pPr>
            <w:r>
              <w:rPr>
                <w:rFonts w:asciiTheme="minorHAnsi" w:hAnsiTheme="minorHAnsi" w:cstheme="minorHAnsi"/>
                <w:lang w:val="en-US" w:eastAsia="en-US"/>
              </w:rPr>
              <w:t>Holidays</w:t>
            </w:r>
          </w:p>
        </w:tc>
      </w:tr>
      <w:tr w:rsidR="008A0219" w:rsidRPr="00D57BAD" w14:paraId="652BB342" w14:textId="77777777" w:rsidTr="005C7BC5">
        <w:tc>
          <w:tcPr>
            <w:tcW w:w="678" w:type="dxa"/>
          </w:tcPr>
          <w:p w14:paraId="4DF7C740" w14:textId="78746405" w:rsidR="008A0219" w:rsidRPr="00D57BAD" w:rsidRDefault="00CD4E2E" w:rsidP="008A0219">
            <w:pPr>
              <w:jc w:val="both"/>
              <w:rPr>
                <w:rFonts w:asciiTheme="minorHAnsi" w:hAnsiTheme="minorHAnsi" w:cstheme="minorHAnsi"/>
                <w:lang w:val="en-US" w:eastAsia="en-US"/>
              </w:rPr>
            </w:pPr>
            <w:r>
              <w:rPr>
                <w:rFonts w:asciiTheme="minorHAnsi" w:hAnsiTheme="minorHAnsi" w:cstheme="minorHAnsi"/>
                <w:lang w:val="en-US" w:eastAsia="en-US"/>
              </w:rPr>
              <w:t>7</w:t>
            </w:r>
          </w:p>
        </w:tc>
        <w:tc>
          <w:tcPr>
            <w:tcW w:w="5130" w:type="dxa"/>
          </w:tcPr>
          <w:p w14:paraId="35A3BA37" w14:textId="77777777" w:rsidR="008A0219" w:rsidRPr="00D57BAD" w:rsidRDefault="008A0219" w:rsidP="008A0219">
            <w:pPr>
              <w:jc w:val="both"/>
              <w:rPr>
                <w:rFonts w:asciiTheme="minorHAnsi" w:hAnsiTheme="minorHAnsi" w:cstheme="minorHAnsi"/>
                <w:lang w:val="en-US" w:eastAsia="en-US"/>
              </w:rPr>
            </w:pPr>
            <w:r w:rsidRPr="00D57BAD">
              <w:rPr>
                <w:rFonts w:asciiTheme="minorHAnsi" w:hAnsiTheme="minorHAnsi" w:cstheme="minorHAnsi"/>
                <w:lang w:val="en-US" w:eastAsia="en-US"/>
              </w:rPr>
              <w:t>Trade Union</w:t>
            </w:r>
          </w:p>
        </w:tc>
      </w:tr>
      <w:tr w:rsidR="008A0219" w:rsidRPr="00D57BAD" w14:paraId="5C591640" w14:textId="77777777" w:rsidTr="005C7BC5">
        <w:tc>
          <w:tcPr>
            <w:tcW w:w="678" w:type="dxa"/>
          </w:tcPr>
          <w:p w14:paraId="5888DEAA" w14:textId="13BAB87C" w:rsidR="008A0219" w:rsidRPr="00D57BAD" w:rsidRDefault="00CD4E2E" w:rsidP="008A0219">
            <w:pPr>
              <w:jc w:val="both"/>
              <w:rPr>
                <w:rFonts w:asciiTheme="minorHAnsi" w:hAnsiTheme="minorHAnsi" w:cstheme="minorHAnsi"/>
                <w:lang w:val="en-US" w:eastAsia="en-US"/>
              </w:rPr>
            </w:pPr>
            <w:r>
              <w:rPr>
                <w:rFonts w:asciiTheme="minorHAnsi" w:hAnsiTheme="minorHAnsi" w:cstheme="minorHAnsi"/>
                <w:lang w:val="en-US" w:eastAsia="en-US"/>
              </w:rPr>
              <w:t>8</w:t>
            </w:r>
          </w:p>
        </w:tc>
        <w:tc>
          <w:tcPr>
            <w:tcW w:w="5130" w:type="dxa"/>
          </w:tcPr>
          <w:p w14:paraId="15D30AFC" w14:textId="77777777" w:rsidR="008A0219" w:rsidRPr="00D57BAD" w:rsidRDefault="008A0219" w:rsidP="008A0219">
            <w:pPr>
              <w:jc w:val="both"/>
              <w:rPr>
                <w:rFonts w:asciiTheme="minorHAnsi" w:hAnsiTheme="minorHAnsi" w:cstheme="minorHAnsi"/>
                <w:lang w:val="en-US" w:eastAsia="en-US"/>
              </w:rPr>
            </w:pPr>
            <w:r w:rsidRPr="00D57BAD">
              <w:rPr>
                <w:rFonts w:asciiTheme="minorHAnsi" w:hAnsiTheme="minorHAnsi" w:cstheme="minorHAnsi"/>
                <w:lang w:val="en-US" w:eastAsia="en-US"/>
              </w:rPr>
              <w:t>Jury service</w:t>
            </w:r>
          </w:p>
        </w:tc>
      </w:tr>
      <w:tr w:rsidR="008A0219" w:rsidRPr="00D57BAD" w14:paraId="2D61D137" w14:textId="77777777" w:rsidTr="005C7BC5">
        <w:tc>
          <w:tcPr>
            <w:tcW w:w="678" w:type="dxa"/>
          </w:tcPr>
          <w:p w14:paraId="60B771A3" w14:textId="3AA05AD8" w:rsidR="008A0219" w:rsidRPr="00D57BAD" w:rsidRDefault="00CD4E2E" w:rsidP="008A0219">
            <w:pPr>
              <w:jc w:val="both"/>
              <w:rPr>
                <w:rFonts w:asciiTheme="minorHAnsi" w:hAnsiTheme="minorHAnsi" w:cstheme="minorHAnsi"/>
                <w:lang w:val="en-US" w:eastAsia="en-US"/>
              </w:rPr>
            </w:pPr>
            <w:r>
              <w:rPr>
                <w:rFonts w:asciiTheme="minorHAnsi" w:hAnsiTheme="minorHAnsi" w:cstheme="minorHAnsi"/>
                <w:lang w:val="en-US" w:eastAsia="en-US"/>
              </w:rPr>
              <w:t>9</w:t>
            </w:r>
          </w:p>
        </w:tc>
        <w:tc>
          <w:tcPr>
            <w:tcW w:w="5130" w:type="dxa"/>
          </w:tcPr>
          <w:p w14:paraId="788F52A1" w14:textId="77777777" w:rsidR="008A0219" w:rsidRPr="00D57BAD" w:rsidRDefault="008A0219" w:rsidP="008A0219">
            <w:pPr>
              <w:jc w:val="both"/>
              <w:rPr>
                <w:rFonts w:asciiTheme="minorHAnsi" w:hAnsiTheme="minorHAnsi" w:cstheme="minorHAnsi"/>
                <w:lang w:val="en-US" w:eastAsia="en-US"/>
              </w:rPr>
            </w:pPr>
            <w:r w:rsidRPr="00D57BAD">
              <w:rPr>
                <w:rFonts w:asciiTheme="minorHAnsi" w:hAnsiTheme="minorHAnsi" w:cstheme="minorHAnsi"/>
                <w:lang w:val="en-US" w:eastAsia="en-US"/>
              </w:rPr>
              <w:t>Medical &amp; Dental Appointments</w:t>
            </w:r>
          </w:p>
        </w:tc>
      </w:tr>
      <w:tr w:rsidR="008A0219" w:rsidRPr="00D57BAD" w14:paraId="013FFE03" w14:textId="77777777" w:rsidTr="005C7BC5">
        <w:tc>
          <w:tcPr>
            <w:tcW w:w="678" w:type="dxa"/>
          </w:tcPr>
          <w:p w14:paraId="1CA40605" w14:textId="6DFA0FD3" w:rsidR="008A0219" w:rsidRPr="00D57BAD" w:rsidRDefault="00CD4E2E" w:rsidP="008A0219">
            <w:pPr>
              <w:jc w:val="both"/>
              <w:rPr>
                <w:rFonts w:asciiTheme="minorHAnsi" w:hAnsiTheme="minorHAnsi" w:cstheme="minorHAnsi"/>
                <w:lang w:val="en-US" w:eastAsia="en-US"/>
              </w:rPr>
            </w:pPr>
            <w:r>
              <w:rPr>
                <w:rFonts w:asciiTheme="minorHAnsi" w:hAnsiTheme="minorHAnsi" w:cstheme="minorHAnsi"/>
                <w:lang w:val="en-US" w:eastAsia="en-US"/>
              </w:rPr>
              <w:t>10</w:t>
            </w:r>
          </w:p>
        </w:tc>
        <w:tc>
          <w:tcPr>
            <w:tcW w:w="5130" w:type="dxa"/>
          </w:tcPr>
          <w:p w14:paraId="5B87BBE4" w14:textId="77777777" w:rsidR="008A0219" w:rsidRPr="00D57BAD" w:rsidRDefault="008A0219" w:rsidP="008A0219">
            <w:pPr>
              <w:jc w:val="both"/>
              <w:rPr>
                <w:rFonts w:asciiTheme="minorHAnsi" w:hAnsiTheme="minorHAnsi" w:cstheme="minorHAnsi"/>
                <w:lang w:val="en-US" w:eastAsia="en-US"/>
              </w:rPr>
            </w:pPr>
            <w:r w:rsidRPr="00D57BAD">
              <w:rPr>
                <w:rFonts w:asciiTheme="minorHAnsi" w:hAnsiTheme="minorHAnsi" w:cstheme="minorHAnsi"/>
                <w:lang w:val="en-US" w:eastAsia="en-US"/>
              </w:rPr>
              <w:t>Special Leave</w:t>
            </w:r>
          </w:p>
        </w:tc>
      </w:tr>
      <w:tr w:rsidR="008A0219" w:rsidRPr="00D57BAD" w14:paraId="73DEDD6C" w14:textId="77777777" w:rsidTr="005C7BC5">
        <w:tc>
          <w:tcPr>
            <w:tcW w:w="678" w:type="dxa"/>
          </w:tcPr>
          <w:p w14:paraId="0F0066F3" w14:textId="405CBA73" w:rsidR="008A0219" w:rsidRPr="00D57BAD" w:rsidRDefault="00D16660" w:rsidP="008A0219">
            <w:pPr>
              <w:jc w:val="both"/>
              <w:rPr>
                <w:rFonts w:asciiTheme="minorHAnsi" w:hAnsiTheme="minorHAnsi" w:cstheme="minorHAnsi"/>
                <w:lang w:val="en-US" w:eastAsia="en-US"/>
              </w:rPr>
            </w:pPr>
            <w:r>
              <w:rPr>
                <w:rFonts w:asciiTheme="minorHAnsi" w:hAnsiTheme="minorHAnsi" w:cstheme="minorHAnsi"/>
                <w:lang w:val="en-US" w:eastAsia="en-US"/>
              </w:rPr>
              <w:t>1</w:t>
            </w:r>
            <w:r w:rsidR="00CD4E2E">
              <w:rPr>
                <w:rFonts w:asciiTheme="minorHAnsi" w:hAnsiTheme="minorHAnsi" w:cstheme="minorHAnsi"/>
                <w:lang w:val="en-US" w:eastAsia="en-US"/>
              </w:rPr>
              <w:t>1</w:t>
            </w:r>
          </w:p>
        </w:tc>
        <w:tc>
          <w:tcPr>
            <w:tcW w:w="5130" w:type="dxa"/>
          </w:tcPr>
          <w:p w14:paraId="1D7A320D" w14:textId="77777777" w:rsidR="008A0219" w:rsidRPr="00D57BAD" w:rsidRDefault="008A0219" w:rsidP="008A0219">
            <w:pPr>
              <w:jc w:val="both"/>
              <w:rPr>
                <w:rFonts w:asciiTheme="minorHAnsi" w:hAnsiTheme="minorHAnsi" w:cstheme="minorHAnsi"/>
                <w:lang w:val="en-US" w:eastAsia="en-US"/>
              </w:rPr>
            </w:pPr>
            <w:r w:rsidRPr="00D57BAD">
              <w:rPr>
                <w:rFonts w:asciiTheme="minorHAnsi" w:hAnsiTheme="minorHAnsi" w:cstheme="minorHAnsi"/>
                <w:lang w:val="en-US" w:eastAsia="en-US"/>
              </w:rPr>
              <w:t>Adverse Weather</w:t>
            </w:r>
          </w:p>
        </w:tc>
      </w:tr>
    </w:tbl>
    <w:p w14:paraId="47E15F5F" w14:textId="77777777" w:rsidR="008A0219" w:rsidRPr="00D57BAD" w:rsidRDefault="008A0219" w:rsidP="008A0219">
      <w:pPr>
        <w:ind w:left="170"/>
        <w:rPr>
          <w:rFonts w:asciiTheme="minorHAnsi" w:hAnsiTheme="minorHAnsi" w:cstheme="minorHAnsi"/>
          <w:lang w:val="en-US" w:eastAsia="en-US"/>
        </w:rPr>
      </w:pPr>
    </w:p>
    <w:p w14:paraId="2C14ADBC" w14:textId="093EE4DD" w:rsidR="008A0219" w:rsidRPr="00D57BAD" w:rsidRDefault="00442306" w:rsidP="008A0219">
      <w:pPr>
        <w:spacing w:after="225"/>
        <w:rPr>
          <w:rFonts w:asciiTheme="minorHAnsi" w:hAnsiTheme="minorHAnsi" w:cstheme="minorHAnsi"/>
          <w:b/>
          <w:lang w:val="en-US" w:eastAsia="en-US"/>
        </w:rPr>
      </w:pPr>
      <w:bookmarkStart w:id="1" w:name="_Hlk157279366"/>
      <w:r>
        <w:rPr>
          <w:rFonts w:asciiTheme="minorHAnsi" w:hAnsiTheme="minorHAnsi" w:cstheme="minorHAnsi"/>
          <w:b/>
          <w:lang w:val="en-US" w:eastAsia="en-US"/>
        </w:rPr>
        <w:t>1</w:t>
      </w:r>
      <w:proofErr w:type="gramStart"/>
      <w:r>
        <w:rPr>
          <w:rFonts w:asciiTheme="minorHAnsi" w:hAnsiTheme="minorHAnsi" w:cstheme="minorHAnsi"/>
          <w:b/>
          <w:lang w:val="en-US" w:eastAsia="en-US"/>
        </w:rPr>
        <w:t>.</w:t>
      </w:r>
      <w:r w:rsidR="008A0219" w:rsidRPr="00D57BAD">
        <w:rPr>
          <w:rFonts w:asciiTheme="minorHAnsi" w:hAnsiTheme="minorHAnsi" w:cstheme="minorHAnsi"/>
          <w:b/>
          <w:lang w:val="en-US" w:eastAsia="en-US"/>
        </w:rPr>
        <w:t xml:space="preserve">  Compassionate</w:t>
      </w:r>
      <w:proofErr w:type="gramEnd"/>
      <w:r w:rsidR="008A0219" w:rsidRPr="00D57BAD">
        <w:rPr>
          <w:rFonts w:asciiTheme="minorHAnsi" w:hAnsiTheme="minorHAnsi" w:cstheme="minorHAnsi"/>
          <w:b/>
          <w:lang w:val="en-US" w:eastAsia="en-US"/>
        </w:rPr>
        <w:t xml:space="preserve"> Leave</w:t>
      </w:r>
    </w:p>
    <w:bookmarkEnd w:id="1"/>
    <w:p w14:paraId="3059C031" w14:textId="77777777" w:rsidR="008A0219" w:rsidRPr="00D57BAD" w:rsidRDefault="008A0219" w:rsidP="008A0219">
      <w:pPr>
        <w:spacing w:after="225"/>
        <w:rPr>
          <w:rFonts w:asciiTheme="minorHAnsi" w:hAnsiTheme="minorHAnsi" w:cstheme="minorHAnsi"/>
          <w:lang w:val="en-US" w:eastAsia="en-US"/>
        </w:rPr>
      </w:pPr>
      <w:r w:rsidRPr="00D57BAD">
        <w:rPr>
          <w:rFonts w:asciiTheme="minorHAnsi" w:hAnsiTheme="minorHAnsi" w:cstheme="minorHAnsi"/>
          <w:lang w:val="en-US" w:eastAsia="en-US"/>
        </w:rPr>
        <w:t>For Compassionate Leave, staff will be allowed time off work:</w:t>
      </w:r>
    </w:p>
    <w:p w14:paraId="7E2EE8CB" w14:textId="2242039B" w:rsidR="008A0219" w:rsidRPr="00D57BAD" w:rsidRDefault="008A0219" w:rsidP="008A0219">
      <w:pPr>
        <w:numPr>
          <w:ilvl w:val="0"/>
          <w:numId w:val="9"/>
        </w:numPr>
        <w:spacing w:after="225"/>
        <w:rPr>
          <w:rFonts w:asciiTheme="minorHAnsi" w:hAnsiTheme="minorHAnsi" w:cstheme="minorHAnsi"/>
          <w:lang w:val="en-US" w:eastAsia="en-US"/>
        </w:rPr>
      </w:pPr>
      <w:r w:rsidRPr="00D57BAD">
        <w:rPr>
          <w:rFonts w:asciiTheme="minorHAnsi" w:hAnsiTheme="minorHAnsi" w:cstheme="minorHAnsi"/>
          <w:lang w:val="en-US" w:eastAsia="en-US"/>
        </w:rPr>
        <w:t xml:space="preserve">To cope with the death of an immediate family member or partner. </w:t>
      </w:r>
    </w:p>
    <w:p w14:paraId="68A5C182" w14:textId="77777777" w:rsidR="008A0219" w:rsidRPr="00D57BAD" w:rsidRDefault="008A0219" w:rsidP="008A0219">
      <w:pPr>
        <w:numPr>
          <w:ilvl w:val="0"/>
          <w:numId w:val="9"/>
        </w:numPr>
        <w:spacing w:after="225"/>
        <w:rPr>
          <w:rFonts w:asciiTheme="minorHAnsi" w:hAnsiTheme="minorHAnsi" w:cstheme="minorHAnsi"/>
          <w:lang w:val="en-US" w:eastAsia="en-US"/>
        </w:rPr>
      </w:pPr>
      <w:proofErr w:type="gramStart"/>
      <w:r w:rsidRPr="00D57BAD">
        <w:rPr>
          <w:rFonts w:asciiTheme="minorHAnsi" w:hAnsiTheme="minorHAnsi" w:cstheme="minorHAnsi"/>
          <w:lang w:val="en-US" w:eastAsia="en-US"/>
        </w:rPr>
        <w:t>To attend</w:t>
      </w:r>
      <w:proofErr w:type="gramEnd"/>
      <w:r w:rsidRPr="00D57BAD">
        <w:rPr>
          <w:rFonts w:asciiTheme="minorHAnsi" w:hAnsiTheme="minorHAnsi" w:cstheme="minorHAnsi"/>
          <w:lang w:val="en-US" w:eastAsia="en-US"/>
        </w:rPr>
        <w:t xml:space="preserve"> the funeral of a non-immediate family member </w:t>
      </w:r>
    </w:p>
    <w:p w14:paraId="39FD8B8B" w14:textId="6B3FBDE3" w:rsidR="008A0219" w:rsidRPr="00D57BAD" w:rsidRDefault="008A0219" w:rsidP="008A0219">
      <w:pPr>
        <w:spacing w:after="225"/>
        <w:rPr>
          <w:rFonts w:asciiTheme="minorHAnsi" w:hAnsiTheme="minorHAnsi" w:cstheme="minorHAnsi"/>
          <w:lang w:val="en-US" w:eastAsia="en-US"/>
        </w:rPr>
      </w:pPr>
      <w:r w:rsidRPr="00D57BAD">
        <w:rPr>
          <w:rFonts w:asciiTheme="minorHAnsi" w:hAnsiTheme="minorHAnsi" w:cstheme="minorHAnsi"/>
          <w:lang w:eastAsia="en-US"/>
        </w:rPr>
        <w:lastRenderedPageBreak/>
        <w:t xml:space="preserve">The time off the employee needs to take off should be negotiated with the line manager and will reflect </w:t>
      </w:r>
      <w:proofErr w:type="gramStart"/>
      <w:r w:rsidRPr="00D57BAD">
        <w:rPr>
          <w:rFonts w:asciiTheme="minorHAnsi" w:hAnsiTheme="minorHAnsi" w:cstheme="minorHAnsi"/>
          <w:lang w:eastAsia="en-US"/>
        </w:rPr>
        <w:t>each individuals’</w:t>
      </w:r>
      <w:proofErr w:type="gramEnd"/>
      <w:r w:rsidRPr="00D57BAD">
        <w:rPr>
          <w:rFonts w:asciiTheme="minorHAnsi" w:hAnsiTheme="minorHAnsi" w:cstheme="minorHAnsi"/>
          <w:lang w:eastAsia="en-US"/>
        </w:rPr>
        <w:t xml:space="preserve"> circumstances. </w:t>
      </w:r>
      <w:r w:rsidRPr="00D57BAD">
        <w:rPr>
          <w:rFonts w:asciiTheme="minorHAnsi" w:hAnsiTheme="minorHAnsi" w:cstheme="minorHAnsi"/>
          <w:lang w:val="en-US" w:eastAsia="en-US"/>
        </w:rPr>
        <w:t xml:space="preserve">A maximum of 3 </w:t>
      </w:r>
      <w:proofErr w:type="gramStart"/>
      <w:r w:rsidRPr="00D57BAD">
        <w:rPr>
          <w:rFonts w:asciiTheme="minorHAnsi" w:hAnsiTheme="minorHAnsi" w:cstheme="minorHAnsi"/>
          <w:lang w:val="en-US" w:eastAsia="en-US"/>
        </w:rPr>
        <w:t>days</w:t>
      </w:r>
      <w:proofErr w:type="gramEnd"/>
      <w:r w:rsidRPr="00D57BAD">
        <w:rPr>
          <w:rFonts w:asciiTheme="minorHAnsi" w:hAnsiTheme="minorHAnsi" w:cstheme="minorHAnsi"/>
          <w:lang w:val="en-US" w:eastAsia="en-US"/>
        </w:rPr>
        <w:t xml:space="preserve"> paid leave may be granted, at the management </w:t>
      </w:r>
      <w:proofErr w:type="gramStart"/>
      <w:r w:rsidRPr="00D57BAD">
        <w:rPr>
          <w:rFonts w:asciiTheme="minorHAnsi" w:hAnsiTheme="minorHAnsi" w:cstheme="minorHAnsi"/>
          <w:lang w:val="en-US" w:eastAsia="en-US"/>
        </w:rPr>
        <w:t>committees’</w:t>
      </w:r>
      <w:proofErr w:type="gramEnd"/>
      <w:r w:rsidRPr="00D57BAD">
        <w:rPr>
          <w:rFonts w:asciiTheme="minorHAnsi" w:hAnsiTheme="minorHAnsi" w:cstheme="minorHAnsi"/>
          <w:lang w:val="en-US" w:eastAsia="en-US"/>
        </w:rPr>
        <w:t xml:space="preserve"> discretion.  Further unpaid leave </w:t>
      </w:r>
      <w:proofErr w:type="gramStart"/>
      <w:r w:rsidRPr="00D57BAD">
        <w:rPr>
          <w:rFonts w:asciiTheme="minorHAnsi" w:hAnsiTheme="minorHAnsi" w:cstheme="minorHAnsi"/>
          <w:lang w:val="en-US" w:eastAsia="en-US"/>
        </w:rPr>
        <w:t>maybe</w:t>
      </w:r>
      <w:proofErr w:type="gramEnd"/>
      <w:r w:rsidRPr="00D57BAD">
        <w:rPr>
          <w:rFonts w:asciiTheme="minorHAnsi" w:hAnsiTheme="minorHAnsi" w:cstheme="minorHAnsi"/>
          <w:lang w:val="en-US" w:eastAsia="en-US"/>
        </w:rPr>
        <w:t xml:space="preserve"> agreed.</w:t>
      </w:r>
    </w:p>
    <w:p w14:paraId="622D69AC" w14:textId="4ABDE404" w:rsidR="0028790D" w:rsidRDefault="008A0219" w:rsidP="00DF10E4">
      <w:pPr>
        <w:spacing w:after="225"/>
        <w:rPr>
          <w:rFonts w:asciiTheme="minorHAnsi" w:hAnsiTheme="minorHAnsi" w:cstheme="minorHAnsi"/>
          <w:lang w:val="en-US"/>
        </w:rPr>
      </w:pPr>
      <w:r w:rsidRPr="00DF10E4">
        <w:rPr>
          <w:rFonts w:asciiTheme="minorHAnsi" w:hAnsiTheme="minorHAnsi" w:cstheme="minorHAnsi"/>
          <w:lang w:val="en-US"/>
        </w:rPr>
        <w:t xml:space="preserve">Employees earning over the earnings limit for SSP purposes are entitled to Statutory </w:t>
      </w:r>
      <w:r w:rsidRPr="00514636">
        <w:rPr>
          <w:rFonts w:asciiTheme="minorHAnsi" w:hAnsiTheme="minorHAnsi" w:cstheme="minorHAnsi"/>
          <w:lang w:val="en-US"/>
        </w:rPr>
        <w:t>Bereavement Pay and leave of 2 weeks if they suffer the death of a child under the age of</w:t>
      </w:r>
      <w:r w:rsidR="00514636" w:rsidRPr="00514636">
        <w:rPr>
          <w:rFonts w:asciiTheme="minorHAnsi" w:hAnsiTheme="minorHAnsi" w:cstheme="minorHAnsi"/>
        </w:rPr>
        <w:t xml:space="preserve"> </w:t>
      </w:r>
      <w:r w:rsidR="00514636" w:rsidRPr="00514636">
        <w:rPr>
          <w:rFonts w:asciiTheme="minorHAnsi" w:hAnsiTheme="minorHAnsi" w:cstheme="minorHAnsi"/>
        </w:rPr>
        <w:br/>
      </w:r>
      <w:r w:rsidR="00514636" w:rsidRPr="00514636">
        <w:rPr>
          <w:rFonts w:asciiTheme="minorHAnsi" w:hAnsiTheme="minorHAnsi" w:cstheme="minorHAnsi"/>
          <w:color w:val="242424"/>
          <w:shd w:val="clear" w:color="auto" w:fill="FFFFFF"/>
        </w:rPr>
        <w:t>under the age of 18 or a stillbirth after 24 weeks of pregnancy.</w:t>
      </w:r>
    </w:p>
    <w:p w14:paraId="275EF29D" w14:textId="29EF73B4" w:rsidR="0028790D" w:rsidRDefault="008A0219" w:rsidP="00442306">
      <w:pPr>
        <w:spacing w:after="225"/>
        <w:rPr>
          <w:rFonts w:ascii="Calibri" w:hAnsi="Calibri" w:cs="Calibri"/>
          <w:b/>
          <w:lang w:val="en-US"/>
        </w:rPr>
      </w:pPr>
      <w:r w:rsidRPr="00DF10E4">
        <w:rPr>
          <w:rFonts w:asciiTheme="minorHAnsi" w:hAnsiTheme="minorHAnsi" w:cstheme="minorHAnsi"/>
          <w:lang w:val="en-US"/>
        </w:rPr>
        <w:t xml:space="preserve"> </w:t>
      </w:r>
      <w:r w:rsidR="00442306" w:rsidRPr="00442306">
        <w:rPr>
          <w:rFonts w:ascii="Calibri" w:hAnsi="Calibri" w:cs="Calibri"/>
          <w:b/>
          <w:lang w:val="en-US" w:eastAsia="en-US"/>
        </w:rPr>
        <w:t>2</w:t>
      </w:r>
      <w:proofErr w:type="gramStart"/>
      <w:r w:rsidR="00442306" w:rsidRPr="00442306">
        <w:rPr>
          <w:rFonts w:ascii="Calibri" w:hAnsi="Calibri" w:cs="Calibri"/>
          <w:b/>
          <w:lang w:val="en-US" w:eastAsia="en-US"/>
        </w:rPr>
        <w:t>.</w:t>
      </w:r>
      <w:r w:rsidR="00442306" w:rsidRPr="00442306">
        <w:rPr>
          <w:rFonts w:ascii="Calibri" w:hAnsi="Calibri" w:cs="Calibri"/>
          <w:b/>
          <w:lang w:val="en-US"/>
        </w:rPr>
        <w:t xml:space="preserve">  </w:t>
      </w:r>
      <w:r w:rsidR="0028790D">
        <w:rPr>
          <w:rFonts w:ascii="Calibri" w:hAnsi="Calibri" w:cs="Calibri"/>
          <w:b/>
          <w:lang w:val="en-US"/>
        </w:rPr>
        <w:t>Care</w:t>
      </w:r>
      <w:proofErr w:type="gramEnd"/>
      <w:r w:rsidR="0028790D">
        <w:rPr>
          <w:rFonts w:ascii="Calibri" w:hAnsi="Calibri" w:cs="Calibri"/>
          <w:b/>
          <w:lang w:val="en-US"/>
        </w:rPr>
        <w:t xml:space="preserve"> for a Dependent with Long Term Care Needs</w:t>
      </w:r>
    </w:p>
    <w:p w14:paraId="5B6BA3CD" w14:textId="0563B67C" w:rsidR="00DD6431" w:rsidRPr="00DD6431" w:rsidRDefault="00DD6431" w:rsidP="00DD6431">
      <w:pPr>
        <w:spacing w:after="225"/>
        <w:rPr>
          <w:rFonts w:ascii="Calibri" w:hAnsi="Calibri" w:cs="Calibri"/>
          <w:bCs/>
          <w:lang w:val="en-US"/>
        </w:rPr>
      </w:pPr>
      <w:r>
        <w:rPr>
          <w:rFonts w:ascii="Calibri" w:hAnsi="Calibri" w:cs="Calibri"/>
          <w:bCs/>
          <w:lang w:val="en-US"/>
        </w:rPr>
        <w:t>A</w:t>
      </w:r>
      <w:r w:rsidRPr="00DD6431">
        <w:rPr>
          <w:rFonts w:ascii="Calibri" w:hAnsi="Calibri" w:cs="Calibri"/>
          <w:bCs/>
          <w:lang w:val="en-US"/>
        </w:rPr>
        <w:t>ll employees are entitled to take up to one week (5 working days) of unpaid leave per year to provide or arrange care for a dependent with a long-term care need.</w:t>
      </w:r>
    </w:p>
    <w:p w14:paraId="5191C445" w14:textId="77777777" w:rsidR="00DD6431" w:rsidRPr="00DD6431" w:rsidRDefault="00DD6431" w:rsidP="00DD6431">
      <w:pPr>
        <w:spacing w:after="225"/>
        <w:rPr>
          <w:rFonts w:ascii="Calibri" w:hAnsi="Calibri" w:cs="Calibri"/>
          <w:b/>
          <w:lang w:val="en-US"/>
        </w:rPr>
      </w:pPr>
      <w:r w:rsidRPr="00DD6431">
        <w:rPr>
          <w:rFonts w:ascii="Calibri" w:hAnsi="Calibri" w:cs="Calibri"/>
          <w:b/>
          <w:lang w:val="en-US"/>
        </w:rPr>
        <w:t>Eligibility</w:t>
      </w:r>
    </w:p>
    <w:p w14:paraId="6B955466" w14:textId="7EB546F2" w:rsidR="00DD6431" w:rsidRPr="00DD6431" w:rsidRDefault="00DD6431" w:rsidP="00DD6431">
      <w:pPr>
        <w:spacing w:after="225"/>
        <w:rPr>
          <w:rFonts w:ascii="Calibri" w:hAnsi="Calibri" w:cs="Calibri"/>
          <w:bCs/>
          <w:lang w:val="en-US"/>
        </w:rPr>
      </w:pPr>
      <w:r w:rsidRPr="00DD6431">
        <w:rPr>
          <w:rFonts w:ascii="Calibri" w:hAnsi="Calibri" w:cs="Calibri"/>
          <w:bCs/>
          <w:lang w:val="en-US"/>
        </w:rPr>
        <w:t>This right is available to all employees from day one of employment.</w:t>
      </w:r>
    </w:p>
    <w:p w14:paraId="41B3996F" w14:textId="2FD2A3BC" w:rsidR="00DD6431" w:rsidRPr="00DD6431" w:rsidRDefault="00DD6431" w:rsidP="00DD6431">
      <w:pPr>
        <w:spacing w:after="225"/>
        <w:rPr>
          <w:rFonts w:ascii="Calibri" w:hAnsi="Calibri" w:cs="Calibri"/>
          <w:b/>
          <w:lang w:val="en-US"/>
        </w:rPr>
      </w:pPr>
      <w:r w:rsidRPr="00DD6431">
        <w:rPr>
          <w:rFonts w:ascii="Calibri" w:hAnsi="Calibri" w:cs="Calibri"/>
          <w:bCs/>
          <w:lang w:val="en-US"/>
        </w:rPr>
        <w:t>A dependent is defined as a spouse, civil partner, child, parent, or any other individual who reasonably relies on the employee for care</w:t>
      </w:r>
      <w:r w:rsidR="00047C3E">
        <w:rPr>
          <w:rFonts w:ascii="Calibri" w:hAnsi="Calibri" w:cs="Calibri"/>
          <w:bCs/>
          <w:lang w:val="en-US"/>
        </w:rPr>
        <w:t>.</w:t>
      </w:r>
    </w:p>
    <w:p w14:paraId="276629BF" w14:textId="77777777" w:rsidR="00DD6431" w:rsidRPr="00DD6431" w:rsidRDefault="00DD6431" w:rsidP="00DD6431">
      <w:pPr>
        <w:spacing w:after="225"/>
        <w:rPr>
          <w:rFonts w:ascii="Calibri" w:hAnsi="Calibri" w:cs="Calibri"/>
          <w:b/>
          <w:lang w:val="en-US"/>
        </w:rPr>
      </w:pPr>
      <w:r w:rsidRPr="00DD6431">
        <w:rPr>
          <w:rFonts w:ascii="Calibri" w:hAnsi="Calibri" w:cs="Calibri"/>
          <w:b/>
          <w:lang w:val="en-US"/>
        </w:rPr>
        <w:t>A long-term care need refers to:</w:t>
      </w:r>
    </w:p>
    <w:p w14:paraId="10394F8B" w14:textId="57A673EB" w:rsidR="00DD6431" w:rsidRPr="00DD6431" w:rsidRDefault="00DD6431" w:rsidP="00DD6431">
      <w:pPr>
        <w:spacing w:after="225"/>
        <w:rPr>
          <w:rFonts w:ascii="Calibri" w:hAnsi="Calibri" w:cs="Calibri"/>
          <w:bCs/>
          <w:lang w:val="en-US"/>
        </w:rPr>
      </w:pPr>
      <w:r w:rsidRPr="00DD6431">
        <w:rPr>
          <w:rFonts w:ascii="Calibri" w:hAnsi="Calibri" w:cs="Calibri"/>
          <w:bCs/>
          <w:lang w:val="en-US"/>
        </w:rPr>
        <w:t>An illness or injury (physical or mental) that requires, or is likely to require, care for more than three months</w:t>
      </w:r>
      <w:r>
        <w:rPr>
          <w:rFonts w:ascii="Calibri" w:hAnsi="Calibri" w:cs="Calibri"/>
          <w:bCs/>
          <w:lang w:val="en-US"/>
        </w:rPr>
        <w:t>.</w:t>
      </w:r>
    </w:p>
    <w:p w14:paraId="6EF865E7" w14:textId="77777777" w:rsidR="00DD6431" w:rsidRPr="00DD6431" w:rsidRDefault="00DD6431" w:rsidP="00DD6431">
      <w:pPr>
        <w:spacing w:after="225"/>
        <w:rPr>
          <w:rFonts w:ascii="Calibri" w:hAnsi="Calibri" w:cs="Calibri"/>
          <w:bCs/>
          <w:lang w:val="en-US"/>
        </w:rPr>
      </w:pPr>
      <w:r w:rsidRPr="00DD6431">
        <w:rPr>
          <w:rFonts w:ascii="Calibri" w:hAnsi="Calibri" w:cs="Calibri"/>
          <w:bCs/>
          <w:lang w:val="en-US"/>
        </w:rPr>
        <w:t>A disability as defined in the Equality Act 2010, or</w:t>
      </w:r>
    </w:p>
    <w:p w14:paraId="66A777C5" w14:textId="77777777" w:rsidR="00DD6431" w:rsidRPr="00DD6431" w:rsidRDefault="00DD6431" w:rsidP="00DD6431">
      <w:pPr>
        <w:spacing w:after="225"/>
        <w:rPr>
          <w:rFonts w:ascii="Calibri" w:hAnsi="Calibri" w:cs="Calibri"/>
          <w:bCs/>
          <w:lang w:val="en-US"/>
        </w:rPr>
      </w:pPr>
      <w:r w:rsidRPr="00DD6431">
        <w:rPr>
          <w:rFonts w:ascii="Calibri" w:hAnsi="Calibri" w:cs="Calibri"/>
          <w:bCs/>
          <w:lang w:val="en-US"/>
        </w:rPr>
        <w:t>Issues related to old age.</w:t>
      </w:r>
    </w:p>
    <w:p w14:paraId="4AAA25AA" w14:textId="77777777" w:rsidR="00DD6431" w:rsidRPr="00DD6431" w:rsidRDefault="00DD6431" w:rsidP="00DD6431">
      <w:pPr>
        <w:spacing w:after="225"/>
        <w:rPr>
          <w:rFonts w:ascii="Calibri" w:hAnsi="Calibri" w:cs="Calibri"/>
          <w:b/>
          <w:lang w:val="en-US"/>
        </w:rPr>
      </w:pPr>
      <w:r w:rsidRPr="00DD6431">
        <w:rPr>
          <w:rFonts w:ascii="Calibri" w:hAnsi="Calibri" w:cs="Calibri"/>
          <w:b/>
          <w:lang w:val="en-US"/>
        </w:rPr>
        <w:t>Taking Carer’s Leave</w:t>
      </w:r>
    </w:p>
    <w:p w14:paraId="7C73D9CC" w14:textId="77777777" w:rsidR="00DD6431" w:rsidRPr="00DD6431" w:rsidRDefault="00DD6431" w:rsidP="00DD6431">
      <w:pPr>
        <w:spacing w:after="225"/>
        <w:rPr>
          <w:rFonts w:ascii="Calibri" w:hAnsi="Calibri" w:cs="Calibri"/>
          <w:bCs/>
          <w:lang w:val="en-US"/>
        </w:rPr>
      </w:pPr>
      <w:r w:rsidRPr="00DD6431">
        <w:rPr>
          <w:rFonts w:ascii="Calibri" w:hAnsi="Calibri" w:cs="Calibri"/>
          <w:bCs/>
          <w:lang w:val="en-US"/>
        </w:rPr>
        <w:t>Employees can take leave in individual days or half-days, up to a total of one working week per 12-month period.</w:t>
      </w:r>
    </w:p>
    <w:p w14:paraId="17DCED23" w14:textId="77777777" w:rsidR="00DD6431" w:rsidRPr="00DD6431" w:rsidRDefault="00DD6431" w:rsidP="00DD6431">
      <w:pPr>
        <w:spacing w:after="225"/>
        <w:rPr>
          <w:rFonts w:ascii="Calibri" w:hAnsi="Calibri" w:cs="Calibri"/>
          <w:bCs/>
          <w:lang w:val="en-US"/>
        </w:rPr>
      </w:pPr>
      <w:r w:rsidRPr="00DD6431">
        <w:rPr>
          <w:rFonts w:ascii="Calibri" w:hAnsi="Calibri" w:cs="Calibri"/>
          <w:bCs/>
          <w:lang w:val="en-US"/>
        </w:rPr>
        <w:t>The leave is unpaid.</w:t>
      </w:r>
    </w:p>
    <w:p w14:paraId="48A5DDED" w14:textId="77777777" w:rsidR="00DD6431" w:rsidRPr="00DD6431" w:rsidRDefault="00DD6431" w:rsidP="00DD6431">
      <w:pPr>
        <w:spacing w:after="225"/>
        <w:rPr>
          <w:rFonts w:ascii="Calibri" w:hAnsi="Calibri" w:cs="Calibri"/>
          <w:bCs/>
          <w:lang w:val="en-US"/>
        </w:rPr>
      </w:pPr>
      <w:r w:rsidRPr="00DD6431">
        <w:rPr>
          <w:rFonts w:ascii="Calibri" w:hAnsi="Calibri" w:cs="Calibri"/>
          <w:bCs/>
          <w:lang w:val="en-US"/>
        </w:rPr>
        <w:t>The employee must give at least three working days’ notice unless impractical, and the request must include the dates and duration of the leave.</w:t>
      </w:r>
    </w:p>
    <w:p w14:paraId="133E37AD" w14:textId="4D130D1B" w:rsidR="0028790D" w:rsidRPr="00047C3E" w:rsidRDefault="00DD6431" w:rsidP="00DD6431">
      <w:pPr>
        <w:spacing w:after="225"/>
        <w:rPr>
          <w:rFonts w:ascii="Calibri" w:hAnsi="Calibri" w:cs="Calibri"/>
          <w:bCs/>
          <w:lang w:val="en-US"/>
        </w:rPr>
      </w:pPr>
      <w:r w:rsidRPr="00DD6431">
        <w:rPr>
          <w:rFonts w:ascii="Calibri" w:hAnsi="Calibri" w:cs="Calibri"/>
          <w:bCs/>
          <w:lang w:val="en-US"/>
        </w:rPr>
        <w:t xml:space="preserve">The employer may postpone the leave if business operations </w:t>
      </w:r>
      <w:proofErr w:type="gramStart"/>
      <w:r w:rsidRPr="00DD6431">
        <w:rPr>
          <w:rFonts w:ascii="Calibri" w:hAnsi="Calibri" w:cs="Calibri"/>
          <w:bCs/>
          <w:lang w:val="en-US"/>
        </w:rPr>
        <w:t>would be</w:t>
      </w:r>
      <w:proofErr w:type="gramEnd"/>
      <w:r w:rsidRPr="00DD6431">
        <w:rPr>
          <w:rFonts w:ascii="Calibri" w:hAnsi="Calibri" w:cs="Calibri"/>
          <w:bCs/>
          <w:lang w:val="en-US"/>
        </w:rPr>
        <w:t xml:space="preserve"> unduly disrupted but </w:t>
      </w:r>
      <w:r w:rsidR="00047C3E">
        <w:rPr>
          <w:rFonts w:ascii="Calibri" w:hAnsi="Calibri" w:cs="Calibri"/>
          <w:bCs/>
          <w:lang w:val="en-US"/>
        </w:rPr>
        <w:t>will</w:t>
      </w:r>
      <w:r w:rsidRPr="00DD6431">
        <w:rPr>
          <w:rFonts w:ascii="Calibri" w:hAnsi="Calibri" w:cs="Calibri"/>
          <w:bCs/>
          <w:lang w:val="en-US"/>
        </w:rPr>
        <w:t xml:space="preserve"> allow it to be taken within one month of the original </w:t>
      </w:r>
      <w:r w:rsidRPr="00047C3E">
        <w:rPr>
          <w:rFonts w:ascii="Calibri" w:hAnsi="Calibri" w:cs="Calibri"/>
          <w:bCs/>
          <w:lang w:val="en-US"/>
        </w:rPr>
        <w:t>request.</w:t>
      </w:r>
    </w:p>
    <w:p w14:paraId="4FF0B26A" w14:textId="385B84F9" w:rsidR="00442306" w:rsidRDefault="0028790D" w:rsidP="00442306">
      <w:pPr>
        <w:spacing w:after="225"/>
        <w:rPr>
          <w:rFonts w:ascii="Calibri" w:hAnsi="Calibri" w:cs="Calibri"/>
          <w:b/>
          <w:lang w:val="en-US"/>
        </w:rPr>
      </w:pPr>
      <w:r>
        <w:rPr>
          <w:rFonts w:ascii="Calibri" w:hAnsi="Calibri" w:cs="Calibri"/>
          <w:b/>
          <w:lang w:val="en-US"/>
        </w:rPr>
        <w:t xml:space="preserve">3. </w:t>
      </w:r>
      <w:r w:rsidR="00442306" w:rsidRPr="00442306">
        <w:rPr>
          <w:rFonts w:ascii="Calibri" w:hAnsi="Calibri" w:cs="Calibri"/>
          <w:b/>
          <w:lang w:val="en-US"/>
        </w:rPr>
        <w:t>Maternity, Paternity and Adoption Leave</w:t>
      </w:r>
    </w:p>
    <w:p w14:paraId="32870B94" w14:textId="77777777" w:rsidR="003D155A" w:rsidRDefault="00EC7EE9" w:rsidP="00442306">
      <w:pPr>
        <w:rPr>
          <w:rFonts w:asciiTheme="minorHAnsi" w:hAnsiTheme="minorHAnsi" w:cstheme="minorHAnsi"/>
          <w:lang w:val="en-US"/>
        </w:rPr>
      </w:pPr>
      <w:r w:rsidRPr="00EC7EE9">
        <w:rPr>
          <w:rFonts w:asciiTheme="minorHAnsi" w:hAnsiTheme="minorHAnsi" w:cstheme="minorHAnsi"/>
          <w:lang w:val="en-US"/>
        </w:rPr>
        <w:t>Eligible employees</w:t>
      </w:r>
      <w:r>
        <w:rPr>
          <w:rFonts w:asciiTheme="minorHAnsi" w:hAnsiTheme="minorHAnsi" w:cstheme="minorHAnsi"/>
          <w:lang w:val="en-US"/>
        </w:rPr>
        <w:t xml:space="preserve"> are entitled to maternity, paternity, and adoption leave, along with statutory pay during these periods.</w:t>
      </w:r>
    </w:p>
    <w:p w14:paraId="0F40AB46" w14:textId="77777777" w:rsidR="0028790D" w:rsidRDefault="0028790D" w:rsidP="00442306">
      <w:pPr>
        <w:rPr>
          <w:rFonts w:asciiTheme="minorHAnsi" w:hAnsiTheme="minorHAnsi" w:cstheme="minorHAnsi"/>
          <w:lang w:val="en-US"/>
        </w:rPr>
      </w:pPr>
    </w:p>
    <w:p w14:paraId="6262C622" w14:textId="77777777" w:rsidR="00CE2043" w:rsidRDefault="00CE2043" w:rsidP="00442306">
      <w:pPr>
        <w:rPr>
          <w:rFonts w:asciiTheme="minorHAnsi" w:hAnsiTheme="minorHAnsi" w:cstheme="minorHAnsi"/>
          <w:lang w:val="en-US"/>
        </w:rPr>
      </w:pPr>
    </w:p>
    <w:p w14:paraId="6164C734" w14:textId="59926911" w:rsidR="00DF10E4" w:rsidRDefault="0028790D" w:rsidP="00DF10E4">
      <w:pPr>
        <w:rPr>
          <w:rFonts w:asciiTheme="minorHAnsi" w:hAnsiTheme="minorHAnsi" w:cstheme="minorHAnsi"/>
          <w:b/>
          <w:bCs/>
          <w:lang w:val="en-US"/>
        </w:rPr>
      </w:pPr>
      <w:r>
        <w:rPr>
          <w:rFonts w:asciiTheme="minorHAnsi" w:hAnsiTheme="minorHAnsi" w:cstheme="minorHAnsi"/>
          <w:b/>
          <w:bCs/>
          <w:lang w:val="en-US"/>
        </w:rPr>
        <w:t>4</w:t>
      </w:r>
      <w:proofErr w:type="gramStart"/>
      <w:r w:rsidR="00DF10E4" w:rsidRPr="009730D1">
        <w:rPr>
          <w:rFonts w:asciiTheme="minorHAnsi" w:hAnsiTheme="minorHAnsi" w:cstheme="minorHAnsi"/>
          <w:b/>
          <w:bCs/>
          <w:lang w:val="en-US"/>
        </w:rPr>
        <w:t>.</w:t>
      </w:r>
      <w:r w:rsidR="00DF10E4">
        <w:rPr>
          <w:rFonts w:asciiTheme="minorHAnsi" w:hAnsiTheme="minorHAnsi" w:cstheme="minorHAnsi"/>
          <w:b/>
          <w:bCs/>
          <w:lang w:val="en-US"/>
        </w:rPr>
        <w:t xml:space="preserve">  Neonatal</w:t>
      </w:r>
      <w:proofErr w:type="gramEnd"/>
      <w:r w:rsidR="00DF10E4">
        <w:rPr>
          <w:rFonts w:asciiTheme="minorHAnsi" w:hAnsiTheme="minorHAnsi" w:cstheme="minorHAnsi"/>
          <w:b/>
          <w:bCs/>
          <w:lang w:val="en-US"/>
        </w:rPr>
        <w:t xml:space="preserve"> Leave</w:t>
      </w:r>
    </w:p>
    <w:p w14:paraId="723AFCEA" w14:textId="77777777" w:rsidR="00DF10E4" w:rsidRDefault="00DF10E4" w:rsidP="00DF10E4">
      <w:pPr>
        <w:rPr>
          <w:rFonts w:asciiTheme="minorHAnsi" w:hAnsiTheme="minorHAnsi" w:cstheme="minorHAnsi"/>
          <w:b/>
          <w:bCs/>
          <w:lang w:val="en-US"/>
        </w:rPr>
      </w:pPr>
    </w:p>
    <w:p w14:paraId="5C0593D8" w14:textId="77777777" w:rsidR="00DF10E4" w:rsidRPr="009730D1" w:rsidRDefault="00DF10E4" w:rsidP="00DF10E4">
      <w:pPr>
        <w:rPr>
          <w:rFonts w:asciiTheme="minorHAnsi" w:hAnsiTheme="minorHAnsi" w:cstheme="minorHAnsi"/>
          <w:lang w:val="en-US"/>
        </w:rPr>
      </w:pPr>
      <w:r w:rsidRPr="009730D1">
        <w:rPr>
          <w:rFonts w:asciiTheme="minorHAnsi" w:hAnsiTheme="minorHAnsi" w:cstheme="minorHAnsi"/>
          <w:lang w:val="en-US"/>
        </w:rPr>
        <w:t>Parents of babies admitted to neonatal care within the first 28 days of life, with a continuous hospital stay of at least seven full days, will be eligible. This applies to parents of babies born on or after 6 April 2025.</w:t>
      </w:r>
      <w:r>
        <w:rPr>
          <w:rFonts w:asciiTheme="minorHAnsi" w:hAnsiTheme="minorHAnsi" w:cstheme="minorHAnsi"/>
          <w:lang w:val="en-US"/>
        </w:rPr>
        <w:t xml:space="preserve"> </w:t>
      </w:r>
      <w:r w:rsidRPr="009730D1">
        <w:rPr>
          <w:rFonts w:asciiTheme="minorHAnsi" w:hAnsiTheme="minorHAnsi" w:cstheme="minorHAnsi"/>
          <w:lang w:val="en-US"/>
        </w:rPr>
        <w:t>Eligible parents can take up to 12 weeks of Neonatal Care Leave, in addition to other leave entitlements such as maternity, paternity, or shared parental leave.</w:t>
      </w:r>
      <w:r>
        <w:rPr>
          <w:rFonts w:asciiTheme="minorHAnsi" w:hAnsiTheme="minorHAnsi" w:cstheme="minorHAnsi"/>
          <w:lang w:val="en-US"/>
        </w:rPr>
        <w:t xml:space="preserve"> </w:t>
      </w:r>
      <w:r w:rsidRPr="009730D1">
        <w:rPr>
          <w:rFonts w:asciiTheme="minorHAnsi" w:hAnsiTheme="minorHAnsi" w:cstheme="minorHAnsi"/>
          <w:lang w:val="en-US"/>
        </w:rPr>
        <w:t>Statutory Neonatal Care Pay will be available to those who meet certain criteria</w:t>
      </w:r>
      <w:r>
        <w:rPr>
          <w:rFonts w:asciiTheme="minorHAnsi" w:hAnsiTheme="minorHAnsi" w:cstheme="minorHAnsi"/>
          <w:lang w:val="en-US"/>
        </w:rPr>
        <w:t xml:space="preserve">. </w:t>
      </w:r>
      <w:r w:rsidRPr="009730D1">
        <w:rPr>
          <w:rFonts w:asciiTheme="minorHAnsi" w:hAnsiTheme="minorHAnsi" w:cstheme="minorHAnsi"/>
          <w:lang w:val="en-US"/>
        </w:rPr>
        <w:t xml:space="preserve">Neonatal Care Leave will be </w:t>
      </w:r>
      <w:proofErr w:type="gramStart"/>
      <w:r w:rsidRPr="009730D1">
        <w:rPr>
          <w:rFonts w:asciiTheme="minorHAnsi" w:hAnsiTheme="minorHAnsi" w:cstheme="minorHAnsi"/>
          <w:lang w:val="en-US"/>
        </w:rPr>
        <w:t>a day</w:t>
      </w:r>
      <w:proofErr w:type="gramEnd"/>
      <w:r w:rsidRPr="009730D1">
        <w:rPr>
          <w:rFonts w:asciiTheme="minorHAnsi" w:hAnsiTheme="minorHAnsi" w:cstheme="minorHAnsi"/>
          <w:lang w:val="en-US"/>
        </w:rPr>
        <w:t xml:space="preserve">-one right, meaning it will be available to employees from their first day in a new job. </w:t>
      </w:r>
      <w:r>
        <w:rPr>
          <w:rFonts w:asciiTheme="minorHAnsi" w:hAnsiTheme="minorHAnsi" w:cstheme="minorHAnsi"/>
          <w:lang w:val="en-US"/>
        </w:rPr>
        <w:t xml:space="preserve"> </w:t>
      </w:r>
    </w:p>
    <w:p w14:paraId="57448E59" w14:textId="77777777" w:rsidR="00DF10E4" w:rsidRDefault="00DF10E4" w:rsidP="00442306">
      <w:pPr>
        <w:rPr>
          <w:rFonts w:asciiTheme="minorHAnsi" w:hAnsiTheme="minorHAnsi" w:cstheme="minorHAnsi"/>
          <w:lang w:val="en-US"/>
        </w:rPr>
      </w:pPr>
    </w:p>
    <w:p w14:paraId="0FF0A48C" w14:textId="77777777" w:rsidR="00EC7EE9" w:rsidRPr="00EC7EE9" w:rsidRDefault="00EC7EE9" w:rsidP="00442306">
      <w:pPr>
        <w:rPr>
          <w:rFonts w:asciiTheme="minorHAnsi" w:hAnsiTheme="minorHAnsi" w:cstheme="minorHAnsi"/>
          <w:lang w:val="en-US"/>
        </w:rPr>
      </w:pPr>
    </w:p>
    <w:p w14:paraId="1103FF92" w14:textId="7B936680" w:rsidR="00442306" w:rsidRDefault="0028790D" w:rsidP="00EC7EE9">
      <w:pPr>
        <w:rPr>
          <w:rFonts w:asciiTheme="minorHAnsi" w:hAnsiTheme="minorHAnsi" w:cstheme="minorHAnsi"/>
          <w:b/>
          <w:bCs/>
          <w:lang w:val="en-US"/>
        </w:rPr>
      </w:pPr>
      <w:bookmarkStart w:id="2" w:name="_Hlk177548268"/>
      <w:r>
        <w:rPr>
          <w:rFonts w:asciiTheme="minorHAnsi" w:hAnsiTheme="minorHAnsi" w:cstheme="minorHAnsi"/>
          <w:b/>
          <w:bCs/>
          <w:lang w:val="en-US"/>
        </w:rPr>
        <w:t>5</w:t>
      </w:r>
      <w:r w:rsidR="00442306" w:rsidRPr="00EC7EE9">
        <w:rPr>
          <w:rFonts w:asciiTheme="minorHAnsi" w:hAnsiTheme="minorHAnsi" w:cstheme="minorHAnsi"/>
          <w:b/>
          <w:bCs/>
          <w:lang w:val="en-US"/>
        </w:rPr>
        <w:t>. Sick</w:t>
      </w:r>
      <w:r w:rsidR="003D155A">
        <w:rPr>
          <w:rFonts w:asciiTheme="minorHAnsi" w:hAnsiTheme="minorHAnsi" w:cstheme="minorHAnsi"/>
          <w:b/>
          <w:bCs/>
          <w:lang w:val="en-US"/>
        </w:rPr>
        <w:t>ness</w:t>
      </w:r>
    </w:p>
    <w:bookmarkEnd w:id="2"/>
    <w:p w14:paraId="1DD3470C" w14:textId="77777777" w:rsidR="003D155A" w:rsidRPr="00EC7EE9" w:rsidRDefault="003D155A" w:rsidP="00EC7EE9">
      <w:pPr>
        <w:rPr>
          <w:rFonts w:asciiTheme="minorHAnsi" w:hAnsiTheme="minorHAnsi" w:cstheme="minorHAnsi"/>
          <w:b/>
          <w:bCs/>
          <w:lang w:val="en-US"/>
        </w:rPr>
      </w:pPr>
    </w:p>
    <w:p w14:paraId="00BB0BDC" w14:textId="1AF510E9" w:rsidR="00EC7EE9" w:rsidRDefault="003D155A" w:rsidP="00EC7EE9">
      <w:pPr>
        <w:rPr>
          <w:rFonts w:asciiTheme="minorHAnsi" w:hAnsiTheme="minorHAnsi" w:cstheme="minorHAnsi"/>
          <w:lang w:val="en-US"/>
        </w:rPr>
      </w:pPr>
      <w:r w:rsidRPr="003D155A">
        <w:rPr>
          <w:rFonts w:asciiTheme="minorHAnsi" w:hAnsiTheme="minorHAnsi" w:cstheme="minorHAnsi"/>
          <w:lang w:val="en-US"/>
        </w:rPr>
        <w:t>If staff are too ill or injured to come to work, they must inform the manager as soon as possible. In most cases, a text message is sufficient. For prolonged absences, statutory sick pay will be provided in accordance with current legislation. Upon returning from an extended absence, our return-to-work procedure may be implemented.</w:t>
      </w:r>
    </w:p>
    <w:p w14:paraId="176EE257" w14:textId="77777777" w:rsidR="00EB450F" w:rsidRDefault="00EB450F" w:rsidP="00EC7EE9">
      <w:pPr>
        <w:rPr>
          <w:rFonts w:asciiTheme="minorHAnsi" w:hAnsiTheme="minorHAnsi" w:cstheme="minorHAnsi"/>
          <w:lang w:val="en-US"/>
        </w:rPr>
      </w:pPr>
    </w:p>
    <w:p w14:paraId="4FD138CF" w14:textId="2F98D86F" w:rsidR="009018D7" w:rsidRDefault="0028790D" w:rsidP="009018D7">
      <w:pPr>
        <w:rPr>
          <w:rFonts w:asciiTheme="minorHAnsi" w:hAnsiTheme="minorHAnsi" w:cstheme="minorHAnsi"/>
          <w:b/>
          <w:bCs/>
          <w:lang w:val="en-US"/>
        </w:rPr>
      </w:pPr>
      <w:r>
        <w:rPr>
          <w:rFonts w:asciiTheme="minorHAnsi" w:hAnsiTheme="minorHAnsi" w:cstheme="minorHAnsi"/>
          <w:b/>
          <w:bCs/>
          <w:lang w:val="en-US"/>
        </w:rPr>
        <w:t>6</w:t>
      </w:r>
      <w:r w:rsidR="009018D7" w:rsidRPr="00EC7EE9">
        <w:rPr>
          <w:rFonts w:asciiTheme="minorHAnsi" w:hAnsiTheme="minorHAnsi" w:cstheme="minorHAnsi"/>
          <w:b/>
          <w:bCs/>
          <w:lang w:val="en-US"/>
        </w:rPr>
        <w:t xml:space="preserve">. </w:t>
      </w:r>
      <w:r w:rsidR="009018D7">
        <w:rPr>
          <w:rFonts w:asciiTheme="minorHAnsi" w:hAnsiTheme="minorHAnsi" w:cstheme="minorHAnsi"/>
          <w:b/>
          <w:bCs/>
          <w:lang w:val="en-US"/>
        </w:rPr>
        <w:t>Holidays</w:t>
      </w:r>
    </w:p>
    <w:p w14:paraId="19D1CB65" w14:textId="77777777" w:rsidR="009018D7" w:rsidRDefault="009018D7" w:rsidP="009018D7">
      <w:pPr>
        <w:rPr>
          <w:rFonts w:asciiTheme="minorHAnsi" w:hAnsiTheme="minorHAnsi" w:cstheme="minorHAnsi"/>
          <w:b/>
          <w:bCs/>
          <w:lang w:val="en-US"/>
        </w:rPr>
      </w:pPr>
    </w:p>
    <w:p w14:paraId="25B1BA31" w14:textId="6C54D528" w:rsidR="00EB450F" w:rsidRDefault="009018D7" w:rsidP="00EC7EE9">
      <w:pPr>
        <w:rPr>
          <w:rFonts w:asciiTheme="minorHAnsi" w:hAnsiTheme="minorHAnsi" w:cstheme="minorHAnsi"/>
          <w:lang w:val="en-US"/>
        </w:rPr>
      </w:pPr>
      <w:r w:rsidRPr="009018D7">
        <w:rPr>
          <w:rFonts w:asciiTheme="minorHAnsi" w:hAnsiTheme="minorHAnsi" w:cstheme="minorHAnsi"/>
          <w:lang w:val="en-US"/>
        </w:rPr>
        <w:t xml:space="preserve">Staff are expected to take their holidays outside of term time. If, in exceptional circumstances, time off is needed during term time, it must be approved in advance by the Manager or Business Manager. </w:t>
      </w:r>
      <w:r>
        <w:rPr>
          <w:rFonts w:asciiTheme="minorHAnsi" w:hAnsiTheme="minorHAnsi" w:cstheme="minorHAnsi"/>
          <w:lang w:val="en-US"/>
        </w:rPr>
        <w:t>T</w:t>
      </w:r>
      <w:r w:rsidRPr="009018D7">
        <w:rPr>
          <w:rFonts w:asciiTheme="minorHAnsi" w:hAnsiTheme="minorHAnsi" w:cstheme="minorHAnsi"/>
          <w:lang w:val="en-US"/>
        </w:rPr>
        <w:t>here is no guarantee the requested time will be granted.</w:t>
      </w:r>
    </w:p>
    <w:p w14:paraId="47C90E1D" w14:textId="5FF615FF" w:rsidR="009018D7" w:rsidRDefault="009018D7" w:rsidP="00EC7EE9">
      <w:pPr>
        <w:rPr>
          <w:rFonts w:asciiTheme="minorHAnsi" w:hAnsiTheme="minorHAnsi" w:cstheme="minorHAnsi"/>
          <w:lang w:val="en-US"/>
        </w:rPr>
      </w:pPr>
      <w:r w:rsidRPr="009018D7">
        <w:rPr>
          <w:rFonts w:asciiTheme="minorHAnsi" w:hAnsiTheme="minorHAnsi" w:cstheme="minorHAnsi"/>
          <w:lang w:val="en-US"/>
        </w:rPr>
        <w:t xml:space="preserve">Holiday taken during term time is unpaid </w:t>
      </w:r>
      <w:r>
        <w:rPr>
          <w:rFonts w:asciiTheme="minorHAnsi" w:hAnsiTheme="minorHAnsi" w:cstheme="minorHAnsi"/>
          <w:lang w:val="en-US"/>
        </w:rPr>
        <w:t>as</w:t>
      </w:r>
      <w:r w:rsidRPr="009018D7">
        <w:rPr>
          <w:rFonts w:asciiTheme="minorHAnsi" w:hAnsiTheme="minorHAnsi" w:cstheme="minorHAnsi"/>
          <w:lang w:val="en-US"/>
        </w:rPr>
        <w:t xml:space="preserve"> staff receive holiday pay for taking time off during non-term periods.</w:t>
      </w:r>
    </w:p>
    <w:p w14:paraId="796EC939" w14:textId="77777777" w:rsidR="00EC7EE9" w:rsidRDefault="00EC7EE9" w:rsidP="00EC7EE9">
      <w:pPr>
        <w:rPr>
          <w:lang w:val="en-US" w:eastAsia="en-US"/>
        </w:rPr>
      </w:pPr>
    </w:p>
    <w:p w14:paraId="603D4C0C" w14:textId="2F5252FB" w:rsidR="008A0219" w:rsidRDefault="0028790D" w:rsidP="008A0219">
      <w:pPr>
        <w:spacing w:after="225"/>
        <w:jc w:val="both"/>
        <w:rPr>
          <w:rFonts w:asciiTheme="minorHAnsi" w:hAnsiTheme="minorHAnsi" w:cstheme="minorHAnsi"/>
          <w:b/>
          <w:lang w:val="en-US" w:eastAsia="en-US"/>
        </w:rPr>
      </w:pPr>
      <w:r>
        <w:rPr>
          <w:rFonts w:asciiTheme="minorHAnsi" w:hAnsiTheme="minorHAnsi" w:cstheme="minorHAnsi"/>
          <w:b/>
          <w:lang w:val="en-US" w:eastAsia="en-US"/>
        </w:rPr>
        <w:t>7</w:t>
      </w:r>
      <w:proofErr w:type="gramStart"/>
      <w:r w:rsidR="008A0219" w:rsidRPr="00D57BAD">
        <w:rPr>
          <w:rFonts w:asciiTheme="minorHAnsi" w:hAnsiTheme="minorHAnsi" w:cstheme="minorHAnsi"/>
          <w:b/>
          <w:lang w:val="en-US" w:eastAsia="en-US"/>
        </w:rPr>
        <w:t>.  Trade</w:t>
      </w:r>
      <w:proofErr w:type="gramEnd"/>
      <w:r w:rsidR="008A0219" w:rsidRPr="00D57BAD">
        <w:rPr>
          <w:rFonts w:asciiTheme="minorHAnsi" w:hAnsiTheme="minorHAnsi" w:cstheme="minorHAnsi"/>
          <w:b/>
          <w:lang w:val="en-US" w:eastAsia="en-US"/>
        </w:rPr>
        <w:t xml:space="preserve"> Union Duties and Activities</w:t>
      </w:r>
    </w:p>
    <w:p w14:paraId="2A9B42E0" w14:textId="77777777" w:rsidR="008A0219" w:rsidRPr="00D57BAD" w:rsidRDefault="008A0219" w:rsidP="008A0219">
      <w:pPr>
        <w:spacing w:before="100" w:beforeAutospacing="1" w:after="100" w:afterAutospacing="1"/>
        <w:jc w:val="both"/>
        <w:outlineLvl w:val="3"/>
        <w:rPr>
          <w:rFonts w:asciiTheme="minorHAnsi" w:hAnsiTheme="minorHAnsi" w:cstheme="minorHAnsi"/>
          <w:bCs/>
          <w:lang w:val="en-US" w:eastAsia="en-US"/>
        </w:rPr>
      </w:pPr>
      <w:r w:rsidRPr="00D57BAD">
        <w:rPr>
          <w:rFonts w:asciiTheme="minorHAnsi" w:hAnsiTheme="minorHAnsi" w:cstheme="minorHAnsi"/>
          <w:bCs/>
          <w:lang w:val="en-US" w:eastAsia="en-US"/>
        </w:rPr>
        <w:t>Time off with pay for trade union officials/representatives, for the purpose of trade union duties connected to Little Apples of Bramley. This includes duties such as:</w:t>
      </w:r>
    </w:p>
    <w:p w14:paraId="21614F0A" w14:textId="6371D4AB" w:rsidR="008A0219" w:rsidRPr="00D57BAD" w:rsidRDefault="008A0219" w:rsidP="008A0219">
      <w:pPr>
        <w:numPr>
          <w:ilvl w:val="0"/>
          <w:numId w:val="10"/>
        </w:numPr>
        <w:spacing w:before="100" w:beforeAutospacing="1" w:after="100" w:afterAutospacing="1"/>
        <w:jc w:val="both"/>
        <w:rPr>
          <w:rFonts w:asciiTheme="minorHAnsi" w:hAnsiTheme="minorHAnsi" w:cstheme="minorHAnsi"/>
          <w:lang w:val="en-US" w:eastAsia="en-US"/>
        </w:rPr>
      </w:pPr>
      <w:r w:rsidRPr="00D57BAD">
        <w:rPr>
          <w:rFonts w:asciiTheme="minorHAnsi" w:hAnsiTheme="minorHAnsi" w:cstheme="minorHAnsi"/>
          <w:lang w:val="en-US" w:eastAsia="en-US"/>
        </w:rPr>
        <w:t>Representing members at disciplinary and grievance proceedings.</w:t>
      </w:r>
    </w:p>
    <w:p w14:paraId="2D21E6EF" w14:textId="77FF584B" w:rsidR="008A0219" w:rsidRPr="00D57BAD" w:rsidRDefault="008A0219" w:rsidP="008A0219">
      <w:pPr>
        <w:numPr>
          <w:ilvl w:val="0"/>
          <w:numId w:val="10"/>
        </w:numPr>
        <w:spacing w:before="100" w:beforeAutospacing="1" w:after="100" w:afterAutospacing="1"/>
        <w:jc w:val="both"/>
        <w:rPr>
          <w:rFonts w:asciiTheme="minorHAnsi" w:hAnsiTheme="minorHAnsi" w:cstheme="minorHAnsi"/>
          <w:lang w:val="en-US" w:eastAsia="en-US"/>
        </w:rPr>
      </w:pPr>
      <w:r w:rsidRPr="00D57BAD">
        <w:rPr>
          <w:rFonts w:asciiTheme="minorHAnsi" w:hAnsiTheme="minorHAnsi" w:cstheme="minorHAnsi"/>
          <w:lang w:val="en-US" w:eastAsia="en-US"/>
        </w:rPr>
        <w:t>Training relevant to the duties performed as an official.</w:t>
      </w:r>
    </w:p>
    <w:p w14:paraId="08A5306D" w14:textId="13B291F4" w:rsidR="008A0219" w:rsidRDefault="0028790D" w:rsidP="008A0219">
      <w:pPr>
        <w:spacing w:after="225"/>
        <w:jc w:val="both"/>
        <w:rPr>
          <w:rFonts w:asciiTheme="minorHAnsi" w:hAnsiTheme="minorHAnsi" w:cstheme="minorHAnsi"/>
          <w:b/>
          <w:lang w:val="en-US" w:eastAsia="en-US"/>
        </w:rPr>
      </w:pPr>
      <w:r>
        <w:rPr>
          <w:rFonts w:asciiTheme="minorHAnsi" w:hAnsiTheme="minorHAnsi" w:cstheme="minorHAnsi"/>
          <w:b/>
          <w:lang w:val="en-US" w:eastAsia="en-US"/>
        </w:rPr>
        <w:t>8</w:t>
      </w:r>
      <w:proofErr w:type="gramStart"/>
      <w:r w:rsidR="008A0219" w:rsidRPr="00D57BAD">
        <w:rPr>
          <w:rFonts w:asciiTheme="minorHAnsi" w:hAnsiTheme="minorHAnsi" w:cstheme="minorHAnsi"/>
          <w:b/>
          <w:lang w:val="en-US" w:eastAsia="en-US"/>
        </w:rPr>
        <w:t>.  Jury</w:t>
      </w:r>
      <w:proofErr w:type="gramEnd"/>
      <w:r w:rsidR="008A0219" w:rsidRPr="00D57BAD">
        <w:rPr>
          <w:rFonts w:asciiTheme="minorHAnsi" w:hAnsiTheme="minorHAnsi" w:cstheme="minorHAnsi"/>
          <w:b/>
          <w:lang w:val="en-US" w:eastAsia="en-US"/>
        </w:rPr>
        <w:t xml:space="preserve"> Service</w:t>
      </w:r>
    </w:p>
    <w:p w14:paraId="4B8AD167" w14:textId="77777777" w:rsidR="00F10078" w:rsidRPr="00F10078" w:rsidRDefault="00F10078" w:rsidP="00F10078">
      <w:pPr>
        <w:spacing w:after="225"/>
        <w:jc w:val="both"/>
        <w:rPr>
          <w:rFonts w:asciiTheme="minorHAnsi" w:hAnsiTheme="minorHAnsi" w:cstheme="minorHAnsi"/>
          <w:b/>
          <w:lang w:val="en-US" w:eastAsia="en-US"/>
        </w:rPr>
      </w:pPr>
      <w:r w:rsidRPr="00F10078">
        <w:rPr>
          <w:rFonts w:asciiTheme="minorHAnsi" w:hAnsiTheme="minorHAnsi" w:cstheme="minorHAnsi"/>
          <w:b/>
          <w:lang w:val="en-US" w:eastAsia="en-US"/>
        </w:rPr>
        <w:t>Procedures</w:t>
      </w:r>
    </w:p>
    <w:p w14:paraId="63E2C39C" w14:textId="77777777" w:rsidR="00F10078" w:rsidRPr="00F10078" w:rsidRDefault="00F10078" w:rsidP="00F10078">
      <w:pPr>
        <w:spacing w:after="225"/>
        <w:jc w:val="both"/>
        <w:rPr>
          <w:rFonts w:asciiTheme="minorHAnsi" w:hAnsiTheme="minorHAnsi" w:cstheme="minorHAnsi"/>
          <w:bCs/>
          <w:lang w:val="en-US" w:eastAsia="en-US"/>
        </w:rPr>
      </w:pPr>
      <w:proofErr w:type="gramStart"/>
      <w:r w:rsidRPr="00F10078">
        <w:rPr>
          <w:rFonts w:asciiTheme="minorHAnsi" w:hAnsiTheme="minorHAnsi" w:cstheme="minorHAnsi"/>
          <w:bCs/>
          <w:lang w:val="en-US" w:eastAsia="en-US"/>
        </w:rPr>
        <w:t>In the event that</w:t>
      </w:r>
      <w:proofErr w:type="gramEnd"/>
      <w:r w:rsidRPr="00F10078">
        <w:rPr>
          <w:rFonts w:asciiTheme="minorHAnsi" w:hAnsiTheme="minorHAnsi" w:cstheme="minorHAnsi"/>
          <w:bCs/>
          <w:lang w:val="en-US" w:eastAsia="en-US"/>
        </w:rPr>
        <w:t xml:space="preserve"> you are required to attend jury service, you will usually receive a minimum of 4 weeks’ notice and will need to respond within 7 days, so it is extremely important to advise the manager at the earliest possibility, to ensure your absence can be facilitated.</w:t>
      </w:r>
    </w:p>
    <w:p w14:paraId="2FBEB409" w14:textId="77777777" w:rsidR="00F10078" w:rsidRPr="00F10078" w:rsidRDefault="00F10078" w:rsidP="00F10078">
      <w:pPr>
        <w:spacing w:after="225"/>
        <w:jc w:val="both"/>
        <w:rPr>
          <w:rFonts w:asciiTheme="minorHAnsi" w:hAnsiTheme="minorHAnsi" w:cstheme="minorHAnsi"/>
          <w:bCs/>
          <w:lang w:val="en-US" w:eastAsia="en-US"/>
        </w:rPr>
      </w:pPr>
      <w:r w:rsidRPr="00F10078">
        <w:rPr>
          <w:rFonts w:asciiTheme="minorHAnsi" w:hAnsiTheme="minorHAnsi" w:cstheme="minorHAnsi"/>
          <w:bCs/>
          <w:lang w:val="en-US" w:eastAsia="en-US"/>
        </w:rPr>
        <w:lastRenderedPageBreak/>
        <w:t xml:space="preserve">Jury service normally lasts for 10 working days, but maybe longer for complex cases. You should provide the manager with a copy of the </w:t>
      </w:r>
      <w:proofErr w:type="gramStart"/>
      <w:r w:rsidRPr="00F10078">
        <w:rPr>
          <w:rFonts w:asciiTheme="minorHAnsi" w:hAnsiTheme="minorHAnsi" w:cstheme="minorHAnsi"/>
          <w:bCs/>
          <w:lang w:val="en-US" w:eastAsia="en-US"/>
        </w:rPr>
        <w:t>court</w:t>
      </w:r>
      <w:proofErr w:type="gramEnd"/>
      <w:r w:rsidRPr="00F10078">
        <w:rPr>
          <w:rFonts w:asciiTheme="minorHAnsi" w:hAnsiTheme="minorHAnsi" w:cstheme="minorHAnsi"/>
          <w:bCs/>
          <w:lang w:val="en-US" w:eastAsia="en-US"/>
        </w:rPr>
        <w:t xml:space="preserve"> summons and </w:t>
      </w:r>
      <w:proofErr w:type="gramStart"/>
      <w:r w:rsidRPr="00F10078">
        <w:rPr>
          <w:rFonts w:asciiTheme="minorHAnsi" w:hAnsiTheme="minorHAnsi" w:cstheme="minorHAnsi"/>
          <w:bCs/>
          <w:lang w:val="en-US" w:eastAsia="en-US"/>
        </w:rPr>
        <w:t>any</w:t>
      </w:r>
      <w:proofErr w:type="gramEnd"/>
      <w:r w:rsidRPr="00F10078">
        <w:rPr>
          <w:rFonts w:asciiTheme="minorHAnsi" w:hAnsiTheme="minorHAnsi" w:cstheme="minorHAnsi"/>
          <w:bCs/>
          <w:lang w:val="en-US" w:eastAsia="en-US"/>
        </w:rPr>
        <w:t xml:space="preserve"> other relevant documentation in order that the business can plan for your absence.</w:t>
      </w:r>
    </w:p>
    <w:p w14:paraId="1A1B1082" w14:textId="77777777" w:rsidR="00F10078" w:rsidRPr="00F10078" w:rsidRDefault="00F10078" w:rsidP="00F10078">
      <w:pPr>
        <w:spacing w:after="225"/>
        <w:jc w:val="both"/>
        <w:rPr>
          <w:rFonts w:asciiTheme="minorHAnsi" w:hAnsiTheme="minorHAnsi" w:cstheme="minorHAnsi"/>
          <w:b/>
          <w:lang w:val="en-US" w:eastAsia="en-US"/>
        </w:rPr>
      </w:pPr>
      <w:r w:rsidRPr="00F10078">
        <w:rPr>
          <w:rFonts w:asciiTheme="minorHAnsi" w:hAnsiTheme="minorHAnsi" w:cstheme="minorHAnsi"/>
          <w:b/>
          <w:lang w:val="en-US" w:eastAsia="en-US"/>
        </w:rPr>
        <w:t>Payment</w:t>
      </w:r>
    </w:p>
    <w:p w14:paraId="281AC149" w14:textId="77777777" w:rsidR="00F10078" w:rsidRPr="00F10078" w:rsidRDefault="00F10078" w:rsidP="00F10078">
      <w:pPr>
        <w:spacing w:after="225"/>
        <w:jc w:val="both"/>
        <w:rPr>
          <w:rFonts w:asciiTheme="minorHAnsi" w:hAnsiTheme="minorHAnsi" w:cstheme="minorHAnsi"/>
          <w:bCs/>
          <w:u w:val="single"/>
          <w:lang w:val="en-US" w:eastAsia="en-US"/>
        </w:rPr>
      </w:pPr>
      <w:r w:rsidRPr="00F10078">
        <w:rPr>
          <w:rFonts w:asciiTheme="minorHAnsi" w:hAnsiTheme="minorHAnsi" w:cstheme="minorHAnsi"/>
          <w:bCs/>
          <w:u w:val="single"/>
          <w:lang w:val="en-US" w:eastAsia="en-US"/>
        </w:rPr>
        <w:t>Employees within their probation period</w:t>
      </w:r>
    </w:p>
    <w:p w14:paraId="368D0DDB" w14:textId="77777777" w:rsidR="00F10078" w:rsidRPr="00F10078" w:rsidRDefault="00F10078" w:rsidP="00F10078">
      <w:pPr>
        <w:spacing w:after="225"/>
        <w:jc w:val="both"/>
        <w:rPr>
          <w:rFonts w:asciiTheme="minorHAnsi" w:hAnsiTheme="minorHAnsi" w:cstheme="minorHAnsi"/>
          <w:bCs/>
          <w:lang w:val="en-US" w:eastAsia="en-US"/>
        </w:rPr>
      </w:pPr>
      <w:r w:rsidRPr="00F10078">
        <w:rPr>
          <w:rFonts w:asciiTheme="minorHAnsi" w:hAnsiTheme="minorHAnsi" w:cstheme="minorHAnsi"/>
          <w:bCs/>
          <w:lang w:val="en-US" w:eastAsia="en-US"/>
        </w:rPr>
        <w:t>Employees within their probation period when requested to attend jury service will not be eligible to receive payment for time off, loss of earnings incurred should be sought directly through HM Courts and Tribunals Service.</w:t>
      </w:r>
    </w:p>
    <w:p w14:paraId="692BD43B" w14:textId="77777777" w:rsidR="00F10078" w:rsidRDefault="00F10078" w:rsidP="00F10078">
      <w:pPr>
        <w:spacing w:after="225"/>
        <w:jc w:val="both"/>
        <w:rPr>
          <w:rFonts w:asciiTheme="minorHAnsi" w:hAnsiTheme="minorHAnsi" w:cstheme="minorHAnsi"/>
          <w:bCs/>
          <w:lang w:val="en-US" w:eastAsia="en-US"/>
        </w:rPr>
      </w:pPr>
      <w:r w:rsidRPr="00F10078">
        <w:rPr>
          <w:rFonts w:asciiTheme="minorHAnsi" w:hAnsiTheme="minorHAnsi" w:cstheme="minorHAnsi"/>
          <w:bCs/>
          <w:lang w:val="en-US" w:eastAsia="en-US"/>
        </w:rPr>
        <w:t xml:space="preserve">You will receive, along with the jury service summons, a Certificate of Loss of Earnings, which will need to be completed and submitted to HM Courts and Tribunals Service (HMCTS) </w:t>
      </w:r>
      <w:proofErr w:type="gramStart"/>
      <w:r w:rsidRPr="00F10078">
        <w:rPr>
          <w:rFonts w:asciiTheme="minorHAnsi" w:hAnsiTheme="minorHAnsi" w:cstheme="minorHAnsi"/>
          <w:bCs/>
          <w:lang w:val="en-US" w:eastAsia="en-US"/>
        </w:rPr>
        <w:t>in order to</w:t>
      </w:r>
      <w:proofErr w:type="gramEnd"/>
      <w:r w:rsidRPr="00F10078">
        <w:rPr>
          <w:rFonts w:asciiTheme="minorHAnsi" w:hAnsiTheme="minorHAnsi" w:cstheme="minorHAnsi"/>
          <w:bCs/>
          <w:lang w:val="en-US" w:eastAsia="en-US"/>
        </w:rPr>
        <w:t xml:space="preserve"> receive reimbursement.</w:t>
      </w:r>
    </w:p>
    <w:p w14:paraId="047F0014" w14:textId="77777777" w:rsidR="00F10078" w:rsidRPr="00F10078" w:rsidRDefault="00F10078" w:rsidP="00F10078">
      <w:pPr>
        <w:spacing w:after="225"/>
        <w:jc w:val="both"/>
        <w:rPr>
          <w:rFonts w:asciiTheme="minorHAnsi" w:hAnsiTheme="minorHAnsi" w:cstheme="minorHAnsi"/>
          <w:bCs/>
          <w:u w:val="single"/>
          <w:lang w:val="en-US" w:eastAsia="en-US"/>
        </w:rPr>
      </w:pPr>
      <w:r w:rsidRPr="00F10078">
        <w:rPr>
          <w:rFonts w:asciiTheme="minorHAnsi" w:hAnsiTheme="minorHAnsi" w:cstheme="minorHAnsi"/>
          <w:bCs/>
          <w:u w:val="single"/>
          <w:lang w:val="en-US" w:eastAsia="en-US"/>
        </w:rPr>
        <w:t>Employees who have completed their probation period</w:t>
      </w:r>
    </w:p>
    <w:p w14:paraId="35FF76E4" w14:textId="205F94DA" w:rsidR="00F10078" w:rsidRPr="00F10078" w:rsidRDefault="00F10078" w:rsidP="00F10078">
      <w:pPr>
        <w:spacing w:after="225"/>
        <w:jc w:val="both"/>
        <w:rPr>
          <w:rFonts w:asciiTheme="minorHAnsi" w:hAnsiTheme="minorHAnsi" w:cstheme="minorHAnsi"/>
          <w:bCs/>
          <w:lang w:val="en-US" w:eastAsia="en-US"/>
        </w:rPr>
      </w:pPr>
      <w:r w:rsidRPr="00F10078">
        <w:rPr>
          <w:rFonts w:asciiTheme="minorHAnsi" w:hAnsiTheme="minorHAnsi" w:cstheme="minorHAnsi"/>
          <w:bCs/>
          <w:lang w:val="en-US" w:eastAsia="en-US"/>
        </w:rPr>
        <w:t xml:space="preserve">At the discretion of Little Apples of Bramley, it may decide to make full payment of wages as </w:t>
      </w:r>
      <w:r w:rsidR="002F232E" w:rsidRPr="00F10078">
        <w:rPr>
          <w:rFonts w:asciiTheme="minorHAnsi" w:hAnsiTheme="minorHAnsi" w:cstheme="minorHAnsi"/>
          <w:bCs/>
          <w:lang w:val="en-US" w:eastAsia="en-US"/>
        </w:rPr>
        <w:t>usual or</w:t>
      </w:r>
      <w:r w:rsidRPr="00F10078">
        <w:rPr>
          <w:rFonts w:asciiTheme="minorHAnsi" w:hAnsiTheme="minorHAnsi" w:cstheme="minorHAnsi"/>
          <w:bCs/>
          <w:lang w:val="en-US" w:eastAsia="en-US"/>
        </w:rPr>
        <w:t xml:space="preserve"> pay a top-up on the allowance provided by the HMCTS. </w:t>
      </w:r>
    </w:p>
    <w:p w14:paraId="00A11EFE" w14:textId="77777777" w:rsidR="00F10078" w:rsidRPr="00F10078" w:rsidRDefault="00F10078" w:rsidP="00F10078">
      <w:pPr>
        <w:spacing w:after="225"/>
        <w:jc w:val="both"/>
        <w:rPr>
          <w:rFonts w:asciiTheme="minorHAnsi" w:hAnsiTheme="minorHAnsi" w:cstheme="minorHAnsi"/>
          <w:bCs/>
          <w:lang w:val="en-US" w:eastAsia="en-US"/>
        </w:rPr>
      </w:pPr>
      <w:r w:rsidRPr="00F10078">
        <w:rPr>
          <w:rFonts w:asciiTheme="minorHAnsi" w:hAnsiTheme="minorHAnsi" w:cstheme="minorHAnsi"/>
          <w:bCs/>
          <w:lang w:val="en-US" w:eastAsia="en-US"/>
        </w:rPr>
        <w:t>Payment for time off for jury service will be subject to the duration of the trial and at the discretion of Little Apples of Bramley.</w:t>
      </w:r>
    </w:p>
    <w:p w14:paraId="5B3B4504" w14:textId="77777777" w:rsidR="00F10078" w:rsidRDefault="00F10078" w:rsidP="00F10078">
      <w:pPr>
        <w:spacing w:after="225"/>
        <w:jc w:val="both"/>
        <w:rPr>
          <w:rFonts w:asciiTheme="minorHAnsi" w:hAnsiTheme="minorHAnsi" w:cstheme="minorHAnsi"/>
          <w:bCs/>
          <w:lang w:val="en-US" w:eastAsia="en-US"/>
        </w:rPr>
      </w:pPr>
      <w:r w:rsidRPr="00F10078">
        <w:rPr>
          <w:rFonts w:asciiTheme="minorHAnsi" w:hAnsiTheme="minorHAnsi" w:cstheme="minorHAnsi"/>
          <w:bCs/>
          <w:lang w:val="en-US" w:eastAsia="en-US"/>
        </w:rPr>
        <w:t xml:space="preserve">You may not be required for part or the whole of any court day. You should attend work on any </w:t>
      </w:r>
      <w:proofErr w:type="gramStart"/>
      <w:r w:rsidRPr="00F10078">
        <w:rPr>
          <w:rFonts w:asciiTheme="minorHAnsi" w:hAnsiTheme="minorHAnsi" w:cstheme="minorHAnsi"/>
          <w:bCs/>
          <w:lang w:val="en-US" w:eastAsia="en-US"/>
        </w:rPr>
        <w:t>days</w:t>
      </w:r>
      <w:proofErr w:type="gramEnd"/>
      <w:r w:rsidRPr="00F10078">
        <w:rPr>
          <w:rFonts w:asciiTheme="minorHAnsi" w:hAnsiTheme="minorHAnsi" w:cstheme="minorHAnsi"/>
          <w:bCs/>
          <w:lang w:val="en-US" w:eastAsia="en-US"/>
        </w:rPr>
        <w:t xml:space="preserve"> or half days when you are not required to attend </w:t>
      </w:r>
      <w:proofErr w:type="gramStart"/>
      <w:r w:rsidRPr="00F10078">
        <w:rPr>
          <w:rFonts w:asciiTheme="minorHAnsi" w:hAnsiTheme="minorHAnsi" w:cstheme="minorHAnsi"/>
          <w:bCs/>
          <w:lang w:val="en-US" w:eastAsia="en-US"/>
        </w:rPr>
        <w:t>court</w:t>
      </w:r>
      <w:proofErr w:type="gramEnd"/>
      <w:r w:rsidRPr="00F10078">
        <w:rPr>
          <w:rFonts w:asciiTheme="minorHAnsi" w:hAnsiTheme="minorHAnsi" w:cstheme="minorHAnsi"/>
          <w:bCs/>
          <w:lang w:val="en-US" w:eastAsia="en-US"/>
        </w:rPr>
        <w:t xml:space="preserve"> and you should keep the manager informed of your court attendance. </w:t>
      </w:r>
    </w:p>
    <w:p w14:paraId="4BA10D43" w14:textId="77777777" w:rsidR="00F10078" w:rsidRPr="00F10078" w:rsidRDefault="00F10078" w:rsidP="00F10078">
      <w:pPr>
        <w:spacing w:after="225"/>
        <w:jc w:val="both"/>
        <w:rPr>
          <w:rFonts w:asciiTheme="minorHAnsi" w:hAnsiTheme="minorHAnsi" w:cstheme="minorHAnsi"/>
          <w:b/>
          <w:lang w:val="en-US" w:eastAsia="en-US"/>
        </w:rPr>
      </w:pPr>
      <w:r w:rsidRPr="00F10078">
        <w:rPr>
          <w:rFonts w:asciiTheme="minorHAnsi" w:hAnsiTheme="minorHAnsi" w:cstheme="minorHAnsi"/>
          <w:b/>
          <w:lang w:val="en-US" w:eastAsia="en-US"/>
        </w:rPr>
        <w:t>Deferring Jury Service</w:t>
      </w:r>
    </w:p>
    <w:p w14:paraId="56A158D8" w14:textId="77777777" w:rsidR="00F10078" w:rsidRPr="00F10078" w:rsidRDefault="00F10078" w:rsidP="00F10078">
      <w:pPr>
        <w:spacing w:after="225"/>
        <w:jc w:val="both"/>
        <w:rPr>
          <w:rFonts w:asciiTheme="minorHAnsi" w:hAnsiTheme="minorHAnsi" w:cstheme="minorHAnsi"/>
          <w:bCs/>
          <w:lang w:val="en-US" w:eastAsia="en-US"/>
        </w:rPr>
      </w:pPr>
      <w:r w:rsidRPr="00F10078">
        <w:rPr>
          <w:rFonts w:asciiTheme="minorHAnsi" w:hAnsiTheme="minorHAnsi" w:cstheme="minorHAnsi"/>
          <w:bCs/>
          <w:lang w:val="en-US" w:eastAsia="en-US"/>
        </w:rPr>
        <w:t xml:space="preserve">You can ask to defer jury service if you can give the court a specific reason why, and a </w:t>
      </w:r>
      <w:proofErr w:type="gramStart"/>
      <w:r w:rsidRPr="00F10078">
        <w:rPr>
          <w:rFonts w:asciiTheme="minorHAnsi" w:hAnsiTheme="minorHAnsi" w:cstheme="minorHAnsi"/>
          <w:bCs/>
          <w:lang w:val="en-US" w:eastAsia="en-US"/>
        </w:rPr>
        <w:t>date of</w:t>
      </w:r>
      <w:proofErr w:type="gramEnd"/>
      <w:r w:rsidRPr="00F10078">
        <w:rPr>
          <w:rFonts w:asciiTheme="minorHAnsi" w:hAnsiTheme="minorHAnsi" w:cstheme="minorHAnsi"/>
          <w:bCs/>
          <w:lang w:val="en-US" w:eastAsia="en-US"/>
        </w:rPr>
        <w:t xml:space="preserve"> when you will be available. If you are involved in an important piece of work, talk to the manager about the option of deferring your jury service.</w:t>
      </w:r>
    </w:p>
    <w:p w14:paraId="7B5999EB" w14:textId="0187E77B" w:rsidR="00F10078" w:rsidRPr="00F10078" w:rsidRDefault="00F10078" w:rsidP="00F10078">
      <w:pPr>
        <w:spacing w:after="225"/>
        <w:jc w:val="both"/>
        <w:rPr>
          <w:rFonts w:asciiTheme="minorHAnsi" w:hAnsiTheme="minorHAnsi" w:cstheme="minorHAnsi"/>
          <w:bCs/>
          <w:lang w:val="en-US" w:eastAsia="en-US"/>
        </w:rPr>
      </w:pPr>
      <w:r w:rsidRPr="00F10078">
        <w:rPr>
          <w:rFonts w:asciiTheme="minorHAnsi" w:hAnsiTheme="minorHAnsi" w:cstheme="minorHAnsi"/>
          <w:bCs/>
          <w:lang w:val="en-US" w:eastAsia="en-US"/>
        </w:rPr>
        <w:t xml:space="preserve">Where Little Apples of Bramley considers that an absence </w:t>
      </w:r>
      <w:proofErr w:type="gramStart"/>
      <w:r>
        <w:rPr>
          <w:rFonts w:asciiTheme="minorHAnsi" w:hAnsiTheme="minorHAnsi" w:cstheme="minorHAnsi"/>
          <w:bCs/>
          <w:lang w:val="en-US" w:eastAsia="en-US"/>
        </w:rPr>
        <w:t xml:space="preserve">on </w:t>
      </w:r>
      <w:r w:rsidRPr="00F10078">
        <w:rPr>
          <w:rFonts w:asciiTheme="minorHAnsi" w:hAnsiTheme="minorHAnsi" w:cstheme="minorHAnsi"/>
          <w:bCs/>
          <w:lang w:val="en-US" w:eastAsia="en-US"/>
        </w:rPr>
        <w:t xml:space="preserve"> jury</w:t>
      </w:r>
      <w:proofErr w:type="gramEnd"/>
      <w:r w:rsidRPr="00F10078">
        <w:rPr>
          <w:rFonts w:asciiTheme="minorHAnsi" w:hAnsiTheme="minorHAnsi" w:cstheme="minorHAnsi"/>
          <w:bCs/>
          <w:lang w:val="en-US" w:eastAsia="en-US"/>
        </w:rPr>
        <w:t xml:space="preserve"> service could cause substantial disruption to the services provided, you may be asked to make an application for excusal or deferral, as appropriate. Where this applies, you should not </w:t>
      </w:r>
      <w:proofErr w:type="gramStart"/>
      <w:r w:rsidRPr="00F10078">
        <w:rPr>
          <w:rFonts w:asciiTheme="minorHAnsi" w:hAnsiTheme="minorHAnsi" w:cstheme="minorHAnsi"/>
          <w:bCs/>
          <w:lang w:val="en-US" w:eastAsia="en-US"/>
        </w:rPr>
        <w:t>submit an application</w:t>
      </w:r>
      <w:proofErr w:type="gramEnd"/>
      <w:r w:rsidRPr="00F10078">
        <w:rPr>
          <w:rFonts w:asciiTheme="minorHAnsi" w:hAnsiTheme="minorHAnsi" w:cstheme="minorHAnsi"/>
          <w:bCs/>
          <w:lang w:val="en-US" w:eastAsia="en-US"/>
        </w:rPr>
        <w:t xml:space="preserve"> for excusal or deferral before Little Apples of Bramley has provided you with a letter (and any relevant evidence) to support the application.</w:t>
      </w:r>
    </w:p>
    <w:p w14:paraId="2A276CE6" w14:textId="4838B318" w:rsidR="008A0219" w:rsidRPr="00D57BAD" w:rsidRDefault="0028790D" w:rsidP="008A0219">
      <w:pPr>
        <w:keepNext/>
        <w:jc w:val="both"/>
        <w:outlineLvl w:val="3"/>
        <w:rPr>
          <w:rFonts w:asciiTheme="minorHAnsi" w:hAnsiTheme="minorHAnsi" w:cstheme="minorHAnsi"/>
          <w:b/>
        </w:rPr>
      </w:pPr>
      <w:r>
        <w:rPr>
          <w:rFonts w:asciiTheme="minorHAnsi" w:hAnsiTheme="minorHAnsi" w:cstheme="minorHAnsi"/>
          <w:b/>
          <w:lang w:val="en-US" w:eastAsia="en-US"/>
        </w:rPr>
        <w:t>9</w:t>
      </w:r>
      <w:r w:rsidR="008A0219" w:rsidRPr="00D57BAD">
        <w:rPr>
          <w:rFonts w:asciiTheme="minorHAnsi" w:hAnsiTheme="minorHAnsi" w:cstheme="minorHAnsi"/>
          <w:b/>
          <w:lang w:val="en-US" w:eastAsia="en-US"/>
        </w:rPr>
        <w:t xml:space="preserve">. </w:t>
      </w:r>
      <w:r w:rsidR="008A0219" w:rsidRPr="00D57BAD">
        <w:rPr>
          <w:rFonts w:asciiTheme="minorHAnsi" w:hAnsiTheme="minorHAnsi" w:cstheme="minorHAnsi"/>
          <w:b/>
        </w:rPr>
        <w:t>Time-off for Medical &amp; Dental Appointments</w:t>
      </w:r>
    </w:p>
    <w:p w14:paraId="458982AE" w14:textId="77777777" w:rsidR="008A0219" w:rsidRPr="00D57BAD" w:rsidRDefault="008A0219" w:rsidP="008A0219">
      <w:pPr>
        <w:rPr>
          <w:rFonts w:asciiTheme="minorHAnsi" w:hAnsiTheme="minorHAnsi" w:cstheme="minorHAnsi"/>
          <w:lang w:val="en-US" w:eastAsia="en-US"/>
        </w:rPr>
      </w:pPr>
    </w:p>
    <w:p w14:paraId="47671FDB" w14:textId="4B6F0F68" w:rsidR="008A0219" w:rsidRDefault="008A0219" w:rsidP="008A0219">
      <w:pPr>
        <w:rPr>
          <w:rFonts w:asciiTheme="minorHAnsi" w:hAnsiTheme="minorHAnsi" w:cstheme="minorHAnsi"/>
          <w:lang w:eastAsia="en-US"/>
        </w:rPr>
      </w:pPr>
      <w:r w:rsidRPr="00D57BAD">
        <w:rPr>
          <w:rFonts w:asciiTheme="minorHAnsi" w:hAnsiTheme="minorHAnsi" w:cstheme="minorHAnsi"/>
          <w:lang w:val="en-US" w:eastAsia="en-US"/>
        </w:rPr>
        <w:t>Time off will be granted for medical appointments (including hospital) and dentist appointments</w:t>
      </w:r>
      <w:r w:rsidRPr="00D57BAD">
        <w:rPr>
          <w:rFonts w:asciiTheme="minorHAnsi" w:hAnsiTheme="minorHAnsi" w:cstheme="minorHAnsi"/>
          <w:b/>
          <w:lang w:val="en-US" w:eastAsia="en-US"/>
        </w:rPr>
        <w:t xml:space="preserve">.  </w:t>
      </w:r>
      <w:r w:rsidRPr="00D57BAD">
        <w:rPr>
          <w:rFonts w:asciiTheme="minorHAnsi" w:hAnsiTheme="minorHAnsi" w:cstheme="minorHAnsi"/>
          <w:lang w:val="en-US" w:eastAsia="en-US"/>
        </w:rPr>
        <w:t xml:space="preserve">In normal circumstances staff are expected to attend such appointments in their own time.  </w:t>
      </w:r>
      <w:r w:rsidRPr="00D57BAD">
        <w:rPr>
          <w:rFonts w:asciiTheme="minorHAnsi" w:hAnsiTheme="minorHAnsi" w:cstheme="minorHAnsi"/>
          <w:lang w:eastAsia="en-US"/>
        </w:rPr>
        <w:t xml:space="preserve">If it is not possible to arrange an appointment outside working hours, staff may take time off work; however, appointments should be made at the start or end of the </w:t>
      </w:r>
      <w:r w:rsidRPr="00D57BAD">
        <w:rPr>
          <w:rFonts w:asciiTheme="minorHAnsi" w:hAnsiTheme="minorHAnsi" w:cstheme="minorHAnsi"/>
          <w:lang w:eastAsia="en-US"/>
        </w:rPr>
        <w:lastRenderedPageBreak/>
        <w:t>normal working day. You may be required to show your appointment card if requested.</w:t>
      </w:r>
      <w:r w:rsidR="00EB450F">
        <w:rPr>
          <w:rFonts w:asciiTheme="minorHAnsi" w:hAnsiTheme="minorHAnsi" w:cstheme="minorHAnsi"/>
          <w:lang w:eastAsia="en-US"/>
        </w:rPr>
        <w:t xml:space="preserve"> </w:t>
      </w:r>
      <w:r w:rsidR="009018D7" w:rsidRPr="009018D7">
        <w:rPr>
          <w:rFonts w:asciiTheme="minorHAnsi" w:hAnsiTheme="minorHAnsi" w:cstheme="minorHAnsi"/>
          <w:lang w:eastAsia="en-US"/>
        </w:rPr>
        <w:t>Staff must record any time spent away from the setting on their weekly timesheet, and these hours will be subtracted from their pay.</w:t>
      </w:r>
    </w:p>
    <w:p w14:paraId="5F8B8AB8" w14:textId="77777777" w:rsidR="00DF10E4" w:rsidRPr="00D57BAD" w:rsidRDefault="00DF10E4" w:rsidP="008A0219">
      <w:pPr>
        <w:rPr>
          <w:rFonts w:asciiTheme="minorHAnsi" w:hAnsiTheme="minorHAnsi" w:cstheme="minorHAnsi"/>
          <w:lang w:val="en-US" w:eastAsia="en-US"/>
        </w:rPr>
      </w:pPr>
    </w:p>
    <w:p w14:paraId="16F21994" w14:textId="0E655F15" w:rsidR="008A0219" w:rsidRPr="00D57BAD" w:rsidRDefault="0028790D" w:rsidP="008A0219">
      <w:pPr>
        <w:rPr>
          <w:rFonts w:asciiTheme="minorHAnsi" w:hAnsiTheme="minorHAnsi" w:cstheme="minorHAnsi"/>
          <w:b/>
          <w:lang w:val="en-US" w:eastAsia="en-US"/>
        </w:rPr>
      </w:pPr>
      <w:r>
        <w:rPr>
          <w:rFonts w:asciiTheme="minorHAnsi" w:hAnsiTheme="minorHAnsi" w:cstheme="minorHAnsi"/>
          <w:b/>
          <w:lang w:val="en-US" w:eastAsia="en-US"/>
        </w:rPr>
        <w:t>10</w:t>
      </w:r>
      <w:r w:rsidR="008A0219" w:rsidRPr="00D57BAD">
        <w:rPr>
          <w:rFonts w:asciiTheme="minorHAnsi" w:hAnsiTheme="minorHAnsi" w:cstheme="minorHAnsi"/>
          <w:b/>
          <w:lang w:val="en-US" w:eastAsia="en-US"/>
        </w:rPr>
        <w:t>. Special Leave</w:t>
      </w:r>
    </w:p>
    <w:p w14:paraId="60CC1363" w14:textId="77777777" w:rsidR="008A0219" w:rsidRPr="00D57BAD" w:rsidRDefault="008A0219" w:rsidP="008A0219">
      <w:pPr>
        <w:rPr>
          <w:rFonts w:asciiTheme="minorHAnsi" w:hAnsiTheme="minorHAnsi" w:cstheme="minorHAnsi"/>
          <w:b/>
          <w:lang w:val="en-US" w:eastAsia="en-US"/>
        </w:rPr>
      </w:pPr>
    </w:p>
    <w:p w14:paraId="1010A7E4" w14:textId="77777777" w:rsidR="008A0219" w:rsidRPr="00D57BAD" w:rsidRDefault="008A0219" w:rsidP="008A0219">
      <w:pPr>
        <w:rPr>
          <w:rFonts w:asciiTheme="minorHAnsi" w:hAnsiTheme="minorHAnsi" w:cstheme="minorHAnsi"/>
          <w:lang w:val="en-US" w:eastAsia="en-US"/>
        </w:rPr>
      </w:pPr>
      <w:r w:rsidRPr="00D57BAD">
        <w:rPr>
          <w:rFonts w:asciiTheme="minorHAnsi" w:hAnsiTheme="minorHAnsi" w:cstheme="minorHAnsi"/>
          <w:lang w:val="en-US" w:eastAsia="en-US"/>
        </w:rPr>
        <w:t xml:space="preserve">The purpose of this provision is to ensure staff are given time off to deal with urgent situations. This policy is based on the Parental Leave regulations (1999). The Policy also covers time off for other unforeseen domestic emergencies, </w:t>
      </w:r>
      <w:proofErr w:type="spellStart"/>
      <w:r w:rsidRPr="00D57BAD">
        <w:rPr>
          <w:rFonts w:asciiTheme="minorHAnsi" w:hAnsiTheme="minorHAnsi" w:cstheme="minorHAnsi"/>
          <w:lang w:val="en-US" w:eastAsia="en-US"/>
        </w:rPr>
        <w:t>eg</w:t>
      </w:r>
      <w:proofErr w:type="spellEnd"/>
      <w:r w:rsidRPr="00D57BAD">
        <w:rPr>
          <w:rFonts w:asciiTheme="minorHAnsi" w:hAnsiTheme="minorHAnsi" w:cstheme="minorHAnsi"/>
          <w:lang w:val="en-US" w:eastAsia="en-US"/>
        </w:rPr>
        <w:t xml:space="preserve"> burglary.  </w:t>
      </w:r>
    </w:p>
    <w:p w14:paraId="6A059105" w14:textId="77777777" w:rsidR="008A0219" w:rsidRPr="00D57BAD" w:rsidRDefault="008A0219" w:rsidP="008A0219">
      <w:pPr>
        <w:rPr>
          <w:rFonts w:asciiTheme="minorHAnsi" w:hAnsiTheme="minorHAnsi" w:cstheme="minorHAnsi"/>
          <w:b/>
          <w:lang w:val="en-US" w:eastAsia="en-US"/>
        </w:rPr>
      </w:pPr>
    </w:p>
    <w:p w14:paraId="729959AF" w14:textId="77777777" w:rsidR="008A0219" w:rsidRPr="00D57BAD" w:rsidRDefault="008A0219" w:rsidP="008A0219">
      <w:pPr>
        <w:rPr>
          <w:rFonts w:asciiTheme="minorHAnsi" w:hAnsiTheme="minorHAnsi" w:cstheme="minorHAnsi"/>
          <w:lang w:val="en-US" w:eastAsia="en-US"/>
        </w:rPr>
      </w:pPr>
      <w:r w:rsidRPr="00D57BAD">
        <w:rPr>
          <w:rFonts w:asciiTheme="minorHAnsi" w:hAnsiTheme="minorHAnsi" w:cstheme="minorHAnsi"/>
          <w:lang w:val="en-US" w:eastAsia="en-US"/>
        </w:rPr>
        <w:t xml:space="preserve">An employee may be granted time off during working hours </w:t>
      </w:r>
      <w:proofErr w:type="gramStart"/>
      <w:r w:rsidRPr="00D57BAD">
        <w:rPr>
          <w:rFonts w:asciiTheme="minorHAnsi" w:hAnsiTheme="minorHAnsi" w:cstheme="minorHAnsi"/>
          <w:lang w:val="en-US" w:eastAsia="en-US"/>
        </w:rPr>
        <w:t>in order to</w:t>
      </w:r>
      <w:proofErr w:type="gramEnd"/>
      <w:r w:rsidRPr="00D57BAD">
        <w:rPr>
          <w:rFonts w:asciiTheme="minorHAnsi" w:hAnsiTheme="minorHAnsi" w:cstheme="minorHAnsi"/>
          <w:lang w:val="en-US" w:eastAsia="en-US"/>
        </w:rPr>
        <w:t xml:space="preserve"> </w:t>
      </w:r>
      <w:proofErr w:type="gramStart"/>
      <w:r w:rsidRPr="00D57BAD">
        <w:rPr>
          <w:rFonts w:asciiTheme="minorHAnsi" w:hAnsiTheme="minorHAnsi" w:cstheme="minorHAnsi"/>
          <w:lang w:val="en-US" w:eastAsia="en-US"/>
        </w:rPr>
        <w:t>take action</w:t>
      </w:r>
      <w:proofErr w:type="gramEnd"/>
      <w:r w:rsidRPr="00D57BAD">
        <w:rPr>
          <w:rFonts w:asciiTheme="minorHAnsi" w:hAnsiTheme="minorHAnsi" w:cstheme="minorHAnsi"/>
          <w:lang w:val="en-US" w:eastAsia="en-US"/>
        </w:rPr>
        <w:t xml:space="preserve"> which is necessary:</w:t>
      </w:r>
    </w:p>
    <w:p w14:paraId="00128BDC" w14:textId="622B23E1" w:rsidR="008A0219" w:rsidRPr="00D57BAD" w:rsidRDefault="008A0219" w:rsidP="008A0219">
      <w:pPr>
        <w:numPr>
          <w:ilvl w:val="0"/>
          <w:numId w:val="11"/>
        </w:numPr>
        <w:rPr>
          <w:rFonts w:asciiTheme="minorHAnsi" w:hAnsiTheme="minorHAnsi" w:cstheme="minorHAnsi"/>
          <w:lang w:val="en-US" w:eastAsia="en-US"/>
        </w:rPr>
      </w:pPr>
      <w:r w:rsidRPr="00D57BAD">
        <w:rPr>
          <w:rFonts w:asciiTheme="minorHAnsi" w:hAnsiTheme="minorHAnsi" w:cstheme="minorHAnsi"/>
          <w:lang w:val="en-US" w:eastAsia="en-US"/>
        </w:rPr>
        <w:t xml:space="preserve">To </w:t>
      </w:r>
      <w:proofErr w:type="gramStart"/>
      <w:r w:rsidRPr="00D57BAD">
        <w:rPr>
          <w:rFonts w:asciiTheme="minorHAnsi" w:hAnsiTheme="minorHAnsi" w:cstheme="minorHAnsi"/>
          <w:lang w:val="en-US" w:eastAsia="en-US"/>
        </w:rPr>
        <w:t>provide assistance</w:t>
      </w:r>
      <w:proofErr w:type="gramEnd"/>
      <w:r w:rsidRPr="00D57BAD">
        <w:rPr>
          <w:rFonts w:asciiTheme="minorHAnsi" w:hAnsiTheme="minorHAnsi" w:cstheme="minorHAnsi"/>
          <w:lang w:val="en-US" w:eastAsia="en-US"/>
        </w:rPr>
        <w:t xml:space="preserve"> on an occasion when a </w:t>
      </w:r>
      <w:r w:rsidR="00D57BAD" w:rsidRPr="00D57BAD">
        <w:rPr>
          <w:rFonts w:asciiTheme="minorHAnsi" w:hAnsiTheme="minorHAnsi" w:cstheme="minorHAnsi"/>
          <w:lang w:val="en-US" w:eastAsia="en-US"/>
        </w:rPr>
        <w:t>dependent</w:t>
      </w:r>
      <w:r w:rsidRPr="00D57BAD">
        <w:rPr>
          <w:rFonts w:asciiTheme="minorHAnsi" w:hAnsiTheme="minorHAnsi" w:cstheme="minorHAnsi"/>
          <w:lang w:val="en-US" w:eastAsia="en-US"/>
        </w:rPr>
        <w:t xml:space="preserve"> unexpectedly falls ill.</w:t>
      </w:r>
    </w:p>
    <w:p w14:paraId="628C1F02" w14:textId="709F0C89" w:rsidR="008A0219" w:rsidRPr="00D57BAD" w:rsidRDefault="008A0219" w:rsidP="008A0219">
      <w:pPr>
        <w:numPr>
          <w:ilvl w:val="0"/>
          <w:numId w:val="11"/>
        </w:numPr>
        <w:rPr>
          <w:rFonts w:asciiTheme="minorHAnsi" w:hAnsiTheme="minorHAnsi" w:cstheme="minorHAnsi"/>
          <w:lang w:val="en-US" w:eastAsia="en-US"/>
        </w:rPr>
      </w:pPr>
      <w:r w:rsidRPr="00D57BAD">
        <w:rPr>
          <w:rFonts w:asciiTheme="minorHAnsi" w:hAnsiTheme="minorHAnsi" w:cstheme="minorHAnsi"/>
          <w:lang w:val="en-US" w:eastAsia="en-US"/>
        </w:rPr>
        <w:t xml:space="preserve">To </w:t>
      </w:r>
      <w:proofErr w:type="gramStart"/>
      <w:r w:rsidRPr="00D57BAD">
        <w:rPr>
          <w:rFonts w:asciiTheme="minorHAnsi" w:hAnsiTheme="minorHAnsi" w:cstheme="minorHAnsi"/>
          <w:lang w:val="en-US" w:eastAsia="en-US"/>
        </w:rPr>
        <w:t>make arrangements</w:t>
      </w:r>
      <w:proofErr w:type="gramEnd"/>
      <w:r w:rsidRPr="00D57BAD">
        <w:rPr>
          <w:rFonts w:asciiTheme="minorHAnsi" w:hAnsiTheme="minorHAnsi" w:cstheme="minorHAnsi"/>
          <w:lang w:val="en-US" w:eastAsia="en-US"/>
        </w:rPr>
        <w:t xml:space="preserve"> for the provision of care of a </w:t>
      </w:r>
      <w:r w:rsidR="00D57BAD" w:rsidRPr="00D57BAD">
        <w:rPr>
          <w:rFonts w:asciiTheme="minorHAnsi" w:hAnsiTheme="minorHAnsi" w:cstheme="minorHAnsi"/>
          <w:lang w:val="en-US" w:eastAsia="en-US"/>
        </w:rPr>
        <w:t>dependent</w:t>
      </w:r>
      <w:r w:rsidRPr="00D57BAD">
        <w:rPr>
          <w:rFonts w:asciiTheme="minorHAnsi" w:hAnsiTheme="minorHAnsi" w:cstheme="minorHAnsi"/>
          <w:lang w:val="en-US" w:eastAsia="en-US"/>
        </w:rPr>
        <w:t xml:space="preserve"> who is ill or injured.</w:t>
      </w:r>
    </w:p>
    <w:p w14:paraId="348E7063" w14:textId="77777777" w:rsidR="008A0219" w:rsidRPr="00D57BAD" w:rsidRDefault="008A0219" w:rsidP="008A0219">
      <w:pPr>
        <w:numPr>
          <w:ilvl w:val="0"/>
          <w:numId w:val="11"/>
        </w:numPr>
        <w:rPr>
          <w:rFonts w:asciiTheme="minorHAnsi" w:hAnsiTheme="minorHAnsi" w:cstheme="minorHAnsi"/>
          <w:lang w:val="en-US" w:eastAsia="en-US"/>
        </w:rPr>
      </w:pPr>
      <w:r w:rsidRPr="00D57BAD">
        <w:rPr>
          <w:rFonts w:asciiTheme="minorHAnsi" w:hAnsiTheme="minorHAnsi" w:cstheme="minorHAnsi"/>
          <w:lang w:val="en-US" w:eastAsia="en-US"/>
        </w:rPr>
        <w:t xml:space="preserve">An unexpected domestic event e.g. fire, burglary, burst pipes. </w:t>
      </w:r>
    </w:p>
    <w:p w14:paraId="577A5337" w14:textId="77777777" w:rsidR="008A0219" w:rsidRDefault="008A0219" w:rsidP="008A0219">
      <w:pPr>
        <w:numPr>
          <w:ilvl w:val="0"/>
          <w:numId w:val="11"/>
        </w:numPr>
        <w:rPr>
          <w:rFonts w:asciiTheme="minorHAnsi" w:hAnsiTheme="minorHAnsi" w:cstheme="minorHAnsi"/>
          <w:lang w:val="en-US" w:eastAsia="en-US"/>
        </w:rPr>
      </w:pPr>
      <w:r w:rsidRPr="00D57BAD">
        <w:rPr>
          <w:rFonts w:asciiTheme="minorHAnsi" w:hAnsiTheme="minorHAnsi" w:cstheme="minorHAnsi"/>
          <w:lang w:val="en-US" w:eastAsia="en-US"/>
        </w:rPr>
        <w:t>The leave is to put in place contingency plans and will not normally exceed one day.</w:t>
      </w:r>
    </w:p>
    <w:p w14:paraId="710D4646" w14:textId="77777777" w:rsidR="00EC7EE9" w:rsidRDefault="00EC7EE9" w:rsidP="00EC7EE9">
      <w:pPr>
        <w:rPr>
          <w:rFonts w:asciiTheme="minorHAnsi" w:hAnsiTheme="minorHAnsi" w:cstheme="minorHAnsi"/>
          <w:lang w:val="en-US" w:eastAsia="en-US"/>
        </w:rPr>
      </w:pPr>
    </w:p>
    <w:p w14:paraId="00215DFD" w14:textId="5086CF0E" w:rsidR="008A0219" w:rsidRPr="00D57BAD" w:rsidRDefault="00DF10E4" w:rsidP="008A0219">
      <w:pPr>
        <w:rPr>
          <w:rFonts w:asciiTheme="minorHAnsi" w:hAnsiTheme="minorHAnsi" w:cstheme="minorHAnsi"/>
          <w:b/>
          <w:lang w:val="en-US" w:eastAsia="en-US"/>
        </w:rPr>
      </w:pPr>
      <w:r>
        <w:rPr>
          <w:rFonts w:asciiTheme="minorHAnsi" w:hAnsiTheme="minorHAnsi" w:cstheme="minorHAnsi"/>
          <w:b/>
          <w:lang w:val="en-US" w:eastAsia="en-US"/>
        </w:rPr>
        <w:t>1</w:t>
      </w:r>
      <w:r w:rsidR="0028790D">
        <w:rPr>
          <w:rFonts w:asciiTheme="minorHAnsi" w:hAnsiTheme="minorHAnsi" w:cstheme="minorHAnsi"/>
          <w:b/>
          <w:lang w:val="en-US" w:eastAsia="en-US"/>
        </w:rPr>
        <w:t>1</w:t>
      </w:r>
      <w:r w:rsidR="008A0219" w:rsidRPr="00D57BAD">
        <w:rPr>
          <w:rFonts w:asciiTheme="minorHAnsi" w:hAnsiTheme="minorHAnsi" w:cstheme="minorHAnsi"/>
          <w:b/>
          <w:lang w:val="en-US" w:eastAsia="en-US"/>
        </w:rPr>
        <w:t xml:space="preserve">. Adverse Weather </w:t>
      </w:r>
    </w:p>
    <w:p w14:paraId="1B1F6890" w14:textId="77777777" w:rsidR="008A0219" w:rsidRPr="00D57BAD" w:rsidRDefault="008A0219" w:rsidP="008A0219">
      <w:pPr>
        <w:rPr>
          <w:rFonts w:asciiTheme="minorHAnsi" w:hAnsiTheme="minorHAnsi" w:cstheme="minorHAnsi"/>
          <w:lang w:val="en-US" w:eastAsia="en-US"/>
        </w:rPr>
      </w:pPr>
    </w:p>
    <w:p w14:paraId="1EFB11E4" w14:textId="77777777" w:rsidR="008A0219" w:rsidRPr="00D57BAD" w:rsidRDefault="008A0219" w:rsidP="008A0219">
      <w:pPr>
        <w:rPr>
          <w:rFonts w:asciiTheme="minorHAnsi" w:hAnsiTheme="minorHAnsi" w:cstheme="minorHAnsi"/>
          <w:lang w:val="en-US" w:eastAsia="en-US"/>
        </w:rPr>
      </w:pPr>
      <w:r w:rsidRPr="00D57BAD">
        <w:rPr>
          <w:rFonts w:asciiTheme="minorHAnsi" w:hAnsiTheme="minorHAnsi" w:cstheme="minorHAnsi"/>
          <w:lang w:val="en-US" w:eastAsia="en-US"/>
        </w:rPr>
        <w:t>Attending for work/maintaining services during adverse weather and other emergency conditions.</w:t>
      </w:r>
    </w:p>
    <w:p w14:paraId="4F2D9095" w14:textId="77777777" w:rsidR="008A0219" w:rsidRPr="00D57BAD" w:rsidRDefault="008A0219" w:rsidP="008A0219">
      <w:pPr>
        <w:rPr>
          <w:rFonts w:asciiTheme="minorHAnsi" w:hAnsiTheme="minorHAnsi" w:cstheme="minorHAnsi"/>
          <w:lang w:val="en-US" w:eastAsia="en-US"/>
        </w:rPr>
      </w:pPr>
    </w:p>
    <w:p w14:paraId="22108B3B" w14:textId="53FC9C73" w:rsidR="008A0219" w:rsidRPr="00D57BAD" w:rsidRDefault="008A0219" w:rsidP="008A0219">
      <w:pPr>
        <w:rPr>
          <w:rFonts w:asciiTheme="minorHAnsi" w:hAnsiTheme="minorHAnsi" w:cstheme="minorHAnsi"/>
          <w:lang w:val="en-US" w:eastAsia="en-US"/>
        </w:rPr>
      </w:pPr>
      <w:r w:rsidRPr="00D57BAD">
        <w:rPr>
          <w:rFonts w:asciiTheme="minorHAnsi" w:hAnsiTheme="minorHAnsi" w:cstheme="minorHAnsi"/>
          <w:lang w:val="en-US" w:eastAsia="en-US"/>
        </w:rPr>
        <w:t xml:space="preserve">Little Apples of Bramley </w:t>
      </w:r>
      <w:proofErr w:type="spellStart"/>
      <w:r w:rsidR="00D57BAD" w:rsidRPr="00D57BAD">
        <w:rPr>
          <w:rFonts w:asciiTheme="minorHAnsi" w:hAnsiTheme="minorHAnsi" w:cstheme="minorHAnsi"/>
          <w:lang w:val="en-US" w:eastAsia="en-US"/>
        </w:rPr>
        <w:t>recogni</w:t>
      </w:r>
      <w:r w:rsidR="00D57BAD">
        <w:rPr>
          <w:rFonts w:asciiTheme="minorHAnsi" w:hAnsiTheme="minorHAnsi" w:cstheme="minorHAnsi"/>
          <w:lang w:val="en-US" w:eastAsia="en-US"/>
        </w:rPr>
        <w:t>s</w:t>
      </w:r>
      <w:r w:rsidR="00D57BAD" w:rsidRPr="00D57BAD">
        <w:rPr>
          <w:rFonts w:asciiTheme="minorHAnsi" w:hAnsiTheme="minorHAnsi" w:cstheme="minorHAnsi"/>
          <w:lang w:val="en-US" w:eastAsia="en-US"/>
        </w:rPr>
        <w:t>es</w:t>
      </w:r>
      <w:proofErr w:type="spellEnd"/>
      <w:r w:rsidRPr="00D57BAD">
        <w:rPr>
          <w:rFonts w:asciiTheme="minorHAnsi" w:hAnsiTheme="minorHAnsi" w:cstheme="minorHAnsi"/>
          <w:lang w:val="en-US" w:eastAsia="en-US"/>
        </w:rPr>
        <w:t xml:space="preserve"> the need to safely maintain services during adverse weather conditions, whilst properly discharging its duty of care to employees. This policy is based on the clear principle that in accordance with an employee’s contract of employment they are required to attend for duty </w:t>
      </w:r>
      <w:proofErr w:type="gramStart"/>
      <w:r w:rsidRPr="00D57BAD">
        <w:rPr>
          <w:rFonts w:asciiTheme="minorHAnsi" w:hAnsiTheme="minorHAnsi" w:cstheme="minorHAnsi"/>
          <w:lang w:val="en-US" w:eastAsia="en-US"/>
        </w:rPr>
        <w:t>in order to</w:t>
      </w:r>
      <w:proofErr w:type="gramEnd"/>
      <w:r w:rsidRPr="00D57BAD">
        <w:rPr>
          <w:rFonts w:asciiTheme="minorHAnsi" w:hAnsiTheme="minorHAnsi" w:cstheme="minorHAnsi"/>
          <w:lang w:val="en-US" w:eastAsia="en-US"/>
        </w:rPr>
        <w:t xml:space="preserve"> receive payment.</w:t>
      </w:r>
    </w:p>
    <w:p w14:paraId="6FBA2DDF" w14:textId="77777777" w:rsidR="008A0219" w:rsidRPr="00D57BAD" w:rsidRDefault="008A0219" w:rsidP="008A0219">
      <w:pPr>
        <w:rPr>
          <w:rFonts w:asciiTheme="minorHAnsi" w:hAnsiTheme="minorHAnsi" w:cstheme="minorHAnsi"/>
          <w:lang w:val="en-US" w:eastAsia="en-US"/>
        </w:rPr>
      </w:pPr>
    </w:p>
    <w:p w14:paraId="3067EBA2" w14:textId="101B16B2" w:rsidR="00442306" w:rsidRDefault="008A0219" w:rsidP="008A0219">
      <w:pPr>
        <w:rPr>
          <w:rFonts w:asciiTheme="minorHAnsi" w:hAnsiTheme="minorHAnsi" w:cstheme="minorHAnsi"/>
          <w:b/>
          <w:bCs/>
          <w:lang w:val="en-US" w:eastAsia="en-US"/>
        </w:rPr>
      </w:pPr>
      <w:r w:rsidRPr="00D57BAD">
        <w:rPr>
          <w:rFonts w:asciiTheme="minorHAnsi" w:hAnsiTheme="minorHAnsi" w:cstheme="minorHAnsi"/>
          <w:lang w:val="en-US" w:eastAsia="en-US"/>
        </w:rPr>
        <w:t xml:space="preserve">Only in very exceptional circumstances will we issue </w:t>
      </w:r>
      <w:proofErr w:type="gramStart"/>
      <w:r w:rsidRPr="00D57BAD">
        <w:rPr>
          <w:rFonts w:asciiTheme="minorHAnsi" w:hAnsiTheme="minorHAnsi" w:cstheme="minorHAnsi"/>
          <w:lang w:val="en-US" w:eastAsia="en-US"/>
        </w:rPr>
        <w:t>a direct instruction</w:t>
      </w:r>
      <w:proofErr w:type="gramEnd"/>
      <w:r w:rsidRPr="00D57BAD">
        <w:rPr>
          <w:rFonts w:asciiTheme="minorHAnsi" w:hAnsiTheme="minorHAnsi" w:cstheme="minorHAnsi"/>
          <w:lang w:val="en-US" w:eastAsia="en-US"/>
        </w:rPr>
        <w:t xml:space="preserve"> to staff regarding the need to close or reduce service provision due to extreme weather conditions. </w:t>
      </w:r>
      <w:r w:rsidRPr="00D57BAD">
        <w:rPr>
          <w:rFonts w:asciiTheme="minorHAnsi" w:hAnsiTheme="minorHAnsi" w:cstheme="minorHAnsi"/>
          <w:b/>
          <w:bCs/>
          <w:lang w:val="en-US" w:eastAsia="en-US"/>
        </w:rPr>
        <w:t>In these circumstances staff will be paid.</w:t>
      </w:r>
    </w:p>
    <w:p w14:paraId="70753915" w14:textId="77777777" w:rsidR="00E543E4" w:rsidRDefault="00E543E4" w:rsidP="00E543E4">
      <w:pPr>
        <w:autoSpaceDE w:val="0"/>
        <w:autoSpaceDN w:val="0"/>
        <w:adjustRightInd w:val="0"/>
        <w:spacing w:line="360" w:lineRule="auto"/>
        <w:rPr>
          <w:rFonts w:asciiTheme="minorHAnsi" w:hAnsiTheme="minorHAnsi" w:cstheme="minorHAnsi"/>
          <w:color w:val="000000"/>
        </w:rPr>
      </w:pPr>
    </w:p>
    <w:p w14:paraId="543A2D9D" w14:textId="632E5FD7" w:rsidR="00395C12" w:rsidRDefault="001B4EAD" w:rsidP="00E543E4">
      <w:pPr>
        <w:autoSpaceDE w:val="0"/>
        <w:autoSpaceDN w:val="0"/>
        <w:adjustRightInd w:val="0"/>
        <w:spacing w:line="360" w:lineRule="auto"/>
        <w:rPr>
          <w:rFonts w:asciiTheme="minorHAnsi" w:hAnsiTheme="minorHAnsi" w:cstheme="minorHAnsi"/>
          <w:b/>
          <w:bCs/>
          <w:color w:val="000000"/>
        </w:rPr>
      </w:pPr>
      <w:r w:rsidRPr="001B4EAD">
        <w:rPr>
          <w:rFonts w:asciiTheme="minorHAnsi" w:hAnsiTheme="minorHAnsi" w:cstheme="minorHAnsi"/>
          <w:b/>
          <w:bCs/>
          <w:color w:val="000000"/>
        </w:rPr>
        <w:t xml:space="preserve">Policy Statement - </w:t>
      </w:r>
      <w:r>
        <w:rPr>
          <w:rFonts w:asciiTheme="minorHAnsi" w:hAnsiTheme="minorHAnsi" w:cstheme="minorHAnsi"/>
          <w:b/>
          <w:bCs/>
          <w:color w:val="000000"/>
        </w:rPr>
        <w:t>Flexible Working</w:t>
      </w:r>
    </w:p>
    <w:p w14:paraId="07184634" w14:textId="6C486C00" w:rsidR="00395C12" w:rsidRPr="00426800" w:rsidRDefault="00426800" w:rsidP="00426800">
      <w:pPr>
        <w:pStyle w:val="NoSpacing"/>
        <w:rPr>
          <w:rFonts w:asciiTheme="minorHAnsi" w:hAnsiTheme="minorHAnsi" w:cstheme="minorHAnsi"/>
        </w:rPr>
      </w:pPr>
      <w:r w:rsidRPr="00426800">
        <w:rPr>
          <w:rFonts w:asciiTheme="minorHAnsi" w:hAnsiTheme="minorHAnsi" w:cstheme="minorHAnsi"/>
        </w:rPr>
        <w:t>This policy sets out Little Apples of Bramley’s approach to flexible working requests in accordance with current UK employment law. It aims to support employees in achieving a balance between their work and personal life, while maintaining the efficient running of the pre-school.</w:t>
      </w:r>
    </w:p>
    <w:p w14:paraId="6B9A7D54" w14:textId="77777777" w:rsidR="00426800" w:rsidRDefault="00426800" w:rsidP="00E543E4">
      <w:pPr>
        <w:autoSpaceDE w:val="0"/>
        <w:autoSpaceDN w:val="0"/>
        <w:adjustRightInd w:val="0"/>
        <w:spacing w:line="360" w:lineRule="auto"/>
        <w:rPr>
          <w:rFonts w:asciiTheme="minorHAnsi" w:hAnsiTheme="minorHAnsi" w:cstheme="minorHAnsi"/>
          <w:color w:val="000000"/>
        </w:rPr>
      </w:pPr>
    </w:p>
    <w:p w14:paraId="2F963AF7" w14:textId="352CB153" w:rsidR="00237A5E" w:rsidRDefault="00BA0AB9" w:rsidP="00BA0AB9">
      <w:pPr>
        <w:pStyle w:val="NoSpacing"/>
        <w:rPr>
          <w:rFonts w:asciiTheme="minorHAnsi" w:hAnsiTheme="minorHAnsi" w:cstheme="minorHAnsi"/>
        </w:rPr>
      </w:pPr>
      <w:r w:rsidRPr="00BA0AB9">
        <w:rPr>
          <w:rFonts w:asciiTheme="minorHAnsi" w:hAnsiTheme="minorHAnsi" w:cstheme="minorHAnsi"/>
        </w:rPr>
        <w:t>This policy applies to all employees from the first day o</w:t>
      </w:r>
      <w:r w:rsidR="00F40BF5">
        <w:rPr>
          <w:rFonts w:asciiTheme="minorHAnsi" w:hAnsiTheme="minorHAnsi" w:cstheme="minorHAnsi"/>
        </w:rPr>
        <w:t>n</w:t>
      </w:r>
      <w:r w:rsidRPr="00BA0AB9">
        <w:rPr>
          <w:rFonts w:asciiTheme="minorHAnsi" w:hAnsiTheme="minorHAnsi" w:cstheme="minorHAnsi"/>
        </w:rPr>
        <w:t xml:space="preserve"> the job. Requests from all employees will be considered, irrespective of their role, </w:t>
      </w:r>
      <w:r w:rsidR="00C47768">
        <w:rPr>
          <w:rFonts w:asciiTheme="minorHAnsi" w:hAnsiTheme="minorHAnsi" w:cstheme="minorHAnsi"/>
        </w:rPr>
        <w:t>level</w:t>
      </w:r>
      <w:r w:rsidRPr="00BA0AB9">
        <w:rPr>
          <w:rFonts w:asciiTheme="minorHAnsi" w:hAnsiTheme="minorHAnsi" w:cstheme="minorHAnsi"/>
        </w:rPr>
        <w:t>, or reason for the request.</w:t>
      </w:r>
      <w:r w:rsidR="0039609B">
        <w:rPr>
          <w:rFonts w:asciiTheme="minorHAnsi" w:hAnsiTheme="minorHAnsi" w:cstheme="minorHAnsi"/>
        </w:rPr>
        <w:t xml:space="preserve"> Employees will be able to make two flexible working requests per year.</w:t>
      </w:r>
      <w:r w:rsidR="00847366">
        <w:rPr>
          <w:rFonts w:asciiTheme="minorHAnsi" w:hAnsiTheme="minorHAnsi" w:cstheme="minorHAnsi"/>
        </w:rPr>
        <w:t xml:space="preserve"> All requests will be handled fairly, in order of receipt, following the same procedure. Requests will not be </w:t>
      </w:r>
      <w:r w:rsidR="00847366">
        <w:rPr>
          <w:rFonts w:asciiTheme="minorHAnsi" w:hAnsiTheme="minorHAnsi" w:cstheme="minorHAnsi"/>
        </w:rPr>
        <w:lastRenderedPageBreak/>
        <w:t>prioritised based on employee’s personal circumstances – unless an employee is requesting a reasonable adjustment related to their disability.</w:t>
      </w:r>
      <w:r w:rsidR="00213C88">
        <w:rPr>
          <w:rFonts w:asciiTheme="minorHAnsi" w:hAnsiTheme="minorHAnsi" w:cstheme="minorHAnsi"/>
        </w:rPr>
        <w:t xml:space="preserve"> </w:t>
      </w:r>
      <w:r w:rsidR="00213C88" w:rsidRPr="00213C88">
        <w:rPr>
          <w:rFonts w:asciiTheme="minorHAnsi" w:hAnsiTheme="minorHAnsi" w:cstheme="minorHAnsi"/>
        </w:rPr>
        <w:t xml:space="preserve">The employer will keep a record of </w:t>
      </w:r>
      <w:r w:rsidR="00213C88">
        <w:rPr>
          <w:rFonts w:asciiTheme="minorHAnsi" w:hAnsiTheme="minorHAnsi" w:cstheme="minorHAnsi"/>
        </w:rPr>
        <w:t xml:space="preserve">all meetings / </w:t>
      </w:r>
      <w:r w:rsidR="00C47768">
        <w:rPr>
          <w:rFonts w:asciiTheme="minorHAnsi" w:hAnsiTheme="minorHAnsi" w:cstheme="minorHAnsi"/>
        </w:rPr>
        <w:t>consultations, and</w:t>
      </w:r>
      <w:r w:rsidR="00213C88">
        <w:rPr>
          <w:rFonts w:asciiTheme="minorHAnsi" w:hAnsiTheme="minorHAnsi" w:cstheme="minorHAnsi"/>
        </w:rPr>
        <w:t xml:space="preserve"> </w:t>
      </w:r>
      <w:r w:rsidR="00213C88" w:rsidRPr="00213C88">
        <w:rPr>
          <w:rFonts w:asciiTheme="minorHAnsi" w:hAnsiTheme="minorHAnsi" w:cstheme="minorHAnsi"/>
        </w:rPr>
        <w:t>th</w:t>
      </w:r>
      <w:r w:rsidR="00213C88">
        <w:rPr>
          <w:rFonts w:asciiTheme="minorHAnsi" w:hAnsiTheme="minorHAnsi" w:cstheme="minorHAnsi"/>
        </w:rPr>
        <w:t>ese</w:t>
      </w:r>
      <w:r w:rsidR="00213C88" w:rsidRPr="00213C88">
        <w:rPr>
          <w:rFonts w:asciiTheme="minorHAnsi" w:hAnsiTheme="minorHAnsi" w:cstheme="minorHAnsi"/>
        </w:rPr>
        <w:t xml:space="preserve"> will be shared with the employee.</w:t>
      </w:r>
      <w:r w:rsidR="00084E6F">
        <w:rPr>
          <w:rFonts w:asciiTheme="minorHAnsi" w:hAnsiTheme="minorHAnsi" w:cstheme="minorHAnsi"/>
        </w:rPr>
        <w:t xml:space="preserve">  </w:t>
      </w:r>
      <w:r w:rsidR="00C47768">
        <w:rPr>
          <w:rFonts w:asciiTheme="minorHAnsi" w:hAnsiTheme="minorHAnsi" w:cstheme="minorHAnsi"/>
        </w:rPr>
        <w:t>All flexible working requests will be responded to within two months.</w:t>
      </w:r>
    </w:p>
    <w:p w14:paraId="698D4FD2" w14:textId="77777777" w:rsidR="00BA0AB9" w:rsidRDefault="00BA0AB9" w:rsidP="00BA0AB9">
      <w:pPr>
        <w:pStyle w:val="NoSpacing"/>
        <w:rPr>
          <w:rFonts w:asciiTheme="minorHAnsi" w:hAnsiTheme="minorHAnsi" w:cstheme="minorHAnsi"/>
        </w:rPr>
      </w:pPr>
    </w:p>
    <w:p w14:paraId="2D991074" w14:textId="20B9CAA9" w:rsidR="00BA0AB9" w:rsidRDefault="00BA0AB9" w:rsidP="00BA0AB9">
      <w:pPr>
        <w:pStyle w:val="NoSpacing"/>
        <w:rPr>
          <w:rFonts w:asciiTheme="minorHAnsi" w:hAnsiTheme="minorHAnsi" w:cstheme="minorHAnsi"/>
        </w:rPr>
      </w:pPr>
      <w:r>
        <w:rPr>
          <w:rFonts w:asciiTheme="minorHAnsi" w:hAnsiTheme="minorHAnsi" w:cstheme="minorHAnsi"/>
        </w:rPr>
        <w:t>The definition of Flexible Working, can include but is not limited to:</w:t>
      </w:r>
    </w:p>
    <w:p w14:paraId="2F991C8A" w14:textId="77777777" w:rsidR="00BA0AB9" w:rsidRDefault="00BA0AB9" w:rsidP="00BA0AB9">
      <w:pPr>
        <w:pStyle w:val="NoSpacing"/>
        <w:rPr>
          <w:rFonts w:asciiTheme="minorHAnsi" w:hAnsiTheme="minorHAnsi" w:cstheme="minorHAnsi"/>
        </w:rPr>
      </w:pPr>
    </w:p>
    <w:p w14:paraId="38D23CBB" w14:textId="37EC26F6" w:rsidR="00BA0AB9" w:rsidRDefault="00BA0AB9" w:rsidP="00BA0AB9">
      <w:pPr>
        <w:pStyle w:val="NoSpacing"/>
        <w:numPr>
          <w:ilvl w:val="0"/>
          <w:numId w:val="13"/>
        </w:numPr>
        <w:rPr>
          <w:rFonts w:asciiTheme="minorHAnsi" w:hAnsiTheme="minorHAnsi" w:cstheme="minorHAnsi"/>
        </w:rPr>
      </w:pPr>
      <w:r>
        <w:rPr>
          <w:rFonts w:asciiTheme="minorHAnsi" w:hAnsiTheme="minorHAnsi" w:cstheme="minorHAnsi"/>
        </w:rPr>
        <w:t>Part-time hours</w:t>
      </w:r>
    </w:p>
    <w:p w14:paraId="77A67558" w14:textId="555A9F0E" w:rsidR="00BA0AB9" w:rsidRDefault="00BA0AB9" w:rsidP="00BA0AB9">
      <w:pPr>
        <w:pStyle w:val="NoSpacing"/>
        <w:numPr>
          <w:ilvl w:val="0"/>
          <w:numId w:val="13"/>
        </w:numPr>
        <w:rPr>
          <w:rFonts w:asciiTheme="minorHAnsi" w:hAnsiTheme="minorHAnsi" w:cstheme="minorHAnsi"/>
        </w:rPr>
      </w:pPr>
      <w:r>
        <w:rPr>
          <w:rFonts w:asciiTheme="minorHAnsi" w:hAnsiTheme="minorHAnsi" w:cstheme="minorHAnsi"/>
        </w:rPr>
        <w:t>Compressed hours</w:t>
      </w:r>
    </w:p>
    <w:p w14:paraId="35AC4468" w14:textId="4EDD974D" w:rsidR="00BA0AB9" w:rsidRDefault="00BA0AB9" w:rsidP="00BA0AB9">
      <w:pPr>
        <w:pStyle w:val="NoSpacing"/>
        <w:numPr>
          <w:ilvl w:val="0"/>
          <w:numId w:val="13"/>
        </w:numPr>
        <w:rPr>
          <w:rFonts w:asciiTheme="minorHAnsi" w:hAnsiTheme="minorHAnsi" w:cstheme="minorHAnsi"/>
        </w:rPr>
      </w:pPr>
      <w:r>
        <w:rPr>
          <w:rFonts w:asciiTheme="minorHAnsi" w:hAnsiTheme="minorHAnsi" w:cstheme="minorHAnsi"/>
        </w:rPr>
        <w:t>Remote working</w:t>
      </w:r>
    </w:p>
    <w:p w14:paraId="40BEA149" w14:textId="740B1F21" w:rsidR="00BA0AB9" w:rsidRDefault="00BA0AB9" w:rsidP="00BA0AB9">
      <w:pPr>
        <w:pStyle w:val="NoSpacing"/>
        <w:numPr>
          <w:ilvl w:val="0"/>
          <w:numId w:val="13"/>
        </w:numPr>
        <w:rPr>
          <w:rFonts w:asciiTheme="minorHAnsi" w:hAnsiTheme="minorHAnsi" w:cstheme="minorHAnsi"/>
        </w:rPr>
      </w:pPr>
      <w:r>
        <w:rPr>
          <w:rFonts w:asciiTheme="minorHAnsi" w:hAnsiTheme="minorHAnsi" w:cstheme="minorHAnsi"/>
        </w:rPr>
        <w:t>Flexitime</w:t>
      </w:r>
    </w:p>
    <w:p w14:paraId="3515F836" w14:textId="77777777" w:rsidR="00BA0AB9" w:rsidRDefault="00BA0AB9" w:rsidP="00BA0AB9">
      <w:pPr>
        <w:pStyle w:val="NoSpacing"/>
        <w:rPr>
          <w:rFonts w:asciiTheme="minorHAnsi" w:hAnsiTheme="minorHAnsi" w:cstheme="minorHAnsi"/>
        </w:rPr>
      </w:pPr>
    </w:p>
    <w:p w14:paraId="1920B2AC" w14:textId="24E4DC41" w:rsidR="0039609B" w:rsidRPr="0039609B" w:rsidRDefault="0039609B" w:rsidP="00BA0AB9">
      <w:pPr>
        <w:pStyle w:val="NoSpacing"/>
        <w:rPr>
          <w:rFonts w:asciiTheme="minorHAnsi" w:hAnsiTheme="minorHAnsi" w:cstheme="minorHAnsi"/>
          <w:b/>
          <w:bCs/>
        </w:rPr>
      </w:pPr>
      <w:r w:rsidRPr="0039609B">
        <w:rPr>
          <w:rFonts w:asciiTheme="minorHAnsi" w:hAnsiTheme="minorHAnsi" w:cstheme="minorHAnsi"/>
          <w:b/>
          <w:bCs/>
        </w:rPr>
        <w:t>Procedures</w:t>
      </w:r>
    </w:p>
    <w:p w14:paraId="5C672701" w14:textId="77777777" w:rsidR="0039609B" w:rsidRDefault="0039609B" w:rsidP="00BA0AB9">
      <w:pPr>
        <w:pStyle w:val="NoSpacing"/>
        <w:rPr>
          <w:rFonts w:asciiTheme="minorHAnsi" w:hAnsiTheme="minorHAnsi" w:cstheme="minorHAnsi"/>
        </w:rPr>
      </w:pPr>
    </w:p>
    <w:p w14:paraId="2CEC20AA" w14:textId="03D40307" w:rsidR="0039609B" w:rsidRPr="0039609B" w:rsidRDefault="0039609B" w:rsidP="00BA0AB9">
      <w:pPr>
        <w:pStyle w:val="NoSpacing"/>
        <w:rPr>
          <w:rFonts w:asciiTheme="minorHAnsi" w:hAnsiTheme="minorHAnsi" w:cstheme="minorHAnsi"/>
          <w:b/>
          <w:bCs/>
        </w:rPr>
      </w:pPr>
      <w:r w:rsidRPr="0039609B">
        <w:rPr>
          <w:rFonts w:asciiTheme="minorHAnsi" w:hAnsiTheme="minorHAnsi" w:cstheme="minorHAnsi"/>
          <w:b/>
          <w:bCs/>
        </w:rPr>
        <w:t>Making a Request</w:t>
      </w:r>
    </w:p>
    <w:p w14:paraId="406FF303" w14:textId="77777777" w:rsidR="0039609B" w:rsidRDefault="0039609B" w:rsidP="00BA0AB9">
      <w:pPr>
        <w:pStyle w:val="NoSpacing"/>
        <w:rPr>
          <w:rFonts w:asciiTheme="minorHAnsi" w:hAnsiTheme="minorHAnsi" w:cstheme="minorHAnsi"/>
        </w:rPr>
      </w:pPr>
    </w:p>
    <w:p w14:paraId="3A346387" w14:textId="6C907D45" w:rsidR="0039609B" w:rsidRDefault="0039609B" w:rsidP="00BA0AB9">
      <w:pPr>
        <w:pStyle w:val="NoSpacing"/>
        <w:rPr>
          <w:rFonts w:asciiTheme="minorHAnsi" w:hAnsiTheme="minorHAnsi" w:cstheme="minorHAnsi"/>
        </w:rPr>
      </w:pPr>
      <w:r>
        <w:rPr>
          <w:rFonts w:asciiTheme="minorHAnsi" w:hAnsiTheme="minorHAnsi" w:cstheme="minorHAnsi"/>
        </w:rPr>
        <w:t>Requests should be made in writing to the Manager and must include:</w:t>
      </w:r>
    </w:p>
    <w:p w14:paraId="145C9E3B" w14:textId="77777777" w:rsidR="0039609B" w:rsidRDefault="0039609B" w:rsidP="00BA0AB9">
      <w:pPr>
        <w:pStyle w:val="NoSpacing"/>
        <w:rPr>
          <w:rFonts w:asciiTheme="minorHAnsi" w:hAnsiTheme="minorHAnsi" w:cstheme="minorHAnsi"/>
        </w:rPr>
      </w:pPr>
    </w:p>
    <w:p w14:paraId="644FE724" w14:textId="72E28C40" w:rsidR="0039609B" w:rsidRDefault="0039609B" w:rsidP="0039609B">
      <w:pPr>
        <w:pStyle w:val="NoSpacing"/>
        <w:numPr>
          <w:ilvl w:val="0"/>
          <w:numId w:val="14"/>
        </w:numPr>
        <w:rPr>
          <w:rFonts w:asciiTheme="minorHAnsi" w:hAnsiTheme="minorHAnsi" w:cstheme="minorHAnsi"/>
        </w:rPr>
      </w:pPr>
      <w:r>
        <w:rPr>
          <w:rFonts w:asciiTheme="minorHAnsi" w:hAnsiTheme="minorHAnsi" w:cstheme="minorHAnsi"/>
        </w:rPr>
        <w:t>The date of the application</w:t>
      </w:r>
    </w:p>
    <w:p w14:paraId="36DEF08B" w14:textId="258DA38C" w:rsidR="0039609B" w:rsidRDefault="0039609B" w:rsidP="0039609B">
      <w:pPr>
        <w:pStyle w:val="NoSpacing"/>
        <w:numPr>
          <w:ilvl w:val="0"/>
          <w:numId w:val="14"/>
        </w:numPr>
        <w:rPr>
          <w:rFonts w:asciiTheme="minorHAnsi" w:hAnsiTheme="minorHAnsi" w:cstheme="minorHAnsi"/>
        </w:rPr>
      </w:pPr>
      <w:r>
        <w:rPr>
          <w:rFonts w:asciiTheme="minorHAnsi" w:hAnsiTheme="minorHAnsi" w:cstheme="minorHAnsi"/>
        </w:rPr>
        <w:t>The change being requested and the desired start date</w:t>
      </w:r>
    </w:p>
    <w:p w14:paraId="6E6F681D" w14:textId="44E775AD" w:rsidR="0039609B" w:rsidRDefault="0039609B" w:rsidP="0039609B">
      <w:pPr>
        <w:pStyle w:val="NoSpacing"/>
        <w:numPr>
          <w:ilvl w:val="0"/>
          <w:numId w:val="14"/>
        </w:numPr>
        <w:rPr>
          <w:rFonts w:asciiTheme="minorHAnsi" w:hAnsiTheme="minorHAnsi" w:cstheme="minorHAnsi"/>
        </w:rPr>
      </w:pPr>
      <w:r>
        <w:rPr>
          <w:rFonts w:asciiTheme="minorHAnsi" w:hAnsiTheme="minorHAnsi" w:cstheme="minorHAnsi"/>
        </w:rPr>
        <w:t>Confirmation if this is the first request within the last 12 months.</w:t>
      </w:r>
    </w:p>
    <w:p w14:paraId="02691DD5" w14:textId="77777777" w:rsidR="0039609B" w:rsidRDefault="0039609B" w:rsidP="0039609B">
      <w:pPr>
        <w:pStyle w:val="NoSpacing"/>
        <w:rPr>
          <w:rFonts w:asciiTheme="minorHAnsi" w:hAnsiTheme="minorHAnsi" w:cstheme="minorHAnsi"/>
        </w:rPr>
      </w:pPr>
    </w:p>
    <w:p w14:paraId="3E34B24C" w14:textId="50D229AA" w:rsidR="0039609B" w:rsidRDefault="0039609B" w:rsidP="0039609B">
      <w:pPr>
        <w:pStyle w:val="NoSpacing"/>
        <w:rPr>
          <w:rFonts w:asciiTheme="minorHAnsi" w:hAnsiTheme="minorHAnsi" w:cstheme="minorHAnsi"/>
        </w:rPr>
      </w:pPr>
      <w:r>
        <w:rPr>
          <w:rFonts w:asciiTheme="minorHAnsi" w:hAnsiTheme="minorHAnsi" w:cstheme="minorHAnsi"/>
        </w:rPr>
        <w:t>Upon receiving the application, the manager will acknowledge the receipt in writing.</w:t>
      </w:r>
    </w:p>
    <w:p w14:paraId="5BEB5FCA" w14:textId="77777777" w:rsidR="0039609B" w:rsidRDefault="0039609B" w:rsidP="0039609B">
      <w:pPr>
        <w:pStyle w:val="NoSpacing"/>
        <w:rPr>
          <w:rFonts w:asciiTheme="minorHAnsi" w:hAnsiTheme="minorHAnsi" w:cstheme="minorHAnsi"/>
        </w:rPr>
      </w:pPr>
    </w:p>
    <w:p w14:paraId="32BD3135" w14:textId="77777777" w:rsidR="0039609B" w:rsidRDefault="0039609B" w:rsidP="0039609B">
      <w:pPr>
        <w:pStyle w:val="NoSpacing"/>
        <w:rPr>
          <w:rFonts w:asciiTheme="minorHAnsi" w:hAnsiTheme="minorHAnsi" w:cstheme="minorHAnsi"/>
        </w:rPr>
      </w:pPr>
    </w:p>
    <w:p w14:paraId="18B83691" w14:textId="5F44E444" w:rsidR="0039609B" w:rsidRPr="0039609B" w:rsidRDefault="0039609B" w:rsidP="0039609B">
      <w:pPr>
        <w:pStyle w:val="NoSpacing"/>
        <w:rPr>
          <w:rFonts w:asciiTheme="minorHAnsi" w:hAnsiTheme="minorHAnsi" w:cstheme="minorHAnsi"/>
          <w:b/>
          <w:bCs/>
        </w:rPr>
      </w:pPr>
      <w:r w:rsidRPr="0039609B">
        <w:rPr>
          <w:rFonts w:asciiTheme="minorHAnsi" w:hAnsiTheme="minorHAnsi" w:cstheme="minorHAnsi"/>
          <w:b/>
          <w:bCs/>
        </w:rPr>
        <w:t>Considering the Request</w:t>
      </w:r>
    </w:p>
    <w:p w14:paraId="26050E09" w14:textId="77777777" w:rsidR="0039609B" w:rsidRDefault="0039609B" w:rsidP="0039609B">
      <w:pPr>
        <w:pStyle w:val="NoSpacing"/>
        <w:rPr>
          <w:rFonts w:asciiTheme="minorHAnsi" w:hAnsiTheme="minorHAnsi" w:cstheme="minorHAnsi"/>
        </w:rPr>
      </w:pPr>
    </w:p>
    <w:p w14:paraId="11E00B6F" w14:textId="5A9ED3F4" w:rsidR="0039609B" w:rsidRDefault="0008065A" w:rsidP="0039609B">
      <w:pPr>
        <w:pStyle w:val="NoSpacing"/>
        <w:rPr>
          <w:rFonts w:asciiTheme="minorHAnsi" w:hAnsiTheme="minorHAnsi" w:cstheme="minorHAnsi"/>
        </w:rPr>
      </w:pPr>
      <w:r>
        <w:rPr>
          <w:rFonts w:asciiTheme="minorHAnsi" w:hAnsiTheme="minorHAnsi" w:cstheme="minorHAnsi"/>
        </w:rPr>
        <w:t>Within 28 days of receiving a request, the manager will arrange a meeting with the employee to discuss the application.</w:t>
      </w:r>
      <w:r w:rsidR="00213C88">
        <w:rPr>
          <w:rFonts w:asciiTheme="minorHAnsi" w:hAnsiTheme="minorHAnsi" w:cstheme="minorHAnsi"/>
        </w:rPr>
        <w:t xml:space="preserve"> </w:t>
      </w:r>
      <w:bookmarkStart w:id="3" w:name="_Hlk181102091"/>
      <w:r w:rsidR="00DD6C0C">
        <w:rPr>
          <w:rFonts w:asciiTheme="minorHAnsi" w:hAnsiTheme="minorHAnsi" w:cstheme="minorHAnsi"/>
        </w:rPr>
        <w:t>E</w:t>
      </w:r>
      <w:r>
        <w:rPr>
          <w:rFonts w:asciiTheme="minorHAnsi" w:hAnsiTheme="minorHAnsi" w:cstheme="minorHAnsi"/>
        </w:rPr>
        <w:t xml:space="preserve">mployees </w:t>
      </w:r>
      <w:r w:rsidR="00DD6C0C">
        <w:rPr>
          <w:rFonts w:asciiTheme="minorHAnsi" w:hAnsiTheme="minorHAnsi" w:cstheme="minorHAnsi"/>
        </w:rPr>
        <w:t xml:space="preserve">may </w:t>
      </w:r>
      <w:r>
        <w:rPr>
          <w:rFonts w:asciiTheme="minorHAnsi" w:hAnsiTheme="minorHAnsi" w:cstheme="minorHAnsi"/>
        </w:rPr>
        <w:t>be accompanied by a</w:t>
      </w:r>
      <w:r w:rsidR="00DD6C0C">
        <w:rPr>
          <w:rFonts w:asciiTheme="minorHAnsi" w:hAnsiTheme="minorHAnsi" w:cstheme="minorHAnsi"/>
        </w:rPr>
        <w:t xml:space="preserve"> </w:t>
      </w:r>
      <w:r>
        <w:rPr>
          <w:rFonts w:asciiTheme="minorHAnsi" w:hAnsiTheme="minorHAnsi" w:cstheme="minorHAnsi"/>
        </w:rPr>
        <w:t>colleague or union representative</w:t>
      </w:r>
      <w:r w:rsidR="003A786F">
        <w:rPr>
          <w:rFonts w:asciiTheme="minorHAnsi" w:hAnsiTheme="minorHAnsi" w:cstheme="minorHAnsi"/>
        </w:rPr>
        <w:t>.</w:t>
      </w:r>
      <w:r w:rsidR="00213C88">
        <w:rPr>
          <w:rFonts w:asciiTheme="minorHAnsi" w:hAnsiTheme="minorHAnsi" w:cstheme="minorHAnsi"/>
        </w:rPr>
        <w:t xml:space="preserve">  </w:t>
      </w:r>
      <w:bookmarkStart w:id="4" w:name="_Hlk181104929"/>
    </w:p>
    <w:bookmarkEnd w:id="3"/>
    <w:bookmarkEnd w:id="4"/>
    <w:p w14:paraId="586B9444" w14:textId="77777777" w:rsidR="00DD6C0C" w:rsidRDefault="00DD6C0C" w:rsidP="0039609B">
      <w:pPr>
        <w:pStyle w:val="NoSpacing"/>
        <w:rPr>
          <w:rFonts w:asciiTheme="minorHAnsi" w:hAnsiTheme="minorHAnsi" w:cstheme="minorHAnsi"/>
        </w:rPr>
      </w:pPr>
    </w:p>
    <w:p w14:paraId="4AFA16E4" w14:textId="601F35F8" w:rsidR="0008065A" w:rsidRPr="0008065A" w:rsidRDefault="0008065A" w:rsidP="0039609B">
      <w:pPr>
        <w:pStyle w:val="NoSpacing"/>
        <w:rPr>
          <w:rFonts w:asciiTheme="minorHAnsi" w:hAnsiTheme="minorHAnsi" w:cstheme="minorHAnsi"/>
          <w:b/>
          <w:bCs/>
        </w:rPr>
      </w:pPr>
      <w:r w:rsidRPr="0008065A">
        <w:rPr>
          <w:rFonts w:asciiTheme="minorHAnsi" w:hAnsiTheme="minorHAnsi" w:cstheme="minorHAnsi"/>
          <w:b/>
          <w:bCs/>
        </w:rPr>
        <w:t>Decision</w:t>
      </w:r>
      <w:r>
        <w:rPr>
          <w:rFonts w:asciiTheme="minorHAnsi" w:hAnsiTheme="minorHAnsi" w:cstheme="minorHAnsi"/>
          <w:b/>
          <w:bCs/>
        </w:rPr>
        <w:t xml:space="preserve"> </w:t>
      </w:r>
      <w:r w:rsidRPr="0008065A">
        <w:rPr>
          <w:rFonts w:asciiTheme="minorHAnsi" w:hAnsiTheme="minorHAnsi" w:cstheme="minorHAnsi"/>
          <w:b/>
          <w:bCs/>
        </w:rPr>
        <w:t>Making</w:t>
      </w:r>
    </w:p>
    <w:p w14:paraId="425AC91C" w14:textId="77777777" w:rsidR="00C77F23" w:rsidRDefault="00C77F23" w:rsidP="0039609B">
      <w:pPr>
        <w:pStyle w:val="NoSpacing"/>
        <w:rPr>
          <w:rFonts w:asciiTheme="minorHAnsi" w:hAnsiTheme="minorHAnsi" w:cstheme="minorHAnsi"/>
        </w:rPr>
      </w:pPr>
    </w:p>
    <w:p w14:paraId="6835A8C0" w14:textId="5C9FDB02" w:rsidR="00C77F23" w:rsidRPr="00C77F23" w:rsidRDefault="00C77F23" w:rsidP="00C77F23">
      <w:pPr>
        <w:pStyle w:val="NoSpacing"/>
        <w:rPr>
          <w:rFonts w:asciiTheme="minorHAnsi" w:hAnsiTheme="minorHAnsi" w:cstheme="minorHAnsi"/>
        </w:rPr>
      </w:pPr>
      <w:r w:rsidRPr="00C77F23">
        <w:rPr>
          <w:rFonts w:asciiTheme="minorHAnsi" w:hAnsiTheme="minorHAnsi" w:cstheme="minorHAnsi"/>
        </w:rPr>
        <w:t>The decision will be determined by the pre</w:t>
      </w:r>
      <w:r w:rsidR="00237A5E">
        <w:rPr>
          <w:rFonts w:asciiTheme="minorHAnsi" w:hAnsiTheme="minorHAnsi" w:cstheme="minorHAnsi"/>
        </w:rPr>
        <w:t>-</w:t>
      </w:r>
      <w:r w:rsidRPr="00C77F23">
        <w:rPr>
          <w:rFonts w:asciiTheme="minorHAnsi" w:hAnsiTheme="minorHAnsi" w:cstheme="minorHAnsi"/>
        </w:rPr>
        <w:t>school's operational requirements, considering the following factors:</w:t>
      </w:r>
    </w:p>
    <w:p w14:paraId="6D97B1ED" w14:textId="77777777" w:rsidR="00C77F23" w:rsidRPr="00C77F23" w:rsidRDefault="00C77F23" w:rsidP="00C77F23">
      <w:pPr>
        <w:pStyle w:val="NoSpacing"/>
        <w:rPr>
          <w:rFonts w:asciiTheme="minorHAnsi" w:hAnsiTheme="minorHAnsi" w:cstheme="minorHAnsi"/>
        </w:rPr>
      </w:pPr>
    </w:p>
    <w:p w14:paraId="6F91CBAE" w14:textId="77777777" w:rsidR="00C77F23" w:rsidRPr="00C77F23" w:rsidRDefault="00C77F23" w:rsidP="00C77F23">
      <w:pPr>
        <w:pStyle w:val="NoSpacing"/>
        <w:numPr>
          <w:ilvl w:val="0"/>
          <w:numId w:val="18"/>
        </w:numPr>
        <w:rPr>
          <w:rFonts w:asciiTheme="minorHAnsi" w:hAnsiTheme="minorHAnsi" w:cstheme="minorHAnsi"/>
        </w:rPr>
      </w:pPr>
      <w:r w:rsidRPr="00C77F23">
        <w:rPr>
          <w:rFonts w:asciiTheme="minorHAnsi" w:hAnsiTheme="minorHAnsi" w:cstheme="minorHAnsi"/>
        </w:rPr>
        <w:t>The role's suitability for flexible working arrangements</w:t>
      </w:r>
    </w:p>
    <w:p w14:paraId="473FB258" w14:textId="5EB2629E" w:rsidR="00C77F23" w:rsidRPr="00C77F23" w:rsidRDefault="00C77F23" w:rsidP="00C77F23">
      <w:pPr>
        <w:pStyle w:val="NoSpacing"/>
        <w:numPr>
          <w:ilvl w:val="0"/>
          <w:numId w:val="18"/>
        </w:numPr>
        <w:rPr>
          <w:rFonts w:asciiTheme="minorHAnsi" w:hAnsiTheme="minorHAnsi" w:cstheme="minorHAnsi"/>
        </w:rPr>
      </w:pPr>
      <w:r w:rsidRPr="00C77F23">
        <w:rPr>
          <w:rFonts w:asciiTheme="minorHAnsi" w:hAnsiTheme="minorHAnsi" w:cstheme="minorHAnsi"/>
        </w:rPr>
        <w:t>The effect on children's care, staff-to-child ratios, and overall service quality</w:t>
      </w:r>
    </w:p>
    <w:p w14:paraId="71A9B59A" w14:textId="77777777" w:rsidR="00C77F23" w:rsidRPr="00C77F23" w:rsidRDefault="00C77F23" w:rsidP="00C77F23">
      <w:pPr>
        <w:pStyle w:val="NoSpacing"/>
        <w:numPr>
          <w:ilvl w:val="0"/>
          <w:numId w:val="18"/>
        </w:numPr>
        <w:rPr>
          <w:rFonts w:asciiTheme="minorHAnsi" w:hAnsiTheme="minorHAnsi" w:cstheme="minorHAnsi"/>
        </w:rPr>
      </w:pPr>
      <w:r w:rsidRPr="00C77F23">
        <w:rPr>
          <w:rFonts w:asciiTheme="minorHAnsi" w:hAnsiTheme="minorHAnsi" w:cstheme="minorHAnsi"/>
        </w:rPr>
        <w:t>Team capacity and effectiveness</w:t>
      </w:r>
    </w:p>
    <w:p w14:paraId="16A8DAC5" w14:textId="77777777" w:rsidR="00C77F23" w:rsidRPr="00C77F23" w:rsidRDefault="00C77F23" w:rsidP="00C77F23">
      <w:pPr>
        <w:pStyle w:val="NoSpacing"/>
        <w:numPr>
          <w:ilvl w:val="0"/>
          <w:numId w:val="18"/>
        </w:numPr>
        <w:rPr>
          <w:rFonts w:asciiTheme="minorHAnsi" w:hAnsiTheme="minorHAnsi" w:cstheme="minorHAnsi"/>
        </w:rPr>
      </w:pPr>
      <w:r w:rsidRPr="00C77F23">
        <w:rPr>
          <w:rFonts w:asciiTheme="minorHAnsi" w:hAnsiTheme="minorHAnsi" w:cstheme="minorHAnsi"/>
        </w:rPr>
        <w:t>Financial implications</w:t>
      </w:r>
    </w:p>
    <w:p w14:paraId="0EB651A3" w14:textId="66DD7AED" w:rsidR="00C77F23" w:rsidRDefault="00C77F23" w:rsidP="00C77F23">
      <w:pPr>
        <w:pStyle w:val="NoSpacing"/>
        <w:numPr>
          <w:ilvl w:val="0"/>
          <w:numId w:val="18"/>
        </w:numPr>
        <w:rPr>
          <w:rFonts w:asciiTheme="minorHAnsi" w:hAnsiTheme="minorHAnsi" w:cstheme="minorHAnsi"/>
        </w:rPr>
      </w:pPr>
      <w:r w:rsidRPr="00C77F23">
        <w:rPr>
          <w:rFonts w:asciiTheme="minorHAnsi" w:hAnsiTheme="minorHAnsi" w:cstheme="minorHAnsi"/>
        </w:rPr>
        <w:t>Health and safety considerations</w:t>
      </w:r>
    </w:p>
    <w:p w14:paraId="5E129C95" w14:textId="77777777" w:rsidR="0008065A" w:rsidRDefault="0008065A" w:rsidP="0008065A">
      <w:pPr>
        <w:pStyle w:val="NoSpacing"/>
        <w:rPr>
          <w:rFonts w:asciiTheme="minorHAnsi" w:hAnsiTheme="minorHAnsi" w:cstheme="minorHAnsi"/>
        </w:rPr>
      </w:pPr>
    </w:p>
    <w:p w14:paraId="2FA30337" w14:textId="6ED065ED" w:rsidR="00847366" w:rsidRDefault="00847366" w:rsidP="0008065A">
      <w:pPr>
        <w:pStyle w:val="NoSpacing"/>
        <w:rPr>
          <w:rFonts w:asciiTheme="minorHAnsi" w:hAnsiTheme="minorHAnsi" w:cstheme="minorHAnsi"/>
        </w:rPr>
      </w:pPr>
      <w:r>
        <w:rPr>
          <w:rFonts w:asciiTheme="minorHAnsi" w:hAnsiTheme="minorHAnsi" w:cstheme="minorHAnsi"/>
        </w:rPr>
        <w:lastRenderedPageBreak/>
        <w:t xml:space="preserve">If the request is approved, the employee will receive written </w:t>
      </w:r>
      <w:r w:rsidR="00DD6C0C">
        <w:rPr>
          <w:rFonts w:asciiTheme="minorHAnsi" w:hAnsiTheme="minorHAnsi" w:cstheme="minorHAnsi"/>
        </w:rPr>
        <w:t xml:space="preserve">confirmation of the new arrangement and start date within 14 days of the meeting. </w:t>
      </w:r>
    </w:p>
    <w:p w14:paraId="0E6E973E" w14:textId="77777777" w:rsidR="00847366" w:rsidRDefault="00847366" w:rsidP="0008065A">
      <w:pPr>
        <w:pStyle w:val="NoSpacing"/>
        <w:rPr>
          <w:rFonts w:asciiTheme="minorHAnsi" w:hAnsiTheme="minorHAnsi" w:cstheme="minorHAnsi"/>
        </w:rPr>
      </w:pPr>
    </w:p>
    <w:p w14:paraId="637E3F60" w14:textId="221AE318" w:rsidR="00DD6C0C" w:rsidRDefault="00DD6C0C" w:rsidP="0008065A">
      <w:pPr>
        <w:pStyle w:val="NoSpacing"/>
        <w:rPr>
          <w:rFonts w:asciiTheme="minorHAnsi" w:hAnsiTheme="minorHAnsi" w:cstheme="minorHAnsi"/>
        </w:rPr>
      </w:pPr>
      <w:r>
        <w:rPr>
          <w:rFonts w:asciiTheme="minorHAnsi" w:hAnsiTheme="minorHAnsi" w:cstheme="minorHAnsi"/>
        </w:rPr>
        <w:t xml:space="preserve">If the employer is unable to approve the request at this point, a consultation meeting will be arranged within 14 days of the </w:t>
      </w:r>
      <w:r w:rsidR="003A786F">
        <w:rPr>
          <w:rFonts w:asciiTheme="minorHAnsi" w:hAnsiTheme="minorHAnsi" w:cstheme="minorHAnsi"/>
        </w:rPr>
        <w:t xml:space="preserve">of the meeting. </w:t>
      </w:r>
      <w:r w:rsidR="003A786F" w:rsidRPr="003A786F">
        <w:rPr>
          <w:rFonts w:asciiTheme="minorHAnsi" w:hAnsiTheme="minorHAnsi" w:cstheme="minorHAnsi"/>
        </w:rPr>
        <w:t>Employees may be accompanied by a colleague or union representative.</w:t>
      </w:r>
      <w:r w:rsidR="003A786F">
        <w:rPr>
          <w:rFonts w:asciiTheme="minorHAnsi" w:hAnsiTheme="minorHAnsi" w:cstheme="minorHAnsi"/>
        </w:rPr>
        <w:t xml:space="preserve"> </w:t>
      </w:r>
      <w:r w:rsidR="00213C88">
        <w:rPr>
          <w:rFonts w:asciiTheme="minorHAnsi" w:hAnsiTheme="minorHAnsi" w:cstheme="minorHAnsi"/>
        </w:rPr>
        <w:t xml:space="preserve"> </w:t>
      </w:r>
    </w:p>
    <w:p w14:paraId="590406AE" w14:textId="77777777" w:rsidR="00831EC7" w:rsidRDefault="00831EC7" w:rsidP="0008065A">
      <w:pPr>
        <w:pStyle w:val="NoSpacing"/>
        <w:rPr>
          <w:rFonts w:asciiTheme="minorHAnsi" w:hAnsiTheme="minorHAnsi" w:cstheme="minorHAnsi"/>
        </w:rPr>
      </w:pPr>
    </w:p>
    <w:p w14:paraId="0EE359FE" w14:textId="42611978" w:rsidR="00831EC7" w:rsidRPr="00831EC7" w:rsidRDefault="00831EC7" w:rsidP="00831EC7">
      <w:pPr>
        <w:pStyle w:val="NoSpacing"/>
        <w:rPr>
          <w:rFonts w:asciiTheme="minorHAnsi" w:hAnsiTheme="minorHAnsi" w:cstheme="minorHAnsi"/>
        </w:rPr>
      </w:pPr>
      <w:r w:rsidRPr="00831EC7">
        <w:rPr>
          <w:rFonts w:asciiTheme="minorHAnsi" w:hAnsiTheme="minorHAnsi" w:cstheme="minorHAnsi"/>
        </w:rPr>
        <w:t>During this consultation, both parties will explore alternative arrangements that could potentially address their needs. Additional time may be necessary to review these options, and if so, a follow-up meeting should be scheduled within 7 days.</w:t>
      </w:r>
      <w:r w:rsidR="00213C88">
        <w:rPr>
          <w:rFonts w:asciiTheme="minorHAnsi" w:hAnsiTheme="minorHAnsi" w:cstheme="minorHAnsi"/>
        </w:rPr>
        <w:t xml:space="preserve"> </w:t>
      </w:r>
    </w:p>
    <w:p w14:paraId="430021D1" w14:textId="77777777" w:rsidR="00831EC7" w:rsidRPr="00831EC7" w:rsidRDefault="00831EC7" w:rsidP="00831EC7">
      <w:pPr>
        <w:pStyle w:val="NoSpacing"/>
        <w:rPr>
          <w:rFonts w:asciiTheme="minorHAnsi" w:hAnsiTheme="minorHAnsi" w:cstheme="minorHAnsi"/>
        </w:rPr>
      </w:pPr>
    </w:p>
    <w:p w14:paraId="1A58A0F6" w14:textId="771E1FC5" w:rsidR="00831EC7" w:rsidRDefault="00831EC7" w:rsidP="00831EC7">
      <w:pPr>
        <w:pStyle w:val="NoSpacing"/>
        <w:rPr>
          <w:rFonts w:asciiTheme="minorHAnsi" w:hAnsiTheme="minorHAnsi" w:cstheme="minorHAnsi"/>
        </w:rPr>
      </w:pPr>
      <w:r w:rsidRPr="00831EC7">
        <w:rPr>
          <w:rFonts w:asciiTheme="minorHAnsi" w:hAnsiTheme="minorHAnsi" w:cstheme="minorHAnsi"/>
        </w:rPr>
        <w:t>If no mutually acceptable alternatives are identified, the request will be denied. A detailed written explanation will be provided, outlining the conclusions from the consultation and/or the valid business reasons for refusal (as specified in "Grounds for Refusal").</w:t>
      </w:r>
    </w:p>
    <w:p w14:paraId="0D9C3CF9" w14:textId="77777777" w:rsidR="0008065A" w:rsidRDefault="0008065A" w:rsidP="0008065A">
      <w:pPr>
        <w:pStyle w:val="NoSpacing"/>
        <w:rPr>
          <w:rFonts w:asciiTheme="minorHAnsi" w:hAnsiTheme="minorHAnsi" w:cstheme="minorHAnsi"/>
        </w:rPr>
      </w:pPr>
    </w:p>
    <w:p w14:paraId="2A88D688" w14:textId="77C6752C" w:rsidR="00A77A5F" w:rsidRPr="00A77A5F" w:rsidRDefault="00A77A5F" w:rsidP="0008065A">
      <w:pPr>
        <w:pStyle w:val="NoSpacing"/>
        <w:rPr>
          <w:rFonts w:asciiTheme="minorHAnsi" w:hAnsiTheme="minorHAnsi" w:cstheme="minorHAnsi"/>
          <w:b/>
          <w:bCs/>
        </w:rPr>
      </w:pPr>
      <w:r w:rsidRPr="00A77A5F">
        <w:rPr>
          <w:rFonts w:asciiTheme="minorHAnsi" w:hAnsiTheme="minorHAnsi" w:cstheme="minorHAnsi"/>
          <w:b/>
          <w:bCs/>
        </w:rPr>
        <w:t>Grounds for Refusal</w:t>
      </w:r>
    </w:p>
    <w:p w14:paraId="31969366" w14:textId="77777777" w:rsidR="00A77A5F" w:rsidRDefault="00A77A5F" w:rsidP="0008065A">
      <w:pPr>
        <w:pStyle w:val="NoSpacing"/>
        <w:rPr>
          <w:rFonts w:asciiTheme="minorHAnsi" w:hAnsiTheme="minorHAnsi" w:cstheme="minorHAnsi"/>
        </w:rPr>
      </w:pPr>
    </w:p>
    <w:p w14:paraId="66371EC0" w14:textId="51F7CFD4" w:rsidR="00A77A5F" w:rsidRDefault="00A77A5F" w:rsidP="0008065A">
      <w:pPr>
        <w:pStyle w:val="NoSpacing"/>
        <w:rPr>
          <w:rFonts w:asciiTheme="minorHAnsi" w:hAnsiTheme="minorHAnsi" w:cstheme="minorHAnsi"/>
        </w:rPr>
      </w:pPr>
      <w:r>
        <w:rPr>
          <w:rFonts w:asciiTheme="minorHAnsi" w:hAnsiTheme="minorHAnsi" w:cstheme="minorHAnsi"/>
        </w:rPr>
        <w:t>In accordance with UK law, a request for flexible working may be refused on one or more of the following business grounds:</w:t>
      </w:r>
    </w:p>
    <w:p w14:paraId="5E352273" w14:textId="77777777" w:rsidR="00A77A5F" w:rsidRDefault="00A77A5F" w:rsidP="0008065A">
      <w:pPr>
        <w:pStyle w:val="NoSpacing"/>
        <w:rPr>
          <w:rFonts w:asciiTheme="minorHAnsi" w:hAnsiTheme="minorHAnsi" w:cstheme="minorHAnsi"/>
        </w:rPr>
      </w:pPr>
    </w:p>
    <w:p w14:paraId="7BC854A7" w14:textId="12353B4B" w:rsidR="00A77A5F" w:rsidRDefault="00A77A5F" w:rsidP="00A77A5F">
      <w:pPr>
        <w:pStyle w:val="NoSpacing"/>
        <w:numPr>
          <w:ilvl w:val="0"/>
          <w:numId w:val="17"/>
        </w:numPr>
        <w:rPr>
          <w:rFonts w:asciiTheme="minorHAnsi" w:hAnsiTheme="minorHAnsi" w:cstheme="minorHAnsi"/>
        </w:rPr>
      </w:pPr>
      <w:r>
        <w:rPr>
          <w:rFonts w:asciiTheme="minorHAnsi" w:hAnsiTheme="minorHAnsi" w:cstheme="minorHAnsi"/>
        </w:rPr>
        <w:t>The burden of additional costs</w:t>
      </w:r>
    </w:p>
    <w:p w14:paraId="1CE398BF" w14:textId="1866B077" w:rsidR="00A77A5F" w:rsidRDefault="00A77A5F" w:rsidP="00A77A5F">
      <w:pPr>
        <w:pStyle w:val="NoSpacing"/>
        <w:numPr>
          <w:ilvl w:val="0"/>
          <w:numId w:val="17"/>
        </w:numPr>
        <w:rPr>
          <w:rFonts w:asciiTheme="minorHAnsi" w:hAnsiTheme="minorHAnsi" w:cstheme="minorHAnsi"/>
        </w:rPr>
      </w:pPr>
      <w:r>
        <w:rPr>
          <w:rFonts w:asciiTheme="minorHAnsi" w:hAnsiTheme="minorHAnsi" w:cstheme="minorHAnsi"/>
        </w:rPr>
        <w:t>Detrimental impact on the ability to meet customer demand</w:t>
      </w:r>
    </w:p>
    <w:p w14:paraId="46C8C05F" w14:textId="02B87695" w:rsidR="00A77A5F" w:rsidRDefault="00A77A5F" w:rsidP="00A77A5F">
      <w:pPr>
        <w:pStyle w:val="NoSpacing"/>
        <w:numPr>
          <w:ilvl w:val="0"/>
          <w:numId w:val="17"/>
        </w:numPr>
        <w:rPr>
          <w:rFonts w:asciiTheme="minorHAnsi" w:hAnsiTheme="minorHAnsi" w:cstheme="minorHAnsi"/>
        </w:rPr>
      </w:pPr>
      <w:r>
        <w:rPr>
          <w:rFonts w:asciiTheme="minorHAnsi" w:hAnsiTheme="minorHAnsi" w:cstheme="minorHAnsi"/>
        </w:rPr>
        <w:t>Inability to reorganise work among existing staff</w:t>
      </w:r>
    </w:p>
    <w:p w14:paraId="042DF042" w14:textId="4E8286C5" w:rsidR="00A77A5F" w:rsidRDefault="00A77A5F" w:rsidP="00A77A5F">
      <w:pPr>
        <w:pStyle w:val="NoSpacing"/>
        <w:numPr>
          <w:ilvl w:val="0"/>
          <w:numId w:val="17"/>
        </w:numPr>
        <w:rPr>
          <w:rFonts w:asciiTheme="minorHAnsi" w:hAnsiTheme="minorHAnsi" w:cstheme="minorHAnsi"/>
        </w:rPr>
      </w:pPr>
      <w:r>
        <w:rPr>
          <w:rFonts w:asciiTheme="minorHAnsi" w:hAnsiTheme="minorHAnsi" w:cstheme="minorHAnsi"/>
        </w:rPr>
        <w:t>Inability to recruit additional staff</w:t>
      </w:r>
    </w:p>
    <w:p w14:paraId="41B041AC" w14:textId="06E8DD29" w:rsidR="00A77A5F" w:rsidRDefault="00A77A5F" w:rsidP="00A77A5F">
      <w:pPr>
        <w:pStyle w:val="NoSpacing"/>
        <w:numPr>
          <w:ilvl w:val="0"/>
          <w:numId w:val="17"/>
        </w:numPr>
        <w:rPr>
          <w:rFonts w:asciiTheme="minorHAnsi" w:hAnsiTheme="minorHAnsi" w:cstheme="minorHAnsi"/>
        </w:rPr>
      </w:pPr>
      <w:r>
        <w:rPr>
          <w:rFonts w:asciiTheme="minorHAnsi" w:hAnsiTheme="minorHAnsi" w:cstheme="minorHAnsi"/>
        </w:rPr>
        <w:t>Detrimental impact on quality or performance</w:t>
      </w:r>
    </w:p>
    <w:p w14:paraId="76755D07" w14:textId="7B5D4263" w:rsidR="00A77A5F" w:rsidRDefault="00A77A5F" w:rsidP="00A77A5F">
      <w:pPr>
        <w:pStyle w:val="NoSpacing"/>
        <w:numPr>
          <w:ilvl w:val="0"/>
          <w:numId w:val="17"/>
        </w:numPr>
        <w:rPr>
          <w:rFonts w:asciiTheme="minorHAnsi" w:hAnsiTheme="minorHAnsi" w:cstheme="minorHAnsi"/>
        </w:rPr>
      </w:pPr>
      <w:r>
        <w:rPr>
          <w:rFonts w:asciiTheme="minorHAnsi" w:hAnsiTheme="minorHAnsi" w:cstheme="minorHAnsi"/>
        </w:rPr>
        <w:t>Insufficient work during the periods the employee proposes to work</w:t>
      </w:r>
    </w:p>
    <w:p w14:paraId="0A067206" w14:textId="086E9223" w:rsidR="00A77A5F" w:rsidRDefault="00A77A5F" w:rsidP="00A77A5F">
      <w:pPr>
        <w:pStyle w:val="NoSpacing"/>
        <w:numPr>
          <w:ilvl w:val="0"/>
          <w:numId w:val="17"/>
        </w:numPr>
        <w:rPr>
          <w:rFonts w:asciiTheme="minorHAnsi" w:hAnsiTheme="minorHAnsi" w:cstheme="minorHAnsi"/>
        </w:rPr>
      </w:pPr>
      <w:r>
        <w:rPr>
          <w:rFonts w:asciiTheme="minorHAnsi" w:hAnsiTheme="minorHAnsi" w:cstheme="minorHAnsi"/>
        </w:rPr>
        <w:t>Planned structural changes</w:t>
      </w:r>
    </w:p>
    <w:p w14:paraId="2DD5A009" w14:textId="77777777" w:rsidR="00831EC7" w:rsidRDefault="00831EC7" w:rsidP="00831EC7">
      <w:pPr>
        <w:pStyle w:val="NoSpacing"/>
        <w:rPr>
          <w:rFonts w:asciiTheme="minorHAnsi" w:hAnsiTheme="minorHAnsi" w:cstheme="minorHAnsi"/>
        </w:rPr>
      </w:pPr>
    </w:p>
    <w:p w14:paraId="4A0B6ADE" w14:textId="77777777" w:rsidR="00A77A5F" w:rsidRDefault="00A77A5F" w:rsidP="00A77A5F">
      <w:pPr>
        <w:pStyle w:val="NoSpacing"/>
        <w:rPr>
          <w:rFonts w:asciiTheme="minorHAnsi" w:hAnsiTheme="minorHAnsi" w:cstheme="minorHAnsi"/>
        </w:rPr>
      </w:pPr>
    </w:p>
    <w:p w14:paraId="7A95212E" w14:textId="343DCF8F" w:rsidR="00A77A5F" w:rsidRPr="00A77A5F" w:rsidRDefault="00A77A5F" w:rsidP="00A77A5F">
      <w:pPr>
        <w:pStyle w:val="NoSpacing"/>
        <w:rPr>
          <w:rFonts w:asciiTheme="minorHAnsi" w:hAnsiTheme="minorHAnsi" w:cstheme="minorHAnsi"/>
          <w:b/>
          <w:bCs/>
        </w:rPr>
      </w:pPr>
      <w:r w:rsidRPr="00A77A5F">
        <w:rPr>
          <w:rFonts w:asciiTheme="minorHAnsi" w:hAnsiTheme="minorHAnsi" w:cstheme="minorHAnsi"/>
          <w:b/>
          <w:bCs/>
        </w:rPr>
        <w:t>Appeals</w:t>
      </w:r>
    </w:p>
    <w:p w14:paraId="22BA5D9F" w14:textId="77777777" w:rsidR="00A77A5F" w:rsidRDefault="00A77A5F" w:rsidP="00A77A5F">
      <w:pPr>
        <w:pStyle w:val="NoSpacing"/>
        <w:rPr>
          <w:rFonts w:asciiTheme="minorHAnsi" w:hAnsiTheme="minorHAnsi" w:cstheme="minorHAnsi"/>
        </w:rPr>
      </w:pPr>
    </w:p>
    <w:p w14:paraId="21C5A14F" w14:textId="4AAE3499" w:rsidR="00A77A5F" w:rsidRDefault="00A77A5F" w:rsidP="00A77A5F">
      <w:pPr>
        <w:pStyle w:val="NoSpacing"/>
        <w:rPr>
          <w:rFonts w:asciiTheme="minorHAnsi" w:hAnsiTheme="minorHAnsi" w:cstheme="minorHAnsi"/>
        </w:rPr>
      </w:pPr>
      <w:r>
        <w:rPr>
          <w:rFonts w:asciiTheme="minorHAnsi" w:hAnsiTheme="minorHAnsi" w:cstheme="minorHAnsi"/>
        </w:rPr>
        <w:t>If a request is refused, the employee has the right to appeal within 14 days of receiving the decision. The appeal should be made in writing and state the reason for the appeal. An appeal meeting will be held within 14 days of receiving the appeal. A final decision will be communicated in writing within 14 days after the meeting.</w:t>
      </w:r>
    </w:p>
    <w:p w14:paraId="54F5FBB2" w14:textId="77777777" w:rsidR="00A77A5F" w:rsidRDefault="00A77A5F" w:rsidP="00A77A5F">
      <w:pPr>
        <w:pStyle w:val="NoSpacing"/>
        <w:rPr>
          <w:rFonts w:asciiTheme="minorHAnsi" w:hAnsiTheme="minorHAnsi" w:cstheme="minorHAnsi"/>
        </w:rPr>
      </w:pPr>
    </w:p>
    <w:p w14:paraId="6A4CAD7B" w14:textId="0661906F" w:rsidR="00A77A5F" w:rsidRPr="00A77A5F" w:rsidRDefault="00A77A5F" w:rsidP="00A77A5F">
      <w:pPr>
        <w:pStyle w:val="NoSpacing"/>
        <w:rPr>
          <w:rFonts w:asciiTheme="minorHAnsi" w:hAnsiTheme="minorHAnsi" w:cstheme="minorHAnsi"/>
          <w:b/>
          <w:bCs/>
        </w:rPr>
      </w:pPr>
      <w:r w:rsidRPr="00A77A5F">
        <w:rPr>
          <w:rFonts w:asciiTheme="minorHAnsi" w:hAnsiTheme="minorHAnsi" w:cstheme="minorHAnsi"/>
          <w:b/>
          <w:bCs/>
        </w:rPr>
        <w:t>Trial Periods</w:t>
      </w:r>
    </w:p>
    <w:p w14:paraId="4B2D3D30" w14:textId="77777777" w:rsidR="00A77A5F" w:rsidRDefault="00A77A5F" w:rsidP="00A77A5F">
      <w:pPr>
        <w:pStyle w:val="NoSpacing"/>
        <w:rPr>
          <w:rFonts w:asciiTheme="minorHAnsi" w:hAnsiTheme="minorHAnsi" w:cstheme="minorHAnsi"/>
        </w:rPr>
      </w:pPr>
    </w:p>
    <w:p w14:paraId="5A477CB2" w14:textId="76BE5F5F" w:rsidR="00A77A5F" w:rsidRDefault="00A77A5F" w:rsidP="00A77A5F">
      <w:pPr>
        <w:pStyle w:val="NoSpacing"/>
        <w:rPr>
          <w:rFonts w:asciiTheme="minorHAnsi" w:hAnsiTheme="minorHAnsi" w:cstheme="minorHAnsi"/>
        </w:rPr>
      </w:pPr>
      <w:r>
        <w:rPr>
          <w:rFonts w:asciiTheme="minorHAnsi" w:hAnsiTheme="minorHAnsi" w:cstheme="minorHAnsi"/>
        </w:rPr>
        <w:t>In some cases, a trial period may be agreed upon to assess whether the new working arrangement is feasible. The trial period duration and review date will be specified in writing.</w:t>
      </w:r>
    </w:p>
    <w:p w14:paraId="7F5F0CCE" w14:textId="77777777" w:rsidR="00733CAC" w:rsidRDefault="00733CAC" w:rsidP="00A77A5F">
      <w:pPr>
        <w:pStyle w:val="NoSpacing"/>
        <w:rPr>
          <w:rFonts w:asciiTheme="minorHAnsi" w:hAnsiTheme="minorHAnsi" w:cstheme="minorHAnsi"/>
        </w:rPr>
      </w:pPr>
    </w:p>
    <w:p w14:paraId="1D726D85" w14:textId="77777777" w:rsidR="00733CAC" w:rsidRDefault="00733CAC" w:rsidP="00A77A5F">
      <w:pPr>
        <w:pStyle w:val="NoSpacing"/>
        <w:rPr>
          <w:rFonts w:asciiTheme="minorHAnsi" w:hAnsiTheme="minorHAnsi" w:cstheme="minorHAnsi"/>
        </w:rPr>
      </w:pPr>
    </w:p>
    <w:p w14:paraId="25F87398" w14:textId="77777777" w:rsidR="00A77A5F" w:rsidRDefault="00A77A5F" w:rsidP="00A77A5F">
      <w:pPr>
        <w:pStyle w:val="NoSpacing"/>
        <w:rPr>
          <w:rFonts w:asciiTheme="minorHAnsi" w:hAnsiTheme="minorHAnsi" w:cstheme="minorHAnsi"/>
        </w:rPr>
      </w:pPr>
    </w:p>
    <w:p w14:paraId="478FEDA9" w14:textId="6A095593" w:rsidR="00A77A5F" w:rsidRPr="00A77A5F" w:rsidRDefault="00A77A5F" w:rsidP="00A77A5F">
      <w:pPr>
        <w:pStyle w:val="NoSpacing"/>
        <w:rPr>
          <w:rFonts w:asciiTheme="minorHAnsi" w:hAnsiTheme="minorHAnsi" w:cstheme="minorHAnsi"/>
          <w:b/>
          <w:bCs/>
        </w:rPr>
      </w:pPr>
      <w:r w:rsidRPr="00A77A5F">
        <w:rPr>
          <w:rFonts w:asciiTheme="minorHAnsi" w:hAnsiTheme="minorHAnsi" w:cstheme="minorHAnsi"/>
          <w:b/>
          <w:bCs/>
        </w:rPr>
        <w:t>Monitoring and Review</w:t>
      </w:r>
    </w:p>
    <w:p w14:paraId="35F46269" w14:textId="77777777" w:rsidR="00A77A5F" w:rsidRDefault="00A77A5F" w:rsidP="00A77A5F">
      <w:pPr>
        <w:pStyle w:val="NoSpacing"/>
        <w:rPr>
          <w:rFonts w:asciiTheme="minorHAnsi" w:hAnsiTheme="minorHAnsi" w:cstheme="minorHAnsi"/>
        </w:rPr>
      </w:pPr>
    </w:p>
    <w:p w14:paraId="175B7CD7" w14:textId="41CAA52B" w:rsidR="00A77A5F" w:rsidRDefault="00A77A5F" w:rsidP="00A77A5F">
      <w:pPr>
        <w:pStyle w:val="NoSpacing"/>
        <w:rPr>
          <w:rFonts w:asciiTheme="minorHAnsi" w:hAnsiTheme="minorHAnsi" w:cstheme="minorHAnsi"/>
        </w:rPr>
      </w:pPr>
      <w:r>
        <w:rPr>
          <w:rFonts w:asciiTheme="minorHAnsi" w:hAnsiTheme="minorHAnsi" w:cstheme="minorHAnsi"/>
        </w:rPr>
        <w:t>Flexible working arrangements are subject to regular review to ensure they continue to meet the needs of both the employee and the pre-school.</w:t>
      </w:r>
    </w:p>
    <w:p w14:paraId="3BA7ECD9" w14:textId="77777777" w:rsidR="007265E3" w:rsidRDefault="007265E3" w:rsidP="00A77A5F">
      <w:pPr>
        <w:pStyle w:val="NoSpacing"/>
        <w:rPr>
          <w:rFonts w:asciiTheme="minorHAnsi" w:hAnsiTheme="minorHAnsi" w:cstheme="minorHAnsi"/>
          <w:b/>
          <w:bCs/>
        </w:rPr>
      </w:pPr>
    </w:p>
    <w:p w14:paraId="2D298CCD" w14:textId="7B0CF88B" w:rsidR="00A77A5F" w:rsidRPr="00A77A5F" w:rsidRDefault="00A77A5F" w:rsidP="00A77A5F">
      <w:pPr>
        <w:pStyle w:val="NoSpacing"/>
        <w:rPr>
          <w:rFonts w:asciiTheme="minorHAnsi" w:hAnsiTheme="minorHAnsi" w:cstheme="minorHAnsi"/>
          <w:b/>
          <w:bCs/>
        </w:rPr>
      </w:pPr>
      <w:r w:rsidRPr="00A77A5F">
        <w:rPr>
          <w:rFonts w:asciiTheme="minorHAnsi" w:hAnsiTheme="minorHAnsi" w:cstheme="minorHAnsi"/>
          <w:b/>
          <w:bCs/>
        </w:rPr>
        <w:t>Confidentiality</w:t>
      </w:r>
    </w:p>
    <w:p w14:paraId="768BEDB8" w14:textId="77777777" w:rsidR="00A77A5F" w:rsidRDefault="00A77A5F" w:rsidP="00A77A5F">
      <w:pPr>
        <w:pStyle w:val="NoSpacing"/>
        <w:rPr>
          <w:rFonts w:asciiTheme="minorHAnsi" w:hAnsiTheme="minorHAnsi" w:cstheme="minorHAnsi"/>
        </w:rPr>
      </w:pPr>
    </w:p>
    <w:p w14:paraId="33B36E31" w14:textId="64249BB6" w:rsidR="00A77A5F" w:rsidRDefault="00A77A5F" w:rsidP="00A77A5F">
      <w:pPr>
        <w:pStyle w:val="NoSpacing"/>
        <w:rPr>
          <w:rFonts w:asciiTheme="minorHAnsi" w:hAnsiTheme="minorHAnsi" w:cstheme="minorHAnsi"/>
        </w:rPr>
      </w:pPr>
      <w:r>
        <w:rPr>
          <w:rFonts w:asciiTheme="minorHAnsi" w:hAnsiTheme="minorHAnsi" w:cstheme="minorHAnsi"/>
        </w:rPr>
        <w:t>All flexible working requests will be treated with strict confidentiality. Details will only be shared with those who need to know for business or operational reasons.</w:t>
      </w:r>
    </w:p>
    <w:p w14:paraId="4EA42D96" w14:textId="77777777" w:rsidR="00A77A5F" w:rsidRDefault="00A77A5F" w:rsidP="00A77A5F">
      <w:pPr>
        <w:pStyle w:val="NoSpacing"/>
        <w:rPr>
          <w:rFonts w:asciiTheme="minorHAnsi" w:hAnsiTheme="minorHAnsi" w:cstheme="minorHAnsi"/>
        </w:rPr>
      </w:pPr>
    </w:p>
    <w:p w14:paraId="3FF6FFFA" w14:textId="67724904" w:rsidR="00A77A5F" w:rsidRDefault="00A77A5F" w:rsidP="00A77A5F">
      <w:pPr>
        <w:pStyle w:val="NoSpacing"/>
        <w:rPr>
          <w:rFonts w:asciiTheme="minorHAnsi" w:hAnsiTheme="minorHAnsi" w:cstheme="minorHAnsi"/>
        </w:rPr>
      </w:pPr>
      <w:r>
        <w:rPr>
          <w:rFonts w:asciiTheme="minorHAnsi" w:hAnsiTheme="minorHAnsi" w:cstheme="minorHAnsi"/>
        </w:rPr>
        <w:t>This policy complies with the current UK legislation and reflects Little Apples of Bramley’s commitment to being a supportive and inclusive employer.</w:t>
      </w:r>
    </w:p>
    <w:p w14:paraId="6B91D362" w14:textId="77777777" w:rsidR="00DF10E4" w:rsidRDefault="00DF10E4" w:rsidP="00A77A5F">
      <w:pPr>
        <w:pStyle w:val="NoSpacing"/>
        <w:rPr>
          <w:rFonts w:asciiTheme="minorHAnsi" w:hAnsiTheme="minorHAnsi" w:cstheme="minorHAnsi"/>
        </w:rPr>
      </w:pPr>
    </w:p>
    <w:p w14:paraId="1B0413F6" w14:textId="77777777" w:rsidR="00DF10E4" w:rsidRDefault="00DF10E4" w:rsidP="00A77A5F">
      <w:pPr>
        <w:pStyle w:val="NoSpacing"/>
        <w:rPr>
          <w:rFonts w:asciiTheme="minorHAnsi" w:hAnsiTheme="minorHAnsi" w:cstheme="minorHAnsi"/>
        </w:rPr>
      </w:pPr>
    </w:p>
    <w:p w14:paraId="4120D917" w14:textId="77777777" w:rsidR="00DF10E4" w:rsidRDefault="00DF10E4" w:rsidP="00A77A5F">
      <w:pPr>
        <w:pStyle w:val="NoSpacing"/>
        <w:rPr>
          <w:rFonts w:asciiTheme="minorHAnsi" w:hAnsiTheme="minorHAnsi" w:cstheme="minorHAnsi"/>
        </w:rPr>
      </w:pPr>
    </w:p>
    <w:p w14:paraId="02FEF981" w14:textId="77777777" w:rsidR="00A77A5F" w:rsidRDefault="00A77A5F" w:rsidP="00A77A5F">
      <w:pPr>
        <w:pStyle w:val="NoSpacing"/>
        <w:rPr>
          <w:rFonts w:asciiTheme="minorHAnsi" w:hAnsiTheme="minorHAnsi" w:cstheme="minorHAnsi"/>
        </w:rPr>
      </w:pPr>
    </w:p>
    <w:tbl>
      <w:tblPr>
        <w:tblW w:w="7260" w:type="dxa"/>
        <w:tblCellMar>
          <w:left w:w="0" w:type="dxa"/>
          <w:right w:w="0" w:type="dxa"/>
        </w:tblCellMar>
        <w:tblLook w:val="01E0" w:firstRow="1" w:lastRow="1" w:firstColumn="1" w:lastColumn="1" w:noHBand="0" w:noVBand="0"/>
      </w:tblPr>
      <w:tblGrid>
        <w:gridCol w:w="7260"/>
      </w:tblGrid>
      <w:tr w:rsidR="00E54615" w:rsidRPr="00E54615" w14:paraId="12131729" w14:textId="77777777" w:rsidTr="00E54615">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03A2A7FC" w14:textId="77777777" w:rsidR="00E54615" w:rsidRPr="00E54615" w:rsidRDefault="00E54615" w:rsidP="00E54615">
            <w:pPr>
              <w:spacing w:line="360" w:lineRule="auto"/>
              <w:rPr>
                <w:rFonts w:ascii="Arial" w:hAnsi="Arial" w:cs="Arial"/>
                <w:sz w:val="36"/>
                <w:szCs w:val="36"/>
              </w:rPr>
            </w:pPr>
            <w:r w:rsidRPr="00E54615">
              <w:rPr>
                <w:rFonts w:asciiTheme="minorHAnsi" w:hAnsi="Calibri" w:cs="Calibri"/>
                <w:b/>
                <w:bCs/>
                <w:color w:val="FFFFFF" w:themeColor="light1"/>
                <w:kern w:val="24"/>
              </w:rPr>
              <w:t>This policy was adopted by Little Apples of Bramley</w:t>
            </w:r>
          </w:p>
        </w:tc>
      </w:tr>
      <w:tr w:rsidR="00E54615" w:rsidRPr="00E54615" w14:paraId="3190B771" w14:textId="77777777" w:rsidTr="00E54615">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016C449C" w14:textId="77777777" w:rsidR="00E54615" w:rsidRPr="00E54615" w:rsidRDefault="00E54615" w:rsidP="00E54615">
            <w:pPr>
              <w:spacing w:line="360" w:lineRule="auto"/>
              <w:rPr>
                <w:rFonts w:ascii="Arial" w:hAnsi="Arial" w:cs="Arial"/>
                <w:sz w:val="36"/>
                <w:szCs w:val="36"/>
              </w:rPr>
            </w:pPr>
            <w:r w:rsidRPr="00E54615">
              <w:rPr>
                <w:rFonts w:asciiTheme="minorHAnsi" w:hAnsi="Calibri" w:cs="Calibri"/>
                <w:b/>
                <w:bCs/>
                <w:color w:val="FFFFFF" w:themeColor="light1"/>
                <w:kern w:val="24"/>
              </w:rPr>
              <w:t>On 6</w:t>
            </w:r>
            <w:proofErr w:type="spellStart"/>
            <w:r w:rsidRPr="00E54615">
              <w:rPr>
                <w:rFonts w:asciiTheme="minorHAnsi" w:hAnsi="Calibri" w:cs="Calibri"/>
                <w:b/>
                <w:bCs/>
                <w:color w:val="FFFFFF" w:themeColor="light1"/>
                <w:kern w:val="24"/>
                <w:position w:val="7"/>
                <w:vertAlign w:val="superscript"/>
              </w:rPr>
              <w:t>th</w:t>
            </w:r>
            <w:proofErr w:type="spellEnd"/>
            <w:r w:rsidRPr="00E54615">
              <w:rPr>
                <w:rFonts w:asciiTheme="minorHAnsi" w:hAnsi="Calibri" w:cs="Calibri"/>
                <w:b/>
                <w:bCs/>
                <w:color w:val="FFFFFF" w:themeColor="light1"/>
                <w:kern w:val="24"/>
              </w:rPr>
              <w:t xml:space="preserve"> September 2021</w:t>
            </w:r>
          </w:p>
        </w:tc>
      </w:tr>
      <w:tr w:rsidR="00E54615" w:rsidRPr="00E54615" w14:paraId="27498E98" w14:textId="77777777" w:rsidTr="00E54615">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7DA2852" w14:textId="77777777" w:rsidR="00E54615" w:rsidRPr="00E54615" w:rsidRDefault="00E54615" w:rsidP="00E54615">
            <w:pPr>
              <w:spacing w:line="360" w:lineRule="auto"/>
              <w:rPr>
                <w:rFonts w:ascii="Arial" w:hAnsi="Arial" w:cs="Arial"/>
                <w:sz w:val="36"/>
                <w:szCs w:val="36"/>
              </w:rPr>
            </w:pPr>
            <w:r w:rsidRPr="00E54615">
              <w:rPr>
                <w:rFonts w:asciiTheme="minorHAnsi" w:hAnsi="Calibri" w:cs="Calibri"/>
                <w:b/>
                <w:bCs/>
                <w:color w:val="FFFFFF" w:themeColor="light1"/>
                <w:kern w:val="24"/>
              </w:rPr>
              <w:t>Date to be reviewed</w:t>
            </w:r>
          </w:p>
        </w:tc>
      </w:tr>
      <w:tr w:rsidR="00E54615" w:rsidRPr="00E54615" w14:paraId="58EBE2A7" w14:textId="77777777" w:rsidTr="00E54615">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BF03346" w14:textId="77777777" w:rsidR="00E54615" w:rsidRPr="00E54615" w:rsidRDefault="00E54615" w:rsidP="00E54615">
            <w:pPr>
              <w:spacing w:line="360" w:lineRule="auto"/>
              <w:rPr>
                <w:rFonts w:ascii="Arial" w:hAnsi="Arial" w:cs="Arial"/>
                <w:sz w:val="36"/>
                <w:szCs w:val="36"/>
              </w:rPr>
            </w:pPr>
            <w:r w:rsidRPr="00E54615">
              <w:rPr>
                <w:rFonts w:asciiTheme="minorHAnsi" w:hAnsi="Calibri" w:cs="Calibri"/>
                <w:b/>
                <w:bCs/>
                <w:color w:val="FFFFFF" w:themeColor="light1"/>
                <w:kern w:val="24"/>
              </w:rPr>
              <w:t xml:space="preserve">Signed on behalf of the management committee </w:t>
            </w:r>
            <w:r w:rsidRPr="00E54615">
              <w:rPr>
                <w:rFonts w:ascii="Brush Script MT" w:hAnsi="Brush Script MT" w:cs="Arial"/>
                <w:b/>
                <w:bCs/>
                <w:i/>
                <w:iCs/>
                <w:color w:val="002060"/>
                <w:kern w:val="24"/>
                <w:sz w:val="28"/>
                <w:szCs w:val="28"/>
              </w:rPr>
              <w:t>J V Whatley</w:t>
            </w:r>
          </w:p>
        </w:tc>
      </w:tr>
      <w:tr w:rsidR="00E54615" w:rsidRPr="00E54615" w14:paraId="2BAFC4B8" w14:textId="77777777" w:rsidTr="00E54615">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6C62F722" w14:textId="77777777" w:rsidR="00E54615" w:rsidRPr="00E54615" w:rsidRDefault="00E54615" w:rsidP="00E54615">
            <w:pPr>
              <w:spacing w:line="360" w:lineRule="auto"/>
              <w:rPr>
                <w:rFonts w:ascii="Arial" w:hAnsi="Arial" w:cs="Arial"/>
                <w:sz w:val="36"/>
                <w:szCs w:val="36"/>
              </w:rPr>
            </w:pPr>
            <w:r w:rsidRPr="00E54615">
              <w:rPr>
                <w:rFonts w:asciiTheme="minorHAnsi" w:hAnsi="Calibri" w:cs="Calibri"/>
                <w:b/>
                <w:bCs/>
                <w:color w:val="FFFFFF" w:themeColor="light1"/>
                <w:kern w:val="24"/>
              </w:rPr>
              <w:t>Name of signatory J V Whatley</w:t>
            </w:r>
          </w:p>
        </w:tc>
      </w:tr>
      <w:tr w:rsidR="00E54615" w:rsidRPr="00E54615" w14:paraId="449076E3" w14:textId="77777777" w:rsidTr="00E54615">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111A99F1" w14:textId="77777777" w:rsidR="00E54615" w:rsidRPr="00E54615" w:rsidRDefault="00E54615" w:rsidP="00E54615">
            <w:pPr>
              <w:spacing w:line="360" w:lineRule="auto"/>
              <w:rPr>
                <w:rFonts w:ascii="Arial" w:hAnsi="Arial" w:cs="Arial"/>
                <w:sz w:val="36"/>
                <w:szCs w:val="36"/>
              </w:rPr>
            </w:pPr>
            <w:r w:rsidRPr="00E54615">
              <w:rPr>
                <w:rFonts w:asciiTheme="minorHAnsi" w:hAnsi="Calibri" w:cs="Calibri"/>
                <w:b/>
                <w:bCs/>
                <w:color w:val="FFFFFF" w:themeColor="light1"/>
                <w:kern w:val="24"/>
              </w:rPr>
              <w:t xml:space="preserve">Role of </w:t>
            </w:r>
            <w:proofErr w:type="gramStart"/>
            <w:r w:rsidRPr="00E54615">
              <w:rPr>
                <w:rFonts w:asciiTheme="minorHAnsi" w:hAnsi="Calibri" w:cs="Calibri"/>
                <w:b/>
                <w:bCs/>
                <w:color w:val="FFFFFF" w:themeColor="light1"/>
                <w:kern w:val="24"/>
              </w:rPr>
              <w:t>signatory  Manager</w:t>
            </w:r>
            <w:proofErr w:type="gramEnd"/>
          </w:p>
        </w:tc>
      </w:tr>
    </w:tbl>
    <w:p w14:paraId="5F8CF192" w14:textId="77777777" w:rsidR="00D2535C" w:rsidRPr="00D57BAD" w:rsidRDefault="00D2535C" w:rsidP="00D2535C">
      <w:pPr>
        <w:pStyle w:val="NoSpacing"/>
        <w:rPr>
          <w:rFonts w:asciiTheme="minorHAnsi" w:hAnsiTheme="minorHAnsi" w:cstheme="minorHAnsi"/>
        </w:rPr>
      </w:pPr>
    </w:p>
    <w:sectPr w:rsidR="00D2535C" w:rsidRPr="00D57BAD">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09466A" w:rsidRDefault="00E05236">
        <w:pPr>
          <w:pStyle w:val="Footer"/>
          <w:jc w:val="center"/>
          <w:rPr>
            <w:rFonts w:asciiTheme="minorHAnsi" w:hAnsiTheme="minorHAnsi" w:cstheme="minorHAnsi"/>
          </w:rPr>
        </w:pPr>
        <w:r w:rsidRPr="0009466A">
          <w:rPr>
            <w:rFonts w:asciiTheme="minorHAnsi" w:hAnsiTheme="minorHAnsi" w:cstheme="minorHAnsi"/>
          </w:rPr>
          <w:fldChar w:fldCharType="begin"/>
        </w:r>
        <w:r w:rsidRPr="0009466A">
          <w:rPr>
            <w:rFonts w:asciiTheme="minorHAnsi" w:hAnsiTheme="minorHAnsi" w:cstheme="minorHAnsi"/>
          </w:rPr>
          <w:instrText xml:space="preserve"> PAGE   \* MERGEFORMAT </w:instrText>
        </w:r>
        <w:r w:rsidRPr="0009466A">
          <w:rPr>
            <w:rFonts w:asciiTheme="minorHAnsi" w:hAnsiTheme="minorHAnsi" w:cstheme="minorHAnsi"/>
          </w:rPr>
          <w:fldChar w:fldCharType="separate"/>
        </w:r>
        <w:r w:rsidRPr="0009466A">
          <w:rPr>
            <w:rFonts w:asciiTheme="minorHAnsi" w:hAnsiTheme="minorHAnsi" w:cstheme="minorHAnsi"/>
            <w:noProof/>
          </w:rPr>
          <w:t>2</w:t>
        </w:r>
        <w:r w:rsidRPr="0009466A">
          <w:rPr>
            <w:rFonts w:asciiTheme="minorHAnsi" w:hAnsiTheme="minorHAnsi" w:cstheme="minorHAnsi"/>
            <w:noProof/>
          </w:rPr>
          <w:fldChar w:fldCharType="end"/>
        </w:r>
      </w:p>
    </w:sdtContent>
  </w:sdt>
  <w:p w14:paraId="2D89AEB0" w14:textId="202FE2C5" w:rsidR="001F5C34" w:rsidRPr="0009466A" w:rsidRDefault="001F5C34" w:rsidP="001F5C34">
    <w:pPr>
      <w:tabs>
        <w:tab w:val="center" w:pos="4513"/>
        <w:tab w:val="right" w:pos="9026"/>
      </w:tabs>
      <w:rPr>
        <w:rFonts w:asciiTheme="minorHAnsi" w:hAnsiTheme="minorHAnsi" w:cstheme="minorHAnsi"/>
      </w:rPr>
    </w:pPr>
    <w:r w:rsidRPr="0009466A">
      <w:rPr>
        <w:rFonts w:asciiTheme="minorHAnsi" w:hAnsiTheme="minorHAnsi" w:cstheme="minorHAnsi"/>
      </w:rPr>
      <w:t xml:space="preserve">Date of last revision </w:t>
    </w:r>
    <w:r w:rsidR="0028790D">
      <w:rPr>
        <w:rFonts w:asciiTheme="minorHAnsi" w:hAnsiTheme="minorHAnsi" w:cstheme="minorHAnsi"/>
      </w:rPr>
      <w:t>11</w:t>
    </w:r>
    <w:r w:rsidR="0000674B">
      <w:rPr>
        <w:rFonts w:asciiTheme="minorHAnsi" w:hAnsiTheme="minorHAnsi" w:cstheme="minorHAnsi"/>
      </w:rPr>
      <w:t>/</w:t>
    </w:r>
    <w:r w:rsidR="00DF10E4">
      <w:rPr>
        <w:rFonts w:asciiTheme="minorHAnsi" w:hAnsiTheme="minorHAnsi" w:cstheme="minorHAnsi"/>
      </w:rPr>
      <w:t>0</w:t>
    </w:r>
    <w:r w:rsidR="0028790D">
      <w:rPr>
        <w:rFonts w:asciiTheme="minorHAnsi" w:hAnsiTheme="minorHAnsi" w:cstheme="minorHAnsi"/>
      </w:rPr>
      <w:t>5</w:t>
    </w:r>
    <w:r w:rsidR="0000674B">
      <w:rPr>
        <w:rFonts w:asciiTheme="minorHAnsi" w:hAnsiTheme="minorHAnsi" w:cstheme="minorHAnsi"/>
      </w:rPr>
      <w:t>/2</w:t>
    </w:r>
    <w:r w:rsidR="00DF10E4">
      <w:rPr>
        <w:rFonts w:asciiTheme="minorHAnsi" w:hAnsiTheme="minorHAnsi" w:cstheme="minorHAnsi"/>
      </w:rPr>
      <w:t>5</w:t>
    </w:r>
    <w:r w:rsidR="0000674B">
      <w:rPr>
        <w:rFonts w:asciiTheme="minorHAnsi" w:hAnsiTheme="minorHAnsi" w:cstheme="minorHAnsi"/>
      </w:rPr>
      <w:t xml:space="preserve">                            </w:t>
    </w:r>
    <w:r w:rsidR="001E2B9C">
      <w:rPr>
        <w:rFonts w:asciiTheme="minorHAnsi" w:hAnsiTheme="minorHAnsi" w:cstheme="minorHAnsi"/>
      </w:rPr>
      <w:t xml:space="preserve">4.3 </w:t>
    </w:r>
    <w:r w:rsidR="00EF7ADC">
      <w:rPr>
        <w:rFonts w:asciiTheme="minorHAnsi" w:hAnsiTheme="minorHAnsi" w:cstheme="minorHAnsi"/>
      </w:rPr>
      <w:t>Time Off Work</w:t>
    </w:r>
    <w:r w:rsidR="003E1556">
      <w:rPr>
        <w:rFonts w:asciiTheme="minorHAnsi" w:hAnsiTheme="minorHAnsi" w:cstheme="minorHAnsi"/>
      </w:rPr>
      <w:t xml:space="preserve"> and Flexible Working</w:t>
    </w:r>
    <w:r w:rsidR="00EF7ADC">
      <w:rPr>
        <w:rFonts w:asciiTheme="minorHAnsi" w:hAnsiTheme="minorHAnsi" w:cstheme="minorHAnsi"/>
      </w:rPr>
      <w:t xml:space="preserve"> Policy</w:t>
    </w:r>
  </w:p>
  <w:p w14:paraId="67BBC7DE" w14:textId="77777777" w:rsidR="00E05236" w:rsidRDefault="00E05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F644F8"/>
    <w:multiLevelType w:val="multilevel"/>
    <w:tmpl w:val="002E5FAA"/>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tabs>
          <w:tab w:val="num" w:pos="1800"/>
        </w:tabs>
        <w:ind w:left="1800" w:hanging="720"/>
      </w:pPr>
      <w:rPr>
        <w:rFonts w:hint="default"/>
      </w:rPr>
    </w:lvl>
    <w:lvl w:ilvl="2">
      <w:start w:val="7"/>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9278D5"/>
    <w:multiLevelType w:val="hybridMultilevel"/>
    <w:tmpl w:val="BEE4A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5B6C4C"/>
    <w:multiLevelType w:val="hybridMultilevel"/>
    <w:tmpl w:val="F2D45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FB2EAF"/>
    <w:multiLevelType w:val="hybridMultilevel"/>
    <w:tmpl w:val="4530B3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5D610E1"/>
    <w:multiLevelType w:val="hybridMultilevel"/>
    <w:tmpl w:val="C33E9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68B7C89"/>
    <w:multiLevelType w:val="hybridMultilevel"/>
    <w:tmpl w:val="DBB44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D7A0C8C"/>
    <w:multiLevelType w:val="hybridMultilevel"/>
    <w:tmpl w:val="F5A2D52A"/>
    <w:lvl w:ilvl="0" w:tplc="0809000F">
      <w:start w:val="1"/>
      <w:numFmt w:val="decimal"/>
      <w:lvlText w:val="%1."/>
      <w:lvlJc w:val="left"/>
      <w:pPr>
        <w:ind w:left="930" w:hanging="360"/>
      </w:p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13" w15:restartNumberingAfterBreak="0">
    <w:nsid w:val="53982DF5"/>
    <w:multiLevelType w:val="hybridMultilevel"/>
    <w:tmpl w:val="7D84C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9D3482A"/>
    <w:multiLevelType w:val="hybridMultilevel"/>
    <w:tmpl w:val="5DE6C8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FAB74C5"/>
    <w:multiLevelType w:val="hybridMultilevel"/>
    <w:tmpl w:val="F9247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B56318"/>
    <w:multiLevelType w:val="hybridMultilevel"/>
    <w:tmpl w:val="D602B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03509558">
    <w:abstractNumId w:val="4"/>
  </w:num>
  <w:num w:numId="2" w16cid:durableId="85731306">
    <w:abstractNumId w:val="11"/>
  </w:num>
  <w:num w:numId="3" w16cid:durableId="965819401">
    <w:abstractNumId w:val="14"/>
  </w:num>
  <w:num w:numId="4" w16cid:durableId="1431202844">
    <w:abstractNumId w:val="9"/>
  </w:num>
  <w:num w:numId="5" w16cid:durableId="815033130">
    <w:abstractNumId w:val="7"/>
  </w:num>
  <w:num w:numId="6" w16cid:durableId="1487935351">
    <w:abstractNumId w:val="1"/>
  </w:num>
  <w:num w:numId="7" w16cid:durableId="168177413">
    <w:abstractNumId w:val="17"/>
  </w:num>
  <w:num w:numId="8" w16cid:durableId="1880165499">
    <w:abstractNumId w:val="6"/>
  </w:num>
  <w:num w:numId="9" w16cid:durableId="193690721">
    <w:abstractNumId w:val="15"/>
  </w:num>
  <w:num w:numId="10" w16cid:durableId="274287224">
    <w:abstractNumId w:val="2"/>
  </w:num>
  <w:num w:numId="11" w16cid:durableId="87164992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2" w16cid:durableId="458841099">
    <w:abstractNumId w:val="12"/>
  </w:num>
  <w:num w:numId="13" w16cid:durableId="1186941910">
    <w:abstractNumId w:val="5"/>
  </w:num>
  <w:num w:numId="14" w16cid:durableId="1207882">
    <w:abstractNumId w:val="16"/>
  </w:num>
  <w:num w:numId="15" w16cid:durableId="1912427517">
    <w:abstractNumId w:val="13"/>
  </w:num>
  <w:num w:numId="16" w16cid:durableId="580136637">
    <w:abstractNumId w:val="10"/>
  </w:num>
  <w:num w:numId="17" w16cid:durableId="984775211">
    <w:abstractNumId w:val="3"/>
  </w:num>
  <w:num w:numId="18" w16cid:durableId="5937049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0674B"/>
    <w:rsid w:val="00047C3E"/>
    <w:rsid w:val="00050FD5"/>
    <w:rsid w:val="00072E34"/>
    <w:rsid w:val="0008065A"/>
    <w:rsid w:val="00084E6F"/>
    <w:rsid w:val="00086CDD"/>
    <w:rsid w:val="0009466A"/>
    <w:rsid w:val="000C41DA"/>
    <w:rsid w:val="00127BAE"/>
    <w:rsid w:val="001655BC"/>
    <w:rsid w:val="00166ED1"/>
    <w:rsid w:val="00180039"/>
    <w:rsid w:val="001B4EAD"/>
    <w:rsid w:val="001E2B9C"/>
    <w:rsid w:val="001F05DB"/>
    <w:rsid w:val="001F1590"/>
    <w:rsid w:val="001F5C34"/>
    <w:rsid w:val="00213C88"/>
    <w:rsid w:val="00237A5E"/>
    <w:rsid w:val="0028790D"/>
    <w:rsid w:val="002D69D0"/>
    <w:rsid w:val="002F232E"/>
    <w:rsid w:val="00311EF0"/>
    <w:rsid w:val="003534ED"/>
    <w:rsid w:val="00395C12"/>
    <w:rsid w:val="0039609B"/>
    <w:rsid w:val="003A786F"/>
    <w:rsid w:val="003D13A4"/>
    <w:rsid w:val="003D155A"/>
    <w:rsid w:val="003E1556"/>
    <w:rsid w:val="00403234"/>
    <w:rsid w:val="00426800"/>
    <w:rsid w:val="00442306"/>
    <w:rsid w:val="00485AC8"/>
    <w:rsid w:val="00514636"/>
    <w:rsid w:val="00553E0A"/>
    <w:rsid w:val="00582367"/>
    <w:rsid w:val="005B0C10"/>
    <w:rsid w:val="00615540"/>
    <w:rsid w:val="0063132E"/>
    <w:rsid w:val="006D2F2A"/>
    <w:rsid w:val="007265E3"/>
    <w:rsid w:val="00733CAC"/>
    <w:rsid w:val="007D0187"/>
    <w:rsid w:val="007F2C7B"/>
    <w:rsid w:val="00831EC7"/>
    <w:rsid w:val="00847366"/>
    <w:rsid w:val="008A0219"/>
    <w:rsid w:val="008A72E3"/>
    <w:rsid w:val="008B49E2"/>
    <w:rsid w:val="009018D7"/>
    <w:rsid w:val="00912FE6"/>
    <w:rsid w:val="00965F44"/>
    <w:rsid w:val="009C65E1"/>
    <w:rsid w:val="00A41F21"/>
    <w:rsid w:val="00A77A5F"/>
    <w:rsid w:val="00AA6602"/>
    <w:rsid w:val="00B87E30"/>
    <w:rsid w:val="00BA0AB9"/>
    <w:rsid w:val="00BA4163"/>
    <w:rsid w:val="00BB6C69"/>
    <w:rsid w:val="00BC6591"/>
    <w:rsid w:val="00BF3054"/>
    <w:rsid w:val="00C47768"/>
    <w:rsid w:val="00C77F23"/>
    <w:rsid w:val="00C800B9"/>
    <w:rsid w:val="00C92B05"/>
    <w:rsid w:val="00C96127"/>
    <w:rsid w:val="00CD4E2E"/>
    <w:rsid w:val="00CE2043"/>
    <w:rsid w:val="00D16660"/>
    <w:rsid w:val="00D2535C"/>
    <w:rsid w:val="00D25D56"/>
    <w:rsid w:val="00D43CEE"/>
    <w:rsid w:val="00D46F7D"/>
    <w:rsid w:val="00D509DE"/>
    <w:rsid w:val="00D57BAD"/>
    <w:rsid w:val="00DB24E1"/>
    <w:rsid w:val="00DD6431"/>
    <w:rsid w:val="00DD6C0C"/>
    <w:rsid w:val="00DF10E4"/>
    <w:rsid w:val="00E05236"/>
    <w:rsid w:val="00E06C58"/>
    <w:rsid w:val="00E543E4"/>
    <w:rsid w:val="00E54615"/>
    <w:rsid w:val="00EB450F"/>
    <w:rsid w:val="00EC6171"/>
    <w:rsid w:val="00EC7EE9"/>
    <w:rsid w:val="00ED5B41"/>
    <w:rsid w:val="00EF7ADC"/>
    <w:rsid w:val="00F10078"/>
    <w:rsid w:val="00F40BF5"/>
    <w:rsid w:val="00F46D48"/>
    <w:rsid w:val="00F568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uiPriority w:val="34"/>
    <w:qFormat/>
    <w:rsid w:val="00E543E4"/>
    <w:pPr>
      <w:spacing w:after="200" w:line="276" w:lineRule="auto"/>
      <w:ind w:left="720"/>
      <w:contextualSpacing/>
    </w:pPr>
    <w:rPr>
      <w:rFonts w:asciiTheme="minorHAnsi" w:eastAsiaTheme="minorHAnsi" w:hAnsiTheme="minorHAnsi" w:cstheme="minorBidi"/>
      <w:sz w:val="22"/>
      <w:szCs w:val="22"/>
      <w:lang w:eastAsia="en-US"/>
    </w:rPr>
  </w:style>
  <w:style w:type="paragraph" w:styleId="NoSpacing">
    <w:name w:val="No Spacing"/>
    <w:uiPriority w:val="1"/>
    <w:qFormat/>
    <w:rsid w:val="00D2535C"/>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873885314">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8</Pages>
  <Words>2031</Words>
  <Characters>11578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34</cp:revision>
  <cp:lastPrinted>2025-05-11T14:37:00Z</cp:lastPrinted>
  <dcterms:created xsi:type="dcterms:W3CDTF">2024-10-29T12:19:00Z</dcterms:created>
  <dcterms:modified xsi:type="dcterms:W3CDTF">2025-05-12T09:27:00Z</dcterms:modified>
</cp:coreProperties>
</file>