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459DF" w14:textId="39547715" w:rsidR="002D69D0" w:rsidRPr="00AE7AA0" w:rsidRDefault="00AE7AA0" w:rsidP="00AE7AA0">
      <w:pPr>
        <w:spacing w:line="276" w:lineRule="auto"/>
        <w:jc w:val="center"/>
        <w:rPr>
          <w:rFonts w:ascii="Calibri" w:hAnsi="Calibri" w:cs="Calibri"/>
          <w:b/>
        </w:rPr>
      </w:pPr>
      <w:r w:rsidRPr="00AE7AA0">
        <w:rPr>
          <w:rFonts w:ascii="Calibri" w:hAnsi="Calibri" w:cs="Calibri"/>
          <w:b/>
        </w:rPr>
        <w:t>Employment – 4.6 Grievance</w:t>
      </w:r>
      <w:r w:rsidR="0092694B">
        <w:rPr>
          <w:rFonts w:ascii="Calibri" w:hAnsi="Calibri" w:cs="Calibri"/>
          <w:b/>
        </w:rPr>
        <w:t xml:space="preserve"> &amp; Collective Agreement</w:t>
      </w:r>
      <w:r w:rsidRPr="00AE7AA0">
        <w:rPr>
          <w:rFonts w:ascii="Calibri" w:hAnsi="Calibri" w:cs="Calibri"/>
          <w:b/>
        </w:rPr>
        <w:t xml:space="preserve"> Procedure</w:t>
      </w:r>
    </w:p>
    <w:p w14:paraId="6DA5B5A4" w14:textId="77777777" w:rsidR="00011CF1" w:rsidRDefault="00011CF1" w:rsidP="00AE7AA0">
      <w:pPr>
        <w:spacing w:line="276" w:lineRule="auto"/>
        <w:rPr>
          <w:rFonts w:ascii="Calibri" w:hAnsi="Calibri" w:cs="Calibri"/>
          <w:b/>
        </w:rPr>
      </w:pPr>
    </w:p>
    <w:p w14:paraId="6BCB3632" w14:textId="319CF668" w:rsidR="002D69D0" w:rsidRPr="00AE7AA0" w:rsidRDefault="002D69D0" w:rsidP="00AE7AA0">
      <w:pPr>
        <w:spacing w:line="276" w:lineRule="auto"/>
        <w:rPr>
          <w:rFonts w:ascii="Calibri" w:hAnsi="Calibri" w:cs="Calibri"/>
          <w:b/>
        </w:rPr>
      </w:pPr>
      <w:r w:rsidRPr="00AE7AA0">
        <w:rPr>
          <w:rFonts w:ascii="Calibri" w:hAnsi="Calibri" w:cs="Calibri"/>
          <w:b/>
        </w:rPr>
        <w:t>Table of contents</w:t>
      </w:r>
    </w:p>
    <w:p w14:paraId="4310AAE2" w14:textId="77777777" w:rsidR="005B0C10" w:rsidRPr="00AE7AA0" w:rsidRDefault="005B0C10" w:rsidP="00AE7AA0">
      <w:pPr>
        <w:spacing w:after="160" w:line="276" w:lineRule="auto"/>
        <w:rPr>
          <w:rFonts w:ascii="Calibri" w:eastAsiaTheme="minorHAnsi" w:hAnsi="Calibri" w:cs="Calibri"/>
          <w:b/>
          <w:bCs/>
          <w:lang w:eastAsia="en-US"/>
        </w:rPr>
      </w:pPr>
    </w:p>
    <w:p w14:paraId="7178846E" w14:textId="638F5313" w:rsidR="005B0C10" w:rsidRPr="00AE7AA0" w:rsidRDefault="005B0C10" w:rsidP="00AE7AA0">
      <w:pPr>
        <w:spacing w:after="160" w:line="276" w:lineRule="auto"/>
        <w:rPr>
          <w:rFonts w:ascii="Calibri" w:eastAsiaTheme="minorHAnsi" w:hAnsi="Calibri" w:cs="Calibri"/>
          <w:lang w:eastAsia="en-US"/>
        </w:rPr>
      </w:pPr>
      <w:r w:rsidRPr="00AE7AA0">
        <w:rPr>
          <w:rFonts w:ascii="Calibri" w:eastAsiaTheme="minorHAnsi" w:hAnsi="Calibri" w:cs="Calibri"/>
          <w:lang w:eastAsia="en-US"/>
        </w:rPr>
        <w:t xml:space="preserve">Policy Statement </w:t>
      </w:r>
      <w:bookmarkStart w:id="0" w:name="_Hlk34048485"/>
      <w:r w:rsidRPr="00AE7AA0">
        <w:rPr>
          <w:rFonts w:ascii="Calibri" w:eastAsiaTheme="minorHAnsi" w:hAnsi="Calibri" w:cs="Calibri"/>
          <w:lang w:eastAsia="en-US"/>
        </w:rPr>
        <w:t>……………………………………………………………………………</w:t>
      </w:r>
      <w:r w:rsidR="00E06C58" w:rsidRPr="00AE7AA0">
        <w:rPr>
          <w:rFonts w:ascii="Calibri" w:eastAsiaTheme="minorHAnsi" w:hAnsi="Calibri" w:cs="Calibri"/>
          <w:lang w:eastAsia="en-US"/>
        </w:rPr>
        <w:t>......................</w:t>
      </w:r>
      <w:r w:rsidRPr="00AE7AA0">
        <w:rPr>
          <w:rFonts w:ascii="Calibri" w:eastAsiaTheme="minorHAnsi" w:hAnsi="Calibri" w:cs="Calibri"/>
          <w:lang w:eastAsia="en-US"/>
        </w:rPr>
        <w:t>…………….</w:t>
      </w:r>
      <w:bookmarkEnd w:id="0"/>
      <w:r w:rsidRPr="00AE7AA0">
        <w:rPr>
          <w:rFonts w:ascii="Calibri" w:eastAsiaTheme="minorHAnsi" w:hAnsi="Calibri" w:cs="Calibri"/>
          <w:lang w:eastAsia="en-US"/>
        </w:rPr>
        <w:t>1</w:t>
      </w:r>
    </w:p>
    <w:p w14:paraId="10CDBA7D" w14:textId="5AFB6E4D" w:rsidR="003534ED" w:rsidRDefault="00B007A7" w:rsidP="00AE7AA0">
      <w:pPr>
        <w:spacing w:after="160" w:line="276" w:lineRule="auto"/>
        <w:rPr>
          <w:rFonts w:ascii="Calibri" w:hAnsi="Calibri" w:cs="Calibri"/>
          <w:bCs/>
          <w:color w:val="1E1E1E"/>
          <w:shd w:val="clear" w:color="auto" w:fill="FFFFFF"/>
        </w:rPr>
      </w:pPr>
      <w:r>
        <w:rPr>
          <w:rFonts w:ascii="Calibri" w:hAnsi="Calibri" w:cs="Calibri"/>
          <w:bCs/>
          <w:color w:val="1E1E1E"/>
          <w:shd w:val="clear" w:color="auto" w:fill="FFFFFF"/>
        </w:rPr>
        <w:t xml:space="preserve">Grievance </w:t>
      </w:r>
      <w:r w:rsidR="009A6D9D">
        <w:rPr>
          <w:rFonts w:ascii="Calibri" w:hAnsi="Calibri" w:cs="Calibri"/>
          <w:bCs/>
          <w:color w:val="1E1E1E"/>
          <w:shd w:val="clear" w:color="auto" w:fill="FFFFFF"/>
        </w:rPr>
        <w:t xml:space="preserve">Procedures </w:t>
      </w:r>
      <w:r>
        <w:rPr>
          <w:rFonts w:ascii="Calibri" w:hAnsi="Calibri" w:cs="Calibri"/>
          <w:bCs/>
          <w:color w:val="1E1E1E"/>
          <w:shd w:val="clear" w:color="auto" w:fill="FFFFFF"/>
        </w:rPr>
        <w:t>……..</w:t>
      </w:r>
      <w:r w:rsidR="009A6D9D">
        <w:rPr>
          <w:rFonts w:ascii="Calibri" w:hAnsi="Calibri" w:cs="Calibri"/>
          <w:bCs/>
          <w:color w:val="1E1E1E"/>
          <w:shd w:val="clear" w:color="auto" w:fill="FFFFFF"/>
        </w:rPr>
        <w:t>.................................................................................................</w:t>
      </w:r>
      <w:r w:rsidR="00403234" w:rsidRPr="00AE7AA0">
        <w:rPr>
          <w:rFonts w:ascii="Calibri" w:hAnsi="Calibri" w:cs="Calibri"/>
          <w:bCs/>
          <w:color w:val="1E1E1E"/>
          <w:shd w:val="clear" w:color="auto" w:fill="FFFFFF"/>
        </w:rPr>
        <w:t>....1</w:t>
      </w:r>
    </w:p>
    <w:p w14:paraId="35841947" w14:textId="61B15638" w:rsidR="00B007A7" w:rsidRPr="00AE7AA0" w:rsidRDefault="00B007A7" w:rsidP="00AE7AA0">
      <w:pPr>
        <w:spacing w:after="160" w:line="276" w:lineRule="auto"/>
        <w:rPr>
          <w:rFonts w:ascii="Calibri" w:hAnsi="Calibri" w:cs="Calibri"/>
          <w:bCs/>
          <w:color w:val="1E1E1E"/>
          <w:shd w:val="clear" w:color="auto" w:fill="FFFFFF"/>
        </w:rPr>
      </w:pPr>
      <w:r>
        <w:rPr>
          <w:rFonts w:ascii="Calibri" w:hAnsi="Calibri" w:cs="Calibri"/>
          <w:bCs/>
          <w:color w:val="1E1E1E"/>
          <w:shd w:val="clear" w:color="auto" w:fill="FFFFFF"/>
        </w:rPr>
        <w:t>Collective Agreement Procedures…………………………………………………………………………</w:t>
      </w:r>
      <w:proofErr w:type="gramStart"/>
      <w:r>
        <w:rPr>
          <w:rFonts w:ascii="Calibri" w:hAnsi="Calibri" w:cs="Calibri"/>
          <w:bCs/>
          <w:color w:val="1E1E1E"/>
          <w:shd w:val="clear" w:color="auto" w:fill="FFFFFF"/>
        </w:rPr>
        <w:t>…..</w:t>
      </w:r>
      <w:proofErr w:type="gramEnd"/>
      <w:r>
        <w:rPr>
          <w:rFonts w:ascii="Calibri" w:hAnsi="Calibri" w:cs="Calibri"/>
          <w:bCs/>
          <w:color w:val="1E1E1E"/>
          <w:shd w:val="clear" w:color="auto" w:fill="FFFFFF"/>
        </w:rPr>
        <w:t>…</w:t>
      </w:r>
      <w:r w:rsidR="005B5B4A">
        <w:rPr>
          <w:rFonts w:ascii="Calibri" w:hAnsi="Calibri" w:cs="Calibri"/>
          <w:bCs/>
          <w:color w:val="1E1E1E"/>
          <w:shd w:val="clear" w:color="auto" w:fill="FFFFFF"/>
        </w:rPr>
        <w:t>..</w:t>
      </w:r>
      <w:r>
        <w:rPr>
          <w:rFonts w:ascii="Calibri" w:hAnsi="Calibri" w:cs="Calibri"/>
          <w:bCs/>
          <w:color w:val="1E1E1E"/>
          <w:shd w:val="clear" w:color="auto" w:fill="FFFFFF"/>
        </w:rPr>
        <w:t>…..2</w:t>
      </w:r>
    </w:p>
    <w:p w14:paraId="0F125496" w14:textId="1D0AE71F" w:rsidR="003534ED" w:rsidRPr="00AE7AA0" w:rsidRDefault="00E06C58" w:rsidP="00AE7AA0">
      <w:pPr>
        <w:spacing w:after="160" w:line="276" w:lineRule="auto"/>
        <w:rPr>
          <w:rFonts w:ascii="Calibri" w:eastAsiaTheme="minorHAnsi" w:hAnsi="Calibri" w:cs="Calibri"/>
          <w:lang w:eastAsia="en-US"/>
        </w:rPr>
      </w:pPr>
      <w:r w:rsidRPr="00AE7AA0">
        <w:rPr>
          <w:rFonts w:ascii="Calibri" w:eastAsiaTheme="minorHAnsi" w:hAnsi="Calibri" w:cs="Calibri"/>
          <w:lang w:eastAsia="en-US"/>
        </w:rPr>
        <w:t>Guidance</w:t>
      </w:r>
      <w:r w:rsidR="003534ED" w:rsidRPr="00AE7AA0">
        <w:rPr>
          <w:rFonts w:ascii="Calibri" w:eastAsiaTheme="minorHAnsi" w:hAnsi="Calibri" w:cs="Calibri"/>
          <w:lang w:eastAsia="en-US"/>
        </w:rPr>
        <w:t xml:space="preserve"> ............</w:t>
      </w:r>
      <w:r w:rsidR="00B007A7">
        <w:rPr>
          <w:rFonts w:ascii="Calibri" w:eastAsiaTheme="minorHAnsi" w:hAnsi="Calibri" w:cs="Calibri"/>
          <w:lang w:eastAsia="en-US"/>
        </w:rPr>
        <w:t>..</w:t>
      </w:r>
      <w:r w:rsidR="003534ED" w:rsidRPr="00AE7AA0">
        <w:rPr>
          <w:rFonts w:ascii="Calibri" w:eastAsiaTheme="minorHAnsi" w:hAnsi="Calibri" w:cs="Calibri"/>
          <w:lang w:eastAsia="en-US"/>
        </w:rPr>
        <w:t>......................................................................</w:t>
      </w:r>
      <w:r w:rsidRPr="00AE7AA0">
        <w:rPr>
          <w:rFonts w:ascii="Calibri" w:eastAsiaTheme="minorHAnsi" w:hAnsi="Calibri" w:cs="Calibri"/>
          <w:lang w:eastAsia="en-US"/>
        </w:rPr>
        <w:t>.......................</w:t>
      </w:r>
      <w:r w:rsidR="003534ED" w:rsidRPr="00AE7AA0">
        <w:rPr>
          <w:rFonts w:ascii="Calibri" w:eastAsiaTheme="minorHAnsi" w:hAnsi="Calibri" w:cs="Calibri"/>
          <w:lang w:eastAsia="en-US"/>
        </w:rPr>
        <w:t>......</w:t>
      </w:r>
      <w:r w:rsidR="009A6D9D">
        <w:rPr>
          <w:rFonts w:ascii="Calibri" w:eastAsiaTheme="minorHAnsi" w:hAnsi="Calibri" w:cs="Calibri"/>
          <w:lang w:eastAsia="en-US"/>
        </w:rPr>
        <w:t>...........</w:t>
      </w:r>
      <w:r w:rsidR="003534ED" w:rsidRPr="00AE7AA0">
        <w:rPr>
          <w:rFonts w:ascii="Calibri" w:eastAsiaTheme="minorHAnsi" w:hAnsi="Calibri" w:cs="Calibri"/>
          <w:lang w:eastAsia="en-US"/>
        </w:rPr>
        <w:t>.....</w:t>
      </w:r>
      <w:r w:rsidR="00B007A7">
        <w:rPr>
          <w:rFonts w:ascii="Calibri" w:eastAsiaTheme="minorHAnsi" w:hAnsi="Calibri" w:cs="Calibri"/>
          <w:lang w:eastAsia="en-US"/>
        </w:rPr>
        <w:t>4</w:t>
      </w:r>
    </w:p>
    <w:p w14:paraId="4755BE69" w14:textId="77777777" w:rsidR="0092694B" w:rsidRDefault="0092694B" w:rsidP="00AE7AA0">
      <w:pPr>
        <w:keepNext/>
        <w:spacing w:line="276" w:lineRule="auto"/>
        <w:outlineLvl w:val="0"/>
        <w:rPr>
          <w:rFonts w:ascii="Calibri" w:hAnsi="Calibri" w:cs="Calibri"/>
          <w:b/>
          <w:lang w:eastAsia="zh-CN"/>
        </w:rPr>
      </w:pPr>
    </w:p>
    <w:p w14:paraId="022BBE97" w14:textId="4B4108D7" w:rsidR="00AE7AA0" w:rsidRPr="00AE7AA0" w:rsidRDefault="00AE7AA0" w:rsidP="00AE7AA0">
      <w:pPr>
        <w:keepNext/>
        <w:spacing w:line="276" w:lineRule="auto"/>
        <w:outlineLvl w:val="0"/>
        <w:rPr>
          <w:rFonts w:ascii="Calibri" w:hAnsi="Calibri" w:cs="Calibri"/>
          <w:b/>
          <w:lang w:eastAsia="zh-CN"/>
        </w:rPr>
      </w:pPr>
      <w:r w:rsidRPr="00AE7AA0">
        <w:rPr>
          <w:rFonts w:ascii="Calibri" w:hAnsi="Calibri" w:cs="Calibri"/>
          <w:b/>
          <w:lang w:eastAsia="zh-CN"/>
        </w:rPr>
        <w:t>Policy Statement</w:t>
      </w:r>
    </w:p>
    <w:p w14:paraId="633B51CA" w14:textId="77777777" w:rsidR="00AE7AA0" w:rsidRP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75BD8F4B" w14:textId="49588A1E" w:rsidR="00AE7AA0" w:rsidRP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  <w:r w:rsidRPr="00AE7AA0">
        <w:rPr>
          <w:rFonts w:ascii="Calibri" w:hAnsi="Calibri" w:cs="Calibri"/>
          <w:lang w:eastAsia="zh-CN"/>
        </w:rPr>
        <w:t>The purpose of the Grievance</w:t>
      </w:r>
      <w:r w:rsidR="0092694B">
        <w:rPr>
          <w:rFonts w:ascii="Calibri" w:hAnsi="Calibri" w:cs="Calibri"/>
          <w:lang w:eastAsia="zh-CN"/>
        </w:rPr>
        <w:t xml:space="preserve"> and Collective Agreement </w:t>
      </w:r>
      <w:r w:rsidRPr="00AE7AA0">
        <w:rPr>
          <w:rFonts w:ascii="Calibri" w:hAnsi="Calibri" w:cs="Calibri"/>
          <w:lang w:eastAsia="zh-CN"/>
        </w:rPr>
        <w:t xml:space="preserve">Procedure is to allow for issues arising in the </w:t>
      </w:r>
      <w:r w:rsidR="005478EA" w:rsidRPr="00AE7AA0">
        <w:rPr>
          <w:rFonts w:ascii="Calibri" w:hAnsi="Calibri" w:cs="Calibri"/>
          <w:lang w:eastAsia="zh-CN"/>
        </w:rPr>
        <w:t>workplace</w:t>
      </w:r>
      <w:r w:rsidRPr="00AE7AA0">
        <w:rPr>
          <w:rFonts w:ascii="Calibri" w:hAnsi="Calibri" w:cs="Calibri"/>
          <w:lang w:eastAsia="zh-CN"/>
        </w:rPr>
        <w:t xml:space="preserve"> to be resolved as speedily and informally as possible. In </w:t>
      </w:r>
      <w:proofErr w:type="gramStart"/>
      <w:r w:rsidRPr="00AE7AA0">
        <w:rPr>
          <w:rFonts w:ascii="Calibri" w:hAnsi="Calibri" w:cs="Calibri"/>
          <w:lang w:eastAsia="zh-CN"/>
        </w:rPr>
        <w:t>the majority of</w:t>
      </w:r>
      <w:proofErr w:type="gramEnd"/>
      <w:r w:rsidRPr="00AE7AA0">
        <w:rPr>
          <w:rFonts w:ascii="Calibri" w:hAnsi="Calibri" w:cs="Calibri"/>
          <w:lang w:eastAsia="zh-CN"/>
        </w:rPr>
        <w:t xml:space="preserve"> cases these matters may be dealt with informally by bringing the areas of concern to the attention of the Manager.</w:t>
      </w:r>
    </w:p>
    <w:p w14:paraId="042F2A15" w14:textId="74947432" w:rsid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7E3AA177" w14:textId="2DF5825C" w:rsidR="009A6D9D" w:rsidRDefault="0092694B" w:rsidP="00AE7AA0">
      <w:pPr>
        <w:spacing w:line="276" w:lineRule="auto"/>
        <w:rPr>
          <w:rFonts w:ascii="Calibri" w:hAnsi="Calibri" w:cs="Calibri"/>
          <w:b/>
          <w:bCs/>
          <w:lang w:eastAsia="zh-CN"/>
        </w:rPr>
      </w:pPr>
      <w:r>
        <w:rPr>
          <w:rFonts w:ascii="Calibri" w:hAnsi="Calibri" w:cs="Calibri"/>
          <w:b/>
          <w:bCs/>
          <w:lang w:eastAsia="zh-CN"/>
        </w:rPr>
        <w:t xml:space="preserve">Grievance </w:t>
      </w:r>
      <w:r w:rsidR="009A6D9D">
        <w:rPr>
          <w:rFonts w:ascii="Calibri" w:hAnsi="Calibri" w:cs="Calibri"/>
          <w:b/>
          <w:bCs/>
          <w:lang w:eastAsia="zh-CN"/>
        </w:rPr>
        <w:t>Procedures</w:t>
      </w:r>
    </w:p>
    <w:p w14:paraId="43BC8AAF" w14:textId="77777777" w:rsidR="009A6D9D" w:rsidRPr="00AE7AA0" w:rsidRDefault="009A6D9D" w:rsidP="00AE7AA0">
      <w:pPr>
        <w:spacing w:line="276" w:lineRule="auto"/>
        <w:rPr>
          <w:rFonts w:ascii="Calibri" w:hAnsi="Calibri" w:cs="Calibri"/>
          <w:b/>
          <w:bCs/>
          <w:lang w:eastAsia="zh-CN"/>
        </w:rPr>
      </w:pPr>
    </w:p>
    <w:p w14:paraId="206E2898" w14:textId="77777777" w:rsidR="00AE7AA0" w:rsidRP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  <w:r w:rsidRPr="00AE7AA0">
        <w:rPr>
          <w:rFonts w:ascii="Calibri" w:hAnsi="Calibri" w:cs="Calibri"/>
          <w:lang w:eastAsia="zh-CN"/>
        </w:rPr>
        <w:t>Where the matter cannot be resolved informally the procedure for resolving it formally is as follows:</w:t>
      </w:r>
    </w:p>
    <w:p w14:paraId="3D181534" w14:textId="77777777" w:rsidR="00AE7AA0" w:rsidRP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5FF23864" w14:textId="77777777" w:rsidR="00AE7AA0" w:rsidRPr="00AE7AA0" w:rsidRDefault="00AE7AA0" w:rsidP="00AE7AA0">
      <w:pPr>
        <w:numPr>
          <w:ilvl w:val="0"/>
          <w:numId w:val="7"/>
        </w:numPr>
        <w:spacing w:line="276" w:lineRule="auto"/>
        <w:rPr>
          <w:rFonts w:ascii="Calibri" w:hAnsi="Calibri" w:cs="Calibri"/>
          <w:b/>
          <w:lang w:eastAsia="zh-CN"/>
        </w:rPr>
      </w:pPr>
      <w:r w:rsidRPr="00AE7AA0">
        <w:rPr>
          <w:rFonts w:ascii="Calibri" w:hAnsi="Calibri" w:cs="Calibri"/>
          <w:b/>
          <w:lang w:eastAsia="zh-CN"/>
        </w:rPr>
        <w:t>First Stage</w:t>
      </w:r>
    </w:p>
    <w:p w14:paraId="6A6A3FA0" w14:textId="77777777" w:rsidR="00AE7AA0" w:rsidRPr="00AE7AA0" w:rsidRDefault="00AE7AA0" w:rsidP="00AE7AA0">
      <w:pPr>
        <w:spacing w:line="276" w:lineRule="auto"/>
        <w:rPr>
          <w:rFonts w:ascii="Calibri" w:hAnsi="Calibri" w:cs="Calibri"/>
          <w:b/>
          <w:lang w:eastAsia="zh-CN"/>
        </w:rPr>
      </w:pPr>
    </w:p>
    <w:p w14:paraId="0917BB2A" w14:textId="78F23C70" w:rsid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  <w:r w:rsidRPr="00AE7AA0">
        <w:rPr>
          <w:rFonts w:ascii="Calibri" w:hAnsi="Calibri" w:cs="Calibri"/>
          <w:lang w:eastAsia="zh-CN"/>
        </w:rPr>
        <w:t>You should put your grievance in writing to the manager</w:t>
      </w:r>
      <w:r w:rsidR="00041004">
        <w:rPr>
          <w:rFonts w:ascii="Calibri" w:hAnsi="Calibri" w:cs="Calibri"/>
          <w:lang w:eastAsia="zh-CN"/>
        </w:rPr>
        <w:t>, keeping to the facts and avoid language that is insulting or abusive</w:t>
      </w:r>
      <w:r w:rsidRPr="00AE7AA0">
        <w:rPr>
          <w:rFonts w:ascii="Calibri" w:hAnsi="Calibri" w:cs="Calibri"/>
          <w:lang w:eastAsia="zh-CN"/>
        </w:rPr>
        <w:t xml:space="preserve">. </w:t>
      </w:r>
      <w:r w:rsidR="00041004">
        <w:rPr>
          <w:rFonts w:ascii="Calibri" w:hAnsi="Calibri" w:cs="Calibri"/>
          <w:lang w:eastAsia="zh-CN"/>
        </w:rPr>
        <w:t>Your manager</w:t>
      </w:r>
      <w:r w:rsidRPr="00AE7AA0">
        <w:rPr>
          <w:rFonts w:ascii="Calibri" w:hAnsi="Calibri" w:cs="Calibri"/>
          <w:lang w:eastAsia="zh-CN"/>
        </w:rPr>
        <w:t xml:space="preserve"> will invite you to a meeting to discuss the matter; </w:t>
      </w:r>
      <w:r w:rsidR="00041004">
        <w:rPr>
          <w:rFonts w:ascii="Calibri" w:hAnsi="Calibri" w:cs="Calibri"/>
          <w:lang w:eastAsia="zh-CN"/>
        </w:rPr>
        <w:t>usually within 5 working days. Y</w:t>
      </w:r>
      <w:r w:rsidRPr="00AE7AA0">
        <w:rPr>
          <w:rFonts w:ascii="Calibri" w:hAnsi="Calibri" w:cs="Calibri"/>
          <w:lang w:eastAsia="zh-CN"/>
        </w:rPr>
        <w:t>ou have the right to be accompanied by an accredited trade union representative or a work colleague.</w:t>
      </w:r>
    </w:p>
    <w:p w14:paraId="7072E90E" w14:textId="77777777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20B3C898" w14:textId="78AB7872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After the meeting your manager will give you a decision in writing, usually within </w:t>
      </w:r>
      <w:r w:rsidR="009C63CD">
        <w:rPr>
          <w:rFonts w:ascii="Calibri" w:hAnsi="Calibri" w:cs="Calibri"/>
          <w:lang w:eastAsia="zh-CN"/>
        </w:rPr>
        <w:t>2 working days</w:t>
      </w:r>
      <w:r>
        <w:rPr>
          <w:rFonts w:ascii="Calibri" w:hAnsi="Calibri" w:cs="Calibri"/>
          <w:lang w:eastAsia="zh-CN"/>
        </w:rPr>
        <w:t>.</w:t>
      </w:r>
    </w:p>
    <w:p w14:paraId="2A1C5A97" w14:textId="77777777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5AA89636" w14:textId="48BA2B8B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If the manager needs more information before </w:t>
      </w:r>
      <w:r w:rsidR="009C63CD">
        <w:rPr>
          <w:rFonts w:ascii="Calibri" w:hAnsi="Calibri" w:cs="Calibri"/>
          <w:lang w:eastAsia="zh-CN"/>
        </w:rPr>
        <w:t>deciding</w:t>
      </w:r>
      <w:r>
        <w:rPr>
          <w:rFonts w:ascii="Calibri" w:hAnsi="Calibri" w:cs="Calibri"/>
          <w:lang w:eastAsia="zh-CN"/>
        </w:rPr>
        <w:t>, they will inform you of this and the timescale.</w:t>
      </w:r>
    </w:p>
    <w:p w14:paraId="3CCF90C6" w14:textId="77777777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3688ADE5" w14:textId="6159F2F8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lastRenderedPageBreak/>
        <w:t>If your grievance is against your manager and you feel unable to approach them, you should raise it with the Management Committee.</w:t>
      </w:r>
    </w:p>
    <w:p w14:paraId="4FB5F526" w14:textId="77777777" w:rsidR="00041004" w:rsidRDefault="00041004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7037B9AF" w14:textId="77777777" w:rsidR="00AE7AA0" w:rsidRPr="00AE7AA0" w:rsidRDefault="00AE7AA0" w:rsidP="00AE7AA0">
      <w:pPr>
        <w:numPr>
          <w:ilvl w:val="0"/>
          <w:numId w:val="7"/>
        </w:numPr>
        <w:spacing w:line="276" w:lineRule="auto"/>
        <w:rPr>
          <w:rFonts w:ascii="Calibri" w:hAnsi="Calibri" w:cs="Calibri"/>
          <w:b/>
          <w:lang w:eastAsia="zh-CN"/>
        </w:rPr>
      </w:pPr>
      <w:r w:rsidRPr="00AE7AA0">
        <w:rPr>
          <w:rFonts w:ascii="Calibri" w:hAnsi="Calibri" w:cs="Calibri"/>
          <w:b/>
          <w:lang w:eastAsia="zh-CN"/>
        </w:rPr>
        <w:t>Stage Two</w:t>
      </w:r>
    </w:p>
    <w:p w14:paraId="24DB51DB" w14:textId="77777777" w:rsidR="00AE7AA0" w:rsidRPr="00AE7AA0" w:rsidRDefault="00AE7AA0" w:rsidP="00AE7AA0">
      <w:pPr>
        <w:spacing w:line="276" w:lineRule="auto"/>
        <w:rPr>
          <w:rFonts w:ascii="Calibri" w:hAnsi="Calibri" w:cs="Calibri"/>
          <w:b/>
          <w:lang w:eastAsia="zh-CN"/>
        </w:rPr>
      </w:pPr>
    </w:p>
    <w:p w14:paraId="0CE00BF7" w14:textId="41DDAAE1" w:rsidR="00AE7AA0" w:rsidRP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  <w:r w:rsidRPr="00AE7AA0">
        <w:rPr>
          <w:rFonts w:ascii="Calibri" w:hAnsi="Calibri" w:cs="Calibri"/>
          <w:lang w:eastAsia="zh-CN"/>
        </w:rPr>
        <w:t>When the matter cannot be resolved at stage one, you have the right to raise the matter to the Management Committee for reconsideration. You will be</w:t>
      </w:r>
      <w:r w:rsidR="00041004">
        <w:rPr>
          <w:rFonts w:ascii="Calibri" w:hAnsi="Calibri" w:cs="Calibri"/>
          <w:lang w:eastAsia="zh-CN"/>
        </w:rPr>
        <w:t xml:space="preserve"> invited to an appeal meeting, normally within 5 working days, here you are </w:t>
      </w:r>
      <w:r w:rsidRPr="00AE7AA0">
        <w:rPr>
          <w:rFonts w:ascii="Calibri" w:hAnsi="Calibri" w:cs="Calibri"/>
          <w:lang w:eastAsia="zh-CN"/>
        </w:rPr>
        <w:t>permitted to present your case and can be accompanied as per stage 1. A written decision on the matter will be given within 10 working days from the meeting; if this is not practicable you will be given an explanation and told when to expect a response. The decision of the Management Committee is final in these matters.</w:t>
      </w:r>
    </w:p>
    <w:p w14:paraId="0A37A833" w14:textId="77777777" w:rsidR="00AE7AA0" w:rsidRPr="00AE7AA0" w:rsidRDefault="00AE7AA0" w:rsidP="00AE7AA0">
      <w:pPr>
        <w:spacing w:line="276" w:lineRule="auto"/>
        <w:rPr>
          <w:rFonts w:ascii="Calibri" w:hAnsi="Calibri" w:cs="Calibri"/>
          <w:lang w:eastAsia="zh-CN"/>
        </w:rPr>
      </w:pPr>
    </w:p>
    <w:p w14:paraId="2F8B4F02" w14:textId="006BACAA" w:rsidR="00C92B05" w:rsidRPr="009A6D9D" w:rsidRDefault="00AE7AA0" w:rsidP="00AE7AA0">
      <w:pPr>
        <w:spacing w:line="276" w:lineRule="auto"/>
        <w:rPr>
          <w:rFonts w:ascii="Calibri" w:hAnsi="Calibri" w:cs="Calibri"/>
          <w:lang w:eastAsia="zh-CN"/>
        </w:rPr>
      </w:pPr>
      <w:r w:rsidRPr="00AE7AA0">
        <w:rPr>
          <w:rFonts w:ascii="Calibri" w:hAnsi="Calibri" w:cs="Calibri"/>
          <w:lang w:eastAsia="zh-CN"/>
        </w:rPr>
        <w:t>All records will be kept confidentially in accordance with relevant legislation.</w:t>
      </w:r>
    </w:p>
    <w:p w14:paraId="16C5FA38" w14:textId="77777777" w:rsidR="009A6D9D" w:rsidRDefault="009A6D9D" w:rsidP="00AE7AA0">
      <w:pPr>
        <w:spacing w:line="276" w:lineRule="auto"/>
        <w:rPr>
          <w:rFonts w:ascii="Calibri" w:hAnsi="Calibri" w:cs="Calibri"/>
          <w:b/>
          <w:bCs/>
        </w:rPr>
      </w:pPr>
    </w:p>
    <w:p w14:paraId="1827A1F9" w14:textId="77777777" w:rsidR="0092694B" w:rsidRDefault="0092694B" w:rsidP="00AE7AA0">
      <w:pPr>
        <w:spacing w:line="276" w:lineRule="auto"/>
        <w:rPr>
          <w:rFonts w:ascii="Calibri" w:hAnsi="Calibri" w:cs="Calibri"/>
          <w:b/>
          <w:bCs/>
        </w:rPr>
      </w:pPr>
    </w:p>
    <w:p w14:paraId="453A6F48" w14:textId="465162FC" w:rsidR="0092694B" w:rsidRDefault="0092694B" w:rsidP="00AE7AA0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Collective Agreement Procedure</w:t>
      </w:r>
      <w:r w:rsidR="00B007A7">
        <w:rPr>
          <w:rFonts w:ascii="Calibri" w:hAnsi="Calibri" w:cs="Calibri"/>
          <w:b/>
          <w:bCs/>
        </w:rPr>
        <w:t>s</w:t>
      </w:r>
    </w:p>
    <w:p w14:paraId="3B05D844" w14:textId="77777777" w:rsidR="0092694B" w:rsidRDefault="0092694B" w:rsidP="00AE7AA0">
      <w:pPr>
        <w:spacing w:line="276" w:lineRule="auto"/>
        <w:rPr>
          <w:rFonts w:ascii="Calibri" w:hAnsi="Calibri" w:cs="Calibri"/>
          <w:b/>
          <w:bCs/>
        </w:rPr>
      </w:pPr>
    </w:p>
    <w:p w14:paraId="2E7DDAFF" w14:textId="2137809F" w:rsidR="0092694B" w:rsidRPr="0092694B" w:rsidRDefault="0092694B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purpose of this policy is to outline </w:t>
      </w:r>
      <w:r w:rsidR="001B530E">
        <w:rPr>
          <w:rFonts w:ascii="Calibri" w:hAnsi="Calibri" w:cs="Calibri"/>
        </w:rPr>
        <w:t>the principles and procedures that guide collective agreements within our pre-school, ensuring a harmonious and collaborative working environment for all staff. This policy ensures that collective bargaining and agreement processes adhere to fairness, transparency, and compliance with relevant employment laws.</w:t>
      </w:r>
    </w:p>
    <w:p w14:paraId="47648890" w14:textId="77777777" w:rsidR="0092694B" w:rsidRDefault="0092694B" w:rsidP="00AE7AA0">
      <w:pPr>
        <w:spacing w:line="276" w:lineRule="auto"/>
        <w:rPr>
          <w:rFonts w:ascii="Calibri" w:hAnsi="Calibri" w:cs="Calibri"/>
          <w:b/>
          <w:bCs/>
        </w:rPr>
      </w:pPr>
    </w:p>
    <w:p w14:paraId="47006123" w14:textId="03A5B721" w:rsidR="001B530E" w:rsidRDefault="001B530E" w:rsidP="00AE7AA0">
      <w:pPr>
        <w:spacing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Initiation of Collective Bargaining</w:t>
      </w:r>
    </w:p>
    <w:p w14:paraId="52DD5537" w14:textId="77777777" w:rsidR="0092694B" w:rsidRDefault="0092694B" w:rsidP="00AE7AA0">
      <w:pPr>
        <w:spacing w:line="276" w:lineRule="auto"/>
        <w:rPr>
          <w:rFonts w:ascii="Calibri" w:hAnsi="Calibri" w:cs="Calibri"/>
          <w:b/>
          <w:bCs/>
        </w:rPr>
      </w:pPr>
    </w:p>
    <w:p w14:paraId="7435E146" w14:textId="7C11B44B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Collective bargaining may be initiated by either the pre-school management or employee representatives.</w:t>
      </w:r>
    </w:p>
    <w:p w14:paraId="52297CF1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69B06DD9" w14:textId="17969CCC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Written notice should be provided to the other party, specifying the intent to negotiate a collective agreement and outlining the issues to be addressed.</w:t>
      </w:r>
    </w:p>
    <w:p w14:paraId="150C77DF" w14:textId="77777777" w:rsidR="00B007A7" w:rsidRDefault="00B007A7" w:rsidP="00AE7AA0">
      <w:pPr>
        <w:spacing w:line="276" w:lineRule="auto"/>
        <w:rPr>
          <w:rFonts w:ascii="Calibri" w:hAnsi="Calibri" w:cs="Calibri"/>
        </w:rPr>
      </w:pPr>
    </w:p>
    <w:p w14:paraId="4A51E887" w14:textId="5871953C" w:rsidR="001B530E" w:rsidRPr="003B2C50" w:rsidRDefault="001B530E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Appointment of Representatives</w:t>
      </w:r>
    </w:p>
    <w:p w14:paraId="2A3B33B6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562DA5EF" w14:textId="21CB322F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Employee representatives may be selected by staff or appointed through a recognised trade union.</w:t>
      </w:r>
    </w:p>
    <w:p w14:paraId="3D09D776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1454C5EA" w14:textId="3A21D97F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Management will appoint its negotiation team, typically including senior management and / or HR personnel.</w:t>
      </w:r>
    </w:p>
    <w:p w14:paraId="391AF052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78AF4F12" w14:textId="2ACB40FE" w:rsidR="001B530E" w:rsidRPr="003B2C50" w:rsidRDefault="001B530E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Negotiation Process</w:t>
      </w:r>
    </w:p>
    <w:p w14:paraId="6F55D7EB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52E6D1B5" w14:textId="5C4EAB11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Both parties will agree on a timeline for negotiations.</w:t>
      </w:r>
    </w:p>
    <w:p w14:paraId="6058E7BF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453AD6CC" w14:textId="0B7FBBA2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Meetings will be scheduled to discuss terms and conditions such as wages, hours of work, leave entitlements, and any other matters of interest.</w:t>
      </w:r>
    </w:p>
    <w:p w14:paraId="4ECC03E0" w14:textId="77777777" w:rsidR="001B530E" w:rsidRDefault="001B530E" w:rsidP="00AE7AA0">
      <w:pPr>
        <w:spacing w:line="276" w:lineRule="auto"/>
        <w:rPr>
          <w:rFonts w:ascii="Calibri" w:hAnsi="Calibri" w:cs="Calibri"/>
        </w:rPr>
      </w:pPr>
    </w:p>
    <w:p w14:paraId="0AB1790A" w14:textId="6C2B72FC" w:rsidR="001B530E" w:rsidRDefault="001B530E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Minutes of each meeting will be recorded, and both parties will be kept informed of progress.</w:t>
      </w:r>
    </w:p>
    <w:p w14:paraId="49A891C5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3A834925" w14:textId="6D88ADDD" w:rsidR="006F4925" w:rsidRPr="003B2C50" w:rsidRDefault="006F4925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Drafting the Collective Agreement</w:t>
      </w:r>
    </w:p>
    <w:p w14:paraId="4966C152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29A0A950" w14:textId="17AC84FA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Once the parties reach a consensus on the terms, a draft of the collective agreement will be prepared.</w:t>
      </w:r>
    </w:p>
    <w:p w14:paraId="5E63DC0E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250151DF" w14:textId="7C6E4B99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The agreement may be referred to a legal counsel (if necessary) to ensure compliance with employment laws.</w:t>
      </w:r>
    </w:p>
    <w:p w14:paraId="62F625F0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477FBD5F" w14:textId="04286804" w:rsidR="006F4925" w:rsidRPr="003B2C50" w:rsidRDefault="006F4925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Ratification</w:t>
      </w:r>
    </w:p>
    <w:p w14:paraId="1AABEAAB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1C0495E9" w14:textId="0F0A51DF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Once the draft agreement is finalised, it must be ratified by the pre-school management and the staff (through the employee representatives).</w:t>
      </w:r>
    </w:p>
    <w:p w14:paraId="223A1382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2A68FF43" w14:textId="4FD2E6E6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If approved by the majority, the agreement is signed by both parties.</w:t>
      </w:r>
    </w:p>
    <w:p w14:paraId="7E23DB6D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360B2C72" w14:textId="7E719D0B" w:rsidR="006F4925" w:rsidRPr="003B2C50" w:rsidRDefault="006F4925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 xml:space="preserve">Implementation </w:t>
      </w:r>
    </w:p>
    <w:p w14:paraId="68AC17E3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5A0E9EC0" w14:textId="33C35222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Once ratified, the terms of the collective agreement are binding on both the pre-school management and all employees.</w:t>
      </w:r>
    </w:p>
    <w:p w14:paraId="49898BCD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703B8FF7" w14:textId="2C6A13C1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Management is responsible for ensuring the agreement is implemented as stipulated.</w:t>
      </w:r>
    </w:p>
    <w:p w14:paraId="03ECB7DE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6809A47B" w14:textId="77777777" w:rsidR="003B2C50" w:rsidRDefault="003B2C50" w:rsidP="00AE7AA0">
      <w:pPr>
        <w:spacing w:line="276" w:lineRule="auto"/>
        <w:rPr>
          <w:rFonts w:ascii="Calibri" w:hAnsi="Calibri" w:cs="Calibri"/>
        </w:rPr>
      </w:pPr>
    </w:p>
    <w:p w14:paraId="44102FA3" w14:textId="77777777" w:rsidR="003B2C50" w:rsidRDefault="003B2C50" w:rsidP="00AE7AA0">
      <w:pPr>
        <w:spacing w:line="276" w:lineRule="auto"/>
        <w:rPr>
          <w:rFonts w:ascii="Calibri" w:hAnsi="Calibri" w:cs="Calibri"/>
        </w:rPr>
      </w:pPr>
    </w:p>
    <w:p w14:paraId="2D5AB202" w14:textId="3285B882" w:rsidR="006F4925" w:rsidRPr="003B2C50" w:rsidRDefault="006F4925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lastRenderedPageBreak/>
        <w:t>Review and Amendments</w:t>
      </w:r>
    </w:p>
    <w:p w14:paraId="6BA9B4B8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1B9E063F" w14:textId="4A7E9F00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Collective agreements will be reviewed annually. </w:t>
      </w:r>
    </w:p>
    <w:p w14:paraId="7103F3F7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5957A6B6" w14:textId="104D5F16" w:rsidR="006F4925" w:rsidRDefault="006F4925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Amendments to the agreement can only be made through mutual consent between management and employee representatives.</w:t>
      </w:r>
    </w:p>
    <w:p w14:paraId="1BE79010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7D195128" w14:textId="2FA602D5" w:rsidR="006F4925" w:rsidRPr="003B2C50" w:rsidRDefault="006F4925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Conflict Resolution</w:t>
      </w:r>
    </w:p>
    <w:p w14:paraId="11D94D86" w14:textId="77777777" w:rsidR="006F4925" w:rsidRDefault="006F4925" w:rsidP="00AE7AA0">
      <w:pPr>
        <w:spacing w:line="276" w:lineRule="auto"/>
        <w:rPr>
          <w:rFonts w:ascii="Calibri" w:hAnsi="Calibri" w:cs="Calibri"/>
        </w:rPr>
      </w:pPr>
    </w:p>
    <w:p w14:paraId="3B97455F" w14:textId="3F78FF8C" w:rsidR="006F4925" w:rsidRDefault="003A3F16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case of any disputes arising during </w:t>
      </w:r>
      <w:r w:rsidR="003B2C50">
        <w:rPr>
          <w:rFonts w:ascii="Calibri" w:hAnsi="Calibri" w:cs="Calibri"/>
        </w:rPr>
        <w:t>negotiations</w:t>
      </w:r>
      <w:r>
        <w:rPr>
          <w:rFonts w:ascii="Calibri" w:hAnsi="Calibri" w:cs="Calibri"/>
        </w:rPr>
        <w:t xml:space="preserve"> or implementation of the collective agreement, both parties will work to resolve the issue through mediation before seeking legal </w:t>
      </w:r>
      <w:r w:rsidR="003B2C50">
        <w:rPr>
          <w:rFonts w:ascii="Calibri" w:hAnsi="Calibri" w:cs="Calibri"/>
        </w:rPr>
        <w:t>arbitration</w:t>
      </w:r>
      <w:r>
        <w:rPr>
          <w:rFonts w:ascii="Calibri" w:hAnsi="Calibri" w:cs="Calibri"/>
        </w:rPr>
        <w:t>.</w:t>
      </w:r>
    </w:p>
    <w:p w14:paraId="2E323C4C" w14:textId="77777777" w:rsidR="003A3F16" w:rsidRDefault="003A3F16" w:rsidP="00AE7AA0">
      <w:pPr>
        <w:spacing w:line="276" w:lineRule="auto"/>
        <w:rPr>
          <w:rFonts w:ascii="Calibri" w:hAnsi="Calibri" w:cs="Calibri"/>
        </w:rPr>
      </w:pPr>
    </w:p>
    <w:p w14:paraId="27BAE05D" w14:textId="503FE7B8" w:rsidR="003A3F16" w:rsidRDefault="003A3F16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Should mediation fail, external arbitration may be sought to reach a resolution.</w:t>
      </w:r>
    </w:p>
    <w:p w14:paraId="64F3B94E" w14:textId="77777777" w:rsidR="003B2C50" w:rsidRDefault="003B2C50" w:rsidP="00AE7AA0">
      <w:pPr>
        <w:spacing w:line="276" w:lineRule="auto"/>
        <w:rPr>
          <w:rFonts w:ascii="Calibri" w:hAnsi="Calibri" w:cs="Calibri"/>
        </w:rPr>
      </w:pPr>
    </w:p>
    <w:p w14:paraId="52E661F3" w14:textId="013444B7" w:rsidR="003B2C50" w:rsidRPr="003B2C50" w:rsidRDefault="003B2C50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Compliance with Laws</w:t>
      </w:r>
    </w:p>
    <w:p w14:paraId="3248A7EB" w14:textId="77777777" w:rsidR="003B2C50" w:rsidRDefault="003B2C50" w:rsidP="00AE7AA0">
      <w:pPr>
        <w:spacing w:line="276" w:lineRule="auto"/>
        <w:rPr>
          <w:rFonts w:ascii="Calibri" w:hAnsi="Calibri" w:cs="Calibri"/>
        </w:rPr>
      </w:pPr>
    </w:p>
    <w:p w14:paraId="547E5FC3" w14:textId="3A0B9F91" w:rsidR="003B2C50" w:rsidRDefault="003B2C50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All collective agreements will comply with national </w:t>
      </w:r>
      <w:r w:rsidR="001C0685">
        <w:rPr>
          <w:rFonts w:ascii="Calibri" w:hAnsi="Calibri" w:cs="Calibri"/>
        </w:rPr>
        <w:t>employment</w:t>
      </w:r>
      <w:r>
        <w:rPr>
          <w:rFonts w:ascii="Calibri" w:hAnsi="Calibri" w:cs="Calibri"/>
        </w:rPr>
        <w:t xml:space="preserve"> laws, including but not limited to National Minimum Wage laws, working hours, and employee rights.</w:t>
      </w:r>
    </w:p>
    <w:p w14:paraId="1942C030" w14:textId="77777777" w:rsidR="003B2C50" w:rsidRDefault="003B2C50" w:rsidP="00AE7AA0">
      <w:pPr>
        <w:spacing w:line="276" w:lineRule="auto"/>
        <w:rPr>
          <w:rFonts w:ascii="Calibri" w:hAnsi="Calibri" w:cs="Calibri"/>
        </w:rPr>
      </w:pPr>
    </w:p>
    <w:p w14:paraId="441F6306" w14:textId="5E4DAC93" w:rsidR="003B2C50" w:rsidRPr="003B2C50" w:rsidRDefault="003B2C50" w:rsidP="00AE7AA0">
      <w:pPr>
        <w:spacing w:line="276" w:lineRule="auto"/>
        <w:rPr>
          <w:rFonts w:ascii="Calibri" w:hAnsi="Calibri" w:cs="Calibri"/>
          <w:b/>
          <w:bCs/>
        </w:rPr>
      </w:pPr>
      <w:r w:rsidRPr="003B2C50">
        <w:rPr>
          <w:rFonts w:ascii="Calibri" w:hAnsi="Calibri" w:cs="Calibri"/>
          <w:b/>
          <w:bCs/>
        </w:rPr>
        <w:t>Confidentiality</w:t>
      </w:r>
    </w:p>
    <w:p w14:paraId="5CEEB05F" w14:textId="77777777" w:rsidR="003B2C50" w:rsidRDefault="003B2C50" w:rsidP="00AE7AA0">
      <w:pPr>
        <w:spacing w:line="276" w:lineRule="auto"/>
        <w:rPr>
          <w:rFonts w:ascii="Calibri" w:hAnsi="Calibri" w:cs="Calibri"/>
        </w:rPr>
      </w:pPr>
    </w:p>
    <w:p w14:paraId="7C89EE74" w14:textId="1742F45C" w:rsidR="003B2C50" w:rsidRDefault="003B2C50" w:rsidP="00AE7AA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All parties involved in collective bargaining and agreements are expected to maintain confidentiality regarding sensitive information discussed during negotiations unless otherwise agreed.</w:t>
      </w:r>
    </w:p>
    <w:p w14:paraId="7301CE79" w14:textId="77777777" w:rsidR="003B2C50" w:rsidRDefault="003B2C50" w:rsidP="00AE7AA0">
      <w:pPr>
        <w:spacing w:line="276" w:lineRule="auto"/>
        <w:rPr>
          <w:rFonts w:ascii="Calibri" w:hAnsi="Calibri" w:cs="Calibri"/>
          <w:b/>
          <w:bCs/>
        </w:rPr>
      </w:pPr>
    </w:p>
    <w:p w14:paraId="063C3089" w14:textId="77777777" w:rsidR="003B2C50" w:rsidRDefault="003B2C50" w:rsidP="00AE7AA0">
      <w:pPr>
        <w:spacing w:line="276" w:lineRule="auto"/>
        <w:rPr>
          <w:rFonts w:ascii="Calibri" w:hAnsi="Calibri" w:cs="Calibri"/>
          <w:b/>
          <w:bCs/>
        </w:rPr>
      </w:pPr>
    </w:p>
    <w:p w14:paraId="2A7E738A" w14:textId="3C004FCA" w:rsidR="005B0C10" w:rsidRPr="00AE7AA0" w:rsidRDefault="00E06C58" w:rsidP="00AE7AA0">
      <w:pPr>
        <w:spacing w:line="276" w:lineRule="auto"/>
        <w:rPr>
          <w:rFonts w:ascii="Calibri" w:hAnsi="Calibri" w:cs="Calibri"/>
          <w:b/>
          <w:bCs/>
        </w:rPr>
      </w:pPr>
      <w:r w:rsidRPr="00AE7AA0">
        <w:rPr>
          <w:rFonts w:ascii="Calibri" w:hAnsi="Calibri" w:cs="Calibri"/>
          <w:b/>
          <w:bCs/>
        </w:rPr>
        <w:t>Guidance</w:t>
      </w:r>
    </w:p>
    <w:p w14:paraId="438F6542" w14:textId="3DCBB765" w:rsidR="00336E84" w:rsidRPr="009A6D9D" w:rsidRDefault="00336E84" w:rsidP="00AE7AA0">
      <w:pPr>
        <w:spacing w:line="276" w:lineRule="auto"/>
        <w:rPr>
          <w:rFonts w:ascii="Calibri" w:hAnsi="Calibri" w:cs="Calibri"/>
        </w:rPr>
      </w:pPr>
    </w:p>
    <w:p w14:paraId="4B477C07" w14:textId="3ED5E3C1" w:rsidR="009A6D9D" w:rsidRPr="009A6D9D" w:rsidRDefault="009A6D9D" w:rsidP="00AE7AA0">
      <w:pPr>
        <w:spacing w:line="276" w:lineRule="auto"/>
        <w:rPr>
          <w:rFonts w:ascii="Calibri" w:hAnsi="Calibri" w:cs="Calibri"/>
        </w:rPr>
      </w:pPr>
      <w:r w:rsidRPr="009A6D9D">
        <w:rPr>
          <w:rFonts w:ascii="Calibri" w:hAnsi="Calibri" w:cs="Calibri"/>
        </w:rPr>
        <w:t>ACAS</w:t>
      </w:r>
    </w:p>
    <w:p w14:paraId="2E8F3A7B" w14:textId="59C4060A" w:rsidR="009A6D9D" w:rsidRPr="009A6D9D" w:rsidRDefault="009A6D9D" w:rsidP="00AE7AA0">
      <w:pPr>
        <w:spacing w:line="276" w:lineRule="auto"/>
        <w:rPr>
          <w:rFonts w:ascii="Calibri" w:hAnsi="Calibri" w:cs="Calibri"/>
        </w:rPr>
      </w:pPr>
      <w:hyperlink r:id="rId7" w:history="1">
        <w:r w:rsidRPr="00FA65CE">
          <w:rPr>
            <w:rStyle w:val="Hyperlink"/>
            <w:rFonts w:ascii="Calibri" w:hAnsi="Calibri" w:cs="Calibri"/>
          </w:rPr>
          <w:t>https://www.acas.org.uk/</w:t>
        </w:r>
      </w:hyperlink>
      <w:r>
        <w:rPr>
          <w:rFonts w:ascii="Calibri" w:hAnsi="Calibri" w:cs="Calibri"/>
        </w:rPr>
        <w:t xml:space="preserve"> </w:t>
      </w:r>
    </w:p>
    <w:p w14:paraId="193C1BBA" w14:textId="320068CA" w:rsidR="00336E84" w:rsidRDefault="00336E84" w:rsidP="00AE7AA0">
      <w:pPr>
        <w:spacing w:line="276" w:lineRule="auto"/>
        <w:rPr>
          <w:rFonts w:ascii="Calibri" w:hAnsi="Calibri" w:cs="Calibri"/>
          <w:b/>
          <w:bCs/>
        </w:rPr>
      </w:pPr>
    </w:p>
    <w:p w14:paraId="663D0218" w14:textId="77777777" w:rsidR="003B2C50" w:rsidRDefault="003B2C50" w:rsidP="00AE7AA0">
      <w:pPr>
        <w:spacing w:line="276" w:lineRule="auto"/>
        <w:rPr>
          <w:rFonts w:ascii="Calibri" w:hAnsi="Calibri" w:cs="Calibri"/>
          <w:b/>
          <w:bCs/>
        </w:rPr>
      </w:pPr>
    </w:p>
    <w:p w14:paraId="309BCDC9" w14:textId="77777777" w:rsidR="003B2C50" w:rsidRDefault="003B2C50" w:rsidP="00AE7AA0">
      <w:pPr>
        <w:spacing w:line="276" w:lineRule="auto"/>
        <w:rPr>
          <w:rFonts w:ascii="Calibri" w:hAnsi="Calibri" w:cs="Calibri"/>
          <w:b/>
          <w:bCs/>
        </w:rPr>
      </w:pPr>
    </w:p>
    <w:p w14:paraId="7B5E5816" w14:textId="77777777" w:rsidR="003B2C50" w:rsidRPr="00AE7AA0" w:rsidRDefault="003B2C50" w:rsidP="00AE7AA0">
      <w:pPr>
        <w:spacing w:line="276" w:lineRule="auto"/>
        <w:rPr>
          <w:rFonts w:ascii="Calibri" w:hAnsi="Calibri" w:cs="Calibri"/>
          <w:b/>
          <w:bCs/>
        </w:rPr>
      </w:pPr>
    </w:p>
    <w:p w14:paraId="54C0EC64" w14:textId="08399E76" w:rsidR="00336E84" w:rsidRPr="00AE7AA0" w:rsidRDefault="00336E84" w:rsidP="00AE7AA0">
      <w:pPr>
        <w:spacing w:line="276" w:lineRule="auto"/>
        <w:rPr>
          <w:rFonts w:ascii="Calibri" w:hAnsi="Calibri" w:cs="Calibri"/>
          <w:b/>
          <w:bCs/>
        </w:rPr>
      </w:pPr>
    </w:p>
    <w:p w14:paraId="2580B816" w14:textId="5622E5B4" w:rsidR="00336E84" w:rsidRPr="00AE7AA0" w:rsidRDefault="00336E84" w:rsidP="00AE7AA0">
      <w:pPr>
        <w:spacing w:line="276" w:lineRule="auto"/>
        <w:rPr>
          <w:rFonts w:ascii="Calibri" w:hAnsi="Calibri" w:cs="Calibri"/>
          <w:b/>
          <w:bCs/>
        </w:rPr>
      </w:pPr>
    </w:p>
    <w:tbl>
      <w:tblPr>
        <w:tblW w:w="7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0"/>
      </w:tblGrid>
      <w:tr w:rsidR="00336E84" w:rsidRPr="00AE7AA0" w14:paraId="51ABCA73" w14:textId="77777777" w:rsidTr="00336E8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8A675A" w14:textId="6DF09405" w:rsidR="00336E84" w:rsidRPr="00AE7AA0" w:rsidRDefault="00336E84" w:rsidP="00AE7AA0">
            <w:pPr>
              <w:spacing w:line="276" w:lineRule="auto"/>
              <w:rPr>
                <w:rFonts w:ascii="Calibri" w:hAnsi="Calibri" w:cs="Calibri"/>
              </w:rPr>
            </w:pP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lastRenderedPageBreak/>
              <w:t>This policy was adopted by</w:t>
            </w:r>
            <w:r w:rsidR="008A17AE"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 xml:space="preserve"> </w:t>
            </w: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>Little Apples of Bramley</w:t>
            </w:r>
          </w:p>
        </w:tc>
      </w:tr>
      <w:tr w:rsidR="00336E84" w:rsidRPr="00AE7AA0" w14:paraId="1883DF6F" w14:textId="77777777" w:rsidTr="00336E84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82870D" w14:textId="77777777" w:rsidR="00336E84" w:rsidRPr="00AE7AA0" w:rsidRDefault="00336E84" w:rsidP="00AE7AA0">
            <w:pPr>
              <w:spacing w:line="276" w:lineRule="auto"/>
              <w:rPr>
                <w:rFonts w:ascii="Calibri" w:hAnsi="Calibri" w:cs="Calibri"/>
              </w:rPr>
            </w:pP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>On 6</w:t>
            </w:r>
            <w:proofErr w:type="spellStart"/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  <w:position w:val="7"/>
                <w:vertAlign w:val="superscript"/>
              </w:rPr>
              <w:t>th</w:t>
            </w:r>
            <w:proofErr w:type="spellEnd"/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 xml:space="preserve"> September 2021</w:t>
            </w:r>
          </w:p>
        </w:tc>
      </w:tr>
      <w:tr w:rsidR="00336E84" w:rsidRPr="00AE7AA0" w14:paraId="4ACF8B75" w14:textId="77777777" w:rsidTr="00336E8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1F5368" w14:textId="77777777" w:rsidR="00336E84" w:rsidRPr="00AE7AA0" w:rsidRDefault="00336E84" w:rsidP="00AE7AA0">
            <w:pPr>
              <w:spacing w:line="276" w:lineRule="auto"/>
              <w:rPr>
                <w:rFonts w:ascii="Calibri" w:hAnsi="Calibri" w:cs="Calibri"/>
              </w:rPr>
            </w:pP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>Date to be reviewed</w:t>
            </w:r>
          </w:p>
        </w:tc>
      </w:tr>
      <w:tr w:rsidR="00336E84" w:rsidRPr="00AE7AA0" w14:paraId="21AA9102" w14:textId="77777777" w:rsidTr="00336E8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725D6B5" w14:textId="77777777" w:rsidR="00336E84" w:rsidRPr="00AE7AA0" w:rsidRDefault="00336E84" w:rsidP="00AE7AA0">
            <w:pPr>
              <w:spacing w:line="276" w:lineRule="auto"/>
              <w:rPr>
                <w:rFonts w:ascii="Calibri" w:hAnsi="Calibri" w:cs="Calibri"/>
              </w:rPr>
            </w:pP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 xml:space="preserve">Signed on behalf of the management committee </w:t>
            </w:r>
            <w:r w:rsidRPr="00AE7AA0">
              <w:rPr>
                <w:rFonts w:ascii="Calibri" w:hAnsi="Calibri" w:cs="Calibri"/>
                <w:b/>
                <w:bCs/>
                <w:i/>
                <w:iCs/>
                <w:color w:val="002060"/>
                <w:kern w:val="24"/>
              </w:rPr>
              <w:t>J V Whatley</w:t>
            </w:r>
          </w:p>
        </w:tc>
      </w:tr>
      <w:tr w:rsidR="00336E84" w:rsidRPr="00AE7AA0" w14:paraId="692AE586" w14:textId="77777777" w:rsidTr="00336E84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89B67F" w14:textId="77777777" w:rsidR="00336E84" w:rsidRPr="00AE7AA0" w:rsidRDefault="00336E84" w:rsidP="00AE7AA0">
            <w:pPr>
              <w:spacing w:line="276" w:lineRule="auto"/>
              <w:rPr>
                <w:rFonts w:ascii="Calibri" w:hAnsi="Calibri" w:cs="Calibri"/>
              </w:rPr>
            </w:pP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>Name of signatory J V Whatley</w:t>
            </w:r>
          </w:p>
        </w:tc>
      </w:tr>
      <w:tr w:rsidR="00336E84" w:rsidRPr="00AE7AA0" w14:paraId="760116C1" w14:textId="77777777" w:rsidTr="00336E84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B43925" w14:textId="77777777" w:rsidR="00336E84" w:rsidRPr="00AE7AA0" w:rsidRDefault="00336E84" w:rsidP="00AE7AA0">
            <w:pPr>
              <w:spacing w:line="276" w:lineRule="auto"/>
              <w:rPr>
                <w:rFonts w:ascii="Calibri" w:hAnsi="Calibri" w:cs="Calibri"/>
              </w:rPr>
            </w:pPr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 xml:space="preserve">Role of </w:t>
            </w:r>
            <w:proofErr w:type="gramStart"/>
            <w:r w:rsidRPr="00AE7AA0">
              <w:rPr>
                <w:rFonts w:ascii="Calibri" w:hAnsi="Calibri" w:cs="Calibri"/>
                <w:b/>
                <w:bCs/>
                <w:color w:val="FFFFFF" w:themeColor="light1"/>
                <w:kern w:val="24"/>
              </w:rPr>
              <w:t>signatory  Manager</w:t>
            </w:r>
            <w:proofErr w:type="gramEnd"/>
          </w:p>
        </w:tc>
      </w:tr>
    </w:tbl>
    <w:p w14:paraId="13D30FB2" w14:textId="77777777" w:rsidR="00336E84" w:rsidRPr="00AE7AA0" w:rsidRDefault="00336E84" w:rsidP="00AE7AA0">
      <w:pPr>
        <w:spacing w:line="276" w:lineRule="auto"/>
        <w:rPr>
          <w:rFonts w:ascii="Calibri" w:hAnsi="Calibri" w:cs="Calibri"/>
          <w:b/>
          <w:bCs/>
        </w:rPr>
      </w:pPr>
    </w:p>
    <w:sectPr w:rsidR="00336E84" w:rsidRPr="00AE7AA0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1B1A5" w14:textId="77777777" w:rsidR="002D69D0" w:rsidRDefault="002D69D0" w:rsidP="002D69D0">
      <w:r>
        <w:separator/>
      </w:r>
    </w:p>
  </w:endnote>
  <w:endnote w:type="continuationSeparator" w:id="0">
    <w:p w14:paraId="1FDEDDC6" w14:textId="77777777" w:rsidR="002D69D0" w:rsidRDefault="002D69D0" w:rsidP="002D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16667826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4A150" w14:textId="174F0A86" w:rsidR="00E05236" w:rsidRPr="00462076" w:rsidRDefault="00E05236">
        <w:pPr>
          <w:pStyle w:val="Footer"/>
          <w:jc w:val="center"/>
          <w:rPr>
            <w:rFonts w:asciiTheme="minorHAnsi" w:hAnsiTheme="minorHAnsi" w:cstheme="minorHAnsi"/>
          </w:rPr>
        </w:pPr>
        <w:r w:rsidRPr="00462076">
          <w:rPr>
            <w:rFonts w:asciiTheme="minorHAnsi" w:hAnsiTheme="minorHAnsi" w:cstheme="minorHAnsi"/>
          </w:rPr>
          <w:fldChar w:fldCharType="begin"/>
        </w:r>
        <w:r w:rsidRPr="00462076">
          <w:rPr>
            <w:rFonts w:asciiTheme="minorHAnsi" w:hAnsiTheme="minorHAnsi" w:cstheme="minorHAnsi"/>
          </w:rPr>
          <w:instrText xml:space="preserve"> PAGE   \* MERGEFORMAT </w:instrText>
        </w:r>
        <w:r w:rsidRPr="00462076">
          <w:rPr>
            <w:rFonts w:asciiTheme="minorHAnsi" w:hAnsiTheme="minorHAnsi" w:cstheme="minorHAnsi"/>
          </w:rPr>
          <w:fldChar w:fldCharType="separate"/>
        </w:r>
        <w:r w:rsidRPr="00462076">
          <w:rPr>
            <w:rFonts w:asciiTheme="minorHAnsi" w:hAnsiTheme="minorHAnsi" w:cstheme="minorHAnsi"/>
            <w:noProof/>
          </w:rPr>
          <w:t>2</w:t>
        </w:r>
        <w:r w:rsidRPr="00462076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2D89AEB0" w14:textId="238472C2" w:rsidR="001F5C34" w:rsidRPr="00462076" w:rsidRDefault="001F5C34" w:rsidP="001F5C34">
    <w:pPr>
      <w:tabs>
        <w:tab w:val="center" w:pos="4513"/>
        <w:tab w:val="right" w:pos="9026"/>
      </w:tabs>
      <w:rPr>
        <w:rFonts w:asciiTheme="minorHAnsi" w:hAnsiTheme="minorHAnsi" w:cstheme="minorHAnsi"/>
      </w:rPr>
    </w:pPr>
    <w:r w:rsidRPr="00462076">
      <w:rPr>
        <w:rFonts w:asciiTheme="minorHAnsi" w:hAnsiTheme="minorHAnsi" w:cstheme="minorHAnsi"/>
      </w:rPr>
      <w:t xml:space="preserve">Date of last revision </w:t>
    </w:r>
    <w:r w:rsidR="0092694B">
      <w:rPr>
        <w:rFonts w:asciiTheme="minorHAnsi" w:hAnsiTheme="minorHAnsi" w:cstheme="minorHAnsi"/>
      </w:rPr>
      <w:t>10</w:t>
    </w:r>
    <w:r w:rsidR="006E04BA">
      <w:rPr>
        <w:rFonts w:asciiTheme="minorHAnsi" w:hAnsiTheme="minorHAnsi" w:cstheme="minorHAnsi"/>
      </w:rPr>
      <w:t>/</w:t>
    </w:r>
    <w:r w:rsidR="009C63CD">
      <w:rPr>
        <w:rFonts w:asciiTheme="minorHAnsi" w:hAnsiTheme="minorHAnsi" w:cstheme="minorHAnsi"/>
      </w:rPr>
      <w:t>10</w:t>
    </w:r>
    <w:r w:rsidR="006E04BA">
      <w:rPr>
        <w:rFonts w:asciiTheme="minorHAnsi" w:hAnsiTheme="minorHAnsi" w:cstheme="minorHAnsi"/>
      </w:rPr>
      <w:t>/202</w:t>
    </w:r>
    <w:r w:rsidR="009C63CD">
      <w:rPr>
        <w:rFonts w:asciiTheme="minorHAnsi" w:hAnsiTheme="minorHAnsi" w:cstheme="minorHAnsi"/>
      </w:rPr>
      <w:t>4</w:t>
    </w:r>
    <w:r w:rsidR="006E04BA">
      <w:rPr>
        <w:rFonts w:asciiTheme="minorHAnsi" w:hAnsiTheme="minorHAnsi" w:cstheme="minorHAnsi"/>
      </w:rPr>
      <w:t xml:space="preserve">               </w:t>
    </w:r>
    <w:r w:rsidR="00AE7AA0">
      <w:rPr>
        <w:rFonts w:asciiTheme="minorHAnsi" w:hAnsiTheme="minorHAnsi" w:cstheme="minorHAnsi"/>
      </w:rPr>
      <w:t>4.6 Grievance</w:t>
    </w:r>
    <w:r w:rsidR="0092694B">
      <w:rPr>
        <w:rFonts w:asciiTheme="minorHAnsi" w:hAnsiTheme="minorHAnsi" w:cstheme="minorHAnsi"/>
      </w:rPr>
      <w:t xml:space="preserve"> and Collective Agreement</w:t>
    </w:r>
    <w:r w:rsidR="00AE7AA0">
      <w:rPr>
        <w:rFonts w:asciiTheme="minorHAnsi" w:hAnsiTheme="minorHAnsi" w:cstheme="minorHAnsi"/>
      </w:rPr>
      <w:t xml:space="preserve"> Procedure</w:t>
    </w:r>
  </w:p>
  <w:p w14:paraId="67BBC7DE" w14:textId="77777777" w:rsidR="00E05236" w:rsidRDefault="00E05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CCD8D" w14:textId="77777777" w:rsidR="002D69D0" w:rsidRDefault="002D69D0" w:rsidP="002D69D0">
      <w:r>
        <w:separator/>
      </w:r>
    </w:p>
  </w:footnote>
  <w:footnote w:type="continuationSeparator" w:id="0">
    <w:p w14:paraId="4CFE15B9" w14:textId="77777777" w:rsidR="002D69D0" w:rsidRDefault="002D69D0" w:rsidP="002D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11F77" w14:textId="1D1FF385" w:rsidR="002D69D0" w:rsidRDefault="002D69D0" w:rsidP="002D69D0">
    <w:pPr>
      <w:pStyle w:val="Header"/>
      <w:jc w:val="center"/>
    </w:pPr>
    <w:r>
      <w:rPr>
        <w:noProof/>
      </w:rPr>
      <w:drawing>
        <wp:inline distT="0" distB="0" distL="0" distR="0" wp14:anchorId="6DCDF06F" wp14:editId="108DB83B">
          <wp:extent cx="1580390" cy="1015365"/>
          <wp:effectExtent l="0" t="0" r="1270" b="0"/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-apples-logo small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364" cy="1020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4C0E1" w14:textId="77777777" w:rsidR="002D69D0" w:rsidRDefault="002D69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1258D"/>
    <w:multiLevelType w:val="hybridMultilevel"/>
    <w:tmpl w:val="8DE85FD2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710C12"/>
    <w:multiLevelType w:val="hybridMultilevel"/>
    <w:tmpl w:val="68E816F4"/>
    <w:lvl w:ilvl="0" w:tplc="C382D0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BBB5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A210C1"/>
    <w:multiLevelType w:val="hybridMultilevel"/>
    <w:tmpl w:val="CBC4C30A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AC1B4F"/>
    <w:multiLevelType w:val="hybridMultilevel"/>
    <w:tmpl w:val="9A204814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C61487"/>
    <w:multiLevelType w:val="multilevel"/>
    <w:tmpl w:val="8498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2B2214"/>
    <w:multiLevelType w:val="hybridMultilevel"/>
    <w:tmpl w:val="2F6CA3D8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D95D4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32088610">
    <w:abstractNumId w:val="1"/>
  </w:num>
  <w:num w:numId="2" w16cid:durableId="721831862">
    <w:abstractNumId w:val="4"/>
  </w:num>
  <w:num w:numId="3" w16cid:durableId="1740668103">
    <w:abstractNumId w:val="5"/>
  </w:num>
  <w:num w:numId="4" w16cid:durableId="644360645">
    <w:abstractNumId w:val="3"/>
  </w:num>
  <w:num w:numId="5" w16cid:durableId="1116295681">
    <w:abstractNumId w:val="2"/>
  </w:num>
  <w:num w:numId="6" w16cid:durableId="1653023454">
    <w:abstractNumId w:val="0"/>
  </w:num>
  <w:num w:numId="7" w16cid:durableId="807168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D0"/>
    <w:rsid w:val="00011CF1"/>
    <w:rsid w:val="00041004"/>
    <w:rsid w:val="00044897"/>
    <w:rsid w:val="00072E34"/>
    <w:rsid w:val="001453DD"/>
    <w:rsid w:val="00184F6A"/>
    <w:rsid w:val="001B530E"/>
    <w:rsid w:val="001C0685"/>
    <w:rsid w:val="001F05DB"/>
    <w:rsid w:val="001F5C34"/>
    <w:rsid w:val="002D69D0"/>
    <w:rsid w:val="002F61A8"/>
    <w:rsid w:val="00336E84"/>
    <w:rsid w:val="003534ED"/>
    <w:rsid w:val="003655A9"/>
    <w:rsid w:val="003A3F16"/>
    <w:rsid w:val="003B2C50"/>
    <w:rsid w:val="00403234"/>
    <w:rsid w:val="00462076"/>
    <w:rsid w:val="0049074E"/>
    <w:rsid w:val="005478EA"/>
    <w:rsid w:val="005B0C10"/>
    <w:rsid w:val="005B5B4A"/>
    <w:rsid w:val="006E04BA"/>
    <w:rsid w:val="006F4925"/>
    <w:rsid w:val="008A17AE"/>
    <w:rsid w:val="008F7189"/>
    <w:rsid w:val="009032DD"/>
    <w:rsid w:val="0092694B"/>
    <w:rsid w:val="009A6D9D"/>
    <w:rsid w:val="009C63CD"/>
    <w:rsid w:val="00A36D0D"/>
    <w:rsid w:val="00A41F21"/>
    <w:rsid w:val="00AE7AA0"/>
    <w:rsid w:val="00B007A7"/>
    <w:rsid w:val="00B63470"/>
    <w:rsid w:val="00C562BE"/>
    <w:rsid w:val="00C92B05"/>
    <w:rsid w:val="00C96127"/>
    <w:rsid w:val="00D5179E"/>
    <w:rsid w:val="00DA62AC"/>
    <w:rsid w:val="00E05236"/>
    <w:rsid w:val="00E06C58"/>
    <w:rsid w:val="00E60805"/>
    <w:rsid w:val="00EC6171"/>
    <w:rsid w:val="00ED5B41"/>
    <w:rsid w:val="00F06029"/>
    <w:rsid w:val="00F46D48"/>
    <w:rsid w:val="00F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E44DA"/>
  <w15:chartTrackingRefBased/>
  <w15:docId w15:val="{B33DB0F1-EF77-455F-A6B8-848209DF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9D0"/>
  </w:style>
  <w:style w:type="paragraph" w:styleId="Footer">
    <w:name w:val="footer"/>
    <w:basedOn w:val="Normal"/>
    <w:link w:val="Foot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9D0"/>
  </w:style>
  <w:style w:type="character" w:styleId="Hyperlink">
    <w:name w:val="Hyperlink"/>
    <w:basedOn w:val="DefaultParagraphFont"/>
    <w:uiPriority w:val="99"/>
    <w:unhideWhenUsed/>
    <w:rsid w:val="00EC61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1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032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cas.org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Karen Totterdell</cp:lastModifiedBy>
  <cp:revision>8</cp:revision>
  <cp:lastPrinted>2024-10-09T19:36:00Z</cp:lastPrinted>
  <dcterms:created xsi:type="dcterms:W3CDTF">2024-10-09T16:45:00Z</dcterms:created>
  <dcterms:modified xsi:type="dcterms:W3CDTF">2024-10-10T19:43:00Z</dcterms:modified>
</cp:coreProperties>
</file>