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05B7B" w14:textId="77777777" w:rsidR="00040306" w:rsidRDefault="00040306" w:rsidP="00542873">
      <w:pPr>
        <w:jc w:val="center"/>
        <w:rPr>
          <w:sz w:val="21"/>
          <w:szCs w:val="21"/>
        </w:rPr>
      </w:pPr>
      <w:bookmarkStart w:id="0" w:name="_GoBack"/>
      <w:bookmarkEnd w:id="0"/>
    </w:p>
    <w:p w14:paraId="79C82410" w14:textId="77777777" w:rsidR="00040306" w:rsidRDefault="00040306" w:rsidP="00542873">
      <w:pPr>
        <w:jc w:val="center"/>
        <w:rPr>
          <w:sz w:val="21"/>
          <w:szCs w:val="21"/>
        </w:rPr>
      </w:pPr>
    </w:p>
    <w:p w14:paraId="2BF42628" w14:textId="07A255F4" w:rsidR="00542873" w:rsidRPr="00040306" w:rsidRDefault="00542873" w:rsidP="00542873">
      <w:pPr>
        <w:jc w:val="center"/>
        <w:rPr>
          <w:sz w:val="21"/>
          <w:szCs w:val="21"/>
        </w:rPr>
      </w:pPr>
      <w:r w:rsidRPr="00040306">
        <w:rPr>
          <w:sz w:val="21"/>
          <w:szCs w:val="21"/>
        </w:rPr>
        <w:t xml:space="preserve">We are delighted to quote for your function. The </w:t>
      </w:r>
      <w:proofErr w:type="gramStart"/>
      <w:r w:rsidRPr="00040306">
        <w:rPr>
          <w:sz w:val="21"/>
          <w:szCs w:val="21"/>
        </w:rPr>
        <w:t>Re:Centre</w:t>
      </w:r>
      <w:proofErr w:type="gramEnd"/>
      <w:r w:rsidRPr="00040306">
        <w:rPr>
          <w:sz w:val="21"/>
          <w:szCs w:val="21"/>
        </w:rPr>
        <w:t xml:space="preserve"> Café produces seasonal, wholesome vegetarian food to nourish our bodies and minds.</w:t>
      </w:r>
    </w:p>
    <w:p w14:paraId="50688FBE" w14:textId="7FF1893F" w:rsidR="00542873" w:rsidRPr="00040306" w:rsidRDefault="00542873" w:rsidP="00542873">
      <w:pPr>
        <w:jc w:val="both"/>
        <w:rPr>
          <w:sz w:val="21"/>
          <w:szCs w:val="21"/>
        </w:rPr>
      </w:pPr>
    </w:p>
    <w:p w14:paraId="6C19AE60" w14:textId="4728D951" w:rsidR="00542873" w:rsidRPr="00040306" w:rsidRDefault="00542873" w:rsidP="00542873">
      <w:pPr>
        <w:jc w:val="both"/>
        <w:rPr>
          <w:sz w:val="21"/>
          <w:szCs w:val="21"/>
        </w:rPr>
      </w:pPr>
      <w:r w:rsidRPr="00040306">
        <w:rPr>
          <w:sz w:val="21"/>
          <w:szCs w:val="21"/>
        </w:rPr>
        <w:t xml:space="preserve">Below are the options of catering we can provide for you in our hireable spaces. Unless served in the Café, food served in the venue will be cold. We are happy to tailor a menu based on your requirements, likes &amp; dislikes. In order to do this, we will need a food brief from you including the following: </w:t>
      </w:r>
    </w:p>
    <w:p w14:paraId="0525CF1F" w14:textId="77777777" w:rsidR="00542873" w:rsidRPr="00040306" w:rsidRDefault="00542873" w:rsidP="00542873">
      <w:pPr>
        <w:jc w:val="both"/>
        <w:rPr>
          <w:sz w:val="21"/>
          <w:szCs w:val="21"/>
        </w:rPr>
      </w:pPr>
    </w:p>
    <w:p w14:paraId="2971A753" w14:textId="77777777" w:rsidR="00542873" w:rsidRPr="00040306" w:rsidRDefault="00542873" w:rsidP="00542873">
      <w:pPr>
        <w:rPr>
          <w:sz w:val="21"/>
          <w:szCs w:val="21"/>
        </w:rPr>
      </w:pPr>
      <w:r w:rsidRPr="00040306">
        <w:rPr>
          <w:sz w:val="21"/>
          <w:szCs w:val="21"/>
        </w:rPr>
        <w:t xml:space="preserve">• Choice from the menu below </w:t>
      </w:r>
    </w:p>
    <w:p w14:paraId="3F8328A9" w14:textId="77777777" w:rsidR="00542873" w:rsidRPr="00040306" w:rsidRDefault="00542873" w:rsidP="00542873">
      <w:pPr>
        <w:rPr>
          <w:sz w:val="21"/>
          <w:szCs w:val="21"/>
        </w:rPr>
      </w:pPr>
      <w:r w:rsidRPr="00040306">
        <w:rPr>
          <w:sz w:val="21"/>
          <w:szCs w:val="21"/>
        </w:rPr>
        <w:t xml:space="preserve">• Times you would like service </w:t>
      </w:r>
    </w:p>
    <w:p w14:paraId="2E8BE04E" w14:textId="77777777" w:rsidR="00542873" w:rsidRPr="00040306" w:rsidRDefault="00542873" w:rsidP="00542873">
      <w:pPr>
        <w:rPr>
          <w:sz w:val="21"/>
          <w:szCs w:val="21"/>
        </w:rPr>
      </w:pPr>
      <w:r w:rsidRPr="00040306">
        <w:rPr>
          <w:sz w:val="21"/>
          <w:szCs w:val="21"/>
        </w:rPr>
        <w:t xml:space="preserve">• Number of people you are booking for </w:t>
      </w:r>
    </w:p>
    <w:p w14:paraId="565F433D" w14:textId="25BBBE9A" w:rsidR="00542873" w:rsidRPr="00040306" w:rsidRDefault="00542873" w:rsidP="00542873">
      <w:pPr>
        <w:rPr>
          <w:sz w:val="21"/>
          <w:szCs w:val="21"/>
        </w:rPr>
      </w:pPr>
      <w:r w:rsidRPr="00040306">
        <w:rPr>
          <w:sz w:val="21"/>
          <w:szCs w:val="21"/>
        </w:rPr>
        <w:t>• Dietary Restrictions</w:t>
      </w:r>
    </w:p>
    <w:p w14:paraId="1FA3657C" w14:textId="458A64D9" w:rsidR="00542873" w:rsidRPr="00040306" w:rsidRDefault="00542873" w:rsidP="00542873">
      <w:pPr>
        <w:jc w:val="center"/>
        <w:rPr>
          <w:sz w:val="21"/>
          <w:szCs w:val="21"/>
        </w:rPr>
      </w:pPr>
    </w:p>
    <w:p w14:paraId="69F178DB" w14:textId="3D141394" w:rsidR="00542873" w:rsidRPr="00040306" w:rsidRDefault="00542873" w:rsidP="00542873">
      <w:pPr>
        <w:jc w:val="center"/>
        <w:rPr>
          <w:b/>
          <w:sz w:val="21"/>
          <w:szCs w:val="21"/>
        </w:rPr>
      </w:pPr>
      <w:r w:rsidRPr="00040306">
        <w:rPr>
          <w:b/>
          <w:sz w:val="21"/>
          <w:szCs w:val="21"/>
        </w:rPr>
        <w:t>Hot Drink Station @ £5pp</w:t>
      </w:r>
    </w:p>
    <w:p w14:paraId="30E44500" w14:textId="77777777" w:rsidR="00542873" w:rsidRPr="00040306" w:rsidRDefault="00542873" w:rsidP="00542873">
      <w:pPr>
        <w:jc w:val="center"/>
        <w:rPr>
          <w:sz w:val="21"/>
          <w:szCs w:val="21"/>
        </w:rPr>
      </w:pPr>
      <w:r w:rsidRPr="00040306">
        <w:rPr>
          <w:sz w:val="21"/>
          <w:szCs w:val="21"/>
        </w:rPr>
        <w:t xml:space="preserve">Selection of teas </w:t>
      </w:r>
    </w:p>
    <w:p w14:paraId="46B03B85" w14:textId="77777777" w:rsidR="00F671D8" w:rsidRDefault="00542873" w:rsidP="00F671D8">
      <w:pPr>
        <w:jc w:val="center"/>
        <w:rPr>
          <w:sz w:val="21"/>
          <w:szCs w:val="21"/>
        </w:rPr>
      </w:pPr>
      <w:r w:rsidRPr="00040306">
        <w:rPr>
          <w:sz w:val="21"/>
          <w:szCs w:val="21"/>
        </w:rPr>
        <w:t>Jugs of Americano Coffee</w:t>
      </w:r>
    </w:p>
    <w:p w14:paraId="5A791638" w14:textId="233F1909" w:rsidR="00542873" w:rsidRPr="00040306" w:rsidRDefault="00542873" w:rsidP="00F671D8">
      <w:pPr>
        <w:jc w:val="center"/>
        <w:rPr>
          <w:sz w:val="21"/>
          <w:szCs w:val="21"/>
        </w:rPr>
      </w:pPr>
      <w:r w:rsidRPr="00040306">
        <w:rPr>
          <w:sz w:val="21"/>
          <w:szCs w:val="21"/>
        </w:rPr>
        <w:t xml:space="preserve"> Milk (cow’s and alternative)</w:t>
      </w:r>
    </w:p>
    <w:p w14:paraId="725649D1" w14:textId="1A646801" w:rsidR="00542873" w:rsidRPr="00040306" w:rsidRDefault="00542873" w:rsidP="00542873">
      <w:pPr>
        <w:jc w:val="center"/>
        <w:rPr>
          <w:sz w:val="21"/>
          <w:szCs w:val="21"/>
        </w:rPr>
      </w:pPr>
    </w:p>
    <w:p w14:paraId="3FEAFEB7" w14:textId="18F6B7B9" w:rsidR="00542873" w:rsidRPr="00040306" w:rsidRDefault="00542873" w:rsidP="00542873">
      <w:pPr>
        <w:jc w:val="center"/>
        <w:rPr>
          <w:b/>
          <w:sz w:val="21"/>
          <w:szCs w:val="21"/>
        </w:rPr>
      </w:pPr>
      <w:r w:rsidRPr="00040306">
        <w:rPr>
          <w:b/>
          <w:sz w:val="21"/>
          <w:szCs w:val="21"/>
        </w:rPr>
        <w:t>Breakfast @ £5pp</w:t>
      </w:r>
    </w:p>
    <w:p w14:paraId="1AF57D99" w14:textId="77777777" w:rsidR="00542873" w:rsidRPr="00040306" w:rsidRDefault="00542873" w:rsidP="00542873">
      <w:pPr>
        <w:jc w:val="center"/>
        <w:rPr>
          <w:sz w:val="21"/>
          <w:szCs w:val="21"/>
        </w:rPr>
      </w:pPr>
      <w:r w:rsidRPr="00040306">
        <w:rPr>
          <w:sz w:val="21"/>
          <w:szCs w:val="21"/>
        </w:rPr>
        <w:t xml:space="preserve">Fruit Juice </w:t>
      </w:r>
    </w:p>
    <w:p w14:paraId="6FA34871" w14:textId="77777777" w:rsidR="00542873" w:rsidRPr="00040306" w:rsidRDefault="00542873" w:rsidP="00542873">
      <w:pPr>
        <w:jc w:val="center"/>
        <w:rPr>
          <w:sz w:val="21"/>
          <w:szCs w:val="21"/>
        </w:rPr>
      </w:pPr>
      <w:r w:rsidRPr="00040306">
        <w:rPr>
          <w:sz w:val="21"/>
          <w:szCs w:val="21"/>
        </w:rPr>
        <w:t xml:space="preserve">Fruit Bowl </w:t>
      </w:r>
    </w:p>
    <w:p w14:paraId="735AD135" w14:textId="51126191" w:rsidR="00542873" w:rsidRPr="00040306" w:rsidRDefault="00542873" w:rsidP="00542873">
      <w:pPr>
        <w:jc w:val="center"/>
        <w:rPr>
          <w:sz w:val="21"/>
          <w:szCs w:val="21"/>
        </w:rPr>
      </w:pPr>
      <w:r w:rsidRPr="00040306">
        <w:rPr>
          <w:sz w:val="21"/>
          <w:szCs w:val="21"/>
        </w:rPr>
        <w:t>Selection of pastries</w:t>
      </w:r>
    </w:p>
    <w:p w14:paraId="4935E3DF" w14:textId="3373C6F1" w:rsidR="004E3DCD" w:rsidRPr="00040306" w:rsidRDefault="004E3DCD" w:rsidP="00542873">
      <w:pPr>
        <w:jc w:val="center"/>
        <w:rPr>
          <w:sz w:val="21"/>
          <w:szCs w:val="21"/>
        </w:rPr>
      </w:pPr>
    </w:p>
    <w:p w14:paraId="7BA3D8B9" w14:textId="03354584" w:rsidR="004E3DCD" w:rsidRPr="00040306" w:rsidRDefault="00A44F05" w:rsidP="00542873">
      <w:pPr>
        <w:jc w:val="center"/>
        <w:rPr>
          <w:b/>
          <w:sz w:val="21"/>
          <w:szCs w:val="21"/>
        </w:rPr>
      </w:pPr>
      <w:r w:rsidRPr="00040306">
        <w:rPr>
          <w:b/>
          <w:sz w:val="21"/>
          <w:szCs w:val="21"/>
        </w:rPr>
        <w:t>Afternoon Cakes @ 5pp</w:t>
      </w:r>
    </w:p>
    <w:p w14:paraId="2DB87E7E" w14:textId="19F4E13F" w:rsidR="00A44F05" w:rsidRPr="00040306" w:rsidRDefault="002736D3" w:rsidP="00542873">
      <w:pPr>
        <w:jc w:val="center"/>
        <w:rPr>
          <w:sz w:val="21"/>
          <w:szCs w:val="21"/>
        </w:rPr>
      </w:pPr>
      <w:r w:rsidRPr="00040306">
        <w:rPr>
          <w:sz w:val="21"/>
          <w:szCs w:val="21"/>
        </w:rPr>
        <w:t>Selection of cakes</w:t>
      </w:r>
    </w:p>
    <w:p w14:paraId="7E18C8E0" w14:textId="3FAF21C2" w:rsidR="00542873" w:rsidRPr="00040306" w:rsidRDefault="00542873" w:rsidP="00542873">
      <w:pPr>
        <w:jc w:val="center"/>
        <w:rPr>
          <w:sz w:val="21"/>
          <w:szCs w:val="21"/>
        </w:rPr>
      </w:pPr>
    </w:p>
    <w:p w14:paraId="234B2A46" w14:textId="3CAED802" w:rsidR="00542873" w:rsidRPr="00040306" w:rsidRDefault="00542873" w:rsidP="00542873">
      <w:pPr>
        <w:jc w:val="center"/>
        <w:rPr>
          <w:b/>
          <w:sz w:val="21"/>
          <w:szCs w:val="21"/>
        </w:rPr>
      </w:pPr>
      <w:r w:rsidRPr="00040306">
        <w:rPr>
          <w:b/>
          <w:sz w:val="21"/>
          <w:szCs w:val="21"/>
        </w:rPr>
        <w:t>Lunch A @ £8 pp</w:t>
      </w:r>
    </w:p>
    <w:p w14:paraId="4F2588E1" w14:textId="77777777" w:rsidR="00542873" w:rsidRPr="00040306" w:rsidRDefault="00542873" w:rsidP="00542873">
      <w:pPr>
        <w:jc w:val="center"/>
        <w:rPr>
          <w:sz w:val="21"/>
          <w:szCs w:val="21"/>
        </w:rPr>
      </w:pPr>
      <w:r w:rsidRPr="00040306">
        <w:rPr>
          <w:sz w:val="21"/>
          <w:szCs w:val="21"/>
        </w:rPr>
        <w:t xml:space="preserve">Cold Drink </w:t>
      </w:r>
    </w:p>
    <w:p w14:paraId="17DF2580" w14:textId="661F0591" w:rsidR="00542873" w:rsidRPr="00040306" w:rsidRDefault="00542873" w:rsidP="00542873">
      <w:pPr>
        <w:jc w:val="center"/>
        <w:rPr>
          <w:sz w:val="21"/>
          <w:szCs w:val="21"/>
        </w:rPr>
      </w:pPr>
      <w:r w:rsidRPr="00040306">
        <w:rPr>
          <w:sz w:val="21"/>
          <w:szCs w:val="21"/>
        </w:rPr>
        <w:t>Selection of sandwiches and wraps</w:t>
      </w:r>
    </w:p>
    <w:p w14:paraId="66AE572B" w14:textId="444FFDBA" w:rsidR="00542873" w:rsidRPr="00040306" w:rsidRDefault="00542873" w:rsidP="00542873">
      <w:pPr>
        <w:jc w:val="center"/>
        <w:rPr>
          <w:sz w:val="21"/>
          <w:szCs w:val="21"/>
        </w:rPr>
      </w:pPr>
    </w:p>
    <w:p w14:paraId="6DEFFDE2" w14:textId="4BC5B358" w:rsidR="00542873" w:rsidRPr="00040306" w:rsidRDefault="00542873" w:rsidP="00542873">
      <w:pPr>
        <w:jc w:val="center"/>
        <w:rPr>
          <w:b/>
          <w:sz w:val="21"/>
          <w:szCs w:val="21"/>
        </w:rPr>
      </w:pPr>
      <w:r w:rsidRPr="00040306">
        <w:rPr>
          <w:b/>
          <w:sz w:val="21"/>
          <w:szCs w:val="21"/>
        </w:rPr>
        <w:t>Lunch Menu B @ £11.50 pp</w:t>
      </w:r>
    </w:p>
    <w:p w14:paraId="3972F1E8" w14:textId="77777777" w:rsidR="00542873" w:rsidRPr="00040306" w:rsidRDefault="00542873" w:rsidP="00542873">
      <w:pPr>
        <w:jc w:val="center"/>
        <w:rPr>
          <w:sz w:val="21"/>
          <w:szCs w:val="21"/>
        </w:rPr>
      </w:pPr>
      <w:r w:rsidRPr="00040306">
        <w:rPr>
          <w:sz w:val="21"/>
          <w:szCs w:val="21"/>
        </w:rPr>
        <w:t xml:space="preserve">Cold Drink </w:t>
      </w:r>
    </w:p>
    <w:p w14:paraId="49530B40" w14:textId="25FE2E40" w:rsidR="00542873" w:rsidRPr="00040306" w:rsidRDefault="00542873" w:rsidP="00542873">
      <w:pPr>
        <w:jc w:val="center"/>
        <w:rPr>
          <w:sz w:val="21"/>
          <w:szCs w:val="21"/>
        </w:rPr>
      </w:pPr>
      <w:r w:rsidRPr="00040306">
        <w:rPr>
          <w:sz w:val="21"/>
          <w:szCs w:val="21"/>
        </w:rPr>
        <w:t xml:space="preserve">Selection of </w:t>
      </w:r>
      <w:r w:rsidR="007B56D5" w:rsidRPr="00040306">
        <w:rPr>
          <w:sz w:val="21"/>
          <w:szCs w:val="21"/>
        </w:rPr>
        <w:t xml:space="preserve">4 </w:t>
      </w:r>
      <w:r w:rsidRPr="00040306">
        <w:rPr>
          <w:sz w:val="21"/>
          <w:szCs w:val="21"/>
        </w:rPr>
        <w:t>platters from the menu</w:t>
      </w:r>
    </w:p>
    <w:p w14:paraId="11E36F0B" w14:textId="5069119B" w:rsidR="00542873" w:rsidRPr="00040306" w:rsidRDefault="00542873" w:rsidP="00542873">
      <w:pPr>
        <w:jc w:val="center"/>
        <w:rPr>
          <w:sz w:val="21"/>
          <w:szCs w:val="21"/>
        </w:rPr>
      </w:pPr>
    </w:p>
    <w:p w14:paraId="2E16BD74" w14:textId="69D53D8D" w:rsidR="00542873" w:rsidRPr="00040306" w:rsidRDefault="00542873" w:rsidP="00542873">
      <w:pPr>
        <w:jc w:val="center"/>
        <w:rPr>
          <w:b/>
          <w:sz w:val="21"/>
          <w:szCs w:val="21"/>
        </w:rPr>
      </w:pPr>
      <w:r w:rsidRPr="00040306">
        <w:rPr>
          <w:b/>
          <w:sz w:val="21"/>
          <w:szCs w:val="21"/>
        </w:rPr>
        <w:t>Lunch Menu C @ £13 pp</w:t>
      </w:r>
    </w:p>
    <w:p w14:paraId="54C44180" w14:textId="77777777" w:rsidR="00542873" w:rsidRPr="00040306" w:rsidRDefault="00542873" w:rsidP="00542873">
      <w:pPr>
        <w:jc w:val="center"/>
        <w:rPr>
          <w:sz w:val="21"/>
          <w:szCs w:val="21"/>
        </w:rPr>
      </w:pPr>
      <w:r w:rsidRPr="00040306">
        <w:rPr>
          <w:sz w:val="21"/>
          <w:szCs w:val="21"/>
        </w:rPr>
        <w:t xml:space="preserve">Cold Drink </w:t>
      </w:r>
    </w:p>
    <w:p w14:paraId="2817CB3F" w14:textId="77777777" w:rsidR="00542873" w:rsidRPr="00040306" w:rsidRDefault="00542873" w:rsidP="00542873">
      <w:pPr>
        <w:jc w:val="center"/>
        <w:rPr>
          <w:sz w:val="21"/>
          <w:szCs w:val="21"/>
        </w:rPr>
      </w:pPr>
      <w:r w:rsidRPr="00040306">
        <w:rPr>
          <w:sz w:val="21"/>
          <w:szCs w:val="21"/>
        </w:rPr>
        <w:t xml:space="preserve">Selection of 4 canapes </w:t>
      </w:r>
    </w:p>
    <w:p w14:paraId="5D27B5D6" w14:textId="7C77AC16" w:rsidR="00542873" w:rsidRPr="00040306" w:rsidRDefault="00542873" w:rsidP="00542873">
      <w:pPr>
        <w:jc w:val="center"/>
        <w:rPr>
          <w:sz w:val="21"/>
          <w:szCs w:val="21"/>
        </w:rPr>
      </w:pPr>
      <w:r w:rsidRPr="00040306">
        <w:rPr>
          <w:sz w:val="21"/>
          <w:szCs w:val="21"/>
        </w:rPr>
        <w:t>Selection of</w:t>
      </w:r>
      <w:r w:rsidR="007B56D5" w:rsidRPr="00040306">
        <w:rPr>
          <w:sz w:val="21"/>
          <w:szCs w:val="21"/>
        </w:rPr>
        <w:t xml:space="preserve"> 4</w:t>
      </w:r>
      <w:r w:rsidRPr="00040306">
        <w:rPr>
          <w:sz w:val="21"/>
          <w:szCs w:val="21"/>
        </w:rPr>
        <w:t xml:space="preserve"> platters from the menu</w:t>
      </w:r>
    </w:p>
    <w:p w14:paraId="5777BF76" w14:textId="0B83E6F6" w:rsidR="00542873" w:rsidRPr="00040306" w:rsidRDefault="00542873" w:rsidP="00542873">
      <w:pPr>
        <w:jc w:val="center"/>
        <w:rPr>
          <w:sz w:val="21"/>
          <w:szCs w:val="21"/>
        </w:rPr>
      </w:pPr>
    </w:p>
    <w:p w14:paraId="16B04B50" w14:textId="4E48A1AD" w:rsidR="00542873" w:rsidRPr="00040306" w:rsidRDefault="00542873" w:rsidP="00542873">
      <w:pPr>
        <w:jc w:val="center"/>
        <w:rPr>
          <w:sz w:val="21"/>
          <w:szCs w:val="21"/>
        </w:rPr>
      </w:pPr>
    </w:p>
    <w:p w14:paraId="0445F59D" w14:textId="536F3D8B" w:rsidR="00542873" w:rsidRPr="00040306" w:rsidRDefault="00542873" w:rsidP="00542873">
      <w:pPr>
        <w:jc w:val="center"/>
        <w:rPr>
          <w:b/>
          <w:sz w:val="21"/>
          <w:szCs w:val="21"/>
        </w:rPr>
      </w:pPr>
      <w:r w:rsidRPr="00040306">
        <w:rPr>
          <w:b/>
          <w:sz w:val="21"/>
          <w:szCs w:val="21"/>
        </w:rPr>
        <w:t>Hot Drink Station All day @£13.50 pp</w:t>
      </w:r>
    </w:p>
    <w:p w14:paraId="0AEC2855" w14:textId="6D98D336" w:rsidR="00542873" w:rsidRPr="00040306" w:rsidRDefault="00542873" w:rsidP="00542873">
      <w:pPr>
        <w:jc w:val="center"/>
        <w:rPr>
          <w:sz w:val="21"/>
          <w:szCs w:val="21"/>
        </w:rPr>
      </w:pPr>
    </w:p>
    <w:p w14:paraId="20D4035F" w14:textId="1AEBB708" w:rsidR="00542873" w:rsidRPr="00040306" w:rsidRDefault="00542873" w:rsidP="00542873">
      <w:pPr>
        <w:jc w:val="center"/>
        <w:rPr>
          <w:b/>
          <w:sz w:val="21"/>
          <w:szCs w:val="21"/>
        </w:rPr>
      </w:pPr>
      <w:r w:rsidRPr="00040306">
        <w:rPr>
          <w:b/>
          <w:sz w:val="21"/>
          <w:szCs w:val="21"/>
        </w:rPr>
        <w:t>Unlimited bottles of still and sparkling Water @ £1 pp</w:t>
      </w:r>
    </w:p>
    <w:p w14:paraId="71A0EF88" w14:textId="56807BA2" w:rsidR="00BD26B4" w:rsidRPr="00040306" w:rsidRDefault="00BD26B4">
      <w:pPr>
        <w:rPr>
          <w:sz w:val="21"/>
          <w:szCs w:val="21"/>
        </w:rPr>
      </w:pPr>
    </w:p>
    <w:p w14:paraId="3E876C45" w14:textId="77777777" w:rsidR="00040306" w:rsidRDefault="00040306" w:rsidP="00040306">
      <w:pPr>
        <w:jc w:val="center"/>
        <w:rPr>
          <w:b/>
          <w:sz w:val="21"/>
          <w:szCs w:val="21"/>
        </w:rPr>
      </w:pPr>
    </w:p>
    <w:p w14:paraId="05A90440" w14:textId="057319EC" w:rsidR="00332E2F" w:rsidRPr="00040306" w:rsidRDefault="00040306" w:rsidP="00040306">
      <w:pPr>
        <w:jc w:val="center"/>
        <w:rPr>
          <w:b/>
          <w:sz w:val="21"/>
          <w:szCs w:val="21"/>
        </w:rPr>
      </w:pPr>
      <w:r>
        <w:rPr>
          <w:b/>
          <w:sz w:val="21"/>
          <w:szCs w:val="21"/>
        </w:rPr>
        <w:t>*</w:t>
      </w:r>
      <w:r w:rsidRPr="00040306">
        <w:rPr>
          <w:b/>
          <w:sz w:val="21"/>
          <w:szCs w:val="21"/>
        </w:rPr>
        <w:t>All Prices quoted for catering are inclusive of VAT.</w:t>
      </w:r>
    </w:p>
    <w:p w14:paraId="4014CE29" w14:textId="7935DC99" w:rsidR="00332E2F" w:rsidRPr="00040306" w:rsidRDefault="00332E2F" w:rsidP="00332E2F">
      <w:pPr>
        <w:jc w:val="center"/>
        <w:rPr>
          <w:b/>
          <w:sz w:val="21"/>
          <w:szCs w:val="21"/>
        </w:rPr>
      </w:pPr>
      <w:r w:rsidRPr="00040306">
        <w:rPr>
          <w:b/>
          <w:sz w:val="21"/>
          <w:szCs w:val="21"/>
        </w:rPr>
        <w:t>Valid for groups of 12 or more</w:t>
      </w:r>
    </w:p>
    <w:p w14:paraId="1A13D397" w14:textId="77777777" w:rsidR="00332E2F" w:rsidRPr="00040306" w:rsidRDefault="00332E2F">
      <w:pPr>
        <w:rPr>
          <w:sz w:val="21"/>
          <w:szCs w:val="21"/>
        </w:rPr>
      </w:pPr>
    </w:p>
    <w:p w14:paraId="2199223D" w14:textId="77777777" w:rsidR="00542873" w:rsidRPr="00040306" w:rsidRDefault="00542873" w:rsidP="00542873">
      <w:pPr>
        <w:rPr>
          <w:sz w:val="21"/>
          <w:szCs w:val="21"/>
        </w:rPr>
      </w:pPr>
      <w:r w:rsidRPr="00040306">
        <w:rPr>
          <w:sz w:val="21"/>
          <w:szCs w:val="21"/>
        </w:rPr>
        <w:t> </w:t>
      </w:r>
    </w:p>
    <w:p w14:paraId="7AB1C544" w14:textId="77777777" w:rsidR="0037787A" w:rsidRPr="00040306" w:rsidRDefault="0037787A">
      <w:pPr>
        <w:spacing w:after="160" w:line="259" w:lineRule="auto"/>
        <w:rPr>
          <w:b/>
          <w:sz w:val="21"/>
          <w:szCs w:val="21"/>
        </w:rPr>
      </w:pPr>
      <w:r w:rsidRPr="00040306">
        <w:rPr>
          <w:b/>
          <w:sz w:val="21"/>
          <w:szCs w:val="21"/>
        </w:rPr>
        <w:br w:type="page"/>
      </w:r>
    </w:p>
    <w:p w14:paraId="74086448" w14:textId="7C51E78B" w:rsidR="0037787A" w:rsidRPr="00040306" w:rsidRDefault="00DC48A4" w:rsidP="00542873">
      <w:pPr>
        <w:rPr>
          <w:b/>
          <w:sz w:val="21"/>
          <w:szCs w:val="21"/>
          <w:u w:val="single"/>
        </w:rPr>
      </w:pPr>
      <w:r w:rsidRPr="00040306">
        <w:rPr>
          <w:b/>
          <w:sz w:val="21"/>
          <w:szCs w:val="21"/>
          <w:u w:val="single"/>
        </w:rPr>
        <w:lastRenderedPageBreak/>
        <w:t>Menus</w:t>
      </w:r>
    </w:p>
    <w:p w14:paraId="0AC33B28" w14:textId="10E9CA73" w:rsidR="00542873" w:rsidRPr="00040306" w:rsidRDefault="008B1DD0" w:rsidP="00542873">
      <w:pPr>
        <w:rPr>
          <w:b/>
          <w:sz w:val="21"/>
          <w:szCs w:val="21"/>
        </w:rPr>
      </w:pPr>
      <w:r w:rsidRPr="00040306">
        <w:rPr>
          <w:b/>
          <w:sz w:val="21"/>
          <w:szCs w:val="21"/>
        </w:rPr>
        <w:t xml:space="preserve">Selection of </w:t>
      </w:r>
      <w:r w:rsidR="00542873" w:rsidRPr="00040306">
        <w:rPr>
          <w:b/>
          <w:sz w:val="21"/>
          <w:szCs w:val="21"/>
        </w:rPr>
        <w:t>Canapes</w:t>
      </w:r>
    </w:p>
    <w:p w14:paraId="7EC11B75" w14:textId="11A3D3D3" w:rsidR="00542873" w:rsidRPr="00040306" w:rsidRDefault="00542873" w:rsidP="00542873">
      <w:pPr>
        <w:pStyle w:val="ListParagraph"/>
        <w:numPr>
          <w:ilvl w:val="0"/>
          <w:numId w:val="1"/>
        </w:numPr>
        <w:rPr>
          <w:rFonts w:eastAsia="Times New Roman"/>
          <w:sz w:val="21"/>
          <w:szCs w:val="21"/>
        </w:rPr>
      </w:pPr>
      <w:r w:rsidRPr="00040306">
        <w:rPr>
          <w:rFonts w:eastAsia="Times New Roman"/>
          <w:sz w:val="21"/>
          <w:szCs w:val="21"/>
        </w:rPr>
        <w:t xml:space="preserve">Black olive tapenade and cucumber slice </w:t>
      </w:r>
      <w:r w:rsidR="00CF1ACE" w:rsidRPr="00040306">
        <w:rPr>
          <w:rFonts w:eastAsia="Times New Roman"/>
          <w:sz w:val="21"/>
          <w:szCs w:val="21"/>
        </w:rPr>
        <w:t>(v, gf)</w:t>
      </w:r>
    </w:p>
    <w:p w14:paraId="514764F8" w14:textId="5501F35C" w:rsidR="00542873" w:rsidRPr="00040306" w:rsidRDefault="00542873" w:rsidP="00542873">
      <w:pPr>
        <w:pStyle w:val="ListParagraph"/>
        <w:numPr>
          <w:ilvl w:val="0"/>
          <w:numId w:val="1"/>
        </w:numPr>
        <w:rPr>
          <w:rFonts w:eastAsia="Times New Roman"/>
          <w:sz w:val="21"/>
          <w:szCs w:val="21"/>
        </w:rPr>
      </w:pPr>
      <w:r w:rsidRPr="00040306">
        <w:rPr>
          <w:rFonts w:eastAsia="Times New Roman"/>
          <w:sz w:val="21"/>
          <w:szCs w:val="21"/>
        </w:rPr>
        <w:t xml:space="preserve">Minijack potatoes with tomato salsa </w:t>
      </w:r>
      <w:r w:rsidR="00CF1ACE" w:rsidRPr="00040306">
        <w:rPr>
          <w:rFonts w:eastAsia="Times New Roman"/>
          <w:sz w:val="21"/>
          <w:szCs w:val="21"/>
        </w:rPr>
        <w:t>(v, gf)</w:t>
      </w:r>
      <w:r w:rsidRPr="00040306">
        <w:rPr>
          <w:rFonts w:eastAsia="Times New Roman"/>
          <w:sz w:val="21"/>
          <w:szCs w:val="21"/>
        </w:rPr>
        <w:t xml:space="preserve">  </w:t>
      </w:r>
    </w:p>
    <w:p w14:paraId="3AF95589" w14:textId="38C82D55" w:rsidR="00542873" w:rsidRPr="00040306" w:rsidRDefault="00542873" w:rsidP="00542873">
      <w:pPr>
        <w:pStyle w:val="ListParagraph"/>
        <w:numPr>
          <w:ilvl w:val="0"/>
          <w:numId w:val="1"/>
        </w:numPr>
        <w:rPr>
          <w:rFonts w:eastAsia="Times New Roman"/>
          <w:sz w:val="21"/>
          <w:szCs w:val="21"/>
        </w:rPr>
      </w:pPr>
      <w:r w:rsidRPr="00040306">
        <w:rPr>
          <w:rFonts w:eastAsia="Times New Roman"/>
          <w:sz w:val="21"/>
          <w:szCs w:val="21"/>
        </w:rPr>
        <w:t xml:space="preserve">Fig and blue cheese skewers </w:t>
      </w:r>
      <w:r w:rsidR="00AC0736" w:rsidRPr="00040306">
        <w:rPr>
          <w:rFonts w:eastAsia="Times New Roman"/>
          <w:sz w:val="21"/>
          <w:szCs w:val="21"/>
        </w:rPr>
        <w:t>(gf)</w:t>
      </w:r>
    </w:p>
    <w:p w14:paraId="0E31A4C8" w14:textId="363E02B6" w:rsidR="00542873" w:rsidRPr="00040306" w:rsidRDefault="00542873" w:rsidP="00AC0736">
      <w:pPr>
        <w:pStyle w:val="ListParagraph"/>
        <w:numPr>
          <w:ilvl w:val="0"/>
          <w:numId w:val="1"/>
        </w:numPr>
        <w:rPr>
          <w:rFonts w:eastAsia="Times New Roman"/>
          <w:sz w:val="21"/>
          <w:szCs w:val="21"/>
        </w:rPr>
      </w:pPr>
      <w:r w:rsidRPr="00040306">
        <w:rPr>
          <w:rFonts w:eastAsia="Times New Roman"/>
          <w:sz w:val="21"/>
          <w:szCs w:val="21"/>
        </w:rPr>
        <w:t>Marinated capers on chicory leaves </w:t>
      </w:r>
      <w:r w:rsidR="00AC0736" w:rsidRPr="00040306">
        <w:rPr>
          <w:rFonts w:eastAsia="Times New Roman"/>
          <w:sz w:val="21"/>
          <w:szCs w:val="21"/>
        </w:rPr>
        <w:t>(v, gf)</w:t>
      </w:r>
    </w:p>
    <w:p w14:paraId="7A00BBFE" w14:textId="3D2EDE6B" w:rsidR="00AC0736" w:rsidRPr="00040306" w:rsidRDefault="00542873" w:rsidP="00AC0736">
      <w:pPr>
        <w:pStyle w:val="ListParagraph"/>
        <w:numPr>
          <w:ilvl w:val="0"/>
          <w:numId w:val="1"/>
        </w:numPr>
        <w:rPr>
          <w:rFonts w:eastAsia="Times New Roman"/>
          <w:sz w:val="21"/>
          <w:szCs w:val="21"/>
        </w:rPr>
      </w:pPr>
      <w:r w:rsidRPr="00040306">
        <w:rPr>
          <w:rFonts w:eastAsia="Times New Roman"/>
          <w:sz w:val="21"/>
          <w:szCs w:val="21"/>
        </w:rPr>
        <w:t xml:space="preserve">Dates dipped with chocolate raspberry </w:t>
      </w:r>
      <w:r w:rsidR="00AC0736" w:rsidRPr="00040306">
        <w:rPr>
          <w:rFonts w:eastAsia="Times New Roman"/>
          <w:sz w:val="21"/>
          <w:szCs w:val="21"/>
        </w:rPr>
        <w:t>(v, gf)</w:t>
      </w:r>
    </w:p>
    <w:p w14:paraId="2AC62405" w14:textId="07659727" w:rsidR="00E3232C" w:rsidRPr="00040306" w:rsidRDefault="00542873" w:rsidP="00E3232C">
      <w:pPr>
        <w:pStyle w:val="ListParagraph"/>
        <w:numPr>
          <w:ilvl w:val="0"/>
          <w:numId w:val="1"/>
        </w:numPr>
        <w:rPr>
          <w:rFonts w:eastAsia="Times New Roman"/>
          <w:sz w:val="21"/>
          <w:szCs w:val="21"/>
        </w:rPr>
      </w:pPr>
      <w:r w:rsidRPr="00040306">
        <w:rPr>
          <w:rFonts w:eastAsia="Times New Roman"/>
          <w:sz w:val="21"/>
          <w:szCs w:val="21"/>
        </w:rPr>
        <w:t>Mini falafels with coconut yoghurt and confit cherry tomato.   </w:t>
      </w:r>
    </w:p>
    <w:p w14:paraId="5AFBD880" w14:textId="77777777" w:rsidR="001E3298" w:rsidRPr="00040306" w:rsidRDefault="001E3298" w:rsidP="00E3232C">
      <w:pPr>
        <w:rPr>
          <w:rFonts w:eastAsia="Times New Roman"/>
          <w:b/>
          <w:sz w:val="21"/>
          <w:szCs w:val="21"/>
        </w:rPr>
      </w:pPr>
    </w:p>
    <w:p w14:paraId="00EC031E" w14:textId="55849959" w:rsidR="00E3232C" w:rsidRPr="00040306" w:rsidRDefault="00E3232C" w:rsidP="00E3232C">
      <w:pPr>
        <w:rPr>
          <w:rFonts w:eastAsia="Times New Roman"/>
          <w:b/>
          <w:sz w:val="21"/>
          <w:szCs w:val="21"/>
        </w:rPr>
      </w:pPr>
      <w:r w:rsidRPr="00040306">
        <w:rPr>
          <w:rFonts w:eastAsia="Times New Roman"/>
          <w:b/>
          <w:sz w:val="21"/>
          <w:szCs w:val="21"/>
        </w:rPr>
        <w:t>Selection of Platters</w:t>
      </w:r>
    </w:p>
    <w:p w14:paraId="08F57DDA" w14:textId="354FE803"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Fig, grilled artichoke and roasted hazelnut salad (v, gf)</w:t>
      </w:r>
    </w:p>
    <w:p w14:paraId="796CD538"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Avocado and fava bean mash with rye toast (v, gf)</w:t>
      </w:r>
    </w:p>
    <w:p w14:paraId="5F3CC41F"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Roasted beetroot with tahini and lemon yoghurt on a bed of rocket (gf)</w:t>
      </w:r>
    </w:p>
    <w:p w14:paraId="393CBFFD"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Salad with chargrilled endive, fennel &amp; radicchio, toasted pine nuts &amp; goat cheese (gf)</w:t>
      </w:r>
    </w:p>
    <w:p w14:paraId="6A9E27DF"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Broad bean and green bean lime salad (</w:t>
      </w:r>
      <w:proofErr w:type="spellStart"/>
      <w:proofErr w:type="gramStart"/>
      <w:r w:rsidRPr="00040306">
        <w:rPr>
          <w:rFonts w:eastAsia="Times New Roman"/>
          <w:sz w:val="21"/>
          <w:szCs w:val="21"/>
        </w:rPr>
        <w:t>v,gf</w:t>
      </w:r>
      <w:proofErr w:type="spellEnd"/>
      <w:proofErr w:type="gramEnd"/>
      <w:r w:rsidRPr="00040306">
        <w:rPr>
          <w:rFonts w:eastAsia="Times New Roman"/>
          <w:sz w:val="21"/>
          <w:szCs w:val="21"/>
        </w:rPr>
        <w:t>)</w:t>
      </w:r>
    </w:p>
    <w:p w14:paraId="506C837B"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Bulgar wheat pilaf with mushrooms, feta and dill.</w:t>
      </w:r>
    </w:p>
    <w:p w14:paraId="6DFCEDFB" w14:textId="77777777" w:rsidR="001E3298" w:rsidRPr="00040306" w:rsidRDefault="001E3298" w:rsidP="001E3298">
      <w:pPr>
        <w:pStyle w:val="ListParagraph"/>
        <w:numPr>
          <w:ilvl w:val="0"/>
          <w:numId w:val="1"/>
        </w:numPr>
        <w:rPr>
          <w:rFonts w:eastAsia="Times New Roman"/>
          <w:sz w:val="21"/>
          <w:szCs w:val="21"/>
        </w:rPr>
      </w:pPr>
      <w:r w:rsidRPr="00040306">
        <w:rPr>
          <w:rFonts w:eastAsia="Times New Roman"/>
          <w:sz w:val="21"/>
          <w:szCs w:val="21"/>
        </w:rPr>
        <w:t>Yoga Bowl (Roasted sweet potato, pickled carrots and red cabbage, black beans on quinoa) (</w:t>
      </w:r>
      <w:proofErr w:type="spellStart"/>
      <w:proofErr w:type="gramStart"/>
      <w:r w:rsidRPr="00040306">
        <w:rPr>
          <w:rFonts w:eastAsia="Times New Roman"/>
          <w:sz w:val="21"/>
          <w:szCs w:val="21"/>
        </w:rPr>
        <w:t>v,gf</w:t>
      </w:r>
      <w:proofErr w:type="spellEnd"/>
      <w:proofErr w:type="gramEnd"/>
      <w:r w:rsidRPr="00040306">
        <w:rPr>
          <w:rFonts w:eastAsia="Times New Roman"/>
          <w:sz w:val="21"/>
          <w:szCs w:val="21"/>
        </w:rPr>
        <w:t>)</w:t>
      </w:r>
    </w:p>
    <w:p w14:paraId="46527949" w14:textId="68382A81" w:rsidR="002736D3" w:rsidRPr="00040306" w:rsidRDefault="002736D3" w:rsidP="002736D3">
      <w:pPr>
        <w:rPr>
          <w:rFonts w:eastAsia="Times New Roman"/>
          <w:b/>
          <w:sz w:val="21"/>
          <w:szCs w:val="21"/>
        </w:rPr>
      </w:pPr>
    </w:p>
    <w:p w14:paraId="4DC397F7" w14:textId="56FF4D06" w:rsidR="002736D3" w:rsidRPr="00040306" w:rsidRDefault="002736D3" w:rsidP="002736D3">
      <w:pPr>
        <w:rPr>
          <w:rFonts w:eastAsia="Times New Roman"/>
          <w:b/>
          <w:sz w:val="21"/>
          <w:szCs w:val="21"/>
        </w:rPr>
      </w:pPr>
      <w:r w:rsidRPr="00040306">
        <w:rPr>
          <w:rFonts w:eastAsia="Times New Roman"/>
          <w:b/>
          <w:sz w:val="21"/>
          <w:szCs w:val="21"/>
        </w:rPr>
        <w:t>Selection of Cakes</w:t>
      </w:r>
    </w:p>
    <w:p w14:paraId="1D7A4090" w14:textId="77777777" w:rsidR="001F4E64" w:rsidRPr="00040306" w:rsidRDefault="001F4E64" w:rsidP="001F4E64">
      <w:pPr>
        <w:pStyle w:val="ListParagraph"/>
        <w:numPr>
          <w:ilvl w:val="0"/>
          <w:numId w:val="1"/>
        </w:numPr>
        <w:rPr>
          <w:rFonts w:eastAsia="Times New Roman"/>
          <w:sz w:val="21"/>
          <w:szCs w:val="21"/>
        </w:rPr>
      </w:pPr>
      <w:r w:rsidRPr="00040306">
        <w:rPr>
          <w:rFonts w:eastAsia="Times New Roman"/>
          <w:sz w:val="21"/>
          <w:szCs w:val="21"/>
        </w:rPr>
        <w:t>Brownie</w:t>
      </w:r>
    </w:p>
    <w:p w14:paraId="760B9F50" w14:textId="6803C0D4" w:rsidR="001F4E64" w:rsidRPr="00040306" w:rsidRDefault="001F4E64" w:rsidP="001F4E64">
      <w:pPr>
        <w:pStyle w:val="ListParagraph"/>
        <w:numPr>
          <w:ilvl w:val="0"/>
          <w:numId w:val="1"/>
        </w:numPr>
        <w:rPr>
          <w:rFonts w:eastAsia="Times New Roman"/>
          <w:sz w:val="21"/>
          <w:szCs w:val="21"/>
        </w:rPr>
      </w:pPr>
      <w:r w:rsidRPr="00040306">
        <w:rPr>
          <w:rFonts w:eastAsia="Times New Roman"/>
          <w:sz w:val="21"/>
          <w:szCs w:val="21"/>
        </w:rPr>
        <w:t>Orange coriander</w:t>
      </w:r>
      <w:r w:rsidR="007B0CAD" w:rsidRPr="00040306">
        <w:rPr>
          <w:rFonts w:eastAsia="Times New Roman"/>
          <w:sz w:val="21"/>
          <w:szCs w:val="21"/>
        </w:rPr>
        <w:t xml:space="preserve"> </w:t>
      </w:r>
    </w:p>
    <w:p w14:paraId="36EBB972" w14:textId="5967ADC4" w:rsidR="001F4E64" w:rsidRPr="00040306" w:rsidRDefault="001F4E64" w:rsidP="001F4E64">
      <w:pPr>
        <w:pStyle w:val="ListParagraph"/>
        <w:numPr>
          <w:ilvl w:val="0"/>
          <w:numId w:val="1"/>
        </w:numPr>
        <w:rPr>
          <w:rFonts w:eastAsia="Times New Roman"/>
          <w:sz w:val="21"/>
          <w:szCs w:val="21"/>
        </w:rPr>
      </w:pPr>
      <w:r w:rsidRPr="00040306">
        <w:rPr>
          <w:rFonts w:eastAsia="Times New Roman"/>
          <w:sz w:val="21"/>
          <w:szCs w:val="21"/>
        </w:rPr>
        <w:t>Vegan cake (v</w:t>
      </w:r>
      <w:r w:rsidR="00667159" w:rsidRPr="00040306">
        <w:rPr>
          <w:rFonts w:eastAsia="Times New Roman"/>
          <w:sz w:val="21"/>
          <w:szCs w:val="21"/>
        </w:rPr>
        <w:t>, gf</w:t>
      </w:r>
      <w:r w:rsidRPr="00040306">
        <w:rPr>
          <w:rFonts w:eastAsia="Times New Roman"/>
          <w:sz w:val="21"/>
          <w:szCs w:val="21"/>
        </w:rPr>
        <w:t>)</w:t>
      </w:r>
    </w:p>
    <w:p w14:paraId="0C362E26" w14:textId="6287D106" w:rsidR="001F4E64" w:rsidRPr="00040306" w:rsidRDefault="001F4E64" w:rsidP="001F4E64">
      <w:pPr>
        <w:pStyle w:val="ListParagraph"/>
        <w:numPr>
          <w:ilvl w:val="0"/>
          <w:numId w:val="1"/>
        </w:numPr>
        <w:rPr>
          <w:rFonts w:eastAsia="Times New Roman"/>
          <w:sz w:val="21"/>
          <w:szCs w:val="21"/>
        </w:rPr>
      </w:pPr>
      <w:proofErr w:type="spellStart"/>
      <w:r w:rsidRPr="00040306">
        <w:rPr>
          <w:rFonts w:eastAsia="Times New Roman"/>
          <w:sz w:val="21"/>
          <w:szCs w:val="21"/>
        </w:rPr>
        <w:t>Pistaccio</w:t>
      </w:r>
      <w:proofErr w:type="spellEnd"/>
      <w:r w:rsidRPr="00040306">
        <w:rPr>
          <w:rFonts w:eastAsia="Times New Roman"/>
          <w:sz w:val="21"/>
          <w:szCs w:val="21"/>
        </w:rPr>
        <w:t xml:space="preserve"> orange</w:t>
      </w:r>
      <w:r w:rsidR="00667159" w:rsidRPr="00040306">
        <w:rPr>
          <w:rFonts w:eastAsia="Times New Roman"/>
          <w:sz w:val="21"/>
          <w:szCs w:val="21"/>
        </w:rPr>
        <w:t xml:space="preserve"> </w:t>
      </w:r>
      <w:r w:rsidR="00262276" w:rsidRPr="00040306">
        <w:rPr>
          <w:rFonts w:eastAsia="Times New Roman"/>
          <w:sz w:val="21"/>
          <w:szCs w:val="21"/>
        </w:rPr>
        <w:t>(gf)</w:t>
      </w:r>
    </w:p>
    <w:p w14:paraId="7632C9A8" w14:textId="2FB414DF" w:rsidR="00542873" w:rsidRPr="00040306" w:rsidRDefault="00542873" w:rsidP="00542873">
      <w:pPr>
        <w:rPr>
          <w:sz w:val="21"/>
          <w:szCs w:val="21"/>
        </w:rPr>
      </w:pPr>
    </w:p>
    <w:p w14:paraId="2A91694F" w14:textId="3138F2E0" w:rsidR="00381756" w:rsidRPr="00040306" w:rsidRDefault="00381756" w:rsidP="00542873">
      <w:pPr>
        <w:rPr>
          <w:b/>
          <w:sz w:val="21"/>
          <w:szCs w:val="21"/>
        </w:rPr>
      </w:pPr>
      <w:r w:rsidRPr="00040306">
        <w:rPr>
          <w:b/>
          <w:sz w:val="21"/>
          <w:szCs w:val="21"/>
        </w:rPr>
        <w:t xml:space="preserve">Wraps and </w:t>
      </w:r>
      <w:r w:rsidR="00CF1240" w:rsidRPr="00040306">
        <w:rPr>
          <w:b/>
          <w:sz w:val="21"/>
          <w:szCs w:val="21"/>
        </w:rPr>
        <w:t>Sandwiches’ Fillings</w:t>
      </w:r>
      <w:r w:rsidR="00D016CB" w:rsidRPr="00040306">
        <w:rPr>
          <w:b/>
          <w:sz w:val="21"/>
          <w:szCs w:val="21"/>
        </w:rPr>
        <w:t xml:space="preserve"> (you can order gf bread)</w:t>
      </w:r>
    </w:p>
    <w:p w14:paraId="2E8C7A0C" w14:textId="70CA3FA2" w:rsidR="00CF1240" w:rsidRPr="00040306" w:rsidRDefault="00CF1240" w:rsidP="00CF1240">
      <w:pPr>
        <w:pStyle w:val="ListParagraph"/>
        <w:numPr>
          <w:ilvl w:val="0"/>
          <w:numId w:val="1"/>
        </w:numPr>
        <w:rPr>
          <w:sz w:val="21"/>
          <w:szCs w:val="21"/>
        </w:rPr>
      </w:pPr>
      <w:r w:rsidRPr="00040306">
        <w:rPr>
          <w:sz w:val="21"/>
          <w:szCs w:val="21"/>
        </w:rPr>
        <w:t>Tomato, mozzarella and pesto</w:t>
      </w:r>
    </w:p>
    <w:p w14:paraId="5754A4A1" w14:textId="0AE5D8AB" w:rsidR="00CF1240" w:rsidRPr="00040306" w:rsidRDefault="00CF1240" w:rsidP="00CF1240">
      <w:pPr>
        <w:pStyle w:val="ListParagraph"/>
        <w:numPr>
          <w:ilvl w:val="0"/>
          <w:numId w:val="1"/>
        </w:numPr>
        <w:rPr>
          <w:sz w:val="21"/>
          <w:szCs w:val="21"/>
        </w:rPr>
      </w:pPr>
      <w:r w:rsidRPr="00040306">
        <w:rPr>
          <w:sz w:val="21"/>
          <w:szCs w:val="21"/>
        </w:rPr>
        <w:t>Spinach, red onion confit and goat cheese</w:t>
      </w:r>
    </w:p>
    <w:p w14:paraId="62518BC1" w14:textId="2E1455FE" w:rsidR="004373C7" w:rsidRPr="00040306" w:rsidRDefault="004373C7" w:rsidP="00CF1240">
      <w:pPr>
        <w:pStyle w:val="ListParagraph"/>
        <w:numPr>
          <w:ilvl w:val="0"/>
          <w:numId w:val="1"/>
        </w:numPr>
        <w:rPr>
          <w:sz w:val="21"/>
          <w:szCs w:val="21"/>
        </w:rPr>
      </w:pPr>
      <w:r w:rsidRPr="00040306">
        <w:rPr>
          <w:sz w:val="21"/>
          <w:szCs w:val="21"/>
        </w:rPr>
        <w:t>Humous and roasted vegetables</w:t>
      </w:r>
      <w:r w:rsidR="00097A8D" w:rsidRPr="00040306">
        <w:rPr>
          <w:sz w:val="21"/>
          <w:szCs w:val="21"/>
        </w:rPr>
        <w:t>. (v)</w:t>
      </w:r>
    </w:p>
    <w:p w14:paraId="067054F5" w14:textId="4A177A66" w:rsidR="004373C7" w:rsidRPr="00040306" w:rsidRDefault="004373C7" w:rsidP="00CF1240">
      <w:pPr>
        <w:pStyle w:val="ListParagraph"/>
        <w:numPr>
          <w:ilvl w:val="0"/>
          <w:numId w:val="1"/>
        </w:numPr>
        <w:rPr>
          <w:sz w:val="21"/>
          <w:szCs w:val="21"/>
        </w:rPr>
      </w:pPr>
      <w:r w:rsidRPr="00040306">
        <w:rPr>
          <w:sz w:val="21"/>
          <w:szCs w:val="21"/>
        </w:rPr>
        <w:t>Kale</w:t>
      </w:r>
      <w:r w:rsidR="00345720" w:rsidRPr="00040306">
        <w:rPr>
          <w:sz w:val="21"/>
          <w:szCs w:val="21"/>
        </w:rPr>
        <w:t>, carrot and bal</w:t>
      </w:r>
      <w:r w:rsidR="00013169" w:rsidRPr="00040306">
        <w:rPr>
          <w:sz w:val="21"/>
          <w:szCs w:val="21"/>
        </w:rPr>
        <w:t>samic marinated tomatoes</w:t>
      </w:r>
      <w:r w:rsidR="00345720" w:rsidRPr="00040306">
        <w:rPr>
          <w:sz w:val="21"/>
          <w:szCs w:val="21"/>
        </w:rPr>
        <w:t xml:space="preserve"> (</w:t>
      </w:r>
      <w:r w:rsidR="00F0708B" w:rsidRPr="00040306">
        <w:rPr>
          <w:sz w:val="21"/>
          <w:szCs w:val="21"/>
        </w:rPr>
        <w:t>v)</w:t>
      </w:r>
    </w:p>
    <w:p w14:paraId="01BF787F" w14:textId="1427222A" w:rsidR="00106039" w:rsidRPr="00040306" w:rsidRDefault="00106039" w:rsidP="00106039">
      <w:pPr>
        <w:rPr>
          <w:sz w:val="21"/>
          <w:szCs w:val="21"/>
        </w:rPr>
      </w:pPr>
    </w:p>
    <w:p w14:paraId="3C56720F" w14:textId="70FF8F44" w:rsidR="00106039" w:rsidRPr="00040306" w:rsidRDefault="00106039" w:rsidP="00106039">
      <w:pPr>
        <w:rPr>
          <w:sz w:val="21"/>
          <w:szCs w:val="21"/>
        </w:rPr>
      </w:pPr>
      <w:r w:rsidRPr="00040306">
        <w:rPr>
          <w:sz w:val="21"/>
          <w:szCs w:val="21"/>
        </w:rPr>
        <w:t>V – vegan / gf – Gluten Free</w:t>
      </w:r>
    </w:p>
    <w:p w14:paraId="156F2F64" w14:textId="77777777" w:rsidR="00542873" w:rsidRPr="00040306" w:rsidRDefault="00542873" w:rsidP="00542873">
      <w:pPr>
        <w:rPr>
          <w:sz w:val="21"/>
          <w:szCs w:val="21"/>
        </w:rPr>
      </w:pPr>
      <w:r w:rsidRPr="00040306">
        <w:rPr>
          <w:sz w:val="21"/>
          <w:szCs w:val="21"/>
        </w:rPr>
        <w:t xml:space="preserve"> </w:t>
      </w:r>
    </w:p>
    <w:p w14:paraId="6579BE75" w14:textId="77777777" w:rsidR="00542873" w:rsidRPr="00040306" w:rsidRDefault="00542873" w:rsidP="00542873">
      <w:pPr>
        <w:rPr>
          <w:b/>
          <w:sz w:val="21"/>
          <w:szCs w:val="21"/>
          <w:u w:val="single"/>
        </w:rPr>
      </w:pPr>
      <w:r w:rsidRPr="00040306">
        <w:rPr>
          <w:b/>
          <w:sz w:val="21"/>
          <w:szCs w:val="21"/>
          <w:u w:val="single"/>
        </w:rPr>
        <w:t xml:space="preserve">Summary of costs and services </w:t>
      </w:r>
    </w:p>
    <w:p w14:paraId="0A8C7203" w14:textId="77777777" w:rsidR="00542873" w:rsidRPr="00040306" w:rsidRDefault="00542873" w:rsidP="00542873">
      <w:pPr>
        <w:rPr>
          <w:sz w:val="21"/>
          <w:szCs w:val="21"/>
        </w:rPr>
      </w:pPr>
      <w:r w:rsidRPr="00040306">
        <w:rPr>
          <w:sz w:val="21"/>
          <w:szCs w:val="21"/>
        </w:rPr>
        <w:t xml:space="preserve"> </w:t>
      </w:r>
    </w:p>
    <w:p w14:paraId="35CF69D8" w14:textId="77777777" w:rsidR="00542873" w:rsidRPr="00040306" w:rsidRDefault="00542873" w:rsidP="00542873">
      <w:pPr>
        <w:rPr>
          <w:sz w:val="21"/>
          <w:szCs w:val="21"/>
        </w:rPr>
      </w:pPr>
      <w:r w:rsidRPr="00040306">
        <w:rPr>
          <w:b/>
          <w:sz w:val="21"/>
          <w:szCs w:val="21"/>
        </w:rPr>
        <w:t xml:space="preserve">Confirmation </w:t>
      </w:r>
    </w:p>
    <w:p w14:paraId="48FE98F5" w14:textId="30B2E701" w:rsidR="00542873" w:rsidRPr="00040306" w:rsidRDefault="00542873" w:rsidP="00542873">
      <w:pPr>
        <w:rPr>
          <w:sz w:val="21"/>
          <w:szCs w:val="21"/>
        </w:rPr>
      </w:pPr>
      <w:r w:rsidRPr="00040306">
        <w:rPr>
          <w:sz w:val="21"/>
          <w:szCs w:val="21"/>
        </w:rPr>
        <w:t xml:space="preserve">Final catering details must be confirmed </w:t>
      </w:r>
      <w:r w:rsidR="00630E8B" w:rsidRPr="00040306">
        <w:rPr>
          <w:sz w:val="21"/>
          <w:szCs w:val="21"/>
        </w:rPr>
        <w:t>five</w:t>
      </w:r>
      <w:r w:rsidRPr="00040306">
        <w:rPr>
          <w:sz w:val="21"/>
          <w:szCs w:val="21"/>
        </w:rPr>
        <w:t xml:space="preserve"> working days before the function. Any reduction in numbers for catering after th</w:t>
      </w:r>
      <w:r w:rsidR="00630E8B" w:rsidRPr="00040306">
        <w:rPr>
          <w:sz w:val="21"/>
          <w:szCs w:val="21"/>
        </w:rPr>
        <w:t xml:space="preserve">is </w:t>
      </w:r>
      <w:r w:rsidRPr="00040306">
        <w:rPr>
          <w:sz w:val="21"/>
          <w:szCs w:val="21"/>
        </w:rPr>
        <w:t xml:space="preserve">period will not be accounted for in the final invoice.  </w:t>
      </w:r>
    </w:p>
    <w:p w14:paraId="6A3ECDDC" w14:textId="77777777" w:rsidR="00542873" w:rsidRPr="00040306" w:rsidRDefault="00542873" w:rsidP="00542873">
      <w:pPr>
        <w:rPr>
          <w:sz w:val="21"/>
          <w:szCs w:val="21"/>
        </w:rPr>
      </w:pPr>
      <w:r w:rsidRPr="00040306">
        <w:rPr>
          <w:sz w:val="21"/>
          <w:szCs w:val="21"/>
        </w:rPr>
        <w:t xml:space="preserve"> </w:t>
      </w:r>
    </w:p>
    <w:p w14:paraId="65998F5F" w14:textId="77777777" w:rsidR="00542873" w:rsidRPr="00040306" w:rsidRDefault="00542873" w:rsidP="00542873">
      <w:pPr>
        <w:rPr>
          <w:sz w:val="21"/>
          <w:szCs w:val="21"/>
        </w:rPr>
      </w:pPr>
      <w:r w:rsidRPr="00040306">
        <w:rPr>
          <w:b/>
          <w:sz w:val="21"/>
          <w:szCs w:val="21"/>
        </w:rPr>
        <w:t>Additions</w:t>
      </w:r>
      <w:r w:rsidRPr="00040306">
        <w:rPr>
          <w:sz w:val="21"/>
          <w:szCs w:val="21"/>
        </w:rPr>
        <w:t xml:space="preserve"> </w:t>
      </w:r>
    </w:p>
    <w:p w14:paraId="066C6F7B" w14:textId="711C4BEC" w:rsidR="00542873" w:rsidRPr="00040306" w:rsidRDefault="00542873" w:rsidP="00542873">
      <w:pPr>
        <w:rPr>
          <w:sz w:val="21"/>
          <w:szCs w:val="21"/>
        </w:rPr>
      </w:pPr>
      <w:r w:rsidRPr="00040306">
        <w:rPr>
          <w:sz w:val="21"/>
          <w:szCs w:val="21"/>
        </w:rPr>
        <w:t xml:space="preserve">Our Café is open 7 days per week. Should you wish to order additional food or drink from the Café at the time of your function, we will do our best to accommodate. This bill must be settled on the day. </w:t>
      </w:r>
    </w:p>
    <w:p w14:paraId="08FD6D25" w14:textId="77777777" w:rsidR="00542873" w:rsidRPr="00040306" w:rsidRDefault="00542873" w:rsidP="00542873">
      <w:pPr>
        <w:rPr>
          <w:sz w:val="21"/>
          <w:szCs w:val="21"/>
        </w:rPr>
      </w:pPr>
      <w:r w:rsidRPr="00040306">
        <w:rPr>
          <w:sz w:val="21"/>
          <w:szCs w:val="21"/>
        </w:rPr>
        <w:t xml:space="preserve"> </w:t>
      </w:r>
    </w:p>
    <w:p w14:paraId="539AD6D7" w14:textId="77777777" w:rsidR="00542873" w:rsidRPr="00040306" w:rsidRDefault="00542873" w:rsidP="00542873">
      <w:pPr>
        <w:rPr>
          <w:sz w:val="21"/>
          <w:szCs w:val="21"/>
        </w:rPr>
      </w:pPr>
      <w:r w:rsidRPr="00040306">
        <w:rPr>
          <w:b/>
          <w:sz w:val="21"/>
          <w:szCs w:val="21"/>
        </w:rPr>
        <w:t>Hiring</w:t>
      </w:r>
      <w:r w:rsidRPr="00040306">
        <w:rPr>
          <w:sz w:val="21"/>
          <w:szCs w:val="21"/>
        </w:rPr>
        <w:t xml:space="preserve"> </w:t>
      </w:r>
    </w:p>
    <w:p w14:paraId="7D50E567" w14:textId="4F1E2C6B" w:rsidR="00542873" w:rsidRPr="00040306" w:rsidRDefault="00542873" w:rsidP="00542873">
      <w:pPr>
        <w:rPr>
          <w:sz w:val="21"/>
          <w:szCs w:val="21"/>
        </w:rPr>
      </w:pPr>
      <w:r w:rsidRPr="00040306">
        <w:rPr>
          <w:sz w:val="21"/>
          <w:szCs w:val="21"/>
        </w:rPr>
        <w:t xml:space="preserve">Should you need equipment that we don’t stock, we are able to accommodate your requirements. The costs to be added to your invoice.  </w:t>
      </w:r>
    </w:p>
    <w:p w14:paraId="237D8CC4" w14:textId="77777777" w:rsidR="00542873" w:rsidRPr="00040306" w:rsidRDefault="00542873" w:rsidP="00542873">
      <w:pPr>
        <w:rPr>
          <w:sz w:val="21"/>
          <w:szCs w:val="21"/>
        </w:rPr>
      </w:pPr>
      <w:r w:rsidRPr="00040306">
        <w:rPr>
          <w:sz w:val="21"/>
          <w:szCs w:val="21"/>
        </w:rPr>
        <w:t xml:space="preserve"> </w:t>
      </w:r>
    </w:p>
    <w:p w14:paraId="4DC25941" w14:textId="77777777" w:rsidR="00542873" w:rsidRPr="00040306" w:rsidRDefault="00542873" w:rsidP="00542873">
      <w:pPr>
        <w:rPr>
          <w:sz w:val="21"/>
          <w:szCs w:val="21"/>
        </w:rPr>
      </w:pPr>
      <w:r w:rsidRPr="00040306">
        <w:rPr>
          <w:b/>
          <w:sz w:val="21"/>
          <w:szCs w:val="21"/>
        </w:rPr>
        <w:t>Service Staff</w:t>
      </w:r>
      <w:r w:rsidRPr="00040306">
        <w:rPr>
          <w:sz w:val="21"/>
          <w:szCs w:val="21"/>
        </w:rPr>
        <w:t xml:space="preserve"> </w:t>
      </w:r>
    </w:p>
    <w:p w14:paraId="228E07DB" w14:textId="7630EB5E" w:rsidR="00542873" w:rsidRPr="00040306" w:rsidRDefault="00542873" w:rsidP="00542873">
      <w:pPr>
        <w:rPr>
          <w:sz w:val="21"/>
          <w:szCs w:val="21"/>
        </w:rPr>
      </w:pPr>
      <w:r w:rsidRPr="00040306">
        <w:rPr>
          <w:sz w:val="21"/>
          <w:szCs w:val="21"/>
        </w:rPr>
        <w:t xml:space="preserve">We will provide staff to set up, serve and clean up for your function. A discretionary service charge of 12.5% will be added to your bill. </w:t>
      </w:r>
      <w:proofErr w:type="gramStart"/>
      <w:r w:rsidRPr="00040306">
        <w:rPr>
          <w:sz w:val="21"/>
          <w:szCs w:val="21"/>
        </w:rPr>
        <w:t>All of</w:t>
      </w:r>
      <w:proofErr w:type="gramEnd"/>
      <w:r w:rsidRPr="00040306">
        <w:rPr>
          <w:sz w:val="21"/>
          <w:szCs w:val="21"/>
        </w:rPr>
        <w:t xml:space="preserve"> this service charge is shared between our team.  </w:t>
      </w:r>
    </w:p>
    <w:p w14:paraId="3DD02F6E" w14:textId="77777777" w:rsidR="00542873" w:rsidRPr="00040306" w:rsidRDefault="00542873" w:rsidP="00542873">
      <w:pPr>
        <w:rPr>
          <w:sz w:val="21"/>
          <w:szCs w:val="21"/>
        </w:rPr>
      </w:pPr>
      <w:r w:rsidRPr="00040306">
        <w:rPr>
          <w:sz w:val="21"/>
          <w:szCs w:val="21"/>
        </w:rPr>
        <w:t xml:space="preserve"> </w:t>
      </w:r>
    </w:p>
    <w:p w14:paraId="3B27058A" w14:textId="77777777" w:rsidR="00542873" w:rsidRPr="00040306" w:rsidRDefault="00542873" w:rsidP="00542873">
      <w:pPr>
        <w:rPr>
          <w:sz w:val="21"/>
          <w:szCs w:val="21"/>
        </w:rPr>
      </w:pPr>
      <w:r w:rsidRPr="00040306">
        <w:rPr>
          <w:b/>
          <w:sz w:val="21"/>
          <w:szCs w:val="21"/>
        </w:rPr>
        <w:t xml:space="preserve">Bar </w:t>
      </w:r>
    </w:p>
    <w:p w14:paraId="1AFE1921" w14:textId="55801F56" w:rsidR="00542873" w:rsidRPr="00040306" w:rsidRDefault="00542873" w:rsidP="00542873">
      <w:pPr>
        <w:rPr>
          <w:sz w:val="21"/>
          <w:szCs w:val="21"/>
        </w:rPr>
      </w:pPr>
      <w:r w:rsidRPr="00040306">
        <w:rPr>
          <w:sz w:val="21"/>
          <w:szCs w:val="21"/>
        </w:rPr>
        <w:t xml:space="preserve">We are an </w:t>
      </w:r>
      <w:proofErr w:type="gramStart"/>
      <w:r w:rsidRPr="00040306">
        <w:rPr>
          <w:sz w:val="21"/>
          <w:szCs w:val="21"/>
        </w:rPr>
        <w:t>alcohol free</w:t>
      </w:r>
      <w:proofErr w:type="gramEnd"/>
      <w:r w:rsidRPr="00040306">
        <w:rPr>
          <w:sz w:val="21"/>
          <w:szCs w:val="21"/>
        </w:rPr>
        <w:t xml:space="preserve"> venue. Please respect our policy. </w:t>
      </w:r>
    </w:p>
    <w:sectPr w:rsidR="00542873" w:rsidRPr="0004030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076A3" w14:textId="77777777" w:rsidR="00231923" w:rsidRDefault="00231923" w:rsidP="00B0799C">
      <w:r>
        <w:separator/>
      </w:r>
    </w:p>
  </w:endnote>
  <w:endnote w:type="continuationSeparator" w:id="0">
    <w:p w14:paraId="659E3C8C" w14:textId="77777777" w:rsidR="00231923" w:rsidRDefault="00231923" w:rsidP="00B0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8EF2" w14:textId="578605BB" w:rsidR="00B0799C" w:rsidRDefault="00F671D8" w:rsidP="00B0799C">
    <w:pPr>
      <w:pStyle w:val="Footer"/>
      <w:jc w:val="center"/>
    </w:pPr>
    <w:hyperlink r:id="rId1" w:history="1">
      <w:r w:rsidR="00B0799C" w:rsidRPr="008D5DD7">
        <w:rPr>
          <w:rStyle w:val="Hyperlink"/>
        </w:rPr>
        <w:t>www.recentre.co.uk</w:t>
      </w:r>
    </w:hyperlink>
  </w:p>
  <w:p w14:paraId="43A11ACC" w14:textId="7EDCEA94" w:rsidR="00B0799C" w:rsidRPr="00B0799C" w:rsidRDefault="00B0799C" w:rsidP="00B0799C">
    <w:pPr>
      <w:pStyle w:val="Footer"/>
      <w:jc w:val="center"/>
    </w:pPr>
  </w:p>
  <w:p w14:paraId="2154B93A" w14:textId="1DD99FE3" w:rsidR="00B0799C" w:rsidRPr="00B0799C" w:rsidRDefault="00B0799C" w:rsidP="00B0799C">
    <w:pPr>
      <w:pStyle w:val="Footer"/>
      <w:jc w:val="center"/>
      <w:rPr>
        <w:sz w:val="18"/>
        <w:szCs w:val="18"/>
      </w:rPr>
    </w:pPr>
    <w:r w:rsidRPr="00B0799C">
      <w:rPr>
        <w:sz w:val="18"/>
        <w:szCs w:val="18"/>
      </w:rPr>
      <w:t xml:space="preserve">Re: Source Global Limited registered in England and Wales. Company registration number 10677906 Registered address Thames Wharf Studios, </w:t>
    </w:r>
    <w:proofErr w:type="spellStart"/>
    <w:r w:rsidRPr="00B0799C">
      <w:rPr>
        <w:sz w:val="18"/>
        <w:szCs w:val="18"/>
      </w:rPr>
      <w:t>Rainville</w:t>
    </w:r>
    <w:proofErr w:type="spellEnd"/>
    <w:r w:rsidRPr="00B0799C">
      <w:rPr>
        <w:sz w:val="18"/>
        <w:szCs w:val="18"/>
      </w:rPr>
      <w:t xml:space="preserve"> Road, London W6 9HA. VAT registration number 273 1063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E185" w14:textId="77777777" w:rsidR="00231923" w:rsidRDefault="00231923" w:rsidP="00B0799C">
      <w:r>
        <w:separator/>
      </w:r>
    </w:p>
  </w:footnote>
  <w:footnote w:type="continuationSeparator" w:id="0">
    <w:p w14:paraId="3A111089" w14:textId="77777777" w:rsidR="00231923" w:rsidRDefault="00231923" w:rsidP="00B0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25A9" w14:textId="214B6065" w:rsidR="00B0799C" w:rsidRDefault="0037787A" w:rsidP="0037787A">
    <w:pPr>
      <w:pStyle w:val="Header"/>
      <w:jc w:val="center"/>
    </w:pPr>
    <w:r>
      <w:rPr>
        <w:noProof/>
      </w:rPr>
      <w:drawing>
        <wp:inline distT="0" distB="0" distL="0" distR="0" wp14:anchorId="7F893B39" wp14:editId="3BCC4A1F">
          <wp:extent cx="3070860" cy="58725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934" cy="592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332FB"/>
    <w:multiLevelType w:val="hybridMultilevel"/>
    <w:tmpl w:val="DEE49056"/>
    <w:lvl w:ilvl="0" w:tplc="8470623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73"/>
    <w:rsid w:val="00013169"/>
    <w:rsid w:val="00040306"/>
    <w:rsid w:val="00097A8D"/>
    <w:rsid w:val="00106039"/>
    <w:rsid w:val="001E3298"/>
    <w:rsid w:val="001F4E64"/>
    <w:rsid w:val="00231923"/>
    <w:rsid w:val="00262276"/>
    <w:rsid w:val="002736D3"/>
    <w:rsid w:val="00332E2F"/>
    <w:rsid w:val="00345720"/>
    <w:rsid w:val="0037787A"/>
    <w:rsid w:val="00381756"/>
    <w:rsid w:val="004373C7"/>
    <w:rsid w:val="004E3DCD"/>
    <w:rsid w:val="00542873"/>
    <w:rsid w:val="00630E8B"/>
    <w:rsid w:val="00667159"/>
    <w:rsid w:val="007B0CAD"/>
    <w:rsid w:val="007B56D5"/>
    <w:rsid w:val="008676D0"/>
    <w:rsid w:val="008B1DD0"/>
    <w:rsid w:val="00A44F05"/>
    <w:rsid w:val="00AC0736"/>
    <w:rsid w:val="00B0799C"/>
    <w:rsid w:val="00BD26B4"/>
    <w:rsid w:val="00CF1240"/>
    <w:rsid w:val="00CF1ACE"/>
    <w:rsid w:val="00D016CB"/>
    <w:rsid w:val="00DC48A4"/>
    <w:rsid w:val="00E3232C"/>
    <w:rsid w:val="00EC34E8"/>
    <w:rsid w:val="00F02785"/>
    <w:rsid w:val="00F0708B"/>
    <w:rsid w:val="00F6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F63C"/>
  <w15:chartTrackingRefBased/>
  <w15:docId w15:val="{883BA679-6D5F-465C-A18E-FE1E2B20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8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873"/>
    <w:pPr>
      <w:ind w:left="720"/>
    </w:pPr>
  </w:style>
  <w:style w:type="paragraph" w:styleId="Header">
    <w:name w:val="header"/>
    <w:basedOn w:val="Normal"/>
    <w:link w:val="HeaderChar"/>
    <w:uiPriority w:val="99"/>
    <w:unhideWhenUsed/>
    <w:rsid w:val="00B0799C"/>
    <w:pPr>
      <w:tabs>
        <w:tab w:val="center" w:pos="4513"/>
        <w:tab w:val="right" w:pos="9026"/>
      </w:tabs>
    </w:pPr>
  </w:style>
  <w:style w:type="character" w:customStyle="1" w:styleId="HeaderChar">
    <w:name w:val="Header Char"/>
    <w:basedOn w:val="DefaultParagraphFont"/>
    <w:link w:val="Header"/>
    <w:uiPriority w:val="99"/>
    <w:rsid w:val="00B0799C"/>
    <w:rPr>
      <w:rFonts w:ascii="Calibri" w:hAnsi="Calibri" w:cs="Calibri"/>
    </w:rPr>
  </w:style>
  <w:style w:type="paragraph" w:styleId="Footer">
    <w:name w:val="footer"/>
    <w:basedOn w:val="Normal"/>
    <w:link w:val="FooterChar"/>
    <w:uiPriority w:val="99"/>
    <w:unhideWhenUsed/>
    <w:rsid w:val="00B0799C"/>
    <w:pPr>
      <w:tabs>
        <w:tab w:val="center" w:pos="4513"/>
        <w:tab w:val="right" w:pos="9026"/>
      </w:tabs>
    </w:pPr>
  </w:style>
  <w:style w:type="character" w:customStyle="1" w:styleId="FooterChar">
    <w:name w:val="Footer Char"/>
    <w:basedOn w:val="DefaultParagraphFont"/>
    <w:link w:val="Footer"/>
    <w:uiPriority w:val="99"/>
    <w:rsid w:val="00B0799C"/>
    <w:rPr>
      <w:rFonts w:ascii="Calibri" w:hAnsi="Calibri" w:cs="Calibri"/>
    </w:rPr>
  </w:style>
  <w:style w:type="character" w:styleId="Hyperlink">
    <w:name w:val="Hyperlink"/>
    <w:basedOn w:val="DefaultParagraphFont"/>
    <w:uiPriority w:val="99"/>
    <w:unhideWhenUsed/>
    <w:rsid w:val="00B0799C"/>
    <w:rPr>
      <w:color w:val="0563C1" w:themeColor="hyperlink"/>
      <w:u w:val="single"/>
    </w:rPr>
  </w:style>
  <w:style w:type="character" w:styleId="UnresolvedMention">
    <w:name w:val="Unresolved Mention"/>
    <w:basedOn w:val="DefaultParagraphFont"/>
    <w:uiPriority w:val="99"/>
    <w:semiHidden/>
    <w:unhideWhenUsed/>
    <w:rsid w:val="00B0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6288">
      <w:bodyDiv w:val="1"/>
      <w:marLeft w:val="0"/>
      <w:marRight w:val="0"/>
      <w:marTop w:val="0"/>
      <w:marBottom w:val="0"/>
      <w:divBdr>
        <w:top w:val="none" w:sz="0" w:space="0" w:color="auto"/>
        <w:left w:val="none" w:sz="0" w:space="0" w:color="auto"/>
        <w:bottom w:val="none" w:sz="0" w:space="0" w:color="auto"/>
        <w:right w:val="none" w:sz="0" w:space="0" w:color="auto"/>
      </w:divBdr>
    </w:div>
    <w:div w:id="1364402701">
      <w:bodyDiv w:val="1"/>
      <w:marLeft w:val="0"/>
      <w:marRight w:val="0"/>
      <w:marTop w:val="0"/>
      <w:marBottom w:val="0"/>
      <w:divBdr>
        <w:top w:val="none" w:sz="0" w:space="0" w:color="auto"/>
        <w:left w:val="none" w:sz="0" w:space="0" w:color="auto"/>
        <w:bottom w:val="none" w:sz="0" w:space="0" w:color="auto"/>
        <w:right w:val="none" w:sz="0" w:space="0" w:color="auto"/>
      </w:divBdr>
    </w:div>
    <w:div w:id="18146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recent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F57311AB5F8D40A5C5CF7886D947A9" ma:contentTypeVersion="10" ma:contentTypeDescription="Create a new document." ma:contentTypeScope="" ma:versionID="22cbf6636caf9742f86d5c4f73c34772">
  <xsd:schema xmlns:xsd="http://www.w3.org/2001/XMLSchema" xmlns:xs="http://www.w3.org/2001/XMLSchema" xmlns:p="http://schemas.microsoft.com/office/2006/metadata/properties" xmlns:ns2="3bfff78c-a1d2-4583-82b2-27f8016255c3" xmlns:ns3="cdace5f0-19ab-4a8d-9185-182e4bbc27a1" targetNamespace="http://schemas.microsoft.com/office/2006/metadata/properties" ma:root="true" ma:fieldsID="ade7c1b4207484eb1c7ee9ab2e755001" ns2:_="" ns3:_="">
    <xsd:import namespace="3bfff78c-a1d2-4583-82b2-27f8016255c3"/>
    <xsd:import namespace="cdace5f0-19ab-4a8d-9185-182e4bbc2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ff78c-a1d2-4583-82b2-27f80162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ce5f0-19ab-4a8d-9185-182e4bbc27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FA5ED-4488-492E-8580-3A3D5344DF7B}">
  <ds:schemaRefs>
    <ds:schemaRef ds:uri="http://schemas.microsoft.com/sharepoint/v3/contenttype/forms"/>
  </ds:schemaRefs>
</ds:datastoreItem>
</file>

<file path=customXml/itemProps2.xml><?xml version="1.0" encoding="utf-8"?>
<ds:datastoreItem xmlns:ds="http://schemas.openxmlformats.org/officeDocument/2006/customXml" ds:itemID="{7F00081B-8C6B-4455-B057-F6861C3A2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ff78c-a1d2-4583-82b2-27f8016255c3"/>
    <ds:schemaRef ds:uri="cdace5f0-19ab-4a8d-9185-182e4bbc2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D7D09-1872-472A-8048-FEBB925D7B3C}">
  <ds:schemaRefs>
    <ds:schemaRef ds:uri="http://schemas.microsoft.com/office/2006/documentManagement/types"/>
    <ds:schemaRef ds:uri="http://schemas.microsoft.com/office/infopath/2007/PartnerControls"/>
    <ds:schemaRef ds:uri="3bfff78c-a1d2-4583-82b2-27f8016255c3"/>
    <ds:schemaRef ds:uri="http://purl.org/dc/elements/1.1/"/>
    <ds:schemaRef ds:uri="http://schemas.microsoft.com/office/2006/metadata/properties"/>
    <ds:schemaRef ds:uri="http://purl.org/dc/terms/"/>
    <ds:schemaRef ds:uri="http://schemas.openxmlformats.org/package/2006/metadata/core-properties"/>
    <ds:schemaRef ds:uri="cdace5f0-19ab-4a8d-9185-182e4bbc27a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Events Manager - Re:Centre</dc:creator>
  <cp:keywords/>
  <dc:description/>
  <cp:lastModifiedBy>Re:centre Events</cp:lastModifiedBy>
  <cp:revision>33</cp:revision>
  <dcterms:created xsi:type="dcterms:W3CDTF">2019-03-07T11:21:00Z</dcterms:created>
  <dcterms:modified xsi:type="dcterms:W3CDTF">2019-03-12T09:43:00Z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0x0101008BF57311AB5F8D40A5C5CF7886D947A9</vt:lpwstr>
  </property>
</Properties>
</file>