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68" w:rsidRDefault="00046468" w:rsidP="00046468">
      <w:pPr>
        <w:jc w:val="center"/>
        <w:rPr>
          <w:rFonts w:ascii="Arial" w:hAnsi="Arial" w:cs="Arial"/>
          <w:sz w:val="18"/>
          <w:szCs w:val="18"/>
        </w:rPr>
      </w:pPr>
      <w:r w:rsidRPr="0049289B">
        <w:rPr>
          <w:rFonts w:ascii="Arial" w:hAnsi="Arial" w:cs="Arial"/>
          <w:sz w:val="18"/>
          <w:szCs w:val="18"/>
        </w:rPr>
        <w:t>Hoghton Tower</w:t>
      </w:r>
      <w:r>
        <w:rPr>
          <w:rFonts w:ascii="Arial" w:hAnsi="Arial" w:cs="Arial"/>
          <w:sz w:val="18"/>
          <w:szCs w:val="18"/>
        </w:rPr>
        <w:t xml:space="preserve"> ~ </w:t>
      </w:r>
      <w:r w:rsidRPr="0049289B">
        <w:rPr>
          <w:rFonts w:ascii="Arial" w:hAnsi="Arial" w:cs="Arial"/>
          <w:sz w:val="18"/>
          <w:szCs w:val="18"/>
        </w:rPr>
        <w:t>Hoghton</w:t>
      </w:r>
      <w:r>
        <w:rPr>
          <w:rFonts w:ascii="Arial" w:hAnsi="Arial" w:cs="Arial"/>
          <w:sz w:val="18"/>
          <w:szCs w:val="18"/>
        </w:rPr>
        <w:t xml:space="preserve"> ~ </w:t>
      </w:r>
      <w:r w:rsidRPr="0049289B">
        <w:rPr>
          <w:rFonts w:ascii="Arial" w:hAnsi="Arial" w:cs="Arial"/>
          <w:sz w:val="18"/>
          <w:szCs w:val="18"/>
        </w:rPr>
        <w:t>Preston</w:t>
      </w:r>
      <w:r>
        <w:rPr>
          <w:rFonts w:ascii="Arial" w:hAnsi="Arial" w:cs="Arial"/>
          <w:sz w:val="18"/>
          <w:szCs w:val="18"/>
        </w:rPr>
        <w:t xml:space="preserve"> ~ </w:t>
      </w:r>
      <w:r w:rsidRPr="0049289B">
        <w:rPr>
          <w:rFonts w:ascii="Arial" w:hAnsi="Arial" w:cs="Arial"/>
          <w:sz w:val="18"/>
          <w:szCs w:val="18"/>
        </w:rPr>
        <w:t>Lancashire</w:t>
      </w:r>
      <w:r>
        <w:rPr>
          <w:rFonts w:ascii="Arial" w:hAnsi="Arial" w:cs="Arial"/>
          <w:sz w:val="18"/>
          <w:szCs w:val="18"/>
        </w:rPr>
        <w:t xml:space="preserve"> ~ </w:t>
      </w:r>
      <w:r w:rsidRPr="0049289B">
        <w:rPr>
          <w:rFonts w:ascii="Arial" w:hAnsi="Arial" w:cs="Arial"/>
          <w:sz w:val="18"/>
          <w:szCs w:val="18"/>
        </w:rPr>
        <w:t>PR5 0SH</w:t>
      </w:r>
    </w:p>
    <w:p w:rsidR="00046468" w:rsidRPr="0049289B" w:rsidRDefault="00046468" w:rsidP="00046468">
      <w:pPr>
        <w:jc w:val="center"/>
        <w:rPr>
          <w:rFonts w:ascii="Arial" w:hAnsi="Arial" w:cs="Arial"/>
          <w:sz w:val="18"/>
          <w:szCs w:val="18"/>
        </w:rPr>
      </w:pPr>
      <w:r w:rsidRPr="0049289B">
        <w:rPr>
          <w:rFonts w:ascii="Arial" w:hAnsi="Arial" w:cs="Arial"/>
          <w:sz w:val="18"/>
          <w:szCs w:val="18"/>
        </w:rPr>
        <w:t>Company Registration Number 2637777</w:t>
      </w:r>
    </w:p>
    <w:p w:rsidR="00F552A2" w:rsidRDefault="00046468" w:rsidP="00046468">
      <w:pPr>
        <w:jc w:val="center"/>
        <w:rPr>
          <w:rFonts w:ascii="Arial" w:hAnsi="Arial" w:cs="Arial"/>
          <w:sz w:val="18"/>
          <w:szCs w:val="18"/>
        </w:rPr>
      </w:pPr>
      <w:r w:rsidRPr="0049289B">
        <w:rPr>
          <w:rFonts w:ascii="Arial" w:hAnsi="Arial" w:cs="Arial"/>
          <w:sz w:val="18"/>
          <w:szCs w:val="18"/>
        </w:rPr>
        <w:t>VAT Registration Number 604349162</w:t>
      </w:r>
    </w:p>
    <w:p w:rsidR="00046468" w:rsidRPr="00046468" w:rsidRDefault="00046468" w:rsidP="00046468">
      <w:pPr>
        <w:jc w:val="center"/>
        <w:rPr>
          <w:rFonts w:ascii="Arial" w:hAnsi="Arial" w:cs="Arial"/>
          <w:sz w:val="18"/>
          <w:szCs w:val="18"/>
        </w:rPr>
      </w:pPr>
    </w:p>
    <w:p w:rsidR="00F552A2" w:rsidRPr="0049289B" w:rsidRDefault="00F552A2" w:rsidP="00F552A2">
      <w:pPr>
        <w:spacing w:line="360" w:lineRule="auto"/>
        <w:jc w:val="center"/>
        <w:rPr>
          <w:rFonts w:ascii="Arial" w:hAnsi="Arial" w:cs="Arial"/>
          <w:b/>
          <w:sz w:val="18"/>
          <w:szCs w:val="18"/>
        </w:rPr>
      </w:pPr>
      <w:r w:rsidRPr="0049289B">
        <w:rPr>
          <w:rFonts w:ascii="Arial" w:hAnsi="Arial" w:cs="Arial"/>
          <w:b/>
          <w:sz w:val="18"/>
          <w:szCs w:val="18"/>
        </w:rPr>
        <w:t xml:space="preserve">PARTICULARS OF </w:t>
      </w:r>
      <w:r w:rsidR="003A23A7" w:rsidRPr="00B91A16">
        <w:rPr>
          <w:rFonts w:ascii="Arial" w:hAnsi="Arial" w:cs="Arial"/>
          <w:b/>
          <w:sz w:val="18"/>
          <w:szCs w:val="18"/>
        </w:rPr>
        <w:t>VENUE</w:t>
      </w:r>
      <w:r w:rsidR="003A23A7">
        <w:rPr>
          <w:rFonts w:ascii="Arial" w:hAnsi="Arial" w:cs="Arial"/>
          <w:b/>
          <w:sz w:val="18"/>
          <w:szCs w:val="18"/>
        </w:rPr>
        <w:t xml:space="preserve"> </w:t>
      </w:r>
      <w:r w:rsidRPr="0049289B">
        <w:rPr>
          <w:rFonts w:ascii="Arial" w:hAnsi="Arial" w:cs="Arial"/>
          <w:b/>
          <w:sz w:val="18"/>
          <w:szCs w:val="18"/>
        </w:rPr>
        <w:t>HIRE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6804"/>
      </w:tblGrid>
      <w:tr w:rsidR="00F552A2" w:rsidRPr="0049289B" w:rsidTr="0049289B">
        <w:tc>
          <w:tcPr>
            <w:tcW w:w="2943" w:type="dxa"/>
            <w:tcBorders>
              <w:top w:val="single" w:sz="6" w:space="0" w:color="auto"/>
              <w:bottom w:val="nil"/>
              <w:right w:val="nil"/>
            </w:tcBorders>
          </w:tcPr>
          <w:p w:rsidR="00F552A2" w:rsidRPr="0049289B" w:rsidRDefault="00F552A2" w:rsidP="00F552A2">
            <w:pPr>
              <w:spacing w:line="360" w:lineRule="auto"/>
              <w:jc w:val="both"/>
              <w:rPr>
                <w:rFonts w:ascii="Arial" w:hAnsi="Arial" w:cs="Arial"/>
                <w:sz w:val="18"/>
                <w:szCs w:val="18"/>
              </w:rPr>
            </w:pPr>
            <w:r w:rsidRPr="0049289B">
              <w:rPr>
                <w:rFonts w:ascii="Arial" w:hAnsi="Arial" w:cs="Arial"/>
                <w:b/>
                <w:sz w:val="18"/>
                <w:szCs w:val="18"/>
              </w:rPr>
              <w:t xml:space="preserve">Date of </w:t>
            </w:r>
            <w:proofErr w:type="spellStart"/>
            <w:r w:rsidR="00E0392F">
              <w:rPr>
                <w:rFonts w:ascii="Arial" w:hAnsi="Arial" w:cs="Arial"/>
                <w:b/>
                <w:sz w:val="18"/>
                <w:szCs w:val="18"/>
              </w:rPr>
              <w:t>Licence</w:t>
            </w:r>
            <w:proofErr w:type="spellEnd"/>
            <w:r w:rsidR="00E0392F">
              <w:rPr>
                <w:rFonts w:ascii="Arial" w:hAnsi="Arial" w:cs="Arial"/>
                <w:b/>
                <w:sz w:val="18"/>
                <w:szCs w:val="18"/>
              </w:rPr>
              <w:t xml:space="preserve"> </w:t>
            </w:r>
            <w:r w:rsidRPr="0049289B">
              <w:rPr>
                <w:rFonts w:ascii="Arial" w:hAnsi="Arial" w:cs="Arial"/>
                <w:b/>
                <w:sz w:val="18"/>
                <w:szCs w:val="18"/>
              </w:rPr>
              <w:t>Agreement</w:t>
            </w:r>
          </w:p>
        </w:tc>
        <w:tc>
          <w:tcPr>
            <w:tcW w:w="6804" w:type="dxa"/>
            <w:tcBorders>
              <w:top w:val="single" w:sz="6" w:space="0" w:color="auto"/>
              <w:left w:val="single" w:sz="6" w:space="0" w:color="auto"/>
              <w:bottom w:val="single" w:sz="6" w:space="0" w:color="auto"/>
            </w:tcBorders>
          </w:tcPr>
          <w:p w:rsidR="00F552A2" w:rsidRPr="0049289B" w:rsidRDefault="00F552A2" w:rsidP="000D33A0">
            <w:pPr>
              <w:jc w:val="both"/>
              <w:rPr>
                <w:rFonts w:ascii="Arial" w:hAnsi="Arial" w:cs="Arial"/>
                <w:sz w:val="18"/>
                <w:szCs w:val="18"/>
              </w:rPr>
            </w:pPr>
          </w:p>
        </w:tc>
      </w:tr>
      <w:tr w:rsidR="00F552A2" w:rsidRPr="0049289B" w:rsidTr="0049289B">
        <w:tc>
          <w:tcPr>
            <w:tcW w:w="2943" w:type="dxa"/>
            <w:tcBorders>
              <w:top w:val="single" w:sz="6" w:space="0" w:color="auto"/>
              <w:bottom w:val="nil"/>
              <w:right w:val="nil"/>
            </w:tcBorders>
          </w:tcPr>
          <w:p w:rsidR="00F552A2" w:rsidRPr="0049289B" w:rsidRDefault="00F552A2" w:rsidP="00F552A2">
            <w:pPr>
              <w:spacing w:line="360" w:lineRule="auto"/>
              <w:jc w:val="both"/>
              <w:rPr>
                <w:rFonts w:ascii="Arial" w:hAnsi="Arial" w:cs="Arial"/>
                <w:sz w:val="18"/>
                <w:szCs w:val="18"/>
              </w:rPr>
            </w:pPr>
            <w:r w:rsidRPr="0049289B">
              <w:rPr>
                <w:rFonts w:ascii="Arial" w:hAnsi="Arial" w:cs="Arial"/>
                <w:b/>
                <w:sz w:val="18"/>
                <w:szCs w:val="18"/>
              </w:rPr>
              <w:t xml:space="preserve">Hirer </w:t>
            </w:r>
            <w:r w:rsidRPr="0049289B">
              <w:rPr>
                <w:rFonts w:ascii="Arial" w:hAnsi="Arial" w:cs="Arial"/>
                <w:sz w:val="18"/>
                <w:szCs w:val="18"/>
              </w:rPr>
              <w:t>Name &amp;  Address</w:t>
            </w:r>
          </w:p>
        </w:tc>
        <w:tc>
          <w:tcPr>
            <w:tcW w:w="6804" w:type="dxa"/>
            <w:tcBorders>
              <w:top w:val="single" w:sz="6" w:space="0" w:color="auto"/>
              <w:left w:val="single" w:sz="6" w:space="0" w:color="auto"/>
              <w:bottom w:val="single" w:sz="6" w:space="0" w:color="auto"/>
            </w:tcBorders>
          </w:tcPr>
          <w:p w:rsidR="0091274C" w:rsidRPr="00A21C31" w:rsidRDefault="0091274C" w:rsidP="00AB740D">
            <w:pPr>
              <w:overflowPunct/>
              <w:autoSpaceDE/>
              <w:autoSpaceDN/>
              <w:adjustRightInd/>
              <w:textAlignment w:val="auto"/>
              <w:rPr>
                <w:rFonts w:ascii="Arial" w:hAnsi="Arial" w:cs="Arial"/>
                <w:sz w:val="18"/>
                <w:szCs w:val="18"/>
                <w:lang w:val="en-GB" w:eastAsia="en-GB"/>
              </w:rPr>
            </w:pPr>
          </w:p>
        </w:tc>
      </w:tr>
      <w:tr w:rsidR="00F552A2" w:rsidRPr="0049289B" w:rsidTr="0049289B">
        <w:tc>
          <w:tcPr>
            <w:tcW w:w="2943" w:type="dxa"/>
            <w:tcBorders>
              <w:top w:val="single" w:sz="6" w:space="0" w:color="auto"/>
              <w:bottom w:val="nil"/>
              <w:right w:val="nil"/>
            </w:tcBorders>
          </w:tcPr>
          <w:p w:rsidR="00F552A2" w:rsidRPr="0049289B" w:rsidRDefault="00242F88" w:rsidP="00F552A2">
            <w:pPr>
              <w:spacing w:line="360" w:lineRule="auto"/>
              <w:jc w:val="both"/>
              <w:rPr>
                <w:rFonts w:ascii="Arial" w:hAnsi="Arial" w:cs="Arial"/>
                <w:sz w:val="18"/>
                <w:szCs w:val="18"/>
              </w:rPr>
            </w:pPr>
            <w:r w:rsidRPr="00B91A16">
              <w:rPr>
                <w:rFonts w:ascii="Arial" w:hAnsi="Arial" w:cs="Arial"/>
                <w:b/>
                <w:sz w:val="18"/>
                <w:szCs w:val="18"/>
              </w:rPr>
              <w:t>Hirer</w:t>
            </w:r>
            <w:r w:rsidR="00DE3910" w:rsidRPr="00B91A16">
              <w:rPr>
                <w:rFonts w:ascii="Arial" w:hAnsi="Arial" w:cs="Arial"/>
                <w:b/>
                <w:sz w:val="18"/>
                <w:szCs w:val="18"/>
              </w:rPr>
              <w:t>’</w:t>
            </w:r>
            <w:r w:rsidR="00DE3910">
              <w:rPr>
                <w:rFonts w:ascii="Arial" w:hAnsi="Arial" w:cs="Arial"/>
                <w:b/>
                <w:sz w:val="18"/>
                <w:szCs w:val="18"/>
              </w:rPr>
              <w:t>s</w:t>
            </w:r>
            <w:r>
              <w:rPr>
                <w:rFonts w:ascii="Arial" w:hAnsi="Arial" w:cs="Arial"/>
                <w:b/>
                <w:sz w:val="18"/>
                <w:szCs w:val="18"/>
              </w:rPr>
              <w:t xml:space="preserve"> </w:t>
            </w:r>
            <w:r w:rsidR="00F552A2" w:rsidRPr="0049289B">
              <w:rPr>
                <w:rFonts w:ascii="Arial" w:hAnsi="Arial" w:cs="Arial"/>
                <w:b/>
                <w:sz w:val="18"/>
                <w:szCs w:val="18"/>
              </w:rPr>
              <w:t>Event</w:t>
            </w:r>
          </w:p>
        </w:tc>
        <w:tc>
          <w:tcPr>
            <w:tcW w:w="6804" w:type="dxa"/>
            <w:tcBorders>
              <w:top w:val="single" w:sz="6" w:space="0" w:color="auto"/>
              <w:left w:val="single" w:sz="6" w:space="0" w:color="auto"/>
              <w:bottom w:val="single" w:sz="6" w:space="0" w:color="auto"/>
            </w:tcBorders>
          </w:tcPr>
          <w:p w:rsidR="00EC6F50" w:rsidRPr="0049289B" w:rsidRDefault="00EC6F50" w:rsidP="004B7DB9">
            <w:pPr>
              <w:spacing w:line="360" w:lineRule="auto"/>
              <w:jc w:val="both"/>
              <w:rPr>
                <w:rFonts w:ascii="Arial" w:hAnsi="Arial" w:cs="Arial"/>
                <w:sz w:val="18"/>
                <w:szCs w:val="18"/>
              </w:rPr>
            </w:pPr>
          </w:p>
        </w:tc>
      </w:tr>
      <w:tr w:rsidR="00F552A2" w:rsidRPr="0049289B" w:rsidTr="00046468">
        <w:trPr>
          <w:trHeight w:val="366"/>
        </w:trPr>
        <w:tc>
          <w:tcPr>
            <w:tcW w:w="2943" w:type="dxa"/>
            <w:tcBorders>
              <w:top w:val="single" w:sz="6" w:space="0" w:color="auto"/>
              <w:bottom w:val="nil"/>
              <w:right w:val="nil"/>
            </w:tcBorders>
          </w:tcPr>
          <w:p w:rsidR="00F552A2" w:rsidRPr="00B91A16" w:rsidRDefault="000D13C5" w:rsidP="00046468">
            <w:pPr>
              <w:jc w:val="both"/>
              <w:rPr>
                <w:rFonts w:ascii="Arial" w:hAnsi="Arial" w:cs="Arial"/>
                <w:b/>
                <w:sz w:val="18"/>
                <w:szCs w:val="18"/>
              </w:rPr>
            </w:pPr>
            <w:r>
              <w:rPr>
                <w:rFonts w:ascii="Arial" w:hAnsi="Arial" w:cs="Arial"/>
                <w:b/>
                <w:sz w:val="18"/>
                <w:szCs w:val="18"/>
              </w:rPr>
              <w:t>Licensed Area</w:t>
            </w:r>
            <w:r w:rsidR="00E0392F">
              <w:rPr>
                <w:rFonts w:ascii="Arial" w:hAnsi="Arial" w:cs="Arial"/>
                <w:b/>
                <w:sz w:val="18"/>
                <w:szCs w:val="18"/>
              </w:rPr>
              <w:t xml:space="preserve"> </w:t>
            </w:r>
          </w:p>
        </w:tc>
        <w:tc>
          <w:tcPr>
            <w:tcW w:w="6804" w:type="dxa"/>
            <w:tcBorders>
              <w:top w:val="single" w:sz="6" w:space="0" w:color="auto"/>
              <w:left w:val="single" w:sz="6" w:space="0" w:color="auto"/>
              <w:bottom w:val="single" w:sz="6" w:space="0" w:color="auto"/>
            </w:tcBorders>
          </w:tcPr>
          <w:p w:rsidR="00F552A2" w:rsidRPr="0049289B" w:rsidRDefault="00F552A2" w:rsidP="000D33A0">
            <w:pPr>
              <w:jc w:val="both"/>
              <w:rPr>
                <w:rFonts w:ascii="Arial" w:hAnsi="Arial" w:cs="Arial"/>
                <w:sz w:val="18"/>
                <w:szCs w:val="18"/>
              </w:rPr>
            </w:pPr>
          </w:p>
        </w:tc>
      </w:tr>
      <w:tr w:rsidR="00F552A2" w:rsidRPr="0049289B" w:rsidTr="00A21C31">
        <w:trPr>
          <w:trHeight w:val="351"/>
        </w:trPr>
        <w:tc>
          <w:tcPr>
            <w:tcW w:w="2943" w:type="dxa"/>
            <w:tcBorders>
              <w:top w:val="single" w:sz="6" w:space="0" w:color="auto"/>
              <w:bottom w:val="single" w:sz="6" w:space="0" w:color="auto"/>
              <w:right w:val="nil"/>
            </w:tcBorders>
          </w:tcPr>
          <w:p w:rsidR="00F552A2" w:rsidRPr="0049289B" w:rsidRDefault="00F552A2" w:rsidP="00F552A2">
            <w:pPr>
              <w:spacing w:line="360" w:lineRule="auto"/>
              <w:jc w:val="both"/>
              <w:rPr>
                <w:rFonts w:ascii="Arial" w:hAnsi="Arial" w:cs="Arial"/>
                <w:sz w:val="18"/>
                <w:szCs w:val="18"/>
              </w:rPr>
            </w:pPr>
            <w:r w:rsidRPr="0049289B">
              <w:rPr>
                <w:rFonts w:ascii="Arial" w:hAnsi="Arial" w:cs="Arial"/>
                <w:b/>
                <w:sz w:val="18"/>
                <w:szCs w:val="18"/>
              </w:rPr>
              <w:t>Parking Space</w:t>
            </w:r>
            <w:r w:rsidRPr="0049289B">
              <w:rPr>
                <w:rFonts w:ascii="Arial" w:hAnsi="Arial" w:cs="Arial"/>
                <w:sz w:val="18"/>
                <w:szCs w:val="18"/>
              </w:rPr>
              <w:t>[</w:t>
            </w:r>
            <w:r w:rsidRPr="0049289B">
              <w:rPr>
                <w:rFonts w:ascii="Arial" w:hAnsi="Arial" w:cs="Arial"/>
                <w:b/>
                <w:sz w:val="18"/>
                <w:szCs w:val="18"/>
              </w:rPr>
              <w:t>s</w:t>
            </w:r>
            <w:r w:rsidRPr="0049289B">
              <w:rPr>
                <w:rFonts w:ascii="Arial" w:hAnsi="Arial" w:cs="Arial"/>
                <w:sz w:val="18"/>
                <w:szCs w:val="18"/>
              </w:rPr>
              <w:t>]</w:t>
            </w:r>
            <w:r w:rsidRPr="0049289B">
              <w:rPr>
                <w:rFonts w:ascii="Arial" w:hAnsi="Arial" w:cs="Arial"/>
                <w:b/>
                <w:sz w:val="18"/>
                <w:szCs w:val="18"/>
              </w:rPr>
              <w:t xml:space="preserve"> </w:t>
            </w:r>
            <w:r w:rsidRPr="0049289B">
              <w:rPr>
                <w:rFonts w:ascii="Arial" w:hAnsi="Arial" w:cs="Arial"/>
                <w:sz w:val="18"/>
                <w:szCs w:val="18"/>
              </w:rPr>
              <w:t>(if any)</w:t>
            </w:r>
          </w:p>
        </w:tc>
        <w:tc>
          <w:tcPr>
            <w:tcW w:w="6804" w:type="dxa"/>
            <w:tcBorders>
              <w:top w:val="single" w:sz="6" w:space="0" w:color="auto"/>
              <w:left w:val="single" w:sz="6" w:space="0" w:color="auto"/>
              <w:bottom w:val="single" w:sz="6" w:space="0" w:color="auto"/>
            </w:tcBorders>
          </w:tcPr>
          <w:p w:rsidR="00EC6F50" w:rsidRPr="0049289B" w:rsidRDefault="00EC6F50" w:rsidP="00320B64">
            <w:pPr>
              <w:spacing w:line="360" w:lineRule="auto"/>
              <w:jc w:val="both"/>
              <w:rPr>
                <w:rFonts w:ascii="Arial" w:hAnsi="Arial" w:cs="Arial"/>
                <w:sz w:val="18"/>
                <w:szCs w:val="18"/>
              </w:rPr>
            </w:pPr>
          </w:p>
        </w:tc>
      </w:tr>
    </w:tbl>
    <w:p w:rsidR="00E77B9D" w:rsidRPr="0049289B" w:rsidRDefault="00E77B9D" w:rsidP="00F552A2">
      <w:pPr>
        <w:spacing w:line="360" w:lineRule="auto"/>
        <w:jc w:val="both"/>
        <w:rPr>
          <w:rFonts w:ascii="Arial" w:hAnsi="Arial" w:cs="Arial"/>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6804"/>
      </w:tblGrid>
      <w:tr w:rsidR="00F552A2" w:rsidRPr="0049289B" w:rsidTr="00440C4B">
        <w:tc>
          <w:tcPr>
            <w:tcW w:w="2943" w:type="dxa"/>
            <w:tcBorders>
              <w:bottom w:val="single" w:sz="6" w:space="0" w:color="auto"/>
              <w:right w:val="nil"/>
            </w:tcBorders>
          </w:tcPr>
          <w:p w:rsidR="00F552A2" w:rsidRPr="00B91A16" w:rsidRDefault="00F552A2" w:rsidP="00F552A2">
            <w:pPr>
              <w:spacing w:line="360" w:lineRule="auto"/>
              <w:jc w:val="both"/>
              <w:rPr>
                <w:rFonts w:ascii="Arial" w:hAnsi="Arial" w:cs="Arial"/>
                <w:b/>
                <w:sz w:val="18"/>
                <w:szCs w:val="18"/>
              </w:rPr>
            </w:pPr>
            <w:r w:rsidRPr="0049289B">
              <w:rPr>
                <w:rFonts w:ascii="Arial" w:hAnsi="Arial" w:cs="Arial"/>
                <w:b/>
                <w:sz w:val="18"/>
                <w:szCs w:val="18"/>
              </w:rPr>
              <w:t xml:space="preserve">Hire Period </w:t>
            </w:r>
            <w:r w:rsidRPr="00B91A16">
              <w:rPr>
                <w:rFonts w:ascii="Arial" w:hAnsi="Arial" w:cs="Arial"/>
                <w:b/>
                <w:sz w:val="18"/>
                <w:szCs w:val="18"/>
              </w:rPr>
              <w:t>(specify dates)</w:t>
            </w:r>
            <w:r w:rsidRPr="0049289B">
              <w:rPr>
                <w:rFonts w:ascii="Arial" w:hAnsi="Arial" w:cs="Arial"/>
                <w:b/>
                <w:sz w:val="18"/>
                <w:szCs w:val="18"/>
              </w:rPr>
              <w:t xml:space="preserve"> </w:t>
            </w:r>
          </w:p>
        </w:tc>
        <w:tc>
          <w:tcPr>
            <w:tcW w:w="6804" w:type="dxa"/>
            <w:tcBorders>
              <w:top w:val="single" w:sz="6" w:space="0" w:color="auto"/>
              <w:left w:val="single" w:sz="6" w:space="0" w:color="auto"/>
              <w:bottom w:val="single" w:sz="6" w:space="0" w:color="auto"/>
            </w:tcBorders>
          </w:tcPr>
          <w:p w:rsidR="00F552A2" w:rsidRPr="0049289B" w:rsidRDefault="00F552A2" w:rsidP="00F552A2">
            <w:pPr>
              <w:spacing w:line="360" w:lineRule="auto"/>
              <w:rPr>
                <w:rFonts w:ascii="Arial" w:hAnsi="Arial" w:cs="Arial"/>
                <w:sz w:val="18"/>
                <w:szCs w:val="18"/>
              </w:rPr>
            </w:pPr>
            <w:r w:rsidRPr="0049289B">
              <w:rPr>
                <w:rFonts w:ascii="Arial" w:hAnsi="Arial" w:cs="Arial"/>
                <w:b/>
                <w:sz w:val="18"/>
                <w:szCs w:val="18"/>
              </w:rPr>
              <w:t xml:space="preserve">Permitted Hours </w:t>
            </w:r>
            <w:r w:rsidRPr="0049289B">
              <w:rPr>
                <w:rFonts w:ascii="Arial" w:hAnsi="Arial" w:cs="Arial"/>
                <w:sz w:val="18"/>
                <w:szCs w:val="18"/>
              </w:rPr>
              <w:t xml:space="preserve"> (For access to and use of </w:t>
            </w:r>
            <w:r w:rsidR="000D13C5">
              <w:rPr>
                <w:rFonts w:ascii="Arial" w:hAnsi="Arial" w:cs="Arial"/>
                <w:sz w:val="18"/>
                <w:szCs w:val="18"/>
              </w:rPr>
              <w:t>Licensed Area</w:t>
            </w:r>
            <w:r w:rsidRPr="0049289B">
              <w:rPr>
                <w:rFonts w:ascii="Arial" w:hAnsi="Arial" w:cs="Arial"/>
                <w:sz w:val="18"/>
                <w:szCs w:val="18"/>
              </w:rPr>
              <w:t>)</w:t>
            </w:r>
          </w:p>
        </w:tc>
      </w:tr>
      <w:tr w:rsidR="00F552A2" w:rsidRPr="0049289B" w:rsidTr="00440C4B">
        <w:tc>
          <w:tcPr>
            <w:tcW w:w="2943" w:type="dxa"/>
            <w:tcBorders>
              <w:top w:val="single" w:sz="6" w:space="0" w:color="auto"/>
              <w:bottom w:val="single" w:sz="4" w:space="0" w:color="auto"/>
              <w:right w:val="nil"/>
            </w:tcBorders>
          </w:tcPr>
          <w:p w:rsidR="00EC6F50" w:rsidRDefault="00EC7D4F" w:rsidP="00BA38D3">
            <w:pPr>
              <w:jc w:val="both"/>
              <w:rPr>
                <w:rFonts w:ascii="Arial" w:hAnsi="Arial" w:cs="Arial"/>
                <w:b/>
                <w:sz w:val="18"/>
                <w:szCs w:val="18"/>
              </w:rPr>
            </w:pPr>
            <w:r>
              <w:rPr>
                <w:rFonts w:ascii="Arial" w:hAnsi="Arial" w:cs="Arial"/>
                <w:b/>
                <w:sz w:val="18"/>
                <w:szCs w:val="18"/>
              </w:rPr>
              <w:t xml:space="preserve">Access for set-up </w:t>
            </w:r>
          </w:p>
          <w:p w:rsidR="000E18C2" w:rsidRPr="00B91A16" w:rsidRDefault="00EC7D4F" w:rsidP="00BA38D3">
            <w:pPr>
              <w:jc w:val="both"/>
              <w:rPr>
                <w:rFonts w:ascii="Arial" w:hAnsi="Arial" w:cs="Arial"/>
                <w:b/>
                <w:sz w:val="18"/>
                <w:szCs w:val="18"/>
              </w:rPr>
            </w:pPr>
            <w:r>
              <w:rPr>
                <w:rFonts w:ascii="Arial" w:hAnsi="Arial" w:cs="Arial"/>
                <w:b/>
                <w:sz w:val="18"/>
                <w:szCs w:val="18"/>
              </w:rPr>
              <w:t>Access for hirer event</w:t>
            </w:r>
          </w:p>
        </w:tc>
        <w:tc>
          <w:tcPr>
            <w:tcW w:w="6804" w:type="dxa"/>
            <w:tcBorders>
              <w:top w:val="single" w:sz="6" w:space="0" w:color="auto"/>
              <w:left w:val="single" w:sz="6" w:space="0" w:color="auto"/>
              <w:bottom w:val="single" w:sz="4" w:space="0" w:color="auto"/>
            </w:tcBorders>
          </w:tcPr>
          <w:p w:rsidR="00EC6F50" w:rsidRPr="0049289B" w:rsidRDefault="00EC6F50" w:rsidP="00046468">
            <w:pPr>
              <w:jc w:val="both"/>
              <w:rPr>
                <w:rFonts w:ascii="Arial" w:hAnsi="Arial" w:cs="Arial"/>
                <w:sz w:val="18"/>
                <w:szCs w:val="18"/>
              </w:rPr>
            </w:pPr>
          </w:p>
        </w:tc>
      </w:tr>
    </w:tbl>
    <w:p w:rsidR="00E77B9D" w:rsidRPr="0049289B" w:rsidRDefault="00E77B9D" w:rsidP="00F552A2">
      <w:pPr>
        <w:spacing w:line="360" w:lineRule="auto"/>
        <w:jc w:val="both"/>
        <w:rPr>
          <w:rFonts w:ascii="Arial" w:hAnsi="Arial" w:cs="Arial"/>
          <w:sz w:val="18"/>
          <w:szCs w:val="18"/>
        </w:rPr>
      </w:pPr>
    </w:p>
    <w:tbl>
      <w:tblPr>
        <w:tblW w:w="9747" w:type="dxa"/>
        <w:tblLayout w:type="fixed"/>
        <w:tblLook w:val="0000" w:firstRow="0" w:lastRow="0" w:firstColumn="0" w:lastColumn="0" w:noHBand="0" w:noVBand="0"/>
      </w:tblPr>
      <w:tblGrid>
        <w:gridCol w:w="2376"/>
        <w:gridCol w:w="4253"/>
        <w:gridCol w:w="3118"/>
      </w:tblGrid>
      <w:tr w:rsidR="00F552A2" w:rsidRPr="0049289B" w:rsidTr="00444A29">
        <w:tc>
          <w:tcPr>
            <w:tcW w:w="9747" w:type="dxa"/>
            <w:gridSpan w:val="3"/>
            <w:tcBorders>
              <w:top w:val="single" w:sz="6" w:space="0" w:color="auto"/>
              <w:left w:val="single" w:sz="6" w:space="0" w:color="auto"/>
              <w:bottom w:val="single" w:sz="6" w:space="0" w:color="auto"/>
              <w:right w:val="single" w:sz="6" w:space="0" w:color="auto"/>
            </w:tcBorders>
          </w:tcPr>
          <w:p w:rsidR="00F552A2" w:rsidRPr="0049289B" w:rsidRDefault="00F552A2" w:rsidP="00F552A2">
            <w:pPr>
              <w:spacing w:line="360" w:lineRule="auto"/>
              <w:jc w:val="center"/>
              <w:rPr>
                <w:rFonts w:ascii="Arial" w:hAnsi="Arial" w:cs="Arial"/>
                <w:sz w:val="18"/>
                <w:szCs w:val="18"/>
              </w:rPr>
            </w:pPr>
            <w:r w:rsidRPr="0049289B">
              <w:rPr>
                <w:rFonts w:ascii="Arial" w:hAnsi="Arial" w:cs="Arial"/>
                <w:b/>
                <w:sz w:val="18"/>
                <w:szCs w:val="18"/>
              </w:rPr>
              <w:t>Charges and Payment Dates</w:t>
            </w:r>
          </w:p>
        </w:tc>
      </w:tr>
      <w:tr w:rsidR="00F552A2" w:rsidRPr="0049289B" w:rsidTr="00444A29">
        <w:tc>
          <w:tcPr>
            <w:tcW w:w="2376" w:type="dxa"/>
            <w:tcBorders>
              <w:top w:val="single" w:sz="6" w:space="0" w:color="auto"/>
              <w:left w:val="single" w:sz="6" w:space="0" w:color="auto"/>
              <w:right w:val="single" w:sz="6" w:space="0" w:color="auto"/>
            </w:tcBorders>
          </w:tcPr>
          <w:p w:rsidR="00F552A2" w:rsidRPr="0049289B" w:rsidRDefault="00F552A2" w:rsidP="00F552A2">
            <w:pPr>
              <w:spacing w:line="360" w:lineRule="auto"/>
              <w:jc w:val="both"/>
              <w:rPr>
                <w:rFonts w:ascii="Arial" w:hAnsi="Arial" w:cs="Arial"/>
                <w:sz w:val="18"/>
                <w:szCs w:val="18"/>
              </w:rPr>
            </w:pPr>
            <w:r w:rsidRPr="0049289B">
              <w:rPr>
                <w:rFonts w:ascii="Arial" w:hAnsi="Arial" w:cs="Arial"/>
                <w:b/>
                <w:sz w:val="18"/>
                <w:szCs w:val="18"/>
              </w:rPr>
              <w:t>Charge</w:t>
            </w:r>
          </w:p>
        </w:tc>
        <w:tc>
          <w:tcPr>
            <w:tcW w:w="4253" w:type="dxa"/>
            <w:tcBorders>
              <w:top w:val="single" w:sz="6" w:space="0" w:color="auto"/>
              <w:left w:val="nil"/>
              <w:right w:val="single" w:sz="6" w:space="0" w:color="auto"/>
            </w:tcBorders>
          </w:tcPr>
          <w:p w:rsidR="00F552A2" w:rsidRPr="0049289B" w:rsidRDefault="00F552A2" w:rsidP="00F552A2">
            <w:pPr>
              <w:spacing w:line="360" w:lineRule="auto"/>
              <w:jc w:val="center"/>
              <w:rPr>
                <w:rFonts w:ascii="Arial" w:hAnsi="Arial" w:cs="Arial"/>
                <w:sz w:val="18"/>
                <w:szCs w:val="18"/>
              </w:rPr>
            </w:pPr>
            <w:r w:rsidRPr="0049289B">
              <w:rPr>
                <w:rFonts w:ascii="Arial" w:hAnsi="Arial" w:cs="Arial"/>
                <w:b/>
                <w:sz w:val="18"/>
                <w:szCs w:val="18"/>
              </w:rPr>
              <w:t>Amount</w:t>
            </w:r>
          </w:p>
        </w:tc>
        <w:tc>
          <w:tcPr>
            <w:tcW w:w="3118" w:type="dxa"/>
            <w:tcBorders>
              <w:top w:val="single" w:sz="6" w:space="0" w:color="auto"/>
              <w:left w:val="nil"/>
              <w:bottom w:val="single" w:sz="4" w:space="0" w:color="auto"/>
              <w:right w:val="single" w:sz="6" w:space="0" w:color="auto"/>
            </w:tcBorders>
          </w:tcPr>
          <w:p w:rsidR="00F552A2" w:rsidRPr="0049289B" w:rsidRDefault="00F552A2" w:rsidP="00F552A2">
            <w:pPr>
              <w:spacing w:line="360" w:lineRule="auto"/>
              <w:jc w:val="center"/>
              <w:rPr>
                <w:rFonts w:ascii="Arial" w:hAnsi="Arial" w:cs="Arial"/>
                <w:b/>
                <w:sz w:val="18"/>
                <w:szCs w:val="18"/>
              </w:rPr>
            </w:pPr>
            <w:r w:rsidRPr="0049289B">
              <w:rPr>
                <w:rFonts w:ascii="Arial" w:hAnsi="Arial" w:cs="Arial"/>
                <w:b/>
                <w:sz w:val="18"/>
                <w:szCs w:val="18"/>
              </w:rPr>
              <w:t>Payment Date</w:t>
            </w:r>
          </w:p>
        </w:tc>
      </w:tr>
      <w:tr w:rsidR="00F552A2" w:rsidRPr="0049289B" w:rsidTr="00444A29">
        <w:trPr>
          <w:trHeight w:val="408"/>
        </w:trPr>
        <w:tc>
          <w:tcPr>
            <w:tcW w:w="2376" w:type="dxa"/>
            <w:tcBorders>
              <w:top w:val="single" w:sz="6" w:space="0" w:color="auto"/>
              <w:left w:val="single" w:sz="6" w:space="0" w:color="auto"/>
              <w:right w:val="single" w:sz="6" w:space="0" w:color="auto"/>
            </w:tcBorders>
          </w:tcPr>
          <w:p w:rsidR="000D33A0" w:rsidRPr="0049289B" w:rsidRDefault="000D33A0" w:rsidP="00BA38D3">
            <w:pPr>
              <w:jc w:val="both"/>
              <w:rPr>
                <w:rFonts w:ascii="Arial" w:hAnsi="Arial" w:cs="Arial"/>
                <w:sz w:val="18"/>
                <w:szCs w:val="18"/>
              </w:rPr>
            </w:pPr>
            <w:r>
              <w:rPr>
                <w:rFonts w:ascii="Arial" w:hAnsi="Arial" w:cs="Arial"/>
                <w:sz w:val="18"/>
                <w:szCs w:val="18"/>
              </w:rPr>
              <w:t>Venue hire</w:t>
            </w:r>
          </w:p>
        </w:tc>
        <w:tc>
          <w:tcPr>
            <w:tcW w:w="4253" w:type="dxa"/>
            <w:tcBorders>
              <w:top w:val="single" w:sz="6" w:space="0" w:color="auto"/>
              <w:left w:val="nil"/>
              <w:bottom w:val="single" w:sz="4" w:space="0" w:color="auto"/>
              <w:right w:val="single" w:sz="4" w:space="0" w:color="auto"/>
            </w:tcBorders>
          </w:tcPr>
          <w:p w:rsidR="000D33A0" w:rsidRPr="0049289B" w:rsidRDefault="000D33A0" w:rsidP="00046468">
            <w:pPr>
              <w:jc w:val="both"/>
              <w:rPr>
                <w:rFonts w:ascii="Arial" w:hAnsi="Arial" w:cs="Arial"/>
                <w:sz w:val="18"/>
                <w:szCs w:val="18"/>
              </w:rPr>
            </w:pPr>
          </w:p>
        </w:tc>
        <w:tc>
          <w:tcPr>
            <w:tcW w:w="3118" w:type="dxa"/>
            <w:tcBorders>
              <w:top w:val="single" w:sz="4" w:space="0" w:color="auto"/>
              <w:left w:val="single" w:sz="4" w:space="0" w:color="auto"/>
              <w:bottom w:val="single" w:sz="4" w:space="0" w:color="auto"/>
              <w:right w:val="single" w:sz="4" w:space="0" w:color="auto"/>
            </w:tcBorders>
          </w:tcPr>
          <w:p w:rsidR="004B20EA" w:rsidRPr="0049289B" w:rsidRDefault="004B20EA" w:rsidP="00046468">
            <w:pPr>
              <w:jc w:val="both"/>
              <w:rPr>
                <w:rFonts w:ascii="Arial" w:hAnsi="Arial" w:cs="Arial"/>
                <w:sz w:val="18"/>
                <w:szCs w:val="18"/>
              </w:rPr>
            </w:pPr>
          </w:p>
        </w:tc>
      </w:tr>
      <w:tr w:rsidR="00444A29" w:rsidRPr="0049289B" w:rsidTr="00444A29">
        <w:trPr>
          <w:trHeight w:val="408"/>
        </w:trPr>
        <w:tc>
          <w:tcPr>
            <w:tcW w:w="2376" w:type="dxa"/>
            <w:tcBorders>
              <w:top w:val="single" w:sz="6" w:space="0" w:color="auto"/>
              <w:left w:val="single" w:sz="6" w:space="0" w:color="auto"/>
              <w:right w:val="single" w:sz="4" w:space="0" w:color="auto"/>
            </w:tcBorders>
          </w:tcPr>
          <w:p w:rsidR="00444A29" w:rsidRPr="00046468" w:rsidRDefault="00444A29" w:rsidP="00BA38D3">
            <w:pPr>
              <w:jc w:val="both"/>
              <w:rPr>
                <w:rFonts w:ascii="Arial" w:hAnsi="Arial" w:cs="Arial"/>
                <w:b/>
                <w:sz w:val="18"/>
                <w:szCs w:val="18"/>
              </w:rPr>
            </w:pPr>
            <w:r w:rsidRPr="00046468">
              <w:rPr>
                <w:rFonts w:ascii="Arial" w:hAnsi="Arial" w:cs="Arial"/>
                <w:b/>
                <w:sz w:val="18"/>
                <w:szCs w:val="18"/>
              </w:rPr>
              <w:t>Catering</w:t>
            </w:r>
          </w:p>
          <w:p w:rsidR="00444A29" w:rsidRDefault="00444A29" w:rsidP="00BA38D3">
            <w:pPr>
              <w:jc w:val="both"/>
              <w:rPr>
                <w:rFonts w:ascii="Arial" w:hAnsi="Arial" w:cs="Arial"/>
                <w:sz w:val="18"/>
                <w:szCs w:val="18"/>
              </w:rPr>
            </w:pPr>
            <w:bookmarkStart w:id="0" w:name="_GoBack"/>
            <w:bookmarkEnd w:id="0"/>
          </w:p>
        </w:tc>
        <w:tc>
          <w:tcPr>
            <w:tcW w:w="4253" w:type="dxa"/>
            <w:tcBorders>
              <w:top w:val="single" w:sz="4" w:space="0" w:color="auto"/>
              <w:left w:val="single" w:sz="4" w:space="0" w:color="auto"/>
              <w:bottom w:val="single" w:sz="4" w:space="0" w:color="auto"/>
              <w:right w:val="single" w:sz="4" w:space="0" w:color="auto"/>
            </w:tcBorders>
          </w:tcPr>
          <w:p w:rsidR="00444A29" w:rsidRDefault="00444A29" w:rsidP="00046468">
            <w:pPr>
              <w:jc w:val="both"/>
              <w:rPr>
                <w:rFonts w:ascii="Arial" w:hAnsi="Arial" w:cs="Arial"/>
                <w:sz w:val="18"/>
                <w:szCs w:val="18"/>
              </w:rPr>
            </w:pPr>
          </w:p>
          <w:p w:rsidR="00444A29" w:rsidRDefault="00444A29" w:rsidP="00046468">
            <w:pPr>
              <w:jc w:val="both"/>
              <w:rPr>
                <w:rFonts w:ascii="Arial" w:hAnsi="Arial" w:cs="Arial"/>
                <w:sz w:val="18"/>
                <w:szCs w:val="18"/>
              </w:rPr>
            </w:pPr>
          </w:p>
        </w:tc>
        <w:tc>
          <w:tcPr>
            <w:tcW w:w="3118" w:type="dxa"/>
            <w:tcBorders>
              <w:top w:val="single" w:sz="4" w:space="0" w:color="auto"/>
              <w:left w:val="single" w:sz="4" w:space="0" w:color="auto"/>
              <w:bottom w:val="single" w:sz="4" w:space="0" w:color="auto"/>
              <w:right w:val="single" w:sz="4" w:space="0" w:color="auto"/>
            </w:tcBorders>
          </w:tcPr>
          <w:p w:rsidR="00444A29" w:rsidRDefault="00444A29" w:rsidP="004B7DB9">
            <w:pPr>
              <w:jc w:val="both"/>
              <w:rPr>
                <w:rFonts w:ascii="Arial" w:hAnsi="Arial" w:cs="Arial"/>
                <w:sz w:val="18"/>
                <w:szCs w:val="18"/>
              </w:rPr>
            </w:pPr>
          </w:p>
        </w:tc>
      </w:tr>
      <w:tr w:rsidR="00444A29" w:rsidRPr="0049289B" w:rsidTr="00444A29">
        <w:trPr>
          <w:gridAfter w:val="1"/>
          <w:wAfter w:w="3118" w:type="dxa"/>
          <w:trHeight w:val="408"/>
        </w:trPr>
        <w:tc>
          <w:tcPr>
            <w:tcW w:w="2376" w:type="dxa"/>
            <w:tcBorders>
              <w:top w:val="single" w:sz="6" w:space="0" w:color="auto"/>
              <w:left w:val="single" w:sz="6" w:space="0" w:color="auto"/>
              <w:bottom w:val="single" w:sz="4" w:space="0" w:color="auto"/>
            </w:tcBorders>
          </w:tcPr>
          <w:p w:rsidR="00444A29" w:rsidRDefault="00444A29" w:rsidP="00BA38D3">
            <w:pPr>
              <w:jc w:val="both"/>
              <w:rPr>
                <w:rFonts w:ascii="Arial" w:hAnsi="Arial" w:cs="Arial"/>
                <w:sz w:val="18"/>
                <w:szCs w:val="18"/>
              </w:rPr>
            </w:pPr>
            <w:r w:rsidRPr="0049289B">
              <w:rPr>
                <w:rFonts w:ascii="Arial" w:hAnsi="Arial" w:cs="Arial"/>
                <w:sz w:val="18"/>
                <w:szCs w:val="18"/>
              </w:rPr>
              <w:t>Total Fee</w:t>
            </w:r>
          </w:p>
        </w:tc>
        <w:tc>
          <w:tcPr>
            <w:tcW w:w="4253" w:type="dxa"/>
            <w:tcBorders>
              <w:top w:val="single" w:sz="4" w:space="0" w:color="auto"/>
              <w:left w:val="single" w:sz="6" w:space="0" w:color="auto"/>
              <w:bottom w:val="single" w:sz="4" w:space="0" w:color="auto"/>
              <w:right w:val="single" w:sz="6" w:space="0" w:color="auto"/>
            </w:tcBorders>
          </w:tcPr>
          <w:p w:rsidR="00444A29" w:rsidRDefault="00444A29" w:rsidP="00AB740D">
            <w:pPr>
              <w:jc w:val="both"/>
              <w:rPr>
                <w:rFonts w:ascii="Arial" w:hAnsi="Arial" w:cs="Arial"/>
                <w:sz w:val="18"/>
                <w:szCs w:val="18"/>
              </w:rPr>
            </w:pPr>
          </w:p>
        </w:tc>
      </w:tr>
    </w:tbl>
    <w:p w:rsidR="00E77B9D" w:rsidRPr="0049289B" w:rsidRDefault="00E77B9D" w:rsidP="00F552A2">
      <w:pPr>
        <w:jc w:val="both"/>
        <w:rPr>
          <w:rFonts w:ascii="Arial" w:hAnsi="Arial" w:cs="Arial"/>
          <w:b/>
          <w:sz w:val="18"/>
          <w:szCs w:val="18"/>
        </w:rPr>
      </w:pPr>
    </w:p>
    <w:p w:rsidR="00F552A2" w:rsidRPr="0049289B" w:rsidRDefault="00F552A2" w:rsidP="00F552A2">
      <w:pPr>
        <w:jc w:val="both"/>
        <w:rPr>
          <w:rFonts w:ascii="Arial" w:hAnsi="Arial" w:cs="Arial"/>
          <w:b/>
          <w:sz w:val="18"/>
          <w:szCs w:val="18"/>
        </w:rPr>
      </w:pPr>
      <w:r w:rsidRPr="0049289B">
        <w:rPr>
          <w:rFonts w:ascii="Arial" w:hAnsi="Arial" w:cs="Arial"/>
          <w:b/>
          <w:sz w:val="18"/>
          <w:szCs w:val="18"/>
        </w:rPr>
        <w:t>IMPORTANT:</w:t>
      </w:r>
      <w:r w:rsidR="004D5A2C" w:rsidRPr="0049289B">
        <w:rPr>
          <w:rFonts w:ascii="Arial" w:hAnsi="Arial" w:cs="Arial"/>
          <w:b/>
          <w:sz w:val="18"/>
          <w:szCs w:val="18"/>
        </w:rPr>
        <w:t xml:space="preserve">  </w:t>
      </w:r>
    </w:p>
    <w:p w:rsidR="00F552A2" w:rsidRPr="0049289B" w:rsidRDefault="00F552A2" w:rsidP="00F552A2">
      <w:pPr>
        <w:jc w:val="both"/>
        <w:rPr>
          <w:rFonts w:ascii="Arial" w:hAnsi="Arial" w:cs="Arial"/>
          <w:b/>
          <w:sz w:val="18"/>
          <w:szCs w:val="18"/>
        </w:rPr>
      </w:pPr>
      <w:r w:rsidRPr="0049289B">
        <w:rPr>
          <w:rFonts w:ascii="Arial" w:hAnsi="Arial" w:cs="Arial"/>
          <w:b/>
          <w:sz w:val="18"/>
          <w:szCs w:val="18"/>
        </w:rPr>
        <w:t>Deposits -</w:t>
      </w:r>
    </w:p>
    <w:p w:rsidR="00F552A2" w:rsidRPr="0049289B" w:rsidRDefault="00F552A2" w:rsidP="00F552A2">
      <w:pPr>
        <w:numPr>
          <w:ilvl w:val="0"/>
          <w:numId w:val="1"/>
        </w:numPr>
        <w:overflowPunct/>
        <w:autoSpaceDE/>
        <w:autoSpaceDN/>
        <w:adjustRightInd/>
        <w:jc w:val="both"/>
        <w:textAlignment w:val="auto"/>
        <w:rPr>
          <w:rFonts w:ascii="Arial" w:hAnsi="Arial" w:cs="Arial"/>
          <w:b/>
          <w:sz w:val="18"/>
          <w:szCs w:val="18"/>
        </w:rPr>
      </w:pPr>
      <w:r w:rsidRPr="0049289B">
        <w:rPr>
          <w:rFonts w:ascii="Arial" w:hAnsi="Arial" w:cs="Arial"/>
          <w:sz w:val="18"/>
          <w:szCs w:val="18"/>
        </w:rPr>
        <w:t>Unless otherwise agreed the deposit for Weddings will be £500.00 and for other Functions will be £100.00 or 10% of the Venue Fee whichever is the greater which Deposit shall be non refundable.</w:t>
      </w:r>
    </w:p>
    <w:p w:rsidR="00F552A2" w:rsidRPr="0049289B" w:rsidRDefault="00F552A2" w:rsidP="004B20EA">
      <w:pPr>
        <w:numPr>
          <w:ilvl w:val="0"/>
          <w:numId w:val="1"/>
        </w:numPr>
        <w:overflowPunct/>
        <w:autoSpaceDE/>
        <w:autoSpaceDN/>
        <w:adjustRightInd/>
        <w:ind w:right="-143"/>
        <w:jc w:val="both"/>
        <w:textAlignment w:val="auto"/>
        <w:rPr>
          <w:rFonts w:ascii="Arial" w:hAnsi="Arial" w:cs="Arial"/>
          <w:b/>
          <w:sz w:val="18"/>
          <w:szCs w:val="18"/>
        </w:rPr>
      </w:pPr>
      <w:r w:rsidRPr="0049289B">
        <w:rPr>
          <w:rFonts w:ascii="Arial" w:hAnsi="Arial" w:cs="Arial"/>
          <w:sz w:val="18"/>
          <w:szCs w:val="18"/>
        </w:rPr>
        <w:t>The deposit must be paid upon booking</w:t>
      </w:r>
      <w:r w:rsidR="00A415A1" w:rsidRPr="0049289B">
        <w:rPr>
          <w:rFonts w:ascii="Arial" w:hAnsi="Arial" w:cs="Arial"/>
          <w:sz w:val="18"/>
          <w:szCs w:val="18"/>
        </w:rPr>
        <w:t xml:space="preserve">. If the </w:t>
      </w:r>
      <w:r w:rsidR="00022661">
        <w:rPr>
          <w:rFonts w:ascii="Arial" w:hAnsi="Arial" w:cs="Arial"/>
          <w:sz w:val="18"/>
          <w:szCs w:val="18"/>
        </w:rPr>
        <w:t>H</w:t>
      </w:r>
      <w:r w:rsidR="00A415A1" w:rsidRPr="0049289B">
        <w:rPr>
          <w:rFonts w:ascii="Arial" w:hAnsi="Arial" w:cs="Arial"/>
          <w:sz w:val="18"/>
          <w:szCs w:val="18"/>
        </w:rPr>
        <w:t>irer fails to pay the deposit the Company may terminate this contract without liability to the Hirer who shall be additionally liable to pay to the Company a cancellation charge calculated by reference to the date the Hirer pays the applicable cancellation charge set out below to the Company in cleared funds.</w:t>
      </w:r>
    </w:p>
    <w:p w:rsidR="00BA38D3" w:rsidRDefault="00BA38D3" w:rsidP="00F552A2">
      <w:pPr>
        <w:jc w:val="both"/>
        <w:rPr>
          <w:rFonts w:ascii="Arial" w:hAnsi="Arial" w:cs="Arial"/>
          <w:b/>
          <w:sz w:val="18"/>
          <w:szCs w:val="18"/>
        </w:rPr>
      </w:pPr>
    </w:p>
    <w:p w:rsidR="00F552A2" w:rsidRPr="0049289B" w:rsidRDefault="00F552A2" w:rsidP="00F552A2">
      <w:pPr>
        <w:jc w:val="both"/>
        <w:rPr>
          <w:rFonts w:ascii="Arial" w:hAnsi="Arial" w:cs="Arial"/>
          <w:b/>
          <w:sz w:val="18"/>
          <w:szCs w:val="18"/>
        </w:rPr>
      </w:pPr>
      <w:r w:rsidRPr="0049289B">
        <w:rPr>
          <w:rFonts w:ascii="Arial" w:hAnsi="Arial" w:cs="Arial"/>
          <w:b/>
          <w:sz w:val="18"/>
          <w:szCs w:val="18"/>
        </w:rPr>
        <w:t>Cancellation Charges -</w:t>
      </w:r>
    </w:p>
    <w:p w:rsidR="00F552A2" w:rsidRPr="0049289B" w:rsidRDefault="00F552A2" w:rsidP="00A415A1">
      <w:pPr>
        <w:jc w:val="both"/>
        <w:rPr>
          <w:rFonts w:ascii="Arial" w:hAnsi="Arial" w:cs="Arial"/>
          <w:sz w:val="18"/>
          <w:szCs w:val="18"/>
        </w:rPr>
      </w:pPr>
      <w:r w:rsidRPr="0049289B">
        <w:rPr>
          <w:rFonts w:ascii="Arial" w:hAnsi="Arial" w:cs="Arial"/>
          <w:sz w:val="18"/>
          <w:szCs w:val="18"/>
        </w:rPr>
        <w:t>If this contract is terminated</w:t>
      </w:r>
      <w:r w:rsidR="00A415A1" w:rsidRPr="0049289B">
        <w:rPr>
          <w:rFonts w:ascii="Arial" w:hAnsi="Arial" w:cs="Arial"/>
          <w:sz w:val="18"/>
          <w:szCs w:val="18"/>
        </w:rPr>
        <w:t xml:space="preserve"> by the Company</w:t>
      </w:r>
      <w:r w:rsidRPr="0049289B">
        <w:rPr>
          <w:rFonts w:ascii="Arial" w:hAnsi="Arial" w:cs="Arial"/>
          <w:sz w:val="18"/>
          <w:szCs w:val="18"/>
        </w:rPr>
        <w:t xml:space="preserve"> or cancelled by the Hirer by notice in writing at any time prior to the day of </w:t>
      </w:r>
      <w:r w:rsidR="007D7973">
        <w:rPr>
          <w:rFonts w:ascii="Arial" w:hAnsi="Arial" w:cs="Arial"/>
          <w:sz w:val="18"/>
          <w:szCs w:val="18"/>
        </w:rPr>
        <w:t>the Event the Company will endeavo</w:t>
      </w:r>
      <w:r w:rsidRPr="0049289B">
        <w:rPr>
          <w:rFonts w:ascii="Arial" w:hAnsi="Arial" w:cs="Arial"/>
          <w:sz w:val="18"/>
          <w:szCs w:val="18"/>
        </w:rPr>
        <w:t>r to</w:t>
      </w:r>
      <w:r w:rsidR="00A415A1" w:rsidRPr="0049289B">
        <w:rPr>
          <w:rFonts w:ascii="Arial" w:hAnsi="Arial" w:cs="Arial"/>
          <w:sz w:val="18"/>
          <w:szCs w:val="18"/>
        </w:rPr>
        <w:t xml:space="preserve"> find an alternative hirer for some or all of the Facilities during the Hire Period. The Company will not be bound to accept any notice of cancellation given to the Hirer unless and until the Hirer has paid the Company in cleared funds the applicable cancellation charge set out below (for which time shall be of the essence):</w:t>
      </w:r>
    </w:p>
    <w:p w:rsidR="00F552A2" w:rsidRPr="0049289B" w:rsidRDefault="00F552A2" w:rsidP="00F552A2">
      <w:pPr>
        <w:tabs>
          <w:tab w:val="left" w:pos="6237"/>
        </w:tabs>
        <w:ind w:firstLine="284"/>
        <w:jc w:val="both"/>
        <w:rPr>
          <w:rFonts w:ascii="Arial" w:hAnsi="Arial" w:cs="Arial"/>
          <w:sz w:val="18"/>
          <w:szCs w:val="18"/>
        </w:rPr>
      </w:pPr>
      <w:r w:rsidRPr="0049289B">
        <w:rPr>
          <w:rFonts w:ascii="Arial" w:hAnsi="Arial" w:cs="Arial"/>
          <w:b/>
          <w:sz w:val="18"/>
          <w:szCs w:val="18"/>
        </w:rPr>
        <w:t>Period of notice before commencement of Hire Period</w:t>
      </w:r>
      <w:r w:rsidRPr="0049289B">
        <w:rPr>
          <w:rFonts w:ascii="Arial" w:hAnsi="Arial" w:cs="Arial"/>
          <w:b/>
          <w:sz w:val="18"/>
          <w:szCs w:val="18"/>
        </w:rPr>
        <w:tab/>
        <w:t>Cancellation Charge</w:t>
      </w:r>
    </w:p>
    <w:p w:rsidR="00F552A2" w:rsidRPr="0049289B" w:rsidRDefault="00F552A2" w:rsidP="00F552A2">
      <w:pPr>
        <w:numPr>
          <w:ilvl w:val="0"/>
          <w:numId w:val="1"/>
        </w:numPr>
        <w:tabs>
          <w:tab w:val="left" w:pos="6237"/>
        </w:tabs>
        <w:overflowPunct/>
        <w:autoSpaceDE/>
        <w:autoSpaceDN/>
        <w:adjustRightInd/>
        <w:jc w:val="both"/>
        <w:textAlignment w:val="auto"/>
        <w:rPr>
          <w:rFonts w:ascii="Arial" w:hAnsi="Arial" w:cs="Arial"/>
          <w:sz w:val="18"/>
          <w:szCs w:val="18"/>
        </w:rPr>
      </w:pPr>
      <w:r w:rsidRPr="0049289B">
        <w:rPr>
          <w:rFonts w:ascii="Arial" w:hAnsi="Arial" w:cs="Arial"/>
          <w:sz w:val="18"/>
          <w:szCs w:val="18"/>
        </w:rPr>
        <w:t>More than 3 months’ notice</w:t>
      </w:r>
      <w:r w:rsidRPr="0049289B">
        <w:rPr>
          <w:rFonts w:ascii="Arial" w:hAnsi="Arial" w:cs="Arial"/>
          <w:sz w:val="18"/>
          <w:szCs w:val="18"/>
        </w:rPr>
        <w:tab/>
        <w:t>£50.00</w:t>
      </w:r>
    </w:p>
    <w:p w:rsidR="00F552A2" w:rsidRPr="0049289B" w:rsidRDefault="00F552A2" w:rsidP="00F552A2">
      <w:pPr>
        <w:numPr>
          <w:ilvl w:val="0"/>
          <w:numId w:val="1"/>
        </w:numPr>
        <w:tabs>
          <w:tab w:val="left" w:pos="6237"/>
        </w:tabs>
        <w:overflowPunct/>
        <w:autoSpaceDE/>
        <w:autoSpaceDN/>
        <w:adjustRightInd/>
        <w:jc w:val="both"/>
        <w:textAlignment w:val="auto"/>
        <w:rPr>
          <w:rFonts w:ascii="Arial" w:hAnsi="Arial" w:cs="Arial"/>
          <w:sz w:val="18"/>
          <w:szCs w:val="18"/>
        </w:rPr>
      </w:pPr>
      <w:r w:rsidRPr="0049289B">
        <w:rPr>
          <w:rFonts w:ascii="Arial" w:hAnsi="Arial" w:cs="Arial"/>
          <w:sz w:val="18"/>
          <w:szCs w:val="18"/>
        </w:rPr>
        <w:t>More than 2 months’ (but less than 3 months’) notice</w:t>
      </w:r>
      <w:r w:rsidRPr="0049289B">
        <w:rPr>
          <w:rFonts w:ascii="Arial" w:hAnsi="Arial" w:cs="Arial"/>
          <w:sz w:val="18"/>
          <w:szCs w:val="18"/>
        </w:rPr>
        <w:tab/>
        <w:t>50% of Venue Fee</w:t>
      </w:r>
    </w:p>
    <w:p w:rsidR="00F552A2" w:rsidRPr="0049289B" w:rsidRDefault="00F552A2" w:rsidP="00F552A2">
      <w:pPr>
        <w:numPr>
          <w:ilvl w:val="0"/>
          <w:numId w:val="1"/>
        </w:numPr>
        <w:tabs>
          <w:tab w:val="left" w:pos="6237"/>
        </w:tabs>
        <w:overflowPunct/>
        <w:autoSpaceDE/>
        <w:autoSpaceDN/>
        <w:adjustRightInd/>
        <w:jc w:val="both"/>
        <w:textAlignment w:val="auto"/>
        <w:rPr>
          <w:rFonts w:ascii="Arial" w:hAnsi="Arial" w:cs="Arial"/>
          <w:sz w:val="18"/>
          <w:szCs w:val="18"/>
        </w:rPr>
      </w:pPr>
      <w:r w:rsidRPr="0049289B">
        <w:rPr>
          <w:rFonts w:ascii="Arial" w:hAnsi="Arial" w:cs="Arial"/>
          <w:sz w:val="18"/>
          <w:szCs w:val="18"/>
        </w:rPr>
        <w:t>More than 1 month’s (but less than 2 months’) notice</w:t>
      </w:r>
      <w:r w:rsidRPr="0049289B">
        <w:rPr>
          <w:rFonts w:ascii="Arial" w:hAnsi="Arial" w:cs="Arial"/>
          <w:sz w:val="18"/>
          <w:szCs w:val="18"/>
        </w:rPr>
        <w:tab/>
        <w:t>75% of Venue Fee</w:t>
      </w:r>
    </w:p>
    <w:p w:rsidR="00F552A2" w:rsidRPr="0049289B" w:rsidRDefault="00F552A2" w:rsidP="00F552A2">
      <w:pPr>
        <w:numPr>
          <w:ilvl w:val="0"/>
          <w:numId w:val="1"/>
        </w:numPr>
        <w:tabs>
          <w:tab w:val="left" w:pos="6237"/>
        </w:tabs>
        <w:overflowPunct/>
        <w:autoSpaceDE/>
        <w:autoSpaceDN/>
        <w:adjustRightInd/>
        <w:jc w:val="both"/>
        <w:textAlignment w:val="auto"/>
        <w:rPr>
          <w:rFonts w:ascii="Arial" w:hAnsi="Arial" w:cs="Arial"/>
          <w:sz w:val="18"/>
          <w:szCs w:val="18"/>
        </w:rPr>
      </w:pPr>
      <w:r w:rsidRPr="0049289B">
        <w:rPr>
          <w:rFonts w:ascii="Arial" w:hAnsi="Arial" w:cs="Arial"/>
          <w:sz w:val="18"/>
          <w:szCs w:val="18"/>
        </w:rPr>
        <w:t>Less than 1 month’s notice</w:t>
      </w:r>
      <w:r w:rsidRPr="0049289B">
        <w:rPr>
          <w:rFonts w:ascii="Arial" w:hAnsi="Arial" w:cs="Arial"/>
          <w:sz w:val="18"/>
          <w:szCs w:val="18"/>
        </w:rPr>
        <w:tab/>
        <w:t>100% of Venue Fee</w:t>
      </w:r>
    </w:p>
    <w:p w:rsidR="009D12D4" w:rsidRDefault="009D12D4" w:rsidP="00A415A1">
      <w:pPr>
        <w:tabs>
          <w:tab w:val="left" w:pos="6237"/>
        </w:tabs>
        <w:overflowPunct/>
        <w:autoSpaceDE/>
        <w:autoSpaceDN/>
        <w:adjustRightInd/>
        <w:jc w:val="both"/>
        <w:textAlignment w:val="auto"/>
        <w:rPr>
          <w:rFonts w:ascii="Arial" w:hAnsi="Arial" w:cs="Arial"/>
          <w:sz w:val="18"/>
          <w:szCs w:val="18"/>
        </w:rPr>
      </w:pPr>
    </w:p>
    <w:p w:rsidR="00A415A1" w:rsidRPr="0049289B" w:rsidRDefault="00022661" w:rsidP="00A415A1">
      <w:pPr>
        <w:tabs>
          <w:tab w:val="left" w:pos="6237"/>
        </w:tabs>
        <w:overflowPunct/>
        <w:autoSpaceDE/>
        <w:autoSpaceDN/>
        <w:adjustRightInd/>
        <w:jc w:val="both"/>
        <w:textAlignment w:val="auto"/>
        <w:rPr>
          <w:rFonts w:ascii="Arial" w:hAnsi="Arial" w:cs="Arial"/>
          <w:sz w:val="18"/>
          <w:szCs w:val="18"/>
        </w:rPr>
      </w:pPr>
      <w:r>
        <w:rPr>
          <w:rFonts w:ascii="Arial" w:hAnsi="Arial" w:cs="Arial"/>
          <w:sz w:val="18"/>
          <w:szCs w:val="18"/>
        </w:rPr>
        <w:t>If the Company i</w:t>
      </w:r>
      <w:r w:rsidR="00A415A1" w:rsidRPr="0049289B">
        <w:rPr>
          <w:rFonts w:ascii="Arial" w:hAnsi="Arial" w:cs="Arial"/>
          <w:sz w:val="18"/>
          <w:szCs w:val="18"/>
        </w:rPr>
        <w:t>s able to find an alternative hirer for the Hire Period, the Company will reimburse to the Hirer the lesser of:</w:t>
      </w:r>
    </w:p>
    <w:p w:rsidR="00A415A1" w:rsidRPr="0049289B" w:rsidRDefault="00A415A1" w:rsidP="00114A9F">
      <w:pPr>
        <w:numPr>
          <w:ilvl w:val="0"/>
          <w:numId w:val="1"/>
        </w:numPr>
        <w:tabs>
          <w:tab w:val="left" w:pos="6237"/>
        </w:tabs>
        <w:overflowPunct/>
        <w:autoSpaceDE/>
        <w:autoSpaceDN/>
        <w:adjustRightInd/>
        <w:jc w:val="both"/>
        <w:textAlignment w:val="auto"/>
        <w:rPr>
          <w:rFonts w:ascii="Arial" w:hAnsi="Arial" w:cs="Arial"/>
          <w:sz w:val="18"/>
          <w:szCs w:val="18"/>
        </w:rPr>
      </w:pPr>
      <w:r w:rsidRPr="0049289B">
        <w:rPr>
          <w:rFonts w:ascii="Arial" w:hAnsi="Arial" w:cs="Arial"/>
          <w:sz w:val="18"/>
          <w:szCs w:val="18"/>
        </w:rPr>
        <w:t xml:space="preserve">The amount paid by any such alternative hirer for the hire of the </w:t>
      </w:r>
      <w:r w:rsidR="000D13C5">
        <w:rPr>
          <w:rFonts w:ascii="Arial" w:hAnsi="Arial" w:cs="Arial"/>
          <w:sz w:val="18"/>
          <w:szCs w:val="18"/>
        </w:rPr>
        <w:t>Licensed Area</w:t>
      </w:r>
      <w:r w:rsidRPr="0049289B">
        <w:rPr>
          <w:rFonts w:ascii="Arial" w:hAnsi="Arial" w:cs="Arial"/>
          <w:sz w:val="18"/>
          <w:szCs w:val="18"/>
        </w:rPr>
        <w:t xml:space="preserve"> during the Hire Period; and</w:t>
      </w:r>
    </w:p>
    <w:p w:rsidR="00A415A1" w:rsidRPr="0049289B" w:rsidRDefault="00A415A1" w:rsidP="00114A9F">
      <w:pPr>
        <w:numPr>
          <w:ilvl w:val="0"/>
          <w:numId w:val="1"/>
        </w:numPr>
        <w:tabs>
          <w:tab w:val="left" w:pos="6237"/>
        </w:tabs>
        <w:overflowPunct/>
        <w:autoSpaceDE/>
        <w:autoSpaceDN/>
        <w:adjustRightInd/>
        <w:jc w:val="both"/>
        <w:textAlignment w:val="auto"/>
        <w:rPr>
          <w:rFonts w:ascii="Arial" w:hAnsi="Arial" w:cs="Arial"/>
          <w:sz w:val="18"/>
          <w:szCs w:val="18"/>
        </w:rPr>
      </w:pPr>
      <w:r w:rsidRPr="0049289B">
        <w:rPr>
          <w:rFonts w:ascii="Arial" w:hAnsi="Arial" w:cs="Arial"/>
          <w:sz w:val="18"/>
          <w:szCs w:val="18"/>
        </w:rPr>
        <w:t>The applicable cancellation charge</w:t>
      </w:r>
      <w:r w:rsidR="00114A9F" w:rsidRPr="0049289B">
        <w:rPr>
          <w:rFonts w:ascii="Arial" w:hAnsi="Arial" w:cs="Arial"/>
          <w:sz w:val="18"/>
          <w:szCs w:val="18"/>
        </w:rPr>
        <w:t>.</w:t>
      </w:r>
    </w:p>
    <w:p w:rsidR="00E77B9D" w:rsidRDefault="00E77B9D" w:rsidP="00F552A2">
      <w:pPr>
        <w:jc w:val="both"/>
        <w:rPr>
          <w:rFonts w:ascii="Arial" w:hAnsi="Arial" w:cs="Arial"/>
          <w:b/>
          <w:sz w:val="18"/>
          <w:szCs w:val="18"/>
        </w:rPr>
      </w:pPr>
    </w:p>
    <w:p w:rsidR="00F552A2" w:rsidRPr="0049289B" w:rsidRDefault="00F552A2" w:rsidP="00F552A2">
      <w:pPr>
        <w:jc w:val="both"/>
        <w:rPr>
          <w:rFonts w:ascii="Arial" w:hAnsi="Arial" w:cs="Arial"/>
          <w:b/>
          <w:sz w:val="18"/>
          <w:szCs w:val="18"/>
        </w:rPr>
      </w:pPr>
      <w:r w:rsidRPr="0049289B">
        <w:rPr>
          <w:rFonts w:ascii="Arial" w:hAnsi="Arial" w:cs="Arial"/>
          <w:b/>
          <w:sz w:val="18"/>
          <w:szCs w:val="18"/>
        </w:rPr>
        <w:t xml:space="preserve">Catering - </w:t>
      </w:r>
    </w:p>
    <w:p w:rsidR="00242F88" w:rsidRPr="0049289B" w:rsidRDefault="00F552A2" w:rsidP="00F552A2">
      <w:pPr>
        <w:pStyle w:val="BodyText"/>
        <w:rPr>
          <w:rFonts w:cs="Arial"/>
          <w:sz w:val="18"/>
          <w:szCs w:val="18"/>
        </w:rPr>
        <w:sectPr w:rsidR="00242F88" w:rsidRPr="0049289B" w:rsidSect="00046468">
          <w:headerReference w:type="default" r:id="rId7"/>
          <w:type w:val="continuous"/>
          <w:pgSz w:w="11906" w:h="16838"/>
          <w:pgMar w:top="1077" w:right="1134" w:bottom="1440" w:left="1134" w:header="283" w:footer="567" w:gutter="0"/>
          <w:cols w:space="720"/>
          <w:docGrid w:linePitch="326"/>
        </w:sectPr>
      </w:pPr>
      <w:r w:rsidRPr="00B91A16">
        <w:rPr>
          <w:rFonts w:cs="Arial"/>
          <w:sz w:val="18"/>
          <w:szCs w:val="18"/>
        </w:rPr>
        <w:t>The provision of any catering required for the Event must be agreed by the Hirer with our</w:t>
      </w:r>
      <w:r w:rsidR="00527B3C" w:rsidRPr="00B91A16">
        <w:rPr>
          <w:rFonts w:cs="Arial"/>
          <w:sz w:val="18"/>
          <w:szCs w:val="18"/>
        </w:rPr>
        <w:t xml:space="preserve"> </w:t>
      </w:r>
      <w:r w:rsidRPr="00B91A16">
        <w:rPr>
          <w:rFonts w:cs="Arial"/>
          <w:sz w:val="18"/>
          <w:szCs w:val="18"/>
        </w:rPr>
        <w:t>preferred caterers</w:t>
      </w:r>
      <w:r w:rsidR="00F21330" w:rsidRPr="00B91A16">
        <w:rPr>
          <w:rFonts w:cs="Arial"/>
          <w:sz w:val="18"/>
          <w:szCs w:val="18"/>
        </w:rPr>
        <w:t>.</w:t>
      </w:r>
      <w:r w:rsidRPr="00B91A16">
        <w:rPr>
          <w:rFonts w:cs="Arial"/>
          <w:sz w:val="18"/>
          <w:szCs w:val="18"/>
        </w:rPr>
        <w:t xml:space="preserve"> </w:t>
      </w:r>
      <w:r w:rsidR="00242F88" w:rsidRPr="00B91A16">
        <w:rPr>
          <w:rFonts w:cs="Arial"/>
          <w:sz w:val="18"/>
          <w:szCs w:val="18"/>
        </w:rPr>
        <w:t xml:space="preserve">Catering will be subject to a separate agreement direct between the hirer and the caterer. </w:t>
      </w:r>
    </w:p>
    <w:p w:rsidR="00022661" w:rsidRPr="0049289B" w:rsidRDefault="00543A83" w:rsidP="00022661">
      <w:pPr>
        <w:spacing w:after="100"/>
        <w:jc w:val="both"/>
        <w:rPr>
          <w:rFonts w:ascii="Arial" w:hAnsi="Arial" w:cs="Arial"/>
          <w:sz w:val="16"/>
          <w:szCs w:val="16"/>
          <w:lang w:val="en-GB"/>
        </w:rPr>
      </w:pPr>
      <w:r w:rsidRPr="00022661">
        <w:rPr>
          <w:rFonts w:ascii="Arial" w:hAnsi="Arial" w:cs="Arial"/>
          <w:b/>
          <w:sz w:val="16"/>
          <w:szCs w:val="16"/>
          <w:lang w:val="en-GB"/>
        </w:rPr>
        <w:lastRenderedPageBreak/>
        <w:t xml:space="preserve">THIS </w:t>
      </w:r>
      <w:r w:rsidR="00527B3C">
        <w:rPr>
          <w:rFonts w:ascii="Arial" w:hAnsi="Arial" w:cs="Arial"/>
          <w:b/>
          <w:sz w:val="16"/>
          <w:szCs w:val="16"/>
          <w:lang w:val="en-GB"/>
        </w:rPr>
        <w:t xml:space="preserve">LICENCE </w:t>
      </w:r>
      <w:r w:rsidRPr="00022661">
        <w:rPr>
          <w:rFonts w:ascii="Arial" w:hAnsi="Arial" w:cs="Arial"/>
          <w:b/>
          <w:sz w:val="16"/>
          <w:szCs w:val="16"/>
          <w:lang w:val="en-GB"/>
        </w:rPr>
        <w:t>AGREEMENT</w:t>
      </w:r>
      <w:r w:rsidRPr="0049289B">
        <w:rPr>
          <w:rFonts w:ascii="Arial" w:hAnsi="Arial" w:cs="Arial"/>
          <w:sz w:val="16"/>
          <w:szCs w:val="16"/>
          <w:lang w:val="en-GB"/>
        </w:rPr>
        <w:t xml:space="preserve"> is made the date set out in the particulars overleaf </w:t>
      </w:r>
      <w:r w:rsidRPr="00022661">
        <w:rPr>
          <w:rFonts w:ascii="Arial" w:hAnsi="Arial" w:cs="Arial"/>
          <w:b/>
          <w:sz w:val="16"/>
          <w:szCs w:val="16"/>
          <w:lang w:val="en-GB"/>
        </w:rPr>
        <w:t>BETWEEN</w:t>
      </w:r>
      <w:r w:rsidRPr="0049289B">
        <w:rPr>
          <w:rFonts w:ascii="Arial" w:hAnsi="Arial" w:cs="Arial"/>
          <w:sz w:val="16"/>
          <w:szCs w:val="16"/>
          <w:lang w:val="en-GB"/>
        </w:rPr>
        <w:t xml:space="preserve"> (1) Hoghton Tower Limited (‘</w:t>
      </w:r>
      <w:r w:rsidRPr="00022661">
        <w:rPr>
          <w:rFonts w:ascii="Arial" w:hAnsi="Arial" w:cs="Arial"/>
          <w:b/>
          <w:sz w:val="16"/>
          <w:szCs w:val="16"/>
          <w:lang w:val="en-GB"/>
        </w:rPr>
        <w:t>the Company</w:t>
      </w:r>
      <w:r w:rsidRPr="0049289B">
        <w:rPr>
          <w:rFonts w:ascii="Arial" w:hAnsi="Arial" w:cs="Arial"/>
          <w:sz w:val="16"/>
          <w:szCs w:val="16"/>
          <w:lang w:val="en-GB"/>
        </w:rPr>
        <w:t>’) and (2) the person firm or company named as the Hirer in the particulars overleaf (‘</w:t>
      </w:r>
      <w:r w:rsidRPr="00022661">
        <w:rPr>
          <w:rFonts w:ascii="Arial" w:hAnsi="Arial" w:cs="Arial"/>
          <w:b/>
          <w:sz w:val="16"/>
          <w:szCs w:val="16"/>
          <w:lang w:val="en-GB"/>
        </w:rPr>
        <w:t>the Hirer</w:t>
      </w:r>
      <w:r w:rsidRPr="0049289B">
        <w:rPr>
          <w:rFonts w:ascii="Arial" w:hAnsi="Arial" w:cs="Arial"/>
          <w:sz w:val="16"/>
          <w:szCs w:val="16"/>
          <w:lang w:val="en-GB"/>
        </w:rPr>
        <w:t>’)</w:t>
      </w:r>
      <w:r w:rsidR="00022661">
        <w:rPr>
          <w:rFonts w:ascii="Arial" w:hAnsi="Arial" w:cs="Arial"/>
          <w:sz w:val="16"/>
          <w:szCs w:val="16"/>
          <w:lang w:val="en-GB"/>
        </w:rPr>
        <w:t xml:space="preserve">. </w:t>
      </w:r>
      <w:r w:rsidR="00022661" w:rsidRPr="00022661">
        <w:rPr>
          <w:rFonts w:ascii="Arial" w:hAnsi="Arial" w:cs="Arial"/>
          <w:b/>
          <w:sz w:val="16"/>
          <w:szCs w:val="16"/>
          <w:lang w:val="en-GB"/>
        </w:rPr>
        <w:t>NOW IT IS AGREED</w:t>
      </w:r>
      <w:r w:rsidR="00022661" w:rsidRPr="0049289B">
        <w:rPr>
          <w:rFonts w:ascii="Arial" w:hAnsi="Arial" w:cs="Arial"/>
          <w:sz w:val="16"/>
          <w:szCs w:val="16"/>
          <w:lang w:val="en-GB"/>
        </w:rPr>
        <w:t xml:space="preserve"> as follows:</w:t>
      </w:r>
    </w:p>
    <w:p w:rsidR="00022661" w:rsidRDefault="00022661" w:rsidP="00022661">
      <w:pPr>
        <w:spacing w:after="100"/>
        <w:jc w:val="both"/>
        <w:rPr>
          <w:rFonts w:ascii="Arial" w:hAnsi="Arial" w:cs="Arial"/>
          <w:sz w:val="16"/>
          <w:szCs w:val="16"/>
          <w:lang w:val="en-GB"/>
        </w:rPr>
        <w:sectPr w:rsidR="00022661" w:rsidSect="00E11576">
          <w:headerReference w:type="default" r:id="rId8"/>
          <w:footerReference w:type="default" r:id="rId9"/>
          <w:pgSz w:w="11907" w:h="16840" w:code="9"/>
          <w:pgMar w:top="568" w:right="567" w:bottom="663" w:left="567" w:header="0" w:footer="283" w:gutter="0"/>
          <w:cols w:space="284"/>
          <w:docGrid w:linePitch="326"/>
        </w:sectPr>
      </w:pPr>
    </w:p>
    <w:p w:rsidR="004A4B6C" w:rsidRPr="0049289B" w:rsidRDefault="00543A83" w:rsidP="004A4B6C">
      <w:pPr>
        <w:spacing w:after="100"/>
        <w:ind w:left="426" w:hanging="426"/>
        <w:rPr>
          <w:rFonts w:ascii="Arial" w:hAnsi="Arial" w:cs="Arial"/>
          <w:b/>
          <w:sz w:val="16"/>
          <w:szCs w:val="16"/>
          <w:lang w:val="en-GB"/>
        </w:rPr>
      </w:pPr>
      <w:r w:rsidRPr="0049289B">
        <w:rPr>
          <w:rFonts w:ascii="Arial" w:hAnsi="Arial" w:cs="Arial"/>
          <w:b/>
          <w:sz w:val="16"/>
          <w:szCs w:val="16"/>
          <w:lang w:val="en-GB"/>
        </w:rPr>
        <w:lastRenderedPageBreak/>
        <w:t>1</w:t>
      </w:r>
      <w:r w:rsidRPr="0049289B">
        <w:rPr>
          <w:rFonts w:ascii="Arial" w:hAnsi="Arial" w:cs="Arial"/>
          <w:b/>
          <w:sz w:val="16"/>
          <w:szCs w:val="16"/>
          <w:lang w:val="en-GB"/>
        </w:rPr>
        <w:tab/>
        <w:t>DEFINITIONS AND INTERPRETATION</w:t>
      </w:r>
    </w:p>
    <w:p w:rsidR="00543A83" w:rsidRPr="0049289B" w:rsidRDefault="00543A83" w:rsidP="004A4B6C">
      <w:pPr>
        <w:ind w:left="426" w:hanging="426"/>
        <w:jc w:val="both"/>
        <w:rPr>
          <w:rFonts w:ascii="Arial" w:hAnsi="Arial" w:cs="Arial"/>
          <w:sz w:val="16"/>
          <w:szCs w:val="16"/>
          <w:lang w:val="en-GB"/>
        </w:rPr>
      </w:pPr>
      <w:r w:rsidRPr="0049289B">
        <w:rPr>
          <w:rFonts w:ascii="Arial" w:hAnsi="Arial" w:cs="Arial"/>
          <w:sz w:val="16"/>
          <w:szCs w:val="16"/>
          <w:lang w:val="en-GB"/>
        </w:rPr>
        <w:t xml:space="preserve">1.1 </w:t>
      </w:r>
      <w:r w:rsidRPr="0049289B">
        <w:rPr>
          <w:rFonts w:ascii="Arial" w:hAnsi="Arial" w:cs="Arial"/>
          <w:sz w:val="16"/>
          <w:szCs w:val="16"/>
          <w:lang w:val="en-GB"/>
        </w:rPr>
        <w:tab/>
        <w:t>In this agreement the following expressions have the meanings given in this clause.</w:t>
      </w:r>
    </w:p>
    <w:p w:rsidR="00543A83" w:rsidRPr="0049289B" w:rsidRDefault="00543A83" w:rsidP="004A4B6C">
      <w:pPr>
        <w:ind w:left="1701" w:hanging="1417"/>
        <w:jc w:val="both"/>
        <w:rPr>
          <w:rFonts w:ascii="Arial" w:hAnsi="Arial" w:cs="Arial"/>
          <w:sz w:val="16"/>
          <w:szCs w:val="16"/>
          <w:lang w:val="en-GB"/>
        </w:rPr>
      </w:pPr>
      <w:r w:rsidRPr="0049289B">
        <w:rPr>
          <w:rFonts w:ascii="Arial" w:hAnsi="Arial" w:cs="Arial"/>
          <w:sz w:val="16"/>
          <w:szCs w:val="16"/>
          <w:lang w:val="en-GB"/>
        </w:rPr>
        <w:t>‘</w:t>
      </w:r>
      <w:proofErr w:type="spellStart"/>
      <w:r w:rsidRPr="0049289B">
        <w:rPr>
          <w:rFonts w:ascii="Arial" w:hAnsi="Arial" w:cs="Arial"/>
          <w:sz w:val="16"/>
          <w:szCs w:val="16"/>
          <w:lang w:val="en-GB"/>
        </w:rPr>
        <w:t>Accessways</w:t>
      </w:r>
      <w:proofErr w:type="spellEnd"/>
      <w:r w:rsidRPr="0049289B">
        <w:rPr>
          <w:rFonts w:ascii="Arial" w:hAnsi="Arial" w:cs="Arial"/>
          <w:sz w:val="16"/>
          <w:szCs w:val="16"/>
          <w:lang w:val="en-GB"/>
        </w:rPr>
        <w:t xml:space="preserve">’ </w:t>
      </w:r>
      <w:r w:rsidRPr="0049289B">
        <w:rPr>
          <w:rFonts w:ascii="Arial" w:hAnsi="Arial" w:cs="Arial"/>
          <w:sz w:val="16"/>
          <w:szCs w:val="16"/>
          <w:lang w:val="en-GB"/>
        </w:rPr>
        <w:tab/>
        <w:t xml:space="preserve">the roads, paths, entrance halls, corridors, lifts and staircases of the Tower and Grounds the use of which is necessary to obtain access to and egress from the </w:t>
      </w:r>
      <w:r w:rsidR="00FA46EF" w:rsidRPr="0049289B">
        <w:rPr>
          <w:rFonts w:ascii="Arial" w:hAnsi="Arial" w:cs="Arial"/>
          <w:sz w:val="16"/>
          <w:szCs w:val="16"/>
          <w:lang w:val="en-GB"/>
        </w:rPr>
        <w:t>Facilities</w:t>
      </w:r>
      <w:r w:rsidRPr="0049289B">
        <w:rPr>
          <w:rFonts w:ascii="Arial" w:hAnsi="Arial" w:cs="Arial"/>
          <w:sz w:val="16"/>
          <w:szCs w:val="16"/>
          <w:lang w:val="en-GB"/>
        </w:rPr>
        <w:t xml:space="preserve"> and the Parking Space (if any) and that the Company in its absolute dis</w:t>
      </w:r>
      <w:r w:rsidR="004A4B6C" w:rsidRPr="0049289B">
        <w:rPr>
          <w:rFonts w:ascii="Arial" w:hAnsi="Arial" w:cs="Arial"/>
          <w:sz w:val="16"/>
          <w:szCs w:val="16"/>
          <w:lang w:val="en-GB"/>
        </w:rPr>
        <w:t>cretion designates to the Hirer</w:t>
      </w:r>
    </w:p>
    <w:p w:rsidR="00543A83" w:rsidRPr="0049289B" w:rsidRDefault="00543A83" w:rsidP="004A4B6C">
      <w:pPr>
        <w:ind w:left="1701" w:hanging="1417"/>
        <w:jc w:val="both"/>
        <w:rPr>
          <w:rFonts w:ascii="Arial" w:hAnsi="Arial" w:cs="Arial"/>
          <w:sz w:val="16"/>
          <w:szCs w:val="16"/>
          <w:lang w:val="en-GB"/>
        </w:rPr>
      </w:pPr>
      <w:r w:rsidRPr="0049289B">
        <w:rPr>
          <w:rFonts w:ascii="Arial" w:hAnsi="Arial" w:cs="Arial"/>
          <w:sz w:val="16"/>
          <w:szCs w:val="16"/>
          <w:lang w:val="en-GB"/>
        </w:rPr>
        <w:t xml:space="preserve">‘Car Park’ </w:t>
      </w:r>
      <w:r w:rsidRPr="0049289B">
        <w:rPr>
          <w:rFonts w:ascii="Arial" w:hAnsi="Arial" w:cs="Arial"/>
          <w:sz w:val="16"/>
          <w:szCs w:val="16"/>
          <w:lang w:val="en-GB"/>
        </w:rPr>
        <w:tab/>
        <w:t>those car parking areas within the Grounds that the Company in its absolute discretion designates for the use of visitors to the Tower</w:t>
      </w:r>
    </w:p>
    <w:p w:rsidR="00543A83" w:rsidRPr="0049289B" w:rsidRDefault="00543A83" w:rsidP="004A4B6C">
      <w:pPr>
        <w:ind w:left="1701" w:hanging="1417"/>
        <w:jc w:val="both"/>
        <w:rPr>
          <w:rFonts w:ascii="Arial" w:hAnsi="Arial" w:cs="Arial"/>
          <w:sz w:val="16"/>
          <w:szCs w:val="16"/>
          <w:lang w:val="en-GB"/>
        </w:rPr>
      </w:pPr>
      <w:r w:rsidRPr="0049289B">
        <w:rPr>
          <w:rFonts w:ascii="Arial" w:hAnsi="Arial" w:cs="Arial"/>
          <w:sz w:val="16"/>
          <w:szCs w:val="16"/>
          <w:lang w:val="en-GB"/>
        </w:rPr>
        <w:t xml:space="preserve">‘Charges’ </w:t>
      </w:r>
      <w:r w:rsidRPr="0049289B">
        <w:rPr>
          <w:rFonts w:ascii="Arial" w:hAnsi="Arial" w:cs="Arial"/>
          <w:sz w:val="16"/>
          <w:szCs w:val="16"/>
          <w:lang w:val="en-GB"/>
        </w:rPr>
        <w:tab/>
        <w:t>the fees and charges set out in the particulars overleaf</w:t>
      </w:r>
    </w:p>
    <w:p w:rsidR="00543A83" w:rsidRPr="00B91A16" w:rsidRDefault="00543A83" w:rsidP="004A4B6C">
      <w:pPr>
        <w:ind w:left="1701" w:hanging="1417"/>
        <w:jc w:val="both"/>
        <w:rPr>
          <w:rFonts w:ascii="Arial" w:hAnsi="Arial" w:cs="Arial"/>
          <w:sz w:val="16"/>
          <w:szCs w:val="16"/>
          <w:lang w:val="en-GB"/>
        </w:rPr>
      </w:pPr>
      <w:r w:rsidRPr="0049289B">
        <w:rPr>
          <w:rFonts w:ascii="Arial" w:hAnsi="Arial" w:cs="Arial"/>
          <w:sz w:val="16"/>
          <w:szCs w:val="16"/>
          <w:lang w:val="en-GB"/>
        </w:rPr>
        <w:t>‘</w:t>
      </w:r>
      <w:r w:rsidR="00FA46EF" w:rsidRPr="0049289B">
        <w:rPr>
          <w:rFonts w:ascii="Arial" w:hAnsi="Arial" w:cs="Arial"/>
          <w:sz w:val="16"/>
          <w:szCs w:val="16"/>
          <w:lang w:val="en-GB"/>
        </w:rPr>
        <w:t>Event</w:t>
      </w:r>
      <w:r w:rsidRPr="0049289B">
        <w:rPr>
          <w:rFonts w:ascii="Arial" w:hAnsi="Arial" w:cs="Arial"/>
          <w:sz w:val="16"/>
          <w:szCs w:val="16"/>
          <w:lang w:val="en-GB"/>
        </w:rPr>
        <w:t xml:space="preserve">’ </w:t>
      </w:r>
      <w:r w:rsidRPr="0049289B">
        <w:rPr>
          <w:rFonts w:ascii="Arial" w:hAnsi="Arial" w:cs="Arial"/>
          <w:sz w:val="16"/>
          <w:szCs w:val="16"/>
          <w:lang w:val="en-GB"/>
        </w:rPr>
        <w:tab/>
        <w:t>the</w:t>
      </w:r>
      <w:r w:rsidR="008B4D2D">
        <w:rPr>
          <w:rFonts w:ascii="Arial" w:hAnsi="Arial" w:cs="Arial"/>
          <w:sz w:val="16"/>
          <w:szCs w:val="16"/>
          <w:lang w:val="en-GB"/>
        </w:rPr>
        <w:t xml:space="preserve"> </w:t>
      </w:r>
      <w:r w:rsidR="00DE3910" w:rsidRPr="00B91A16">
        <w:rPr>
          <w:rFonts w:ascii="Arial" w:hAnsi="Arial" w:cs="Arial"/>
          <w:sz w:val="16"/>
          <w:szCs w:val="16"/>
          <w:lang w:val="en-GB"/>
        </w:rPr>
        <w:t>H</w:t>
      </w:r>
      <w:r w:rsidR="008B4D2D" w:rsidRPr="00B91A16">
        <w:rPr>
          <w:rFonts w:ascii="Arial" w:hAnsi="Arial" w:cs="Arial"/>
          <w:sz w:val="16"/>
          <w:szCs w:val="16"/>
          <w:lang w:val="en-GB"/>
        </w:rPr>
        <w:t>irer</w:t>
      </w:r>
      <w:r w:rsidR="00DE3910" w:rsidRPr="00B91A16">
        <w:rPr>
          <w:rFonts w:ascii="Arial" w:hAnsi="Arial" w:cs="Arial"/>
          <w:sz w:val="16"/>
          <w:szCs w:val="16"/>
          <w:lang w:val="en-GB"/>
        </w:rPr>
        <w:t>’s</w:t>
      </w:r>
      <w:r w:rsidR="000E18C2" w:rsidRPr="00B91A16">
        <w:rPr>
          <w:rFonts w:ascii="Arial" w:hAnsi="Arial" w:cs="Arial"/>
          <w:sz w:val="16"/>
          <w:szCs w:val="16"/>
          <w:lang w:val="en-GB"/>
        </w:rPr>
        <w:t xml:space="preserve"> </w:t>
      </w:r>
      <w:r w:rsidR="00FA46EF" w:rsidRPr="00B91A16">
        <w:rPr>
          <w:rFonts w:ascii="Arial" w:hAnsi="Arial" w:cs="Arial"/>
          <w:sz w:val="16"/>
          <w:szCs w:val="16"/>
          <w:lang w:val="en-GB"/>
        </w:rPr>
        <w:t>event</w:t>
      </w:r>
      <w:r w:rsidRPr="00B91A16">
        <w:rPr>
          <w:rFonts w:ascii="Arial" w:hAnsi="Arial" w:cs="Arial"/>
          <w:sz w:val="16"/>
          <w:szCs w:val="16"/>
          <w:lang w:val="en-GB"/>
        </w:rPr>
        <w:t xml:space="preserve"> set out in the particulars overleaf</w:t>
      </w:r>
    </w:p>
    <w:p w:rsidR="004A4B6C" w:rsidRPr="00B91A16" w:rsidRDefault="004A4B6C" w:rsidP="004A4B6C">
      <w:pPr>
        <w:ind w:left="1701" w:hanging="1417"/>
        <w:jc w:val="both"/>
        <w:rPr>
          <w:rFonts w:ascii="Arial" w:hAnsi="Arial" w:cs="Arial"/>
          <w:sz w:val="16"/>
          <w:szCs w:val="16"/>
          <w:lang w:val="en-GB"/>
        </w:rPr>
      </w:pPr>
      <w:r w:rsidRPr="00B91A16">
        <w:rPr>
          <w:rFonts w:ascii="Arial" w:hAnsi="Arial" w:cs="Arial"/>
          <w:sz w:val="16"/>
          <w:szCs w:val="16"/>
          <w:lang w:val="en-GB"/>
        </w:rPr>
        <w:t>‘</w:t>
      </w:r>
      <w:r w:rsidR="000D13C5" w:rsidRPr="00B91A16">
        <w:rPr>
          <w:rFonts w:ascii="Arial" w:hAnsi="Arial" w:cs="Arial"/>
          <w:sz w:val="16"/>
          <w:szCs w:val="16"/>
          <w:lang w:val="en-GB"/>
        </w:rPr>
        <w:t>Licensed Area</w:t>
      </w:r>
      <w:r w:rsidRPr="00B91A16">
        <w:rPr>
          <w:rFonts w:ascii="Arial" w:hAnsi="Arial" w:cs="Arial"/>
          <w:sz w:val="16"/>
          <w:szCs w:val="16"/>
          <w:lang w:val="en-GB"/>
        </w:rPr>
        <w:t xml:space="preserve">’ </w:t>
      </w:r>
      <w:r w:rsidRPr="00B91A16">
        <w:rPr>
          <w:rFonts w:ascii="Arial" w:hAnsi="Arial" w:cs="Arial"/>
          <w:sz w:val="16"/>
          <w:szCs w:val="16"/>
          <w:lang w:val="en-GB"/>
        </w:rPr>
        <w:tab/>
        <w:t xml:space="preserve">the area(s) within the Grounds and/or the room(s) within the Tower reserved for the use of the Hirer set out in the particulars overleaf </w:t>
      </w:r>
    </w:p>
    <w:p w:rsidR="00543A83" w:rsidRPr="00B91A16" w:rsidRDefault="00543A83" w:rsidP="004A4B6C">
      <w:pPr>
        <w:ind w:left="1701" w:hanging="1417"/>
        <w:jc w:val="both"/>
        <w:rPr>
          <w:rFonts w:ascii="Arial" w:hAnsi="Arial" w:cs="Arial"/>
          <w:sz w:val="16"/>
          <w:szCs w:val="16"/>
          <w:lang w:val="en-GB"/>
        </w:rPr>
      </w:pPr>
      <w:r w:rsidRPr="00B91A16">
        <w:rPr>
          <w:rFonts w:ascii="Arial" w:hAnsi="Arial" w:cs="Arial"/>
          <w:sz w:val="16"/>
          <w:szCs w:val="16"/>
          <w:lang w:val="en-GB"/>
        </w:rPr>
        <w:t xml:space="preserve">‘Grounds’ </w:t>
      </w:r>
      <w:r w:rsidRPr="00B91A16">
        <w:rPr>
          <w:rFonts w:ascii="Arial" w:hAnsi="Arial" w:cs="Arial"/>
          <w:sz w:val="16"/>
          <w:szCs w:val="16"/>
          <w:lang w:val="en-GB"/>
        </w:rPr>
        <w:tab/>
        <w:t>the roads, paths, car parks, gardens and grounds within the ownership of the Company surrounding the Tower</w:t>
      </w:r>
    </w:p>
    <w:p w:rsidR="004A4B6C" w:rsidRPr="00B91A16" w:rsidRDefault="004A4B6C" w:rsidP="004A4B6C">
      <w:pPr>
        <w:ind w:left="1701" w:hanging="1417"/>
        <w:jc w:val="both"/>
        <w:rPr>
          <w:rFonts w:ascii="Arial" w:hAnsi="Arial" w:cs="Arial"/>
          <w:sz w:val="16"/>
          <w:szCs w:val="16"/>
          <w:lang w:val="en-GB"/>
        </w:rPr>
      </w:pPr>
      <w:r w:rsidRPr="00B91A16">
        <w:rPr>
          <w:rFonts w:ascii="Arial" w:hAnsi="Arial" w:cs="Arial"/>
          <w:sz w:val="16"/>
          <w:szCs w:val="16"/>
          <w:lang w:val="en-GB"/>
        </w:rPr>
        <w:t xml:space="preserve">‘Hire Period’ </w:t>
      </w:r>
      <w:r w:rsidRPr="00B91A16">
        <w:rPr>
          <w:rFonts w:ascii="Arial" w:hAnsi="Arial" w:cs="Arial"/>
          <w:sz w:val="16"/>
          <w:szCs w:val="16"/>
          <w:lang w:val="en-GB"/>
        </w:rPr>
        <w:tab/>
        <w:t xml:space="preserve">the hire period set out in the particulars overleaf </w:t>
      </w:r>
    </w:p>
    <w:p w:rsidR="004A4B6C" w:rsidRPr="00B91A16" w:rsidRDefault="004A4B6C" w:rsidP="004A4B6C">
      <w:pPr>
        <w:ind w:left="1701" w:hanging="1417"/>
        <w:jc w:val="both"/>
        <w:rPr>
          <w:rFonts w:ascii="Arial" w:hAnsi="Arial" w:cs="Arial"/>
          <w:sz w:val="16"/>
          <w:szCs w:val="16"/>
          <w:lang w:val="en-GB"/>
        </w:rPr>
      </w:pPr>
      <w:r w:rsidRPr="00B91A16">
        <w:rPr>
          <w:rFonts w:ascii="Arial" w:hAnsi="Arial" w:cs="Arial"/>
          <w:sz w:val="16"/>
          <w:szCs w:val="16"/>
          <w:lang w:val="en-GB"/>
        </w:rPr>
        <w:t xml:space="preserve">‘Parking Space’ </w:t>
      </w:r>
      <w:r w:rsidRPr="00B91A16">
        <w:rPr>
          <w:rFonts w:ascii="Arial" w:hAnsi="Arial" w:cs="Arial"/>
          <w:sz w:val="16"/>
          <w:szCs w:val="16"/>
          <w:lang w:val="en-GB"/>
        </w:rPr>
        <w:tab/>
        <w:t>the space[s] within the Car Park (if any) designated by the Company for the use of the Hirer</w:t>
      </w:r>
    </w:p>
    <w:p w:rsidR="004A4B6C" w:rsidRPr="00B91A16" w:rsidRDefault="004A4B6C" w:rsidP="004A4B6C">
      <w:pPr>
        <w:ind w:left="1701" w:hanging="1417"/>
        <w:jc w:val="both"/>
        <w:rPr>
          <w:rFonts w:ascii="Arial" w:hAnsi="Arial" w:cs="Arial"/>
          <w:sz w:val="16"/>
          <w:szCs w:val="16"/>
          <w:lang w:val="en-GB"/>
        </w:rPr>
      </w:pPr>
      <w:r w:rsidRPr="00B91A16">
        <w:rPr>
          <w:rFonts w:ascii="Arial" w:hAnsi="Arial" w:cs="Arial"/>
          <w:sz w:val="16"/>
          <w:szCs w:val="16"/>
          <w:lang w:val="en-GB"/>
        </w:rPr>
        <w:t>‘Permitted Hours’ the hours set out in the particulars overleaf</w:t>
      </w:r>
    </w:p>
    <w:p w:rsidR="00543A83" w:rsidRPr="00B91A16" w:rsidRDefault="00543A83" w:rsidP="004A4B6C">
      <w:pPr>
        <w:ind w:left="1701" w:hanging="1417"/>
        <w:jc w:val="both"/>
        <w:rPr>
          <w:rFonts w:ascii="Arial" w:hAnsi="Arial" w:cs="Arial"/>
          <w:sz w:val="16"/>
          <w:szCs w:val="16"/>
          <w:lang w:val="en-GB"/>
        </w:rPr>
      </w:pPr>
      <w:r w:rsidRPr="00B91A16">
        <w:rPr>
          <w:rFonts w:ascii="Arial" w:hAnsi="Arial" w:cs="Arial"/>
          <w:sz w:val="16"/>
          <w:szCs w:val="16"/>
          <w:lang w:val="en-GB"/>
        </w:rPr>
        <w:t xml:space="preserve">‘Tower’ </w:t>
      </w:r>
      <w:r w:rsidRPr="00B91A16">
        <w:rPr>
          <w:rFonts w:ascii="Arial" w:hAnsi="Arial" w:cs="Arial"/>
          <w:sz w:val="16"/>
          <w:szCs w:val="16"/>
          <w:lang w:val="en-GB"/>
        </w:rPr>
        <w:tab/>
        <w:t xml:space="preserve">the building known as </w:t>
      </w:r>
      <w:smartTag w:uri="urn:schemas-microsoft-com:office:smarttags" w:element="PlaceName">
        <w:r w:rsidRPr="00B91A16">
          <w:rPr>
            <w:rFonts w:ascii="Arial" w:hAnsi="Arial" w:cs="Arial"/>
            <w:sz w:val="16"/>
            <w:szCs w:val="16"/>
            <w:lang w:val="en-GB"/>
          </w:rPr>
          <w:t>Hoghton</w:t>
        </w:r>
      </w:smartTag>
      <w:r w:rsidRPr="00B91A16">
        <w:rPr>
          <w:rFonts w:ascii="Arial" w:hAnsi="Arial" w:cs="Arial"/>
          <w:sz w:val="16"/>
          <w:szCs w:val="16"/>
          <w:lang w:val="en-GB"/>
        </w:rPr>
        <w:t xml:space="preserve"> </w:t>
      </w:r>
      <w:smartTag w:uri="urn:schemas-microsoft-com:office:smarttags" w:element="PlaceType">
        <w:r w:rsidRPr="00B91A16">
          <w:rPr>
            <w:rFonts w:ascii="Arial" w:hAnsi="Arial" w:cs="Arial"/>
            <w:sz w:val="16"/>
            <w:szCs w:val="16"/>
            <w:lang w:val="en-GB"/>
          </w:rPr>
          <w:t>Tower</w:t>
        </w:r>
      </w:smartTag>
      <w:r w:rsidRPr="00B91A16">
        <w:rPr>
          <w:rFonts w:ascii="Arial" w:hAnsi="Arial" w:cs="Arial"/>
          <w:sz w:val="16"/>
          <w:szCs w:val="16"/>
          <w:lang w:val="en-GB"/>
        </w:rPr>
        <w:t xml:space="preserve">, Hoghton, </w:t>
      </w:r>
      <w:proofErr w:type="gramStart"/>
      <w:r w:rsidRPr="00B91A16">
        <w:rPr>
          <w:rFonts w:ascii="Arial" w:hAnsi="Arial" w:cs="Arial"/>
          <w:sz w:val="16"/>
          <w:szCs w:val="16"/>
          <w:lang w:val="en-GB"/>
        </w:rPr>
        <w:t>Preston</w:t>
      </w:r>
      <w:proofErr w:type="gramEnd"/>
    </w:p>
    <w:p w:rsidR="00543A83" w:rsidRPr="00B91A16" w:rsidRDefault="00543A83">
      <w:pPr>
        <w:ind w:left="426" w:hanging="426"/>
        <w:jc w:val="both"/>
        <w:rPr>
          <w:rFonts w:ascii="Arial" w:hAnsi="Arial" w:cs="Arial"/>
          <w:sz w:val="16"/>
          <w:szCs w:val="16"/>
          <w:lang w:val="en-GB"/>
        </w:rPr>
      </w:pPr>
      <w:r w:rsidRPr="00B91A16">
        <w:rPr>
          <w:rFonts w:ascii="Arial" w:hAnsi="Arial" w:cs="Arial"/>
          <w:sz w:val="16"/>
          <w:szCs w:val="16"/>
          <w:lang w:val="en-GB"/>
        </w:rPr>
        <w:t xml:space="preserve">1.2 </w:t>
      </w:r>
      <w:r w:rsidRPr="00B91A16">
        <w:rPr>
          <w:rFonts w:ascii="Arial" w:hAnsi="Arial" w:cs="Arial"/>
          <w:sz w:val="16"/>
          <w:szCs w:val="16"/>
          <w:lang w:val="en-GB"/>
        </w:rPr>
        <w:tab/>
        <w:t xml:space="preserve">The clause and </w:t>
      </w:r>
      <w:proofErr w:type="spellStart"/>
      <w:r w:rsidRPr="00B91A16">
        <w:rPr>
          <w:rFonts w:ascii="Arial" w:hAnsi="Arial" w:cs="Arial"/>
          <w:sz w:val="16"/>
          <w:szCs w:val="16"/>
          <w:lang w:val="en-GB"/>
        </w:rPr>
        <w:t>subclause</w:t>
      </w:r>
      <w:proofErr w:type="spellEnd"/>
      <w:r w:rsidRPr="00B91A16">
        <w:rPr>
          <w:rFonts w:ascii="Arial" w:hAnsi="Arial" w:cs="Arial"/>
          <w:sz w:val="16"/>
          <w:szCs w:val="16"/>
          <w:lang w:val="en-GB"/>
        </w:rPr>
        <w:t xml:space="preserve"> headings do not form part of this agreement and must not be taken into account in its construction or interpretation.</w:t>
      </w:r>
    </w:p>
    <w:p w:rsidR="00543A83" w:rsidRPr="00B91A16" w:rsidRDefault="00543A83">
      <w:pPr>
        <w:ind w:left="426" w:hanging="426"/>
        <w:jc w:val="both"/>
        <w:rPr>
          <w:rFonts w:ascii="Arial" w:hAnsi="Arial" w:cs="Arial"/>
          <w:sz w:val="16"/>
          <w:szCs w:val="16"/>
          <w:lang w:val="en-GB"/>
        </w:rPr>
      </w:pPr>
      <w:r w:rsidRPr="00B91A16">
        <w:rPr>
          <w:rFonts w:ascii="Arial" w:hAnsi="Arial" w:cs="Arial"/>
          <w:sz w:val="16"/>
          <w:szCs w:val="16"/>
          <w:lang w:val="en-GB"/>
        </w:rPr>
        <w:t xml:space="preserve">1.3 </w:t>
      </w:r>
      <w:r w:rsidRPr="00B91A16">
        <w:rPr>
          <w:rFonts w:ascii="Arial" w:hAnsi="Arial" w:cs="Arial"/>
          <w:sz w:val="16"/>
          <w:szCs w:val="16"/>
          <w:lang w:val="en-GB"/>
        </w:rPr>
        <w:tab/>
        <w:t xml:space="preserve">Any reference in this agreement to a clause or </w:t>
      </w:r>
      <w:proofErr w:type="spellStart"/>
      <w:r w:rsidRPr="00B91A16">
        <w:rPr>
          <w:rFonts w:ascii="Arial" w:hAnsi="Arial" w:cs="Arial"/>
          <w:sz w:val="16"/>
          <w:szCs w:val="16"/>
          <w:lang w:val="en-GB"/>
        </w:rPr>
        <w:t>subclause</w:t>
      </w:r>
      <w:proofErr w:type="spellEnd"/>
      <w:r w:rsidRPr="00B91A16">
        <w:rPr>
          <w:rFonts w:ascii="Arial" w:hAnsi="Arial" w:cs="Arial"/>
          <w:sz w:val="16"/>
          <w:szCs w:val="16"/>
          <w:lang w:val="en-GB"/>
        </w:rPr>
        <w:t xml:space="preserve"> without further designation is to be construed as a reference to the clause or </w:t>
      </w:r>
      <w:proofErr w:type="spellStart"/>
      <w:r w:rsidRPr="00B91A16">
        <w:rPr>
          <w:rFonts w:ascii="Arial" w:hAnsi="Arial" w:cs="Arial"/>
          <w:sz w:val="16"/>
          <w:szCs w:val="16"/>
          <w:lang w:val="en-GB"/>
        </w:rPr>
        <w:t>subclause</w:t>
      </w:r>
      <w:proofErr w:type="spellEnd"/>
      <w:r w:rsidRPr="00B91A16">
        <w:rPr>
          <w:rFonts w:ascii="Arial" w:hAnsi="Arial" w:cs="Arial"/>
          <w:sz w:val="16"/>
          <w:szCs w:val="16"/>
          <w:lang w:val="en-GB"/>
        </w:rPr>
        <w:t xml:space="preserve"> of this agreement so numbered.</w:t>
      </w:r>
    </w:p>
    <w:p w:rsidR="00FA46EF" w:rsidRPr="00B91A16" w:rsidRDefault="00543A83" w:rsidP="00FA46EF">
      <w:pPr>
        <w:spacing w:after="100"/>
        <w:ind w:left="426" w:hanging="426"/>
        <w:jc w:val="both"/>
        <w:rPr>
          <w:rFonts w:ascii="Arial" w:hAnsi="Arial" w:cs="Arial"/>
          <w:sz w:val="16"/>
          <w:szCs w:val="16"/>
        </w:rPr>
      </w:pPr>
      <w:r w:rsidRPr="00B91A16">
        <w:rPr>
          <w:rFonts w:ascii="Arial" w:hAnsi="Arial" w:cs="Arial"/>
          <w:sz w:val="16"/>
          <w:szCs w:val="16"/>
          <w:lang w:val="en-GB"/>
        </w:rPr>
        <w:t>1.4</w:t>
      </w:r>
      <w:r w:rsidRPr="00B91A16">
        <w:rPr>
          <w:rFonts w:ascii="Arial" w:hAnsi="Arial" w:cs="Arial"/>
          <w:sz w:val="16"/>
          <w:szCs w:val="16"/>
          <w:lang w:val="en-GB"/>
        </w:rPr>
        <w:tab/>
      </w:r>
      <w:r w:rsidRPr="00B91A16">
        <w:rPr>
          <w:rFonts w:ascii="Arial" w:hAnsi="Arial" w:cs="Arial"/>
          <w:sz w:val="16"/>
          <w:szCs w:val="16"/>
        </w:rPr>
        <w:t>Any obligation on the Hirer not to do any act or thing shall be deemed to include an obligation not to permit or suffer such act or thing to be done by any third party.</w:t>
      </w:r>
    </w:p>
    <w:p w:rsidR="00543A83" w:rsidRPr="00B91A16" w:rsidRDefault="00543A83" w:rsidP="00116BE6">
      <w:pPr>
        <w:spacing w:after="100"/>
        <w:ind w:left="426" w:hanging="426"/>
        <w:jc w:val="both"/>
        <w:rPr>
          <w:rFonts w:ascii="Arial" w:hAnsi="Arial" w:cs="Arial"/>
          <w:b/>
          <w:sz w:val="16"/>
          <w:szCs w:val="16"/>
          <w:lang w:val="en-GB"/>
        </w:rPr>
      </w:pPr>
      <w:r w:rsidRPr="00B91A16">
        <w:rPr>
          <w:rFonts w:ascii="Arial" w:hAnsi="Arial" w:cs="Arial"/>
          <w:b/>
          <w:sz w:val="16"/>
          <w:szCs w:val="16"/>
          <w:lang w:val="en-GB"/>
        </w:rPr>
        <w:t>2</w:t>
      </w:r>
      <w:r w:rsidRPr="00B91A16">
        <w:rPr>
          <w:rFonts w:ascii="Arial" w:hAnsi="Arial" w:cs="Arial"/>
          <w:b/>
          <w:sz w:val="16"/>
          <w:szCs w:val="16"/>
          <w:lang w:val="en-GB"/>
        </w:rPr>
        <w:tab/>
        <w:t xml:space="preserve">USE OF THE </w:t>
      </w:r>
      <w:r w:rsidR="000D13C5" w:rsidRPr="00B91A16">
        <w:rPr>
          <w:rFonts w:ascii="Arial" w:hAnsi="Arial" w:cs="Arial"/>
          <w:b/>
          <w:sz w:val="16"/>
          <w:szCs w:val="16"/>
          <w:lang w:val="en-GB"/>
        </w:rPr>
        <w:t>LICENSED AREA</w:t>
      </w:r>
    </w:p>
    <w:p w:rsidR="00543A83" w:rsidRPr="00B91A16" w:rsidRDefault="00543A83">
      <w:pPr>
        <w:ind w:left="426" w:hanging="426"/>
        <w:jc w:val="both"/>
        <w:rPr>
          <w:rFonts w:ascii="Arial" w:hAnsi="Arial" w:cs="Arial"/>
          <w:sz w:val="16"/>
          <w:szCs w:val="16"/>
          <w:lang w:val="en-GB"/>
        </w:rPr>
      </w:pPr>
      <w:r w:rsidRPr="00B91A16">
        <w:rPr>
          <w:rFonts w:ascii="Arial" w:hAnsi="Arial" w:cs="Arial"/>
          <w:sz w:val="16"/>
          <w:szCs w:val="16"/>
          <w:lang w:val="en-GB"/>
        </w:rPr>
        <w:t xml:space="preserve">2.1 </w:t>
      </w:r>
      <w:r w:rsidRPr="00B91A16">
        <w:rPr>
          <w:rFonts w:ascii="Arial" w:hAnsi="Arial" w:cs="Arial"/>
          <w:sz w:val="16"/>
          <w:szCs w:val="16"/>
          <w:lang w:val="en-GB"/>
        </w:rPr>
        <w:tab/>
        <w:t xml:space="preserve">Subject to the following provisions of this agreement, the Company gives the Hirer the right, for the Hire Period, during the Permitted Hours only, in common with the Company and all others authorised by the Company so far as is not inconsistent with the rights given, to use the </w:t>
      </w:r>
      <w:r w:rsidR="000D13C5" w:rsidRPr="00B91A16">
        <w:rPr>
          <w:rFonts w:ascii="Arial" w:hAnsi="Arial" w:cs="Arial"/>
          <w:sz w:val="16"/>
          <w:szCs w:val="16"/>
          <w:lang w:val="en-GB"/>
        </w:rPr>
        <w:t>Licensed Area</w:t>
      </w:r>
      <w:r w:rsidRPr="00B91A16">
        <w:rPr>
          <w:rFonts w:ascii="Arial" w:hAnsi="Arial" w:cs="Arial"/>
          <w:sz w:val="16"/>
          <w:szCs w:val="16"/>
          <w:lang w:val="en-GB"/>
        </w:rPr>
        <w:t xml:space="preserve"> for the </w:t>
      </w:r>
      <w:r w:rsidR="00FA46EF" w:rsidRPr="00B91A16">
        <w:rPr>
          <w:rFonts w:ascii="Arial" w:hAnsi="Arial" w:cs="Arial"/>
          <w:sz w:val="16"/>
          <w:szCs w:val="16"/>
          <w:lang w:val="en-GB"/>
        </w:rPr>
        <w:t>Event</w:t>
      </w:r>
      <w:r w:rsidRPr="00B91A16">
        <w:rPr>
          <w:rFonts w:ascii="Arial" w:hAnsi="Arial" w:cs="Arial"/>
          <w:sz w:val="16"/>
          <w:szCs w:val="16"/>
          <w:lang w:val="en-GB"/>
        </w:rPr>
        <w:t xml:space="preserve">, to use the Parking Space for parking private motor cars, and to use the </w:t>
      </w:r>
      <w:proofErr w:type="spellStart"/>
      <w:r w:rsidRPr="00B91A16">
        <w:rPr>
          <w:rFonts w:ascii="Arial" w:hAnsi="Arial" w:cs="Arial"/>
          <w:sz w:val="16"/>
          <w:szCs w:val="16"/>
          <w:lang w:val="en-GB"/>
        </w:rPr>
        <w:t>Accessways</w:t>
      </w:r>
      <w:proofErr w:type="spellEnd"/>
      <w:r w:rsidRPr="00B91A16">
        <w:rPr>
          <w:rFonts w:ascii="Arial" w:hAnsi="Arial" w:cs="Arial"/>
          <w:sz w:val="16"/>
          <w:szCs w:val="16"/>
          <w:lang w:val="en-GB"/>
        </w:rPr>
        <w:t xml:space="preserve"> for access to and egress from the </w:t>
      </w:r>
      <w:r w:rsidR="000D13C5" w:rsidRPr="00B91A16">
        <w:rPr>
          <w:rFonts w:ascii="Arial" w:hAnsi="Arial" w:cs="Arial"/>
          <w:sz w:val="16"/>
          <w:szCs w:val="16"/>
          <w:lang w:val="en-GB"/>
        </w:rPr>
        <w:t>Licensed Area</w:t>
      </w:r>
      <w:r w:rsidRPr="00B91A16">
        <w:rPr>
          <w:rFonts w:ascii="Arial" w:hAnsi="Arial" w:cs="Arial"/>
          <w:sz w:val="16"/>
          <w:szCs w:val="16"/>
          <w:lang w:val="en-GB"/>
        </w:rPr>
        <w:t xml:space="preserve"> and the Parking Space.</w:t>
      </w:r>
    </w:p>
    <w:p w:rsidR="00543A83" w:rsidRPr="00B91A16" w:rsidRDefault="00543A83">
      <w:pPr>
        <w:spacing w:after="100"/>
        <w:ind w:left="426" w:hanging="426"/>
        <w:jc w:val="both"/>
        <w:rPr>
          <w:rFonts w:ascii="Arial" w:hAnsi="Arial" w:cs="Arial"/>
          <w:sz w:val="16"/>
          <w:szCs w:val="16"/>
          <w:lang w:val="en-GB"/>
        </w:rPr>
      </w:pPr>
      <w:r w:rsidRPr="00B91A16">
        <w:rPr>
          <w:rFonts w:ascii="Arial" w:hAnsi="Arial" w:cs="Arial"/>
          <w:sz w:val="16"/>
          <w:szCs w:val="16"/>
          <w:lang w:val="en-GB"/>
        </w:rPr>
        <w:t>2.2</w:t>
      </w:r>
      <w:r w:rsidRPr="00B91A16">
        <w:rPr>
          <w:rFonts w:ascii="Arial" w:hAnsi="Arial" w:cs="Arial"/>
          <w:sz w:val="16"/>
          <w:szCs w:val="16"/>
          <w:lang w:val="en-GB"/>
        </w:rPr>
        <w:tab/>
        <w:t>The Company reserves the right to refuse admission to the Tower and Grounds (or any part thereof) to any person or to require any person to leave the Tower and Grounds immediately without notice or having to give any reason therefor.</w:t>
      </w:r>
    </w:p>
    <w:p w:rsidR="00543A83" w:rsidRPr="00B91A16" w:rsidRDefault="00543A83">
      <w:pPr>
        <w:spacing w:after="100"/>
        <w:ind w:left="426" w:hanging="426"/>
        <w:jc w:val="both"/>
        <w:rPr>
          <w:rFonts w:ascii="Arial" w:hAnsi="Arial" w:cs="Arial"/>
          <w:b/>
          <w:sz w:val="16"/>
          <w:szCs w:val="16"/>
          <w:lang w:val="en-GB"/>
        </w:rPr>
      </w:pPr>
      <w:r w:rsidRPr="00B91A16">
        <w:rPr>
          <w:rFonts w:ascii="Arial" w:hAnsi="Arial" w:cs="Arial"/>
          <w:b/>
          <w:sz w:val="16"/>
          <w:szCs w:val="16"/>
          <w:lang w:val="en-GB"/>
        </w:rPr>
        <w:t>3</w:t>
      </w:r>
      <w:r w:rsidRPr="00B91A16">
        <w:rPr>
          <w:rFonts w:ascii="Arial" w:hAnsi="Arial" w:cs="Arial"/>
          <w:b/>
          <w:sz w:val="16"/>
          <w:szCs w:val="16"/>
          <w:lang w:val="en-GB"/>
        </w:rPr>
        <w:tab/>
        <w:t>BOOKINGS, DEPOSITS AND CANCELLATIONS</w:t>
      </w:r>
    </w:p>
    <w:p w:rsidR="00543A83" w:rsidRPr="00B91A16" w:rsidRDefault="00543A83">
      <w:pPr>
        <w:widowControl w:val="0"/>
        <w:ind w:left="426" w:hanging="426"/>
        <w:jc w:val="both"/>
        <w:rPr>
          <w:rFonts w:ascii="Arial" w:hAnsi="Arial" w:cs="Arial"/>
          <w:sz w:val="16"/>
          <w:szCs w:val="16"/>
        </w:rPr>
      </w:pPr>
      <w:r w:rsidRPr="00B91A16">
        <w:rPr>
          <w:rFonts w:ascii="Arial" w:hAnsi="Arial" w:cs="Arial"/>
          <w:sz w:val="16"/>
          <w:szCs w:val="16"/>
        </w:rPr>
        <w:t xml:space="preserve">3.1 </w:t>
      </w:r>
      <w:r w:rsidRPr="00B91A16">
        <w:rPr>
          <w:rFonts w:ascii="Arial" w:hAnsi="Arial" w:cs="Arial"/>
          <w:sz w:val="16"/>
          <w:szCs w:val="16"/>
        </w:rPr>
        <w:tab/>
        <w:t>No booking shall be deemed to be accepted by the Company unless and until the Hirer has paid the deposit specified in the particulars overleaf and the booking has been confirmed in writing by the Company.</w:t>
      </w:r>
    </w:p>
    <w:p w:rsidR="00FA46EF"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3.2</w:t>
      </w:r>
      <w:r w:rsidRPr="00B91A16">
        <w:rPr>
          <w:rFonts w:ascii="Arial" w:hAnsi="Arial" w:cs="Arial"/>
          <w:sz w:val="16"/>
          <w:szCs w:val="16"/>
          <w:lang w:val="en-GB"/>
        </w:rPr>
        <w:tab/>
        <w:t>The deposit specified in the particulars is paid to the Company as security for the performance and observance of the undertakings contained in clause 4, to be repayable to the Hirer, less any amount due to the Company in respect of any non-performance or non-observance by the Hirer, on the determination of the Hire Period or such longer period as may be necessary to ascertain any amount due to the Company.</w:t>
      </w:r>
    </w:p>
    <w:p w:rsidR="00543A83" w:rsidRPr="00B91A16" w:rsidRDefault="00543A83" w:rsidP="00FA46EF">
      <w:pPr>
        <w:spacing w:after="100"/>
        <w:ind w:left="426" w:hanging="426"/>
        <w:jc w:val="both"/>
        <w:rPr>
          <w:rFonts w:ascii="Arial" w:hAnsi="Arial" w:cs="Arial"/>
          <w:sz w:val="16"/>
          <w:szCs w:val="16"/>
          <w:lang w:val="en-GB"/>
        </w:rPr>
      </w:pPr>
      <w:r w:rsidRPr="00B91A16">
        <w:rPr>
          <w:rFonts w:ascii="Arial" w:hAnsi="Arial" w:cs="Arial"/>
          <w:sz w:val="16"/>
          <w:szCs w:val="16"/>
          <w:lang w:val="en-GB"/>
        </w:rPr>
        <w:t>3.3</w:t>
      </w:r>
      <w:r w:rsidRPr="00B91A16">
        <w:rPr>
          <w:rFonts w:ascii="Arial" w:hAnsi="Arial" w:cs="Arial"/>
          <w:sz w:val="16"/>
          <w:szCs w:val="16"/>
          <w:lang w:val="en-GB"/>
        </w:rPr>
        <w:tab/>
        <w:t>No booking will be cancelled unless and until the Hirer has paid the cancellation charges set out in the particulars overleaf to the Company in full</w:t>
      </w:r>
    </w:p>
    <w:p w:rsidR="00543A83" w:rsidRPr="00B91A16" w:rsidRDefault="00543A83">
      <w:pPr>
        <w:spacing w:after="100"/>
        <w:ind w:left="426" w:hanging="426"/>
        <w:jc w:val="both"/>
        <w:rPr>
          <w:rFonts w:ascii="Arial" w:hAnsi="Arial" w:cs="Arial"/>
          <w:b/>
          <w:sz w:val="16"/>
          <w:szCs w:val="16"/>
          <w:lang w:val="en-GB"/>
        </w:rPr>
      </w:pPr>
      <w:r w:rsidRPr="00B91A16">
        <w:rPr>
          <w:rFonts w:ascii="Arial" w:hAnsi="Arial" w:cs="Arial"/>
          <w:b/>
          <w:sz w:val="16"/>
          <w:szCs w:val="16"/>
          <w:lang w:val="en-GB"/>
        </w:rPr>
        <w:t>4</w:t>
      </w:r>
      <w:r w:rsidRPr="00B91A16">
        <w:rPr>
          <w:rFonts w:ascii="Arial" w:hAnsi="Arial" w:cs="Arial"/>
          <w:b/>
          <w:sz w:val="16"/>
          <w:szCs w:val="16"/>
          <w:lang w:val="en-GB"/>
        </w:rPr>
        <w:tab/>
        <w:t>HIRER’S UNDERTAKINGS</w:t>
      </w:r>
    </w:p>
    <w:p w:rsidR="00543A83" w:rsidRPr="00B91A16" w:rsidRDefault="00543A83">
      <w:pPr>
        <w:ind w:left="426" w:hanging="426"/>
        <w:jc w:val="both"/>
        <w:rPr>
          <w:rFonts w:ascii="Arial" w:hAnsi="Arial" w:cs="Arial"/>
          <w:sz w:val="16"/>
          <w:szCs w:val="16"/>
          <w:lang w:val="en-GB"/>
        </w:rPr>
      </w:pPr>
      <w:r w:rsidRPr="00B91A16">
        <w:rPr>
          <w:rFonts w:ascii="Arial" w:hAnsi="Arial" w:cs="Arial"/>
          <w:sz w:val="16"/>
          <w:szCs w:val="16"/>
          <w:lang w:val="en-GB"/>
        </w:rPr>
        <w:t>The Hirer agrees and undertakes:</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4.1</w:t>
      </w:r>
      <w:r w:rsidRPr="00B91A16">
        <w:rPr>
          <w:rFonts w:ascii="Arial" w:hAnsi="Arial" w:cs="Arial"/>
          <w:sz w:val="16"/>
          <w:szCs w:val="16"/>
          <w:lang w:val="en-GB"/>
        </w:rPr>
        <w:tab/>
        <w:t>To pay the Charges to the Company in advance on the Payment Dates specified therefor in the particulars;</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lastRenderedPageBreak/>
        <w:t>4.2</w:t>
      </w:r>
      <w:r w:rsidRPr="00B91A16">
        <w:rPr>
          <w:rFonts w:ascii="Arial" w:hAnsi="Arial" w:cs="Arial"/>
          <w:sz w:val="16"/>
          <w:szCs w:val="16"/>
          <w:lang w:val="en-GB"/>
        </w:rPr>
        <w:tab/>
        <w:t>Not to bring any large, heavy or noisy equipment, machinery or vehicles into the Tower or onto the Grounds without the prior consent of the Company;</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4.3</w:t>
      </w:r>
      <w:r w:rsidRPr="00B91A16">
        <w:rPr>
          <w:rFonts w:ascii="Arial" w:hAnsi="Arial" w:cs="Arial"/>
          <w:sz w:val="16"/>
          <w:szCs w:val="16"/>
          <w:lang w:val="en-GB"/>
        </w:rPr>
        <w:tab/>
        <w:t xml:space="preserve">To </w:t>
      </w:r>
      <w:r w:rsidR="00056044" w:rsidRPr="00B91A16">
        <w:rPr>
          <w:rFonts w:ascii="Arial" w:hAnsi="Arial" w:cs="Arial"/>
          <w:sz w:val="16"/>
          <w:szCs w:val="16"/>
          <w:lang w:val="en-GB"/>
        </w:rPr>
        <w:t xml:space="preserve">leave those parts of </w:t>
      </w:r>
      <w:r w:rsidRPr="00B91A16">
        <w:rPr>
          <w:rFonts w:ascii="Arial" w:hAnsi="Arial" w:cs="Arial"/>
          <w:sz w:val="16"/>
          <w:szCs w:val="16"/>
          <w:lang w:val="en-GB"/>
        </w:rPr>
        <w:t xml:space="preserve">the </w:t>
      </w:r>
      <w:r w:rsidR="00056044" w:rsidRPr="00B91A16">
        <w:rPr>
          <w:rFonts w:ascii="Arial" w:hAnsi="Arial" w:cs="Arial"/>
          <w:sz w:val="16"/>
          <w:szCs w:val="16"/>
          <w:lang w:val="en-GB"/>
        </w:rPr>
        <w:t>Tower</w:t>
      </w:r>
      <w:r w:rsidRPr="00B91A16">
        <w:rPr>
          <w:rFonts w:ascii="Arial" w:hAnsi="Arial" w:cs="Arial"/>
          <w:sz w:val="16"/>
          <w:szCs w:val="16"/>
          <w:lang w:val="en-GB"/>
        </w:rPr>
        <w:t xml:space="preserve"> and Grounds used by the Hirer </w:t>
      </w:r>
      <w:r w:rsidR="00056044" w:rsidRPr="00B91A16">
        <w:rPr>
          <w:rFonts w:ascii="Arial" w:hAnsi="Arial" w:cs="Arial"/>
          <w:sz w:val="16"/>
          <w:szCs w:val="16"/>
          <w:lang w:val="en-GB"/>
        </w:rPr>
        <w:t xml:space="preserve">clean and tidy and clear of rubbish and </w:t>
      </w:r>
      <w:r w:rsidRPr="00B91A16">
        <w:rPr>
          <w:rFonts w:ascii="Arial" w:hAnsi="Arial" w:cs="Arial"/>
          <w:sz w:val="16"/>
          <w:szCs w:val="16"/>
          <w:lang w:val="en-GB"/>
        </w:rPr>
        <w:t xml:space="preserve">free of the Hirer’s furniture, equipment, machinery, goods and chattels at the end of the </w:t>
      </w:r>
      <w:r w:rsidR="00056044" w:rsidRPr="00B91A16">
        <w:rPr>
          <w:rFonts w:ascii="Arial" w:hAnsi="Arial" w:cs="Arial"/>
          <w:sz w:val="16"/>
          <w:szCs w:val="16"/>
          <w:lang w:val="en-GB"/>
        </w:rPr>
        <w:t>H</w:t>
      </w:r>
      <w:r w:rsidRPr="00B91A16">
        <w:rPr>
          <w:rFonts w:ascii="Arial" w:hAnsi="Arial" w:cs="Arial"/>
          <w:sz w:val="16"/>
          <w:szCs w:val="16"/>
          <w:lang w:val="en-GB"/>
        </w:rPr>
        <w:t xml:space="preserve">ire </w:t>
      </w:r>
      <w:r w:rsidR="00056044" w:rsidRPr="00B91A16">
        <w:rPr>
          <w:rFonts w:ascii="Arial" w:hAnsi="Arial" w:cs="Arial"/>
          <w:sz w:val="16"/>
          <w:szCs w:val="16"/>
          <w:lang w:val="en-GB"/>
        </w:rPr>
        <w:t>P</w:t>
      </w:r>
      <w:r w:rsidRPr="00B91A16">
        <w:rPr>
          <w:rFonts w:ascii="Arial" w:hAnsi="Arial" w:cs="Arial"/>
          <w:sz w:val="16"/>
          <w:szCs w:val="16"/>
          <w:lang w:val="en-GB"/>
        </w:rPr>
        <w:t>eriod</w:t>
      </w:r>
      <w:r w:rsidR="00360D4A" w:rsidRPr="00B91A16">
        <w:rPr>
          <w:rFonts w:ascii="Arial" w:hAnsi="Arial" w:cs="Arial"/>
          <w:sz w:val="16"/>
          <w:szCs w:val="16"/>
          <w:lang w:val="en-GB"/>
        </w:rPr>
        <w:t xml:space="preserve"> </w:t>
      </w:r>
      <w:r w:rsidR="00360D4A" w:rsidRPr="00B91A16">
        <w:rPr>
          <w:rFonts w:ascii="Arial" w:hAnsi="Arial" w:cs="Arial"/>
          <w:sz w:val="14"/>
          <w:szCs w:val="14"/>
        </w:rPr>
        <w:t>(</w:t>
      </w:r>
      <w:r w:rsidR="00360D4A" w:rsidRPr="00B91A16">
        <w:rPr>
          <w:rFonts w:ascii="Arial" w:hAnsi="Arial" w:cs="Arial"/>
          <w:sz w:val="16"/>
          <w:szCs w:val="16"/>
          <w:lang w:val="en-GB"/>
        </w:rPr>
        <w:t>or such longer period as the Company may agree in writing)</w:t>
      </w:r>
      <w:r w:rsidRPr="00B91A16">
        <w:rPr>
          <w:rFonts w:ascii="Arial" w:hAnsi="Arial" w:cs="Arial"/>
          <w:sz w:val="16"/>
          <w:szCs w:val="16"/>
          <w:lang w:val="en-GB"/>
        </w:rPr>
        <w:t>;</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4.4</w:t>
      </w:r>
      <w:r w:rsidRPr="00B91A16">
        <w:rPr>
          <w:rFonts w:ascii="Arial" w:hAnsi="Arial" w:cs="Arial"/>
          <w:sz w:val="16"/>
          <w:szCs w:val="16"/>
          <w:lang w:val="en-GB"/>
        </w:rPr>
        <w:tab/>
        <w:t xml:space="preserve">Not to obstruct the </w:t>
      </w:r>
      <w:proofErr w:type="spellStart"/>
      <w:r w:rsidRPr="00B91A16">
        <w:rPr>
          <w:rFonts w:ascii="Arial" w:hAnsi="Arial" w:cs="Arial"/>
          <w:sz w:val="16"/>
          <w:szCs w:val="16"/>
          <w:lang w:val="en-GB"/>
        </w:rPr>
        <w:t>Accessways</w:t>
      </w:r>
      <w:proofErr w:type="spellEnd"/>
      <w:r w:rsidRPr="00B91A16">
        <w:rPr>
          <w:rFonts w:ascii="Arial" w:hAnsi="Arial" w:cs="Arial"/>
          <w:sz w:val="16"/>
          <w:szCs w:val="16"/>
          <w:lang w:val="en-GB"/>
        </w:rPr>
        <w:t>;</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4.5</w:t>
      </w:r>
      <w:r w:rsidRPr="00B91A16">
        <w:rPr>
          <w:rFonts w:ascii="Arial" w:hAnsi="Arial" w:cs="Arial"/>
          <w:sz w:val="16"/>
          <w:szCs w:val="16"/>
          <w:lang w:val="en-GB"/>
        </w:rPr>
        <w:tab/>
        <w:t xml:space="preserve">Not to use the </w:t>
      </w:r>
      <w:r w:rsidR="000D13C5" w:rsidRPr="00B91A16">
        <w:rPr>
          <w:rFonts w:ascii="Arial" w:hAnsi="Arial" w:cs="Arial"/>
          <w:sz w:val="16"/>
          <w:szCs w:val="16"/>
          <w:lang w:val="en-GB"/>
        </w:rPr>
        <w:t>Licensed Area</w:t>
      </w:r>
      <w:r w:rsidRPr="00B91A16">
        <w:rPr>
          <w:rFonts w:ascii="Arial" w:hAnsi="Arial" w:cs="Arial"/>
          <w:sz w:val="16"/>
          <w:szCs w:val="16"/>
          <w:lang w:val="en-GB"/>
        </w:rPr>
        <w:t xml:space="preserve">, the Parking Space or the </w:t>
      </w:r>
      <w:proofErr w:type="spellStart"/>
      <w:r w:rsidRPr="00B91A16">
        <w:rPr>
          <w:rFonts w:ascii="Arial" w:hAnsi="Arial" w:cs="Arial"/>
          <w:sz w:val="16"/>
          <w:szCs w:val="16"/>
          <w:lang w:val="en-GB"/>
        </w:rPr>
        <w:t>Accessways</w:t>
      </w:r>
      <w:proofErr w:type="spellEnd"/>
      <w:r w:rsidRPr="00B91A16">
        <w:rPr>
          <w:rFonts w:ascii="Arial" w:hAnsi="Arial" w:cs="Arial"/>
          <w:sz w:val="16"/>
          <w:szCs w:val="16"/>
          <w:lang w:val="en-GB"/>
        </w:rPr>
        <w:t xml:space="preserve"> in such a way as to cause any nuisance, damage, disturbance, annoyance, inconvenience or interference to the Tower and Grounds or to the Company;</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4.6</w:t>
      </w:r>
      <w:r w:rsidRPr="00B91A16">
        <w:rPr>
          <w:rFonts w:ascii="Arial" w:hAnsi="Arial" w:cs="Arial"/>
          <w:sz w:val="16"/>
          <w:szCs w:val="16"/>
          <w:lang w:val="en-GB"/>
        </w:rPr>
        <w:tab/>
        <w:t>Not to do anything that will or might constitute a breach of any justices licence, public entertainment licence, licence to conduct marriage ceremonies or any statutory requirement affecting the Tower or Grounds or that will or might wholly or partly vitiate any insurance effected in respect of the Tower or Grounds from time to time;</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4.7</w:t>
      </w:r>
      <w:r w:rsidRPr="00B91A16">
        <w:rPr>
          <w:rFonts w:ascii="Arial" w:hAnsi="Arial" w:cs="Arial"/>
          <w:sz w:val="16"/>
          <w:szCs w:val="16"/>
          <w:lang w:val="en-GB"/>
        </w:rPr>
        <w:tab/>
        <w:t>To indemnify the Company, and keep the Company indemnified, against all losses, claims, demands, actions, proceedings, damages, costs or expenses or other liability arising in any way from this licence, any breach of any of the Hirer’s undertakings contained in this clause, or the exercise or purported exercise of any of the rights given in clause 2;</w:t>
      </w:r>
    </w:p>
    <w:p w:rsidR="008567CF" w:rsidRPr="00B91A16" w:rsidRDefault="00056044" w:rsidP="008567CF">
      <w:pPr>
        <w:ind w:left="426" w:hanging="426"/>
        <w:jc w:val="both"/>
        <w:rPr>
          <w:rFonts w:ascii="Arial" w:hAnsi="Arial" w:cs="Arial"/>
          <w:sz w:val="16"/>
          <w:szCs w:val="16"/>
          <w:lang w:val="en-GB"/>
        </w:rPr>
      </w:pPr>
      <w:r w:rsidRPr="00B91A16">
        <w:rPr>
          <w:rFonts w:ascii="Arial" w:hAnsi="Arial" w:cs="Arial"/>
          <w:sz w:val="16"/>
          <w:szCs w:val="16"/>
          <w:lang w:val="en-GB"/>
        </w:rPr>
        <w:t>4.8</w:t>
      </w:r>
      <w:r w:rsidRPr="00B91A16">
        <w:rPr>
          <w:rFonts w:ascii="Arial" w:hAnsi="Arial" w:cs="Arial"/>
          <w:sz w:val="16"/>
          <w:szCs w:val="16"/>
          <w:lang w:val="en-GB"/>
        </w:rPr>
        <w:tab/>
      </w:r>
      <w:r w:rsidR="00E77D96" w:rsidRPr="00B91A16">
        <w:rPr>
          <w:rFonts w:ascii="Arial" w:hAnsi="Arial" w:cs="Arial"/>
          <w:sz w:val="16"/>
          <w:szCs w:val="16"/>
          <w:lang w:val="en-GB"/>
        </w:rPr>
        <w:t xml:space="preserve">To have and maintain a public liability insurance policy covering the Hirer’s use of the </w:t>
      </w:r>
      <w:r w:rsidR="000D13C5" w:rsidRPr="00B91A16">
        <w:rPr>
          <w:rFonts w:ascii="Arial" w:hAnsi="Arial" w:cs="Arial"/>
          <w:sz w:val="16"/>
          <w:szCs w:val="16"/>
          <w:lang w:val="en-GB"/>
        </w:rPr>
        <w:t>Licensed Area</w:t>
      </w:r>
      <w:r w:rsidR="00E77D96" w:rsidRPr="00B91A16">
        <w:rPr>
          <w:rFonts w:ascii="Arial" w:hAnsi="Arial" w:cs="Arial"/>
          <w:sz w:val="16"/>
          <w:szCs w:val="16"/>
          <w:lang w:val="en-GB"/>
        </w:rPr>
        <w:t xml:space="preserve"> with policy limits approved by the Company and to produce a copy of such insurance policy to the Company immediately upon demand;</w:t>
      </w:r>
    </w:p>
    <w:p w:rsidR="00022661" w:rsidRPr="00B91A16" w:rsidRDefault="00022661" w:rsidP="00022661">
      <w:pPr>
        <w:ind w:left="426" w:hanging="426"/>
        <w:jc w:val="both"/>
        <w:rPr>
          <w:rFonts w:ascii="Arial" w:hAnsi="Arial" w:cs="Arial"/>
          <w:sz w:val="16"/>
          <w:szCs w:val="16"/>
          <w:lang w:val="en-GB"/>
        </w:rPr>
      </w:pPr>
      <w:r w:rsidRPr="00B91A16">
        <w:rPr>
          <w:rFonts w:ascii="Arial" w:hAnsi="Arial" w:cs="Arial"/>
          <w:sz w:val="16"/>
          <w:szCs w:val="16"/>
          <w:lang w:val="en-GB"/>
        </w:rPr>
        <w:t>4.9</w:t>
      </w:r>
      <w:r w:rsidRPr="00B91A16">
        <w:rPr>
          <w:rFonts w:ascii="Arial" w:hAnsi="Arial" w:cs="Arial"/>
          <w:sz w:val="16"/>
          <w:szCs w:val="16"/>
          <w:lang w:val="en-GB"/>
        </w:rPr>
        <w:tab/>
        <w:t>To ensure that only good and reputable suppliers are appointed to provide any services required by the Hirer in relation to the Event;</w:t>
      </w:r>
    </w:p>
    <w:p w:rsidR="00022661" w:rsidRPr="00B91A16" w:rsidRDefault="00022661" w:rsidP="00022661">
      <w:pPr>
        <w:ind w:left="426" w:hanging="426"/>
        <w:jc w:val="both"/>
        <w:rPr>
          <w:rFonts w:ascii="Arial" w:hAnsi="Arial" w:cs="Arial"/>
          <w:sz w:val="16"/>
          <w:szCs w:val="16"/>
          <w:lang w:val="en-GB"/>
        </w:rPr>
      </w:pPr>
      <w:r w:rsidRPr="00B91A16">
        <w:rPr>
          <w:rFonts w:ascii="Arial" w:hAnsi="Arial" w:cs="Arial"/>
          <w:sz w:val="16"/>
          <w:szCs w:val="16"/>
          <w:lang w:val="en-GB"/>
        </w:rPr>
        <w:t>4.10</w:t>
      </w:r>
      <w:r w:rsidRPr="00B91A16">
        <w:rPr>
          <w:rFonts w:ascii="Arial" w:hAnsi="Arial" w:cs="Arial"/>
          <w:sz w:val="16"/>
          <w:szCs w:val="16"/>
          <w:lang w:val="en-GB"/>
        </w:rPr>
        <w:tab/>
      </w:r>
      <w:r w:rsidR="0040009A" w:rsidRPr="0040009A">
        <w:rPr>
          <w:rFonts w:ascii="Arial" w:hAnsi="Arial" w:cs="Arial"/>
          <w:sz w:val="16"/>
          <w:szCs w:val="16"/>
          <w:lang w:val="en-GB"/>
        </w:rPr>
        <w:t>To require as a condition of employment of each such supplier that he has and maintains indemnity insurance with a reputable insurer with policy limits approved by the Company and its insurers and to produce a copy of such insurance policy to the Company immediately upon demand</w:t>
      </w:r>
      <w:r w:rsidRPr="00B91A16">
        <w:rPr>
          <w:rFonts w:ascii="Arial" w:hAnsi="Arial" w:cs="Arial"/>
          <w:sz w:val="16"/>
          <w:szCs w:val="16"/>
          <w:lang w:val="en-GB"/>
        </w:rPr>
        <w:t>;</w:t>
      </w:r>
    </w:p>
    <w:p w:rsidR="00022661" w:rsidRPr="00B91A16" w:rsidRDefault="00022661" w:rsidP="00022661">
      <w:pPr>
        <w:ind w:left="426" w:hanging="426"/>
        <w:jc w:val="both"/>
        <w:rPr>
          <w:rFonts w:ascii="Arial" w:hAnsi="Arial" w:cs="Arial"/>
          <w:sz w:val="16"/>
          <w:szCs w:val="16"/>
          <w:lang w:val="en-GB"/>
        </w:rPr>
      </w:pPr>
      <w:r w:rsidRPr="00B91A16">
        <w:rPr>
          <w:rFonts w:ascii="Arial" w:hAnsi="Arial" w:cs="Arial"/>
          <w:sz w:val="16"/>
          <w:szCs w:val="16"/>
          <w:lang w:val="en-GB"/>
        </w:rPr>
        <w:t>4.11</w:t>
      </w:r>
      <w:r w:rsidRPr="00B91A16">
        <w:rPr>
          <w:rFonts w:ascii="Arial" w:hAnsi="Arial" w:cs="Arial"/>
          <w:sz w:val="16"/>
          <w:szCs w:val="16"/>
          <w:lang w:val="en-GB"/>
        </w:rPr>
        <w:tab/>
        <w:t>To ensure that such suppliers only use equipment that is well maintained and properly tested;</w:t>
      </w:r>
    </w:p>
    <w:p w:rsidR="00022661" w:rsidRPr="00B91A16" w:rsidRDefault="00022661" w:rsidP="00022661">
      <w:pPr>
        <w:ind w:left="426" w:hanging="426"/>
        <w:jc w:val="both"/>
        <w:rPr>
          <w:rFonts w:ascii="Arial" w:hAnsi="Arial" w:cs="Arial"/>
          <w:sz w:val="16"/>
          <w:szCs w:val="16"/>
          <w:lang w:val="en-GB"/>
        </w:rPr>
      </w:pPr>
      <w:r w:rsidRPr="00B91A16">
        <w:rPr>
          <w:rFonts w:ascii="Arial" w:hAnsi="Arial" w:cs="Arial"/>
          <w:sz w:val="16"/>
          <w:szCs w:val="16"/>
          <w:lang w:val="en-GB"/>
        </w:rPr>
        <w:t>4.12</w:t>
      </w:r>
      <w:r w:rsidRPr="00B91A16">
        <w:rPr>
          <w:rFonts w:ascii="Arial" w:hAnsi="Arial" w:cs="Arial"/>
          <w:sz w:val="16"/>
          <w:szCs w:val="16"/>
          <w:lang w:val="en-GB"/>
        </w:rPr>
        <w:tab/>
        <w:t>To obtain from all suppliers and provide to the Company valid current test certificates for all equipment and certification of insurance;</w:t>
      </w:r>
    </w:p>
    <w:p w:rsidR="00543A83" w:rsidRPr="00B91A16" w:rsidRDefault="00022661" w:rsidP="008567CF">
      <w:pPr>
        <w:ind w:left="426" w:hanging="426"/>
        <w:jc w:val="both"/>
        <w:rPr>
          <w:rFonts w:ascii="Arial" w:hAnsi="Arial" w:cs="Arial"/>
          <w:sz w:val="16"/>
          <w:szCs w:val="16"/>
          <w:lang w:val="en-GB"/>
        </w:rPr>
      </w:pPr>
      <w:r w:rsidRPr="00B91A16">
        <w:rPr>
          <w:rFonts w:ascii="Arial" w:hAnsi="Arial" w:cs="Arial"/>
          <w:sz w:val="16"/>
          <w:szCs w:val="16"/>
          <w:lang w:val="en-GB"/>
        </w:rPr>
        <w:t>4.13</w:t>
      </w:r>
      <w:r w:rsidR="008567CF" w:rsidRPr="00B91A16">
        <w:rPr>
          <w:rFonts w:ascii="Arial" w:hAnsi="Arial" w:cs="Arial"/>
          <w:sz w:val="16"/>
          <w:szCs w:val="16"/>
          <w:lang w:val="en-GB"/>
        </w:rPr>
        <w:t xml:space="preserve"> </w:t>
      </w:r>
      <w:r w:rsidRPr="00B91A16">
        <w:rPr>
          <w:rFonts w:ascii="Arial" w:hAnsi="Arial" w:cs="Arial"/>
          <w:sz w:val="16"/>
          <w:szCs w:val="16"/>
          <w:lang w:val="en-GB"/>
        </w:rPr>
        <w:tab/>
      </w:r>
      <w:r w:rsidR="00543A83" w:rsidRPr="00B91A16">
        <w:rPr>
          <w:rFonts w:ascii="Arial" w:hAnsi="Arial" w:cs="Arial"/>
          <w:sz w:val="16"/>
          <w:szCs w:val="16"/>
          <w:lang w:val="en-GB"/>
        </w:rPr>
        <w:t xml:space="preserve">To observe any rules and regulations the Company makes and notifies to the Hirer from time to time, governing the Hirer’s use of the </w:t>
      </w:r>
      <w:r w:rsidR="000D13C5" w:rsidRPr="00B91A16">
        <w:rPr>
          <w:rFonts w:ascii="Arial" w:hAnsi="Arial" w:cs="Arial"/>
          <w:sz w:val="16"/>
          <w:szCs w:val="16"/>
          <w:lang w:val="en-GB"/>
        </w:rPr>
        <w:t>Licensed Area</w:t>
      </w:r>
      <w:r w:rsidR="00543A83" w:rsidRPr="00B91A16">
        <w:rPr>
          <w:rFonts w:ascii="Arial" w:hAnsi="Arial" w:cs="Arial"/>
          <w:sz w:val="16"/>
          <w:szCs w:val="16"/>
          <w:lang w:val="en-GB"/>
        </w:rPr>
        <w:t xml:space="preserve">, the Parking Space, or the </w:t>
      </w:r>
      <w:proofErr w:type="spellStart"/>
      <w:r w:rsidR="00543A83" w:rsidRPr="00B91A16">
        <w:rPr>
          <w:rFonts w:ascii="Arial" w:hAnsi="Arial" w:cs="Arial"/>
          <w:sz w:val="16"/>
          <w:szCs w:val="16"/>
          <w:lang w:val="en-GB"/>
        </w:rPr>
        <w:t>Accessways</w:t>
      </w:r>
      <w:proofErr w:type="spellEnd"/>
      <w:r w:rsidR="00543A83" w:rsidRPr="00B91A16">
        <w:rPr>
          <w:rFonts w:ascii="Arial" w:hAnsi="Arial" w:cs="Arial"/>
          <w:sz w:val="16"/>
          <w:szCs w:val="16"/>
          <w:lang w:val="en-GB"/>
        </w:rPr>
        <w:t>; and</w:t>
      </w:r>
    </w:p>
    <w:p w:rsidR="00543A83" w:rsidRPr="00B91A16" w:rsidRDefault="00543A83" w:rsidP="00FA46EF">
      <w:pPr>
        <w:spacing w:after="100"/>
        <w:ind w:left="426" w:hanging="426"/>
        <w:jc w:val="both"/>
        <w:rPr>
          <w:rFonts w:ascii="Arial" w:hAnsi="Arial" w:cs="Arial"/>
          <w:sz w:val="16"/>
          <w:szCs w:val="16"/>
          <w:lang w:val="en-GB"/>
        </w:rPr>
      </w:pPr>
      <w:r w:rsidRPr="00B91A16">
        <w:rPr>
          <w:rFonts w:ascii="Arial" w:hAnsi="Arial" w:cs="Arial"/>
          <w:sz w:val="16"/>
          <w:szCs w:val="16"/>
          <w:lang w:val="en-GB"/>
        </w:rPr>
        <w:t>4.</w:t>
      </w:r>
      <w:r w:rsidR="00022661" w:rsidRPr="00B91A16">
        <w:rPr>
          <w:rFonts w:ascii="Arial" w:hAnsi="Arial" w:cs="Arial"/>
          <w:sz w:val="16"/>
          <w:szCs w:val="16"/>
          <w:lang w:val="en-GB"/>
        </w:rPr>
        <w:t>14</w:t>
      </w:r>
      <w:r w:rsidRPr="00B91A16">
        <w:rPr>
          <w:rFonts w:ascii="Arial" w:hAnsi="Arial" w:cs="Arial"/>
          <w:sz w:val="16"/>
          <w:szCs w:val="16"/>
          <w:lang w:val="en-GB"/>
        </w:rPr>
        <w:tab/>
        <w:t>Not in any way to impede the Company, or its officers, servants or agents, in the exercise of his rights of possession and control of the Tower and Grounds and every part thereof.</w:t>
      </w:r>
    </w:p>
    <w:p w:rsidR="00543A83" w:rsidRPr="00B91A16" w:rsidRDefault="00543A83">
      <w:pPr>
        <w:spacing w:after="100"/>
        <w:ind w:left="426" w:hanging="426"/>
        <w:jc w:val="both"/>
        <w:rPr>
          <w:rFonts w:ascii="Arial" w:hAnsi="Arial" w:cs="Arial"/>
          <w:b/>
          <w:sz w:val="16"/>
          <w:szCs w:val="16"/>
          <w:lang w:val="en-GB"/>
        </w:rPr>
      </w:pPr>
      <w:r w:rsidRPr="00B91A16">
        <w:rPr>
          <w:rFonts w:ascii="Arial" w:hAnsi="Arial" w:cs="Arial"/>
          <w:b/>
          <w:sz w:val="16"/>
          <w:szCs w:val="16"/>
          <w:lang w:val="en-GB"/>
        </w:rPr>
        <w:t>5</w:t>
      </w:r>
      <w:r w:rsidRPr="00B91A16">
        <w:rPr>
          <w:rFonts w:ascii="Arial" w:hAnsi="Arial" w:cs="Arial"/>
          <w:b/>
          <w:sz w:val="16"/>
          <w:szCs w:val="16"/>
          <w:lang w:val="en-GB"/>
        </w:rPr>
        <w:tab/>
        <w:t>GENERAL</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5.1</w:t>
      </w:r>
      <w:r w:rsidRPr="00B91A16">
        <w:rPr>
          <w:rFonts w:ascii="Arial" w:hAnsi="Arial" w:cs="Arial"/>
          <w:sz w:val="16"/>
          <w:szCs w:val="16"/>
          <w:lang w:val="en-GB"/>
        </w:rPr>
        <w:tab/>
        <w:t>The rights granted in clause 2 are to determine, without prejudice to the Company’s rights in respect of any breach of the undertakings contained in clause 4:</w:t>
      </w:r>
    </w:p>
    <w:p w:rsidR="00543A83" w:rsidRPr="00B91A16" w:rsidRDefault="00543A83" w:rsidP="00FA46EF">
      <w:pPr>
        <w:ind w:left="993" w:hanging="567"/>
        <w:jc w:val="both"/>
        <w:rPr>
          <w:rFonts w:ascii="Arial" w:hAnsi="Arial" w:cs="Arial"/>
          <w:sz w:val="16"/>
          <w:szCs w:val="16"/>
          <w:lang w:val="en-GB"/>
        </w:rPr>
      </w:pPr>
      <w:r w:rsidRPr="00B91A16">
        <w:rPr>
          <w:rFonts w:ascii="Arial" w:hAnsi="Arial" w:cs="Arial"/>
          <w:sz w:val="16"/>
          <w:szCs w:val="16"/>
          <w:lang w:val="en-GB"/>
        </w:rPr>
        <w:t>5.1.1</w:t>
      </w:r>
      <w:r w:rsidRPr="00B91A16">
        <w:rPr>
          <w:rFonts w:ascii="Arial" w:hAnsi="Arial" w:cs="Arial"/>
          <w:sz w:val="16"/>
          <w:szCs w:val="16"/>
          <w:lang w:val="en-GB"/>
        </w:rPr>
        <w:tab/>
        <w:t>on the expiry of the Hire Period</w:t>
      </w:r>
    </w:p>
    <w:p w:rsidR="00543A83" w:rsidRPr="00B91A16" w:rsidRDefault="00543A83">
      <w:pPr>
        <w:ind w:left="993" w:hanging="567"/>
        <w:jc w:val="both"/>
        <w:rPr>
          <w:rFonts w:ascii="Arial" w:hAnsi="Arial" w:cs="Arial"/>
          <w:sz w:val="16"/>
          <w:szCs w:val="16"/>
          <w:lang w:val="en-GB"/>
        </w:rPr>
      </w:pPr>
      <w:r w:rsidRPr="00B91A16">
        <w:rPr>
          <w:rFonts w:ascii="Arial" w:hAnsi="Arial" w:cs="Arial"/>
          <w:sz w:val="16"/>
          <w:szCs w:val="16"/>
          <w:lang w:val="en-GB"/>
        </w:rPr>
        <w:t>5.1.2</w:t>
      </w:r>
      <w:r w:rsidRPr="00B91A16">
        <w:rPr>
          <w:rFonts w:ascii="Arial" w:hAnsi="Arial" w:cs="Arial"/>
          <w:sz w:val="16"/>
          <w:szCs w:val="16"/>
          <w:lang w:val="en-GB"/>
        </w:rPr>
        <w:tab/>
      </w:r>
      <w:proofErr w:type="gramStart"/>
      <w:r w:rsidRPr="00B91A16">
        <w:rPr>
          <w:rFonts w:ascii="Arial" w:hAnsi="Arial" w:cs="Arial"/>
          <w:sz w:val="16"/>
          <w:szCs w:val="16"/>
          <w:lang w:val="en-GB"/>
        </w:rPr>
        <w:t>immediately</w:t>
      </w:r>
      <w:proofErr w:type="gramEnd"/>
      <w:r w:rsidRPr="00B91A16">
        <w:rPr>
          <w:rFonts w:ascii="Arial" w:hAnsi="Arial" w:cs="Arial"/>
          <w:sz w:val="16"/>
          <w:szCs w:val="16"/>
          <w:lang w:val="en-GB"/>
        </w:rPr>
        <w:t xml:space="preserve"> at any time following any breach by the Hirer of his undertakings contained in clause 4</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5.2</w:t>
      </w:r>
      <w:r w:rsidRPr="00B91A16">
        <w:rPr>
          <w:rFonts w:ascii="Arial" w:hAnsi="Arial" w:cs="Arial"/>
          <w:sz w:val="16"/>
          <w:szCs w:val="16"/>
          <w:lang w:val="en-GB"/>
        </w:rPr>
        <w:tab/>
        <w:t>The benefit of this licence is personal to the Hirer and not assignable, and the rights given in clause 2 may only be exercised by the Hirer and its employees and invitees.</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5.3</w:t>
      </w:r>
      <w:r w:rsidRPr="00B91A16">
        <w:rPr>
          <w:rFonts w:ascii="Arial" w:hAnsi="Arial" w:cs="Arial"/>
          <w:sz w:val="16"/>
          <w:szCs w:val="16"/>
          <w:lang w:val="en-GB"/>
        </w:rPr>
        <w:tab/>
        <w:t>The Company gives no warranty that the Tower or Grounds are legally or physically fit for the purposes specified in clause 2.</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5.4</w:t>
      </w:r>
      <w:r w:rsidRPr="00B91A16">
        <w:rPr>
          <w:rFonts w:ascii="Arial" w:hAnsi="Arial" w:cs="Arial"/>
          <w:sz w:val="16"/>
          <w:szCs w:val="16"/>
          <w:lang w:val="en-GB"/>
        </w:rPr>
        <w:tab/>
        <w:t>Except in respect of death or personal injury caused by the Company’s negligence, the Company is not to be liable for the death of, or injury to the Hirer or its employees and invitees, or for damage to any property of theirs, or for any losses, claims, demands, actions, proceedings, damages, costs or expenses or other liability incurred by them in the exercise or purported exercise of the rights granted by clause 2.</w:t>
      </w:r>
    </w:p>
    <w:p w:rsidR="00543A83" w:rsidRPr="00B91A16" w:rsidRDefault="00543A83" w:rsidP="00FA46EF">
      <w:pPr>
        <w:ind w:left="426" w:hanging="426"/>
        <w:jc w:val="both"/>
        <w:rPr>
          <w:rFonts w:ascii="Arial" w:hAnsi="Arial" w:cs="Arial"/>
          <w:sz w:val="16"/>
          <w:szCs w:val="16"/>
          <w:lang w:val="en-GB"/>
        </w:rPr>
      </w:pPr>
      <w:r w:rsidRPr="00B91A16">
        <w:rPr>
          <w:rFonts w:ascii="Arial" w:hAnsi="Arial" w:cs="Arial"/>
          <w:sz w:val="16"/>
          <w:szCs w:val="16"/>
          <w:lang w:val="en-GB"/>
        </w:rPr>
        <w:t>5.5</w:t>
      </w:r>
      <w:r w:rsidRPr="00B91A16">
        <w:rPr>
          <w:rFonts w:ascii="Arial" w:hAnsi="Arial" w:cs="Arial"/>
          <w:sz w:val="16"/>
          <w:szCs w:val="16"/>
          <w:lang w:val="en-GB"/>
        </w:rPr>
        <w:tab/>
        <w:t xml:space="preserve">This Agreement </w:t>
      </w:r>
      <w:proofErr w:type="spellStart"/>
      <w:r w:rsidRPr="00B91A16">
        <w:rPr>
          <w:rFonts w:ascii="Arial" w:hAnsi="Arial" w:cs="Arial"/>
          <w:sz w:val="16"/>
          <w:szCs w:val="16"/>
          <w:lang w:val="en-GB"/>
        </w:rPr>
        <w:t>supercedes</w:t>
      </w:r>
      <w:proofErr w:type="spellEnd"/>
      <w:r w:rsidRPr="00B91A16">
        <w:rPr>
          <w:rFonts w:ascii="Arial" w:hAnsi="Arial" w:cs="Arial"/>
          <w:sz w:val="16"/>
          <w:szCs w:val="16"/>
          <w:lang w:val="en-GB"/>
        </w:rPr>
        <w:t xml:space="preserve"> any previous agreement between the parties</w:t>
      </w:r>
    </w:p>
    <w:p w:rsidR="00060857" w:rsidRDefault="00060857" w:rsidP="00060857">
      <w:pPr>
        <w:ind w:left="426" w:hanging="426"/>
        <w:jc w:val="both"/>
        <w:rPr>
          <w:rFonts w:ascii="Arial" w:hAnsi="Arial" w:cs="Arial"/>
          <w:b/>
          <w:sz w:val="16"/>
          <w:szCs w:val="16"/>
          <w:lang w:val="en-GB"/>
        </w:rPr>
      </w:pPr>
      <w:r>
        <w:rPr>
          <w:rFonts w:ascii="Arial" w:hAnsi="Arial" w:cs="Arial"/>
          <w:sz w:val="16"/>
          <w:szCs w:val="16"/>
          <w:lang w:val="en-GB"/>
        </w:rPr>
        <w:t xml:space="preserve">5.6    </w:t>
      </w:r>
      <w:r w:rsidR="00116BE6" w:rsidRPr="00B91A16">
        <w:rPr>
          <w:rFonts w:ascii="Arial" w:hAnsi="Arial" w:cs="Arial"/>
          <w:sz w:val="16"/>
          <w:szCs w:val="16"/>
          <w:lang w:val="en-GB"/>
        </w:rPr>
        <w:t xml:space="preserve">The Contracts (Rights of Third Parties) Act 1999 shall not apply to this </w:t>
      </w:r>
      <w:r w:rsidR="004A4B6C" w:rsidRPr="00B91A16">
        <w:rPr>
          <w:rFonts w:ascii="Arial" w:hAnsi="Arial" w:cs="Arial"/>
          <w:sz w:val="16"/>
          <w:szCs w:val="16"/>
          <w:lang w:val="en-GB"/>
        </w:rPr>
        <w:t>A</w:t>
      </w:r>
      <w:r w:rsidR="00CA10A1">
        <w:rPr>
          <w:rFonts w:ascii="Arial" w:hAnsi="Arial" w:cs="Arial"/>
          <w:sz w:val="16"/>
          <w:szCs w:val="16"/>
          <w:lang w:val="en-GB"/>
        </w:rPr>
        <w:t>greement.</w:t>
      </w:r>
      <w:r w:rsidRPr="00060857">
        <w:rPr>
          <w:rFonts w:ascii="Arial" w:hAnsi="Arial" w:cs="Arial"/>
          <w:b/>
          <w:sz w:val="16"/>
          <w:szCs w:val="16"/>
          <w:lang w:val="en-GB"/>
        </w:rPr>
        <w:t xml:space="preserve"> </w:t>
      </w:r>
    </w:p>
    <w:p w:rsidR="00022661" w:rsidRPr="00B91A16" w:rsidRDefault="00060857" w:rsidP="00046468">
      <w:pPr>
        <w:spacing w:after="100"/>
        <w:jc w:val="both"/>
        <w:rPr>
          <w:rFonts w:ascii="Arial" w:hAnsi="Arial" w:cs="Arial"/>
          <w:sz w:val="16"/>
          <w:szCs w:val="16"/>
          <w:lang w:val="en-GB"/>
        </w:rPr>
        <w:sectPr w:rsidR="00022661" w:rsidRPr="00B91A16" w:rsidSect="0010361B">
          <w:type w:val="continuous"/>
          <w:pgSz w:w="11907" w:h="16840" w:code="9"/>
          <w:pgMar w:top="284" w:right="567" w:bottom="663" w:left="567" w:header="57" w:footer="170" w:gutter="0"/>
          <w:cols w:num="2" w:space="720"/>
        </w:sectPr>
      </w:pPr>
      <w:r w:rsidRPr="00B91A16">
        <w:rPr>
          <w:rFonts w:ascii="Arial" w:hAnsi="Arial" w:cs="Arial"/>
          <w:b/>
          <w:sz w:val="16"/>
          <w:szCs w:val="16"/>
          <w:lang w:val="en-GB"/>
        </w:rPr>
        <w:t>AS WITNESS</w:t>
      </w:r>
      <w:r w:rsidRPr="00B91A16">
        <w:rPr>
          <w:rFonts w:ascii="Arial" w:hAnsi="Arial" w:cs="Arial"/>
          <w:sz w:val="16"/>
          <w:szCs w:val="16"/>
          <w:lang w:val="en-GB"/>
        </w:rPr>
        <w:t xml:space="preserve"> this agreement has been signe</w:t>
      </w:r>
      <w:r w:rsidR="00E11576">
        <w:rPr>
          <w:rFonts w:ascii="Arial" w:hAnsi="Arial" w:cs="Arial"/>
          <w:sz w:val="16"/>
          <w:szCs w:val="16"/>
          <w:lang w:val="en-GB"/>
        </w:rPr>
        <w:t xml:space="preserve">d by or on behalf of the </w:t>
      </w:r>
      <w:proofErr w:type="spellStart"/>
      <w:r w:rsidR="00E11576">
        <w:rPr>
          <w:rFonts w:ascii="Arial" w:hAnsi="Arial" w:cs="Arial"/>
          <w:sz w:val="16"/>
          <w:szCs w:val="16"/>
          <w:lang w:val="en-GB"/>
        </w:rPr>
        <w:t>partie</w:t>
      </w:r>
      <w:proofErr w:type="spellEnd"/>
    </w:p>
    <w:p w:rsidR="00060857" w:rsidRPr="009C684B" w:rsidRDefault="00060857" w:rsidP="00E11576">
      <w:pPr>
        <w:spacing w:after="100"/>
        <w:jc w:val="both"/>
        <w:rPr>
          <w:rFonts w:ascii="Arial" w:hAnsi="Arial" w:cs="Arial"/>
          <w:sz w:val="16"/>
          <w:szCs w:val="16"/>
          <w:lang w:val="en-GB"/>
        </w:rPr>
      </w:pPr>
    </w:p>
    <w:sectPr w:rsidR="00060857" w:rsidRPr="009C684B" w:rsidSect="00022661">
      <w:type w:val="continuous"/>
      <w:pgSz w:w="11907" w:h="16840" w:code="9"/>
      <w:pgMar w:top="663" w:right="567" w:bottom="663" w:left="567" w:header="57" w:footer="170"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75" w:rsidRDefault="00EA4675">
      <w:r>
        <w:separator/>
      </w:r>
    </w:p>
  </w:endnote>
  <w:endnote w:type="continuationSeparator" w:id="0">
    <w:p w:rsidR="00EA4675" w:rsidRDefault="00EA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08" w:type="dxa"/>
      <w:tblLayout w:type="fixed"/>
      <w:tblLook w:val="0000" w:firstRow="0" w:lastRow="0" w:firstColumn="0" w:lastColumn="0" w:noHBand="0" w:noVBand="0"/>
    </w:tblPr>
    <w:tblGrid>
      <w:gridCol w:w="1276"/>
      <w:gridCol w:w="4394"/>
      <w:gridCol w:w="1311"/>
      <w:gridCol w:w="4359"/>
    </w:tblGrid>
    <w:tr w:rsidR="007A7E8F" w:rsidRPr="00056044" w:rsidTr="00320B64">
      <w:tc>
        <w:tcPr>
          <w:tcW w:w="1276" w:type="dxa"/>
        </w:tcPr>
        <w:p w:rsidR="007A7E8F" w:rsidRPr="00056044" w:rsidRDefault="007A7E8F">
          <w:pPr>
            <w:jc w:val="both"/>
            <w:rPr>
              <w:rFonts w:ascii="Arial" w:hAnsi="Arial" w:cs="Arial"/>
              <w:sz w:val="22"/>
            </w:rPr>
          </w:pPr>
          <w:r w:rsidRPr="00056044">
            <w:rPr>
              <w:rFonts w:ascii="Arial" w:hAnsi="Arial" w:cs="Arial"/>
              <w:b/>
              <w:sz w:val="22"/>
            </w:rPr>
            <w:t>Signed</w:t>
          </w:r>
        </w:p>
      </w:tc>
      <w:tc>
        <w:tcPr>
          <w:tcW w:w="4394" w:type="dxa"/>
        </w:tcPr>
        <w:p w:rsidR="007A7E8F" w:rsidRDefault="007A7E8F">
          <w:pPr>
            <w:jc w:val="both"/>
            <w:rPr>
              <w:rFonts w:ascii="Arial" w:hAnsi="Arial" w:cs="Arial"/>
              <w:sz w:val="22"/>
            </w:rPr>
          </w:pPr>
        </w:p>
        <w:p w:rsidR="00046468" w:rsidRPr="00056044" w:rsidRDefault="00046468">
          <w:pPr>
            <w:jc w:val="both"/>
            <w:rPr>
              <w:rFonts w:ascii="Arial" w:hAnsi="Arial" w:cs="Arial"/>
              <w:sz w:val="22"/>
            </w:rPr>
          </w:pPr>
        </w:p>
      </w:tc>
      <w:tc>
        <w:tcPr>
          <w:tcW w:w="1311" w:type="dxa"/>
        </w:tcPr>
        <w:p w:rsidR="007A7E8F" w:rsidRPr="00056044" w:rsidRDefault="007A7E8F">
          <w:pPr>
            <w:jc w:val="both"/>
            <w:rPr>
              <w:rFonts w:ascii="Arial" w:hAnsi="Arial" w:cs="Arial"/>
              <w:sz w:val="22"/>
            </w:rPr>
          </w:pPr>
          <w:r w:rsidRPr="00056044">
            <w:rPr>
              <w:rFonts w:ascii="Arial" w:hAnsi="Arial" w:cs="Arial"/>
              <w:b/>
              <w:sz w:val="22"/>
            </w:rPr>
            <w:t>Signed</w:t>
          </w:r>
        </w:p>
      </w:tc>
      <w:tc>
        <w:tcPr>
          <w:tcW w:w="4359" w:type="dxa"/>
        </w:tcPr>
        <w:p w:rsidR="007A7E8F" w:rsidRPr="00056044" w:rsidRDefault="007A7E8F">
          <w:pPr>
            <w:jc w:val="both"/>
            <w:rPr>
              <w:rFonts w:ascii="Arial" w:hAnsi="Arial" w:cs="Arial"/>
              <w:sz w:val="22"/>
            </w:rPr>
          </w:pPr>
        </w:p>
      </w:tc>
    </w:tr>
    <w:tr w:rsidR="007A7E8F" w:rsidRPr="00056044" w:rsidTr="00320B64">
      <w:tc>
        <w:tcPr>
          <w:tcW w:w="1276" w:type="dxa"/>
        </w:tcPr>
        <w:p w:rsidR="007A7E8F" w:rsidRPr="00056044" w:rsidRDefault="007A7E8F">
          <w:pPr>
            <w:jc w:val="both"/>
            <w:rPr>
              <w:rFonts w:ascii="Arial" w:hAnsi="Arial" w:cs="Arial"/>
              <w:sz w:val="22"/>
            </w:rPr>
          </w:pPr>
        </w:p>
      </w:tc>
      <w:tc>
        <w:tcPr>
          <w:tcW w:w="4394" w:type="dxa"/>
        </w:tcPr>
        <w:p w:rsidR="007A7E8F" w:rsidRPr="00056044" w:rsidRDefault="007A7E8F">
          <w:pPr>
            <w:jc w:val="both"/>
            <w:rPr>
              <w:rFonts w:ascii="Arial" w:hAnsi="Arial" w:cs="Arial"/>
              <w:sz w:val="20"/>
            </w:rPr>
          </w:pPr>
          <w:r w:rsidRPr="00056044">
            <w:rPr>
              <w:rFonts w:ascii="Arial" w:hAnsi="Arial" w:cs="Arial"/>
              <w:sz w:val="20"/>
            </w:rPr>
            <w:t>For and on behalf of the Company</w:t>
          </w:r>
        </w:p>
      </w:tc>
      <w:tc>
        <w:tcPr>
          <w:tcW w:w="1311" w:type="dxa"/>
        </w:tcPr>
        <w:p w:rsidR="007A7E8F" w:rsidRPr="00056044" w:rsidRDefault="007A7E8F">
          <w:pPr>
            <w:jc w:val="both"/>
            <w:rPr>
              <w:rFonts w:ascii="Arial" w:hAnsi="Arial" w:cs="Arial"/>
              <w:sz w:val="22"/>
            </w:rPr>
          </w:pPr>
        </w:p>
      </w:tc>
      <w:tc>
        <w:tcPr>
          <w:tcW w:w="4359" w:type="dxa"/>
        </w:tcPr>
        <w:p w:rsidR="007A7E8F" w:rsidRPr="00056044" w:rsidRDefault="007A7E8F">
          <w:pPr>
            <w:jc w:val="both"/>
            <w:rPr>
              <w:rFonts w:ascii="Arial" w:hAnsi="Arial" w:cs="Arial"/>
              <w:sz w:val="22"/>
            </w:rPr>
          </w:pPr>
          <w:r w:rsidRPr="00056044">
            <w:rPr>
              <w:rFonts w:ascii="Arial" w:hAnsi="Arial" w:cs="Arial"/>
              <w:sz w:val="20"/>
            </w:rPr>
            <w:t>For and on behalf of the Hirer</w:t>
          </w:r>
        </w:p>
      </w:tc>
    </w:tr>
    <w:tr w:rsidR="007A7E8F" w:rsidRPr="00056044" w:rsidTr="00320B64">
      <w:tc>
        <w:tcPr>
          <w:tcW w:w="1276" w:type="dxa"/>
        </w:tcPr>
        <w:p w:rsidR="007A7E8F" w:rsidRPr="00056044" w:rsidRDefault="007A7E8F" w:rsidP="00320B64">
          <w:pPr>
            <w:jc w:val="both"/>
            <w:rPr>
              <w:rFonts w:ascii="Arial" w:hAnsi="Arial" w:cs="Arial"/>
              <w:sz w:val="22"/>
            </w:rPr>
          </w:pPr>
          <w:r w:rsidRPr="00056044">
            <w:rPr>
              <w:rFonts w:ascii="Arial" w:hAnsi="Arial" w:cs="Arial"/>
              <w:b/>
              <w:sz w:val="22"/>
            </w:rPr>
            <w:t>Name</w:t>
          </w:r>
          <w:r w:rsidR="00320B64">
            <w:rPr>
              <w:rFonts w:ascii="Arial" w:hAnsi="Arial" w:cs="Arial"/>
              <w:b/>
              <w:sz w:val="22"/>
            </w:rPr>
            <w:t xml:space="preserve"> </w:t>
          </w:r>
        </w:p>
      </w:tc>
      <w:tc>
        <w:tcPr>
          <w:tcW w:w="4394" w:type="dxa"/>
        </w:tcPr>
        <w:p w:rsidR="007A7E8F" w:rsidRPr="00056044" w:rsidRDefault="00046468">
          <w:pPr>
            <w:jc w:val="both"/>
            <w:rPr>
              <w:rFonts w:ascii="Arial" w:hAnsi="Arial" w:cs="Arial"/>
              <w:sz w:val="22"/>
            </w:rPr>
          </w:pPr>
          <w:r>
            <w:rPr>
              <w:rFonts w:ascii="Arial" w:hAnsi="Arial" w:cs="Arial"/>
              <w:sz w:val="22"/>
            </w:rPr>
            <w:t>James Dean</w:t>
          </w:r>
        </w:p>
      </w:tc>
      <w:tc>
        <w:tcPr>
          <w:tcW w:w="1311" w:type="dxa"/>
        </w:tcPr>
        <w:p w:rsidR="007A7E8F" w:rsidRPr="00056044" w:rsidRDefault="007A7E8F">
          <w:pPr>
            <w:jc w:val="both"/>
            <w:rPr>
              <w:rFonts w:ascii="Arial" w:hAnsi="Arial" w:cs="Arial"/>
              <w:sz w:val="22"/>
            </w:rPr>
          </w:pPr>
          <w:r w:rsidRPr="00056044">
            <w:rPr>
              <w:rFonts w:ascii="Arial" w:hAnsi="Arial" w:cs="Arial"/>
              <w:b/>
              <w:sz w:val="22"/>
            </w:rPr>
            <w:t>Name</w:t>
          </w:r>
        </w:p>
      </w:tc>
      <w:tc>
        <w:tcPr>
          <w:tcW w:w="4359" w:type="dxa"/>
        </w:tcPr>
        <w:p w:rsidR="007A7E8F" w:rsidRPr="00056044" w:rsidRDefault="007A7E8F">
          <w:pPr>
            <w:jc w:val="both"/>
            <w:rPr>
              <w:rFonts w:ascii="Arial" w:hAnsi="Arial" w:cs="Arial"/>
              <w:sz w:val="22"/>
            </w:rPr>
          </w:pPr>
        </w:p>
      </w:tc>
    </w:tr>
    <w:tr w:rsidR="007A7E8F" w:rsidRPr="00056044" w:rsidTr="00320B64">
      <w:tc>
        <w:tcPr>
          <w:tcW w:w="1276" w:type="dxa"/>
        </w:tcPr>
        <w:p w:rsidR="007A7E8F" w:rsidRPr="00056044" w:rsidRDefault="007A7E8F" w:rsidP="00320B64">
          <w:pPr>
            <w:jc w:val="both"/>
            <w:rPr>
              <w:rFonts w:ascii="Arial" w:hAnsi="Arial" w:cs="Arial"/>
              <w:sz w:val="22"/>
            </w:rPr>
          </w:pPr>
          <w:r w:rsidRPr="00056044">
            <w:rPr>
              <w:rFonts w:ascii="Arial" w:hAnsi="Arial" w:cs="Arial"/>
              <w:b/>
              <w:sz w:val="22"/>
            </w:rPr>
            <w:t>Position</w:t>
          </w:r>
          <w:r w:rsidR="00320B64">
            <w:rPr>
              <w:rFonts w:ascii="Arial" w:hAnsi="Arial" w:cs="Arial"/>
              <w:b/>
              <w:sz w:val="22"/>
            </w:rPr>
            <w:t xml:space="preserve"> </w:t>
          </w:r>
        </w:p>
      </w:tc>
      <w:tc>
        <w:tcPr>
          <w:tcW w:w="4394" w:type="dxa"/>
        </w:tcPr>
        <w:p w:rsidR="007A7E8F" w:rsidRPr="00056044" w:rsidRDefault="00046468">
          <w:pPr>
            <w:jc w:val="both"/>
            <w:rPr>
              <w:rFonts w:ascii="Arial" w:hAnsi="Arial" w:cs="Arial"/>
              <w:sz w:val="22"/>
            </w:rPr>
          </w:pPr>
          <w:r>
            <w:rPr>
              <w:rFonts w:ascii="Arial" w:hAnsi="Arial" w:cs="Arial"/>
              <w:sz w:val="22"/>
            </w:rPr>
            <w:t>General Manager</w:t>
          </w:r>
        </w:p>
      </w:tc>
      <w:tc>
        <w:tcPr>
          <w:tcW w:w="1311" w:type="dxa"/>
        </w:tcPr>
        <w:p w:rsidR="007A7E8F" w:rsidRPr="00056044" w:rsidRDefault="007A7E8F">
          <w:pPr>
            <w:jc w:val="both"/>
            <w:rPr>
              <w:rFonts w:ascii="Arial" w:hAnsi="Arial" w:cs="Arial"/>
              <w:sz w:val="22"/>
            </w:rPr>
          </w:pPr>
          <w:r w:rsidRPr="00056044">
            <w:rPr>
              <w:rFonts w:ascii="Arial" w:hAnsi="Arial" w:cs="Arial"/>
              <w:b/>
              <w:sz w:val="22"/>
            </w:rPr>
            <w:t>Position</w:t>
          </w:r>
        </w:p>
      </w:tc>
      <w:tc>
        <w:tcPr>
          <w:tcW w:w="4359" w:type="dxa"/>
        </w:tcPr>
        <w:p w:rsidR="007A7E8F" w:rsidRPr="00056044" w:rsidRDefault="007A7E8F">
          <w:pPr>
            <w:jc w:val="both"/>
            <w:rPr>
              <w:rFonts w:ascii="Arial" w:hAnsi="Arial" w:cs="Arial"/>
              <w:sz w:val="22"/>
            </w:rPr>
          </w:pPr>
        </w:p>
      </w:tc>
    </w:tr>
  </w:tbl>
  <w:p w:rsidR="007A7E8F" w:rsidRPr="00056044" w:rsidRDefault="007A7E8F" w:rsidP="0010361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75" w:rsidRDefault="00EA4675">
      <w:r>
        <w:separator/>
      </w:r>
    </w:p>
  </w:footnote>
  <w:footnote w:type="continuationSeparator" w:id="0">
    <w:p w:rsidR="00EA4675" w:rsidRDefault="00EA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68" w:rsidRDefault="00046468" w:rsidP="00627F70">
    <w:pPr>
      <w:pStyle w:val="Header"/>
      <w:jc w:val="center"/>
    </w:pPr>
    <w:r w:rsidRPr="00046468">
      <w:rPr>
        <w:noProof/>
        <w:lang w:val="en-GB" w:eastAsia="en-GB"/>
      </w:rPr>
      <w:drawing>
        <wp:inline distT="0" distB="0" distL="0" distR="0">
          <wp:extent cx="942975" cy="5524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52450"/>
                  </a:xfrm>
                  <a:prstGeom prst="rect">
                    <a:avLst/>
                  </a:prstGeom>
                  <a:noFill/>
                  <a:ln>
                    <a:noFill/>
                  </a:ln>
                </pic:spPr>
              </pic:pic>
            </a:graphicData>
          </a:graphic>
        </wp:inline>
      </w:drawing>
    </w:r>
  </w:p>
  <w:p w:rsidR="00046468" w:rsidRDefault="00046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68" w:rsidRPr="00046468" w:rsidRDefault="00046468" w:rsidP="00046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1008C9"/>
    <w:multiLevelType w:val="hybridMultilevel"/>
    <w:tmpl w:val="0D0CE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6E71B0"/>
    <w:multiLevelType w:val="hybridMultilevel"/>
    <w:tmpl w:val="6B08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E48FC"/>
    <w:multiLevelType w:val="hybridMultilevel"/>
    <w:tmpl w:val="904645DA"/>
    <w:lvl w:ilvl="0" w:tplc="60CE2FE4">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EF"/>
    <w:rsid w:val="00000CA0"/>
    <w:rsid w:val="00004E1C"/>
    <w:rsid w:val="000066DF"/>
    <w:rsid w:val="00010195"/>
    <w:rsid w:val="000164F6"/>
    <w:rsid w:val="00022661"/>
    <w:rsid w:val="00023965"/>
    <w:rsid w:val="00027023"/>
    <w:rsid w:val="000434D0"/>
    <w:rsid w:val="00046468"/>
    <w:rsid w:val="000521E9"/>
    <w:rsid w:val="00056044"/>
    <w:rsid w:val="00056F56"/>
    <w:rsid w:val="00060857"/>
    <w:rsid w:val="00060B17"/>
    <w:rsid w:val="0006312F"/>
    <w:rsid w:val="000741C7"/>
    <w:rsid w:val="00080660"/>
    <w:rsid w:val="00083462"/>
    <w:rsid w:val="000854E8"/>
    <w:rsid w:val="00096704"/>
    <w:rsid w:val="000A3F82"/>
    <w:rsid w:val="000A4246"/>
    <w:rsid w:val="000A4C83"/>
    <w:rsid w:val="000B2EC0"/>
    <w:rsid w:val="000C2509"/>
    <w:rsid w:val="000C3ADC"/>
    <w:rsid w:val="000C48EC"/>
    <w:rsid w:val="000D01AA"/>
    <w:rsid w:val="000D13C5"/>
    <w:rsid w:val="000D1CC6"/>
    <w:rsid w:val="000D33A0"/>
    <w:rsid w:val="000E18C2"/>
    <w:rsid w:val="000E5448"/>
    <w:rsid w:val="000F286A"/>
    <w:rsid w:val="000F39B5"/>
    <w:rsid w:val="000F7150"/>
    <w:rsid w:val="0010361B"/>
    <w:rsid w:val="00106475"/>
    <w:rsid w:val="00114A9F"/>
    <w:rsid w:val="00116BE6"/>
    <w:rsid w:val="001347D2"/>
    <w:rsid w:val="00147EF8"/>
    <w:rsid w:val="00152EFA"/>
    <w:rsid w:val="00164556"/>
    <w:rsid w:val="00166374"/>
    <w:rsid w:val="001667C8"/>
    <w:rsid w:val="0017024F"/>
    <w:rsid w:val="0017026A"/>
    <w:rsid w:val="00170408"/>
    <w:rsid w:val="00173896"/>
    <w:rsid w:val="001870E8"/>
    <w:rsid w:val="00193CDA"/>
    <w:rsid w:val="001A6920"/>
    <w:rsid w:val="001B16A6"/>
    <w:rsid w:val="001B255A"/>
    <w:rsid w:val="001B283E"/>
    <w:rsid w:val="001C0935"/>
    <w:rsid w:val="001C6CAD"/>
    <w:rsid w:val="001D3D1C"/>
    <w:rsid w:val="001F6451"/>
    <w:rsid w:val="00201CA3"/>
    <w:rsid w:val="00202219"/>
    <w:rsid w:val="00224083"/>
    <w:rsid w:val="002313B1"/>
    <w:rsid w:val="00233045"/>
    <w:rsid w:val="0023498E"/>
    <w:rsid w:val="00242F88"/>
    <w:rsid w:val="00244FB5"/>
    <w:rsid w:val="00245C55"/>
    <w:rsid w:val="0025003E"/>
    <w:rsid w:val="002512A6"/>
    <w:rsid w:val="00264CB4"/>
    <w:rsid w:val="00267986"/>
    <w:rsid w:val="00267B3E"/>
    <w:rsid w:val="00280C26"/>
    <w:rsid w:val="002819CD"/>
    <w:rsid w:val="00290A46"/>
    <w:rsid w:val="002A5DC8"/>
    <w:rsid w:val="002B1F9E"/>
    <w:rsid w:val="002C2912"/>
    <w:rsid w:val="002C3EC5"/>
    <w:rsid w:val="002D10E1"/>
    <w:rsid w:val="002E1A27"/>
    <w:rsid w:val="002E41A1"/>
    <w:rsid w:val="002F13A8"/>
    <w:rsid w:val="002F26FB"/>
    <w:rsid w:val="002F3650"/>
    <w:rsid w:val="002F6113"/>
    <w:rsid w:val="002F7C6B"/>
    <w:rsid w:val="003140A7"/>
    <w:rsid w:val="00316C17"/>
    <w:rsid w:val="00320B64"/>
    <w:rsid w:val="00327CD2"/>
    <w:rsid w:val="00330543"/>
    <w:rsid w:val="003306DF"/>
    <w:rsid w:val="00332705"/>
    <w:rsid w:val="00340300"/>
    <w:rsid w:val="00345AB8"/>
    <w:rsid w:val="00346F63"/>
    <w:rsid w:val="00347E2A"/>
    <w:rsid w:val="00355DB7"/>
    <w:rsid w:val="00360D4A"/>
    <w:rsid w:val="0036170A"/>
    <w:rsid w:val="00370B78"/>
    <w:rsid w:val="00385086"/>
    <w:rsid w:val="00390193"/>
    <w:rsid w:val="003948C1"/>
    <w:rsid w:val="003A23A7"/>
    <w:rsid w:val="003A38D4"/>
    <w:rsid w:val="003A5AE7"/>
    <w:rsid w:val="003C17B8"/>
    <w:rsid w:val="003E2D50"/>
    <w:rsid w:val="003F1006"/>
    <w:rsid w:val="003F3FB4"/>
    <w:rsid w:val="0040009A"/>
    <w:rsid w:val="00401DF1"/>
    <w:rsid w:val="0040432C"/>
    <w:rsid w:val="004125CB"/>
    <w:rsid w:val="00416A50"/>
    <w:rsid w:val="0042154C"/>
    <w:rsid w:val="00421678"/>
    <w:rsid w:val="00423420"/>
    <w:rsid w:val="00423E51"/>
    <w:rsid w:val="00426F48"/>
    <w:rsid w:val="00430022"/>
    <w:rsid w:val="0043458E"/>
    <w:rsid w:val="00434B77"/>
    <w:rsid w:val="00437398"/>
    <w:rsid w:val="00440C4B"/>
    <w:rsid w:val="0044335B"/>
    <w:rsid w:val="00443599"/>
    <w:rsid w:val="00444A29"/>
    <w:rsid w:val="00445B89"/>
    <w:rsid w:val="0045155C"/>
    <w:rsid w:val="0045670C"/>
    <w:rsid w:val="00464F61"/>
    <w:rsid w:val="00465A0D"/>
    <w:rsid w:val="00471775"/>
    <w:rsid w:val="0047329D"/>
    <w:rsid w:val="004739E5"/>
    <w:rsid w:val="00474496"/>
    <w:rsid w:val="00476B9D"/>
    <w:rsid w:val="0048646D"/>
    <w:rsid w:val="0048770D"/>
    <w:rsid w:val="0049289B"/>
    <w:rsid w:val="00493921"/>
    <w:rsid w:val="004A2835"/>
    <w:rsid w:val="004A4B6C"/>
    <w:rsid w:val="004B20EA"/>
    <w:rsid w:val="004B3692"/>
    <w:rsid w:val="004B7DB9"/>
    <w:rsid w:val="004D5A2C"/>
    <w:rsid w:val="004E6911"/>
    <w:rsid w:val="004E6F0B"/>
    <w:rsid w:val="005004E6"/>
    <w:rsid w:val="0050785F"/>
    <w:rsid w:val="00527B3C"/>
    <w:rsid w:val="00536156"/>
    <w:rsid w:val="00543A83"/>
    <w:rsid w:val="00545933"/>
    <w:rsid w:val="0055066E"/>
    <w:rsid w:val="00561C54"/>
    <w:rsid w:val="00561DB1"/>
    <w:rsid w:val="00564CAC"/>
    <w:rsid w:val="00564CD8"/>
    <w:rsid w:val="00566438"/>
    <w:rsid w:val="00566C75"/>
    <w:rsid w:val="005675CE"/>
    <w:rsid w:val="0058133C"/>
    <w:rsid w:val="00592042"/>
    <w:rsid w:val="0059718F"/>
    <w:rsid w:val="005A2C48"/>
    <w:rsid w:val="005A2CDF"/>
    <w:rsid w:val="005A65F9"/>
    <w:rsid w:val="005B7722"/>
    <w:rsid w:val="005C365F"/>
    <w:rsid w:val="005D119B"/>
    <w:rsid w:val="005D2AAE"/>
    <w:rsid w:val="005E0B72"/>
    <w:rsid w:val="005F2A93"/>
    <w:rsid w:val="005F4130"/>
    <w:rsid w:val="006007E9"/>
    <w:rsid w:val="00601F88"/>
    <w:rsid w:val="006029D3"/>
    <w:rsid w:val="00605B18"/>
    <w:rsid w:val="00615020"/>
    <w:rsid w:val="00620EE6"/>
    <w:rsid w:val="0062744D"/>
    <w:rsid w:val="00627AE3"/>
    <w:rsid w:val="006472DC"/>
    <w:rsid w:val="006477D1"/>
    <w:rsid w:val="0065096E"/>
    <w:rsid w:val="006548D5"/>
    <w:rsid w:val="00655ED2"/>
    <w:rsid w:val="00656446"/>
    <w:rsid w:val="0066545E"/>
    <w:rsid w:val="0067056D"/>
    <w:rsid w:val="00670732"/>
    <w:rsid w:val="0067089A"/>
    <w:rsid w:val="0067122E"/>
    <w:rsid w:val="006769BC"/>
    <w:rsid w:val="00685D32"/>
    <w:rsid w:val="00695A18"/>
    <w:rsid w:val="00696EB5"/>
    <w:rsid w:val="006A07DA"/>
    <w:rsid w:val="006A6DD3"/>
    <w:rsid w:val="006B7980"/>
    <w:rsid w:val="006C36CF"/>
    <w:rsid w:val="006D0C5A"/>
    <w:rsid w:val="006D42BE"/>
    <w:rsid w:val="006E5CD2"/>
    <w:rsid w:val="007106BD"/>
    <w:rsid w:val="00715B2C"/>
    <w:rsid w:val="00726837"/>
    <w:rsid w:val="00727334"/>
    <w:rsid w:val="007317DF"/>
    <w:rsid w:val="00734CD4"/>
    <w:rsid w:val="0074149B"/>
    <w:rsid w:val="007523FD"/>
    <w:rsid w:val="00754410"/>
    <w:rsid w:val="00766C0B"/>
    <w:rsid w:val="00775025"/>
    <w:rsid w:val="00787D2A"/>
    <w:rsid w:val="007979D5"/>
    <w:rsid w:val="007A1449"/>
    <w:rsid w:val="007A2091"/>
    <w:rsid w:val="007A7042"/>
    <w:rsid w:val="007A7E8F"/>
    <w:rsid w:val="007C264F"/>
    <w:rsid w:val="007C49F7"/>
    <w:rsid w:val="007C66B3"/>
    <w:rsid w:val="007D7973"/>
    <w:rsid w:val="007E797C"/>
    <w:rsid w:val="007F3C9B"/>
    <w:rsid w:val="00802077"/>
    <w:rsid w:val="00805D48"/>
    <w:rsid w:val="00806618"/>
    <w:rsid w:val="00807BDF"/>
    <w:rsid w:val="0081743A"/>
    <w:rsid w:val="00822D10"/>
    <w:rsid w:val="0084354C"/>
    <w:rsid w:val="00846C51"/>
    <w:rsid w:val="008472AC"/>
    <w:rsid w:val="008555B2"/>
    <w:rsid w:val="008560FB"/>
    <w:rsid w:val="008567CF"/>
    <w:rsid w:val="008713A9"/>
    <w:rsid w:val="00877087"/>
    <w:rsid w:val="0088165A"/>
    <w:rsid w:val="00893A64"/>
    <w:rsid w:val="008A0760"/>
    <w:rsid w:val="008A200B"/>
    <w:rsid w:val="008B0689"/>
    <w:rsid w:val="008B4816"/>
    <w:rsid w:val="008B4D2D"/>
    <w:rsid w:val="008B6212"/>
    <w:rsid w:val="008C072D"/>
    <w:rsid w:val="008C3045"/>
    <w:rsid w:val="008E69B8"/>
    <w:rsid w:val="008F574E"/>
    <w:rsid w:val="008F71C4"/>
    <w:rsid w:val="008F7EAD"/>
    <w:rsid w:val="00900136"/>
    <w:rsid w:val="00900832"/>
    <w:rsid w:val="00901DBF"/>
    <w:rsid w:val="00904FA2"/>
    <w:rsid w:val="0090500B"/>
    <w:rsid w:val="00905CDE"/>
    <w:rsid w:val="00906B54"/>
    <w:rsid w:val="009074D0"/>
    <w:rsid w:val="00910F69"/>
    <w:rsid w:val="0091274C"/>
    <w:rsid w:val="00913176"/>
    <w:rsid w:val="00914DE2"/>
    <w:rsid w:val="00930ED8"/>
    <w:rsid w:val="00937691"/>
    <w:rsid w:val="009546F0"/>
    <w:rsid w:val="009578FE"/>
    <w:rsid w:val="0096350B"/>
    <w:rsid w:val="0096666A"/>
    <w:rsid w:val="009704E7"/>
    <w:rsid w:val="00971C70"/>
    <w:rsid w:val="009827F0"/>
    <w:rsid w:val="0098395C"/>
    <w:rsid w:val="00994E25"/>
    <w:rsid w:val="009A09B8"/>
    <w:rsid w:val="009B201E"/>
    <w:rsid w:val="009B38B4"/>
    <w:rsid w:val="009B708B"/>
    <w:rsid w:val="009C17DA"/>
    <w:rsid w:val="009C55B4"/>
    <w:rsid w:val="009C684B"/>
    <w:rsid w:val="009D12D4"/>
    <w:rsid w:val="009E7D49"/>
    <w:rsid w:val="009F2491"/>
    <w:rsid w:val="009F7CF6"/>
    <w:rsid w:val="00A1250C"/>
    <w:rsid w:val="00A15D5C"/>
    <w:rsid w:val="00A163DE"/>
    <w:rsid w:val="00A21C31"/>
    <w:rsid w:val="00A21FBD"/>
    <w:rsid w:val="00A32042"/>
    <w:rsid w:val="00A333FD"/>
    <w:rsid w:val="00A336FB"/>
    <w:rsid w:val="00A370AE"/>
    <w:rsid w:val="00A40CCF"/>
    <w:rsid w:val="00A414ED"/>
    <w:rsid w:val="00A415A1"/>
    <w:rsid w:val="00A50573"/>
    <w:rsid w:val="00A5321C"/>
    <w:rsid w:val="00A5744B"/>
    <w:rsid w:val="00A57756"/>
    <w:rsid w:val="00A57C3E"/>
    <w:rsid w:val="00A63A20"/>
    <w:rsid w:val="00A81D5B"/>
    <w:rsid w:val="00A85A16"/>
    <w:rsid w:val="00A911BA"/>
    <w:rsid w:val="00AA41A0"/>
    <w:rsid w:val="00AA4C4B"/>
    <w:rsid w:val="00AA6C0E"/>
    <w:rsid w:val="00AB06BC"/>
    <w:rsid w:val="00AB407D"/>
    <w:rsid w:val="00AB740D"/>
    <w:rsid w:val="00AC582A"/>
    <w:rsid w:val="00AD350F"/>
    <w:rsid w:val="00AD4ACE"/>
    <w:rsid w:val="00AE22C4"/>
    <w:rsid w:val="00AE34F9"/>
    <w:rsid w:val="00AE6C79"/>
    <w:rsid w:val="00AF7990"/>
    <w:rsid w:val="00B00617"/>
    <w:rsid w:val="00B00F5D"/>
    <w:rsid w:val="00B02B7A"/>
    <w:rsid w:val="00B11EEA"/>
    <w:rsid w:val="00B17744"/>
    <w:rsid w:val="00B23BC3"/>
    <w:rsid w:val="00B24E8A"/>
    <w:rsid w:val="00B26576"/>
    <w:rsid w:val="00B275D7"/>
    <w:rsid w:val="00B451AF"/>
    <w:rsid w:val="00B47172"/>
    <w:rsid w:val="00B47214"/>
    <w:rsid w:val="00B56732"/>
    <w:rsid w:val="00B611D9"/>
    <w:rsid w:val="00B66B07"/>
    <w:rsid w:val="00B71ABB"/>
    <w:rsid w:val="00B73462"/>
    <w:rsid w:val="00B73769"/>
    <w:rsid w:val="00B82976"/>
    <w:rsid w:val="00B90766"/>
    <w:rsid w:val="00B91A16"/>
    <w:rsid w:val="00B92C3B"/>
    <w:rsid w:val="00B97140"/>
    <w:rsid w:val="00BA358F"/>
    <w:rsid w:val="00BA38D3"/>
    <w:rsid w:val="00BA5572"/>
    <w:rsid w:val="00BB51E6"/>
    <w:rsid w:val="00BC1635"/>
    <w:rsid w:val="00BC58A3"/>
    <w:rsid w:val="00BD1B6B"/>
    <w:rsid w:val="00BD334C"/>
    <w:rsid w:val="00BE10B8"/>
    <w:rsid w:val="00BF0C2A"/>
    <w:rsid w:val="00BF1297"/>
    <w:rsid w:val="00BF1EEB"/>
    <w:rsid w:val="00C00F9A"/>
    <w:rsid w:val="00C162B3"/>
    <w:rsid w:val="00C163C0"/>
    <w:rsid w:val="00C1678F"/>
    <w:rsid w:val="00C23FCA"/>
    <w:rsid w:val="00C42B40"/>
    <w:rsid w:val="00C523F1"/>
    <w:rsid w:val="00C5334F"/>
    <w:rsid w:val="00C533A6"/>
    <w:rsid w:val="00C60654"/>
    <w:rsid w:val="00C619CE"/>
    <w:rsid w:val="00C7685E"/>
    <w:rsid w:val="00C8010D"/>
    <w:rsid w:val="00C84090"/>
    <w:rsid w:val="00CA0A4E"/>
    <w:rsid w:val="00CA10A1"/>
    <w:rsid w:val="00CA205E"/>
    <w:rsid w:val="00CA3F7C"/>
    <w:rsid w:val="00CB0841"/>
    <w:rsid w:val="00CB74E1"/>
    <w:rsid w:val="00CC7769"/>
    <w:rsid w:val="00CD212B"/>
    <w:rsid w:val="00CD794C"/>
    <w:rsid w:val="00CE3F3C"/>
    <w:rsid w:val="00CE49F9"/>
    <w:rsid w:val="00CF0B70"/>
    <w:rsid w:val="00D0144F"/>
    <w:rsid w:val="00D126BA"/>
    <w:rsid w:val="00D13FD9"/>
    <w:rsid w:val="00D20515"/>
    <w:rsid w:val="00D3478D"/>
    <w:rsid w:val="00D46853"/>
    <w:rsid w:val="00D53ECB"/>
    <w:rsid w:val="00D7750D"/>
    <w:rsid w:val="00D8680C"/>
    <w:rsid w:val="00D956A0"/>
    <w:rsid w:val="00D96CD9"/>
    <w:rsid w:val="00DA02DE"/>
    <w:rsid w:val="00DA65F4"/>
    <w:rsid w:val="00DB4801"/>
    <w:rsid w:val="00DB6917"/>
    <w:rsid w:val="00DC03BA"/>
    <w:rsid w:val="00DC5F93"/>
    <w:rsid w:val="00DD29FD"/>
    <w:rsid w:val="00DD2CBE"/>
    <w:rsid w:val="00DD7ED6"/>
    <w:rsid w:val="00DE0331"/>
    <w:rsid w:val="00DE3910"/>
    <w:rsid w:val="00DE4F20"/>
    <w:rsid w:val="00E0392F"/>
    <w:rsid w:val="00E11561"/>
    <w:rsid w:val="00E11576"/>
    <w:rsid w:val="00E13465"/>
    <w:rsid w:val="00E13A47"/>
    <w:rsid w:val="00E1425A"/>
    <w:rsid w:val="00E16837"/>
    <w:rsid w:val="00E37E39"/>
    <w:rsid w:val="00E613C0"/>
    <w:rsid w:val="00E66023"/>
    <w:rsid w:val="00E76A0C"/>
    <w:rsid w:val="00E77B9D"/>
    <w:rsid w:val="00E77D96"/>
    <w:rsid w:val="00E82EE2"/>
    <w:rsid w:val="00E8537B"/>
    <w:rsid w:val="00E9169A"/>
    <w:rsid w:val="00EA3396"/>
    <w:rsid w:val="00EA4675"/>
    <w:rsid w:val="00EB4CA6"/>
    <w:rsid w:val="00EC4D2C"/>
    <w:rsid w:val="00EC6F50"/>
    <w:rsid w:val="00EC6F5C"/>
    <w:rsid w:val="00EC730C"/>
    <w:rsid w:val="00EC7792"/>
    <w:rsid w:val="00EC7D4F"/>
    <w:rsid w:val="00ED61B7"/>
    <w:rsid w:val="00EE0B0D"/>
    <w:rsid w:val="00EE665A"/>
    <w:rsid w:val="00F002A6"/>
    <w:rsid w:val="00F03EAA"/>
    <w:rsid w:val="00F04D17"/>
    <w:rsid w:val="00F125C2"/>
    <w:rsid w:val="00F1529C"/>
    <w:rsid w:val="00F21330"/>
    <w:rsid w:val="00F276DD"/>
    <w:rsid w:val="00F3082D"/>
    <w:rsid w:val="00F352EB"/>
    <w:rsid w:val="00F3738E"/>
    <w:rsid w:val="00F40008"/>
    <w:rsid w:val="00F504DE"/>
    <w:rsid w:val="00F5180B"/>
    <w:rsid w:val="00F54D94"/>
    <w:rsid w:val="00F552A2"/>
    <w:rsid w:val="00F55CA7"/>
    <w:rsid w:val="00F56A82"/>
    <w:rsid w:val="00F618BE"/>
    <w:rsid w:val="00F624F1"/>
    <w:rsid w:val="00F70C67"/>
    <w:rsid w:val="00F72AB2"/>
    <w:rsid w:val="00F74F4C"/>
    <w:rsid w:val="00F7733F"/>
    <w:rsid w:val="00F82E33"/>
    <w:rsid w:val="00F83D94"/>
    <w:rsid w:val="00F91787"/>
    <w:rsid w:val="00FA3AA6"/>
    <w:rsid w:val="00FA46EF"/>
    <w:rsid w:val="00FA610D"/>
    <w:rsid w:val="00FB2716"/>
    <w:rsid w:val="00FB34E7"/>
    <w:rsid w:val="00FB35BB"/>
    <w:rsid w:val="00FB4BA1"/>
    <w:rsid w:val="00FB4EEB"/>
    <w:rsid w:val="00FC54FC"/>
    <w:rsid w:val="00FE3199"/>
    <w:rsid w:val="00FE55DC"/>
    <w:rsid w:val="00FF27C6"/>
    <w:rsid w:val="00FF7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EE9043CA-4FFD-4CFA-958E-3CE43680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F552A2"/>
    <w:pPr>
      <w:overflowPunct/>
      <w:autoSpaceDE/>
      <w:autoSpaceDN/>
      <w:adjustRightInd/>
      <w:jc w:val="both"/>
      <w:textAlignment w:val="auto"/>
    </w:pPr>
    <w:rPr>
      <w:rFonts w:ascii="Arial" w:hAnsi="Arial"/>
      <w:sz w:val="20"/>
      <w:lang w:val="en-GB"/>
    </w:rPr>
  </w:style>
  <w:style w:type="paragraph" w:styleId="BodyTextIndent2">
    <w:name w:val="Body Text Indent 2"/>
    <w:basedOn w:val="Normal"/>
    <w:rsid w:val="00F552A2"/>
    <w:pPr>
      <w:overflowPunct/>
      <w:autoSpaceDE/>
      <w:autoSpaceDN/>
      <w:adjustRightInd/>
      <w:ind w:left="90"/>
      <w:jc w:val="both"/>
      <w:textAlignment w:val="auto"/>
    </w:pPr>
    <w:rPr>
      <w:rFonts w:ascii="Arial" w:hAnsi="Arial"/>
      <w:sz w:val="16"/>
      <w:lang w:val="en-GB"/>
    </w:rPr>
  </w:style>
  <w:style w:type="paragraph" w:styleId="BalloonText">
    <w:name w:val="Balloon Text"/>
    <w:basedOn w:val="Normal"/>
    <w:semiHidden/>
    <w:rsid w:val="0025003E"/>
    <w:rPr>
      <w:rFonts w:ascii="Tahoma" w:hAnsi="Tahoma" w:cs="Tahoma"/>
      <w:sz w:val="16"/>
      <w:szCs w:val="16"/>
    </w:rPr>
  </w:style>
  <w:style w:type="character" w:styleId="CommentReference">
    <w:name w:val="annotation reference"/>
    <w:semiHidden/>
    <w:rsid w:val="00022661"/>
    <w:rPr>
      <w:sz w:val="16"/>
      <w:szCs w:val="16"/>
    </w:rPr>
  </w:style>
  <w:style w:type="paragraph" w:styleId="CommentText">
    <w:name w:val="annotation text"/>
    <w:basedOn w:val="Normal"/>
    <w:semiHidden/>
    <w:rsid w:val="00022661"/>
    <w:rPr>
      <w:sz w:val="20"/>
    </w:rPr>
  </w:style>
  <w:style w:type="paragraph" w:styleId="CommentSubject">
    <w:name w:val="annotation subject"/>
    <w:basedOn w:val="CommentText"/>
    <w:next w:val="CommentText"/>
    <w:semiHidden/>
    <w:rsid w:val="00022661"/>
    <w:rPr>
      <w:b/>
      <w:bCs/>
    </w:rPr>
  </w:style>
  <w:style w:type="character" w:customStyle="1" w:styleId="HeaderChar">
    <w:name w:val="Header Char"/>
    <w:link w:val="Header"/>
    <w:uiPriority w:val="99"/>
    <w:rsid w:val="0004646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1717</Words>
  <Characters>8331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THIS AGREEMENT is made the date set out in the particulars overleaf BETWEEN (1) Hoghton Tower Limited (‘the Company’) and (2) the person firm or company named as the Hirer in the particulars overleaf (‘the Hirer’)</vt:lpstr>
    </vt:vector>
  </TitlesOfParts>
  <Company>Videss</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 date set out in the particulars overleaf BETWEEN (1) Hoghton Tower Limited (‘the Company’) and (2) the person firm or company named as the Hirer in the particulars overleaf (‘the Hirer’)</dc:title>
  <dc:subject/>
  <dc:creator>kbl</dc:creator>
  <cp:keywords/>
  <cp:lastModifiedBy>James Dean</cp:lastModifiedBy>
  <cp:revision>2</cp:revision>
  <cp:lastPrinted>2015-09-10T12:09:00Z</cp:lastPrinted>
  <dcterms:created xsi:type="dcterms:W3CDTF">2015-09-10T12:24:00Z</dcterms:created>
  <dcterms:modified xsi:type="dcterms:W3CDTF">2015-09-10T12:24:00Z</dcterms:modified>
</cp:coreProperties>
</file>