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644C" w:rsidRDefault="0087644C" w:rsidP="0087644C">
      <w:pPr>
        <w:autoSpaceDE w:val="0"/>
        <w:autoSpaceDN w:val="0"/>
        <w:adjustRightInd w:val="0"/>
        <w:spacing w:after="0" w:line="240" w:lineRule="auto"/>
        <w:jc w:val="right"/>
        <w:rPr>
          <w:rFonts w:ascii="BlissPro" w:hAnsi="BlissPro" w:cs="BlissPro"/>
          <w:color w:val="000000"/>
        </w:rPr>
      </w:pPr>
      <w:r>
        <w:rPr>
          <w:rFonts w:ascii="BlissPro" w:hAnsi="BlissPro" w:cs="BlissPro"/>
          <w:noProof/>
          <w:color w:val="000000"/>
          <w:lang w:eastAsia="en-GB"/>
        </w:rPr>
        <w:drawing>
          <wp:inline distT="0" distB="0" distL="0" distR="0">
            <wp:extent cx="1017420" cy="1033670"/>
            <wp:effectExtent l="0" t="0" r="0" b="0"/>
            <wp:docPr id="1" name="Picture 1" descr="\\pdc2cif003.onelondon.tfl.local\vdm2_data3$\ElizabethNoonan\Desktop\bullet_points-20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dc2cif003.onelondon.tfl.local\vdm2_data3$\ElizabethNoonan\Desktop\bullet_points-20 copy.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17489" cy="1033740"/>
                    </a:xfrm>
                    <a:prstGeom prst="rect">
                      <a:avLst/>
                    </a:prstGeom>
                    <a:noFill/>
                    <a:ln>
                      <a:noFill/>
                    </a:ln>
                  </pic:spPr>
                </pic:pic>
              </a:graphicData>
            </a:graphic>
          </wp:inline>
        </w:drawing>
      </w:r>
    </w:p>
    <w:p w:rsidR="0087644C" w:rsidRDefault="0087644C" w:rsidP="00C22E35">
      <w:pPr>
        <w:autoSpaceDE w:val="0"/>
        <w:autoSpaceDN w:val="0"/>
        <w:adjustRightInd w:val="0"/>
        <w:spacing w:after="0" w:line="240" w:lineRule="auto"/>
        <w:rPr>
          <w:rFonts w:ascii="BlissPro" w:hAnsi="BlissPro" w:cs="BlissPro"/>
          <w:color w:val="000000"/>
        </w:rPr>
      </w:pPr>
    </w:p>
    <w:p w:rsidR="0087644C" w:rsidRDefault="0087644C" w:rsidP="00C22E35">
      <w:pPr>
        <w:autoSpaceDE w:val="0"/>
        <w:autoSpaceDN w:val="0"/>
        <w:adjustRightInd w:val="0"/>
        <w:spacing w:after="0" w:line="240" w:lineRule="auto"/>
        <w:rPr>
          <w:rFonts w:ascii="BlissPro" w:hAnsi="BlissPro" w:cs="BlissPro"/>
          <w:color w:val="000000"/>
        </w:rPr>
      </w:pPr>
    </w:p>
    <w:p w:rsidR="00C22E35" w:rsidRDefault="00C22E35" w:rsidP="00C22E35">
      <w:pPr>
        <w:autoSpaceDE w:val="0"/>
        <w:autoSpaceDN w:val="0"/>
        <w:adjustRightInd w:val="0"/>
        <w:spacing w:after="0" w:line="240" w:lineRule="auto"/>
        <w:rPr>
          <w:rFonts w:ascii="BlissPro" w:hAnsi="BlissPro" w:cs="BlissPro"/>
          <w:color w:val="000000"/>
        </w:rPr>
      </w:pPr>
      <w:r>
        <w:rPr>
          <w:rFonts w:ascii="BlissPro" w:hAnsi="BlissPro" w:cs="BlissPro"/>
          <w:color w:val="000000"/>
        </w:rPr>
        <w:t>Dear Parents / Carers,</w:t>
      </w:r>
    </w:p>
    <w:p w:rsidR="00C22E35" w:rsidRDefault="00C22E35" w:rsidP="00C22E35">
      <w:pPr>
        <w:autoSpaceDE w:val="0"/>
        <w:autoSpaceDN w:val="0"/>
        <w:adjustRightInd w:val="0"/>
        <w:spacing w:after="0" w:line="240" w:lineRule="auto"/>
        <w:rPr>
          <w:rFonts w:ascii="BlissPro" w:hAnsi="BlissPro" w:cs="BlissPro"/>
          <w:color w:val="000000"/>
        </w:rPr>
      </w:pPr>
    </w:p>
    <w:p w:rsidR="00C22E35" w:rsidRDefault="00C22E35" w:rsidP="00C22E35">
      <w:pPr>
        <w:autoSpaceDE w:val="0"/>
        <w:autoSpaceDN w:val="0"/>
        <w:adjustRightInd w:val="0"/>
        <w:spacing w:after="0" w:line="240" w:lineRule="auto"/>
        <w:rPr>
          <w:rFonts w:ascii="BlissPro" w:hAnsi="BlissPro" w:cs="BlissPro"/>
          <w:color w:val="000000"/>
        </w:rPr>
      </w:pPr>
    </w:p>
    <w:p w:rsidR="00C22E35" w:rsidRDefault="00C22E35" w:rsidP="00C22E35">
      <w:pPr>
        <w:autoSpaceDE w:val="0"/>
        <w:autoSpaceDN w:val="0"/>
        <w:adjustRightInd w:val="0"/>
        <w:spacing w:after="0" w:line="240" w:lineRule="auto"/>
        <w:rPr>
          <w:rFonts w:ascii="BlissPro" w:hAnsi="BlissPro" w:cs="BlissPro"/>
          <w:color w:val="000000"/>
        </w:rPr>
      </w:pPr>
      <w:r>
        <w:rPr>
          <w:rFonts w:ascii="BlissPro" w:hAnsi="BlissPro" w:cs="BlissPro"/>
          <w:color w:val="000000"/>
        </w:rPr>
        <w:t>As you may be aware, we are working very hard to try to reduce congestion at the school gates and encourage more of our pupils to walk or scoot to school. We hope that by doing this, the scho</w:t>
      </w:r>
      <w:r w:rsidR="00745303">
        <w:rPr>
          <w:rFonts w:ascii="BlissPro" w:hAnsi="BlissPro" w:cs="BlissPro"/>
          <w:color w:val="000000"/>
        </w:rPr>
        <w:t>ol gates will be a safer place,</w:t>
      </w:r>
      <w:r>
        <w:rPr>
          <w:rFonts w:ascii="BlissPro" w:hAnsi="BlissPro" w:cs="BlissPro"/>
          <w:color w:val="000000"/>
        </w:rPr>
        <w:t xml:space="preserve"> encouraging more families to walk to school </w:t>
      </w:r>
      <w:r w:rsidR="00745303">
        <w:rPr>
          <w:rFonts w:ascii="BlissPro" w:hAnsi="BlissPro" w:cs="BlissPro"/>
          <w:color w:val="000000"/>
        </w:rPr>
        <w:t>and cleaning up the air quality in the process.</w:t>
      </w:r>
    </w:p>
    <w:p w:rsidR="00C22E35" w:rsidRDefault="00C22E35" w:rsidP="00C22E35">
      <w:pPr>
        <w:autoSpaceDE w:val="0"/>
        <w:autoSpaceDN w:val="0"/>
        <w:adjustRightInd w:val="0"/>
        <w:spacing w:after="0" w:line="240" w:lineRule="auto"/>
        <w:rPr>
          <w:rFonts w:ascii="BlissPro" w:hAnsi="BlissPro" w:cs="BlissPro"/>
          <w:color w:val="000000"/>
        </w:rPr>
      </w:pPr>
    </w:p>
    <w:p w:rsidR="00745303" w:rsidRDefault="00C22E35" w:rsidP="00C22E35">
      <w:pPr>
        <w:autoSpaceDE w:val="0"/>
        <w:autoSpaceDN w:val="0"/>
        <w:adjustRightInd w:val="0"/>
        <w:spacing w:after="0" w:line="240" w:lineRule="auto"/>
        <w:rPr>
          <w:rFonts w:ascii="BlissPro" w:hAnsi="BlissPro" w:cs="BlissPro"/>
          <w:color w:val="000000"/>
        </w:rPr>
      </w:pPr>
      <w:r>
        <w:rPr>
          <w:rFonts w:ascii="BlissPro" w:hAnsi="BlissPro" w:cs="BlissPro"/>
          <w:color w:val="000000"/>
        </w:rPr>
        <w:t>We understand that not all children are able to wa</w:t>
      </w:r>
      <w:r w:rsidR="00745303">
        <w:rPr>
          <w:rFonts w:ascii="BlissPro" w:hAnsi="BlissPro" w:cs="BlissPro"/>
          <w:color w:val="000000"/>
        </w:rPr>
        <w:t xml:space="preserve">lk the whole way to school, due </w:t>
      </w:r>
      <w:r>
        <w:rPr>
          <w:rFonts w:ascii="BlissPro" w:hAnsi="BlissPro" w:cs="BlissPro"/>
          <w:color w:val="000000"/>
        </w:rPr>
        <w:t>to distance, parental work commitments or a variety of other reasons. One way</w:t>
      </w:r>
      <w:r w:rsidR="00745303">
        <w:rPr>
          <w:rFonts w:ascii="BlissPro" w:hAnsi="BlissPro" w:cs="BlissPro"/>
          <w:color w:val="000000"/>
        </w:rPr>
        <w:t xml:space="preserve"> </w:t>
      </w:r>
      <w:r>
        <w:rPr>
          <w:rFonts w:ascii="BlissPro" w:hAnsi="BlissPro" w:cs="BlissPro"/>
          <w:color w:val="000000"/>
        </w:rPr>
        <w:t>we hope to help you</w:t>
      </w:r>
      <w:r w:rsidR="00745303">
        <w:rPr>
          <w:rFonts w:ascii="BlissPro" w:hAnsi="BlissPro" w:cs="BlissPro"/>
          <w:color w:val="000000"/>
        </w:rPr>
        <w:t xml:space="preserve"> take part in this initiative</w:t>
      </w:r>
      <w:r>
        <w:rPr>
          <w:rFonts w:ascii="BlissPro" w:hAnsi="BlissPro" w:cs="BlissPro"/>
          <w:color w:val="000000"/>
        </w:rPr>
        <w:t xml:space="preserve"> is by setting up a Park and Stride scheme. </w:t>
      </w:r>
    </w:p>
    <w:p w:rsidR="00745303" w:rsidRDefault="00745303" w:rsidP="00C22E35">
      <w:pPr>
        <w:autoSpaceDE w:val="0"/>
        <w:autoSpaceDN w:val="0"/>
        <w:adjustRightInd w:val="0"/>
        <w:spacing w:after="0" w:line="240" w:lineRule="auto"/>
        <w:rPr>
          <w:rFonts w:ascii="BlissPro" w:hAnsi="BlissPro" w:cs="BlissPro"/>
          <w:color w:val="000000"/>
        </w:rPr>
      </w:pPr>
    </w:p>
    <w:p w:rsidR="00C22E35" w:rsidRDefault="00745303" w:rsidP="00C22E35">
      <w:pPr>
        <w:autoSpaceDE w:val="0"/>
        <w:autoSpaceDN w:val="0"/>
        <w:adjustRightInd w:val="0"/>
        <w:spacing w:after="0" w:line="240" w:lineRule="auto"/>
        <w:rPr>
          <w:rFonts w:ascii="BlissPro" w:hAnsi="BlissPro" w:cs="BlissPro"/>
          <w:color w:val="000000"/>
        </w:rPr>
      </w:pPr>
      <w:r>
        <w:rPr>
          <w:rFonts w:ascii="BlissPro" w:hAnsi="BlissPro" w:cs="BlissPro"/>
          <w:color w:val="000000"/>
        </w:rPr>
        <w:t xml:space="preserve">This is a simple initiative, where parents and </w:t>
      </w:r>
      <w:r w:rsidR="00C22E35">
        <w:rPr>
          <w:rFonts w:ascii="BlissPro" w:hAnsi="BlissPro" w:cs="BlissPro"/>
          <w:color w:val="000000"/>
        </w:rPr>
        <w:t>carers are encouraged to park their car a</w:t>
      </w:r>
      <w:r>
        <w:rPr>
          <w:rFonts w:ascii="BlissPro" w:hAnsi="BlissPro" w:cs="BlissPro"/>
          <w:color w:val="000000"/>
        </w:rPr>
        <w:t xml:space="preserve">pproximately a </w:t>
      </w:r>
      <w:proofErr w:type="gramStart"/>
      <w:r w:rsidR="00C22E35">
        <w:rPr>
          <w:rFonts w:ascii="BlissPro" w:hAnsi="BlissPro" w:cs="BlissPro"/>
          <w:color w:val="000000"/>
        </w:rPr>
        <w:t>10 minute</w:t>
      </w:r>
      <w:proofErr w:type="gramEnd"/>
      <w:r w:rsidR="00C22E35">
        <w:rPr>
          <w:rFonts w:ascii="BlissPro" w:hAnsi="BlissPro" w:cs="BlissPro"/>
          <w:color w:val="000000"/>
        </w:rPr>
        <w:t xml:space="preserve"> walk</w:t>
      </w:r>
      <w:r>
        <w:rPr>
          <w:rFonts w:ascii="BlissPro" w:hAnsi="BlissPro" w:cs="BlissPro"/>
          <w:color w:val="000000"/>
        </w:rPr>
        <w:t xml:space="preserve"> away from </w:t>
      </w:r>
      <w:r w:rsidR="00C22E35">
        <w:rPr>
          <w:rFonts w:ascii="BlissPro" w:hAnsi="BlissPro" w:cs="BlissPro"/>
          <w:color w:val="000000"/>
        </w:rPr>
        <w:t>school and then walk the rest of the way with their children.</w:t>
      </w:r>
    </w:p>
    <w:p w:rsidR="00C22E35" w:rsidRDefault="00C22E35" w:rsidP="00C22E35">
      <w:pPr>
        <w:autoSpaceDE w:val="0"/>
        <w:autoSpaceDN w:val="0"/>
        <w:adjustRightInd w:val="0"/>
        <w:spacing w:after="0" w:line="240" w:lineRule="auto"/>
        <w:rPr>
          <w:rFonts w:ascii="BlissPro" w:hAnsi="BlissPro" w:cs="BlissPro"/>
          <w:color w:val="000000"/>
        </w:rPr>
      </w:pPr>
    </w:p>
    <w:p w:rsidR="00C22E35" w:rsidRPr="00745303" w:rsidRDefault="00C22E35" w:rsidP="00C22E35">
      <w:pPr>
        <w:autoSpaceDE w:val="0"/>
        <w:autoSpaceDN w:val="0"/>
        <w:adjustRightInd w:val="0"/>
        <w:spacing w:after="0" w:line="240" w:lineRule="auto"/>
        <w:rPr>
          <w:rFonts w:ascii="BlissPro-Bold" w:hAnsi="BlissPro-Bold" w:cs="BlissPro-Bold"/>
          <w:b/>
          <w:bCs/>
          <w:color w:val="00B050"/>
        </w:rPr>
      </w:pPr>
      <w:r>
        <w:rPr>
          <w:rFonts w:ascii="BlissPro" w:hAnsi="BlissPro" w:cs="BlissPro"/>
          <w:color w:val="000000"/>
        </w:rPr>
        <w:t xml:space="preserve">We </w:t>
      </w:r>
      <w:r w:rsidR="00745303">
        <w:rPr>
          <w:rFonts w:ascii="BlissPro" w:hAnsi="BlissPro" w:cs="BlissPro"/>
          <w:color w:val="000000"/>
        </w:rPr>
        <w:t xml:space="preserve">would like all parents </w:t>
      </w:r>
      <w:r>
        <w:rPr>
          <w:rFonts w:ascii="BlissPro" w:hAnsi="BlissPro" w:cs="BlissPro"/>
          <w:color w:val="000000"/>
        </w:rPr>
        <w:t xml:space="preserve">to park </w:t>
      </w:r>
      <w:r w:rsidRPr="00745303">
        <w:rPr>
          <w:rFonts w:ascii="BlissPro-Bold" w:hAnsi="BlissPro-Bold" w:cs="BlissPro-Bold"/>
          <w:b/>
          <w:bCs/>
          <w:color w:val="00B050"/>
        </w:rPr>
        <w:t>[at/in (enter name of designated location</w:t>
      </w:r>
    </w:p>
    <w:p w:rsidR="00C22E35" w:rsidRDefault="00C22E35" w:rsidP="00C22E35">
      <w:pPr>
        <w:autoSpaceDE w:val="0"/>
        <w:autoSpaceDN w:val="0"/>
        <w:adjustRightInd w:val="0"/>
        <w:spacing w:after="0" w:line="240" w:lineRule="auto"/>
        <w:rPr>
          <w:rFonts w:ascii="BlissPro" w:hAnsi="BlissPro" w:cs="BlissPro"/>
          <w:color w:val="000000"/>
        </w:rPr>
      </w:pPr>
      <w:r w:rsidRPr="00745303">
        <w:rPr>
          <w:rFonts w:ascii="BlissPro-Bold" w:hAnsi="BlissPro-Bold" w:cs="BlissPro-Bold"/>
          <w:b/>
          <w:bCs/>
          <w:color w:val="00B050"/>
        </w:rPr>
        <w:t xml:space="preserve">here)] </w:t>
      </w:r>
      <w:r>
        <w:rPr>
          <w:rFonts w:ascii="BlissPro" w:hAnsi="BlissPro" w:cs="BlissPro"/>
          <w:color w:val="000000"/>
        </w:rPr>
        <w:t>and walk the rest of the way to school</w:t>
      </w:r>
      <w:r w:rsidR="00745303">
        <w:rPr>
          <w:rFonts w:ascii="BlissPro" w:hAnsi="BlissPro" w:cs="BlissPro"/>
          <w:color w:val="000000"/>
        </w:rPr>
        <w:t xml:space="preserve"> at least one day a week (ideally more)</w:t>
      </w:r>
      <w:r>
        <w:rPr>
          <w:rFonts w:ascii="BlissPro" w:hAnsi="BlissPro" w:cs="BlissPro"/>
          <w:color w:val="000000"/>
        </w:rPr>
        <w:t>. If for som</w:t>
      </w:r>
      <w:r w:rsidR="00745303">
        <w:rPr>
          <w:rFonts w:ascii="BlissPro" w:hAnsi="BlissPro" w:cs="BlissPro"/>
          <w:color w:val="000000"/>
        </w:rPr>
        <w:t xml:space="preserve">e reason this is not a suitable </w:t>
      </w:r>
      <w:r>
        <w:rPr>
          <w:rFonts w:ascii="BlissPro" w:hAnsi="BlissPro" w:cs="BlissPro"/>
          <w:color w:val="000000"/>
        </w:rPr>
        <w:t xml:space="preserve">parking </w:t>
      </w:r>
      <w:r w:rsidR="00745303">
        <w:rPr>
          <w:rFonts w:ascii="BlissPro" w:hAnsi="BlissPro" w:cs="BlissPro"/>
          <w:color w:val="000000"/>
        </w:rPr>
        <w:t>location,</w:t>
      </w:r>
      <w:r>
        <w:rPr>
          <w:rFonts w:ascii="BlissPro" w:hAnsi="BlissPro" w:cs="BlissPro"/>
          <w:color w:val="000000"/>
        </w:rPr>
        <w:t xml:space="preserve"> we</w:t>
      </w:r>
      <w:r w:rsidR="00745303">
        <w:rPr>
          <w:rFonts w:ascii="BlissPro" w:hAnsi="BlissPro" w:cs="BlissPro"/>
          <w:color w:val="000000"/>
        </w:rPr>
        <w:t xml:space="preserve"> encourage you to choose a more</w:t>
      </w:r>
      <w:r>
        <w:rPr>
          <w:rFonts w:ascii="BlissPro" w:hAnsi="BlissPro" w:cs="BlissPro"/>
          <w:color w:val="000000"/>
        </w:rPr>
        <w:t xml:space="preserve"> </w:t>
      </w:r>
      <w:r w:rsidR="00745303">
        <w:rPr>
          <w:rFonts w:ascii="BlissPro" w:hAnsi="BlissPro" w:cs="BlissPro"/>
          <w:color w:val="000000"/>
        </w:rPr>
        <w:t xml:space="preserve">appropriate place 10 minutes away </w:t>
      </w:r>
      <w:r>
        <w:rPr>
          <w:rFonts w:ascii="BlissPro" w:hAnsi="BlissPro" w:cs="BlissPro"/>
          <w:color w:val="000000"/>
        </w:rPr>
        <w:t>from the school gates and walk the rest of the way.</w:t>
      </w:r>
    </w:p>
    <w:p w:rsidR="00C22E35" w:rsidRDefault="00C22E35" w:rsidP="00C22E35">
      <w:pPr>
        <w:autoSpaceDE w:val="0"/>
        <w:autoSpaceDN w:val="0"/>
        <w:adjustRightInd w:val="0"/>
        <w:spacing w:after="0" w:line="240" w:lineRule="auto"/>
        <w:rPr>
          <w:rFonts w:ascii="BlissPro" w:hAnsi="BlissPro" w:cs="BlissPro"/>
          <w:color w:val="000000"/>
        </w:rPr>
      </w:pPr>
    </w:p>
    <w:p w:rsidR="00C22E35" w:rsidRDefault="00C22E35" w:rsidP="00C22E35">
      <w:pPr>
        <w:autoSpaceDE w:val="0"/>
        <w:autoSpaceDN w:val="0"/>
        <w:adjustRightInd w:val="0"/>
        <w:spacing w:after="0" w:line="240" w:lineRule="auto"/>
        <w:rPr>
          <w:rFonts w:ascii="BlissPro" w:hAnsi="BlissPro" w:cs="BlissPro"/>
          <w:color w:val="000000"/>
        </w:rPr>
      </w:pPr>
      <w:r>
        <w:rPr>
          <w:rFonts w:ascii="BlissPro" w:hAnsi="BlissPro" w:cs="BlissPro"/>
          <w:color w:val="000000"/>
        </w:rPr>
        <w:t>If you have any queries regarding the Park and Stride parking point, please don’t</w:t>
      </w:r>
    </w:p>
    <w:p w:rsidR="00C22E35" w:rsidRPr="00745303" w:rsidRDefault="00C22E35" w:rsidP="00C22E35">
      <w:pPr>
        <w:autoSpaceDE w:val="0"/>
        <w:autoSpaceDN w:val="0"/>
        <w:adjustRightInd w:val="0"/>
        <w:spacing w:after="0" w:line="240" w:lineRule="auto"/>
        <w:rPr>
          <w:rFonts w:ascii="BlissPro-Bold" w:hAnsi="BlissPro-Bold" w:cs="BlissPro-Bold"/>
          <w:b/>
          <w:bCs/>
          <w:color w:val="00B050"/>
        </w:rPr>
      </w:pPr>
      <w:r>
        <w:rPr>
          <w:rFonts w:ascii="BlissPro" w:hAnsi="BlissPro" w:cs="BlissPro"/>
          <w:color w:val="000000"/>
        </w:rPr>
        <w:t xml:space="preserve">hesitate to come in and speak to </w:t>
      </w:r>
      <w:r w:rsidRPr="00745303">
        <w:rPr>
          <w:rFonts w:ascii="BlissPro-Bold" w:hAnsi="BlissPro-Bold" w:cs="BlissPro-Bold"/>
          <w:b/>
          <w:bCs/>
          <w:color w:val="00B050"/>
        </w:rPr>
        <w:t>[enter the name of the school champion].</w:t>
      </w:r>
    </w:p>
    <w:p w:rsidR="00C22E35" w:rsidRDefault="00C22E35" w:rsidP="00C22E35">
      <w:pPr>
        <w:autoSpaceDE w:val="0"/>
        <w:autoSpaceDN w:val="0"/>
        <w:adjustRightInd w:val="0"/>
        <w:spacing w:after="0" w:line="240" w:lineRule="auto"/>
        <w:rPr>
          <w:rFonts w:ascii="BlissPro" w:hAnsi="BlissPro" w:cs="BlissPro"/>
          <w:color w:val="000000"/>
        </w:rPr>
      </w:pPr>
    </w:p>
    <w:p w:rsidR="00C22E35" w:rsidRDefault="00C22E35" w:rsidP="00C22E35">
      <w:pPr>
        <w:autoSpaceDE w:val="0"/>
        <w:autoSpaceDN w:val="0"/>
        <w:adjustRightInd w:val="0"/>
        <w:spacing w:after="0" w:line="240" w:lineRule="auto"/>
        <w:rPr>
          <w:rFonts w:ascii="BlissPro" w:hAnsi="BlissPro" w:cs="BlissPro"/>
          <w:color w:val="000000"/>
        </w:rPr>
      </w:pPr>
      <w:r>
        <w:rPr>
          <w:rFonts w:ascii="BlissPro" w:hAnsi="BlissPro" w:cs="BlissPro"/>
          <w:color w:val="000000"/>
        </w:rPr>
        <w:t>Thank you for your continuing support.</w:t>
      </w:r>
    </w:p>
    <w:p w:rsidR="00C22E35" w:rsidRDefault="00C22E35" w:rsidP="00C22E35">
      <w:pPr>
        <w:rPr>
          <w:rFonts w:ascii="BlissPro-Bold" w:hAnsi="BlissPro-Bold" w:cs="BlissPro-Bold"/>
          <w:b/>
          <w:bCs/>
          <w:color w:val="F18C1D"/>
        </w:rPr>
      </w:pPr>
    </w:p>
    <w:p w:rsidR="004D623F" w:rsidRPr="004D623F" w:rsidRDefault="00C22E35" w:rsidP="004D623F">
      <w:pPr>
        <w:rPr>
          <w:rFonts w:ascii="BlissPro" w:hAnsi="BlissPro" w:cs="BlissPro"/>
          <w:b/>
          <w:noProof/>
          <w:color w:val="00B050"/>
          <w:lang w:eastAsia="en-GB"/>
        </w:rPr>
      </w:pPr>
      <w:r>
        <w:rPr>
          <w:rFonts w:ascii="BlissPro" w:hAnsi="BlissPro" w:cs="BlissPro"/>
          <w:b/>
          <w:noProof/>
          <w:color w:val="00B050"/>
          <w:lang w:eastAsia="en-GB"/>
        </w:rPr>
        <w:t>[Head Teacher</w:t>
      </w:r>
      <w:r w:rsidR="004D623F" w:rsidRPr="004D623F">
        <w:rPr>
          <w:rFonts w:ascii="BlissPro" w:hAnsi="BlissPro" w:cs="BlissPro"/>
          <w:b/>
          <w:noProof/>
          <w:color w:val="00B050"/>
          <w:lang w:eastAsia="en-GB"/>
        </w:rPr>
        <w:t>]</w:t>
      </w:r>
    </w:p>
    <w:p w:rsidR="004D623F" w:rsidRDefault="004D623F" w:rsidP="004D623F">
      <w:pPr>
        <w:rPr>
          <w:rFonts w:ascii="BlissPro" w:hAnsi="BlissPro" w:cs="BlissPro"/>
          <w:noProof/>
          <w:color w:val="000000"/>
          <w:lang w:eastAsia="en-GB"/>
        </w:rPr>
      </w:pPr>
    </w:p>
    <w:p w:rsidR="004D623F" w:rsidRDefault="004D623F" w:rsidP="004D623F">
      <w:pPr>
        <w:rPr>
          <w:rFonts w:ascii="BlissPro" w:hAnsi="BlissPro" w:cs="BlissPro"/>
          <w:noProof/>
          <w:color w:val="000000"/>
          <w:lang w:eastAsia="en-GB"/>
        </w:rPr>
      </w:pPr>
    </w:p>
    <w:p w:rsidR="004D623F" w:rsidRDefault="004D623F" w:rsidP="004D623F">
      <w:pPr>
        <w:rPr>
          <w:rFonts w:ascii="BlissPro" w:hAnsi="BlissPro" w:cs="BlissPro"/>
          <w:noProof/>
          <w:color w:val="000000"/>
          <w:lang w:eastAsia="en-GB"/>
        </w:rPr>
      </w:pPr>
    </w:p>
    <w:p w:rsidR="004D623F" w:rsidRDefault="004D623F" w:rsidP="004D623F">
      <w:pPr>
        <w:rPr>
          <w:rFonts w:ascii="BlissPro" w:hAnsi="BlissPro" w:cs="BlissPro"/>
          <w:noProof/>
          <w:color w:val="000000"/>
          <w:lang w:eastAsia="en-GB"/>
        </w:rPr>
      </w:pPr>
    </w:p>
    <w:p w:rsidR="004D623F" w:rsidRDefault="004D623F" w:rsidP="004D623F">
      <w:pPr>
        <w:rPr>
          <w:rFonts w:ascii="BlissPro" w:hAnsi="BlissPro" w:cs="BlissPro"/>
          <w:noProof/>
          <w:color w:val="000000"/>
          <w:lang w:eastAsia="en-GB"/>
        </w:rPr>
      </w:pPr>
    </w:p>
    <w:p w:rsidR="004D623F" w:rsidRDefault="004D623F" w:rsidP="004D623F">
      <w:pPr>
        <w:rPr>
          <w:rFonts w:ascii="BlissPro" w:hAnsi="BlissPro" w:cs="BlissPro"/>
          <w:noProof/>
          <w:color w:val="000000"/>
          <w:lang w:eastAsia="en-GB"/>
        </w:rPr>
      </w:pPr>
    </w:p>
    <w:p w:rsidR="004D623F" w:rsidRDefault="004D623F" w:rsidP="004D623F">
      <w:pPr>
        <w:rPr>
          <w:rFonts w:ascii="BlissPro" w:hAnsi="BlissPro" w:cs="BlissPro"/>
          <w:noProof/>
          <w:color w:val="000000"/>
          <w:lang w:eastAsia="en-GB"/>
        </w:rPr>
      </w:pPr>
      <w:bookmarkStart w:id="0" w:name="_GoBack"/>
      <w:bookmarkEnd w:id="0"/>
    </w:p>
    <w:p w:rsidR="004D623F" w:rsidRDefault="004D623F" w:rsidP="004D623F">
      <w:pPr>
        <w:rPr>
          <w:rFonts w:ascii="BlissPro" w:hAnsi="BlissPro" w:cs="BlissPro"/>
          <w:noProof/>
          <w:color w:val="000000"/>
          <w:lang w:eastAsia="en-GB"/>
        </w:rPr>
      </w:pPr>
    </w:p>
    <w:p w:rsidR="00673FA0" w:rsidRDefault="00C11936" w:rsidP="004D623F"/>
    <w:sectPr w:rsidR="00673FA0" w:rsidSect="004D623F">
      <w:footerReference w:type="default" r:id="rId7"/>
      <w:pgSz w:w="11906" w:h="16838"/>
      <w:pgMar w:top="1440" w:right="1440" w:bottom="1440" w:left="1440" w:header="56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22BC" w:rsidRDefault="001022BC" w:rsidP="004D623F">
      <w:pPr>
        <w:spacing w:after="0" w:line="240" w:lineRule="auto"/>
      </w:pPr>
      <w:r>
        <w:separator/>
      </w:r>
    </w:p>
  </w:endnote>
  <w:endnote w:type="continuationSeparator" w:id="0">
    <w:p w:rsidR="001022BC" w:rsidRDefault="001022BC" w:rsidP="004D62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lissPro">
    <w:altName w:val="Calibri"/>
    <w:panose1 w:val="00000000000000000000"/>
    <w:charset w:val="00"/>
    <w:family w:val="swiss"/>
    <w:notTrueType/>
    <w:pitch w:val="default"/>
    <w:sig w:usb0="00000003" w:usb1="00000000" w:usb2="00000000" w:usb3="00000000" w:csb0="00000001" w:csb1="00000000"/>
  </w:font>
  <w:font w:name="BlissPro-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623F" w:rsidRDefault="004D623F">
    <w:pPr>
      <w:pStyle w:val="Footer"/>
    </w:pPr>
  </w:p>
  <w:p w:rsidR="004D623F" w:rsidRDefault="00C11936">
    <w:pPr>
      <w:pStyle w:val="Footer"/>
    </w:pPr>
    <w:r>
      <w:rPr>
        <w:noProof/>
      </w:rPr>
      <w:drawing>
        <wp:inline distT="0" distB="0" distL="0" distR="0" wp14:anchorId="2531CA06">
          <wp:extent cx="1058400" cy="496800"/>
          <wp:effectExtent l="0" t="0" r="889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8400" cy="496800"/>
                  </a:xfrm>
                  <a:prstGeom prst="rect">
                    <a:avLst/>
                  </a:prstGeom>
                  <a:noFill/>
                </pic:spPr>
              </pic:pic>
            </a:graphicData>
          </a:graphic>
        </wp:inline>
      </w:drawing>
    </w:r>
    <w:r w:rsidR="004D623F">
      <w:tab/>
    </w:r>
    <w:r w:rsidR="004D623F">
      <w:tab/>
      <w:t xml:space="preserve">   </w:t>
    </w:r>
    <w:r w:rsidR="004D623F">
      <w:rPr>
        <w:noProof/>
        <w:lang w:eastAsia="en-GB"/>
      </w:rPr>
      <w:drawing>
        <wp:inline distT="0" distB="0" distL="0" distR="0" wp14:anchorId="08549841" wp14:editId="3061A2A5">
          <wp:extent cx="1463040" cy="457200"/>
          <wp:effectExtent l="0" t="0" r="3810" b="0"/>
          <wp:docPr id="4" name="Picture 4" descr="\\pdc2cif003.onelondon.tfl.local\vdm2_data3$\ElizabethNoonan\Desktop\Every Journey Matter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dc2cif003.onelondon.tfl.local\vdm2_data3$\ElizabethNoonan\Desktop\Every Journey Matters 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63040" cy="4572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22BC" w:rsidRDefault="001022BC" w:rsidP="004D623F">
      <w:pPr>
        <w:spacing w:after="0" w:line="240" w:lineRule="auto"/>
      </w:pPr>
      <w:r>
        <w:separator/>
      </w:r>
    </w:p>
  </w:footnote>
  <w:footnote w:type="continuationSeparator" w:id="0">
    <w:p w:rsidR="001022BC" w:rsidRDefault="001022BC" w:rsidP="004D623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D623F"/>
    <w:rsid w:val="001022BC"/>
    <w:rsid w:val="00222BE3"/>
    <w:rsid w:val="003054B3"/>
    <w:rsid w:val="00375197"/>
    <w:rsid w:val="004D623F"/>
    <w:rsid w:val="00745303"/>
    <w:rsid w:val="00862D18"/>
    <w:rsid w:val="0087644C"/>
    <w:rsid w:val="008E4FF5"/>
    <w:rsid w:val="00904C5A"/>
    <w:rsid w:val="00BF3CC5"/>
    <w:rsid w:val="00C11936"/>
    <w:rsid w:val="00C22E35"/>
    <w:rsid w:val="00C64468"/>
    <w:rsid w:val="00DF0C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C08041E4-CAF2-49E5-8B75-EA52DA9E4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62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623F"/>
    <w:rPr>
      <w:rFonts w:ascii="Tahoma" w:hAnsi="Tahoma" w:cs="Tahoma"/>
      <w:sz w:val="16"/>
      <w:szCs w:val="16"/>
    </w:rPr>
  </w:style>
  <w:style w:type="paragraph" w:styleId="Header">
    <w:name w:val="header"/>
    <w:basedOn w:val="Normal"/>
    <w:link w:val="HeaderChar"/>
    <w:uiPriority w:val="99"/>
    <w:unhideWhenUsed/>
    <w:rsid w:val="004D62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623F"/>
  </w:style>
  <w:style w:type="paragraph" w:styleId="Footer">
    <w:name w:val="footer"/>
    <w:basedOn w:val="Normal"/>
    <w:link w:val="FooterChar"/>
    <w:uiPriority w:val="99"/>
    <w:unhideWhenUsed/>
    <w:rsid w:val="004D62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62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202</Words>
  <Characters>1152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Transport For London</Company>
  <LinksUpToDate>false</LinksUpToDate>
  <CharactersWithSpaces>1352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elizabethnoonan</dc:creator>
  <cp:lastModifiedBy>Brierley Simon</cp:lastModifiedBy>
  <cp:revision>3</cp:revision>
  <dcterms:created xsi:type="dcterms:W3CDTF">2016-05-20T15:41:00Z</dcterms:created>
  <dcterms:modified xsi:type="dcterms:W3CDTF">2019-09-25T10:02:00Z</dcterms:modified>
</cp:coreProperties>
</file>