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D740" w14:textId="50462000" w:rsidR="00972E32" w:rsidRPr="00496947" w:rsidRDefault="00203AB5" w:rsidP="00F35D9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467831" wp14:editId="060644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08225" cy="75120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F59D3" w14:textId="77777777" w:rsidR="00203AB5" w:rsidRDefault="00203AB5">
      <w:pPr>
        <w:rPr>
          <w:b/>
          <w:bCs/>
          <w:sz w:val="32"/>
          <w:szCs w:val="32"/>
        </w:rPr>
      </w:pPr>
    </w:p>
    <w:p w14:paraId="7F0F495B" w14:textId="77777777" w:rsidR="00203AB5" w:rsidRPr="00203AB5" w:rsidRDefault="00203AB5">
      <w:pPr>
        <w:rPr>
          <w:b/>
          <w:bCs/>
          <w:sz w:val="28"/>
          <w:szCs w:val="28"/>
        </w:rPr>
      </w:pPr>
    </w:p>
    <w:p w14:paraId="4E861D3A" w14:textId="2E4F5348" w:rsidR="00895078" w:rsidRPr="00203AB5" w:rsidRDefault="00203AB5">
      <w:pPr>
        <w:rPr>
          <w:b/>
          <w:bCs/>
        </w:rPr>
      </w:pPr>
      <w:r w:rsidRPr="00203AB5">
        <w:rPr>
          <w:b/>
          <w:bCs/>
        </w:rPr>
        <w:t>MANDATED PERSONS REPORTING FORM TO PRESBYTERY</w:t>
      </w:r>
    </w:p>
    <w:p w14:paraId="7870AEE9" w14:textId="5A17A6F7" w:rsidR="00D51C1B" w:rsidRPr="00203AB5" w:rsidRDefault="00895078">
      <w:r w:rsidRPr="00203AB5">
        <w:t xml:space="preserve">Children First requires all </w:t>
      </w:r>
      <w:r w:rsidR="00A47B84" w:rsidRPr="00203AB5">
        <w:t>organisations</w:t>
      </w:r>
      <w:r w:rsidR="00D51C1B" w:rsidRPr="00203AB5">
        <w:t xml:space="preserve"> (our congregations) </w:t>
      </w:r>
      <w:r w:rsidRPr="00203AB5">
        <w:t>to identify who their Mandated Persons are.</w:t>
      </w:r>
      <w:r w:rsidR="00A47B84" w:rsidRPr="00203AB5">
        <w:t xml:space="preserve"> </w:t>
      </w:r>
      <w:r w:rsidR="00D51C1B" w:rsidRPr="00203AB5">
        <w:t xml:space="preserve">  This is part of PCI requirements as well.</w:t>
      </w:r>
    </w:p>
    <w:p w14:paraId="4B0BBD4F" w14:textId="083871C1" w:rsidR="00895078" w:rsidRPr="00203AB5" w:rsidRDefault="00A47B84">
      <w:r w:rsidRPr="00203AB5">
        <w:t>Mandated</w:t>
      </w:r>
      <w:r w:rsidR="00895078" w:rsidRPr="00203AB5">
        <w:t xml:space="preserve"> </w:t>
      </w:r>
      <w:r w:rsidRPr="00203AB5">
        <w:t>Person have</w:t>
      </w:r>
      <w:r w:rsidR="00895078" w:rsidRPr="00203AB5">
        <w:t xml:space="preserve"> 2 main legal responsibilities to</w:t>
      </w:r>
      <w:r w:rsidR="00496947" w:rsidRPr="00203AB5">
        <w:t xml:space="preserve">: </w:t>
      </w:r>
    </w:p>
    <w:p w14:paraId="36BA97A7" w14:textId="78872D26" w:rsidR="00895078" w:rsidRPr="00203AB5" w:rsidRDefault="00895078" w:rsidP="00895078">
      <w:pPr>
        <w:pStyle w:val="ListParagraph"/>
        <w:numPr>
          <w:ilvl w:val="0"/>
          <w:numId w:val="1"/>
        </w:numPr>
      </w:pPr>
      <w:r w:rsidRPr="00203AB5">
        <w:t>Report the harm of children</w:t>
      </w:r>
      <w:r w:rsidR="00A47B84" w:rsidRPr="00203AB5">
        <w:t xml:space="preserve"> </w:t>
      </w:r>
      <w:r w:rsidRPr="00203AB5">
        <w:t xml:space="preserve">above a defined threshold to </w:t>
      </w:r>
      <w:proofErr w:type="spellStart"/>
      <w:r w:rsidRPr="00203AB5">
        <w:t>Tusla</w:t>
      </w:r>
      <w:proofErr w:type="spellEnd"/>
      <w:r w:rsidRPr="00203AB5">
        <w:t xml:space="preserve"> </w:t>
      </w:r>
    </w:p>
    <w:p w14:paraId="2C2B219C" w14:textId="0D35F0DA" w:rsidR="00895078" w:rsidRPr="00203AB5" w:rsidRDefault="00895078" w:rsidP="00895078">
      <w:pPr>
        <w:pStyle w:val="ListParagraph"/>
        <w:numPr>
          <w:ilvl w:val="0"/>
          <w:numId w:val="1"/>
        </w:numPr>
      </w:pPr>
      <w:r w:rsidRPr="00203AB5">
        <w:t xml:space="preserve">To </w:t>
      </w:r>
      <w:r w:rsidR="00A47B84" w:rsidRPr="00203AB5">
        <w:t>assist</w:t>
      </w:r>
      <w:r w:rsidRPr="00203AB5">
        <w:t xml:space="preserve"> </w:t>
      </w:r>
      <w:proofErr w:type="spellStart"/>
      <w:r w:rsidRPr="00203AB5">
        <w:t>Tus</w:t>
      </w:r>
      <w:r w:rsidR="00496947" w:rsidRPr="00203AB5">
        <w:t>la</w:t>
      </w:r>
      <w:proofErr w:type="spellEnd"/>
      <w:r w:rsidR="00A47B84" w:rsidRPr="00203AB5">
        <w:t xml:space="preserve"> </w:t>
      </w:r>
      <w:r w:rsidRPr="00203AB5">
        <w:t>if</w:t>
      </w:r>
      <w:r w:rsidR="00A47B84" w:rsidRPr="00203AB5">
        <w:t xml:space="preserve"> </w:t>
      </w:r>
      <w:r w:rsidRPr="00203AB5">
        <w:t>requested</w:t>
      </w:r>
      <w:r w:rsidR="00A47B84" w:rsidRPr="00203AB5">
        <w:t xml:space="preserve"> </w:t>
      </w:r>
      <w:r w:rsidRPr="00203AB5">
        <w:t>in assessin</w:t>
      </w:r>
      <w:r w:rsidR="00496947" w:rsidRPr="00203AB5">
        <w:t>g</w:t>
      </w:r>
      <w:r w:rsidR="00A47B84" w:rsidRPr="00203AB5">
        <w:t xml:space="preserve"> </w:t>
      </w:r>
      <w:r w:rsidRPr="00203AB5">
        <w:t xml:space="preserve">a concern that has been the subject of a mandated report. </w:t>
      </w:r>
    </w:p>
    <w:p w14:paraId="1D712A52" w14:textId="5718523A" w:rsidR="00895078" w:rsidRPr="00203AB5" w:rsidRDefault="00895078" w:rsidP="00895078">
      <w:r w:rsidRPr="00203AB5">
        <w:t>Mandated Persons</w:t>
      </w:r>
      <w:r w:rsidR="00A47B84" w:rsidRPr="00203AB5">
        <w:t xml:space="preserve"> </w:t>
      </w:r>
      <w:r w:rsidRPr="00203AB5">
        <w:t>are people who have contact with children or famili</w:t>
      </w:r>
      <w:r w:rsidR="000A58B7">
        <w:t xml:space="preserve">es and </w:t>
      </w:r>
      <w:r w:rsidRPr="00203AB5">
        <w:t xml:space="preserve"> because of their qualifications</w:t>
      </w:r>
      <w:r w:rsidR="000A58B7">
        <w:t>,</w:t>
      </w:r>
      <w:r w:rsidRPr="00203AB5">
        <w:t xml:space="preserve"> training</w:t>
      </w:r>
      <w:r w:rsidR="000A58B7">
        <w:t xml:space="preserve"> or </w:t>
      </w:r>
      <w:r w:rsidR="00A47B84" w:rsidRPr="00203AB5">
        <w:t xml:space="preserve"> </w:t>
      </w:r>
      <w:r w:rsidRPr="00203AB5">
        <w:t xml:space="preserve">employment role </w:t>
      </w:r>
      <w:r w:rsidR="000A58B7">
        <w:t xml:space="preserve"> are </w:t>
      </w:r>
      <w:r w:rsidRPr="00203AB5">
        <w:t>in a key position to help</w:t>
      </w:r>
      <w:r w:rsidR="00A47B84" w:rsidRPr="00203AB5">
        <w:t xml:space="preserve"> safeguard </w:t>
      </w:r>
      <w:r w:rsidRPr="00203AB5">
        <w:t>children</w:t>
      </w:r>
      <w:r w:rsidR="00D51C1B" w:rsidRPr="00203AB5">
        <w:t>.</w:t>
      </w:r>
    </w:p>
    <w:p w14:paraId="0E43E718" w14:textId="5B1765FE" w:rsidR="00496947" w:rsidRPr="00203AB5" w:rsidRDefault="00895078" w:rsidP="00895078">
      <w:r w:rsidRPr="00203AB5">
        <w:t>The list of mandated persons is set out in law in Schedule 2 of the</w:t>
      </w:r>
      <w:r w:rsidR="00A47B84" w:rsidRPr="00203AB5">
        <w:t xml:space="preserve"> </w:t>
      </w:r>
      <w:r w:rsidRPr="00203AB5">
        <w:t>Childr</w:t>
      </w:r>
      <w:r w:rsidR="00496947" w:rsidRPr="00203AB5">
        <w:t>e</w:t>
      </w:r>
      <w:r w:rsidRPr="00203AB5">
        <w:t>n First Act.</w:t>
      </w:r>
      <w:r w:rsidR="00A47B84" w:rsidRPr="00203AB5">
        <w:t xml:space="preserve"> </w:t>
      </w:r>
      <w:r w:rsidRPr="00203AB5">
        <w:t xml:space="preserve"> It includes Person</w:t>
      </w:r>
      <w:r w:rsidR="000A58B7">
        <w:t>s</w:t>
      </w:r>
      <w:r w:rsidRPr="00203AB5">
        <w:t xml:space="preserve"> employed</w:t>
      </w:r>
      <w:r w:rsidR="00A47B84" w:rsidRPr="00203AB5">
        <w:t xml:space="preserve"> </w:t>
      </w:r>
      <w:r w:rsidRPr="00203AB5">
        <w:t>as:</w:t>
      </w:r>
      <w:r w:rsidR="00A47B84" w:rsidRPr="00203AB5">
        <w:t xml:space="preserve"> </w:t>
      </w:r>
      <w:r w:rsidRPr="00203AB5">
        <w:rPr>
          <w:i/>
          <w:iCs/>
        </w:rPr>
        <w:t>a member of the clergy</w:t>
      </w:r>
      <w:r w:rsidR="00A47B84" w:rsidRPr="00203AB5">
        <w:rPr>
          <w:i/>
          <w:iCs/>
        </w:rPr>
        <w:t xml:space="preserve"> </w:t>
      </w:r>
      <w:r w:rsidR="00496947" w:rsidRPr="00203AB5">
        <w:rPr>
          <w:i/>
          <w:iCs/>
        </w:rPr>
        <w:t>(</w:t>
      </w:r>
      <w:r w:rsidRPr="00203AB5">
        <w:rPr>
          <w:i/>
          <w:iCs/>
        </w:rPr>
        <w:t xml:space="preserve">however </w:t>
      </w:r>
      <w:r w:rsidR="00496947" w:rsidRPr="00203AB5">
        <w:rPr>
          <w:i/>
          <w:iCs/>
        </w:rPr>
        <w:t>described) or pastoral care workers.</w:t>
      </w:r>
      <w:r w:rsidR="005E7C7D">
        <w:t xml:space="preserve"> </w:t>
      </w:r>
      <w:r w:rsidR="00496947" w:rsidRPr="00203AB5">
        <w:t>Certain professions are also mandated for the purpose of their role i</w:t>
      </w:r>
      <w:r w:rsidR="00203AB5">
        <w:t>.</w:t>
      </w:r>
      <w:r w:rsidR="00496947" w:rsidRPr="00203AB5">
        <w:t>e</w:t>
      </w:r>
      <w:r w:rsidR="00203AB5">
        <w:t>.</w:t>
      </w:r>
      <w:r w:rsidR="00496947" w:rsidRPr="00203AB5">
        <w:t xml:space="preserve"> a teacher is only mandated for the</w:t>
      </w:r>
      <w:r w:rsidR="00D51C1B" w:rsidRPr="00203AB5">
        <w:t xml:space="preserve">ir </w:t>
      </w:r>
      <w:r w:rsidR="00496947" w:rsidRPr="00203AB5">
        <w:t>role in school</w:t>
      </w:r>
      <w:r w:rsidR="00A47B84" w:rsidRPr="00203AB5">
        <w:t xml:space="preserve"> </w:t>
      </w:r>
      <w:r w:rsidR="00496947" w:rsidRPr="00203AB5">
        <w:t>but</w:t>
      </w:r>
      <w:r w:rsidR="00A47B84" w:rsidRPr="00203AB5">
        <w:t xml:space="preserve"> </w:t>
      </w:r>
      <w:r w:rsidR="00496947" w:rsidRPr="00203AB5">
        <w:t>members of the Garda are 24/7 mandated persons and should be counted for this purpose when they are in positions of</w:t>
      </w:r>
      <w:r w:rsidR="00D51C1B" w:rsidRPr="00203AB5">
        <w:t xml:space="preserve"> church </w:t>
      </w:r>
      <w:r w:rsidR="00496947" w:rsidRPr="00203AB5">
        <w:t>leadership</w:t>
      </w:r>
      <w:r w:rsidR="00D51C1B" w:rsidRPr="00203AB5">
        <w:t>.</w:t>
      </w:r>
    </w:p>
    <w:p w14:paraId="0A70BBD6" w14:textId="0530405E" w:rsidR="00496947" w:rsidRPr="00203AB5" w:rsidRDefault="00D51C1B" w:rsidP="00895078">
      <w:r w:rsidRPr="00203AB5">
        <w:t>Changes should be notified to the Clerk of the Presbytery as they occur an</w:t>
      </w:r>
      <w:r w:rsidR="00203AB5">
        <w:t>d</w:t>
      </w:r>
      <w:r w:rsidRPr="00203AB5">
        <w:t xml:space="preserve"> the</w:t>
      </w:r>
      <w:r w:rsidR="000A58B7">
        <w:t xml:space="preserve"> live </w:t>
      </w:r>
      <w:r w:rsidRPr="00203AB5">
        <w:t>list should be formally tabled, discussed and minute</w:t>
      </w:r>
      <w:r w:rsidR="00F35D97" w:rsidRPr="00203AB5">
        <w:t xml:space="preserve">d </w:t>
      </w:r>
      <w:r w:rsidRPr="00203AB5">
        <w:t>at Presbytery yearly.</w:t>
      </w:r>
    </w:p>
    <w:p w14:paraId="1430B71A" w14:textId="77777777" w:rsidR="00496947" w:rsidRPr="00203AB5" w:rsidRDefault="00496947" w:rsidP="008950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637"/>
      </w:tblGrid>
      <w:tr w:rsidR="00A47B84" w:rsidRPr="00203AB5" w14:paraId="17A713EB" w14:textId="77777777" w:rsidTr="00A47B84">
        <w:tc>
          <w:tcPr>
            <w:tcW w:w="3005" w:type="dxa"/>
          </w:tcPr>
          <w:p w14:paraId="4211618A" w14:textId="1F43E8EC" w:rsidR="00A47B84" w:rsidRPr="00203AB5" w:rsidRDefault="00A47B84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 xml:space="preserve">Name of congregation </w:t>
            </w:r>
          </w:p>
        </w:tc>
        <w:tc>
          <w:tcPr>
            <w:tcW w:w="5637" w:type="dxa"/>
          </w:tcPr>
          <w:p w14:paraId="2FD7B16B" w14:textId="77777777" w:rsidR="00A47B84" w:rsidRPr="00203AB5" w:rsidRDefault="00A47B84" w:rsidP="00203AB5">
            <w:pPr>
              <w:spacing w:before="120" w:after="120"/>
            </w:pPr>
          </w:p>
        </w:tc>
      </w:tr>
      <w:tr w:rsidR="00A47B84" w:rsidRPr="00203AB5" w14:paraId="0C5E9A67" w14:textId="77777777" w:rsidTr="00A47B84">
        <w:tc>
          <w:tcPr>
            <w:tcW w:w="3005" w:type="dxa"/>
          </w:tcPr>
          <w:p w14:paraId="0EB8C2CD" w14:textId="77777777" w:rsidR="00D51C1B" w:rsidRPr="00203AB5" w:rsidRDefault="00A47B84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 xml:space="preserve">Date of submission </w:t>
            </w:r>
          </w:p>
          <w:p w14:paraId="20DE448C" w14:textId="77777777" w:rsidR="00D51C1B" w:rsidRPr="00203AB5" w:rsidRDefault="00D51C1B" w:rsidP="00203AB5">
            <w:pPr>
              <w:spacing w:before="120" w:after="120"/>
              <w:rPr>
                <w:b/>
                <w:bCs/>
              </w:rPr>
            </w:pPr>
          </w:p>
          <w:p w14:paraId="7FB3D78A" w14:textId="05D70EB0" w:rsidR="00A47B84" w:rsidRPr="00203AB5" w:rsidRDefault="00D51C1B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T</w:t>
            </w:r>
            <w:r w:rsidR="00A47B84" w:rsidRPr="00203AB5">
              <w:rPr>
                <w:b/>
                <w:bCs/>
              </w:rPr>
              <w:t>his should be redone on a yearly basis or where the</w:t>
            </w:r>
            <w:r w:rsidR="00203AB5">
              <w:rPr>
                <w:b/>
                <w:bCs/>
              </w:rPr>
              <w:t>r</w:t>
            </w:r>
            <w:r w:rsidR="00A47B84" w:rsidRPr="00203AB5">
              <w:rPr>
                <w:b/>
                <w:bCs/>
              </w:rPr>
              <w:t>e is a change [note in the absence of a minister this should be the convenor]</w:t>
            </w:r>
          </w:p>
        </w:tc>
        <w:tc>
          <w:tcPr>
            <w:tcW w:w="5637" w:type="dxa"/>
          </w:tcPr>
          <w:p w14:paraId="3160C52E" w14:textId="77777777" w:rsidR="00A47B84" w:rsidRPr="00203AB5" w:rsidRDefault="00A47B84" w:rsidP="00203AB5">
            <w:pPr>
              <w:spacing w:before="120" w:after="120"/>
            </w:pPr>
          </w:p>
        </w:tc>
      </w:tr>
      <w:tr w:rsidR="00203AB5" w:rsidRPr="00203AB5" w14:paraId="38BE0A87" w14:textId="77777777" w:rsidTr="00203AB5">
        <w:trPr>
          <w:trHeight w:val="825"/>
        </w:trPr>
        <w:tc>
          <w:tcPr>
            <w:tcW w:w="3005" w:type="dxa"/>
            <w:vMerge w:val="restart"/>
          </w:tcPr>
          <w:p w14:paraId="3FC96741" w14:textId="0AC7350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The Kirk Session formally advise the Clerk of the Presbytery that our Mandated Reporter(s)</w:t>
            </w:r>
            <w:r w:rsidR="001C6F6A">
              <w:rPr>
                <w:b/>
                <w:bCs/>
              </w:rPr>
              <w:t xml:space="preserve"> </w:t>
            </w:r>
            <w:r w:rsidRPr="00203AB5">
              <w:rPr>
                <w:b/>
                <w:bCs/>
              </w:rPr>
              <w:t>are</w:t>
            </w:r>
          </w:p>
          <w:p w14:paraId="68C7F1E4" w14:textId="7777777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</w:p>
          <w:p w14:paraId="08362A3A" w14:textId="7777777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[insert name and role]</w:t>
            </w:r>
          </w:p>
          <w:p w14:paraId="24562BF9" w14:textId="0D8F0343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[Highlight any changes]</w:t>
            </w:r>
          </w:p>
        </w:tc>
        <w:tc>
          <w:tcPr>
            <w:tcW w:w="5637" w:type="dxa"/>
          </w:tcPr>
          <w:p w14:paraId="18E1BF09" w14:textId="798FA17D" w:rsidR="00203AB5" w:rsidRPr="00203AB5" w:rsidRDefault="00203AB5" w:rsidP="00203AB5">
            <w:pPr>
              <w:spacing w:before="120" w:after="120"/>
            </w:pPr>
            <w:r w:rsidRPr="00203AB5">
              <w:t xml:space="preserve">1.                              </w:t>
            </w:r>
          </w:p>
        </w:tc>
      </w:tr>
      <w:tr w:rsidR="00203AB5" w:rsidRPr="00203AB5" w14:paraId="47D19268" w14:textId="77777777" w:rsidTr="00A47B84">
        <w:trPr>
          <w:trHeight w:val="825"/>
        </w:trPr>
        <w:tc>
          <w:tcPr>
            <w:tcW w:w="3005" w:type="dxa"/>
            <w:vMerge/>
          </w:tcPr>
          <w:p w14:paraId="0E563986" w14:textId="7777777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637" w:type="dxa"/>
          </w:tcPr>
          <w:p w14:paraId="1CE993A3" w14:textId="426C5AAF" w:rsidR="00203AB5" w:rsidRPr="00203AB5" w:rsidRDefault="00203AB5" w:rsidP="00203AB5">
            <w:pPr>
              <w:spacing w:before="120" w:after="120"/>
            </w:pPr>
            <w:r>
              <w:t>2.</w:t>
            </w:r>
          </w:p>
        </w:tc>
      </w:tr>
      <w:tr w:rsidR="00203AB5" w:rsidRPr="00203AB5" w14:paraId="69CAF70D" w14:textId="77777777" w:rsidTr="00A47B84">
        <w:trPr>
          <w:trHeight w:val="825"/>
        </w:trPr>
        <w:tc>
          <w:tcPr>
            <w:tcW w:w="3005" w:type="dxa"/>
            <w:vMerge/>
          </w:tcPr>
          <w:p w14:paraId="4DEA707A" w14:textId="77777777" w:rsidR="00203AB5" w:rsidRPr="00203AB5" w:rsidRDefault="00203AB5" w:rsidP="00203AB5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637" w:type="dxa"/>
          </w:tcPr>
          <w:p w14:paraId="35E9EA36" w14:textId="4544D409" w:rsidR="00203AB5" w:rsidRPr="00203AB5" w:rsidRDefault="00203AB5" w:rsidP="00203AB5">
            <w:pPr>
              <w:spacing w:before="120" w:after="120"/>
            </w:pPr>
            <w:r>
              <w:t>3.</w:t>
            </w:r>
          </w:p>
        </w:tc>
      </w:tr>
      <w:tr w:rsidR="00A47B84" w:rsidRPr="00203AB5" w14:paraId="53D45B3F" w14:textId="77777777" w:rsidTr="00A47B84">
        <w:tc>
          <w:tcPr>
            <w:tcW w:w="3005" w:type="dxa"/>
          </w:tcPr>
          <w:p w14:paraId="6DA69E4E" w14:textId="326A300D" w:rsidR="00A47B84" w:rsidRPr="00203AB5" w:rsidRDefault="00A47B84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Please confirm that this includes those with 24/7 responsibilities i</w:t>
            </w:r>
            <w:r w:rsidR="005E7C7D">
              <w:rPr>
                <w:b/>
                <w:bCs/>
              </w:rPr>
              <w:t>.</w:t>
            </w:r>
            <w:r w:rsidRPr="00203AB5">
              <w:rPr>
                <w:b/>
                <w:bCs/>
              </w:rPr>
              <w:t>e</w:t>
            </w:r>
            <w:r w:rsidR="005E7C7D">
              <w:rPr>
                <w:b/>
                <w:bCs/>
              </w:rPr>
              <w:t>.</w:t>
            </w:r>
            <w:r w:rsidRPr="00203AB5">
              <w:rPr>
                <w:b/>
                <w:bCs/>
              </w:rPr>
              <w:t xml:space="preserve"> Garda and in church leadership </w:t>
            </w:r>
          </w:p>
        </w:tc>
        <w:tc>
          <w:tcPr>
            <w:tcW w:w="5637" w:type="dxa"/>
          </w:tcPr>
          <w:p w14:paraId="1186F586" w14:textId="100B30DE" w:rsidR="00A47B84" w:rsidRPr="0002172B" w:rsidRDefault="0002172B" w:rsidP="00203AB5">
            <w:pPr>
              <w:spacing w:before="120" w:after="120"/>
              <w:rPr>
                <w:b/>
                <w:bCs/>
              </w:rPr>
            </w:pPr>
            <w:r w:rsidRPr="0002172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841477" wp14:editId="58C35164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102870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9691C" id="Rectangle 3" o:spid="_x0000_s1026" style="position:absolute;margin-left:192pt;margin-top:8.1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p7mgIAAI0FAAAOAAAAZHJzL2Uyb0RvYy54bWysVE1v2zAMvQ/YfxB0X22nSdcGdYogRYcB&#10;RVu0HXpWZCkWIIuapMTJfv0o+SNBV+wwzAdZFMlH8Ynk9c2+0WQnnFdgSlqc5ZQIw6FSZlPSH693&#10;Xy4p8YGZimkwoqQH4enN4vOn69bOxQRq0JVwBEGMn7e2pHUIdp5lnteiYf4MrDColOAaFlB0m6xy&#10;rEX0RmeTPL/IWnCVdcCF93h62ynpIuFLKXh4lNKLQHRJ8W4hrS6t67hmi2s23zhma8X7a7B/uEXD&#10;lMGgI9QtC4xsnfoDqlHcgQcZzjg0GUipuEg5YDZF/i6bl5pZkXJBcrwdafL/D5Y/7J4cUVVJzykx&#10;rMEnekbSmNloQc4jPa31c7R6sU+ulzxuY6576Zr4xyzIPlF6GCkV+0A4HhYXxdVkRglHVTGbTPNE&#10;eXZ0ts6HbwIaEjcldRg8Ecl29z5gQDQdTGIsA3dK6/Rq2pAWQa/yWZ48PGhVRW20SwUkVtqRHcOn&#10;D/si5oJgJ1YoaYOHMcMup7QLBy0ihDbPQiI1mMWkCxCL8ojJOBcmFJ2qZpXoQs1y/IZgg0cKnQAj&#10;ssRLjtg9wGDZgQzY3Z17++gqUk2Pzn3mf3MePVJkMGF0bpQB91FmGrPqI3f2A0kdNZGlNVQHLBwH&#10;XUd5y+8UPuA98+GJOWwhbDYcC+ERF6kBHwr6HSU1uF8fnUd7rGzUUtJiS5bU/9wyJyjR3w3W/FUx&#10;ncYeTsJ09nWCgjvVrE81ZtusAJ++wAFkedpG+6CHrXTQvOH0WMaoqGKGY+yS8uAGYRW6UYHzh4vl&#10;Mplh31oW7s2L5RE8shoL9HX/xpztqzhg+T/A0L5s/q6YO9voaWC5DSBVqvQjrz3f2POpcPr5FIfK&#10;qZysjlN08RsAAP//AwBQSwMEFAAGAAgAAAAhACY70/DfAAAACQEAAA8AAABkcnMvZG93bnJldi54&#10;bWxMj81OwzAQhO9IvIO1SNyoQ1qqEuJUqPxIRVwauPTmxNs4Il5HsZuGt+/2BLcdzWj2m3w9uU6M&#10;OITWk4L7WQICqfampUbB99fb3QpEiJqM7jyhgl8MsC6ur3KdGX+iHY5lbASXUMi0Ahtjn0kZaotO&#10;h5nvkdg7+MHpyHJopBn0ictdJ9MkWUqnW+IPVve4sVj/lEen4NBX88/9bp+U1fZj8/purHwZrVK3&#10;N9PzE4iIU/wLwwWf0aFgpsofyQTRKZivFrwlsrFMQXBgkTw+gKguRwqyyOX/BcUZAAD//wMAUEsB&#10;Ai0AFAAGAAgAAAAhALaDOJL+AAAA4QEAABMAAAAAAAAAAAAAAAAAAAAAAFtDb250ZW50X1R5cGVz&#10;XS54bWxQSwECLQAUAAYACAAAACEAOP0h/9YAAACUAQAACwAAAAAAAAAAAAAAAAAvAQAAX3JlbHMv&#10;LnJlbHNQSwECLQAUAAYACAAAACEAvr0qe5oCAACNBQAADgAAAAAAAAAAAAAAAAAuAgAAZHJzL2Uy&#10;b0RvYy54bWxQSwECLQAUAAYACAAAACEAJjvT8N8AAAAJAQAADwAAAAAAAAAAAAAAAAD0BAAAZHJz&#10;L2Rvd25yZXYueG1sUEsFBgAAAAAEAAQA8wAAAAAGAAAAAA==&#10;" filled="f" strokecolor="black [3213]" strokeweight="1.5pt"/>
                  </w:pict>
                </mc:Fallback>
              </mc:AlternateContent>
            </w:r>
            <w:r w:rsidRPr="0002172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35F17" wp14:editId="35095380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79375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144A8" id="Rectangle 2" o:spid="_x0000_s1026" style="position:absolute;margin-left:106.55pt;margin-top:6.2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kwmQIAAI0FAAAOAAAAZHJzL2Uyb0RvYy54bWysVEtv2zAMvg/YfxB0X/1A0i1BnSJo0WFA&#10;0RZ9oGdVlmIBsqhJSpzs14+SHwm6YodhPsiiSH4UP5G8uNy3muyE8wpMRYuznBJhONTKbCr68nzz&#10;5RslPjBTMw1GVPQgPL1cff500dmlKKEBXQtHEMT4ZWcr2oRgl1nmeSNa5s/ACoNKCa5lAUW3yWrH&#10;OkRvdVbm+XnWgautAy68x9PrXklXCV9KwcO9lF4EoiuKdwtpdWl9i2u2umDLjWO2UXy4BvuHW7RM&#10;GQw6QV2zwMjWqT+gWsUdeJDhjEObgZSKi5QDZlPk77J5apgVKRckx9uJJv//YPnd7sERVVe0pMSw&#10;Fp/oEUljZqMFKSM9nfVLtHqyD26QPG5jrnvp2vjHLMg+UXqYKBX7QDgeFufFopxTwlFVzMtZnijP&#10;js7W+fBdQEvipqIOgyci2e7WBwyIpqNJjGXgRmmdXk0b0iHoIp/nycODVnXURrtUQOJKO7Jj+PRh&#10;X8RcEOzECiVt8DBm2OeUduGgRYTQ5lFIpAazKPsAsSiPmIxzYULRqxpWiz7UPMdvDDZ6pNAJMCJL&#10;vOSEPQCMlj3IiN3febCPriLV9OQ8ZP4358kjRQYTJudWGXAfZaYxqyFybz+S1FMTWXqD+oCF46Dv&#10;KG/5jcIHvGU+PDCHLYTNhmMh3OMiNeBDwbCjpAH366PzaI+VjVpKOmzJivqfW+YEJfqHwZpfFLNZ&#10;7OEkzOZfSxTcqebtVGO27RXg0xc4gCxP22gf9LiVDtpXnB7rGBVVzHCMXVEe3ChchX5U4PzhYr1O&#10;Zti3loVb82R5BI+sxgJ93r8yZ4cqDlj+dzC2L1u+K+beNnoaWG8DSJUq/cjrwDf2fCqcYT7FoXIq&#10;J6vjFF39BgAA//8DAFBLAwQUAAYACAAAACEAXIKXU98AAAAJAQAADwAAAGRycy9kb3ducmV2Lnht&#10;bEyPy07DMBBF90j8gzVI7KjzUKMqxKlQeUggNg1sunPiaRwRj6PYTcvfM6xgObpH956pthc3igXn&#10;MHhSkK4SEEidNwP1Cj4/nu82IELUZPToCRV8Y4BtfX1V6dL4M+1xaWIvuIRCqRXYGKdSytBZdDqs&#10;/ITE2dHPTkc+516aWZ+53I0yS5JCOj0QL1g94c5i99WcnILj1Obvh/0hadrXt93Ti7HycbFK3d5c&#10;Hu5BRLzEPxh+9VkdanZq/YlMEKOCLM1TRjnI1iAYyPJNAaJVkBdrkHUl/39Q/wAAAP//AwBQSwEC&#10;LQAUAAYACAAAACEAtoM4kv4AAADhAQAAEwAAAAAAAAAAAAAAAAAAAAAAW0NvbnRlbnRfVHlwZXNd&#10;LnhtbFBLAQItABQABgAIAAAAIQA4/SH/1gAAAJQBAAALAAAAAAAAAAAAAAAAAC8BAABfcmVscy8u&#10;cmVsc1BLAQItABQABgAIAAAAIQA6dCkwmQIAAI0FAAAOAAAAAAAAAAAAAAAAAC4CAABkcnMvZTJv&#10;RG9jLnhtbFBLAQItABQABgAIAAAAIQBcgpdT3wAAAAkBAAAPAAAAAAAAAAAAAAAAAPMEAABkcnMv&#10;ZG93bnJldi54bWxQSwUGAAAAAAQABADzAAAA/wUAAAAA&#10;" filled="f" strokecolor="black [3213]" strokeweight="1.5pt"/>
                  </w:pict>
                </mc:Fallback>
              </mc:AlternateContent>
            </w:r>
            <w:r w:rsidR="005E7C7D" w:rsidRPr="0002172B">
              <w:rPr>
                <w:b/>
                <w:bCs/>
              </w:rPr>
              <w:t xml:space="preserve">                                 </w:t>
            </w:r>
            <w:r w:rsidR="00A47B84" w:rsidRPr="0002172B">
              <w:rPr>
                <w:b/>
                <w:bCs/>
              </w:rPr>
              <w:t xml:space="preserve">Yes </w:t>
            </w:r>
            <w:r w:rsidR="005E7C7D" w:rsidRPr="0002172B">
              <w:rPr>
                <w:b/>
                <w:bCs/>
              </w:rPr>
              <w:t xml:space="preserve">                          N/A</w:t>
            </w:r>
          </w:p>
          <w:p w14:paraId="2C13F832" w14:textId="45DE1F46" w:rsidR="00A47B84" w:rsidRPr="00203AB5" w:rsidRDefault="00A47B84" w:rsidP="00203AB5">
            <w:pPr>
              <w:spacing w:before="120" w:after="120"/>
            </w:pPr>
          </w:p>
        </w:tc>
      </w:tr>
      <w:tr w:rsidR="00A47B84" w:rsidRPr="00203AB5" w14:paraId="52C3E2FB" w14:textId="77777777" w:rsidTr="00A47B84">
        <w:tc>
          <w:tcPr>
            <w:tcW w:w="3005" w:type="dxa"/>
          </w:tcPr>
          <w:p w14:paraId="14BD6DF6" w14:textId="13C1B44D" w:rsidR="00A47B84" w:rsidRPr="00203AB5" w:rsidRDefault="00A47B84" w:rsidP="00203AB5">
            <w:pPr>
              <w:spacing w:before="120" w:after="120"/>
              <w:rPr>
                <w:b/>
                <w:bCs/>
              </w:rPr>
            </w:pPr>
            <w:r w:rsidRPr="00203AB5">
              <w:rPr>
                <w:b/>
                <w:bCs/>
              </w:rPr>
              <w:t>Sign</w:t>
            </w:r>
            <w:r w:rsidR="005E7C7D">
              <w:rPr>
                <w:b/>
                <w:bCs/>
              </w:rPr>
              <w:t xml:space="preserve">ature of </w:t>
            </w:r>
            <w:r w:rsidRPr="00203AB5">
              <w:rPr>
                <w:b/>
                <w:bCs/>
              </w:rPr>
              <w:t>Clerk of Session/</w:t>
            </w:r>
            <w:r w:rsidR="005E7C7D">
              <w:rPr>
                <w:b/>
                <w:bCs/>
              </w:rPr>
              <w:t xml:space="preserve"> or </w:t>
            </w:r>
            <w:r w:rsidRPr="00203AB5">
              <w:rPr>
                <w:b/>
                <w:bCs/>
              </w:rPr>
              <w:t xml:space="preserve">Minister </w:t>
            </w:r>
          </w:p>
        </w:tc>
        <w:tc>
          <w:tcPr>
            <w:tcW w:w="5637" w:type="dxa"/>
          </w:tcPr>
          <w:p w14:paraId="42302353" w14:textId="020F2F81" w:rsidR="00A47B84" w:rsidRPr="00203AB5" w:rsidRDefault="00A47B84" w:rsidP="00203AB5">
            <w:pPr>
              <w:spacing w:before="120" w:after="120"/>
            </w:pPr>
          </w:p>
        </w:tc>
      </w:tr>
      <w:tr w:rsidR="00F32DD9" w:rsidRPr="00203AB5" w14:paraId="16E96A5A" w14:textId="77777777" w:rsidTr="00A47B84">
        <w:tc>
          <w:tcPr>
            <w:tcW w:w="3005" w:type="dxa"/>
          </w:tcPr>
          <w:p w14:paraId="31FC7BEE" w14:textId="5C15999E" w:rsidR="00F32DD9" w:rsidRPr="00203AB5" w:rsidRDefault="00F32DD9" w:rsidP="00203AB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Clerk of Presbytery </w:t>
            </w:r>
          </w:p>
        </w:tc>
        <w:tc>
          <w:tcPr>
            <w:tcW w:w="5637" w:type="dxa"/>
          </w:tcPr>
          <w:p w14:paraId="3E2B1C4C" w14:textId="77777777" w:rsidR="00F32DD9" w:rsidRPr="00203AB5" w:rsidRDefault="00F32DD9" w:rsidP="00203AB5">
            <w:pPr>
              <w:spacing w:before="120" w:after="120"/>
            </w:pPr>
          </w:p>
        </w:tc>
      </w:tr>
    </w:tbl>
    <w:p w14:paraId="44129735" w14:textId="38C1A517" w:rsidR="00895078" w:rsidRPr="00203AB5" w:rsidRDefault="00496947" w:rsidP="00895078">
      <w:r w:rsidRPr="00203AB5">
        <w:t xml:space="preserve"> </w:t>
      </w:r>
    </w:p>
    <w:sectPr w:rsidR="00895078" w:rsidRPr="00203A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CDC2" w14:textId="77777777" w:rsidR="002554DC" w:rsidRDefault="002554DC" w:rsidP="00203AB5">
      <w:pPr>
        <w:spacing w:after="0" w:line="240" w:lineRule="auto"/>
      </w:pPr>
      <w:r>
        <w:separator/>
      </w:r>
    </w:p>
  </w:endnote>
  <w:endnote w:type="continuationSeparator" w:id="0">
    <w:p w14:paraId="2063FF30" w14:textId="77777777" w:rsidR="002554DC" w:rsidRDefault="002554DC" w:rsidP="0020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0049" w14:textId="77777777" w:rsidR="002554DC" w:rsidRDefault="002554DC" w:rsidP="00203AB5">
      <w:pPr>
        <w:spacing w:after="0" w:line="240" w:lineRule="auto"/>
      </w:pPr>
      <w:r>
        <w:separator/>
      </w:r>
    </w:p>
  </w:footnote>
  <w:footnote w:type="continuationSeparator" w:id="0">
    <w:p w14:paraId="0C9CE859" w14:textId="77777777" w:rsidR="002554DC" w:rsidRDefault="002554DC" w:rsidP="0020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942C" w14:textId="277DA809" w:rsidR="00203AB5" w:rsidRDefault="00203AB5">
    <w:pPr>
      <w:pStyle w:val="Header"/>
    </w:pPr>
    <w:r>
      <w:t>V001 ROI May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15A3A"/>
    <w:multiLevelType w:val="hybridMultilevel"/>
    <w:tmpl w:val="7632C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78"/>
    <w:rsid w:val="0002172B"/>
    <w:rsid w:val="000A58B7"/>
    <w:rsid w:val="001C6F6A"/>
    <w:rsid w:val="00203AB5"/>
    <w:rsid w:val="002554DC"/>
    <w:rsid w:val="00496947"/>
    <w:rsid w:val="005E7C7D"/>
    <w:rsid w:val="00601BC2"/>
    <w:rsid w:val="006C3BFA"/>
    <w:rsid w:val="00761277"/>
    <w:rsid w:val="007A1F79"/>
    <w:rsid w:val="00895078"/>
    <w:rsid w:val="00972E32"/>
    <w:rsid w:val="00A47B84"/>
    <w:rsid w:val="00D51C1B"/>
    <w:rsid w:val="00F32DD9"/>
    <w:rsid w:val="00F3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EF49"/>
  <w15:chartTrackingRefBased/>
  <w15:docId w15:val="{057AEEA0-AB90-47A9-BDE5-A8CD98C2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078"/>
    <w:pPr>
      <w:ind w:left="720"/>
      <w:contextualSpacing/>
    </w:pPr>
  </w:style>
  <w:style w:type="table" w:styleId="TableGrid">
    <w:name w:val="Table Grid"/>
    <w:basedOn w:val="TableNormal"/>
    <w:uiPriority w:val="39"/>
    <w:rsid w:val="0049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AB5"/>
  </w:style>
  <w:style w:type="paragraph" w:styleId="Footer">
    <w:name w:val="footer"/>
    <w:basedOn w:val="Normal"/>
    <w:link w:val="FooterChar"/>
    <w:uiPriority w:val="99"/>
    <w:unhideWhenUsed/>
    <w:rsid w:val="00203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Reid</dc:creator>
  <cp:keywords/>
  <dc:description/>
  <cp:lastModifiedBy>Colin Reid</cp:lastModifiedBy>
  <cp:revision>4</cp:revision>
  <cp:lastPrinted>2026-05-07T14:40:00Z</cp:lastPrinted>
  <dcterms:created xsi:type="dcterms:W3CDTF">2026-05-07T14:56:00Z</dcterms:created>
  <dcterms:modified xsi:type="dcterms:W3CDTF">2026-05-07T15:04:00Z</dcterms:modified>
</cp:coreProperties>
</file>