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A1253" w14:textId="2E3B95DD" w:rsidR="00C5036E" w:rsidRDefault="00F36139">
      <w:pPr>
        <w:rPr>
          <w:b/>
        </w:rPr>
      </w:pPr>
      <w:r w:rsidRPr="00C5036E">
        <w:rPr>
          <w:b/>
          <w:noProof/>
          <w:lang w:val="en-IE" w:eastAsia="en-IE"/>
        </w:rPr>
        <w:drawing>
          <wp:anchor distT="0" distB="0" distL="114300" distR="114300" simplePos="0" relativeHeight="251658240" behindDoc="0" locked="0" layoutInCell="1" allowOverlap="1" wp14:anchorId="29050FAA" wp14:editId="3EF10EDC">
            <wp:simplePos x="0" y="0"/>
            <wp:positionH relativeFrom="margin">
              <wp:align>right</wp:align>
            </wp:positionH>
            <wp:positionV relativeFrom="paragraph">
              <wp:posOffset>-42252</wp:posOffset>
            </wp:positionV>
            <wp:extent cx="2425847" cy="425587"/>
            <wp:effectExtent l="0" t="0" r="0" b="0"/>
            <wp:wrapNone/>
            <wp:docPr id="1" name="Picture 1" descr="C:\Users\bmcdonald\Documents\Mozambique - offline\Shelter\Logo - Moz 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cdonald\Documents\Mozambique - offline\Shelter\Logo - Moz gener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5847" cy="4255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ja-JP"/>
        </w:rPr>
        <w:drawing>
          <wp:anchor distT="0" distB="0" distL="114300" distR="114300" simplePos="0" relativeHeight="251660288" behindDoc="0" locked="0" layoutInCell="1" allowOverlap="1" wp14:anchorId="2399A787" wp14:editId="59905276">
            <wp:simplePos x="0" y="0"/>
            <wp:positionH relativeFrom="margin">
              <wp:posOffset>0</wp:posOffset>
            </wp:positionH>
            <wp:positionV relativeFrom="paragraph">
              <wp:posOffset>-635</wp:posOffset>
            </wp:positionV>
            <wp:extent cx="2661871" cy="256328"/>
            <wp:effectExtent l="0" t="0" r="5715" b="0"/>
            <wp:wrapNone/>
            <wp:docPr id="3" name="Picture 3" descr="logoFED-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ED-e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1871" cy="256328"/>
                    </a:xfrm>
                    <a:prstGeom prst="rect">
                      <a:avLst/>
                    </a:prstGeom>
                    <a:noFill/>
                  </pic:spPr>
                </pic:pic>
              </a:graphicData>
            </a:graphic>
            <wp14:sizeRelH relativeFrom="page">
              <wp14:pctWidth>0</wp14:pctWidth>
            </wp14:sizeRelH>
            <wp14:sizeRelV relativeFrom="page">
              <wp14:pctHeight>0</wp14:pctHeight>
            </wp14:sizeRelV>
          </wp:anchor>
        </w:drawing>
      </w:r>
    </w:p>
    <w:p w14:paraId="29952EE1" w14:textId="77777777" w:rsidR="00CB7474" w:rsidRDefault="00CB7474" w:rsidP="002C3A54">
      <w:pPr>
        <w:spacing w:after="0"/>
        <w:rPr>
          <w:rFonts w:ascii="Arial" w:hAnsi="Arial" w:cs="Arial"/>
          <w:b/>
          <w:sz w:val="28"/>
          <w:szCs w:val="28"/>
        </w:rPr>
      </w:pPr>
    </w:p>
    <w:p w14:paraId="4B28781E" w14:textId="726BB895" w:rsidR="00F36139" w:rsidRPr="006A7E63" w:rsidRDefault="00F36139" w:rsidP="002C3A54">
      <w:pPr>
        <w:spacing w:after="0"/>
        <w:rPr>
          <w:rFonts w:ascii="Arial" w:hAnsi="Arial" w:cs="Arial"/>
          <w:b/>
          <w:sz w:val="24"/>
          <w:szCs w:val="24"/>
        </w:rPr>
      </w:pPr>
      <w:r w:rsidRPr="006A7E63">
        <w:rPr>
          <w:rFonts w:ascii="Arial" w:hAnsi="Arial" w:cs="Arial"/>
          <w:b/>
          <w:sz w:val="24"/>
          <w:szCs w:val="24"/>
        </w:rPr>
        <w:t xml:space="preserve">Proposed Build Back Safer Key Messages for </w:t>
      </w:r>
    </w:p>
    <w:p w14:paraId="77FA41EF" w14:textId="4F78531F" w:rsidR="0008113F" w:rsidRPr="006A7E63" w:rsidRDefault="00F36139" w:rsidP="002C3A54">
      <w:pPr>
        <w:spacing w:after="0"/>
        <w:rPr>
          <w:rFonts w:ascii="Arial" w:hAnsi="Arial" w:cs="Arial"/>
          <w:b/>
          <w:sz w:val="24"/>
          <w:szCs w:val="24"/>
        </w:rPr>
      </w:pPr>
      <w:r w:rsidRPr="006A7E63">
        <w:rPr>
          <w:rFonts w:ascii="Arial" w:hAnsi="Arial" w:cs="Arial"/>
          <w:b/>
          <w:sz w:val="24"/>
          <w:szCs w:val="24"/>
        </w:rPr>
        <w:t xml:space="preserve">Mozambique </w:t>
      </w:r>
      <w:r w:rsidR="00654826" w:rsidRPr="006A7E63">
        <w:rPr>
          <w:rFonts w:ascii="Arial" w:hAnsi="Arial" w:cs="Arial"/>
          <w:b/>
          <w:sz w:val="24"/>
          <w:szCs w:val="24"/>
        </w:rPr>
        <w:t>c</w:t>
      </w:r>
      <w:r w:rsidRPr="006A7E63">
        <w:rPr>
          <w:rFonts w:ascii="Arial" w:hAnsi="Arial" w:cs="Arial"/>
          <w:b/>
          <w:sz w:val="24"/>
          <w:szCs w:val="24"/>
        </w:rPr>
        <w:t>yclone</w:t>
      </w:r>
      <w:r w:rsidR="00654826" w:rsidRPr="006A7E63">
        <w:rPr>
          <w:rFonts w:ascii="Arial" w:hAnsi="Arial" w:cs="Arial"/>
          <w:b/>
          <w:sz w:val="24"/>
          <w:szCs w:val="24"/>
        </w:rPr>
        <w:t>s</w:t>
      </w:r>
      <w:r w:rsidRPr="006A7E63">
        <w:rPr>
          <w:rFonts w:ascii="Arial" w:hAnsi="Arial" w:cs="Arial"/>
          <w:b/>
          <w:sz w:val="24"/>
          <w:szCs w:val="24"/>
        </w:rPr>
        <w:t xml:space="preserve"> and flooding response 2019</w:t>
      </w:r>
    </w:p>
    <w:p w14:paraId="4C19EE09" w14:textId="77777777" w:rsidR="0008113F" w:rsidRPr="00AF4572" w:rsidRDefault="0008113F" w:rsidP="002C3A54">
      <w:pPr>
        <w:spacing w:after="0"/>
        <w:rPr>
          <w:rFonts w:ascii="Arial" w:hAnsi="Arial" w:cs="Arial"/>
          <w:b/>
          <w:color w:val="4472C4" w:themeColor="accent1"/>
          <w:sz w:val="24"/>
          <w:szCs w:val="24"/>
          <w:lang w:val="pt-BR"/>
        </w:rPr>
      </w:pPr>
      <w:r w:rsidRPr="00AF4572">
        <w:rPr>
          <w:rFonts w:ascii="Arial" w:hAnsi="Arial" w:cs="Arial"/>
          <w:b/>
          <w:color w:val="4472C4" w:themeColor="accent1"/>
          <w:sz w:val="24"/>
          <w:szCs w:val="24"/>
          <w:lang w:val="pt-BR"/>
        </w:rPr>
        <w:t>Proposta para reconstruir melhor para</w:t>
      </w:r>
    </w:p>
    <w:p w14:paraId="5274A8CA" w14:textId="718D79DE" w:rsidR="003B1C0E" w:rsidRDefault="0008113F" w:rsidP="00AF4572">
      <w:pPr>
        <w:spacing w:after="0"/>
        <w:rPr>
          <w:rFonts w:ascii="Arial" w:hAnsi="Arial" w:cs="Arial"/>
          <w:b/>
          <w:color w:val="4472C4" w:themeColor="accent1"/>
          <w:sz w:val="24"/>
          <w:szCs w:val="24"/>
          <w:lang w:val="pt-BR"/>
        </w:rPr>
      </w:pPr>
      <w:r w:rsidRPr="00AF4572">
        <w:rPr>
          <w:rFonts w:ascii="Arial" w:hAnsi="Arial" w:cs="Arial"/>
          <w:b/>
          <w:color w:val="4472C4" w:themeColor="accent1"/>
          <w:sz w:val="24"/>
          <w:szCs w:val="24"/>
          <w:lang w:val="pt-BR"/>
        </w:rPr>
        <w:t>Moçambique ciclônico e cheias resposta 2019</w:t>
      </w:r>
    </w:p>
    <w:p w14:paraId="7099BD2A" w14:textId="77777777" w:rsidR="00AF4572" w:rsidRPr="00AF4572" w:rsidRDefault="00AF4572" w:rsidP="00AF4572">
      <w:pPr>
        <w:spacing w:after="0"/>
        <w:rPr>
          <w:rFonts w:ascii="Arial" w:hAnsi="Arial" w:cs="Arial"/>
          <w:b/>
          <w:color w:val="4472C4" w:themeColor="accent1"/>
          <w:sz w:val="28"/>
          <w:szCs w:val="28"/>
          <w:lang w:val="pt-BR"/>
        </w:rPr>
      </w:pPr>
    </w:p>
    <w:p w14:paraId="324AD681" w14:textId="3C091866" w:rsidR="0008113F" w:rsidRPr="006A7E63" w:rsidRDefault="00F36139" w:rsidP="006A7E63">
      <w:pPr>
        <w:jc w:val="both"/>
        <w:rPr>
          <w:rFonts w:ascii="Arial" w:hAnsi="Arial" w:cs="Arial"/>
          <w:sz w:val="20"/>
          <w:szCs w:val="20"/>
        </w:rPr>
      </w:pPr>
      <w:r w:rsidRPr="006A7E63">
        <w:rPr>
          <w:rFonts w:ascii="Arial" w:hAnsi="Arial" w:cs="Arial"/>
          <w:sz w:val="20"/>
          <w:szCs w:val="20"/>
        </w:rPr>
        <w:t xml:space="preserve">A Shelter Cluster Technical working </w:t>
      </w:r>
      <w:r w:rsidR="002C3A54" w:rsidRPr="006A7E63">
        <w:rPr>
          <w:rFonts w:ascii="Arial" w:hAnsi="Arial" w:cs="Arial"/>
          <w:sz w:val="20"/>
          <w:szCs w:val="20"/>
        </w:rPr>
        <w:t xml:space="preserve">group </w:t>
      </w:r>
      <w:r w:rsidRPr="006A7E63">
        <w:rPr>
          <w:rFonts w:ascii="Arial" w:hAnsi="Arial" w:cs="Arial"/>
          <w:sz w:val="20"/>
          <w:szCs w:val="20"/>
        </w:rPr>
        <w:t>assembled to produce Information, Education and Communication material has designed an urgently need</w:t>
      </w:r>
      <w:r w:rsidR="008D30B5" w:rsidRPr="006A7E63">
        <w:rPr>
          <w:rFonts w:ascii="Arial" w:hAnsi="Arial" w:cs="Arial"/>
          <w:sz w:val="20"/>
          <w:szCs w:val="20"/>
        </w:rPr>
        <w:t>ed</w:t>
      </w:r>
      <w:r w:rsidRPr="006A7E63">
        <w:rPr>
          <w:rFonts w:ascii="Arial" w:hAnsi="Arial" w:cs="Arial"/>
          <w:sz w:val="20"/>
          <w:szCs w:val="20"/>
        </w:rPr>
        <w:t xml:space="preserve"> package </w:t>
      </w:r>
      <w:r w:rsidR="008D30B5" w:rsidRPr="006A7E63">
        <w:rPr>
          <w:rFonts w:ascii="Arial" w:hAnsi="Arial" w:cs="Arial"/>
          <w:sz w:val="20"/>
          <w:szCs w:val="20"/>
        </w:rPr>
        <w:t xml:space="preserve">of </w:t>
      </w:r>
      <w:r w:rsidRPr="006A7E63">
        <w:rPr>
          <w:rFonts w:ascii="Arial" w:hAnsi="Arial" w:cs="Arial"/>
          <w:sz w:val="20"/>
          <w:szCs w:val="20"/>
        </w:rPr>
        <w:t>Build Back Safer Key Messages to assist affected households in their self recovery.</w:t>
      </w:r>
    </w:p>
    <w:p w14:paraId="228F3106" w14:textId="0523C7E7" w:rsidR="0008113F" w:rsidRPr="006A7E63" w:rsidRDefault="0008113F" w:rsidP="00E14B6F">
      <w:pPr>
        <w:jc w:val="both"/>
        <w:rPr>
          <w:rFonts w:ascii="Arial" w:hAnsi="Arial" w:cs="Arial"/>
          <w:color w:val="4472C4" w:themeColor="accent1"/>
          <w:sz w:val="20"/>
          <w:szCs w:val="20"/>
          <w:lang w:val="pt-BR"/>
        </w:rPr>
      </w:pPr>
      <w:r w:rsidRPr="006A7E63">
        <w:rPr>
          <w:rFonts w:ascii="Arial" w:hAnsi="Arial" w:cs="Arial"/>
          <w:color w:val="4472C4" w:themeColor="accent1"/>
          <w:sz w:val="20"/>
          <w:szCs w:val="20"/>
          <w:lang w:val="pt-BR"/>
        </w:rPr>
        <w:t xml:space="preserve">O </w:t>
      </w:r>
      <w:proofErr w:type="gramStart"/>
      <w:r w:rsidRPr="006A7E63">
        <w:rPr>
          <w:rFonts w:ascii="Arial" w:hAnsi="Arial" w:cs="Arial"/>
          <w:color w:val="4472C4" w:themeColor="accent1"/>
          <w:sz w:val="20"/>
          <w:szCs w:val="20"/>
          <w:lang w:val="pt-BR"/>
        </w:rPr>
        <w:t>Grupo  Técnico</w:t>
      </w:r>
      <w:proofErr w:type="gramEnd"/>
      <w:r w:rsidRPr="006A7E63">
        <w:rPr>
          <w:rFonts w:ascii="Arial" w:hAnsi="Arial" w:cs="Arial"/>
          <w:color w:val="4472C4" w:themeColor="accent1"/>
          <w:sz w:val="20"/>
          <w:szCs w:val="20"/>
          <w:lang w:val="pt-BR"/>
        </w:rPr>
        <w:t xml:space="preserve"> de trabalho do </w:t>
      </w:r>
      <w:proofErr w:type="spellStart"/>
      <w:r w:rsidRPr="006A7E63">
        <w:rPr>
          <w:rFonts w:ascii="Arial" w:hAnsi="Arial" w:cs="Arial"/>
          <w:color w:val="4472C4" w:themeColor="accent1"/>
          <w:sz w:val="20"/>
          <w:szCs w:val="20"/>
          <w:lang w:val="pt-BR"/>
        </w:rPr>
        <w:t>Shelter</w:t>
      </w:r>
      <w:proofErr w:type="spellEnd"/>
      <w:r w:rsidRPr="006A7E63">
        <w:rPr>
          <w:rFonts w:ascii="Arial" w:hAnsi="Arial" w:cs="Arial"/>
          <w:color w:val="4472C4" w:themeColor="accent1"/>
          <w:sz w:val="20"/>
          <w:szCs w:val="20"/>
          <w:lang w:val="pt-BR"/>
        </w:rPr>
        <w:t xml:space="preserve"> Cluster tem reunido </w:t>
      </w:r>
      <w:r w:rsidR="00E14B6F" w:rsidRPr="006A7E63">
        <w:rPr>
          <w:rFonts w:ascii="Arial" w:hAnsi="Arial" w:cs="Arial"/>
          <w:color w:val="4472C4" w:themeColor="accent1"/>
          <w:sz w:val="20"/>
          <w:szCs w:val="20"/>
          <w:lang w:val="pt-BR"/>
        </w:rPr>
        <w:t>para</w:t>
      </w:r>
      <w:r w:rsidRPr="006A7E63">
        <w:rPr>
          <w:rFonts w:ascii="Arial" w:hAnsi="Arial" w:cs="Arial"/>
          <w:color w:val="4472C4" w:themeColor="accent1"/>
          <w:sz w:val="20"/>
          <w:szCs w:val="20"/>
          <w:lang w:val="pt-BR"/>
        </w:rPr>
        <w:t xml:space="preserve"> </w:t>
      </w:r>
      <w:r w:rsidR="00E14B6F" w:rsidRPr="006A7E63">
        <w:rPr>
          <w:rFonts w:ascii="Arial" w:hAnsi="Arial" w:cs="Arial"/>
          <w:color w:val="4472C4" w:themeColor="accent1"/>
          <w:sz w:val="20"/>
          <w:szCs w:val="20"/>
          <w:lang w:val="pt-BR"/>
        </w:rPr>
        <w:t>produzir</w:t>
      </w:r>
      <w:r w:rsidRPr="006A7E63">
        <w:rPr>
          <w:rFonts w:ascii="Arial" w:hAnsi="Arial" w:cs="Arial"/>
          <w:color w:val="4472C4" w:themeColor="accent1"/>
          <w:sz w:val="20"/>
          <w:szCs w:val="20"/>
          <w:lang w:val="pt-BR"/>
        </w:rPr>
        <w:t xml:space="preserve"> materiais de Informação, Educação e Comunicação</w:t>
      </w:r>
      <w:r w:rsidR="00E14B6F" w:rsidRPr="006A7E63">
        <w:rPr>
          <w:rFonts w:ascii="Arial" w:hAnsi="Arial" w:cs="Arial"/>
          <w:color w:val="4472C4" w:themeColor="accent1"/>
          <w:sz w:val="20"/>
          <w:szCs w:val="20"/>
          <w:lang w:val="pt-BR"/>
        </w:rPr>
        <w:t xml:space="preserve"> urgentemente necessitados </w:t>
      </w:r>
      <w:r w:rsidRPr="006A7E63">
        <w:rPr>
          <w:rFonts w:ascii="Arial" w:hAnsi="Arial" w:cs="Arial"/>
          <w:color w:val="4472C4" w:themeColor="accent1"/>
          <w:sz w:val="20"/>
          <w:szCs w:val="20"/>
          <w:lang w:val="pt-BR"/>
        </w:rPr>
        <w:t xml:space="preserve">para </w:t>
      </w:r>
      <w:r w:rsidR="00E14B6F" w:rsidRPr="006A7E63">
        <w:rPr>
          <w:rFonts w:ascii="Arial" w:hAnsi="Arial" w:cs="Arial"/>
          <w:color w:val="4472C4" w:themeColor="accent1"/>
          <w:sz w:val="20"/>
          <w:szCs w:val="20"/>
          <w:lang w:val="pt-BR"/>
        </w:rPr>
        <w:t xml:space="preserve">comunicar </w:t>
      </w:r>
      <w:r w:rsidRPr="006A7E63">
        <w:rPr>
          <w:rFonts w:ascii="Arial" w:hAnsi="Arial" w:cs="Arial"/>
          <w:color w:val="4472C4" w:themeColor="accent1"/>
          <w:sz w:val="20"/>
          <w:szCs w:val="20"/>
          <w:lang w:val="pt-BR"/>
        </w:rPr>
        <w:t>as famílias a maneira de reconstruir melhor</w:t>
      </w:r>
      <w:r w:rsidR="006A7E63">
        <w:rPr>
          <w:rFonts w:ascii="Arial" w:hAnsi="Arial" w:cs="Arial"/>
          <w:color w:val="4472C4" w:themeColor="accent1"/>
          <w:sz w:val="20"/>
          <w:szCs w:val="20"/>
          <w:lang w:val="pt-BR"/>
        </w:rPr>
        <w:t>.</w:t>
      </w:r>
    </w:p>
    <w:p w14:paraId="2558795D" w14:textId="62B5ABB5" w:rsidR="002C3A54" w:rsidRPr="00A50B57" w:rsidRDefault="002C3A54" w:rsidP="002C3A54">
      <w:pPr>
        <w:rPr>
          <w:rFonts w:ascii="Arial" w:hAnsi="Arial" w:cs="Arial"/>
          <w:b/>
          <w:sz w:val="20"/>
          <w:szCs w:val="20"/>
          <w:lang w:val="en-GB"/>
        </w:rPr>
      </w:pPr>
      <w:r w:rsidRPr="00A50B57">
        <w:rPr>
          <w:rFonts w:ascii="Arial" w:hAnsi="Arial" w:cs="Arial"/>
          <w:b/>
          <w:sz w:val="20"/>
          <w:szCs w:val="20"/>
          <w:lang w:val="en-GB"/>
        </w:rPr>
        <w:t>Context</w:t>
      </w:r>
      <w:r w:rsidR="0055153D" w:rsidRPr="00A50B57">
        <w:rPr>
          <w:rFonts w:ascii="Arial" w:hAnsi="Arial" w:cs="Arial"/>
          <w:b/>
          <w:sz w:val="20"/>
          <w:szCs w:val="20"/>
          <w:lang w:val="en-GB"/>
        </w:rPr>
        <w:t xml:space="preserve"> / </w:t>
      </w:r>
      <w:proofErr w:type="spellStart"/>
      <w:r w:rsidR="0055153D" w:rsidRPr="00A50B57">
        <w:rPr>
          <w:rFonts w:ascii="Arial" w:hAnsi="Arial" w:cs="Arial"/>
          <w:b/>
          <w:color w:val="4472C4" w:themeColor="accent1"/>
          <w:sz w:val="20"/>
          <w:szCs w:val="20"/>
          <w:lang w:val="en-GB"/>
        </w:rPr>
        <w:t>Contexto</w:t>
      </w:r>
      <w:proofErr w:type="spellEnd"/>
      <w:r w:rsidR="0055153D" w:rsidRPr="00A50B57">
        <w:rPr>
          <w:rFonts w:ascii="Arial" w:hAnsi="Arial" w:cs="Arial"/>
          <w:b/>
          <w:color w:val="4472C4" w:themeColor="accent1"/>
          <w:sz w:val="20"/>
          <w:szCs w:val="20"/>
          <w:lang w:val="en-GB"/>
        </w:rPr>
        <w:t xml:space="preserve"> </w:t>
      </w:r>
    </w:p>
    <w:p w14:paraId="72910C62" w14:textId="30B4F898" w:rsidR="00F36139" w:rsidRDefault="00F36139" w:rsidP="006A7E63">
      <w:pPr>
        <w:jc w:val="both"/>
        <w:rPr>
          <w:rFonts w:ascii="Arial" w:hAnsi="Arial" w:cs="Arial"/>
          <w:sz w:val="20"/>
          <w:szCs w:val="20"/>
        </w:rPr>
      </w:pPr>
      <w:r w:rsidRPr="006A7E63">
        <w:rPr>
          <w:rFonts w:ascii="Arial" w:hAnsi="Arial" w:cs="Arial"/>
          <w:sz w:val="20"/>
          <w:szCs w:val="20"/>
        </w:rPr>
        <w:t>The opportunity to bring information to make repairs and reconstruction safer, more resilient is now. It targets homeowners and builders of all housing types, traditional and conventional found in rural and urban communities.</w:t>
      </w:r>
    </w:p>
    <w:p w14:paraId="29B1BC5B" w14:textId="194A1FD8" w:rsidR="00AF4572" w:rsidRPr="006A7E63" w:rsidRDefault="00AF4572" w:rsidP="006A7E63">
      <w:pPr>
        <w:jc w:val="both"/>
        <w:rPr>
          <w:rFonts w:ascii="Arial" w:hAnsi="Arial" w:cs="Arial"/>
          <w:sz w:val="20"/>
          <w:szCs w:val="20"/>
        </w:rPr>
      </w:pPr>
      <w:r w:rsidRPr="006A7E63">
        <w:rPr>
          <w:rFonts w:ascii="Arial" w:hAnsi="Arial" w:cs="Arial"/>
          <w:sz w:val="20"/>
          <w:szCs w:val="20"/>
        </w:rPr>
        <w:t xml:space="preserve">The content is based on existing material developed by INGC, </w:t>
      </w:r>
      <w:proofErr w:type="spellStart"/>
      <w:r w:rsidRPr="006A7E63">
        <w:rPr>
          <w:rFonts w:ascii="Arial" w:hAnsi="Arial" w:cs="Arial"/>
          <w:sz w:val="20"/>
          <w:szCs w:val="20"/>
        </w:rPr>
        <w:t>GoM</w:t>
      </w:r>
      <w:proofErr w:type="spellEnd"/>
      <w:r w:rsidRPr="006A7E63">
        <w:rPr>
          <w:rFonts w:ascii="Arial" w:hAnsi="Arial" w:cs="Arial"/>
          <w:sz w:val="20"/>
          <w:szCs w:val="20"/>
        </w:rPr>
        <w:t xml:space="preserve"> Departments and INGOs during previous disasters. The delivery of the material is designed on best practices for Communicating with Communities.</w:t>
      </w:r>
    </w:p>
    <w:p w14:paraId="1CE1CB81" w14:textId="08058677" w:rsidR="00E14B6F" w:rsidRPr="006A7E63" w:rsidRDefault="00E14B6F" w:rsidP="00E14B6F">
      <w:pPr>
        <w:jc w:val="both"/>
        <w:rPr>
          <w:rFonts w:ascii="Arial" w:hAnsi="Arial" w:cs="Arial"/>
          <w:color w:val="4472C4" w:themeColor="accent1"/>
          <w:sz w:val="20"/>
          <w:szCs w:val="20"/>
          <w:lang w:val="pt-BR"/>
        </w:rPr>
      </w:pPr>
      <w:r w:rsidRPr="006A7E63">
        <w:rPr>
          <w:rFonts w:ascii="Arial" w:hAnsi="Arial" w:cs="Arial"/>
          <w:color w:val="4472C4" w:themeColor="accent1"/>
          <w:sz w:val="20"/>
          <w:szCs w:val="20"/>
          <w:lang w:val="pt-BR"/>
        </w:rPr>
        <w:t>O momento de dar informação</w:t>
      </w:r>
      <w:r w:rsidR="003A7264" w:rsidRPr="006A7E63">
        <w:rPr>
          <w:rFonts w:ascii="Arial" w:hAnsi="Arial" w:cs="Arial"/>
          <w:color w:val="4472C4" w:themeColor="accent1"/>
          <w:sz w:val="20"/>
          <w:szCs w:val="20"/>
          <w:lang w:val="pt-BR"/>
        </w:rPr>
        <w:t xml:space="preserve"> para </w:t>
      </w:r>
      <w:r w:rsidR="002E084E">
        <w:rPr>
          <w:rFonts w:ascii="Arial" w:hAnsi="Arial" w:cs="Arial"/>
          <w:color w:val="4472C4" w:themeColor="accent1"/>
          <w:sz w:val="20"/>
          <w:szCs w:val="20"/>
          <w:lang w:val="pt-BR"/>
        </w:rPr>
        <w:t>atingir</w:t>
      </w:r>
      <w:r w:rsidR="003A7264" w:rsidRPr="006A7E63">
        <w:rPr>
          <w:rFonts w:ascii="Arial" w:hAnsi="Arial" w:cs="Arial"/>
          <w:color w:val="4472C4" w:themeColor="accent1"/>
          <w:sz w:val="20"/>
          <w:szCs w:val="20"/>
          <w:lang w:val="pt-BR"/>
        </w:rPr>
        <w:t xml:space="preserve"> </w:t>
      </w:r>
      <w:r w:rsidR="002E084E">
        <w:rPr>
          <w:rFonts w:ascii="Arial" w:hAnsi="Arial" w:cs="Arial"/>
          <w:color w:val="4472C4" w:themeColor="accent1"/>
          <w:sz w:val="20"/>
          <w:szCs w:val="20"/>
          <w:lang w:val="pt-BR"/>
        </w:rPr>
        <w:t>uma</w:t>
      </w:r>
      <w:r w:rsidR="003A7264" w:rsidRPr="006A7E63">
        <w:rPr>
          <w:rFonts w:ascii="Arial" w:hAnsi="Arial" w:cs="Arial"/>
          <w:color w:val="4472C4" w:themeColor="accent1"/>
          <w:sz w:val="20"/>
          <w:szCs w:val="20"/>
          <w:lang w:val="pt-BR"/>
        </w:rPr>
        <w:t xml:space="preserve"> reconstrução mais segura e resiliente</w:t>
      </w:r>
      <w:r w:rsidRPr="006A7E63">
        <w:rPr>
          <w:rFonts w:ascii="Arial" w:hAnsi="Arial" w:cs="Arial"/>
          <w:color w:val="4472C4" w:themeColor="accent1"/>
          <w:sz w:val="20"/>
          <w:szCs w:val="20"/>
          <w:lang w:val="pt-BR"/>
        </w:rPr>
        <w:t xml:space="preserve"> e agora</w:t>
      </w:r>
      <w:r w:rsidR="003A7264" w:rsidRPr="006A7E63">
        <w:rPr>
          <w:rFonts w:ascii="Arial" w:hAnsi="Arial" w:cs="Arial"/>
          <w:color w:val="4472C4" w:themeColor="accent1"/>
          <w:sz w:val="20"/>
          <w:szCs w:val="20"/>
          <w:lang w:val="pt-BR"/>
        </w:rPr>
        <w:t xml:space="preserve">. Esta informação atinge as </w:t>
      </w:r>
      <w:r w:rsidR="002E084E" w:rsidRPr="006A7E63">
        <w:rPr>
          <w:rFonts w:ascii="Arial" w:hAnsi="Arial" w:cs="Arial"/>
          <w:color w:val="4472C4" w:themeColor="accent1"/>
          <w:sz w:val="20"/>
          <w:szCs w:val="20"/>
          <w:lang w:val="pt-BR"/>
        </w:rPr>
        <w:t>famílias</w:t>
      </w:r>
      <w:r w:rsidR="003A7264" w:rsidRPr="006A7E63">
        <w:rPr>
          <w:rFonts w:ascii="Arial" w:hAnsi="Arial" w:cs="Arial"/>
          <w:color w:val="4472C4" w:themeColor="accent1"/>
          <w:sz w:val="20"/>
          <w:szCs w:val="20"/>
          <w:lang w:val="pt-BR"/>
        </w:rPr>
        <w:t xml:space="preserve"> e os </w:t>
      </w:r>
      <w:proofErr w:type="spellStart"/>
      <w:r w:rsidR="002E084E" w:rsidRPr="006A7E63">
        <w:rPr>
          <w:rFonts w:ascii="Arial" w:hAnsi="Arial" w:cs="Arial"/>
          <w:color w:val="4472C4" w:themeColor="accent1"/>
          <w:sz w:val="20"/>
          <w:szCs w:val="20"/>
          <w:lang w:val="pt-BR"/>
        </w:rPr>
        <w:t>constru</w:t>
      </w:r>
      <w:r w:rsidR="002E084E">
        <w:rPr>
          <w:rFonts w:ascii="Arial" w:hAnsi="Arial" w:cs="Arial"/>
          <w:color w:val="4472C4" w:themeColor="accent1"/>
          <w:sz w:val="20"/>
          <w:szCs w:val="20"/>
          <w:lang w:val="pt-BR"/>
        </w:rPr>
        <w:t>c</w:t>
      </w:r>
      <w:r w:rsidR="002E084E" w:rsidRPr="006A7E63">
        <w:rPr>
          <w:rFonts w:ascii="Arial" w:hAnsi="Arial" w:cs="Arial"/>
          <w:color w:val="4472C4" w:themeColor="accent1"/>
          <w:sz w:val="20"/>
          <w:szCs w:val="20"/>
          <w:lang w:val="pt-BR"/>
        </w:rPr>
        <w:t>tores</w:t>
      </w:r>
      <w:proofErr w:type="spellEnd"/>
      <w:r w:rsidR="003A7264" w:rsidRPr="006A7E63">
        <w:rPr>
          <w:rFonts w:ascii="Arial" w:hAnsi="Arial" w:cs="Arial"/>
          <w:color w:val="4472C4" w:themeColor="accent1"/>
          <w:sz w:val="20"/>
          <w:szCs w:val="20"/>
          <w:lang w:val="pt-BR"/>
        </w:rPr>
        <w:t xml:space="preserve"> de todos tipos </w:t>
      </w:r>
      <w:proofErr w:type="gramStart"/>
      <w:r w:rsidR="003A7264" w:rsidRPr="006A7E63">
        <w:rPr>
          <w:rFonts w:ascii="Arial" w:hAnsi="Arial" w:cs="Arial"/>
          <w:color w:val="4472C4" w:themeColor="accent1"/>
          <w:sz w:val="20"/>
          <w:szCs w:val="20"/>
          <w:lang w:val="pt-BR"/>
        </w:rPr>
        <w:t>os casas</w:t>
      </w:r>
      <w:proofErr w:type="gramEnd"/>
      <w:r w:rsidR="003A7264" w:rsidRPr="006A7E63">
        <w:rPr>
          <w:rFonts w:ascii="Arial" w:hAnsi="Arial" w:cs="Arial"/>
          <w:color w:val="4472C4" w:themeColor="accent1"/>
          <w:sz w:val="20"/>
          <w:szCs w:val="20"/>
          <w:lang w:val="pt-BR"/>
        </w:rPr>
        <w:t xml:space="preserve">: tradicional e convencional, tantos nas zonas rurais como as urbanas. </w:t>
      </w:r>
    </w:p>
    <w:p w14:paraId="6865DF7F" w14:textId="6BF5F023" w:rsidR="003A7264" w:rsidRPr="006A7E63" w:rsidRDefault="003A7264" w:rsidP="003A7264">
      <w:pPr>
        <w:jc w:val="both"/>
        <w:rPr>
          <w:rFonts w:ascii="Arial" w:hAnsi="Arial" w:cs="Arial"/>
          <w:color w:val="4472C4" w:themeColor="accent1"/>
          <w:sz w:val="20"/>
          <w:szCs w:val="20"/>
          <w:lang w:val="pt-BR"/>
        </w:rPr>
      </w:pPr>
      <w:r w:rsidRPr="006A7E63">
        <w:rPr>
          <w:rFonts w:ascii="Arial" w:hAnsi="Arial" w:cs="Arial"/>
          <w:color w:val="4472C4" w:themeColor="accent1"/>
          <w:sz w:val="20"/>
          <w:szCs w:val="20"/>
          <w:lang w:val="pt-BR"/>
        </w:rPr>
        <w:t xml:space="preserve">O conteúdo </w:t>
      </w:r>
      <w:r w:rsidR="006A7E63" w:rsidRPr="006A7E63">
        <w:rPr>
          <w:rFonts w:ascii="Arial" w:hAnsi="Arial" w:cs="Arial"/>
          <w:color w:val="4472C4" w:themeColor="accent1"/>
          <w:sz w:val="20"/>
          <w:szCs w:val="20"/>
          <w:lang w:val="pt-BR"/>
        </w:rPr>
        <w:t>está</w:t>
      </w:r>
      <w:r w:rsidRPr="006A7E63">
        <w:rPr>
          <w:rFonts w:ascii="Arial" w:hAnsi="Arial" w:cs="Arial"/>
          <w:color w:val="4472C4" w:themeColor="accent1"/>
          <w:sz w:val="20"/>
          <w:szCs w:val="20"/>
          <w:lang w:val="pt-BR"/>
        </w:rPr>
        <w:t xml:space="preserve"> baseado em material existente feito pela INGC, Governo do Mozambique e outras </w:t>
      </w:r>
      <w:r w:rsidR="001C689A" w:rsidRPr="006A7E63">
        <w:rPr>
          <w:rFonts w:ascii="Arial" w:hAnsi="Arial" w:cs="Arial"/>
          <w:color w:val="4472C4" w:themeColor="accent1"/>
          <w:sz w:val="20"/>
          <w:szCs w:val="20"/>
          <w:lang w:val="pt-BR"/>
        </w:rPr>
        <w:t>organizações</w:t>
      </w:r>
      <w:r w:rsidRPr="006A7E63">
        <w:rPr>
          <w:rFonts w:ascii="Arial" w:hAnsi="Arial" w:cs="Arial"/>
          <w:color w:val="4472C4" w:themeColor="accent1"/>
          <w:sz w:val="20"/>
          <w:szCs w:val="20"/>
          <w:lang w:val="pt-BR"/>
        </w:rPr>
        <w:t xml:space="preserve"> humanitárias </w:t>
      </w:r>
      <w:r w:rsidR="001C689A" w:rsidRPr="006A7E63">
        <w:rPr>
          <w:rFonts w:ascii="Arial" w:hAnsi="Arial" w:cs="Arial"/>
          <w:color w:val="4472C4" w:themeColor="accent1"/>
          <w:sz w:val="20"/>
          <w:szCs w:val="20"/>
          <w:lang w:val="pt-BR"/>
        </w:rPr>
        <w:t xml:space="preserve">durante anteriores catástrofes. </w:t>
      </w:r>
      <w:r w:rsidRPr="006A7E63">
        <w:rPr>
          <w:rFonts w:ascii="Arial" w:hAnsi="Arial" w:cs="Arial"/>
          <w:color w:val="4472C4" w:themeColor="accent1"/>
          <w:sz w:val="20"/>
          <w:szCs w:val="20"/>
          <w:lang w:val="pt-BR"/>
        </w:rPr>
        <w:t xml:space="preserve"> </w:t>
      </w:r>
    </w:p>
    <w:p w14:paraId="0C2B59E8" w14:textId="1ABC1F53" w:rsidR="002C3A54" w:rsidRPr="006A7E63" w:rsidRDefault="002C3A54" w:rsidP="002C3A54">
      <w:pPr>
        <w:rPr>
          <w:rFonts w:ascii="Arial" w:hAnsi="Arial" w:cs="Arial"/>
          <w:b/>
          <w:sz w:val="20"/>
          <w:szCs w:val="20"/>
        </w:rPr>
      </w:pPr>
      <w:r w:rsidRPr="006A7E63">
        <w:rPr>
          <w:rFonts w:ascii="Arial" w:hAnsi="Arial" w:cs="Arial"/>
          <w:b/>
          <w:sz w:val="20"/>
          <w:szCs w:val="20"/>
        </w:rPr>
        <w:t>Audiences</w:t>
      </w:r>
      <w:r w:rsidR="0055153D" w:rsidRPr="006A7E63">
        <w:rPr>
          <w:rFonts w:ascii="Arial" w:hAnsi="Arial" w:cs="Arial"/>
          <w:b/>
          <w:sz w:val="20"/>
          <w:szCs w:val="20"/>
        </w:rPr>
        <w:t xml:space="preserve"> /</w:t>
      </w:r>
      <w:r w:rsidR="0055153D" w:rsidRPr="00AF4572">
        <w:rPr>
          <w:rFonts w:ascii="Arial" w:hAnsi="Arial" w:cs="Arial"/>
          <w:b/>
          <w:sz w:val="20"/>
          <w:szCs w:val="20"/>
          <w:lang w:val="pt-BR"/>
        </w:rPr>
        <w:t xml:space="preserve"> </w:t>
      </w:r>
      <w:r w:rsidR="0055153D" w:rsidRPr="00AF4572">
        <w:rPr>
          <w:rFonts w:ascii="Arial" w:hAnsi="Arial" w:cs="Arial"/>
          <w:b/>
          <w:color w:val="4472C4" w:themeColor="accent1"/>
          <w:sz w:val="20"/>
          <w:szCs w:val="20"/>
          <w:lang w:val="pt-BR"/>
        </w:rPr>
        <w:t>Publico</w:t>
      </w:r>
    </w:p>
    <w:p w14:paraId="2C587705" w14:textId="3D726104" w:rsidR="009D75AD" w:rsidRPr="006A7E63" w:rsidRDefault="009D75AD" w:rsidP="006A7E63">
      <w:pPr>
        <w:jc w:val="both"/>
        <w:rPr>
          <w:rFonts w:ascii="Arial" w:hAnsi="Arial" w:cs="Arial"/>
          <w:sz w:val="20"/>
          <w:szCs w:val="20"/>
          <w:lang w:val="pt-BR"/>
        </w:rPr>
      </w:pPr>
      <w:proofErr w:type="gramStart"/>
      <w:r w:rsidRPr="006A7E63">
        <w:rPr>
          <w:rFonts w:ascii="Arial" w:hAnsi="Arial" w:cs="Arial"/>
          <w:sz w:val="20"/>
          <w:szCs w:val="20"/>
        </w:rPr>
        <w:t xml:space="preserve">The </w:t>
      </w:r>
      <w:r w:rsidR="006A7E63">
        <w:rPr>
          <w:rFonts w:ascii="Arial" w:hAnsi="Arial" w:cs="Arial"/>
          <w:sz w:val="20"/>
          <w:szCs w:val="20"/>
        </w:rPr>
        <w:t xml:space="preserve"> primary</w:t>
      </w:r>
      <w:proofErr w:type="gramEnd"/>
      <w:r w:rsidR="006A7E63">
        <w:rPr>
          <w:rFonts w:ascii="Arial" w:hAnsi="Arial" w:cs="Arial"/>
          <w:sz w:val="20"/>
          <w:szCs w:val="20"/>
        </w:rPr>
        <w:t xml:space="preserve"> </w:t>
      </w:r>
      <w:r w:rsidR="00654D84" w:rsidRPr="006A7E63">
        <w:rPr>
          <w:rFonts w:ascii="Arial" w:hAnsi="Arial" w:cs="Arial"/>
          <w:sz w:val="20"/>
          <w:szCs w:val="20"/>
        </w:rPr>
        <w:t>audience are communities</w:t>
      </w:r>
      <w:r w:rsidRPr="006A7E63">
        <w:rPr>
          <w:rFonts w:ascii="Arial" w:hAnsi="Arial" w:cs="Arial"/>
          <w:sz w:val="20"/>
          <w:szCs w:val="20"/>
        </w:rPr>
        <w:t xml:space="preserve"> that are already carrying out repairs and reconstruction</w:t>
      </w:r>
      <w:r w:rsidR="006D0EF3" w:rsidRPr="006A7E63">
        <w:rPr>
          <w:rFonts w:ascii="Arial" w:hAnsi="Arial" w:cs="Arial"/>
          <w:sz w:val="20"/>
          <w:szCs w:val="20"/>
        </w:rPr>
        <w:t xml:space="preserve"> and the workers that are hired to do this work</w:t>
      </w:r>
      <w:r w:rsidRPr="006A7E63">
        <w:rPr>
          <w:rFonts w:ascii="Arial" w:hAnsi="Arial" w:cs="Arial"/>
          <w:sz w:val="20"/>
          <w:szCs w:val="20"/>
        </w:rPr>
        <w:t>.</w:t>
      </w:r>
      <w:r w:rsidR="00654D84" w:rsidRPr="006A7E63">
        <w:rPr>
          <w:rFonts w:ascii="Arial" w:hAnsi="Arial" w:cs="Arial"/>
          <w:sz w:val="20"/>
          <w:szCs w:val="20"/>
        </w:rPr>
        <w:t xml:space="preserve"> The secondary target are the trusted persons and sources of information that these communities usually go to for information. </w:t>
      </w:r>
      <w:r w:rsidR="006A7E63">
        <w:rPr>
          <w:rFonts w:ascii="Arial" w:hAnsi="Arial" w:cs="Arial"/>
          <w:sz w:val="20"/>
          <w:szCs w:val="20"/>
        </w:rPr>
        <w:t xml:space="preserve"> </w:t>
      </w:r>
      <w:proofErr w:type="spellStart"/>
      <w:r w:rsidR="006A7E63" w:rsidRPr="006A7E63">
        <w:rPr>
          <w:rFonts w:ascii="Arial" w:hAnsi="Arial" w:cs="Arial"/>
          <w:sz w:val="20"/>
          <w:szCs w:val="20"/>
          <w:lang w:val="pt-BR"/>
        </w:rPr>
        <w:t>Also</w:t>
      </w:r>
      <w:proofErr w:type="spellEnd"/>
      <w:r w:rsidR="006A7E63" w:rsidRPr="006A7E63">
        <w:rPr>
          <w:rFonts w:ascii="Arial" w:hAnsi="Arial" w:cs="Arial"/>
          <w:sz w:val="20"/>
          <w:szCs w:val="20"/>
          <w:lang w:val="pt-BR"/>
        </w:rPr>
        <w:t xml:space="preserve"> </w:t>
      </w:r>
      <w:proofErr w:type="spellStart"/>
      <w:r w:rsidR="00654D84" w:rsidRPr="006A7E63">
        <w:rPr>
          <w:rFonts w:ascii="Arial" w:hAnsi="Arial" w:cs="Arial"/>
          <w:sz w:val="20"/>
          <w:szCs w:val="20"/>
          <w:lang w:val="pt-BR"/>
        </w:rPr>
        <w:t>GoM</w:t>
      </w:r>
      <w:proofErr w:type="spellEnd"/>
      <w:r w:rsidR="00654D84" w:rsidRPr="006A7E63">
        <w:rPr>
          <w:rFonts w:ascii="Arial" w:hAnsi="Arial" w:cs="Arial"/>
          <w:sz w:val="20"/>
          <w:szCs w:val="20"/>
          <w:lang w:val="pt-BR"/>
        </w:rPr>
        <w:t xml:space="preserve"> </w:t>
      </w:r>
      <w:proofErr w:type="spellStart"/>
      <w:r w:rsidR="00654D84" w:rsidRPr="006A7E63">
        <w:rPr>
          <w:rFonts w:ascii="Arial" w:hAnsi="Arial" w:cs="Arial"/>
          <w:sz w:val="20"/>
          <w:szCs w:val="20"/>
          <w:lang w:val="pt-BR"/>
        </w:rPr>
        <w:t>t</w:t>
      </w:r>
      <w:r w:rsidRPr="006A7E63">
        <w:rPr>
          <w:rFonts w:ascii="Arial" w:hAnsi="Arial" w:cs="Arial"/>
          <w:sz w:val="20"/>
          <w:szCs w:val="20"/>
          <w:lang w:val="pt-BR"/>
        </w:rPr>
        <w:t>echnicians</w:t>
      </w:r>
      <w:proofErr w:type="spellEnd"/>
      <w:r w:rsidRPr="006A7E63">
        <w:rPr>
          <w:rFonts w:ascii="Arial" w:hAnsi="Arial" w:cs="Arial"/>
          <w:sz w:val="20"/>
          <w:szCs w:val="20"/>
          <w:lang w:val="pt-BR"/>
        </w:rPr>
        <w:t xml:space="preserve"> </w:t>
      </w:r>
      <w:proofErr w:type="spellStart"/>
      <w:r w:rsidR="00654D84" w:rsidRPr="006A7E63">
        <w:rPr>
          <w:rFonts w:ascii="Arial" w:hAnsi="Arial" w:cs="Arial"/>
          <w:sz w:val="20"/>
          <w:szCs w:val="20"/>
          <w:lang w:val="pt-BR"/>
        </w:rPr>
        <w:t>and</w:t>
      </w:r>
      <w:proofErr w:type="spellEnd"/>
      <w:r w:rsidR="006D0EF3" w:rsidRPr="006A7E63">
        <w:rPr>
          <w:rFonts w:ascii="Arial" w:hAnsi="Arial" w:cs="Arial"/>
          <w:sz w:val="20"/>
          <w:szCs w:val="20"/>
          <w:lang w:val="pt-BR"/>
        </w:rPr>
        <w:t xml:space="preserve"> </w:t>
      </w:r>
      <w:proofErr w:type="spellStart"/>
      <w:r w:rsidR="006D0EF3" w:rsidRPr="006A7E63">
        <w:rPr>
          <w:rFonts w:ascii="Arial" w:hAnsi="Arial" w:cs="Arial"/>
          <w:sz w:val="20"/>
          <w:szCs w:val="20"/>
          <w:lang w:val="pt-BR"/>
        </w:rPr>
        <w:t>merchants</w:t>
      </w:r>
      <w:proofErr w:type="spellEnd"/>
      <w:r w:rsidR="006D0EF3" w:rsidRPr="006A7E63">
        <w:rPr>
          <w:rFonts w:ascii="Arial" w:hAnsi="Arial" w:cs="Arial"/>
          <w:sz w:val="20"/>
          <w:szCs w:val="20"/>
          <w:lang w:val="pt-BR"/>
        </w:rPr>
        <w:t xml:space="preserve"> </w:t>
      </w:r>
      <w:proofErr w:type="spellStart"/>
      <w:r w:rsidR="006D0EF3" w:rsidRPr="006A7E63">
        <w:rPr>
          <w:rFonts w:ascii="Arial" w:hAnsi="Arial" w:cs="Arial"/>
          <w:sz w:val="20"/>
          <w:szCs w:val="20"/>
          <w:lang w:val="pt-BR"/>
        </w:rPr>
        <w:t>selling</w:t>
      </w:r>
      <w:proofErr w:type="spellEnd"/>
      <w:r w:rsidR="006D0EF3" w:rsidRPr="006A7E63">
        <w:rPr>
          <w:rFonts w:ascii="Arial" w:hAnsi="Arial" w:cs="Arial"/>
          <w:sz w:val="20"/>
          <w:szCs w:val="20"/>
          <w:lang w:val="pt-BR"/>
        </w:rPr>
        <w:t xml:space="preserve"> </w:t>
      </w:r>
      <w:proofErr w:type="spellStart"/>
      <w:r w:rsidR="006D0EF3" w:rsidRPr="006A7E63">
        <w:rPr>
          <w:rFonts w:ascii="Arial" w:hAnsi="Arial" w:cs="Arial"/>
          <w:sz w:val="20"/>
          <w:szCs w:val="20"/>
          <w:lang w:val="pt-BR"/>
        </w:rPr>
        <w:t>building</w:t>
      </w:r>
      <w:proofErr w:type="spellEnd"/>
      <w:r w:rsidR="006D0EF3" w:rsidRPr="006A7E63">
        <w:rPr>
          <w:rFonts w:ascii="Arial" w:hAnsi="Arial" w:cs="Arial"/>
          <w:sz w:val="20"/>
          <w:szCs w:val="20"/>
          <w:lang w:val="pt-BR"/>
        </w:rPr>
        <w:t xml:space="preserve"> </w:t>
      </w:r>
      <w:proofErr w:type="spellStart"/>
      <w:r w:rsidR="006D0EF3" w:rsidRPr="006A7E63">
        <w:rPr>
          <w:rFonts w:ascii="Arial" w:hAnsi="Arial" w:cs="Arial"/>
          <w:sz w:val="20"/>
          <w:szCs w:val="20"/>
          <w:lang w:val="pt-BR"/>
        </w:rPr>
        <w:t>materials</w:t>
      </w:r>
      <w:proofErr w:type="spellEnd"/>
      <w:r w:rsidR="006A7E63" w:rsidRPr="006A7E63">
        <w:rPr>
          <w:rFonts w:ascii="Arial" w:hAnsi="Arial" w:cs="Arial"/>
          <w:sz w:val="20"/>
          <w:szCs w:val="20"/>
          <w:lang w:val="pt-BR"/>
        </w:rPr>
        <w:t>.</w:t>
      </w:r>
    </w:p>
    <w:p w14:paraId="6E454DD5" w14:textId="0F59A8D0" w:rsidR="006A7E63" w:rsidRPr="006A7E63" w:rsidRDefault="001C689A" w:rsidP="006A7E63">
      <w:pPr>
        <w:jc w:val="both"/>
        <w:rPr>
          <w:rFonts w:ascii="Arial" w:hAnsi="Arial" w:cs="Arial"/>
          <w:color w:val="4472C4" w:themeColor="accent1"/>
          <w:sz w:val="20"/>
          <w:szCs w:val="20"/>
          <w:lang w:val="pt-BR"/>
        </w:rPr>
      </w:pPr>
      <w:r w:rsidRPr="006A7E63">
        <w:rPr>
          <w:rFonts w:ascii="Arial" w:hAnsi="Arial" w:cs="Arial"/>
          <w:color w:val="4472C4" w:themeColor="accent1"/>
          <w:sz w:val="20"/>
          <w:szCs w:val="20"/>
          <w:lang w:val="pt-BR"/>
        </w:rPr>
        <w:t xml:space="preserve">Os primeiros destinatários </w:t>
      </w:r>
      <w:r w:rsidR="0055153D" w:rsidRPr="006A7E63">
        <w:rPr>
          <w:rFonts w:ascii="Arial" w:hAnsi="Arial" w:cs="Arial"/>
          <w:color w:val="4472C4" w:themeColor="accent1"/>
          <w:sz w:val="20"/>
          <w:szCs w:val="20"/>
          <w:lang w:val="pt-BR"/>
        </w:rPr>
        <w:t>das mensagens são</w:t>
      </w:r>
      <w:r w:rsidRPr="006A7E63">
        <w:rPr>
          <w:rFonts w:ascii="Arial" w:hAnsi="Arial" w:cs="Arial"/>
          <w:color w:val="4472C4" w:themeColor="accent1"/>
          <w:sz w:val="20"/>
          <w:szCs w:val="20"/>
          <w:lang w:val="pt-BR"/>
        </w:rPr>
        <w:t xml:space="preserve"> as comunidades que já estão a fazer reabilitação e reconstrução, mais também os chefes formais o informais da </w:t>
      </w:r>
      <w:r w:rsidR="006A7E63" w:rsidRPr="006A7E63">
        <w:rPr>
          <w:rFonts w:ascii="Arial" w:hAnsi="Arial" w:cs="Arial"/>
          <w:color w:val="4472C4" w:themeColor="accent1"/>
          <w:sz w:val="20"/>
          <w:szCs w:val="20"/>
          <w:lang w:val="pt-BR"/>
        </w:rPr>
        <w:t>comunidade, os</w:t>
      </w:r>
      <w:r w:rsidR="0055153D" w:rsidRPr="006A7E63">
        <w:rPr>
          <w:rFonts w:ascii="Arial" w:hAnsi="Arial" w:cs="Arial"/>
          <w:color w:val="4472C4" w:themeColor="accent1"/>
          <w:sz w:val="20"/>
          <w:szCs w:val="20"/>
          <w:lang w:val="pt-BR"/>
        </w:rPr>
        <w:t xml:space="preserve"> técnicos do governo, vendedores de materiais de construção, os </w:t>
      </w:r>
      <w:r w:rsidR="00AF4572">
        <w:rPr>
          <w:rFonts w:ascii="Arial" w:hAnsi="Arial" w:cs="Arial"/>
          <w:color w:val="4472C4" w:themeColor="accent1"/>
          <w:sz w:val="20"/>
          <w:szCs w:val="20"/>
          <w:lang w:val="pt-BR"/>
        </w:rPr>
        <w:t>médios de comunicação</w:t>
      </w:r>
      <w:r w:rsidR="0055153D" w:rsidRPr="006A7E63">
        <w:rPr>
          <w:rFonts w:ascii="Arial" w:hAnsi="Arial" w:cs="Arial"/>
          <w:color w:val="4472C4" w:themeColor="accent1"/>
          <w:sz w:val="20"/>
          <w:szCs w:val="20"/>
          <w:lang w:val="pt-BR"/>
        </w:rPr>
        <w:t>, etc.</w:t>
      </w:r>
      <w:r w:rsidRPr="006A7E63">
        <w:rPr>
          <w:rFonts w:ascii="Arial" w:hAnsi="Arial" w:cs="Arial"/>
          <w:color w:val="4472C4" w:themeColor="accent1"/>
          <w:sz w:val="20"/>
          <w:szCs w:val="20"/>
          <w:lang w:val="pt-BR"/>
        </w:rPr>
        <w:t xml:space="preserve"> </w:t>
      </w:r>
    </w:p>
    <w:p w14:paraId="1FA846A1" w14:textId="7BDD279B" w:rsidR="009D75AD" w:rsidRPr="006A7E63" w:rsidRDefault="00654D84" w:rsidP="002C3A54">
      <w:pPr>
        <w:rPr>
          <w:rFonts w:ascii="Arial" w:hAnsi="Arial" w:cs="Arial"/>
          <w:b/>
          <w:color w:val="4472C4" w:themeColor="accent1"/>
          <w:sz w:val="20"/>
          <w:szCs w:val="20"/>
          <w:lang w:val="en-GB"/>
        </w:rPr>
      </w:pPr>
      <w:r w:rsidRPr="006A7E63">
        <w:rPr>
          <w:rFonts w:ascii="Arial" w:hAnsi="Arial" w:cs="Arial"/>
          <w:b/>
          <w:sz w:val="20"/>
          <w:szCs w:val="20"/>
        </w:rPr>
        <w:t>Delivery of the messages</w:t>
      </w:r>
      <w:r w:rsidR="0055153D" w:rsidRPr="006A7E63">
        <w:rPr>
          <w:rFonts w:ascii="Arial" w:hAnsi="Arial" w:cs="Arial"/>
          <w:b/>
          <w:sz w:val="20"/>
          <w:szCs w:val="20"/>
        </w:rPr>
        <w:t xml:space="preserve"> / </w:t>
      </w:r>
      <w:r w:rsidR="0055153D" w:rsidRPr="006A7E63">
        <w:rPr>
          <w:rFonts w:ascii="Arial" w:hAnsi="Arial" w:cs="Arial"/>
          <w:b/>
          <w:color w:val="4472C4" w:themeColor="accent1"/>
          <w:sz w:val="20"/>
          <w:szCs w:val="20"/>
          <w:lang w:val="pt-BR"/>
        </w:rPr>
        <w:t xml:space="preserve">Entrega dos mensagens. </w:t>
      </w:r>
    </w:p>
    <w:p w14:paraId="5918F929" w14:textId="77777777" w:rsidR="00FF0667" w:rsidRPr="0034387D" w:rsidRDefault="0055153D" w:rsidP="0055153D">
      <w:pPr>
        <w:pStyle w:val="ListParagraph"/>
        <w:numPr>
          <w:ilvl w:val="0"/>
          <w:numId w:val="12"/>
        </w:numPr>
        <w:rPr>
          <w:rFonts w:ascii="Arial" w:hAnsi="Arial" w:cs="Arial"/>
          <w:color w:val="000000" w:themeColor="text1"/>
          <w:sz w:val="20"/>
          <w:szCs w:val="20"/>
          <w:lang w:val="pt-BR"/>
        </w:rPr>
      </w:pPr>
      <w:r w:rsidRPr="0034387D">
        <w:rPr>
          <w:rFonts w:ascii="Arial" w:hAnsi="Arial" w:cs="Arial"/>
          <w:color w:val="000000" w:themeColor="text1"/>
          <w:sz w:val="20"/>
          <w:szCs w:val="20"/>
        </w:rPr>
        <w:t>To</w:t>
      </w:r>
      <w:r w:rsidR="008D30B5" w:rsidRPr="0034387D">
        <w:rPr>
          <w:rFonts w:ascii="Arial" w:hAnsi="Arial" w:cs="Arial"/>
          <w:color w:val="000000" w:themeColor="text1"/>
          <w:sz w:val="20"/>
          <w:szCs w:val="20"/>
        </w:rPr>
        <w:t xml:space="preserve"> community representatives and mobilisers</w:t>
      </w:r>
      <w:r w:rsidRPr="0034387D">
        <w:rPr>
          <w:rFonts w:ascii="Arial" w:hAnsi="Arial" w:cs="Arial"/>
          <w:color w:val="000000" w:themeColor="text1"/>
          <w:sz w:val="20"/>
          <w:szCs w:val="20"/>
        </w:rPr>
        <w:t xml:space="preserve">, trained </w:t>
      </w:r>
      <w:r w:rsidR="008D30B5" w:rsidRPr="0034387D">
        <w:rPr>
          <w:rFonts w:ascii="Arial" w:hAnsi="Arial" w:cs="Arial"/>
          <w:color w:val="000000" w:themeColor="text1"/>
          <w:sz w:val="20"/>
          <w:szCs w:val="20"/>
        </w:rPr>
        <w:t>to deliver them in the most locally appropriate method (E.g. at NFI distributions</w:t>
      </w:r>
      <w:proofErr w:type="gramStart"/>
      <w:r w:rsidR="008D30B5" w:rsidRPr="0034387D">
        <w:rPr>
          <w:rFonts w:ascii="Arial" w:hAnsi="Arial" w:cs="Arial"/>
          <w:color w:val="000000" w:themeColor="text1"/>
          <w:sz w:val="20"/>
          <w:szCs w:val="20"/>
        </w:rPr>
        <w:t>)</w:t>
      </w:r>
      <w:r w:rsidRPr="0034387D">
        <w:rPr>
          <w:rFonts w:ascii="Arial" w:hAnsi="Arial" w:cs="Arial"/>
          <w:color w:val="000000" w:themeColor="text1"/>
          <w:sz w:val="20"/>
          <w:szCs w:val="20"/>
        </w:rPr>
        <w:t xml:space="preserve"> )</w:t>
      </w:r>
      <w:proofErr w:type="gramEnd"/>
      <w:r w:rsidRPr="0034387D">
        <w:rPr>
          <w:rFonts w:ascii="Arial" w:hAnsi="Arial" w:cs="Arial"/>
          <w:color w:val="000000" w:themeColor="text1"/>
          <w:sz w:val="20"/>
          <w:szCs w:val="20"/>
        </w:rPr>
        <w:t xml:space="preserve">, to groups and door-to-door to reach the most vulnerable HH  </w:t>
      </w:r>
      <w:r w:rsidR="00101D96" w:rsidRPr="0034387D">
        <w:rPr>
          <w:rFonts w:ascii="Arial" w:hAnsi="Arial" w:cs="Arial"/>
          <w:color w:val="000000" w:themeColor="text1"/>
          <w:sz w:val="20"/>
          <w:szCs w:val="20"/>
        </w:rPr>
        <w:t>A reference guide is given that explains each point and gives examples of practical teaching.</w:t>
      </w:r>
      <w:r w:rsidR="00A50B57" w:rsidRPr="0034387D">
        <w:rPr>
          <w:rFonts w:ascii="Arial" w:hAnsi="Arial" w:cs="Arial"/>
          <w:color w:val="000000" w:themeColor="text1"/>
          <w:sz w:val="20"/>
          <w:szCs w:val="20"/>
        </w:rPr>
        <w:t xml:space="preserve"> </w:t>
      </w:r>
    </w:p>
    <w:p w14:paraId="33ED56E8" w14:textId="77777777" w:rsidR="0034387D" w:rsidRDefault="00A50B57" w:rsidP="00FF0667">
      <w:pPr>
        <w:pStyle w:val="ListParagraph"/>
        <w:rPr>
          <w:rFonts w:ascii="Arial" w:hAnsi="Arial" w:cs="Arial"/>
          <w:color w:val="4472C4" w:themeColor="accent1"/>
          <w:sz w:val="20"/>
          <w:szCs w:val="20"/>
          <w:lang w:val="pt-BR"/>
        </w:rPr>
      </w:pPr>
      <w:r w:rsidRPr="00A50B57">
        <w:rPr>
          <w:rFonts w:ascii="Arial" w:hAnsi="Arial" w:cs="Arial"/>
          <w:color w:val="4472C4" w:themeColor="accent1"/>
          <w:sz w:val="20"/>
          <w:szCs w:val="20"/>
          <w:lang w:val="pt-BR"/>
        </w:rPr>
        <w:t>Para os chefes da comunidade</w:t>
      </w:r>
      <w:r w:rsidR="00FF0667">
        <w:rPr>
          <w:rFonts w:ascii="Arial" w:hAnsi="Arial" w:cs="Arial"/>
          <w:color w:val="4472C4" w:themeColor="accent1"/>
          <w:sz w:val="20"/>
          <w:szCs w:val="20"/>
          <w:lang w:val="pt-BR"/>
        </w:rPr>
        <w:t xml:space="preserve"> e </w:t>
      </w:r>
      <w:proofErr w:type="spellStart"/>
      <w:r w:rsidR="00FF0667">
        <w:rPr>
          <w:rFonts w:ascii="Arial" w:hAnsi="Arial" w:cs="Arial"/>
          <w:color w:val="4472C4" w:themeColor="accent1"/>
          <w:sz w:val="20"/>
          <w:szCs w:val="20"/>
          <w:lang w:val="pt-BR"/>
        </w:rPr>
        <w:t>activistas</w:t>
      </w:r>
      <w:proofErr w:type="spellEnd"/>
      <w:r w:rsidR="00FF0667">
        <w:rPr>
          <w:rFonts w:ascii="Arial" w:hAnsi="Arial" w:cs="Arial"/>
          <w:color w:val="4472C4" w:themeColor="accent1"/>
          <w:sz w:val="20"/>
          <w:szCs w:val="20"/>
          <w:lang w:val="pt-BR"/>
        </w:rPr>
        <w:t xml:space="preserve">, treinados para comunicar as mensagens da maneira mais apropriada. Uma guia básica de referência com alguns exemplos está anexada neste documento.  </w:t>
      </w:r>
    </w:p>
    <w:p w14:paraId="34B9B5BB" w14:textId="38815884" w:rsidR="0034387D" w:rsidRPr="0034387D" w:rsidRDefault="002C3A54" w:rsidP="0034387D">
      <w:pPr>
        <w:pStyle w:val="ListParagraph"/>
        <w:numPr>
          <w:ilvl w:val="0"/>
          <w:numId w:val="12"/>
        </w:numPr>
        <w:rPr>
          <w:rFonts w:ascii="Arial" w:hAnsi="Arial" w:cs="Arial"/>
          <w:sz w:val="20"/>
          <w:szCs w:val="20"/>
          <w:lang w:val="en-GB"/>
        </w:rPr>
      </w:pPr>
      <w:r w:rsidRPr="0034387D">
        <w:rPr>
          <w:rFonts w:ascii="Arial" w:hAnsi="Arial" w:cs="Arial"/>
          <w:sz w:val="20"/>
          <w:szCs w:val="20"/>
          <w:lang w:val="en-GB"/>
        </w:rPr>
        <w:t>Radio</w:t>
      </w:r>
      <w:r w:rsidR="006A7E63" w:rsidRPr="0034387D">
        <w:rPr>
          <w:rFonts w:ascii="Arial" w:hAnsi="Arial" w:cs="Arial"/>
          <w:sz w:val="20"/>
          <w:szCs w:val="20"/>
          <w:lang w:val="en-GB"/>
        </w:rPr>
        <w:t xml:space="preserve"> /</w:t>
      </w:r>
      <w:r w:rsidR="0034387D" w:rsidRPr="0034387D">
        <w:rPr>
          <w:rFonts w:ascii="Arial" w:hAnsi="Arial" w:cs="Arial"/>
          <w:sz w:val="20"/>
          <w:szCs w:val="20"/>
          <w:lang w:val="en-GB"/>
        </w:rPr>
        <w:t xml:space="preserve"> Videos INGC highly re</w:t>
      </w:r>
      <w:r w:rsidR="0034387D">
        <w:rPr>
          <w:rFonts w:ascii="Arial" w:hAnsi="Arial" w:cs="Arial"/>
          <w:sz w:val="20"/>
          <w:szCs w:val="20"/>
          <w:lang w:val="en-GB"/>
        </w:rPr>
        <w:t xml:space="preserve">commend to project videos in the community, as they have the habit of making communal projections.  </w:t>
      </w:r>
    </w:p>
    <w:p w14:paraId="551A0E85" w14:textId="07AB334E" w:rsidR="008D30B5" w:rsidRPr="0034387D" w:rsidRDefault="006A7E63" w:rsidP="0034387D">
      <w:pPr>
        <w:pStyle w:val="ListParagraph"/>
        <w:rPr>
          <w:rFonts w:ascii="Arial" w:hAnsi="Arial" w:cs="Arial"/>
          <w:sz w:val="20"/>
          <w:szCs w:val="20"/>
          <w:lang w:val="pt-BR"/>
        </w:rPr>
      </w:pPr>
      <w:r w:rsidRPr="0034387D">
        <w:rPr>
          <w:rFonts w:ascii="Arial" w:hAnsi="Arial" w:cs="Arial"/>
          <w:color w:val="4472C4" w:themeColor="accent1"/>
          <w:sz w:val="20"/>
          <w:szCs w:val="20"/>
          <w:lang w:val="pt-BR"/>
        </w:rPr>
        <w:t>Radio</w:t>
      </w:r>
      <w:r w:rsidR="0034387D" w:rsidRPr="0034387D">
        <w:rPr>
          <w:rFonts w:ascii="Arial" w:hAnsi="Arial" w:cs="Arial"/>
          <w:color w:val="4472C4" w:themeColor="accent1"/>
          <w:sz w:val="20"/>
          <w:szCs w:val="20"/>
          <w:lang w:val="pt-BR"/>
        </w:rPr>
        <w:t xml:space="preserve">/ </w:t>
      </w:r>
      <w:proofErr w:type="spellStart"/>
      <w:r w:rsidR="0034387D" w:rsidRPr="0034387D">
        <w:rPr>
          <w:rFonts w:ascii="Arial" w:hAnsi="Arial" w:cs="Arial"/>
          <w:color w:val="4472C4" w:themeColor="accent1"/>
          <w:sz w:val="20"/>
          <w:szCs w:val="20"/>
          <w:lang w:val="pt-BR"/>
        </w:rPr>
        <w:t>Video</w:t>
      </w:r>
      <w:proofErr w:type="spellEnd"/>
      <w:r w:rsidR="0034387D" w:rsidRPr="0034387D">
        <w:rPr>
          <w:rFonts w:ascii="Arial" w:hAnsi="Arial" w:cs="Arial"/>
          <w:color w:val="4472C4" w:themeColor="accent1"/>
          <w:sz w:val="20"/>
          <w:szCs w:val="20"/>
          <w:lang w:val="pt-BR"/>
        </w:rPr>
        <w:t>. A I</w:t>
      </w:r>
      <w:r w:rsidR="0034387D">
        <w:rPr>
          <w:rFonts w:ascii="Arial" w:hAnsi="Arial" w:cs="Arial"/>
          <w:color w:val="4472C4" w:themeColor="accent1"/>
          <w:sz w:val="20"/>
          <w:szCs w:val="20"/>
          <w:lang w:val="pt-BR"/>
        </w:rPr>
        <w:t>NGC aconselha vivamente utilizar vídeos, já que as comunidades acostumam a fazer projeções comunitárias. Os vídeos deveriam ser dublados na língua local</w:t>
      </w:r>
    </w:p>
    <w:p w14:paraId="020EFEB3" w14:textId="77777777" w:rsidR="0034387D" w:rsidRDefault="006D0EF3" w:rsidP="0055153D">
      <w:pPr>
        <w:pStyle w:val="ListParagraph"/>
        <w:numPr>
          <w:ilvl w:val="0"/>
          <w:numId w:val="12"/>
        </w:numPr>
        <w:rPr>
          <w:rFonts w:ascii="Arial" w:hAnsi="Arial" w:cs="Arial"/>
          <w:sz w:val="20"/>
          <w:szCs w:val="20"/>
        </w:rPr>
      </w:pPr>
      <w:r w:rsidRPr="006A7E63">
        <w:rPr>
          <w:rFonts w:ascii="Arial" w:hAnsi="Arial" w:cs="Arial"/>
          <w:sz w:val="20"/>
          <w:szCs w:val="20"/>
        </w:rPr>
        <w:t xml:space="preserve">Posters </w:t>
      </w:r>
      <w:r w:rsidR="005F477C" w:rsidRPr="006A7E63">
        <w:rPr>
          <w:rFonts w:ascii="Arial" w:hAnsi="Arial" w:cs="Arial"/>
          <w:sz w:val="20"/>
          <w:szCs w:val="20"/>
        </w:rPr>
        <w:t>left in the community</w:t>
      </w:r>
      <w:r w:rsidR="0034387D">
        <w:rPr>
          <w:rFonts w:ascii="Arial" w:hAnsi="Arial" w:cs="Arial"/>
          <w:sz w:val="20"/>
          <w:szCs w:val="20"/>
        </w:rPr>
        <w:t xml:space="preserve"> for the focal point to keep the knowledge</w:t>
      </w:r>
    </w:p>
    <w:p w14:paraId="6D84C3FC" w14:textId="6AB34938" w:rsidR="0055153D" w:rsidRPr="0034387D" w:rsidRDefault="006A7E63" w:rsidP="0034387D">
      <w:pPr>
        <w:pStyle w:val="ListParagraph"/>
        <w:rPr>
          <w:rFonts w:ascii="Arial" w:hAnsi="Arial" w:cs="Arial"/>
          <w:sz w:val="20"/>
          <w:szCs w:val="20"/>
          <w:lang w:val="pt-BR"/>
        </w:rPr>
      </w:pPr>
      <w:r w:rsidRPr="0034387D">
        <w:rPr>
          <w:rFonts w:ascii="Arial" w:hAnsi="Arial" w:cs="Arial"/>
          <w:color w:val="4472C4" w:themeColor="accent1"/>
          <w:sz w:val="20"/>
          <w:szCs w:val="20"/>
          <w:lang w:val="pt-BR"/>
        </w:rPr>
        <w:t>Cartazes deixados na comunidade</w:t>
      </w:r>
      <w:r w:rsidR="0034387D" w:rsidRPr="0034387D">
        <w:rPr>
          <w:rFonts w:ascii="Arial" w:hAnsi="Arial" w:cs="Arial"/>
          <w:color w:val="4472C4" w:themeColor="accent1"/>
          <w:sz w:val="20"/>
          <w:szCs w:val="20"/>
          <w:lang w:val="pt-BR"/>
        </w:rPr>
        <w:t xml:space="preserve"> com o </w:t>
      </w:r>
      <w:r w:rsidR="0034387D">
        <w:rPr>
          <w:rFonts w:ascii="Arial" w:hAnsi="Arial" w:cs="Arial"/>
          <w:color w:val="4472C4" w:themeColor="accent1"/>
          <w:sz w:val="20"/>
          <w:szCs w:val="20"/>
          <w:lang w:val="pt-BR"/>
        </w:rPr>
        <w:t>ponto focal para que conhecimento fique.</w:t>
      </w:r>
    </w:p>
    <w:p w14:paraId="03141143" w14:textId="77777777" w:rsidR="0055153D" w:rsidRPr="0034387D" w:rsidRDefault="0055153D" w:rsidP="0055153D">
      <w:pPr>
        <w:pStyle w:val="ListParagraph"/>
        <w:ind w:left="284"/>
        <w:rPr>
          <w:rFonts w:ascii="Arial" w:hAnsi="Arial" w:cs="Arial"/>
          <w:b/>
          <w:sz w:val="20"/>
          <w:szCs w:val="20"/>
          <w:lang w:val="pt-BR"/>
        </w:rPr>
      </w:pPr>
    </w:p>
    <w:p w14:paraId="6C51B48E" w14:textId="491287DD" w:rsidR="002C3A54" w:rsidRPr="006A7E63" w:rsidRDefault="008D30B5" w:rsidP="00F34237">
      <w:pPr>
        <w:pStyle w:val="ListParagraph"/>
        <w:numPr>
          <w:ilvl w:val="0"/>
          <w:numId w:val="12"/>
        </w:numPr>
        <w:ind w:left="284" w:hanging="284"/>
        <w:rPr>
          <w:rFonts w:ascii="Arial" w:hAnsi="Arial" w:cs="Arial"/>
          <w:b/>
          <w:sz w:val="20"/>
          <w:szCs w:val="20"/>
        </w:rPr>
      </w:pPr>
      <w:r w:rsidRPr="006A7E63">
        <w:rPr>
          <w:rFonts w:ascii="Arial" w:hAnsi="Arial" w:cs="Arial"/>
          <w:b/>
          <w:sz w:val="20"/>
          <w:szCs w:val="20"/>
        </w:rPr>
        <w:t>Monitoring</w:t>
      </w:r>
      <w:r w:rsidR="0055153D" w:rsidRPr="006A7E63">
        <w:rPr>
          <w:rFonts w:ascii="Arial" w:hAnsi="Arial" w:cs="Arial"/>
          <w:b/>
          <w:sz w:val="20"/>
          <w:szCs w:val="20"/>
        </w:rPr>
        <w:t xml:space="preserve"> / </w:t>
      </w:r>
      <w:r w:rsidR="00232356" w:rsidRPr="006A7E63">
        <w:rPr>
          <w:rFonts w:ascii="Arial" w:hAnsi="Arial" w:cs="Arial"/>
          <w:b/>
          <w:color w:val="4472C4" w:themeColor="accent1"/>
          <w:sz w:val="20"/>
          <w:szCs w:val="20"/>
          <w:lang w:val="pt-BR"/>
        </w:rPr>
        <w:t>Monitoramento</w:t>
      </w:r>
    </w:p>
    <w:p w14:paraId="7E612538" w14:textId="71A2FD85" w:rsidR="00654826" w:rsidRDefault="008D30B5" w:rsidP="00445801">
      <w:pPr>
        <w:spacing w:after="0"/>
        <w:rPr>
          <w:rFonts w:ascii="Arial" w:hAnsi="Arial" w:cs="Arial"/>
          <w:sz w:val="20"/>
          <w:szCs w:val="20"/>
          <w:lang w:val="en-US"/>
        </w:rPr>
      </w:pPr>
      <w:r w:rsidRPr="006A7E63">
        <w:rPr>
          <w:rFonts w:ascii="Arial" w:hAnsi="Arial" w:cs="Arial"/>
          <w:sz w:val="20"/>
          <w:szCs w:val="20"/>
          <w:lang w:val="en-US"/>
        </w:rPr>
        <w:t xml:space="preserve">A pilot of the delivery of these messages will be carried out by CVM/IFRC and results will be </w:t>
      </w:r>
      <w:r w:rsidR="00654826" w:rsidRPr="006A7E63">
        <w:rPr>
          <w:rFonts w:ascii="Arial" w:hAnsi="Arial" w:cs="Arial"/>
          <w:sz w:val="20"/>
          <w:szCs w:val="20"/>
          <w:lang w:val="en-US"/>
        </w:rPr>
        <w:t>analyzed.</w:t>
      </w:r>
    </w:p>
    <w:p w14:paraId="4103A4FD" w14:textId="0063391B" w:rsidR="00BB71FC" w:rsidRPr="00B83EAF" w:rsidRDefault="00077E8E" w:rsidP="00445801">
      <w:pPr>
        <w:spacing w:after="0"/>
        <w:rPr>
          <w:rFonts w:ascii="Arial" w:hAnsi="Arial" w:cs="Arial"/>
          <w:color w:val="4472C4" w:themeColor="accent1"/>
          <w:sz w:val="20"/>
          <w:szCs w:val="20"/>
          <w:lang w:val="pt-BR"/>
        </w:rPr>
      </w:pPr>
      <w:r>
        <w:rPr>
          <w:rFonts w:ascii="Arial" w:hAnsi="Arial" w:cs="Arial"/>
          <w:color w:val="4472C4" w:themeColor="accent1"/>
          <w:sz w:val="20"/>
          <w:szCs w:val="20"/>
          <w:lang w:val="pt-BR"/>
        </w:rPr>
        <w:t>Uma prova piloto</w:t>
      </w:r>
      <w:r w:rsidR="009D56A6">
        <w:rPr>
          <w:rFonts w:ascii="Arial" w:hAnsi="Arial" w:cs="Arial"/>
          <w:color w:val="4472C4" w:themeColor="accent1"/>
          <w:sz w:val="20"/>
          <w:szCs w:val="20"/>
          <w:lang w:val="pt-BR"/>
        </w:rPr>
        <w:t xml:space="preserve"> da entrega destros </w:t>
      </w:r>
      <w:r w:rsidR="009543E5">
        <w:rPr>
          <w:rFonts w:ascii="Arial" w:hAnsi="Arial" w:cs="Arial"/>
          <w:color w:val="4472C4" w:themeColor="accent1"/>
          <w:sz w:val="20"/>
          <w:szCs w:val="20"/>
          <w:lang w:val="pt-BR"/>
        </w:rPr>
        <w:t>mensagens vai</w:t>
      </w:r>
      <w:r>
        <w:rPr>
          <w:rFonts w:ascii="Arial" w:hAnsi="Arial" w:cs="Arial"/>
          <w:color w:val="4472C4" w:themeColor="accent1"/>
          <w:sz w:val="20"/>
          <w:szCs w:val="20"/>
          <w:lang w:val="pt-BR"/>
        </w:rPr>
        <w:t xml:space="preserve"> ser conduzida</w:t>
      </w:r>
      <w:r w:rsidR="009D56A6">
        <w:rPr>
          <w:rFonts w:ascii="Arial" w:hAnsi="Arial" w:cs="Arial"/>
          <w:color w:val="4472C4" w:themeColor="accent1"/>
          <w:sz w:val="20"/>
          <w:szCs w:val="20"/>
          <w:lang w:val="pt-BR"/>
        </w:rPr>
        <w:t xml:space="preserve"> e implementada</w:t>
      </w:r>
      <w:r>
        <w:rPr>
          <w:rFonts w:ascii="Arial" w:hAnsi="Arial" w:cs="Arial"/>
          <w:color w:val="4472C4" w:themeColor="accent1"/>
          <w:sz w:val="20"/>
          <w:szCs w:val="20"/>
          <w:lang w:val="pt-BR"/>
        </w:rPr>
        <w:t xml:space="preserve"> pela CVM / </w:t>
      </w:r>
      <w:r w:rsidR="009543E5">
        <w:rPr>
          <w:rFonts w:ascii="Arial" w:hAnsi="Arial" w:cs="Arial"/>
          <w:color w:val="4472C4" w:themeColor="accent1"/>
          <w:sz w:val="20"/>
          <w:szCs w:val="20"/>
          <w:lang w:val="pt-BR"/>
        </w:rPr>
        <w:t>IFRC e</w:t>
      </w:r>
      <w:r w:rsidR="009D56A6">
        <w:rPr>
          <w:rFonts w:ascii="Arial" w:hAnsi="Arial" w:cs="Arial"/>
          <w:color w:val="4472C4" w:themeColor="accent1"/>
          <w:sz w:val="20"/>
          <w:szCs w:val="20"/>
          <w:lang w:val="pt-BR"/>
        </w:rPr>
        <w:t xml:space="preserve"> os resultados vão ser analisados. </w:t>
      </w:r>
      <w:r w:rsidR="0034387D">
        <w:rPr>
          <w:rFonts w:ascii="Arial" w:hAnsi="Arial" w:cs="Arial"/>
          <w:color w:val="4472C4" w:themeColor="accent1"/>
          <w:sz w:val="20"/>
          <w:szCs w:val="20"/>
          <w:lang w:val="pt-BR"/>
        </w:rPr>
        <w:t xml:space="preserve">A INGC aconselha vivamente que </w:t>
      </w:r>
      <w:r w:rsidR="00914C3B">
        <w:rPr>
          <w:rFonts w:ascii="Arial" w:hAnsi="Arial" w:cs="Arial"/>
          <w:color w:val="4472C4" w:themeColor="accent1"/>
          <w:sz w:val="20"/>
          <w:szCs w:val="20"/>
          <w:lang w:val="pt-BR"/>
        </w:rPr>
        <w:t>o monitor</w:t>
      </w:r>
      <w:r w:rsidR="00B83EAF">
        <w:rPr>
          <w:rFonts w:ascii="Arial" w:hAnsi="Arial" w:cs="Arial"/>
          <w:color w:val="4472C4" w:themeColor="accent1"/>
          <w:sz w:val="20"/>
          <w:szCs w:val="20"/>
          <w:lang w:val="pt-BR"/>
        </w:rPr>
        <w:t>amento</w:t>
      </w:r>
      <w:r w:rsidR="00914C3B">
        <w:rPr>
          <w:rFonts w:ascii="Arial" w:hAnsi="Arial" w:cs="Arial"/>
          <w:color w:val="4472C4" w:themeColor="accent1"/>
          <w:sz w:val="20"/>
          <w:szCs w:val="20"/>
          <w:lang w:val="pt-BR"/>
        </w:rPr>
        <w:t xml:space="preserve"> seja feito com elementos da INGC que já tem uma estrutura identificada nas comunidades. </w:t>
      </w:r>
      <w:bookmarkStart w:id="0" w:name="_GoBack"/>
      <w:bookmarkEnd w:id="0"/>
    </w:p>
    <w:sectPr w:rsidR="00BB71FC" w:rsidRPr="00B83EAF" w:rsidSect="00B83EAF">
      <w:pgSz w:w="12240" w:h="15840"/>
      <w:pgMar w:top="709" w:right="1134" w:bottom="96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BD520" w14:textId="77777777" w:rsidR="00BC7E56" w:rsidRDefault="00BC7E56" w:rsidP="002C3A54">
      <w:pPr>
        <w:spacing w:after="0" w:line="240" w:lineRule="auto"/>
      </w:pPr>
      <w:r>
        <w:separator/>
      </w:r>
    </w:p>
  </w:endnote>
  <w:endnote w:type="continuationSeparator" w:id="0">
    <w:p w14:paraId="66878926" w14:textId="77777777" w:rsidR="00BC7E56" w:rsidRDefault="00BC7E56" w:rsidP="002C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14CA3" w14:textId="77777777" w:rsidR="00BC7E56" w:rsidRDefault="00BC7E56" w:rsidP="002C3A54">
      <w:pPr>
        <w:spacing w:after="0" w:line="240" w:lineRule="auto"/>
      </w:pPr>
      <w:r>
        <w:separator/>
      </w:r>
    </w:p>
  </w:footnote>
  <w:footnote w:type="continuationSeparator" w:id="0">
    <w:p w14:paraId="1BE78E40" w14:textId="77777777" w:rsidR="00BC7E56" w:rsidRDefault="00BC7E56" w:rsidP="002C3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D137D"/>
    <w:multiLevelType w:val="hybridMultilevel"/>
    <w:tmpl w:val="AB789E4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2CA9146D"/>
    <w:multiLevelType w:val="hybridMultilevel"/>
    <w:tmpl w:val="90A0E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AB4BFC"/>
    <w:multiLevelType w:val="hybridMultilevel"/>
    <w:tmpl w:val="9B12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894DD4"/>
    <w:multiLevelType w:val="hybridMultilevel"/>
    <w:tmpl w:val="F4368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B852C7"/>
    <w:multiLevelType w:val="hybridMultilevel"/>
    <w:tmpl w:val="AE101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B48301C"/>
    <w:multiLevelType w:val="hybridMultilevel"/>
    <w:tmpl w:val="6308B5A4"/>
    <w:lvl w:ilvl="0" w:tplc="06AA1C50">
      <w:start w:val="1"/>
      <w:numFmt w:val="decimal"/>
      <w:lvlText w:val="%1."/>
      <w:lvlJc w:val="left"/>
      <w:pPr>
        <w:ind w:left="720" w:hanging="360"/>
      </w:pPr>
      <w:rPr>
        <w:rFonts w:ascii="Arial" w:eastAsiaTheme="minorHAnsi" w:hAnsi="Arial" w:cs="Arial"/>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A81FCA"/>
    <w:multiLevelType w:val="hybridMultilevel"/>
    <w:tmpl w:val="D6E6E984"/>
    <w:lvl w:ilvl="0" w:tplc="6C766C0A">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5F162AAB"/>
    <w:multiLevelType w:val="hybridMultilevel"/>
    <w:tmpl w:val="1A44E4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43052BB"/>
    <w:multiLevelType w:val="hybridMultilevel"/>
    <w:tmpl w:val="F502FF86"/>
    <w:lvl w:ilvl="0" w:tplc="711240BC">
      <w:start w:val="3"/>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F223242"/>
    <w:multiLevelType w:val="hybridMultilevel"/>
    <w:tmpl w:val="B8B0BEF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7284050E"/>
    <w:multiLevelType w:val="hybridMultilevel"/>
    <w:tmpl w:val="E97CF97E"/>
    <w:lvl w:ilvl="0" w:tplc="97F89544">
      <w:start w:val="150"/>
      <w:numFmt w:val="bullet"/>
      <w:lvlText w:val="-"/>
      <w:lvlJc w:val="left"/>
      <w:pPr>
        <w:ind w:left="360" w:hanging="360"/>
      </w:pPr>
      <w:rPr>
        <w:rFonts w:ascii="Calibri" w:eastAsiaTheme="minorHAnsi" w:hAnsi="Calibri" w:cs="Calibri"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75796938"/>
    <w:multiLevelType w:val="hybridMultilevel"/>
    <w:tmpl w:val="0F4E936C"/>
    <w:lvl w:ilvl="0" w:tplc="A50E7D8E">
      <w:start w:val="46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10"/>
  </w:num>
  <w:num w:numId="5">
    <w:abstractNumId w:val="9"/>
  </w:num>
  <w:num w:numId="6">
    <w:abstractNumId w:val="7"/>
  </w:num>
  <w:num w:numId="7">
    <w:abstractNumId w:val="4"/>
  </w:num>
  <w:num w:numId="8">
    <w:abstractNumId w:val="3"/>
  </w:num>
  <w:num w:numId="9">
    <w:abstractNumId w:val="1"/>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E62"/>
    <w:rsid w:val="00031DC1"/>
    <w:rsid w:val="00067445"/>
    <w:rsid w:val="00077E8E"/>
    <w:rsid w:val="0008113F"/>
    <w:rsid w:val="000C41FB"/>
    <w:rsid w:val="000F4C4D"/>
    <w:rsid w:val="00101D96"/>
    <w:rsid w:val="001069BD"/>
    <w:rsid w:val="001450A9"/>
    <w:rsid w:val="00186370"/>
    <w:rsid w:val="001A1A14"/>
    <w:rsid w:val="001B1A99"/>
    <w:rsid w:val="001C689A"/>
    <w:rsid w:val="001F747F"/>
    <w:rsid w:val="00232356"/>
    <w:rsid w:val="00235AA2"/>
    <w:rsid w:val="00271122"/>
    <w:rsid w:val="00293254"/>
    <w:rsid w:val="002C3A54"/>
    <w:rsid w:val="002E084E"/>
    <w:rsid w:val="002F21B5"/>
    <w:rsid w:val="00330384"/>
    <w:rsid w:val="0034387D"/>
    <w:rsid w:val="003A7264"/>
    <w:rsid w:val="003B1C0E"/>
    <w:rsid w:val="003C5577"/>
    <w:rsid w:val="00445801"/>
    <w:rsid w:val="004A3C8B"/>
    <w:rsid w:val="004D4B93"/>
    <w:rsid w:val="004E07D8"/>
    <w:rsid w:val="005416AB"/>
    <w:rsid w:val="0055153D"/>
    <w:rsid w:val="005F477C"/>
    <w:rsid w:val="00654826"/>
    <w:rsid w:val="00654D84"/>
    <w:rsid w:val="00662E62"/>
    <w:rsid w:val="00690116"/>
    <w:rsid w:val="00690950"/>
    <w:rsid w:val="006A7E63"/>
    <w:rsid w:val="006D095E"/>
    <w:rsid w:val="006D0EF3"/>
    <w:rsid w:val="00715CCB"/>
    <w:rsid w:val="0073316B"/>
    <w:rsid w:val="0077137E"/>
    <w:rsid w:val="007A11E0"/>
    <w:rsid w:val="007E1963"/>
    <w:rsid w:val="007F28DA"/>
    <w:rsid w:val="0080446A"/>
    <w:rsid w:val="008329E4"/>
    <w:rsid w:val="008D2136"/>
    <w:rsid w:val="008D30B5"/>
    <w:rsid w:val="00914C3B"/>
    <w:rsid w:val="00937321"/>
    <w:rsid w:val="009543E5"/>
    <w:rsid w:val="009623DD"/>
    <w:rsid w:val="009D56A6"/>
    <w:rsid w:val="009D75AD"/>
    <w:rsid w:val="009F137E"/>
    <w:rsid w:val="00A46028"/>
    <w:rsid w:val="00A47442"/>
    <w:rsid w:val="00A50B57"/>
    <w:rsid w:val="00AF4572"/>
    <w:rsid w:val="00AF51C2"/>
    <w:rsid w:val="00B5209F"/>
    <w:rsid w:val="00B83EAF"/>
    <w:rsid w:val="00BB6BC7"/>
    <w:rsid w:val="00BB71FC"/>
    <w:rsid w:val="00BC51F5"/>
    <w:rsid w:val="00BC7E56"/>
    <w:rsid w:val="00BD2EC6"/>
    <w:rsid w:val="00C00E78"/>
    <w:rsid w:val="00C347D6"/>
    <w:rsid w:val="00C5036E"/>
    <w:rsid w:val="00C83FED"/>
    <w:rsid w:val="00CA2DF3"/>
    <w:rsid w:val="00CB58C4"/>
    <w:rsid w:val="00CB7474"/>
    <w:rsid w:val="00CC76A2"/>
    <w:rsid w:val="00D034D6"/>
    <w:rsid w:val="00D65FD6"/>
    <w:rsid w:val="00D9185B"/>
    <w:rsid w:val="00D944B2"/>
    <w:rsid w:val="00DB57C3"/>
    <w:rsid w:val="00DF1643"/>
    <w:rsid w:val="00E14B6F"/>
    <w:rsid w:val="00E4392F"/>
    <w:rsid w:val="00E67A0C"/>
    <w:rsid w:val="00EF3B44"/>
    <w:rsid w:val="00EF68D2"/>
    <w:rsid w:val="00F36139"/>
    <w:rsid w:val="00F756C8"/>
    <w:rsid w:val="00FF0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5E2C"/>
  <w15:chartTrackingRefBased/>
  <w15:docId w15:val="{F1C7A4E2-350B-4CA2-8590-28977AA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C3A54"/>
    <w:pPr>
      <w:autoSpaceDE w:val="0"/>
      <w:autoSpaceDN w:val="0"/>
      <w:adjustRightInd w:val="0"/>
      <w:spacing w:before="120" w:after="0" w:line="240" w:lineRule="auto"/>
      <w:ind w:right="-96"/>
      <w:outlineLvl w:val="2"/>
    </w:pPr>
    <w:rPr>
      <w:rFonts w:ascii="Arial" w:eastAsia="Times New Roman" w:hAnsi="Arial" w:cs="Times New Roman"/>
      <w:color w:val="595959"/>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7D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07D8"/>
    <w:rPr>
      <w:rFonts w:ascii="Times New Roman" w:hAnsi="Times New Roman" w:cs="Times New Roman"/>
      <w:sz w:val="18"/>
      <w:szCs w:val="18"/>
    </w:rPr>
  </w:style>
  <w:style w:type="paragraph" w:styleId="ListParagraph">
    <w:name w:val="List Paragraph"/>
    <w:basedOn w:val="Normal"/>
    <w:uiPriority w:val="34"/>
    <w:qFormat/>
    <w:rsid w:val="00E4392F"/>
    <w:pPr>
      <w:ind w:left="720"/>
      <w:contextualSpacing/>
    </w:pPr>
  </w:style>
  <w:style w:type="character" w:customStyle="1" w:styleId="apple-converted-space">
    <w:name w:val="apple-converted-space"/>
    <w:basedOn w:val="DefaultParagraphFont"/>
    <w:rsid w:val="00E4392F"/>
  </w:style>
  <w:style w:type="character" w:styleId="Hyperlink">
    <w:name w:val="Hyperlink"/>
    <w:basedOn w:val="DefaultParagraphFont"/>
    <w:uiPriority w:val="99"/>
    <w:unhideWhenUsed/>
    <w:rsid w:val="00E4392F"/>
    <w:rPr>
      <w:color w:val="0000FF"/>
      <w:u w:val="single"/>
    </w:rPr>
  </w:style>
  <w:style w:type="character" w:styleId="UnresolvedMention">
    <w:name w:val="Unresolved Mention"/>
    <w:basedOn w:val="DefaultParagraphFont"/>
    <w:uiPriority w:val="99"/>
    <w:semiHidden/>
    <w:unhideWhenUsed/>
    <w:rsid w:val="003B1C0E"/>
    <w:rPr>
      <w:color w:val="605E5C"/>
      <w:shd w:val="clear" w:color="auto" w:fill="E1DFDD"/>
    </w:rPr>
  </w:style>
  <w:style w:type="character" w:customStyle="1" w:styleId="Heading3Char">
    <w:name w:val="Heading 3 Char"/>
    <w:basedOn w:val="DefaultParagraphFont"/>
    <w:link w:val="Heading3"/>
    <w:uiPriority w:val="9"/>
    <w:semiHidden/>
    <w:rsid w:val="002C3A54"/>
    <w:rPr>
      <w:rFonts w:ascii="Arial" w:eastAsia="Times New Roman" w:hAnsi="Arial" w:cs="Times New Roman"/>
      <w:color w:val="595959"/>
      <w:sz w:val="24"/>
      <w:szCs w:val="24"/>
      <w:lang w:val="en-US" w:eastAsia="en-GB"/>
    </w:rPr>
  </w:style>
  <w:style w:type="paragraph" w:styleId="FootnoteText">
    <w:name w:val="footnote text"/>
    <w:basedOn w:val="Normal"/>
    <w:link w:val="FootnoteTextChar"/>
    <w:uiPriority w:val="99"/>
    <w:semiHidden/>
    <w:unhideWhenUsed/>
    <w:rsid w:val="002C3A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A54"/>
    <w:rPr>
      <w:sz w:val="20"/>
      <w:szCs w:val="20"/>
    </w:rPr>
  </w:style>
  <w:style w:type="character" w:styleId="FootnoteReference">
    <w:name w:val="footnote reference"/>
    <w:basedOn w:val="DefaultParagraphFont"/>
    <w:uiPriority w:val="99"/>
    <w:semiHidden/>
    <w:unhideWhenUsed/>
    <w:rsid w:val="002C3A54"/>
    <w:rPr>
      <w:vertAlign w:val="superscript"/>
    </w:rPr>
  </w:style>
  <w:style w:type="table" w:styleId="TableGrid">
    <w:name w:val="Table Grid"/>
    <w:basedOn w:val="TableNormal"/>
    <w:uiPriority w:val="59"/>
    <w:rsid w:val="002C3A54"/>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727022">
      <w:bodyDiv w:val="1"/>
      <w:marLeft w:val="0"/>
      <w:marRight w:val="0"/>
      <w:marTop w:val="0"/>
      <w:marBottom w:val="0"/>
      <w:divBdr>
        <w:top w:val="none" w:sz="0" w:space="0" w:color="auto"/>
        <w:left w:val="none" w:sz="0" w:space="0" w:color="auto"/>
        <w:bottom w:val="none" w:sz="0" w:space="0" w:color="auto"/>
        <w:right w:val="none" w:sz="0" w:space="0" w:color="auto"/>
      </w:divBdr>
    </w:div>
    <w:div w:id="959456781">
      <w:bodyDiv w:val="1"/>
      <w:marLeft w:val="0"/>
      <w:marRight w:val="0"/>
      <w:marTop w:val="0"/>
      <w:marBottom w:val="0"/>
      <w:divBdr>
        <w:top w:val="none" w:sz="0" w:space="0" w:color="auto"/>
        <w:left w:val="none" w:sz="0" w:space="0" w:color="auto"/>
        <w:bottom w:val="none" w:sz="0" w:space="0" w:color="auto"/>
        <w:right w:val="none" w:sz="0" w:space="0" w:color="auto"/>
      </w:divBdr>
    </w:div>
    <w:div w:id="12180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534</Words>
  <Characters>2943</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Magirena</dc:creator>
  <cp:keywords/>
  <dc:description/>
  <cp:lastModifiedBy>Borja Puig</cp:lastModifiedBy>
  <cp:revision>21</cp:revision>
  <cp:lastPrinted>2019-05-14T09:24:00Z</cp:lastPrinted>
  <dcterms:created xsi:type="dcterms:W3CDTF">2019-05-09T14:32:00Z</dcterms:created>
  <dcterms:modified xsi:type="dcterms:W3CDTF">2019-05-14T14:13:00Z</dcterms:modified>
</cp:coreProperties>
</file>