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EE4" w:rsidRPr="00B157C0" w:rsidRDefault="00913713" w:rsidP="00CC4EE4">
      <w:pPr>
        <w:autoSpaceDE w:val="0"/>
        <w:autoSpaceDN w:val="0"/>
        <w:adjustRightInd w:val="0"/>
        <w:spacing w:after="0" w:line="240" w:lineRule="auto"/>
        <w:ind w:right="425"/>
        <w:jc w:val="both"/>
        <w:rPr>
          <w:rFonts w:ascii="Arial" w:eastAsia="Calibri" w:hAnsi="Arial" w:cs="Arial"/>
          <w:b/>
          <w:color w:val="000000"/>
          <w:sz w:val="20"/>
          <w:szCs w:val="21"/>
          <w:lang w:val="en-US"/>
        </w:rPr>
      </w:pPr>
      <w:r w:rsidRPr="00B157C0">
        <w:rPr>
          <w:rFonts w:ascii="Arial" w:eastAsia="Calibri" w:hAnsi="Arial" w:cs="Arial"/>
          <w:noProof/>
          <w:color w:val="000000"/>
          <w:sz w:val="20"/>
          <w:szCs w:val="21"/>
          <w:lang w:val="en-GB" w:eastAsia="en-GB"/>
        </w:rPr>
        <mc:AlternateContent>
          <mc:Choice Requires="wps">
            <w:drawing>
              <wp:anchor distT="0" distB="0" distL="114300" distR="114300" simplePos="0" relativeHeight="251640832" behindDoc="1" locked="0" layoutInCell="1" allowOverlap="1" wp14:anchorId="5F4B6D60" wp14:editId="6BAFD9C2">
                <wp:simplePos x="0" y="0"/>
                <wp:positionH relativeFrom="column">
                  <wp:posOffset>1076325</wp:posOffset>
                </wp:positionH>
                <wp:positionV relativeFrom="paragraph">
                  <wp:posOffset>986155</wp:posOffset>
                </wp:positionV>
                <wp:extent cx="5029835" cy="393700"/>
                <wp:effectExtent l="0" t="0" r="0"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835" cy="3937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520" w:rsidRPr="00A840A5" w:rsidRDefault="00F21520" w:rsidP="00036AA1">
                            <w:pPr>
                              <w:pStyle w:val="ListParagraph"/>
                              <w:numPr>
                                <w:ilvl w:val="0"/>
                                <w:numId w:val="3"/>
                              </w:numPr>
                              <w:spacing w:before="100" w:after="0" w:line="276" w:lineRule="auto"/>
                              <w:ind w:left="284" w:right="-896" w:hanging="284"/>
                              <w:jc w:val="both"/>
                              <w:rPr>
                                <w:rFonts w:ascii="Arial Black" w:hAnsi="Arial Black"/>
                                <w:b/>
                                <w:color w:val="FFFFFF"/>
                                <w:sz w:val="24"/>
                              </w:rPr>
                            </w:pPr>
                            <w:r w:rsidRPr="009F0753">
                              <w:rPr>
                                <w:rFonts w:ascii="Arial Black" w:hAnsi="Arial Black"/>
                                <w:b/>
                                <w:color w:val="FFFFFF"/>
                                <w:sz w:val="24"/>
                              </w:rPr>
                              <w:t>Algunas imagenes de las zonas afectadas</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5F4B6D60" id="Rectangle 3" o:spid="_x0000_s1026" style="position:absolute;left:0;text-align:left;margin-left:84.75pt;margin-top:77.65pt;width:396.05pt;height:3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" fillcolor="red" stroked="f">
                <v:textbox>
                  <w:txbxContent>
                    <w:p w:rsidR="00F21520" w:rsidRPr="00A840A5" w:rsidRDefault="00F21520" w:rsidP="00036AA1">
                      <w:pPr>
                        <w:pStyle w:val="ListParagraph"/>
                        <w:numPr>
                          <w:ilvl w:val="0"/>
                          <w:numId w:val="3"/>
                        </w:numPr>
                        <w:spacing w:before="100" w:after="0" w:line="276" w:lineRule="auto"/>
                        <w:ind w:left="284" w:right="-896" w:hanging="284"/>
                        <w:jc w:val="both"/>
                        <w:rPr>
                          <w:rFonts w:ascii="Arial Black" w:hAnsi="Arial Black"/>
                          <w:b/>
                          <w:color w:val="FFFFFF"/>
                          <w:sz w:val="24"/>
                        </w:rPr>
                      </w:pPr>
                      <w:r w:rsidRPr="009F0753">
                        <w:rPr>
                          <w:rFonts w:ascii="Arial Black" w:hAnsi="Arial Black"/>
                          <w:b/>
                          <w:color w:val="FFFFFF"/>
                          <w:sz w:val="24"/>
                        </w:rPr>
                        <w:t>Algunas imagenes de las zonas afectadas</w:t>
                      </w:r>
                    </w:p>
                  </w:txbxContent>
                </v:textbox>
              </v:rect>
            </w:pict>
          </mc:Fallback>
        </mc:AlternateContent>
      </w:r>
      <w:r w:rsidR="00CC4EE4" w:rsidRPr="00B157C0">
        <w:rPr>
          <w:rFonts w:ascii="Arial" w:eastAsia="Calibri" w:hAnsi="Arial" w:cs="Arial"/>
          <w:b/>
          <w:noProof/>
          <w:color w:val="000000"/>
          <w:sz w:val="20"/>
          <w:szCs w:val="21"/>
          <w:lang w:val="en-GB" w:eastAsia="en-GB"/>
        </w:rPr>
        <mc:AlternateContent>
          <mc:Choice Requires="wps">
            <w:drawing>
              <wp:anchor distT="45720" distB="45720" distL="114300" distR="114300" simplePos="0" relativeHeight="251637760" behindDoc="0" locked="0" layoutInCell="1" allowOverlap="1" wp14:anchorId="14EE66C7" wp14:editId="18E99545">
                <wp:simplePos x="0" y="0"/>
                <wp:positionH relativeFrom="column">
                  <wp:posOffset>-403860</wp:posOffset>
                </wp:positionH>
                <wp:positionV relativeFrom="paragraph">
                  <wp:posOffset>984250</wp:posOffset>
                </wp:positionV>
                <wp:extent cx="1417320" cy="3886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3886200"/>
                        </a:xfrm>
                        <a:prstGeom prst="rect">
                          <a:avLst/>
                        </a:prstGeom>
                        <a:solidFill>
                          <a:schemeClr val="accent1">
                            <a:lumMod val="20000"/>
                            <a:lumOff val="80000"/>
                          </a:schemeClr>
                        </a:solidFill>
                        <a:ln w="9525">
                          <a:noFill/>
                          <a:miter lim="800000"/>
                          <a:headEnd/>
                          <a:tailEnd/>
                        </a:ln>
                      </wps:spPr>
                      <wps:txbx>
                        <w:txbxContent>
                          <w:p w:rsidR="00F21520" w:rsidRPr="00CB74E3" w:rsidRDefault="00F21520" w:rsidP="00490928">
                            <w:pPr>
                              <w:spacing w:after="0" w:line="240" w:lineRule="auto"/>
                              <w:rPr>
                                <w:rFonts w:ascii="Arial" w:hAnsi="Arial" w:cs="Arial"/>
                                <w:sz w:val="19"/>
                                <w:szCs w:val="19"/>
                              </w:rPr>
                            </w:pPr>
                            <w:r w:rsidRPr="00CB74E3">
                              <w:rPr>
                                <w:rFonts w:ascii="Arial" w:hAnsi="Arial" w:cs="Arial"/>
                                <w:b/>
                                <w:sz w:val="19"/>
                                <w:szCs w:val="19"/>
                              </w:rPr>
                              <w:t>Periodo cubierto</w:t>
                            </w:r>
                          </w:p>
                          <w:p w:rsidR="00F21520" w:rsidRPr="00CB74E3" w:rsidRDefault="00F21520" w:rsidP="00CC620C">
                            <w:pPr>
                              <w:spacing w:after="0" w:line="240" w:lineRule="auto"/>
                              <w:rPr>
                                <w:rFonts w:ascii="Arial" w:hAnsi="Arial" w:cs="Arial"/>
                                <w:sz w:val="19"/>
                                <w:szCs w:val="19"/>
                              </w:rPr>
                            </w:pPr>
                            <w:r>
                              <w:rPr>
                                <w:rFonts w:ascii="Arial" w:hAnsi="Arial" w:cs="Arial"/>
                                <w:sz w:val="19"/>
                                <w:szCs w:val="19"/>
                              </w:rPr>
                              <w:t>15/03/17 al</w:t>
                            </w:r>
                            <w:r w:rsidRPr="00CB74E3">
                              <w:rPr>
                                <w:rFonts w:ascii="Arial" w:hAnsi="Arial" w:cs="Arial"/>
                                <w:sz w:val="19"/>
                                <w:szCs w:val="19"/>
                              </w:rPr>
                              <w:t xml:space="preserve"> </w:t>
                            </w:r>
                            <w:r>
                              <w:rPr>
                                <w:rFonts w:ascii="Arial" w:hAnsi="Arial" w:cs="Arial"/>
                                <w:sz w:val="19"/>
                                <w:szCs w:val="19"/>
                              </w:rPr>
                              <w:t xml:space="preserve">19/03/17 </w:t>
                            </w:r>
                          </w:p>
                          <w:p w:rsidR="00F21520" w:rsidRDefault="00F21520" w:rsidP="00490928">
                            <w:pPr>
                              <w:spacing w:after="0" w:line="240" w:lineRule="auto"/>
                              <w:rPr>
                                <w:rFonts w:ascii="Arial" w:hAnsi="Arial" w:cs="Arial"/>
                                <w:b/>
                                <w:sz w:val="19"/>
                                <w:szCs w:val="19"/>
                              </w:rPr>
                            </w:pPr>
                          </w:p>
                          <w:p w:rsidR="00F21520" w:rsidRPr="00CB74E3" w:rsidRDefault="00F21520" w:rsidP="00490928">
                            <w:pPr>
                              <w:spacing w:after="0" w:line="240" w:lineRule="auto"/>
                              <w:rPr>
                                <w:rFonts w:ascii="Arial" w:hAnsi="Arial" w:cs="Arial"/>
                                <w:b/>
                                <w:sz w:val="19"/>
                                <w:szCs w:val="19"/>
                              </w:rPr>
                            </w:pPr>
                            <w:r w:rsidRPr="00CB74E3">
                              <w:rPr>
                                <w:rFonts w:ascii="Arial" w:hAnsi="Arial" w:cs="Arial"/>
                                <w:b/>
                                <w:sz w:val="19"/>
                                <w:szCs w:val="19"/>
                              </w:rPr>
                              <w:t>Tiempo de validez</w:t>
                            </w:r>
                          </w:p>
                          <w:p w:rsidR="00F21520" w:rsidRPr="00CB74E3" w:rsidRDefault="00F21520" w:rsidP="00FF591F">
                            <w:pPr>
                              <w:spacing w:after="0" w:line="240" w:lineRule="auto"/>
                              <w:rPr>
                                <w:rFonts w:ascii="Arial" w:hAnsi="Arial" w:cs="Arial"/>
                                <w:sz w:val="19"/>
                                <w:szCs w:val="19"/>
                              </w:rPr>
                            </w:pPr>
                            <w:r>
                              <w:rPr>
                                <w:rFonts w:ascii="Arial" w:hAnsi="Arial" w:cs="Arial"/>
                                <w:sz w:val="19"/>
                                <w:szCs w:val="19"/>
                              </w:rPr>
                              <w:t>19</w:t>
                            </w:r>
                            <w:r w:rsidRPr="00CB74E3">
                              <w:rPr>
                                <w:rFonts w:ascii="Arial" w:hAnsi="Arial" w:cs="Arial"/>
                                <w:sz w:val="19"/>
                                <w:szCs w:val="19"/>
                              </w:rPr>
                              <w:t>/0</w:t>
                            </w:r>
                            <w:r>
                              <w:rPr>
                                <w:rFonts w:ascii="Arial" w:hAnsi="Arial" w:cs="Arial"/>
                                <w:sz w:val="19"/>
                                <w:szCs w:val="19"/>
                              </w:rPr>
                              <w:t>3/17</w:t>
                            </w:r>
                          </w:p>
                          <w:p w:rsidR="00F21520" w:rsidRDefault="00F21520" w:rsidP="00490928">
                            <w:pPr>
                              <w:spacing w:after="0" w:line="240" w:lineRule="auto"/>
                              <w:rPr>
                                <w:rFonts w:ascii="Arial" w:hAnsi="Arial" w:cs="Arial"/>
                                <w:b/>
                                <w:sz w:val="19"/>
                                <w:szCs w:val="19"/>
                              </w:rPr>
                            </w:pPr>
                          </w:p>
                          <w:p w:rsidR="00F21520" w:rsidRDefault="00F21520" w:rsidP="00490928">
                            <w:pPr>
                              <w:spacing w:after="0" w:line="240" w:lineRule="auto"/>
                              <w:rPr>
                                <w:rFonts w:ascii="Arial" w:hAnsi="Arial" w:cs="Arial"/>
                                <w:b/>
                                <w:sz w:val="19"/>
                                <w:szCs w:val="19"/>
                              </w:rPr>
                            </w:pPr>
                            <w:r w:rsidRPr="00AC044A">
                              <w:rPr>
                                <w:rFonts w:ascii="Arial" w:hAnsi="Arial" w:cs="Arial"/>
                                <w:b/>
                                <w:sz w:val="19"/>
                                <w:szCs w:val="19"/>
                              </w:rPr>
                              <w:t xml:space="preserve">Número de población </w:t>
                            </w:r>
                            <w:r>
                              <w:rPr>
                                <w:rFonts w:ascii="Arial" w:hAnsi="Arial" w:cs="Arial"/>
                                <w:b/>
                                <w:sz w:val="19"/>
                                <w:szCs w:val="19"/>
                              </w:rPr>
                              <w:t>damnificada</w:t>
                            </w:r>
                          </w:p>
                          <w:p w:rsidR="00F21520" w:rsidRPr="00AC044A" w:rsidRDefault="002F6BD2" w:rsidP="00C32771">
                            <w:pPr>
                              <w:spacing w:after="0" w:line="240" w:lineRule="auto"/>
                              <w:rPr>
                                <w:rFonts w:ascii="Arial" w:hAnsi="Arial" w:cs="Arial"/>
                                <w:sz w:val="19"/>
                                <w:szCs w:val="19"/>
                              </w:rPr>
                            </w:pPr>
                            <w:r>
                              <w:rPr>
                                <w:rFonts w:ascii="Arial" w:hAnsi="Arial" w:cs="Arial"/>
                                <w:sz w:val="19"/>
                                <w:szCs w:val="19"/>
                              </w:rPr>
                              <w:t xml:space="preserve"> 99,47</w:t>
                            </w:r>
                            <w:r w:rsidR="00F21520">
                              <w:rPr>
                                <w:rFonts w:ascii="Arial" w:hAnsi="Arial" w:cs="Arial"/>
                                <w:sz w:val="19"/>
                                <w:szCs w:val="19"/>
                              </w:rPr>
                              <w:t>5</w:t>
                            </w:r>
                          </w:p>
                          <w:p w:rsidR="00F21520" w:rsidRPr="000C48FA" w:rsidRDefault="00F21520" w:rsidP="00490928">
                            <w:pPr>
                              <w:spacing w:after="0" w:line="240" w:lineRule="auto"/>
                              <w:rPr>
                                <w:rFonts w:ascii="Arial" w:hAnsi="Arial" w:cs="Arial"/>
                                <w:sz w:val="19"/>
                                <w:szCs w:val="19"/>
                              </w:rPr>
                            </w:pPr>
                          </w:p>
                          <w:p w:rsidR="00F21520" w:rsidRDefault="00F21520" w:rsidP="00490928">
                            <w:pPr>
                              <w:spacing w:after="0" w:line="240" w:lineRule="auto"/>
                              <w:rPr>
                                <w:rFonts w:ascii="Arial" w:hAnsi="Arial" w:cs="Arial"/>
                                <w:b/>
                                <w:sz w:val="19"/>
                                <w:szCs w:val="19"/>
                              </w:rPr>
                            </w:pPr>
                            <w:r w:rsidRPr="00AC044A">
                              <w:rPr>
                                <w:rFonts w:ascii="Arial" w:hAnsi="Arial" w:cs="Arial"/>
                                <w:b/>
                                <w:sz w:val="19"/>
                                <w:szCs w:val="19"/>
                              </w:rPr>
                              <w:t>N</w:t>
                            </w:r>
                            <w:r>
                              <w:rPr>
                                <w:rFonts w:ascii="Arial" w:hAnsi="Arial" w:cs="Arial"/>
                                <w:b/>
                                <w:sz w:val="19"/>
                                <w:szCs w:val="19"/>
                              </w:rPr>
                              <w:t xml:space="preserve">úmero de personas </w:t>
                            </w:r>
                          </w:p>
                          <w:p w:rsidR="00F21520" w:rsidRPr="00AC044A" w:rsidRDefault="00F21520" w:rsidP="00490928">
                            <w:pPr>
                              <w:spacing w:after="0" w:line="240" w:lineRule="auto"/>
                              <w:rPr>
                                <w:rFonts w:ascii="Arial" w:hAnsi="Arial" w:cs="Arial"/>
                                <w:b/>
                                <w:sz w:val="19"/>
                                <w:szCs w:val="19"/>
                              </w:rPr>
                            </w:pPr>
                            <w:r>
                              <w:rPr>
                                <w:rFonts w:ascii="Arial" w:hAnsi="Arial" w:cs="Arial"/>
                                <w:b/>
                                <w:sz w:val="19"/>
                                <w:szCs w:val="19"/>
                              </w:rPr>
                              <w:t>afectadas</w:t>
                            </w:r>
                          </w:p>
                          <w:p w:rsidR="00F21520" w:rsidRPr="00913713" w:rsidRDefault="002F6BD2" w:rsidP="00490928">
                            <w:pPr>
                              <w:spacing w:after="0" w:line="240" w:lineRule="auto"/>
                              <w:rPr>
                                <w:rFonts w:ascii="Arial" w:hAnsi="Arial" w:cs="Arial"/>
                                <w:sz w:val="19"/>
                                <w:szCs w:val="19"/>
                              </w:rPr>
                            </w:pPr>
                            <w:r>
                              <w:rPr>
                                <w:rFonts w:ascii="Arial" w:hAnsi="Arial" w:cs="Arial"/>
                                <w:sz w:val="19"/>
                                <w:szCs w:val="19"/>
                              </w:rPr>
                              <w:t>626,298</w:t>
                            </w: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b/>
                                <w:sz w:val="19"/>
                                <w:szCs w:val="19"/>
                              </w:rPr>
                            </w:pPr>
                            <w:r w:rsidRPr="00AC044A">
                              <w:rPr>
                                <w:rFonts w:ascii="Arial" w:hAnsi="Arial" w:cs="Arial"/>
                                <w:b/>
                                <w:sz w:val="19"/>
                                <w:szCs w:val="19"/>
                              </w:rPr>
                              <w:t>Número de persona evacuadas</w:t>
                            </w:r>
                          </w:p>
                          <w:p w:rsidR="00F21520" w:rsidRPr="00AC044A" w:rsidRDefault="00F21520" w:rsidP="00490928">
                            <w:pPr>
                              <w:spacing w:after="0" w:line="240" w:lineRule="auto"/>
                              <w:rPr>
                                <w:rFonts w:ascii="Arial" w:hAnsi="Arial" w:cs="Arial"/>
                                <w:sz w:val="19"/>
                                <w:szCs w:val="19"/>
                              </w:rPr>
                            </w:pPr>
                            <w:r>
                              <w:rPr>
                                <w:rFonts w:ascii="Arial" w:hAnsi="Arial" w:cs="Arial"/>
                                <w:sz w:val="19"/>
                                <w:szCs w:val="19"/>
                              </w:rPr>
                              <w:t>Sin datos</w:t>
                            </w:r>
                          </w:p>
                          <w:p w:rsidR="00F21520" w:rsidRPr="00AC044A" w:rsidRDefault="00F21520" w:rsidP="00490928">
                            <w:pPr>
                              <w:spacing w:after="0" w:line="240" w:lineRule="auto"/>
                              <w:rPr>
                                <w:rFonts w:ascii="Arial" w:hAnsi="Arial" w:cs="Arial"/>
                                <w:b/>
                                <w:sz w:val="19"/>
                                <w:szCs w:val="19"/>
                              </w:rPr>
                            </w:pPr>
                          </w:p>
                          <w:p w:rsidR="00F21520" w:rsidRPr="00AC044A" w:rsidRDefault="00F21520" w:rsidP="00490928">
                            <w:pPr>
                              <w:spacing w:after="0" w:line="240" w:lineRule="auto"/>
                              <w:rPr>
                                <w:rFonts w:ascii="Arial" w:hAnsi="Arial" w:cs="Arial"/>
                                <w:b/>
                                <w:sz w:val="19"/>
                                <w:szCs w:val="19"/>
                              </w:rPr>
                            </w:pPr>
                            <w:r w:rsidRPr="00AC044A">
                              <w:rPr>
                                <w:rFonts w:ascii="Arial" w:hAnsi="Arial" w:cs="Arial"/>
                                <w:b/>
                                <w:sz w:val="19"/>
                                <w:szCs w:val="19"/>
                              </w:rPr>
                              <w:t>Número de muertos</w:t>
                            </w:r>
                          </w:p>
                          <w:p w:rsidR="00F21520" w:rsidRPr="00AC044A" w:rsidRDefault="002F6BD2" w:rsidP="00490928">
                            <w:pPr>
                              <w:spacing w:after="0" w:line="240" w:lineRule="auto"/>
                              <w:rPr>
                                <w:rFonts w:ascii="Arial" w:hAnsi="Arial" w:cs="Arial"/>
                                <w:sz w:val="19"/>
                                <w:szCs w:val="19"/>
                              </w:rPr>
                            </w:pPr>
                            <w:r>
                              <w:rPr>
                                <w:rFonts w:ascii="Arial" w:hAnsi="Arial" w:cs="Arial"/>
                                <w:sz w:val="19"/>
                                <w:szCs w:val="19"/>
                              </w:rPr>
                              <w:t>75</w:t>
                            </w: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b/>
                                <w:sz w:val="19"/>
                                <w:szCs w:val="19"/>
                              </w:rPr>
                            </w:pPr>
                            <w:r w:rsidRPr="00AC044A">
                              <w:rPr>
                                <w:rFonts w:ascii="Arial" w:hAnsi="Arial" w:cs="Arial"/>
                                <w:b/>
                                <w:sz w:val="19"/>
                                <w:szCs w:val="19"/>
                              </w:rPr>
                              <w:t>Número de heridos</w:t>
                            </w:r>
                          </w:p>
                          <w:p w:rsidR="00F21520" w:rsidRPr="00AC044A" w:rsidRDefault="002F6BD2" w:rsidP="00490928">
                            <w:pPr>
                              <w:spacing w:after="0" w:line="240" w:lineRule="auto"/>
                              <w:rPr>
                                <w:rFonts w:ascii="Arial" w:hAnsi="Arial" w:cs="Arial"/>
                                <w:sz w:val="19"/>
                                <w:szCs w:val="19"/>
                              </w:rPr>
                            </w:pPr>
                            <w:r>
                              <w:rPr>
                                <w:rFonts w:ascii="Arial" w:hAnsi="Arial" w:cs="Arial"/>
                                <w:sz w:val="19"/>
                                <w:szCs w:val="19"/>
                              </w:rPr>
                              <w:t>263</w:t>
                            </w: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E66C7" id="_x0000_t202" coordsize="21600,21600" o:spt="202" path="m,l,21600r21600,l21600,xe">
                <v:stroke joinstyle="miter"/>
                <v:path gradientshapeok="t" o:connecttype="rect"/>
              </v:shapetype>
              <v:shape id="Text Box 2" o:spid="_x0000_s1027" type="#_x0000_t202" style="position:absolute;left:0;text-align:left;margin-left:-31.8pt;margin-top:77.5pt;width:111.6pt;height:30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" fillcolor="#deeaf6 [660]" stroked="f">
                <v:textbox>
                  <w:txbxContent>
                    <w:p w:rsidR="00F21520" w:rsidRPr="00CB74E3" w:rsidRDefault="00F21520" w:rsidP="00490928">
                      <w:pPr>
                        <w:spacing w:after="0" w:line="240" w:lineRule="auto"/>
                        <w:rPr>
                          <w:rFonts w:ascii="Arial" w:hAnsi="Arial" w:cs="Arial"/>
                          <w:sz w:val="19"/>
                          <w:szCs w:val="19"/>
                        </w:rPr>
                      </w:pPr>
                      <w:r w:rsidRPr="00CB74E3">
                        <w:rPr>
                          <w:rFonts w:ascii="Arial" w:hAnsi="Arial" w:cs="Arial"/>
                          <w:b/>
                          <w:sz w:val="19"/>
                          <w:szCs w:val="19"/>
                        </w:rPr>
                        <w:t>Periodo cubierto</w:t>
                      </w:r>
                    </w:p>
                    <w:p w:rsidR="00F21520" w:rsidRPr="00CB74E3" w:rsidRDefault="00F21520" w:rsidP="00CC620C">
                      <w:pPr>
                        <w:spacing w:after="0" w:line="240" w:lineRule="auto"/>
                        <w:rPr>
                          <w:rFonts w:ascii="Arial" w:hAnsi="Arial" w:cs="Arial"/>
                          <w:sz w:val="19"/>
                          <w:szCs w:val="19"/>
                        </w:rPr>
                      </w:pPr>
                      <w:r>
                        <w:rPr>
                          <w:rFonts w:ascii="Arial" w:hAnsi="Arial" w:cs="Arial"/>
                          <w:sz w:val="19"/>
                          <w:szCs w:val="19"/>
                        </w:rPr>
                        <w:t>15/03/17 al</w:t>
                      </w:r>
                      <w:r w:rsidRPr="00CB74E3">
                        <w:rPr>
                          <w:rFonts w:ascii="Arial" w:hAnsi="Arial" w:cs="Arial"/>
                          <w:sz w:val="19"/>
                          <w:szCs w:val="19"/>
                        </w:rPr>
                        <w:t xml:space="preserve"> </w:t>
                      </w:r>
                      <w:r>
                        <w:rPr>
                          <w:rFonts w:ascii="Arial" w:hAnsi="Arial" w:cs="Arial"/>
                          <w:sz w:val="19"/>
                          <w:szCs w:val="19"/>
                        </w:rPr>
                        <w:t xml:space="preserve">19/03/17 </w:t>
                      </w:r>
                    </w:p>
                    <w:p w:rsidR="00F21520" w:rsidRDefault="00F21520" w:rsidP="00490928">
                      <w:pPr>
                        <w:spacing w:after="0" w:line="240" w:lineRule="auto"/>
                        <w:rPr>
                          <w:rFonts w:ascii="Arial" w:hAnsi="Arial" w:cs="Arial"/>
                          <w:b/>
                          <w:sz w:val="19"/>
                          <w:szCs w:val="19"/>
                        </w:rPr>
                      </w:pPr>
                    </w:p>
                    <w:p w:rsidR="00F21520" w:rsidRPr="00CB74E3" w:rsidRDefault="00F21520" w:rsidP="00490928">
                      <w:pPr>
                        <w:spacing w:after="0" w:line="240" w:lineRule="auto"/>
                        <w:rPr>
                          <w:rFonts w:ascii="Arial" w:hAnsi="Arial" w:cs="Arial"/>
                          <w:b/>
                          <w:sz w:val="19"/>
                          <w:szCs w:val="19"/>
                        </w:rPr>
                      </w:pPr>
                      <w:r w:rsidRPr="00CB74E3">
                        <w:rPr>
                          <w:rFonts w:ascii="Arial" w:hAnsi="Arial" w:cs="Arial"/>
                          <w:b/>
                          <w:sz w:val="19"/>
                          <w:szCs w:val="19"/>
                        </w:rPr>
                        <w:t>Tiempo de validez</w:t>
                      </w:r>
                    </w:p>
                    <w:p w:rsidR="00F21520" w:rsidRPr="00CB74E3" w:rsidRDefault="00F21520" w:rsidP="00FF591F">
                      <w:pPr>
                        <w:spacing w:after="0" w:line="240" w:lineRule="auto"/>
                        <w:rPr>
                          <w:rFonts w:ascii="Arial" w:hAnsi="Arial" w:cs="Arial"/>
                          <w:sz w:val="19"/>
                          <w:szCs w:val="19"/>
                        </w:rPr>
                      </w:pPr>
                      <w:r>
                        <w:rPr>
                          <w:rFonts w:ascii="Arial" w:hAnsi="Arial" w:cs="Arial"/>
                          <w:sz w:val="19"/>
                          <w:szCs w:val="19"/>
                        </w:rPr>
                        <w:t>19</w:t>
                      </w:r>
                      <w:r w:rsidRPr="00CB74E3">
                        <w:rPr>
                          <w:rFonts w:ascii="Arial" w:hAnsi="Arial" w:cs="Arial"/>
                          <w:sz w:val="19"/>
                          <w:szCs w:val="19"/>
                        </w:rPr>
                        <w:t>/0</w:t>
                      </w:r>
                      <w:r>
                        <w:rPr>
                          <w:rFonts w:ascii="Arial" w:hAnsi="Arial" w:cs="Arial"/>
                          <w:sz w:val="19"/>
                          <w:szCs w:val="19"/>
                        </w:rPr>
                        <w:t>3/17</w:t>
                      </w:r>
                    </w:p>
                    <w:p w:rsidR="00F21520" w:rsidRDefault="00F21520" w:rsidP="00490928">
                      <w:pPr>
                        <w:spacing w:after="0" w:line="240" w:lineRule="auto"/>
                        <w:rPr>
                          <w:rFonts w:ascii="Arial" w:hAnsi="Arial" w:cs="Arial"/>
                          <w:b/>
                          <w:sz w:val="19"/>
                          <w:szCs w:val="19"/>
                        </w:rPr>
                      </w:pPr>
                    </w:p>
                    <w:p w:rsidR="00F21520" w:rsidRDefault="00F21520" w:rsidP="00490928">
                      <w:pPr>
                        <w:spacing w:after="0" w:line="240" w:lineRule="auto"/>
                        <w:rPr>
                          <w:rFonts w:ascii="Arial" w:hAnsi="Arial" w:cs="Arial"/>
                          <w:b/>
                          <w:sz w:val="19"/>
                          <w:szCs w:val="19"/>
                        </w:rPr>
                      </w:pPr>
                      <w:r w:rsidRPr="00AC044A">
                        <w:rPr>
                          <w:rFonts w:ascii="Arial" w:hAnsi="Arial" w:cs="Arial"/>
                          <w:b/>
                          <w:sz w:val="19"/>
                          <w:szCs w:val="19"/>
                        </w:rPr>
                        <w:t xml:space="preserve">Número de población </w:t>
                      </w:r>
                      <w:r>
                        <w:rPr>
                          <w:rFonts w:ascii="Arial" w:hAnsi="Arial" w:cs="Arial"/>
                          <w:b/>
                          <w:sz w:val="19"/>
                          <w:szCs w:val="19"/>
                        </w:rPr>
                        <w:t>damnificada</w:t>
                      </w:r>
                    </w:p>
                    <w:p w:rsidR="00F21520" w:rsidRPr="00AC044A" w:rsidRDefault="002F6BD2" w:rsidP="00C32771">
                      <w:pPr>
                        <w:spacing w:after="0" w:line="240" w:lineRule="auto"/>
                        <w:rPr>
                          <w:rFonts w:ascii="Arial" w:hAnsi="Arial" w:cs="Arial"/>
                          <w:sz w:val="19"/>
                          <w:szCs w:val="19"/>
                        </w:rPr>
                      </w:pPr>
                      <w:r>
                        <w:rPr>
                          <w:rFonts w:ascii="Arial" w:hAnsi="Arial" w:cs="Arial"/>
                          <w:sz w:val="19"/>
                          <w:szCs w:val="19"/>
                        </w:rPr>
                        <w:t xml:space="preserve"> 99,47</w:t>
                      </w:r>
                      <w:r w:rsidR="00F21520">
                        <w:rPr>
                          <w:rFonts w:ascii="Arial" w:hAnsi="Arial" w:cs="Arial"/>
                          <w:sz w:val="19"/>
                          <w:szCs w:val="19"/>
                        </w:rPr>
                        <w:t>5</w:t>
                      </w:r>
                    </w:p>
                    <w:p w:rsidR="00F21520" w:rsidRPr="000C48FA" w:rsidRDefault="00F21520" w:rsidP="00490928">
                      <w:pPr>
                        <w:spacing w:after="0" w:line="240" w:lineRule="auto"/>
                        <w:rPr>
                          <w:rFonts w:ascii="Arial" w:hAnsi="Arial" w:cs="Arial"/>
                          <w:sz w:val="19"/>
                          <w:szCs w:val="19"/>
                        </w:rPr>
                      </w:pPr>
                    </w:p>
                    <w:p w:rsidR="00F21520" w:rsidRDefault="00F21520" w:rsidP="00490928">
                      <w:pPr>
                        <w:spacing w:after="0" w:line="240" w:lineRule="auto"/>
                        <w:rPr>
                          <w:rFonts w:ascii="Arial" w:hAnsi="Arial" w:cs="Arial"/>
                          <w:b/>
                          <w:sz w:val="19"/>
                          <w:szCs w:val="19"/>
                        </w:rPr>
                      </w:pPr>
                      <w:r w:rsidRPr="00AC044A">
                        <w:rPr>
                          <w:rFonts w:ascii="Arial" w:hAnsi="Arial" w:cs="Arial"/>
                          <w:b/>
                          <w:sz w:val="19"/>
                          <w:szCs w:val="19"/>
                        </w:rPr>
                        <w:t>N</w:t>
                      </w:r>
                      <w:r>
                        <w:rPr>
                          <w:rFonts w:ascii="Arial" w:hAnsi="Arial" w:cs="Arial"/>
                          <w:b/>
                          <w:sz w:val="19"/>
                          <w:szCs w:val="19"/>
                        </w:rPr>
                        <w:t xml:space="preserve">úmero de personas </w:t>
                      </w:r>
                    </w:p>
                    <w:p w:rsidR="00F21520" w:rsidRPr="00AC044A" w:rsidRDefault="00F21520" w:rsidP="00490928">
                      <w:pPr>
                        <w:spacing w:after="0" w:line="240" w:lineRule="auto"/>
                        <w:rPr>
                          <w:rFonts w:ascii="Arial" w:hAnsi="Arial" w:cs="Arial"/>
                          <w:b/>
                          <w:sz w:val="19"/>
                          <w:szCs w:val="19"/>
                        </w:rPr>
                      </w:pPr>
                      <w:r>
                        <w:rPr>
                          <w:rFonts w:ascii="Arial" w:hAnsi="Arial" w:cs="Arial"/>
                          <w:b/>
                          <w:sz w:val="19"/>
                          <w:szCs w:val="19"/>
                        </w:rPr>
                        <w:t>afectadas</w:t>
                      </w:r>
                    </w:p>
                    <w:p w:rsidR="00F21520" w:rsidRPr="00913713" w:rsidRDefault="002F6BD2" w:rsidP="00490928">
                      <w:pPr>
                        <w:spacing w:after="0" w:line="240" w:lineRule="auto"/>
                        <w:rPr>
                          <w:rFonts w:ascii="Arial" w:hAnsi="Arial" w:cs="Arial"/>
                          <w:sz w:val="19"/>
                          <w:szCs w:val="19"/>
                        </w:rPr>
                      </w:pPr>
                      <w:r>
                        <w:rPr>
                          <w:rFonts w:ascii="Arial" w:hAnsi="Arial" w:cs="Arial"/>
                          <w:sz w:val="19"/>
                          <w:szCs w:val="19"/>
                        </w:rPr>
                        <w:t>626,298</w:t>
                      </w: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b/>
                          <w:sz w:val="19"/>
                          <w:szCs w:val="19"/>
                        </w:rPr>
                      </w:pPr>
                      <w:r w:rsidRPr="00AC044A">
                        <w:rPr>
                          <w:rFonts w:ascii="Arial" w:hAnsi="Arial" w:cs="Arial"/>
                          <w:b/>
                          <w:sz w:val="19"/>
                          <w:szCs w:val="19"/>
                        </w:rPr>
                        <w:t>Número de persona evacuadas</w:t>
                      </w:r>
                    </w:p>
                    <w:p w:rsidR="00F21520" w:rsidRPr="00AC044A" w:rsidRDefault="00F21520" w:rsidP="00490928">
                      <w:pPr>
                        <w:spacing w:after="0" w:line="240" w:lineRule="auto"/>
                        <w:rPr>
                          <w:rFonts w:ascii="Arial" w:hAnsi="Arial" w:cs="Arial"/>
                          <w:sz w:val="19"/>
                          <w:szCs w:val="19"/>
                        </w:rPr>
                      </w:pPr>
                      <w:r>
                        <w:rPr>
                          <w:rFonts w:ascii="Arial" w:hAnsi="Arial" w:cs="Arial"/>
                          <w:sz w:val="19"/>
                          <w:szCs w:val="19"/>
                        </w:rPr>
                        <w:t>Sin datos</w:t>
                      </w:r>
                    </w:p>
                    <w:p w:rsidR="00F21520" w:rsidRPr="00AC044A" w:rsidRDefault="00F21520" w:rsidP="00490928">
                      <w:pPr>
                        <w:spacing w:after="0" w:line="240" w:lineRule="auto"/>
                        <w:rPr>
                          <w:rFonts w:ascii="Arial" w:hAnsi="Arial" w:cs="Arial"/>
                          <w:b/>
                          <w:sz w:val="19"/>
                          <w:szCs w:val="19"/>
                        </w:rPr>
                      </w:pPr>
                    </w:p>
                    <w:p w:rsidR="00F21520" w:rsidRPr="00AC044A" w:rsidRDefault="00F21520" w:rsidP="00490928">
                      <w:pPr>
                        <w:spacing w:after="0" w:line="240" w:lineRule="auto"/>
                        <w:rPr>
                          <w:rFonts w:ascii="Arial" w:hAnsi="Arial" w:cs="Arial"/>
                          <w:b/>
                          <w:sz w:val="19"/>
                          <w:szCs w:val="19"/>
                        </w:rPr>
                      </w:pPr>
                      <w:r w:rsidRPr="00AC044A">
                        <w:rPr>
                          <w:rFonts w:ascii="Arial" w:hAnsi="Arial" w:cs="Arial"/>
                          <w:b/>
                          <w:sz w:val="19"/>
                          <w:szCs w:val="19"/>
                        </w:rPr>
                        <w:t>Número de muertos</w:t>
                      </w:r>
                    </w:p>
                    <w:p w:rsidR="00F21520" w:rsidRPr="00AC044A" w:rsidRDefault="002F6BD2" w:rsidP="00490928">
                      <w:pPr>
                        <w:spacing w:after="0" w:line="240" w:lineRule="auto"/>
                        <w:rPr>
                          <w:rFonts w:ascii="Arial" w:hAnsi="Arial" w:cs="Arial"/>
                          <w:sz w:val="19"/>
                          <w:szCs w:val="19"/>
                        </w:rPr>
                      </w:pPr>
                      <w:r>
                        <w:rPr>
                          <w:rFonts w:ascii="Arial" w:hAnsi="Arial" w:cs="Arial"/>
                          <w:sz w:val="19"/>
                          <w:szCs w:val="19"/>
                        </w:rPr>
                        <w:t>75</w:t>
                      </w: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b/>
                          <w:sz w:val="19"/>
                          <w:szCs w:val="19"/>
                        </w:rPr>
                      </w:pPr>
                      <w:r w:rsidRPr="00AC044A">
                        <w:rPr>
                          <w:rFonts w:ascii="Arial" w:hAnsi="Arial" w:cs="Arial"/>
                          <w:b/>
                          <w:sz w:val="19"/>
                          <w:szCs w:val="19"/>
                        </w:rPr>
                        <w:t>Número de heridos</w:t>
                      </w:r>
                    </w:p>
                    <w:p w:rsidR="00F21520" w:rsidRPr="00AC044A" w:rsidRDefault="002F6BD2" w:rsidP="00490928">
                      <w:pPr>
                        <w:spacing w:after="0" w:line="240" w:lineRule="auto"/>
                        <w:rPr>
                          <w:rFonts w:ascii="Arial" w:hAnsi="Arial" w:cs="Arial"/>
                          <w:sz w:val="19"/>
                          <w:szCs w:val="19"/>
                        </w:rPr>
                      </w:pPr>
                      <w:r>
                        <w:rPr>
                          <w:rFonts w:ascii="Arial" w:hAnsi="Arial" w:cs="Arial"/>
                          <w:sz w:val="19"/>
                          <w:szCs w:val="19"/>
                        </w:rPr>
                        <w:t>263</w:t>
                      </w: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sz w:val="19"/>
                          <w:szCs w:val="19"/>
                        </w:rPr>
                      </w:pPr>
                    </w:p>
                    <w:p w:rsidR="00F21520" w:rsidRPr="00AC044A" w:rsidRDefault="00F21520" w:rsidP="00490928">
                      <w:pPr>
                        <w:spacing w:after="0" w:line="240" w:lineRule="auto"/>
                        <w:rPr>
                          <w:rFonts w:ascii="Arial" w:hAnsi="Arial" w:cs="Arial"/>
                          <w:sz w:val="19"/>
                          <w:szCs w:val="19"/>
                        </w:rPr>
                      </w:pPr>
                    </w:p>
                  </w:txbxContent>
                </v:textbox>
              </v:shape>
            </w:pict>
          </mc:Fallback>
        </mc:AlternateContent>
      </w:r>
      <w:r w:rsidR="00CC4EE4" w:rsidRPr="00B157C0">
        <w:rPr>
          <w:rFonts w:ascii="Arial" w:eastAsia="Calibri" w:hAnsi="Arial" w:cs="Arial"/>
          <w:b/>
          <w:noProof/>
          <w:color w:val="000000"/>
          <w:sz w:val="20"/>
          <w:szCs w:val="21"/>
          <w:lang w:val="en-GB" w:eastAsia="en-GB"/>
        </w:rPr>
        <mc:AlternateContent>
          <mc:Choice Requires="wps">
            <w:drawing>
              <wp:anchor distT="45720" distB="45720" distL="114300" distR="114300" simplePos="0" relativeHeight="251634688" behindDoc="0" locked="0" layoutInCell="1" allowOverlap="1" wp14:anchorId="54103BA7" wp14:editId="0DCD495E">
                <wp:simplePos x="0" y="0"/>
                <wp:positionH relativeFrom="page">
                  <wp:posOffset>508000</wp:posOffset>
                </wp:positionH>
                <wp:positionV relativeFrom="paragraph">
                  <wp:posOffset>184150</wp:posOffset>
                </wp:positionV>
                <wp:extent cx="6572250"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85800"/>
                        </a:xfrm>
                        <a:prstGeom prst="rect">
                          <a:avLst/>
                        </a:prstGeom>
                        <a:solidFill>
                          <a:srgbClr val="FF0000"/>
                        </a:solidFill>
                        <a:ln w="9525">
                          <a:noFill/>
                          <a:miter lim="800000"/>
                          <a:headEnd/>
                          <a:tailEnd/>
                        </a:ln>
                      </wps:spPr>
                      <wps:txbx>
                        <w:txbxContent>
                          <w:p w:rsidR="00F21520" w:rsidRPr="00CC4EE4" w:rsidRDefault="00F21520" w:rsidP="00CC620C">
                            <w:pPr>
                              <w:shd w:val="clear" w:color="auto" w:fill="FF0000"/>
                              <w:spacing w:after="0" w:line="240" w:lineRule="auto"/>
                              <w:ind w:right="-69"/>
                              <w:jc w:val="both"/>
                              <w:rPr>
                                <w:rFonts w:ascii="Arial" w:eastAsia="Calibri" w:hAnsi="Arial" w:cs="Arial"/>
                                <w:b/>
                                <w:color w:val="FFFFFF"/>
                                <w:sz w:val="46"/>
                                <w:szCs w:val="46"/>
                              </w:rPr>
                            </w:pPr>
                            <w:r>
                              <w:rPr>
                                <w:rFonts w:ascii="Arial" w:eastAsia="Calibri" w:hAnsi="Arial" w:cs="Arial"/>
                                <w:b/>
                                <w:color w:val="FFFFFF"/>
                                <w:sz w:val="46"/>
                                <w:szCs w:val="46"/>
                              </w:rPr>
                              <w:t>Lluvias intensas en Perú</w:t>
                            </w:r>
                          </w:p>
                          <w:p w:rsidR="00F21520" w:rsidRPr="00AC044A" w:rsidRDefault="00F21520" w:rsidP="008A021D">
                            <w:pPr>
                              <w:shd w:val="clear" w:color="auto" w:fill="FF0000"/>
                              <w:spacing w:after="0" w:line="276" w:lineRule="auto"/>
                              <w:ind w:right="149"/>
                            </w:pPr>
                            <w:r>
                              <w:rPr>
                                <w:rFonts w:ascii="Arial" w:eastAsia="Calibri" w:hAnsi="Arial" w:cs="Arial"/>
                                <w:b/>
                                <w:color w:val="FFFFFF"/>
                                <w:sz w:val="32"/>
                                <w:szCs w:val="32"/>
                              </w:rPr>
                              <w:t>R</w:t>
                            </w:r>
                            <w:r w:rsidRPr="00AC044A">
                              <w:rPr>
                                <w:rFonts w:ascii="Arial" w:eastAsia="Calibri" w:hAnsi="Arial" w:cs="Arial"/>
                                <w:b/>
                                <w:color w:val="FFFFFF"/>
                                <w:sz w:val="32"/>
                                <w:szCs w:val="32"/>
                              </w:rPr>
                              <w:t>eporte de situaci</w:t>
                            </w:r>
                            <w:r>
                              <w:rPr>
                                <w:rFonts w:ascii="Arial" w:eastAsia="Calibri" w:hAnsi="Arial" w:cs="Arial"/>
                                <w:b/>
                                <w:color w:val="FFFFFF"/>
                                <w:sz w:val="32"/>
                                <w:szCs w:val="32"/>
                              </w:rPr>
                              <w:t>ón</w:t>
                            </w:r>
                            <w:r w:rsidRPr="00AC044A">
                              <w:rPr>
                                <w:rFonts w:ascii="Arial" w:eastAsia="Calibri" w:hAnsi="Arial" w:cs="Arial"/>
                                <w:b/>
                                <w:color w:val="FFFFFF"/>
                                <w:sz w:val="32"/>
                                <w:szCs w:val="32"/>
                              </w:rPr>
                              <w:tab/>
                            </w:r>
                            <w:r>
                              <w:rPr>
                                <w:rFonts w:ascii="Arial" w:eastAsia="Calibri" w:hAnsi="Arial" w:cs="Arial"/>
                                <w:b/>
                                <w:color w:val="FFFFFF"/>
                                <w:sz w:val="32"/>
                                <w:szCs w:val="32"/>
                              </w:rPr>
                              <w:t xml:space="preserve">                                                     </w:t>
                            </w:r>
                            <w:r>
                              <w:rPr>
                                <w:rFonts w:ascii="Arial" w:eastAsia="Calibri" w:hAnsi="Arial" w:cs="Arial"/>
                                <w:b/>
                                <w:color w:val="FFFFFF"/>
                                <w:sz w:val="24"/>
                                <w:szCs w:val="24"/>
                              </w:rPr>
                              <w:t>SITREP No</w:t>
                            </w:r>
                            <w:r w:rsidRPr="00AC044A">
                              <w:rPr>
                                <w:rFonts w:ascii="Arial" w:eastAsia="Calibri" w:hAnsi="Arial" w:cs="Arial"/>
                                <w:b/>
                                <w:color w:val="FFFFFF"/>
                                <w:sz w:val="24"/>
                                <w:szCs w:val="24"/>
                              </w:rPr>
                              <w:t xml:space="preserve">. </w:t>
                            </w:r>
                            <w:r>
                              <w:rPr>
                                <w:rFonts w:ascii="Arial" w:eastAsia="Calibri" w:hAnsi="Arial" w:cs="Arial"/>
                                <w:b/>
                                <w:color w:val="FFFFFF"/>
                                <w:sz w:val="24"/>
                                <w:szCs w:val="24"/>
                              </w:rPr>
                              <w:t>3</w:t>
                            </w:r>
                            <w:r w:rsidRPr="00AC044A">
                              <w:rPr>
                                <w:rFonts w:ascii="Arial" w:eastAsia="Calibri" w:hAnsi="Arial" w:cs="Arial"/>
                                <w:b/>
                                <w:color w:val="FFFFFF"/>
                                <w:sz w:val="32"/>
                                <w:szCs w:val="32"/>
                              </w:rPr>
                              <w:tab/>
                            </w:r>
                            <w:r w:rsidRPr="00AC044A">
                              <w:rPr>
                                <w:rFonts w:ascii="Arial" w:eastAsia="Calibri" w:hAnsi="Arial" w:cs="Arial"/>
                                <w:b/>
                                <w:color w:val="FFFFFF"/>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03BA7" id="_x0000_s1028" type="#_x0000_t202" style="position:absolute;left:0;text-align:left;margin-left:40pt;margin-top:14.5pt;width:517.5pt;height:54pt;z-index:251634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" fillcolor="red" stroked="f">
                <v:textbox>
                  <w:txbxContent>
                    <w:p w:rsidR="00F21520" w:rsidRPr="00CC4EE4" w:rsidRDefault="00F21520" w:rsidP="00CC620C">
                      <w:pPr>
                        <w:shd w:val="clear" w:color="auto" w:fill="FF0000"/>
                        <w:spacing w:after="0" w:line="240" w:lineRule="auto"/>
                        <w:ind w:right="-69"/>
                        <w:jc w:val="both"/>
                        <w:rPr>
                          <w:rFonts w:ascii="Arial" w:eastAsia="Calibri" w:hAnsi="Arial" w:cs="Arial"/>
                          <w:b/>
                          <w:color w:val="FFFFFF"/>
                          <w:sz w:val="46"/>
                          <w:szCs w:val="46"/>
                        </w:rPr>
                      </w:pPr>
                      <w:r>
                        <w:rPr>
                          <w:rFonts w:ascii="Arial" w:eastAsia="Calibri" w:hAnsi="Arial" w:cs="Arial"/>
                          <w:b/>
                          <w:color w:val="FFFFFF"/>
                          <w:sz w:val="46"/>
                          <w:szCs w:val="46"/>
                        </w:rPr>
                        <w:t>Lluvias intensas en Perú</w:t>
                      </w:r>
                    </w:p>
                    <w:p w:rsidR="00F21520" w:rsidRPr="00AC044A" w:rsidRDefault="00F21520" w:rsidP="008A021D">
                      <w:pPr>
                        <w:shd w:val="clear" w:color="auto" w:fill="FF0000"/>
                        <w:spacing w:after="0" w:line="276" w:lineRule="auto"/>
                        <w:ind w:right="149"/>
                      </w:pPr>
                      <w:r>
                        <w:rPr>
                          <w:rFonts w:ascii="Arial" w:eastAsia="Calibri" w:hAnsi="Arial" w:cs="Arial"/>
                          <w:b/>
                          <w:color w:val="FFFFFF"/>
                          <w:sz w:val="32"/>
                          <w:szCs w:val="32"/>
                        </w:rPr>
                        <w:t>R</w:t>
                      </w:r>
                      <w:r w:rsidRPr="00AC044A">
                        <w:rPr>
                          <w:rFonts w:ascii="Arial" w:eastAsia="Calibri" w:hAnsi="Arial" w:cs="Arial"/>
                          <w:b/>
                          <w:color w:val="FFFFFF"/>
                          <w:sz w:val="32"/>
                          <w:szCs w:val="32"/>
                        </w:rPr>
                        <w:t>eporte de situaci</w:t>
                      </w:r>
                      <w:r>
                        <w:rPr>
                          <w:rFonts w:ascii="Arial" w:eastAsia="Calibri" w:hAnsi="Arial" w:cs="Arial"/>
                          <w:b/>
                          <w:color w:val="FFFFFF"/>
                          <w:sz w:val="32"/>
                          <w:szCs w:val="32"/>
                        </w:rPr>
                        <w:t>ón</w:t>
                      </w:r>
                      <w:r w:rsidRPr="00AC044A">
                        <w:rPr>
                          <w:rFonts w:ascii="Arial" w:eastAsia="Calibri" w:hAnsi="Arial" w:cs="Arial"/>
                          <w:b/>
                          <w:color w:val="FFFFFF"/>
                          <w:sz w:val="32"/>
                          <w:szCs w:val="32"/>
                        </w:rPr>
                        <w:tab/>
                      </w:r>
                      <w:r>
                        <w:rPr>
                          <w:rFonts w:ascii="Arial" w:eastAsia="Calibri" w:hAnsi="Arial" w:cs="Arial"/>
                          <w:b/>
                          <w:color w:val="FFFFFF"/>
                          <w:sz w:val="32"/>
                          <w:szCs w:val="32"/>
                        </w:rPr>
                        <w:t xml:space="preserve">                                                     </w:t>
                      </w:r>
                      <w:r>
                        <w:rPr>
                          <w:rFonts w:ascii="Arial" w:eastAsia="Calibri" w:hAnsi="Arial" w:cs="Arial"/>
                          <w:b/>
                          <w:color w:val="FFFFFF"/>
                          <w:sz w:val="24"/>
                          <w:szCs w:val="24"/>
                        </w:rPr>
                        <w:t>SITREP No</w:t>
                      </w:r>
                      <w:r w:rsidRPr="00AC044A">
                        <w:rPr>
                          <w:rFonts w:ascii="Arial" w:eastAsia="Calibri" w:hAnsi="Arial" w:cs="Arial"/>
                          <w:b/>
                          <w:color w:val="FFFFFF"/>
                          <w:sz w:val="24"/>
                          <w:szCs w:val="24"/>
                        </w:rPr>
                        <w:t xml:space="preserve">. </w:t>
                      </w:r>
                      <w:r>
                        <w:rPr>
                          <w:rFonts w:ascii="Arial" w:eastAsia="Calibri" w:hAnsi="Arial" w:cs="Arial"/>
                          <w:b/>
                          <w:color w:val="FFFFFF"/>
                          <w:sz w:val="24"/>
                          <w:szCs w:val="24"/>
                        </w:rPr>
                        <w:t>3</w:t>
                      </w:r>
                      <w:r w:rsidRPr="00AC044A">
                        <w:rPr>
                          <w:rFonts w:ascii="Arial" w:eastAsia="Calibri" w:hAnsi="Arial" w:cs="Arial"/>
                          <w:b/>
                          <w:color w:val="FFFFFF"/>
                          <w:sz w:val="32"/>
                          <w:szCs w:val="32"/>
                        </w:rPr>
                        <w:tab/>
                      </w:r>
                      <w:r w:rsidRPr="00AC044A">
                        <w:rPr>
                          <w:rFonts w:ascii="Arial" w:eastAsia="Calibri" w:hAnsi="Arial" w:cs="Arial"/>
                          <w:b/>
                          <w:color w:val="FFFFFF"/>
                          <w:sz w:val="32"/>
                          <w:szCs w:val="32"/>
                        </w:rPr>
                        <w:tab/>
                      </w:r>
                    </w:p>
                  </w:txbxContent>
                </v:textbox>
                <w10:wrap type="square" anchorx="page"/>
              </v:shape>
            </w:pict>
          </mc:Fallback>
        </mc:AlternateContent>
      </w:r>
    </w:p>
    <w:p w:rsidR="00CC4EE4" w:rsidRPr="00B157C0" w:rsidRDefault="00CC4EE4" w:rsidP="00CC4EE4">
      <w:pPr>
        <w:autoSpaceDE w:val="0"/>
        <w:autoSpaceDN w:val="0"/>
        <w:adjustRightInd w:val="0"/>
        <w:spacing w:after="0" w:line="240" w:lineRule="auto"/>
        <w:ind w:right="198"/>
        <w:jc w:val="both"/>
        <w:rPr>
          <w:rFonts w:ascii="Arial" w:eastAsia="Calibri" w:hAnsi="Arial" w:cs="Arial"/>
          <w:b/>
          <w:color w:val="000000"/>
          <w:sz w:val="20"/>
          <w:szCs w:val="21"/>
          <w:lang w:val="en-US"/>
        </w:rPr>
      </w:pPr>
    </w:p>
    <w:p w:rsidR="00CC4EE4" w:rsidRPr="00B157C0" w:rsidRDefault="00CC4EE4" w:rsidP="00CC4EE4">
      <w:pPr>
        <w:autoSpaceDE w:val="0"/>
        <w:autoSpaceDN w:val="0"/>
        <w:adjustRightInd w:val="0"/>
        <w:spacing w:after="0" w:line="240" w:lineRule="auto"/>
        <w:ind w:right="198"/>
        <w:jc w:val="both"/>
        <w:rPr>
          <w:rFonts w:ascii="Arial" w:eastAsia="Calibri" w:hAnsi="Arial" w:cs="Arial"/>
          <w:b/>
          <w:color w:val="000000"/>
          <w:sz w:val="20"/>
          <w:szCs w:val="21"/>
          <w:lang w:val="en-US"/>
        </w:rPr>
      </w:pPr>
    </w:p>
    <w:p w:rsidR="00CC4EE4" w:rsidRPr="00B157C0" w:rsidRDefault="00CC4EE4" w:rsidP="00CC4EE4">
      <w:pPr>
        <w:autoSpaceDE w:val="0"/>
        <w:autoSpaceDN w:val="0"/>
        <w:adjustRightInd w:val="0"/>
        <w:spacing w:after="0" w:line="240" w:lineRule="auto"/>
        <w:ind w:right="198"/>
        <w:jc w:val="both"/>
        <w:rPr>
          <w:rFonts w:ascii="Arial" w:eastAsia="Calibri" w:hAnsi="Arial" w:cs="Arial"/>
          <w:b/>
          <w:color w:val="000000"/>
          <w:sz w:val="20"/>
          <w:szCs w:val="21"/>
          <w:lang w:val="en-US"/>
        </w:rPr>
      </w:pPr>
    </w:p>
    <w:p w:rsidR="00CC4EE4" w:rsidRPr="00B157C0" w:rsidRDefault="00194BFA" w:rsidP="00CC4EE4">
      <w:pPr>
        <w:autoSpaceDE w:val="0"/>
        <w:autoSpaceDN w:val="0"/>
        <w:adjustRightInd w:val="0"/>
        <w:spacing w:after="0" w:line="240" w:lineRule="auto"/>
        <w:ind w:right="198"/>
        <w:jc w:val="both"/>
        <w:rPr>
          <w:rFonts w:ascii="Arial" w:eastAsia="Calibri" w:hAnsi="Arial" w:cs="Arial"/>
          <w:b/>
          <w:color w:val="000000"/>
          <w:sz w:val="20"/>
          <w:szCs w:val="21"/>
          <w:lang w:val="en-US"/>
        </w:rPr>
      </w:pPr>
      <w:r>
        <w:rPr>
          <w:noProof/>
          <w:lang w:val="en-GB" w:eastAsia="en-GB"/>
        </w:rPr>
        <w:drawing>
          <wp:anchor distT="0" distB="0" distL="114300" distR="114300" simplePos="0" relativeHeight="251739136" behindDoc="0" locked="0" layoutInCell="1" allowOverlap="1">
            <wp:simplePos x="0" y="0"/>
            <wp:positionH relativeFrom="column">
              <wp:posOffset>2595245</wp:posOffset>
            </wp:positionH>
            <wp:positionV relativeFrom="paragraph">
              <wp:posOffset>25400</wp:posOffset>
            </wp:positionV>
            <wp:extent cx="2095500" cy="3726180"/>
            <wp:effectExtent l="0" t="0" r="0" b="7620"/>
            <wp:wrapSquare wrapText="bothSides"/>
            <wp:docPr id="2" name="Picture 2" descr="D:\Users\Pabel Angeles\AppData\Local\Microsoft\Windows\Temporary Internet FilesContent.Word\IMG_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abel Angeles\AppData\Local\Microsoft\Windows\Temporary Internet FilesContent.Word\IMG_2287.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095500" cy="372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4EE4" w:rsidRPr="00B157C0" w:rsidRDefault="00CC4EE4" w:rsidP="00CC4EE4">
      <w:pPr>
        <w:autoSpaceDE w:val="0"/>
        <w:autoSpaceDN w:val="0"/>
        <w:adjustRightInd w:val="0"/>
        <w:spacing w:after="0" w:line="240" w:lineRule="auto"/>
        <w:ind w:right="198"/>
        <w:jc w:val="both"/>
        <w:rPr>
          <w:rFonts w:ascii="Arial" w:eastAsia="Calibri" w:hAnsi="Arial" w:cs="Arial"/>
          <w:b/>
          <w:color w:val="000000"/>
          <w:sz w:val="20"/>
          <w:szCs w:val="21"/>
          <w:lang w:val="en-US"/>
        </w:rPr>
      </w:pPr>
    </w:p>
    <w:p w:rsidR="00DA7378" w:rsidRPr="00B157C0" w:rsidRDefault="00DA7378" w:rsidP="00490928">
      <w:pPr>
        <w:autoSpaceDE w:val="0"/>
        <w:autoSpaceDN w:val="0"/>
        <w:adjustRightInd w:val="0"/>
        <w:spacing w:after="0" w:line="240" w:lineRule="auto"/>
        <w:ind w:right="198"/>
        <w:jc w:val="both"/>
        <w:rPr>
          <w:rFonts w:ascii="Arial" w:eastAsia="Calibri" w:hAnsi="Arial" w:cs="Arial"/>
          <w:color w:val="000000"/>
          <w:lang w:val="en-US"/>
        </w:rPr>
      </w:pPr>
    </w:p>
    <w:p w:rsidR="00DA7378" w:rsidRPr="00B157C0" w:rsidRDefault="00DA7378" w:rsidP="00490928">
      <w:pPr>
        <w:autoSpaceDE w:val="0"/>
        <w:autoSpaceDN w:val="0"/>
        <w:adjustRightInd w:val="0"/>
        <w:spacing w:after="0" w:line="240" w:lineRule="auto"/>
        <w:ind w:right="198"/>
        <w:jc w:val="both"/>
        <w:rPr>
          <w:rFonts w:ascii="Arial" w:eastAsia="Calibri" w:hAnsi="Arial" w:cs="Arial"/>
          <w:color w:val="000000"/>
          <w:lang w:val="en-US"/>
        </w:rPr>
      </w:pPr>
    </w:p>
    <w:p w:rsidR="00DA7378" w:rsidRPr="00B157C0" w:rsidRDefault="00DA7378" w:rsidP="00DA7378">
      <w:pPr>
        <w:autoSpaceDE w:val="0"/>
        <w:autoSpaceDN w:val="0"/>
        <w:adjustRightInd w:val="0"/>
        <w:spacing w:after="0" w:line="240" w:lineRule="auto"/>
        <w:ind w:right="198"/>
        <w:jc w:val="both"/>
        <w:rPr>
          <w:rFonts w:ascii="Arial" w:hAnsi="Arial" w:cs="Arial"/>
          <w:b/>
        </w:rPr>
      </w:pPr>
    </w:p>
    <w:p w:rsidR="00DA7378" w:rsidRPr="00B157C0" w:rsidRDefault="00DA7378" w:rsidP="00DA7378">
      <w:pPr>
        <w:autoSpaceDE w:val="0"/>
        <w:autoSpaceDN w:val="0"/>
        <w:adjustRightInd w:val="0"/>
        <w:spacing w:after="0" w:line="240" w:lineRule="auto"/>
        <w:ind w:right="198"/>
        <w:jc w:val="both"/>
        <w:rPr>
          <w:rFonts w:ascii="Arial" w:hAnsi="Arial" w:cs="Arial"/>
          <w:b/>
        </w:rPr>
      </w:pPr>
    </w:p>
    <w:p w:rsidR="00DA7378" w:rsidRPr="00B157C0" w:rsidRDefault="00DA7378" w:rsidP="00DA7378">
      <w:pPr>
        <w:autoSpaceDE w:val="0"/>
        <w:autoSpaceDN w:val="0"/>
        <w:adjustRightInd w:val="0"/>
        <w:spacing w:after="0" w:line="240" w:lineRule="auto"/>
        <w:ind w:right="198"/>
        <w:jc w:val="both"/>
        <w:rPr>
          <w:rFonts w:ascii="Arial" w:hAnsi="Arial" w:cs="Arial"/>
          <w:b/>
        </w:rPr>
      </w:pPr>
    </w:p>
    <w:p w:rsidR="00DA7378" w:rsidRPr="00B157C0" w:rsidRDefault="00DA7378" w:rsidP="00DA7378">
      <w:pPr>
        <w:autoSpaceDE w:val="0"/>
        <w:autoSpaceDN w:val="0"/>
        <w:adjustRightInd w:val="0"/>
        <w:spacing w:after="0" w:line="240" w:lineRule="auto"/>
        <w:ind w:right="198"/>
        <w:jc w:val="both"/>
        <w:rPr>
          <w:rFonts w:ascii="Arial" w:hAnsi="Arial" w:cs="Arial"/>
          <w:b/>
        </w:rPr>
      </w:pPr>
    </w:p>
    <w:p w:rsidR="00DA7378" w:rsidRPr="00B157C0" w:rsidRDefault="00DA7378" w:rsidP="00DA7378">
      <w:pPr>
        <w:autoSpaceDE w:val="0"/>
        <w:autoSpaceDN w:val="0"/>
        <w:adjustRightInd w:val="0"/>
        <w:spacing w:after="0" w:line="240" w:lineRule="auto"/>
        <w:ind w:right="198"/>
        <w:jc w:val="both"/>
        <w:rPr>
          <w:rFonts w:ascii="Arial" w:hAnsi="Arial" w:cs="Arial"/>
          <w:b/>
        </w:rPr>
      </w:pPr>
    </w:p>
    <w:p w:rsidR="00DA7378" w:rsidRPr="00B157C0" w:rsidRDefault="00DA7378" w:rsidP="00DA7378">
      <w:pPr>
        <w:autoSpaceDE w:val="0"/>
        <w:autoSpaceDN w:val="0"/>
        <w:adjustRightInd w:val="0"/>
        <w:spacing w:after="0" w:line="240" w:lineRule="auto"/>
        <w:ind w:right="198"/>
        <w:jc w:val="both"/>
        <w:rPr>
          <w:rFonts w:ascii="Arial" w:hAnsi="Arial" w:cs="Arial"/>
          <w:b/>
        </w:rPr>
      </w:pPr>
    </w:p>
    <w:p w:rsidR="00DA7378" w:rsidRPr="00B157C0" w:rsidRDefault="00DA7378" w:rsidP="00DA7378">
      <w:pPr>
        <w:autoSpaceDE w:val="0"/>
        <w:autoSpaceDN w:val="0"/>
        <w:adjustRightInd w:val="0"/>
        <w:spacing w:after="0" w:line="240" w:lineRule="auto"/>
        <w:ind w:right="198"/>
        <w:jc w:val="both"/>
        <w:rPr>
          <w:rFonts w:ascii="Arial" w:hAnsi="Arial" w:cs="Arial"/>
          <w:b/>
        </w:rPr>
      </w:pPr>
    </w:p>
    <w:p w:rsidR="00863300" w:rsidRPr="00B157C0" w:rsidRDefault="00863300" w:rsidP="00DA7378">
      <w:pPr>
        <w:autoSpaceDE w:val="0"/>
        <w:autoSpaceDN w:val="0"/>
        <w:adjustRightInd w:val="0"/>
        <w:spacing w:after="0" w:line="240" w:lineRule="auto"/>
        <w:ind w:right="198"/>
        <w:jc w:val="both"/>
        <w:rPr>
          <w:rFonts w:ascii="Arial" w:hAnsi="Arial" w:cs="Arial"/>
          <w:b/>
        </w:rPr>
      </w:pPr>
    </w:p>
    <w:p w:rsidR="00863300" w:rsidRPr="00B157C0" w:rsidRDefault="00863300" w:rsidP="00DA7378">
      <w:pPr>
        <w:autoSpaceDE w:val="0"/>
        <w:autoSpaceDN w:val="0"/>
        <w:adjustRightInd w:val="0"/>
        <w:spacing w:after="0" w:line="240" w:lineRule="auto"/>
        <w:ind w:right="198"/>
        <w:jc w:val="both"/>
        <w:rPr>
          <w:rFonts w:ascii="Arial" w:hAnsi="Arial" w:cs="Arial"/>
          <w:b/>
        </w:rPr>
      </w:pPr>
    </w:p>
    <w:p w:rsidR="00863300" w:rsidRPr="00B157C0" w:rsidRDefault="00863300" w:rsidP="00DA7378">
      <w:pPr>
        <w:autoSpaceDE w:val="0"/>
        <w:autoSpaceDN w:val="0"/>
        <w:adjustRightInd w:val="0"/>
        <w:spacing w:after="0" w:line="240" w:lineRule="auto"/>
        <w:ind w:right="198"/>
        <w:jc w:val="both"/>
        <w:rPr>
          <w:rFonts w:ascii="Arial" w:hAnsi="Arial" w:cs="Arial"/>
          <w:b/>
        </w:rPr>
      </w:pPr>
    </w:p>
    <w:p w:rsidR="00863300" w:rsidRPr="00B157C0" w:rsidRDefault="00863300" w:rsidP="00DA7378">
      <w:pPr>
        <w:autoSpaceDE w:val="0"/>
        <w:autoSpaceDN w:val="0"/>
        <w:adjustRightInd w:val="0"/>
        <w:spacing w:after="0" w:line="240" w:lineRule="auto"/>
        <w:ind w:right="198"/>
        <w:jc w:val="both"/>
        <w:rPr>
          <w:rFonts w:ascii="Arial" w:hAnsi="Arial" w:cs="Arial"/>
          <w:b/>
        </w:rPr>
      </w:pPr>
    </w:p>
    <w:p w:rsidR="00863300" w:rsidRPr="00B157C0" w:rsidRDefault="00863300" w:rsidP="00DA7378">
      <w:pPr>
        <w:autoSpaceDE w:val="0"/>
        <w:autoSpaceDN w:val="0"/>
        <w:adjustRightInd w:val="0"/>
        <w:spacing w:after="0" w:line="240" w:lineRule="auto"/>
        <w:ind w:right="198"/>
        <w:jc w:val="both"/>
        <w:rPr>
          <w:rFonts w:ascii="Arial" w:hAnsi="Arial" w:cs="Arial"/>
          <w:b/>
        </w:rPr>
      </w:pPr>
    </w:p>
    <w:p w:rsidR="00863300" w:rsidRPr="00B157C0" w:rsidRDefault="00863300" w:rsidP="00DA7378">
      <w:pPr>
        <w:autoSpaceDE w:val="0"/>
        <w:autoSpaceDN w:val="0"/>
        <w:adjustRightInd w:val="0"/>
        <w:spacing w:after="0" w:line="240" w:lineRule="auto"/>
        <w:ind w:right="198"/>
        <w:jc w:val="both"/>
        <w:rPr>
          <w:rFonts w:ascii="Arial" w:hAnsi="Arial" w:cs="Arial"/>
          <w:b/>
        </w:rPr>
      </w:pPr>
    </w:p>
    <w:p w:rsidR="00863300" w:rsidRPr="00B157C0" w:rsidRDefault="00863300" w:rsidP="00DA7378">
      <w:pPr>
        <w:autoSpaceDE w:val="0"/>
        <w:autoSpaceDN w:val="0"/>
        <w:adjustRightInd w:val="0"/>
        <w:spacing w:after="0" w:line="240" w:lineRule="auto"/>
        <w:ind w:right="198"/>
        <w:jc w:val="both"/>
        <w:rPr>
          <w:rFonts w:ascii="Arial" w:hAnsi="Arial" w:cs="Arial"/>
          <w:b/>
        </w:rPr>
      </w:pPr>
    </w:p>
    <w:p w:rsidR="00863300" w:rsidRPr="00B157C0" w:rsidRDefault="00863300" w:rsidP="00DA7378">
      <w:pPr>
        <w:autoSpaceDE w:val="0"/>
        <w:autoSpaceDN w:val="0"/>
        <w:adjustRightInd w:val="0"/>
        <w:spacing w:after="0" w:line="240" w:lineRule="auto"/>
        <w:ind w:right="198"/>
        <w:jc w:val="both"/>
        <w:rPr>
          <w:rFonts w:ascii="Arial" w:hAnsi="Arial" w:cs="Arial"/>
          <w:b/>
        </w:rPr>
      </w:pPr>
    </w:p>
    <w:p w:rsidR="00863300" w:rsidRPr="00B157C0" w:rsidRDefault="00863300" w:rsidP="00DA7378">
      <w:pPr>
        <w:autoSpaceDE w:val="0"/>
        <w:autoSpaceDN w:val="0"/>
        <w:adjustRightInd w:val="0"/>
        <w:spacing w:after="0" w:line="240" w:lineRule="auto"/>
        <w:ind w:right="198"/>
        <w:jc w:val="both"/>
        <w:rPr>
          <w:rFonts w:ascii="Arial" w:hAnsi="Arial" w:cs="Arial"/>
          <w:b/>
        </w:rPr>
      </w:pPr>
    </w:p>
    <w:p w:rsidR="000C48FA" w:rsidRDefault="00340B1F" w:rsidP="00763B0B">
      <w:pPr>
        <w:autoSpaceDE w:val="0"/>
        <w:autoSpaceDN w:val="0"/>
        <w:adjustRightInd w:val="0"/>
        <w:spacing w:after="0" w:line="240" w:lineRule="auto"/>
        <w:ind w:right="198"/>
        <w:jc w:val="right"/>
        <w:rPr>
          <w:rFonts w:ascii="Arial" w:hAnsi="Arial" w:cs="Arial"/>
          <w:b/>
          <w:sz w:val="18"/>
          <w:szCs w:val="18"/>
        </w:rPr>
      </w:pPr>
      <w:r>
        <w:rPr>
          <w:rFonts w:ascii="Arial" w:hAnsi="Arial" w:cs="Arial"/>
          <w:b/>
          <w:sz w:val="18"/>
          <w:szCs w:val="18"/>
        </w:rPr>
        <w:t xml:space="preserve"> </w:t>
      </w:r>
    </w:p>
    <w:p w:rsidR="00913713" w:rsidRDefault="00913713" w:rsidP="00913713">
      <w:pPr>
        <w:autoSpaceDE w:val="0"/>
        <w:autoSpaceDN w:val="0"/>
        <w:adjustRightInd w:val="0"/>
        <w:spacing w:after="0" w:line="240" w:lineRule="auto"/>
        <w:ind w:right="198"/>
        <w:rPr>
          <w:rFonts w:ascii="Arial" w:hAnsi="Arial" w:cs="Arial"/>
          <w:b/>
          <w:sz w:val="18"/>
          <w:szCs w:val="18"/>
        </w:rPr>
      </w:pPr>
    </w:p>
    <w:p w:rsidR="00194BFA" w:rsidRDefault="007D220A" w:rsidP="00340B1F">
      <w:pPr>
        <w:autoSpaceDE w:val="0"/>
        <w:autoSpaceDN w:val="0"/>
        <w:adjustRightInd w:val="0"/>
        <w:spacing w:after="0" w:line="240" w:lineRule="auto"/>
        <w:ind w:right="-472"/>
        <w:rPr>
          <w:rFonts w:ascii="Arial" w:hAnsi="Arial" w:cs="Arial"/>
          <w:b/>
          <w:sz w:val="18"/>
          <w:szCs w:val="18"/>
        </w:rPr>
      </w:pPr>
      <w:r>
        <w:rPr>
          <w:rFonts w:ascii="Arial" w:hAnsi="Arial" w:cs="Arial"/>
          <w:b/>
          <w:sz w:val="18"/>
          <w:szCs w:val="18"/>
        </w:rPr>
        <w:t xml:space="preserve">                     </w:t>
      </w:r>
      <w:r w:rsidR="00194BFA">
        <w:rPr>
          <w:rFonts w:ascii="Arial" w:hAnsi="Arial" w:cs="Arial"/>
          <w:b/>
          <w:sz w:val="18"/>
          <w:szCs w:val="18"/>
        </w:rPr>
        <w:t xml:space="preserve">                      </w:t>
      </w:r>
    </w:p>
    <w:p w:rsidR="00194BFA" w:rsidRDefault="00194BFA" w:rsidP="00340B1F">
      <w:pPr>
        <w:autoSpaceDE w:val="0"/>
        <w:autoSpaceDN w:val="0"/>
        <w:adjustRightInd w:val="0"/>
        <w:spacing w:after="0" w:line="240" w:lineRule="auto"/>
        <w:ind w:right="-472"/>
        <w:rPr>
          <w:rFonts w:ascii="Arial" w:hAnsi="Arial" w:cs="Arial"/>
          <w:b/>
          <w:sz w:val="18"/>
          <w:szCs w:val="18"/>
        </w:rPr>
      </w:pPr>
    </w:p>
    <w:p w:rsidR="00194BFA" w:rsidRDefault="00194BFA" w:rsidP="00340B1F">
      <w:pPr>
        <w:autoSpaceDE w:val="0"/>
        <w:autoSpaceDN w:val="0"/>
        <w:adjustRightInd w:val="0"/>
        <w:spacing w:after="0" w:line="240" w:lineRule="auto"/>
        <w:ind w:right="-472"/>
        <w:rPr>
          <w:rFonts w:ascii="Arial" w:hAnsi="Arial" w:cs="Arial"/>
          <w:b/>
          <w:sz w:val="18"/>
          <w:szCs w:val="18"/>
        </w:rPr>
      </w:pPr>
    </w:p>
    <w:p w:rsidR="00194BFA" w:rsidRDefault="00194BFA" w:rsidP="00340B1F">
      <w:pPr>
        <w:autoSpaceDE w:val="0"/>
        <w:autoSpaceDN w:val="0"/>
        <w:adjustRightInd w:val="0"/>
        <w:spacing w:after="0" w:line="240" w:lineRule="auto"/>
        <w:ind w:right="-472"/>
        <w:rPr>
          <w:rFonts w:ascii="Arial" w:hAnsi="Arial" w:cs="Arial"/>
          <w:b/>
          <w:sz w:val="18"/>
          <w:szCs w:val="18"/>
        </w:rPr>
      </w:pPr>
    </w:p>
    <w:p w:rsidR="007D220A" w:rsidRDefault="00194BFA" w:rsidP="00340B1F">
      <w:pPr>
        <w:autoSpaceDE w:val="0"/>
        <w:autoSpaceDN w:val="0"/>
        <w:adjustRightInd w:val="0"/>
        <w:spacing w:after="0" w:line="240" w:lineRule="auto"/>
        <w:ind w:right="-472"/>
        <w:rPr>
          <w:rFonts w:ascii="Arial" w:hAnsi="Arial" w:cs="Arial"/>
          <w:b/>
          <w:sz w:val="18"/>
          <w:szCs w:val="18"/>
        </w:rPr>
      </w:pPr>
      <w:r>
        <w:rPr>
          <w:rFonts w:ascii="Arial" w:hAnsi="Arial" w:cs="Arial"/>
          <w:b/>
          <w:sz w:val="18"/>
          <w:szCs w:val="18"/>
        </w:rPr>
        <w:t xml:space="preserve">                                      </w:t>
      </w:r>
      <w:r w:rsidR="00AD3703">
        <w:rPr>
          <w:rFonts w:ascii="Arial" w:hAnsi="Arial" w:cs="Arial"/>
          <w:b/>
          <w:sz w:val="18"/>
          <w:szCs w:val="18"/>
        </w:rPr>
        <w:t xml:space="preserve">  </w:t>
      </w:r>
      <w:r>
        <w:rPr>
          <w:rFonts w:ascii="Arial" w:hAnsi="Arial" w:cs="Arial"/>
          <w:b/>
          <w:sz w:val="18"/>
          <w:szCs w:val="18"/>
        </w:rPr>
        <w:t xml:space="preserve">Evacuación de personas ante inundación y deslizamiento </w:t>
      </w:r>
      <w:r w:rsidR="00C73F67">
        <w:rPr>
          <w:rFonts w:ascii="Arial" w:hAnsi="Arial" w:cs="Arial"/>
          <w:b/>
          <w:sz w:val="18"/>
          <w:szCs w:val="18"/>
        </w:rPr>
        <w:t xml:space="preserve">en </w:t>
      </w:r>
      <w:r>
        <w:rPr>
          <w:rFonts w:ascii="Arial" w:hAnsi="Arial" w:cs="Arial"/>
          <w:b/>
          <w:sz w:val="18"/>
          <w:szCs w:val="18"/>
        </w:rPr>
        <w:t>Trujillo</w:t>
      </w:r>
      <w:r w:rsidR="00340B1F">
        <w:rPr>
          <w:rFonts w:ascii="Arial" w:hAnsi="Arial" w:cs="Arial"/>
          <w:b/>
          <w:sz w:val="18"/>
          <w:szCs w:val="18"/>
        </w:rPr>
        <w:t xml:space="preserve">  </w:t>
      </w:r>
    </w:p>
    <w:p w:rsidR="00863300" w:rsidRPr="000C48FA" w:rsidRDefault="007D220A" w:rsidP="00340B1F">
      <w:pPr>
        <w:autoSpaceDE w:val="0"/>
        <w:autoSpaceDN w:val="0"/>
        <w:adjustRightInd w:val="0"/>
        <w:spacing w:after="0" w:line="240" w:lineRule="auto"/>
        <w:ind w:right="-613"/>
        <w:rPr>
          <w:rFonts w:ascii="Arial" w:hAnsi="Arial" w:cs="Arial"/>
          <w:b/>
        </w:rPr>
      </w:pPr>
      <w:r>
        <w:rPr>
          <w:rFonts w:ascii="Arial" w:hAnsi="Arial" w:cs="Arial"/>
          <w:b/>
          <w:sz w:val="18"/>
          <w:szCs w:val="18"/>
        </w:rPr>
        <w:t xml:space="preserve">                                              </w:t>
      </w:r>
      <w:r w:rsidR="00AD3703">
        <w:rPr>
          <w:rFonts w:ascii="Arial" w:hAnsi="Arial" w:cs="Arial"/>
          <w:b/>
          <w:sz w:val="18"/>
          <w:szCs w:val="18"/>
        </w:rPr>
        <w:t xml:space="preserve">                     </w:t>
      </w:r>
      <w:r w:rsidR="00AC044A" w:rsidRPr="000C48FA">
        <w:rPr>
          <w:rFonts w:ascii="Arial" w:hAnsi="Arial" w:cs="Arial"/>
          <w:b/>
          <w:sz w:val="18"/>
          <w:szCs w:val="18"/>
        </w:rPr>
        <w:t xml:space="preserve"> </w:t>
      </w:r>
      <w:r w:rsidR="000C48FA" w:rsidRPr="000C48FA">
        <w:rPr>
          <w:rFonts w:ascii="Arial" w:hAnsi="Arial" w:cs="Arial"/>
          <w:b/>
          <w:sz w:val="18"/>
          <w:szCs w:val="18"/>
        </w:rPr>
        <w:t xml:space="preserve">Fuente: </w:t>
      </w:r>
      <w:r w:rsidR="00AC044A" w:rsidRPr="000C48FA">
        <w:rPr>
          <w:rFonts w:ascii="Arial" w:hAnsi="Arial" w:cs="Arial"/>
          <w:b/>
          <w:sz w:val="18"/>
          <w:szCs w:val="18"/>
        </w:rPr>
        <w:t>Cruz Roja Peruana</w:t>
      </w:r>
      <w:r w:rsidR="000C48FA">
        <w:rPr>
          <w:rFonts w:ascii="Arial" w:hAnsi="Arial" w:cs="Arial"/>
          <w:b/>
          <w:sz w:val="18"/>
          <w:szCs w:val="18"/>
        </w:rPr>
        <w:t>,</w:t>
      </w:r>
      <w:r w:rsidR="003E24F1">
        <w:rPr>
          <w:rFonts w:ascii="Arial" w:hAnsi="Arial" w:cs="Arial"/>
          <w:b/>
          <w:sz w:val="18"/>
          <w:szCs w:val="18"/>
        </w:rPr>
        <w:t xml:space="preserve"> 2017</w:t>
      </w:r>
      <w:r w:rsidR="00340B1F">
        <w:rPr>
          <w:rFonts w:ascii="Arial" w:hAnsi="Arial" w:cs="Arial"/>
          <w:b/>
          <w:sz w:val="18"/>
          <w:szCs w:val="18"/>
        </w:rPr>
        <w:t xml:space="preserve">                  </w:t>
      </w:r>
    </w:p>
    <w:p w:rsidR="00A71C86" w:rsidRPr="000C48FA" w:rsidRDefault="00A71C86" w:rsidP="00DA7378">
      <w:pPr>
        <w:autoSpaceDE w:val="0"/>
        <w:autoSpaceDN w:val="0"/>
        <w:adjustRightInd w:val="0"/>
        <w:spacing w:after="0" w:line="240" w:lineRule="auto"/>
        <w:ind w:right="198"/>
        <w:jc w:val="both"/>
        <w:rPr>
          <w:rFonts w:ascii="Arial" w:hAnsi="Arial" w:cs="Arial"/>
          <w:b/>
        </w:rPr>
      </w:pPr>
    </w:p>
    <w:p w:rsidR="00306954" w:rsidRPr="00340B1F" w:rsidRDefault="00340B1F" w:rsidP="00340B1F">
      <w:pPr>
        <w:autoSpaceDE w:val="0"/>
        <w:autoSpaceDN w:val="0"/>
        <w:adjustRightInd w:val="0"/>
        <w:spacing w:after="0" w:line="240" w:lineRule="auto"/>
        <w:ind w:right="198"/>
        <w:jc w:val="both"/>
        <w:rPr>
          <w:rFonts w:ascii="Arial" w:hAnsi="Arial" w:cs="Arial"/>
          <w:b/>
        </w:rPr>
      </w:pPr>
      <w:r w:rsidRPr="00B157C0">
        <w:rPr>
          <w:rFonts w:ascii="Arial" w:eastAsia="Calibri" w:hAnsi="Arial" w:cs="Arial"/>
          <w:noProof/>
          <w:color w:val="000000"/>
          <w:sz w:val="20"/>
          <w:szCs w:val="21"/>
          <w:lang w:val="en-GB" w:eastAsia="en-GB"/>
        </w:rPr>
        <mc:AlternateContent>
          <mc:Choice Requires="wps">
            <w:drawing>
              <wp:anchor distT="0" distB="0" distL="114300" distR="114300" simplePos="0" relativeHeight="251658243" behindDoc="0" locked="0" layoutInCell="1" allowOverlap="1" wp14:anchorId="6F2605F3" wp14:editId="20BF2ED2">
                <wp:simplePos x="0" y="0"/>
                <wp:positionH relativeFrom="margin">
                  <wp:posOffset>-248285</wp:posOffset>
                </wp:positionH>
                <wp:positionV relativeFrom="paragraph">
                  <wp:posOffset>169545</wp:posOffset>
                </wp:positionV>
                <wp:extent cx="6372225" cy="393700"/>
                <wp:effectExtent l="0" t="0" r="9525" b="6350"/>
                <wp:wrapThrough wrapText="bothSides">
                  <wp:wrapPolygon edited="0">
                    <wp:start x="0" y="0"/>
                    <wp:lineTo x="0" y="20903"/>
                    <wp:lineTo x="21568" y="20903"/>
                    <wp:lineTo x="21568" y="0"/>
                    <wp:lineTo x="0" y="0"/>
                  </wp:wrapPolygon>
                </wp:wrapThrough>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393700"/>
                        </a:xfrm>
                        <a:prstGeom prst="rect">
                          <a:avLst/>
                        </a:prstGeom>
                        <a:solidFill>
                          <a:srgbClr val="FF0000"/>
                        </a:solidFill>
                        <a:ln>
                          <a:noFill/>
                        </a:ln>
                      </wps:spPr>
                      <wps:txbx>
                        <w:txbxContent>
                          <w:p w:rsidR="00F21520" w:rsidRPr="00A840A5" w:rsidRDefault="00F21520" w:rsidP="00036AA1">
                            <w:pPr>
                              <w:pStyle w:val="ListParagraph"/>
                              <w:numPr>
                                <w:ilvl w:val="0"/>
                                <w:numId w:val="3"/>
                              </w:numPr>
                              <w:spacing w:before="100" w:after="0" w:line="276" w:lineRule="auto"/>
                              <w:ind w:left="426" w:right="-896" w:hanging="426"/>
                              <w:jc w:val="both"/>
                              <w:rPr>
                                <w:rFonts w:ascii="Arial Black" w:hAnsi="Arial Black"/>
                                <w:b/>
                                <w:color w:val="FFFFFF"/>
                                <w:sz w:val="24"/>
                              </w:rPr>
                            </w:pPr>
                            <w:r>
                              <w:rPr>
                                <w:rFonts w:ascii="Arial Black" w:hAnsi="Arial Black"/>
                                <w:b/>
                                <w:color w:val="FFFFFF"/>
                                <w:sz w:val="24"/>
                                <w:lang w:val="fr-BE"/>
                              </w:rPr>
                              <w:t>Situación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6F2605F3" id="Rectangle 5" o:spid="_x0000_s1029" style="position:absolute;left:0;text-align:left;margin-left:-19.55pt;margin-top:13.35pt;width:501.75pt;height:31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" fillcolor="red" stroked="f">
                <v:textbox>
                  <w:txbxContent>
                    <w:p w:rsidR="00F21520" w:rsidRPr="00A840A5" w:rsidRDefault="00F21520" w:rsidP="00036AA1">
                      <w:pPr>
                        <w:pStyle w:val="ListParagraph"/>
                        <w:numPr>
                          <w:ilvl w:val="0"/>
                          <w:numId w:val="3"/>
                        </w:numPr>
                        <w:spacing w:before="100" w:after="0" w:line="276" w:lineRule="auto"/>
                        <w:ind w:left="426" w:right="-896" w:hanging="426"/>
                        <w:jc w:val="both"/>
                        <w:rPr>
                          <w:rFonts w:ascii="Arial Black" w:hAnsi="Arial Black"/>
                          <w:b/>
                          <w:color w:val="FFFFFF"/>
                          <w:sz w:val="24"/>
                        </w:rPr>
                      </w:pPr>
                      <w:r>
                        <w:rPr>
                          <w:rFonts w:ascii="Arial Black" w:hAnsi="Arial Black"/>
                          <w:b/>
                          <w:color w:val="FFFFFF"/>
                          <w:sz w:val="24"/>
                          <w:lang w:val="fr-BE"/>
                        </w:rPr>
                        <w:t>Situación</w:t>
                      </w:r>
                    </w:p>
                  </w:txbxContent>
                </v:textbox>
                <w10:wrap type="through" anchorx="margin"/>
              </v:rect>
            </w:pict>
          </mc:Fallback>
        </mc:AlternateContent>
      </w:r>
    </w:p>
    <w:p w:rsidR="003234A5" w:rsidRDefault="003234A5" w:rsidP="003234A5">
      <w:pPr>
        <w:pStyle w:val="ListParagraph"/>
        <w:spacing w:after="0" w:line="240" w:lineRule="auto"/>
        <w:ind w:left="0"/>
        <w:jc w:val="both"/>
        <w:rPr>
          <w:sz w:val="24"/>
          <w:szCs w:val="24"/>
        </w:rPr>
      </w:pPr>
      <w:r>
        <w:rPr>
          <w:sz w:val="24"/>
          <w:szCs w:val="24"/>
        </w:rPr>
        <w:t xml:space="preserve">A nivel nacional en los 24 departamentos ha habido un grado de afectación particular en cada una de las zonas, actualmente </w:t>
      </w:r>
      <w:r w:rsidR="00756082">
        <w:rPr>
          <w:sz w:val="24"/>
          <w:szCs w:val="24"/>
        </w:rPr>
        <w:t xml:space="preserve">se tienen registrado </w:t>
      </w:r>
      <w:r w:rsidR="002F6BD2">
        <w:rPr>
          <w:sz w:val="24"/>
          <w:szCs w:val="24"/>
        </w:rPr>
        <w:t>99,475</w:t>
      </w:r>
      <w:r>
        <w:rPr>
          <w:sz w:val="24"/>
          <w:szCs w:val="24"/>
        </w:rPr>
        <w:t xml:space="preserve"> personas damnificadas, </w:t>
      </w:r>
      <w:r w:rsidR="002F6BD2">
        <w:rPr>
          <w:sz w:val="24"/>
          <w:szCs w:val="24"/>
        </w:rPr>
        <w:t>626,298 personas afectadas, 75 muertos y 263</w:t>
      </w:r>
      <w:r>
        <w:rPr>
          <w:sz w:val="24"/>
          <w:szCs w:val="24"/>
        </w:rPr>
        <w:t xml:space="preserve"> heridos</w:t>
      </w:r>
      <w:r w:rsidR="00756082">
        <w:rPr>
          <w:rStyle w:val="FootnoteReference"/>
          <w:sz w:val="24"/>
          <w:szCs w:val="24"/>
        </w:rPr>
        <w:footnoteReference w:id="2"/>
      </w:r>
      <w:r w:rsidR="00756082">
        <w:rPr>
          <w:sz w:val="24"/>
          <w:szCs w:val="24"/>
        </w:rPr>
        <w:t>. Las lluvias continúan en varias zonas del país</w:t>
      </w:r>
      <w:r w:rsidR="00FA197E">
        <w:rPr>
          <w:sz w:val="24"/>
          <w:szCs w:val="24"/>
        </w:rPr>
        <w:t xml:space="preserve"> las cuales ha afectado varias comunidades, centro</w:t>
      </w:r>
      <w:r w:rsidR="00C73F67">
        <w:rPr>
          <w:sz w:val="24"/>
          <w:szCs w:val="24"/>
        </w:rPr>
        <w:t>s</w:t>
      </w:r>
      <w:r w:rsidR="005451A2">
        <w:rPr>
          <w:sz w:val="24"/>
          <w:szCs w:val="24"/>
        </w:rPr>
        <w:t xml:space="preserve"> educativos, 1,903</w:t>
      </w:r>
      <w:r w:rsidR="00FA197E">
        <w:rPr>
          <w:sz w:val="24"/>
          <w:szCs w:val="24"/>
        </w:rPr>
        <w:t xml:space="preserve"> km carreteras</w:t>
      </w:r>
      <w:r w:rsidR="005451A2">
        <w:rPr>
          <w:sz w:val="24"/>
          <w:szCs w:val="24"/>
        </w:rPr>
        <w:t xml:space="preserve"> </w:t>
      </w:r>
      <w:r w:rsidR="00FA197E">
        <w:rPr>
          <w:sz w:val="24"/>
          <w:szCs w:val="24"/>
        </w:rPr>
        <w:t xml:space="preserve">y </w:t>
      </w:r>
      <w:r w:rsidR="005451A2">
        <w:rPr>
          <w:sz w:val="24"/>
          <w:szCs w:val="24"/>
        </w:rPr>
        <w:t>430</w:t>
      </w:r>
      <w:r w:rsidR="00FA197E">
        <w:rPr>
          <w:sz w:val="24"/>
          <w:szCs w:val="24"/>
        </w:rPr>
        <w:t xml:space="preserve"> puentes de acceso a las princ</w:t>
      </w:r>
      <w:r w:rsidR="005451A2">
        <w:rPr>
          <w:sz w:val="24"/>
          <w:szCs w:val="24"/>
        </w:rPr>
        <w:t>ipales zonas, así como más de 29</w:t>
      </w:r>
      <w:r w:rsidR="00FA197E">
        <w:rPr>
          <w:sz w:val="24"/>
          <w:szCs w:val="24"/>
        </w:rPr>
        <w:t xml:space="preserve"> mil hectáreas de </w:t>
      </w:r>
      <w:r w:rsidR="00340B1F">
        <w:rPr>
          <w:sz w:val="24"/>
          <w:szCs w:val="24"/>
        </w:rPr>
        <w:t>agricultura. E</w:t>
      </w:r>
      <w:r w:rsidR="00C73F67">
        <w:rPr>
          <w:sz w:val="24"/>
          <w:szCs w:val="24"/>
        </w:rPr>
        <w:t>l</w:t>
      </w:r>
      <w:r w:rsidR="00756082">
        <w:rPr>
          <w:sz w:val="24"/>
          <w:szCs w:val="24"/>
        </w:rPr>
        <w:t xml:space="preserve"> Servicio Nacional de Meteorología e Hidrografía del Perú pronostica que las lluvias en la costa norte del Perú continuarán en los siguientes días.</w:t>
      </w:r>
    </w:p>
    <w:p w:rsidR="003234A5" w:rsidRDefault="003234A5" w:rsidP="003234A5">
      <w:pPr>
        <w:pStyle w:val="ListParagraph"/>
        <w:spacing w:after="0" w:line="240" w:lineRule="auto"/>
        <w:ind w:left="0"/>
        <w:jc w:val="both"/>
        <w:rPr>
          <w:sz w:val="24"/>
          <w:szCs w:val="24"/>
        </w:rPr>
      </w:pPr>
    </w:p>
    <w:p w:rsidR="00340B1F" w:rsidRDefault="00340B1F" w:rsidP="003234A5">
      <w:pPr>
        <w:pStyle w:val="ListParagraph"/>
        <w:spacing w:after="0" w:line="240" w:lineRule="auto"/>
        <w:ind w:left="0"/>
        <w:jc w:val="both"/>
        <w:rPr>
          <w:sz w:val="24"/>
          <w:szCs w:val="24"/>
        </w:rPr>
      </w:pPr>
    </w:p>
    <w:p w:rsidR="00340B1F" w:rsidRDefault="00340B1F" w:rsidP="003234A5">
      <w:pPr>
        <w:pStyle w:val="ListParagraph"/>
        <w:spacing w:after="0" w:line="240" w:lineRule="auto"/>
        <w:ind w:left="0"/>
        <w:jc w:val="both"/>
        <w:rPr>
          <w:sz w:val="24"/>
          <w:szCs w:val="24"/>
        </w:rPr>
      </w:pPr>
    </w:p>
    <w:p w:rsidR="00340B1F" w:rsidRPr="00306954" w:rsidRDefault="00340B1F" w:rsidP="003234A5">
      <w:pPr>
        <w:pStyle w:val="ListParagraph"/>
        <w:spacing w:after="0" w:line="240" w:lineRule="auto"/>
        <w:ind w:left="0"/>
        <w:jc w:val="both"/>
        <w:rPr>
          <w:sz w:val="24"/>
          <w:szCs w:val="24"/>
        </w:rPr>
      </w:pPr>
    </w:p>
    <w:p w:rsidR="00756082" w:rsidRDefault="00756082" w:rsidP="00756082">
      <w:pPr>
        <w:pStyle w:val="ListParagraph"/>
        <w:spacing w:after="0" w:line="240" w:lineRule="auto"/>
        <w:ind w:left="0"/>
        <w:jc w:val="both"/>
        <w:rPr>
          <w:sz w:val="24"/>
          <w:szCs w:val="24"/>
        </w:rPr>
      </w:pPr>
      <w:r>
        <w:rPr>
          <w:sz w:val="24"/>
          <w:szCs w:val="24"/>
        </w:rPr>
        <w:t>Desde el último fin de semana</w:t>
      </w:r>
      <w:r w:rsidR="000506E8">
        <w:rPr>
          <w:sz w:val="24"/>
          <w:szCs w:val="24"/>
        </w:rPr>
        <w:t>,</w:t>
      </w:r>
      <w:r>
        <w:rPr>
          <w:sz w:val="24"/>
          <w:szCs w:val="24"/>
        </w:rPr>
        <w:t xml:space="preserve"> los incrementos de </w:t>
      </w:r>
      <w:r w:rsidR="000506E8">
        <w:rPr>
          <w:sz w:val="24"/>
          <w:szCs w:val="24"/>
        </w:rPr>
        <w:t xml:space="preserve">las </w:t>
      </w:r>
      <w:r>
        <w:rPr>
          <w:sz w:val="24"/>
          <w:szCs w:val="24"/>
        </w:rPr>
        <w:t>lluvias por encima de los valores normales en esta época han afectado principalmente el norte costero del Perú y Lima.</w:t>
      </w:r>
      <w:r w:rsidR="00C73F67">
        <w:rPr>
          <w:sz w:val="24"/>
          <w:szCs w:val="24"/>
        </w:rPr>
        <w:t xml:space="preserve"> </w:t>
      </w:r>
      <w:r w:rsidRPr="00306954">
        <w:rPr>
          <w:sz w:val="24"/>
          <w:szCs w:val="24"/>
        </w:rPr>
        <w:t>Estos eventos hicieron que miles de personas perdieran sus casas, además del colapso de instituciones como colegios y establecimientos de salud. Además, las vías de comunicación terrestre han sufrido daños, por lo que se dificulta el traslado de ayuda para estas zonas afectadas.</w:t>
      </w:r>
      <w:r>
        <w:rPr>
          <w:sz w:val="24"/>
          <w:szCs w:val="24"/>
        </w:rPr>
        <w:t xml:space="preserve"> </w:t>
      </w:r>
    </w:p>
    <w:p w:rsidR="003234A5" w:rsidRDefault="003234A5" w:rsidP="00C32771">
      <w:pPr>
        <w:pStyle w:val="ListParagraph"/>
        <w:spacing w:after="0" w:line="240" w:lineRule="auto"/>
        <w:ind w:left="0"/>
        <w:jc w:val="both"/>
        <w:rPr>
          <w:sz w:val="24"/>
          <w:szCs w:val="24"/>
        </w:rPr>
      </w:pPr>
    </w:p>
    <w:p w:rsidR="00C32771" w:rsidRDefault="008714E0" w:rsidP="00143D16">
      <w:pPr>
        <w:pStyle w:val="ListParagraph"/>
        <w:spacing w:after="0" w:line="240" w:lineRule="auto"/>
        <w:ind w:left="0"/>
        <w:jc w:val="both"/>
        <w:rPr>
          <w:sz w:val="24"/>
          <w:szCs w:val="24"/>
        </w:rPr>
      </w:pPr>
      <w:r>
        <w:rPr>
          <w:sz w:val="24"/>
          <w:szCs w:val="24"/>
        </w:rPr>
        <w:t xml:space="preserve">Durante este primer </w:t>
      </w:r>
      <w:r w:rsidR="00B4583C">
        <w:rPr>
          <w:sz w:val="24"/>
          <w:szCs w:val="24"/>
        </w:rPr>
        <w:t>trimestre del periodo de lluvias</w:t>
      </w:r>
      <w:r w:rsidR="000506E8">
        <w:rPr>
          <w:sz w:val="24"/>
          <w:szCs w:val="24"/>
        </w:rPr>
        <w:t>,</w:t>
      </w:r>
      <w:r w:rsidR="00B4583C">
        <w:rPr>
          <w:sz w:val="24"/>
          <w:szCs w:val="24"/>
        </w:rPr>
        <w:t xml:space="preserve"> s</w:t>
      </w:r>
      <w:r w:rsidR="00C32771" w:rsidRPr="00306954">
        <w:rPr>
          <w:sz w:val="24"/>
          <w:szCs w:val="24"/>
        </w:rPr>
        <w:t xml:space="preserve">e ha declarado </w:t>
      </w:r>
      <w:r w:rsidR="000506E8">
        <w:rPr>
          <w:sz w:val="24"/>
          <w:szCs w:val="24"/>
        </w:rPr>
        <w:t xml:space="preserve">en </w:t>
      </w:r>
      <w:r w:rsidR="00C32771" w:rsidRPr="00306954">
        <w:rPr>
          <w:sz w:val="24"/>
          <w:szCs w:val="24"/>
        </w:rPr>
        <w:t>E</w:t>
      </w:r>
      <w:r w:rsidR="000506E8">
        <w:rPr>
          <w:sz w:val="24"/>
          <w:szCs w:val="24"/>
        </w:rPr>
        <w:t xml:space="preserve">stado de Emergencia diferentes zonas de </w:t>
      </w:r>
      <w:r w:rsidR="00C32771" w:rsidRPr="00306954">
        <w:rPr>
          <w:sz w:val="24"/>
          <w:szCs w:val="24"/>
        </w:rPr>
        <w:t xml:space="preserve">11 regiones (Ica, Lima, </w:t>
      </w:r>
      <w:r w:rsidR="00143D16" w:rsidRPr="00306954">
        <w:rPr>
          <w:sz w:val="24"/>
          <w:szCs w:val="24"/>
        </w:rPr>
        <w:t>Huancavelica, Arequipa, Tumbes, Piura, Lambayeque, Loreto, Ancash, Cajamarca y La Libertad)</w:t>
      </w:r>
      <w:r w:rsidR="00DE7CFD" w:rsidRPr="00306954">
        <w:rPr>
          <w:sz w:val="24"/>
          <w:szCs w:val="24"/>
        </w:rPr>
        <w:t>,</w:t>
      </w:r>
      <w:r w:rsidR="00143D16" w:rsidRPr="00306954">
        <w:rPr>
          <w:sz w:val="24"/>
          <w:szCs w:val="24"/>
        </w:rPr>
        <w:t xml:space="preserve"> </w:t>
      </w:r>
      <w:r w:rsidR="00C32771" w:rsidRPr="00306954">
        <w:rPr>
          <w:sz w:val="24"/>
          <w:szCs w:val="24"/>
        </w:rPr>
        <w:t>y 7 han sido declaradas en Emergencia Sanitaria</w:t>
      </w:r>
      <w:r w:rsidR="00143D16" w:rsidRPr="00306954">
        <w:rPr>
          <w:sz w:val="24"/>
          <w:szCs w:val="24"/>
        </w:rPr>
        <w:t xml:space="preserve"> (Lambayeque, Piura, Tumbes, Ica, Ancash, Cajamarca y La Libertad)</w:t>
      </w:r>
      <w:r w:rsidR="00C32771" w:rsidRPr="00306954">
        <w:rPr>
          <w:sz w:val="24"/>
          <w:szCs w:val="24"/>
        </w:rPr>
        <w:t>.</w:t>
      </w:r>
      <w:r w:rsidR="00050752">
        <w:rPr>
          <w:rStyle w:val="FootnoteReference"/>
          <w:sz w:val="24"/>
          <w:szCs w:val="24"/>
        </w:rPr>
        <w:footnoteReference w:id="3"/>
      </w:r>
    </w:p>
    <w:p w:rsidR="005451A2" w:rsidRDefault="005451A2" w:rsidP="00143D16">
      <w:pPr>
        <w:pStyle w:val="ListParagraph"/>
        <w:spacing w:after="0" w:line="240" w:lineRule="auto"/>
        <w:ind w:left="0"/>
        <w:jc w:val="both"/>
        <w:rPr>
          <w:sz w:val="24"/>
          <w:szCs w:val="24"/>
        </w:rPr>
      </w:pPr>
    </w:p>
    <w:p w:rsidR="00A34492" w:rsidRPr="00A34492" w:rsidRDefault="00A34492" w:rsidP="00143D16">
      <w:pPr>
        <w:pStyle w:val="ListParagraph"/>
        <w:spacing w:after="0" w:line="240" w:lineRule="auto"/>
        <w:ind w:left="0"/>
        <w:jc w:val="both"/>
        <w:rPr>
          <w:b/>
          <w:sz w:val="24"/>
          <w:szCs w:val="24"/>
        </w:rPr>
      </w:pPr>
      <w:r w:rsidRPr="00A34492">
        <w:rPr>
          <w:b/>
          <w:sz w:val="24"/>
          <w:szCs w:val="24"/>
        </w:rPr>
        <w:t>LIMA</w:t>
      </w:r>
    </w:p>
    <w:p w:rsidR="00A34492" w:rsidRDefault="00A34492" w:rsidP="00143D16">
      <w:pPr>
        <w:pStyle w:val="ListParagraph"/>
        <w:spacing w:after="0" w:line="240" w:lineRule="auto"/>
        <w:ind w:left="0"/>
        <w:jc w:val="both"/>
        <w:rPr>
          <w:sz w:val="24"/>
          <w:szCs w:val="24"/>
        </w:rPr>
      </w:pPr>
    </w:p>
    <w:p w:rsidR="00A34492" w:rsidRDefault="00A34492" w:rsidP="00143D16">
      <w:pPr>
        <w:pStyle w:val="ListParagraph"/>
        <w:spacing w:after="0" w:line="240" w:lineRule="auto"/>
        <w:ind w:left="0"/>
        <w:jc w:val="both"/>
        <w:rPr>
          <w:b/>
          <w:sz w:val="24"/>
          <w:szCs w:val="24"/>
        </w:rPr>
      </w:pPr>
      <w:r w:rsidRPr="00A34492">
        <w:rPr>
          <w:b/>
          <w:sz w:val="24"/>
          <w:szCs w:val="24"/>
        </w:rPr>
        <w:t>Situación de ríos</w:t>
      </w:r>
    </w:p>
    <w:p w:rsidR="008F7260" w:rsidRDefault="00F21520" w:rsidP="00143D16">
      <w:pPr>
        <w:pStyle w:val="ListParagraph"/>
        <w:spacing w:after="0" w:line="240" w:lineRule="auto"/>
        <w:ind w:left="0"/>
        <w:jc w:val="both"/>
        <w:rPr>
          <w:sz w:val="24"/>
          <w:szCs w:val="24"/>
        </w:rPr>
      </w:pPr>
      <w:r>
        <w:rPr>
          <w:sz w:val="24"/>
          <w:szCs w:val="24"/>
        </w:rPr>
        <w:t>Los ríos</w:t>
      </w:r>
      <w:r w:rsidR="00A34492">
        <w:rPr>
          <w:sz w:val="24"/>
          <w:szCs w:val="24"/>
        </w:rPr>
        <w:t xml:space="preserve"> Pativilca y Cañete se encuentran en peligro de desborde y por lo tanto están en alerta roja.</w:t>
      </w:r>
      <w:r w:rsidR="003B57F9">
        <w:rPr>
          <w:sz w:val="24"/>
          <w:szCs w:val="24"/>
        </w:rPr>
        <w:t xml:space="preserve"> Se registró el desborde del Río Rímac en la zona de Carrizales, generando una inundación en la zona y dejando a 28 familias afectadas.</w:t>
      </w:r>
      <w:r w:rsidR="00A34492">
        <w:rPr>
          <w:sz w:val="24"/>
          <w:szCs w:val="24"/>
        </w:rPr>
        <w:t xml:space="preserve"> Los R</w:t>
      </w:r>
      <w:r w:rsidR="003B57F9">
        <w:rPr>
          <w:sz w:val="24"/>
          <w:szCs w:val="24"/>
        </w:rPr>
        <w:t xml:space="preserve">íos </w:t>
      </w:r>
      <w:r w:rsidR="00A34492">
        <w:rPr>
          <w:sz w:val="24"/>
          <w:szCs w:val="24"/>
        </w:rPr>
        <w:t>Chillón y Mala se encuentran en alerta naranja. Las autoridades hicieron un llamado a tomar previsiones debido al incremento en los dos primeros ríos mencionados, pudiendo afectar seriamente los distritos de Ate, El Agustino, San Juan de Lurigancho, Rímac, Callao, Co</w:t>
      </w:r>
      <w:r w:rsidR="008F7260">
        <w:rPr>
          <w:sz w:val="24"/>
          <w:szCs w:val="24"/>
        </w:rPr>
        <w:t xml:space="preserve">mas, Carabayllo y Puente Piedra. </w:t>
      </w:r>
    </w:p>
    <w:p w:rsidR="008F7260" w:rsidRDefault="008F7260" w:rsidP="00143D16">
      <w:pPr>
        <w:pStyle w:val="ListParagraph"/>
        <w:spacing w:after="0" w:line="240" w:lineRule="auto"/>
        <w:ind w:left="0"/>
        <w:jc w:val="both"/>
        <w:rPr>
          <w:sz w:val="24"/>
          <w:szCs w:val="24"/>
        </w:rPr>
      </w:pPr>
    </w:p>
    <w:p w:rsidR="00A34492" w:rsidRDefault="008F7260" w:rsidP="00143D16">
      <w:pPr>
        <w:pStyle w:val="ListParagraph"/>
        <w:spacing w:after="0" w:line="240" w:lineRule="auto"/>
        <w:ind w:left="0"/>
        <w:jc w:val="both"/>
        <w:rPr>
          <w:sz w:val="24"/>
          <w:szCs w:val="24"/>
        </w:rPr>
      </w:pPr>
      <w:r>
        <w:rPr>
          <w:sz w:val="24"/>
          <w:szCs w:val="24"/>
        </w:rPr>
        <w:t>En el caso del Río Chillón, alrededor de las 3:00 pm, se informó el colapso del Puente Tambo Río, que conecta los distritos de Comas y Puente Piedra debido al incremento de su caudal, afectando al menos a 50 familias de la zona. No hay suficiente ayuda por parte de los municipios de ambos distritos</w:t>
      </w:r>
      <w:r>
        <w:rPr>
          <w:rStyle w:val="FootnoteReference"/>
          <w:sz w:val="24"/>
          <w:szCs w:val="24"/>
        </w:rPr>
        <w:footnoteReference w:id="4"/>
      </w:r>
      <w:r>
        <w:rPr>
          <w:sz w:val="24"/>
          <w:szCs w:val="24"/>
        </w:rPr>
        <w:t>. Debido al cierre de la Av. Ramiro Prialé, el único acceso a la zona es por la Carretera Central, vías que se encuentra parcialmente interrumpida</w:t>
      </w:r>
      <w:r>
        <w:rPr>
          <w:rStyle w:val="FootnoteReference"/>
          <w:sz w:val="24"/>
          <w:szCs w:val="24"/>
        </w:rPr>
        <w:footnoteReference w:id="5"/>
      </w:r>
      <w:r>
        <w:rPr>
          <w:sz w:val="24"/>
          <w:szCs w:val="24"/>
        </w:rPr>
        <w:t xml:space="preserve">.  </w:t>
      </w:r>
      <w:r w:rsidR="00A34492" w:rsidRPr="00A34492">
        <w:rPr>
          <w:sz w:val="24"/>
          <w:szCs w:val="24"/>
        </w:rPr>
        <w:t xml:space="preserve"> </w:t>
      </w:r>
    </w:p>
    <w:p w:rsidR="003B57F9" w:rsidRDefault="003B57F9" w:rsidP="00143D16">
      <w:pPr>
        <w:pStyle w:val="ListParagraph"/>
        <w:spacing w:after="0" w:line="240" w:lineRule="auto"/>
        <w:ind w:left="0"/>
        <w:jc w:val="both"/>
        <w:rPr>
          <w:sz w:val="24"/>
          <w:szCs w:val="24"/>
        </w:rPr>
      </w:pPr>
    </w:p>
    <w:p w:rsidR="00A34492" w:rsidRPr="00A34492" w:rsidRDefault="00A34492" w:rsidP="00143D16">
      <w:pPr>
        <w:pStyle w:val="ListParagraph"/>
        <w:spacing w:after="0" w:line="240" w:lineRule="auto"/>
        <w:ind w:left="0"/>
        <w:jc w:val="both"/>
        <w:rPr>
          <w:b/>
          <w:sz w:val="24"/>
          <w:szCs w:val="24"/>
        </w:rPr>
      </w:pPr>
      <w:r w:rsidRPr="00A34492">
        <w:rPr>
          <w:b/>
          <w:sz w:val="24"/>
          <w:szCs w:val="24"/>
        </w:rPr>
        <w:t xml:space="preserve">Situación de carreteras </w:t>
      </w:r>
    </w:p>
    <w:p w:rsidR="00A34492" w:rsidRDefault="00A34492" w:rsidP="00A34492">
      <w:pPr>
        <w:pStyle w:val="Default"/>
        <w:jc w:val="both"/>
        <w:rPr>
          <w:rFonts w:asciiTheme="minorHAnsi" w:hAnsiTheme="minorHAnsi" w:cstheme="minorBidi"/>
          <w:color w:val="auto"/>
        </w:rPr>
      </w:pPr>
      <w:r>
        <w:rPr>
          <w:rFonts w:asciiTheme="minorHAnsi" w:hAnsiTheme="minorHAnsi" w:cstheme="minorBidi"/>
          <w:color w:val="auto"/>
        </w:rPr>
        <w:t>La Carretera Central se encuentra restringida a la altura de los kilómetros 23, 27 y 110 en el sentido de Lima-La Oroya, mientras que en los kilómetros 71, 41 y 68 se están realizando trabajos de limpieza con tránsito restringido. Además, la crecida del Río Rímac ha afectado a partes de las vías del Ferrocarril Central Andino.</w:t>
      </w:r>
    </w:p>
    <w:p w:rsidR="00A34492" w:rsidRDefault="00A34492" w:rsidP="00143D16">
      <w:pPr>
        <w:pStyle w:val="ListParagraph"/>
        <w:spacing w:after="0" w:line="240" w:lineRule="auto"/>
        <w:ind w:left="0"/>
        <w:jc w:val="both"/>
        <w:rPr>
          <w:sz w:val="24"/>
          <w:szCs w:val="24"/>
        </w:rPr>
      </w:pPr>
    </w:p>
    <w:p w:rsidR="00A34492" w:rsidRDefault="00A34492" w:rsidP="00A34492">
      <w:pPr>
        <w:pStyle w:val="Default"/>
        <w:jc w:val="both"/>
        <w:rPr>
          <w:rFonts w:asciiTheme="minorHAnsi" w:hAnsiTheme="minorHAnsi" w:cstheme="minorBidi"/>
          <w:color w:val="auto"/>
        </w:rPr>
      </w:pPr>
      <w:r>
        <w:rPr>
          <w:rFonts w:asciiTheme="minorHAnsi" w:hAnsiTheme="minorHAnsi" w:cstheme="minorBidi"/>
          <w:color w:val="auto"/>
        </w:rPr>
        <w:t>Carreteras interrumpidas:</w:t>
      </w:r>
    </w:p>
    <w:p w:rsidR="00A34492" w:rsidRDefault="00A34492" w:rsidP="00036AA1">
      <w:pPr>
        <w:pStyle w:val="Default"/>
        <w:numPr>
          <w:ilvl w:val="0"/>
          <w:numId w:val="9"/>
        </w:numPr>
        <w:jc w:val="both"/>
        <w:rPr>
          <w:rFonts w:asciiTheme="minorHAnsi" w:hAnsiTheme="minorHAnsi" w:cstheme="minorBidi"/>
          <w:color w:val="auto"/>
        </w:rPr>
      </w:pPr>
      <w:r>
        <w:rPr>
          <w:rFonts w:asciiTheme="minorHAnsi" w:hAnsiTheme="minorHAnsi" w:cstheme="minorBidi"/>
          <w:color w:val="auto"/>
        </w:rPr>
        <w:t>(Distrito Chancay - Huaral) Vía Río Seco - El Ahorcado: Km 1 y 21 en El Ahorcado; 5.7 y 8 en Río Seco.</w:t>
      </w:r>
    </w:p>
    <w:p w:rsidR="00A34492" w:rsidRDefault="00A34492" w:rsidP="00036AA1">
      <w:pPr>
        <w:pStyle w:val="Default"/>
        <w:numPr>
          <w:ilvl w:val="0"/>
          <w:numId w:val="9"/>
        </w:numPr>
        <w:jc w:val="both"/>
        <w:rPr>
          <w:rFonts w:asciiTheme="minorHAnsi" w:hAnsiTheme="minorHAnsi" w:cstheme="minorBidi"/>
          <w:color w:val="auto"/>
        </w:rPr>
      </w:pPr>
      <w:r>
        <w:rPr>
          <w:rFonts w:asciiTheme="minorHAnsi" w:hAnsiTheme="minorHAnsi" w:cstheme="minorBidi"/>
          <w:color w:val="auto"/>
        </w:rPr>
        <w:t>(Distrito Aucallama - Huaral) Vía Huaral - Acos a la altura del km. 40</w:t>
      </w:r>
    </w:p>
    <w:p w:rsidR="00A34492" w:rsidRDefault="00A34492" w:rsidP="00036AA1">
      <w:pPr>
        <w:pStyle w:val="Default"/>
        <w:numPr>
          <w:ilvl w:val="0"/>
          <w:numId w:val="9"/>
        </w:numPr>
        <w:jc w:val="both"/>
        <w:rPr>
          <w:rFonts w:asciiTheme="minorHAnsi" w:hAnsiTheme="minorHAnsi" w:cstheme="minorBidi"/>
          <w:color w:val="auto"/>
        </w:rPr>
      </w:pPr>
      <w:r>
        <w:rPr>
          <w:rFonts w:asciiTheme="minorHAnsi" w:hAnsiTheme="minorHAnsi" w:cstheme="minorBidi"/>
          <w:color w:val="auto"/>
        </w:rPr>
        <w:t>(Distrito de Paccho - Huaura) Vía Sayán - Puente Tingo a la altura del Km. 75</w:t>
      </w:r>
    </w:p>
    <w:p w:rsidR="00A34492" w:rsidRDefault="00A34492" w:rsidP="00036AA1">
      <w:pPr>
        <w:pStyle w:val="Default"/>
        <w:numPr>
          <w:ilvl w:val="0"/>
          <w:numId w:val="9"/>
        </w:numPr>
        <w:jc w:val="both"/>
        <w:rPr>
          <w:rFonts w:asciiTheme="minorHAnsi" w:hAnsiTheme="minorHAnsi" w:cstheme="minorBidi"/>
          <w:color w:val="auto"/>
        </w:rPr>
      </w:pPr>
      <w:r>
        <w:rPr>
          <w:rFonts w:asciiTheme="minorHAnsi" w:hAnsiTheme="minorHAnsi" w:cstheme="minorBidi"/>
          <w:color w:val="auto"/>
        </w:rPr>
        <w:t>(Distrito de Pacarán - Cañete) Vía Pacarán - Cotahuas en el Km. 62</w:t>
      </w:r>
    </w:p>
    <w:p w:rsidR="008F7260" w:rsidRDefault="00A34492" w:rsidP="00036AA1">
      <w:pPr>
        <w:pStyle w:val="Default"/>
        <w:numPr>
          <w:ilvl w:val="0"/>
          <w:numId w:val="9"/>
        </w:numPr>
        <w:jc w:val="both"/>
        <w:rPr>
          <w:rFonts w:asciiTheme="minorHAnsi" w:hAnsiTheme="minorHAnsi" w:cstheme="minorBidi"/>
          <w:color w:val="auto"/>
        </w:rPr>
      </w:pPr>
      <w:r>
        <w:rPr>
          <w:rFonts w:asciiTheme="minorHAnsi" w:hAnsiTheme="minorHAnsi" w:cstheme="minorBidi"/>
          <w:color w:val="auto"/>
        </w:rPr>
        <w:lastRenderedPageBreak/>
        <w:t>(Distrito de Canta - Canta) Vía Lima -</w:t>
      </w:r>
      <w:r w:rsidRPr="003F4D9F">
        <w:rPr>
          <w:rFonts w:asciiTheme="minorHAnsi" w:hAnsiTheme="minorHAnsi" w:cstheme="minorBidi"/>
          <w:color w:val="auto"/>
        </w:rPr>
        <w:t xml:space="preserve"> Canta entre los kilómetros 47 </w:t>
      </w:r>
      <w:r w:rsidR="006E4846">
        <w:rPr>
          <w:rFonts w:asciiTheme="minorHAnsi" w:hAnsiTheme="minorHAnsi" w:cstheme="minorBidi"/>
          <w:color w:val="auto"/>
        </w:rPr>
        <w:t>–</w:t>
      </w:r>
      <w:r w:rsidRPr="003F4D9F">
        <w:rPr>
          <w:rFonts w:asciiTheme="minorHAnsi" w:hAnsiTheme="minorHAnsi" w:cstheme="minorBidi"/>
          <w:color w:val="auto"/>
        </w:rPr>
        <w:t xml:space="preserve"> 64</w:t>
      </w:r>
    </w:p>
    <w:p w:rsidR="006E4846" w:rsidRPr="006E4846" w:rsidRDefault="006E4846" w:rsidP="006E4846">
      <w:pPr>
        <w:pStyle w:val="Default"/>
        <w:ind w:left="720"/>
        <w:jc w:val="both"/>
        <w:rPr>
          <w:rFonts w:asciiTheme="minorHAnsi" w:hAnsiTheme="minorHAnsi" w:cstheme="minorBidi"/>
          <w:color w:val="auto"/>
        </w:rPr>
      </w:pPr>
    </w:p>
    <w:p w:rsidR="00A34492" w:rsidRDefault="00A34492" w:rsidP="00A34492">
      <w:pPr>
        <w:pStyle w:val="Default"/>
        <w:jc w:val="both"/>
        <w:rPr>
          <w:rFonts w:asciiTheme="minorHAnsi" w:hAnsiTheme="minorHAnsi" w:cstheme="minorBidi"/>
          <w:color w:val="auto"/>
        </w:rPr>
      </w:pPr>
      <w:r>
        <w:rPr>
          <w:rFonts w:asciiTheme="minorHAnsi" w:hAnsiTheme="minorHAnsi" w:cstheme="minorBidi"/>
          <w:color w:val="auto"/>
        </w:rPr>
        <w:t>Carreteras restringidas:</w:t>
      </w:r>
    </w:p>
    <w:p w:rsidR="00A34492" w:rsidRDefault="00A34492" w:rsidP="00036AA1">
      <w:pPr>
        <w:pStyle w:val="Default"/>
        <w:numPr>
          <w:ilvl w:val="0"/>
          <w:numId w:val="9"/>
        </w:numPr>
        <w:jc w:val="both"/>
        <w:rPr>
          <w:rFonts w:asciiTheme="minorHAnsi" w:hAnsiTheme="minorHAnsi" w:cstheme="minorBidi"/>
          <w:color w:val="auto"/>
        </w:rPr>
      </w:pPr>
      <w:r>
        <w:rPr>
          <w:rFonts w:asciiTheme="minorHAnsi" w:hAnsiTheme="minorHAnsi" w:cstheme="minorBidi"/>
          <w:color w:val="auto"/>
        </w:rPr>
        <w:t>(Distrito de Paramonga - Barranca) Panamericana Norte en los kilómetros 207, 2011 y 212.</w:t>
      </w:r>
    </w:p>
    <w:p w:rsidR="00A34492" w:rsidRPr="002804BA" w:rsidRDefault="00A34492" w:rsidP="00036AA1">
      <w:pPr>
        <w:pStyle w:val="Default"/>
        <w:numPr>
          <w:ilvl w:val="0"/>
          <w:numId w:val="9"/>
        </w:numPr>
        <w:jc w:val="both"/>
        <w:rPr>
          <w:rFonts w:asciiTheme="minorHAnsi" w:hAnsiTheme="minorHAnsi" w:cstheme="minorBidi"/>
          <w:color w:val="auto"/>
        </w:rPr>
      </w:pPr>
      <w:r>
        <w:rPr>
          <w:rFonts w:asciiTheme="minorHAnsi" w:hAnsiTheme="minorHAnsi" w:cstheme="minorBidi"/>
          <w:color w:val="auto"/>
        </w:rPr>
        <w:t xml:space="preserve">(Distrito de Sayán - Huaura) </w:t>
      </w:r>
      <w:r w:rsidRPr="002804BA">
        <w:rPr>
          <w:rFonts w:asciiTheme="minorHAnsi" w:hAnsiTheme="minorHAnsi" w:cstheme="minorBidi"/>
          <w:color w:val="auto"/>
        </w:rPr>
        <w:t xml:space="preserve">Vía Río Seco- El Ahorcado a la altura del km. 27 </w:t>
      </w:r>
    </w:p>
    <w:p w:rsidR="00A34492" w:rsidRDefault="00A34492" w:rsidP="00143D16">
      <w:pPr>
        <w:pStyle w:val="ListParagraph"/>
        <w:spacing w:after="0" w:line="240" w:lineRule="auto"/>
        <w:ind w:left="0"/>
        <w:jc w:val="both"/>
        <w:rPr>
          <w:sz w:val="24"/>
          <w:szCs w:val="24"/>
        </w:rPr>
      </w:pPr>
    </w:p>
    <w:p w:rsidR="008F7260" w:rsidRPr="00AD5A23" w:rsidRDefault="008F7260" w:rsidP="00A34492">
      <w:pPr>
        <w:pStyle w:val="Default"/>
        <w:jc w:val="both"/>
        <w:rPr>
          <w:rFonts w:asciiTheme="minorHAnsi" w:hAnsiTheme="minorHAnsi"/>
          <w:b/>
        </w:rPr>
      </w:pPr>
      <w:r w:rsidRPr="00AD5A23">
        <w:rPr>
          <w:rFonts w:asciiTheme="minorHAnsi" w:hAnsiTheme="minorHAnsi"/>
          <w:b/>
        </w:rPr>
        <w:t xml:space="preserve">ANCASH </w:t>
      </w:r>
    </w:p>
    <w:p w:rsidR="008F7260" w:rsidRDefault="008F7260" w:rsidP="008F7260">
      <w:pPr>
        <w:jc w:val="both"/>
        <w:rPr>
          <w:sz w:val="24"/>
          <w:szCs w:val="24"/>
        </w:rPr>
      </w:pPr>
      <w:r>
        <w:rPr>
          <w:sz w:val="24"/>
          <w:szCs w:val="24"/>
        </w:rPr>
        <w:t>E</w:t>
      </w:r>
      <w:r w:rsidRPr="00511803">
        <w:rPr>
          <w:sz w:val="24"/>
          <w:szCs w:val="24"/>
        </w:rPr>
        <w:t xml:space="preserve">l Reporte Básico de Información </w:t>
      </w:r>
      <w:r>
        <w:rPr>
          <w:sz w:val="24"/>
          <w:szCs w:val="24"/>
        </w:rPr>
        <w:t>elaborado por la</w:t>
      </w:r>
      <w:r w:rsidRPr="00511803">
        <w:rPr>
          <w:sz w:val="24"/>
          <w:szCs w:val="24"/>
        </w:rPr>
        <w:t xml:space="preserve"> Filial Provincial de</w:t>
      </w:r>
      <w:r>
        <w:rPr>
          <w:sz w:val="24"/>
          <w:szCs w:val="24"/>
        </w:rPr>
        <w:t>l</w:t>
      </w:r>
      <w:r w:rsidRPr="00511803">
        <w:rPr>
          <w:sz w:val="24"/>
          <w:szCs w:val="24"/>
        </w:rPr>
        <w:t xml:space="preserve"> Santa </w:t>
      </w:r>
      <w:r>
        <w:rPr>
          <w:sz w:val="24"/>
          <w:szCs w:val="24"/>
        </w:rPr>
        <w:t xml:space="preserve">de CRP </w:t>
      </w:r>
      <w:r w:rsidRPr="00511803">
        <w:rPr>
          <w:sz w:val="24"/>
          <w:szCs w:val="24"/>
        </w:rPr>
        <w:t xml:space="preserve">señala que existen en la zona aproximadamente 750 personas heridas y </w:t>
      </w:r>
      <w:r>
        <w:rPr>
          <w:sz w:val="24"/>
          <w:szCs w:val="24"/>
        </w:rPr>
        <w:t>0</w:t>
      </w:r>
      <w:r w:rsidRPr="00511803">
        <w:rPr>
          <w:sz w:val="24"/>
          <w:szCs w:val="24"/>
        </w:rPr>
        <w:t>1 fallecida.</w:t>
      </w:r>
      <w:r>
        <w:rPr>
          <w:sz w:val="24"/>
          <w:szCs w:val="24"/>
        </w:rPr>
        <w:t xml:space="preserve"> Además,</w:t>
      </w:r>
      <w:r w:rsidRPr="00511803">
        <w:rPr>
          <w:sz w:val="24"/>
          <w:szCs w:val="24"/>
        </w:rPr>
        <w:t xml:space="preserve"> 500 familias </w:t>
      </w:r>
      <w:r>
        <w:rPr>
          <w:sz w:val="24"/>
          <w:szCs w:val="24"/>
        </w:rPr>
        <w:t xml:space="preserve">han sido </w:t>
      </w:r>
      <w:r w:rsidRPr="00511803">
        <w:rPr>
          <w:sz w:val="24"/>
          <w:szCs w:val="24"/>
        </w:rPr>
        <w:t>despla</w:t>
      </w:r>
      <w:r>
        <w:rPr>
          <w:sz w:val="24"/>
          <w:szCs w:val="24"/>
        </w:rPr>
        <w:t>zadas debido a los desbordes y h</w:t>
      </w:r>
      <w:r w:rsidRPr="00511803">
        <w:rPr>
          <w:sz w:val="24"/>
          <w:szCs w:val="24"/>
        </w:rPr>
        <w:t>uaicos, 175</w:t>
      </w:r>
      <w:r>
        <w:rPr>
          <w:sz w:val="24"/>
          <w:szCs w:val="24"/>
        </w:rPr>
        <w:t>.</w:t>
      </w:r>
      <w:r w:rsidRPr="00511803">
        <w:rPr>
          <w:sz w:val="24"/>
          <w:szCs w:val="24"/>
        </w:rPr>
        <w:t>000 viviendas afectadas</w:t>
      </w:r>
      <w:r>
        <w:rPr>
          <w:sz w:val="24"/>
          <w:szCs w:val="24"/>
        </w:rPr>
        <w:t xml:space="preserve"> y 2.</w:t>
      </w:r>
      <w:r w:rsidRPr="00511803">
        <w:rPr>
          <w:sz w:val="24"/>
          <w:szCs w:val="24"/>
        </w:rPr>
        <w:t>000 viviendas destruidas. Actualmente el acceso a esta zona se</w:t>
      </w:r>
      <w:r>
        <w:rPr>
          <w:sz w:val="24"/>
          <w:szCs w:val="24"/>
        </w:rPr>
        <w:t xml:space="preserve"> puede hacer solo por vía aérea</w:t>
      </w:r>
      <w:r w:rsidRPr="00511803">
        <w:rPr>
          <w:rStyle w:val="FootnoteReference"/>
          <w:sz w:val="24"/>
          <w:szCs w:val="24"/>
        </w:rPr>
        <w:footnoteReference w:id="6"/>
      </w:r>
      <w:r>
        <w:rPr>
          <w:sz w:val="24"/>
          <w:szCs w:val="24"/>
        </w:rPr>
        <w:t>.</w:t>
      </w:r>
    </w:p>
    <w:p w:rsidR="008F7260" w:rsidRPr="008F7260" w:rsidRDefault="00194BFA" w:rsidP="008F7260">
      <w:pPr>
        <w:spacing w:after="0" w:line="240" w:lineRule="auto"/>
        <w:jc w:val="both"/>
        <w:rPr>
          <w:b/>
          <w:sz w:val="24"/>
          <w:szCs w:val="24"/>
        </w:rPr>
      </w:pPr>
      <w:r>
        <w:rPr>
          <w:b/>
          <w:sz w:val="24"/>
          <w:szCs w:val="24"/>
        </w:rPr>
        <w:t>HUARMEY</w:t>
      </w:r>
    </w:p>
    <w:p w:rsidR="008F7260" w:rsidRDefault="008F7260" w:rsidP="008F7260">
      <w:pPr>
        <w:spacing w:after="0" w:line="240" w:lineRule="auto"/>
        <w:jc w:val="both"/>
        <w:rPr>
          <w:sz w:val="24"/>
          <w:szCs w:val="24"/>
        </w:rPr>
      </w:pPr>
      <w:r w:rsidRPr="008F7260">
        <w:rPr>
          <w:sz w:val="24"/>
          <w:szCs w:val="24"/>
        </w:rPr>
        <w:t>Se encuentra sin servicios de electricidad, por lo que no se puede realizar comunicación a través de celulares. El acceso por vía terrestre está bloqueado en el puente que está a la altura de la quebrada Aija. Las zonas de Huayán, San Damián, Tayca, Garlero, Cuscus, Aiyhuay, se encuentran severamente afectadas. En la comunidad de Huayan se encuentra una familia desaparecida y no se</w:t>
      </w:r>
      <w:r>
        <w:rPr>
          <w:sz w:val="24"/>
          <w:szCs w:val="24"/>
        </w:rPr>
        <w:t xml:space="preserve"> sabe si se encuentran con vida</w:t>
      </w:r>
      <w:r w:rsidRPr="008F7260">
        <w:rPr>
          <w:rStyle w:val="FootnoteReference"/>
          <w:sz w:val="24"/>
          <w:szCs w:val="24"/>
        </w:rPr>
        <w:footnoteReference w:id="7"/>
      </w:r>
      <w:r>
        <w:rPr>
          <w:sz w:val="24"/>
          <w:szCs w:val="24"/>
        </w:rPr>
        <w:t>.</w:t>
      </w:r>
    </w:p>
    <w:p w:rsidR="008F7260" w:rsidRDefault="008F7260" w:rsidP="008F7260">
      <w:pPr>
        <w:spacing w:after="0" w:line="240" w:lineRule="auto"/>
        <w:jc w:val="both"/>
        <w:rPr>
          <w:sz w:val="24"/>
          <w:szCs w:val="24"/>
        </w:rPr>
      </w:pPr>
    </w:p>
    <w:p w:rsidR="008F7260" w:rsidRDefault="008F7260" w:rsidP="008F7260">
      <w:pPr>
        <w:spacing w:after="0" w:line="240" w:lineRule="auto"/>
        <w:jc w:val="both"/>
        <w:rPr>
          <w:b/>
          <w:sz w:val="24"/>
          <w:szCs w:val="24"/>
        </w:rPr>
      </w:pPr>
      <w:r w:rsidRPr="008F7260">
        <w:rPr>
          <w:b/>
          <w:sz w:val="24"/>
          <w:szCs w:val="24"/>
        </w:rPr>
        <w:t xml:space="preserve">LA LIBERTAD </w:t>
      </w:r>
    </w:p>
    <w:p w:rsidR="008F7260" w:rsidRDefault="008F7260" w:rsidP="008F7260">
      <w:pPr>
        <w:spacing w:after="0" w:line="240" w:lineRule="auto"/>
        <w:jc w:val="both"/>
        <w:rPr>
          <w:sz w:val="24"/>
          <w:szCs w:val="24"/>
        </w:rPr>
      </w:pPr>
      <w:r>
        <w:rPr>
          <w:sz w:val="24"/>
          <w:szCs w:val="24"/>
        </w:rPr>
        <w:t>S</w:t>
      </w:r>
      <w:r w:rsidRPr="00511803">
        <w:rPr>
          <w:sz w:val="24"/>
          <w:szCs w:val="24"/>
        </w:rPr>
        <w:t>e ha reportado un huaico en el tramo Trujillo-Otuzco a la altura del Km.56 en el cruce de Sanme, y otro a la altura del Sector Quebrada, lo que ha afectado la vía de comunicación terr</w:t>
      </w:r>
      <w:r>
        <w:rPr>
          <w:sz w:val="24"/>
          <w:szCs w:val="24"/>
        </w:rPr>
        <w:t>estre interrumpiendo el tráfico</w:t>
      </w:r>
      <w:r w:rsidRPr="00511803">
        <w:rPr>
          <w:rStyle w:val="FootnoteReference"/>
          <w:sz w:val="24"/>
          <w:szCs w:val="24"/>
        </w:rPr>
        <w:footnoteReference w:id="8"/>
      </w:r>
      <w:r>
        <w:rPr>
          <w:sz w:val="24"/>
          <w:szCs w:val="24"/>
        </w:rPr>
        <w:t>.</w:t>
      </w:r>
    </w:p>
    <w:p w:rsidR="00263A8B" w:rsidRDefault="00263A8B" w:rsidP="008F7260">
      <w:pPr>
        <w:spacing w:after="0" w:line="240" w:lineRule="auto"/>
        <w:jc w:val="both"/>
        <w:rPr>
          <w:sz w:val="24"/>
          <w:szCs w:val="24"/>
        </w:rPr>
      </w:pPr>
    </w:p>
    <w:p w:rsidR="008F7260" w:rsidRDefault="00263A8B" w:rsidP="008F7260">
      <w:pPr>
        <w:spacing w:after="0" w:line="240" w:lineRule="auto"/>
        <w:jc w:val="both"/>
        <w:rPr>
          <w:sz w:val="24"/>
          <w:szCs w:val="24"/>
        </w:rPr>
      </w:pPr>
      <w:r w:rsidRPr="00263A8B">
        <w:rPr>
          <w:sz w:val="24"/>
          <w:szCs w:val="24"/>
        </w:rPr>
        <w:t xml:space="preserve">El puente Virú, que une a la ciudad de Trujillo con la costa central del país, colapsó la noche </w:t>
      </w:r>
      <w:r>
        <w:rPr>
          <w:sz w:val="24"/>
          <w:szCs w:val="24"/>
        </w:rPr>
        <w:t>de ayer</w:t>
      </w:r>
      <w:r w:rsidRPr="00263A8B">
        <w:rPr>
          <w:sz w:val="24"/>
          <w:szCs w:val="24"/>
        </w:rPr>
        <w:t>, por la fuerza del caudal del río del mismo nombre, acrecentado en los últimos días por las intensas lluvias que afectan la costa norte del país</w:t>
      </w:r>
      <w:r>
        <w:rPr>
          <w:sz w:val="24"/>
          <w:szCs w:val="24"/>
        </w:rPr>
        <w:t>.</w:t>
      </w:r>
    </w:p>
    <w:p w:rsidR="00263A8B" w:rsidRDefault="00263A8B" w:rsidP="008F7260">
      <w:pPr>
        <w:spacing w:after="0" w:line="240" w:lineRule="auto"/>
        <w:jc w:val="both"/>
        <w:rPr>
          <w:sz w:val="24"/>
          <w:szCs w:val="24"/>
        </w:rPr>
      </w:pPr>
    </w:p>
    <w:p w:rsidR="008F7260" w:rsidRDefault="008F7260" w:rsidP="008F7260">
      <w:pPr>
        <w:spacing w:after="0" w:line="240" w:lineRule="auto"/>
        <w:jc w:val="both"/>
        <w:rPr>
          <w:b/>
          <w:sz w:val="24"/>
          <w:szCs w:val="24"/>
        </w:rPr>
      </w:pPr>
      <w:r w:rsidRPr="008F7260">
        <w:rPr>
          <w:b/>
          <w:sz w:val="24"/>
          <w:szCs w:val="24"/>
        </w:rPr>
        <w:t>AREQUIPA</w:t>
      </w:r>
    </w:p>
    <w:p w:rsidR="008F7260" w:rsidRDefault="008F7260" w:rsidP="00AD5A23">
      <w:pPr>
        <w:spacing w:after="0" w:line="240" w:lineRule="auto"/>
        <w:jc w:val="both"/>
        <w:rPr>
          <w:b/>
          <w:sz w:val="24"/>
          <w:szCs w:val="24"/>
        </w:rPr>
      </w:pPr>
      <w:r w:rsidRPr="00511803">
        <w:rPr>
          <w:sz w:val="24"/>
          <w:szCs w:val="24"/>
        </w:rPr>
        <w:t>En Charcani, distrito de Tayma, se ha producido la ruptura de una tubería ocasionando el desabastecimiento de agua potable en los distritos Yura, Cerro Colorado, Alto Selva Negra, partes altas de Alto Cayma, Miraflores y Paucarpata. En el distrito de pampa Marca y Provincia de Cotawasi están afectadas las vías de comunicación debido a un huaico registrado a primeras horas de la mañana.</w:t>
      </w:r>
      <w:r w:rsidRPr="00511803">
        <w:rPr>
          <w:rStyle w:val="FootnoteReference"/>
          <w:sz w:val="24"/>
          <w:szCs w:val="24"/>
        </w:rPr>
        <w:footnoteReference w:id="9"/>
      </w:r>
    </w:p>
    <w:p w:rsidR="00AD5A23" w:rsidRDefault="00AD5A23" w:rsidP="00AD5A23">
      <w:pPr>
        <w:spacing w:after="0" w:line="240" w:lineRule="auto"/>
        <w:jc w:val="both"/>
        <w:rPr>
          <w:b/>
          <w:sz w:val="24"/>
          <w:szCs w:val="24"/>
        </w:rPr>
      </w:pPr>
    </w:p>
    <w:p w:rsidR="00AD5A23" w:rsidRPr="00AD5A23" w:rsidRDefault="00AD5A23" w:rsidP="00AD5A23">
      <w:pPr>
        <w:pStyle w:val="Default"/>
        <w:jc w:val="both"/>
        <w:rPr>
          <w:rFonts w:asciiTheme="minorHAnsi" w:hAnsiTheme="minorHAnsi"/>
          <w:b/>
        </w:rPr>
      </w:pPr>
      <w:r w:rsidRPr="00AD5A23">
        <w:rPr>
          <w:rFonts w:asciiTheme="minorHAnsi" w:hAnsiTheme="minorHAnsi"/>
          <w:b/>
        </w:rPr>
        <w:t>TUMBES</w:t>
      </w:r>
    </w:p>
    <w:p w:rsidR="00AD5A23" w:rsidRPr="00AD5A23" w:rsidRDefault="00AD5A23" w:rsidP="00AD5A23">
      <w:pPr>
        <w:pStyle w:val="Default"/>
        <w:jc w:val="both"/>
        <w:rPr>
          <w:rFonts w:asciiTheme="minorHAnsi" w:hAnsiTheme="minorHAnsi"/>
        </w:rPr>
      </w:pPr>
      <w:r w:rsidRPr="00AD5A23">
        <w:rPr>
          <w:rFonts w:asciiTheme="minorHAnsi" w:hAnsiTheme="minorHAnsi"/>
        </w:rPr>
        <w:t>El Río Tumbes se encuentra en alerta naranja y el día de hoy llegó a 484 m3/s. Además, en la ciudad de Tumbes la lluvia alcanzó entre las 8:00 y 9:00 am 45 litros por metro cuadrado.</w:t>
      </w:r>
    </w:p>
    <w:p w:rsidR="00AD5A23" w:rsidRPr="00AD5A23" w:rsidRDefault="00AD5A23" w:rsidP="00AD5A23">
      <w:pPr>
        <w:pStyle w:val="Default"/>
        <w:jc w:val="both"/>
        <w:rPr>
          <w:rFonts w:asciiTheme="minorHAnsi" w:hAnsiTheme="minorHAnsi"/>
        </w:rPr>
      </w:pPr>
    </w:p>
    <w:p w:rsidR="00AD5A23" w:rsidRPr="00AD5A23" w:rsidRDefault="00AD5A23" w:rsidP="00AD5A23">
      <w:pPr>
        <w:pStyle w:val="Default"/>
        <w:jc w:val="both"/>
        <w:rPr>
          <w:rFonts w:asciiTheme="minorHAnsi" w:hAnsiTheme="minorHAnsi"/>
          <w:b/>
        </w:rPr>
      </w:pPr>
      <w:r w:rsidRPr="00AD5A23">
        <w:rPr>
          <w:rFonts w:asciiTheme="minorHAnsi" w:hAnsiTheme="minorHAnsi"/>
          <w:b/>
        </w:rPr>
        <w:t>LAMBAYEQUE</w:t>
      </w:r>
    </w:p>
    <w:p w:rsidR="00AD5A23" w:rsidRPr="00AD5A23" w:rsidRDefault="00AD5A23" w:rsidP="00AD5A23">
      <w:pPr>
        <w:pStyle w:val="Default"/>
        <w:jc w:val="both"/>
        <w:rPr>
          <w:rFonts w:asciiTheme="minorHAnsi" w:hAnsiTheme="minorHAnsi"/>
        </w:rPr>
      </w:pPr>
      <w:r>
        <w:rPr>
          <w:rFonts w:asciiTheme="minorHAnsi" w:hAnsiTheme="minorHAnsi"/>
        </w:rPr>
        <w:t>En Lambayeque, los R</w:t>
      </w:r>
      <w:r w:rsidRPr="00AD5A23">
        <w:rPr>
          <w:rFonts w:asciiTheme="minorHAnsi" w:hAnsiTheme="minorHAnsi"/>
        </w:rPr>
        <w:t>íos Moche, Virú y Zaña pesentaron un caudal normal promedio a las 8:00 am.</w:t>
      </w:r>
    </w:p>
    <w:p w:rsidR="00263A8B" w:rsidRPr="00AD5A23" w:rsidRDefault="00263A8B" w:rsidP="00AD5A23">
      <w:pPr>
        <w:spacing w:after="0" w:line="240" w:lineRule="auto"/>
        <w:jc w:val="both"/>
        <w:rPr>
          <w:b/>
          <w:sz w:val="24"/>
          <w:szCs w:val="24"/>
        </w:rPr>
      </w:pPr>
    </w:p>
    <w:p w:rsidR="00A34492" w:rsidRPr="00AD5A23" w:rsidRDefault="00A34492" w:rsidP="00A34492">
      <w:pPr>
        <w:pStyle w:val="Default"/>
        <w:jc w:val="both"/>
        <w:rPr>
          <w:rFonts w:asciiTheme="minorHAnsi" w:hAnsiTheme="minorHAnsi"/>
          <w:b/>
        </w:rPr>
      </w:pPr>
      <w:r w:rsidRPr="00AD5A23">
        <w:rPr>
          <w:rFonts w:asciiTheme="minorHAnsi" w:hAnsiTheme="minorHAnsi"/>
          <w:b/>
        </w:rPr>
        <w:t>PIURA</w:t>
      </w:r>
    </w:p>
    <w:p w:rsidR="00AD5A23" w:rsidRPr="00AD5A23" w:rsidRDefault="007A43C2" w:rsidP="00AD5A23">
      <w:pPr>
        <w:pStyle w:val="Default"/>
        <w:jc w:val="both"/>
        <w:rPr>
          <w:rFonts w:asciiTheme="minorHAnsi" w:hAnsiTheme="minorHAnsi"/>
        </w:rPr>
      </w:pPr>
      <w:r w:rsidRPr="00AD5A23">
        <w:rPr>
          <w:rFonts w:asciiTheme="minorHAnsi" w:hAnsiTheme="minorHAnsi"/>
        </w:rPr>
        <w:lastRenderedPageBreak/>
        <w:t>El R</w:t>
      </w:r>
      <w:r w:rsidR="00A34492" w:rsidRPr="00AD5A23">
        <w:rPr>
          <w:rFonts w:asciiTheme="minorHAnsi" w:hAnsiTheme="minorHAnsi"/>
        </w:rPr>
        <w:t>ío Piura presenta un caudal de 1037 m3/s y en el distrito de Morropón hubo lluvias intentas con descargas eléctricas desde las 8:40 pm del día de ayer hasta las 6 am del día de hoy.</w:t>
      </w:r>
      <w:r w:rsidR="00AD5A23" w:rsidRPr="00AD5A23">
        <w:rPr>
          <w:rFonts w:asciiTheme="minorHAnsi" w:hAnsiTheme="minorHAnsi"/>
        </w:rPr>
        <w:t xml:space="preserve"> </w:t>
      </w:r>
    </w:p>
    <w:p w:rsidR="00263A8B" w:rsidRDefault="00263A8B" w:rsidP="00AD5A23">
      <w:pPr>
        <w:pStyle w:val="Default"/>
        <w:jc w:val="both"/>
        <w:rPr>
          <w:rFonts w:asciiTheme="minorHAnsi" w:hAnsiTheme="minorHAnsi"/>
        </w:rPr>
      </w:pPr>
    </w:p>
    <w:p w:rsidR="00AD5A23" w:rsidRPr="00AD5A23" w:rsidRDefault="00AD5A23" w:rsidP="00AD5A23">
      <w:pPr>
        <w:pStyle w:val="Default"/>
        <w:jc w:val="both"/>
      </w:pPr>
      <w:r>
        <w:rPr>
          <w:rFonts w:asciiTheme="minorHAnsi" w:hAnsiTheme="minorHAnsi" w:cstheme="minorBidi"/>
        </w:rPr>
        <w:t>El equipo desplazado a la R</w:t>
      </w:r>
      <w:r w:rsidRPr="00FC177B">
        <w:rPr>
          <w:rFonts w:asciiTheme="minorHAnsi" w:hAnsiTheme="minorHAnsi" w:cstheme="minorBidi"/>
        </w:rPr>
        <w:t>egión P</w:t>
      </w:r>
      <w:r>
        <w:rPr>
          <w:rFonts w:asciiTheme="minorHAnsi" w:hAnsiTheme="minorHAnsi" w:cstheme="minorBidi"/>
        </w:rPr>
        <w:t>iura realizó un primer avance -vía telefónica</w:t>
      </w:r>
      <w:r w:rsidRPr="00FC177B">
        <w:rPr>
          <w:rFonts w:asciiTheme="minorHAnsi" w:hAnsiTheme="minorHAnsi" w:cstheme="minorBidi"/>
        </w:rPr>
        <w:t>- de su reporte EDAN el cual contiene</w:t>
      </w:r>
      <w:r>
        <w:rPr>
          <w:rFonts w:asciiTheme="minorHAnsi" w:hAnsiTheme="minorHAnsi" w:cstheme="minorBidi"/>
        </w:rPr>
        <w:t xml:space="preserve"> información sobre</w:t>
      </w:r>
      <w:r w:rsidRPr="00FC177B">
        <w:rPr>
          <w:rFonts w:asciiTheme="minorHAnsi" w:hAnsiTheme="minorHAnsi" w:cstheme="minorBidi"/>
        </w:rPr>
        <w:t>:</w:t>
      </w:r>
    </w:p>
    <w:p w:rsidR="00AD5A23" w:rsidRPr="00FC177B" w:rsidRDefault="00AD5A23" w:rsidP="00AD5A23">
      <w:pPr>
        <w:pStyle w:val="xmsonormal"/>
        <w:shd w:val="clear" w:color="auto" w:fill="FFFFFF"/>
        <w:spacing w:before="0" w:beforeAutospacing="0" w:after="0" w:afterAutospacing="0"/>
        <w:jc w:val="both"/>
        <w:rPr>
          <w:rFonts w:asciiTheme="minorHAnsi" w:eastAsiaTheme="minorHAnsi" w:hAnsiTheme="minorHAnsi" w:cstheme="minorBidi"/>
          <w:lang w:val="es-PE" w:eastAsia="en-US"/>
        </w:rPr>
      </w:pPr>
    </w:p>
    <w:p w:rsidR="00AD5A23" w:rsidRPr="00FC177B" w:rsidRDefault="00AD5A23" w:rsidP="00AD5A23">
      <w:pPr>
        <w:pStyle w:val="xmsolistparagraph"/>
        <w:shd w:val="clear" w:color="auto" w:fill="FFFFFF"/>
        <w:spacing w:before="0" w:beforeAutospacing="0" w:after="160" w:afterAutospacing="0" w:line="233" w:lineRule="atLeast"/>
        <w:ind w:left="720" w:hanging="360"/>
        <w:jc w:val="both"/>
        <w:rPr>
          <w:rFonts w:asciiTheme="minorHAnsi" w:eastAsiaTheme="minorHAnsi" w:hAnsiTheme="minorHAnsi" w:cstheme="minorBidi"/>
          <w:lang w:val="es-PE" w:eastAsia="en-US"/>
        </w:rPr>
      </w:pPr>
      <w:r w:rsidRPr="00FC177B">
        <w:rPr>
          <w:rFonts w:asciiTheme="minorHAnsi" w:eastAsiaTheme="minorHAnsi" w:hAnsiTheme="minorHAnsi" w:cstheme="minorBidi"/>
          <w:lang w:val="es-PE" w:eastAsia="en-US"/>
        </w:rPr>
        <w:t>-</w:t>
      </w:r>
      <w:r>
        <w:rPr>
          <w:rFonts w:asciiTheme="minorHAnsi" w:eastAsiaTheme="minorHAnsi" w:hAnsiTheme="minorHAnsi" w:cstheme="minorBidi"/>
          <w:lang w:val="es-PE" w:eastAsia="en-US"/>
        </w:rPr>
        <w:t>      </w:t>
      </w:r>
      <w:r w:rsidRPr="00FC177B">
        <w:rPr>
          <w:rFonts w:asciiTheme="minorHAnsi" w:eastAsiaTheme="minorHAnsi" w:hAnsiTheme="minorHAnsi" w:cstheme="minorBidi"/>
          <w:lang w:val="es-PE" w:eastAsia="en-US"/>
        </w:rPr>
        <w:t xml:space="preserve"> Tambo</w:t>
      </w:r>
      <w:r>
        <w:rPr>
          <w:rFonts w:asciiTheme="minorHAnsi" w:eastAsiaTheme="minorHAnsi" w:hAnsiTheme="minorHAnsi" w:cstheme="minorBidi"/>
          <w:lang w:val="es-PE" w:eastAsia="en-US"/>
        </w:rPr>
        <w:t xml:space="preserve"> </w:t>
      </w:r>
      <w:r w:rsidRPr="00FC177B">
        <w:rPr>
          <w:rFonts w:asciiTheme="minorHAnsi" w:eastAsiaTheme="minorHAnsi" w:hAnsiTheme="minorHAnsi" w:cstheme="minorBidi"/>
          <w:lang w:val="es-PE" w:eastAsia="en-US"/>
        </w:rPr>
        <w:t>grande, a 55minutos de la ciudad de Piura, aproximadamente 50 Km.</w:t>
      </w:r>
    </w:p>
    <w:p w:rsidR="00AD5A23" w:rsidRDefault="00AD5A23" w:rsidP="00AD5A23">
      <w:pPr>
        <w:pStyle w:val="xmsonormal"/>
        <w:shd w:val="clear" w:color="auto" w:fill="FFFFFF"/>
        <w:spacing w:before="0" w:beforeAutospacing="0" w:after="0" w:afterAutospacing="0"/>
        <w:jc w:val="both"/>
        <w:rPr>
          <w:rFonts w:asciiTheme="minorHAnsi" w:eastAsiaTheme="minorHAnsi" w:hAnsiTheme="minorHAnsi" w:cstheme="minorBidi"/>
          <w:lang w:val="es-PE" w:eastAsia="en-US"/>
        </w:rPr>
      </w:pPr>
      <w:r w:rsidRPr="00FC177B">
        <w:rPr>
          <w:rFonts w:asciiTheme="minorHAnsi" w:eastAsiaTheme="minorHAnsi" w:hAnsiTheme="minorHAnsi" w:cstheme="minorBidi"/>
          <w:lang w:val="es-PE" w:eastAsia="en-US"/>
        </w:rPr>
        <w:t>En dicha localidad se visitó 02 Asentamiento Humanos:</w:t>
      </w:r>
    </w:p>
    <w:p w:rsidR="00263A8B" w:rsidRPr="00FC177B" w:rsidRDefault="00263A8B" w:rsidP="00AD5A23">
      <w:pPr>
        <w:pStyle w:val="xmsonormal"/>
        <w:shd w:val="clear" w:color="auto" w:fill="FFFFFF"/>
        <w:spacing w:before="0" w:beforeAutospacing="0" w:after="0" w:afterAutospacing="0"/>
        <w:jc w:val="both"/>
        <w:rPr>
          <w:rFonts w:asciiTheme="minorHAnsi" w:eastAsiaTheme="minorHAnsi" w:hAnsiTheme="minorHAnsi" w:cstheme="minorBidi"/>
          <w:lang w:val="es-PE" w:eastAsia="en-US"/>
        </w:rPr>
      </w:pPr>
    </w:p>
    <w:p w:rsidR="00AD5A23" w:rsidRPr="00FC177B" w:rsidRDefault="00AD5A23" w:rsidP="00AD5A23">
      <w:pPr>
        <w:pStyle w:val="xmsolistparagraph"/>
        <w:shd w:val="clear" w:color="auto" w:fill="FFFFFF"/>
        <w:spacing w:before="0" w:beforeAutospacing="0" w:after="0" w:afterAutospacing="0" w:line="233" w:lineRule="atLeast"/>
        <w:ind w:left="720" w:hanging="360"/>
        <w:jc w:val="both"/>
        <w:rPr>
          <w:rFonts w:asciiTheme="minorHAnsi" w:eastAsiaTheme="minorHAnsi" w:hAnsiTheme="minorHAnsi" w:cstheme="minorBidi"/>
          <w:lang w:val="es-PE" w:eastAsia="en-US"/>
        </w:rPr>
      </w:pPr>
      <w:r w:rsidRPr="00FC177B">
        <w:rPr>
          <w:rFonts w:asciiTheme="minorHAnsi" w:eastAsiaTheme="minorHAnsi" w:hAnsiTheme="minorHAnsi" w:cstheme="minorBidi"/>
          <w:lang w:val="es-PE" w:eastAsia="en-US"/>
        </w:rPr>
        <w:t>-        Godofredo García que tiene 50 familias afectadas,</w:t>
      </w:r>
    </w:p>
    <w:p w:rsidR="00AD5A23" w:rsidRPr="00FC177B" w:rsidRDefault="00AD5A23" w:rsidP="00AD5A23">
      <w:pPr>
        <w:pStyle w:val="xmsolistparagraph"/>
        <w:shd w:val="clear" w:color="auto" w:fill="FFFFFF"/>
        <w:spacing w:before="0" w:beforeAutospacing="0" w:after="160" w:afterAutospacing="0" w:line="233" w:lineRule="atLeast"/>
        <w:ind w:left="720" w:hanging="360"/>
        <w:jc w:val="both"/>
        <w:rPr>
          <w:rFonts w:asciiTheme="minorHAnsi" w:eastAsiaTheme="minorHAnsi" w:hAnsiTheme="minorHAnsi" w:cstheme="minorBidi"/>
          <w:lang w:val="es-PE" w:eastAsia="en-US"/>
        </w:rPr>
      </w:pPr>
      <w:r w:rsidRPr="00FC177B">
        <w:rPr>
          <w:rFonts w:asciiTheme="minorHAnsi" w:eastAsiaTheme="minorHAnsi" w:hAnsiTheme="minorHAnsi" w:cstheme="minorBidi"/>
          <w:lang w:val="es-PE" w:eastAsia="en-US"/>
        </w:rPr>
        <w:t>-       </w:t>
      </w:r>
      <w:r w:rsidRPr="002E2517">
        <w:rPr>
          <w:rFonts w:asciiTheme="minorHAnsi" w:eastAsiaTheme="minorHAnsi" w:hAnsiTheme="minorHAnsi" w:cstheme="minorBidi"/>
          <w:lang w:val="es-PE" w:eastAsia="en-US"/>
        </w:rPr>
        <w:t> </w:t>
      </w:r>
      <w:r w:rsidRPr="00FC177B">
        <w:rPr>
          <w:rFonts w:asciiTheme="minorHAnsi" w:eastAsiaTheme="minorHAnsi" w:hAnsiTheme="minorHAnsi" w:cstheme="minorBidi"/>
          <w:lang w:val="es-PE" w:eastAsia="en-US"/>
        </w:rPr>
        <w:t>Las Almendras con 20 familias afectadas.</w:t>
      </w:r>
    </w:p>
    <w:p w:rsidR="00AD5A23" w:rsidRDefault="00AD5A23" w:rsidP="00AD5A23">
      <w:pPr>
        <w:pStyle w:val="xmsonormal"/>
        <w:shd w:val="clear" w:color="auto" w:fill="FFFFFF"/>
        <w:spacing w:before="0" w:beforeAutospacing="0" w:after="0" w:afterAutospacing="0"/>
        <w:jc w:val="both"/>
        <w:rPr>
          <w:rFonts w:asciiTheme="minorHAnsi" w:eastAsiaTheme="minorHAnsi" w:hAnsiTheme="minorHAnsi" w:cstheme="minorBidi"/>
          <w:lang w:val="es-PE" w:eastAsia="en-US"/>
        </w:rPr>
      </w:pPr>
      <w:r w:rsidRPr="00FC177B">
        <w:rPr>
          <w:rFonts w:asciiTheme="minorHAnsi" w:eastAsiaTheme="minorHAnsi" w:hAnsiTheme="minorHAnsi" w:cstheme="minorBidi"/>
          <w:lang w:val="es-PE" w:eastAsia="en-US"/>
        </w:rPr>
        <w:t>Además,</w:t>
      </w:r>
      <w:r>
        <w:rPr>
          <w:rFonts w:asciiTheme="minorHAnsi" w:eastAsiaTheme="minorHAnsi" w:hAnsiTheme="minorHAnsi" w:cstheme="minorBidi"/>
          <w:lang w:val="es-PE" w:eastAsia="en-US"/>
        </w:rPr>
        <w:t xml:space="preserve"> se informó que</w:t>
      </w:r>
      <w:r w:rsidRPr="00FC177B">
        <w:rPr>
          <w:rFonts w:asciiTheme="minorHAnsi" w:eastAsiaTheme="minorHAnsi" w:hAnsiTheme="minorHAnsi" w:cstheme="minorBidi"/>
          <w:lang w:val="es-PE" w:eastAsia="en-US"/>
        </w:rPr>
        <w:t xml:space="preserve"> 200 familias necesitan plásticos y agua debido a que las casas no cuentan con techos por la tormenta que azotó a dicha localidad.</w:t>
      </w:r>
    </w:p>
    <w:p w:rsidR="00AD5A23" w:rsidRPr="00FC177B" w:rsidRDefault="00AD5A23" w:rsidP="00AD5A23">
      <w:pPr>
        <w:pStyle w:val="xmsonormal"/>
        <w:shd w:val="clear" w:color="auto" w:fill="FFFFFF"/>
        <w:spacing w:before="0" w:beforeAutospacing="0" w:after="0" w:afterAutospacing="0"/>
        <w:jc w:val="both"/>
        <w:rPr>
          <w:rFonts w:asciiTheme="minorHAnsi" w:eastAsiaTheme="minorHAnsi" w:hAnsiTheme="minorHAnsi" w:cstheme="minorBidi"/>
          <w:lang w:val="es-PE" w:eastAsia="en-US"/>
        </w:rPr>
      </w:pPr>
    </w:p>
    <w:p w:rsidR="00AD5A23" w:rsidRDefault="00AD5A23" w:rsidP="00AD5A23">
      <w:pPr>
        <w:pStyle w:val="xmsonormal"/>
        <w:shd w:val="clear" w:color="auto" w:fill="FFFFFF"/>
        <w:spacing w:before="0" w:beforeAutospacing="0" w:after="0" w:afterAutospacing="0"/>
        <w:jc w:val="both"/>
        <w:rPr>
          <w:rFonts w:asciiTheme="minorHAnsi" w:eastAsiaTheme="minorHAnsi" w:hAnsiTheme="minorHAnsi" w:cstheme="minorBidi"/>
          <w:lang w:val="es-PE" w:eastAsia="en-US"/>
        </w:rPr>
      </w:pPr>
      <w:r w:rsidRPr="00FC177B">
        <w:rPr>
          <w:rFonts w:asciiTheme="minorHAnsi" w:eastAsiaTheme="minorHAnsi" w:hAnsiTheme="minorHAnsi" w:cstheme="minorBidi"/>
          <w:lang w:val="es-PE" w:eastAsia="en-US"/>
        </w:rPr>
        <w:t>Se observó 150 hectáreas de cultivo afectados</w:t>
      </w:r>
      <w:r>
        <w:rPr>
          <w:rFonts w:asciiTheme="minorHAnsi" w:eastAsiaTheme="minorHAnsi" w:hAnsiTheme="minorHAnsi" w:cstheme="minorBidi"/>
          <w:lang w:val="es-PE" w:eastAsia="en-US"/>
        </w:rPr>
        <w:t xml:space="preserve">. El </w:t>
      </w:r>
      <w:r w:rsidRPr="00FC177B">
        <w:rPr>
          <w:rFonts w:asciiTheme="minorHAnsi" w:eastAsiaTheme="minorHAnsi" w:hAnsiTheme="minorHAnsi" w:cstheme="minorBidi"/>
          <w:lang w:val="es-PE" w:eastAsia="en-US"/>
        </w:rPr>
        <w:t>gobierno cuenta con un seguro agrícola que será activado.</w:t>
      </w:r>
    </w:p>
    <w:p w:rsidR="00AD5A23" w:rsidRPr="00FC177B" w:rsidRDefault="00AD5A23" w:rsidP="00AD5A23">
      <w:pPr>
        <w:pStyle w:val="xmsonormal"/>
        <w:shd w:val="clear" w:color="auto" w:fill="FFFFFF"/>
        <w:spacing w:before="0" w:beforeAutospacing="0" w:after="0" w:afterAutospacing="0"/>
        <w:jc w:val="both"/>
        <w:rPr>
          <w:rFonts w:asciiTheme="minorHAnsi" w:eastAsiaTheme="minorHAnsi" w:hAnsiTheme="minorHAnsi" w:cstheme="minorBidi"/>
          <w:lang w:val="es-PE" w:eastAsia="en-US"/>
        </w:rPr>
      </w:pPr>
    </w:p>
    <w:p w:rsidR="00AD5A23" w:rsidRPr="00FC177B" w:rsidRDefault="00AD5A23" w:rsidP="00AD5A23">
      <w:pPr>
        <w:pStyle w:val="xmsonormal"/>
        <w:shd w:val="clear" w:color="auto" w:fill="FFFFFF"/>
        <w:spacing w:before="0" w:beforeAutospacing="0" w:after="0" w:afterAutospacing="0"/>
        <w:jc w:val="both"/>
        <w:rPr>
          <w:rFonts w:asciiTheme="minorHAnsi" w:eastAsiaTheme="minorHAnsi" w:hAnsiTheme="minorHAnsi" w:cstheme="minorBidi"/>
          <w:lang w:val="es-PE" w:eastAsia="en-US"/>
        </w:rPr>
      </w:pPr>
      <w:r w:rsidRPr="00FC177B">
        <w:rPr>
          <w:rFonts w:asciiTheme="minorHAnsi" w:eastAsiaTheme="minorHAnsi" w:hAnsiTheme="minorHAnsi" w:cstheme="minorBidi"/>
          <w:lang w:val="es-PE" w:eastAsia="en-US"/>
        </w:rPr>
        <w:t>En el sector salud, no hay casos de Dengue pero si</w:t>
      </w:r>
      <w:r>
        <w:rPr>
          <w:rFonts w:asciiTheme="minorHAnsi" w:eastAsiaTheme="minorHAnsi" w:hAnsiTheme="minorHAnsi" w:cstheme="minorBidi"/>
          <w:lang w:val="es-PE" w:eastAsia="en-US"/>
        </w:rPr>
        <w:t xml:space="preserve"> se</w:t>
      </w:r>
      <w:r w:rsidRPr="00FC177B">
        <w:rPr>
          <w:rFonts w:asciiTheme="minorHAnsi" w:eastAsiaTheme="minorHAnsi" w:hAnsiTheme="minorHAnsi" w:cstheme="minorBidi"/>
          <w:lang w:val="es-PE" w:eastAsia="en-US"/>
        </w:rPr>
        <w:t xml:space="preserve"> observa un aumento de mosquitos. Además, existe diarrea y enfermedades respiratorias y de piel.</w:t>
      </w:r>
    </w:p>
    <w:p w:rsidR="00AD5A23" w:rsidRDefault="00AD5A23" w:rsidP="00AD5A23">
      <w:pPr>
        <w:pStyle w:val="xmsonormal"/>
        <w:shd w:val="clear" w:color="auto" w:fill="FFFFFF"/>
        <w:spacing w:before="0" w:beforeAutospacing="0" w:after="0" w:afterAutospacing="0"/>
        <w:jc w:val="both"/>
        <w:rPr>
          <w:rFonts w:asciiTheme="minorHAnsi" w:eastAsiaTheme="minorHAnsi" w:hAnsiTheme="minorHAnsi" w:cstheme="minorBidi"/>
          <w:lang w:val="es-PE" w:eastAsia="en-US"/>
        </w:rPr>
      </w:pPr>
    </w:p>
    <w:p w:rsidR="00AD5A23" w:rsidRDefault="00AD5A23" w:rsidP="00AD5A23">
      <w:pPr>
        <w:pStyle w:val="xmsonormal"/>
        <w:shd w:val="clear" w:color="auto" w:fill="FFFFFF"/>
        <w:spacing w:before="0" w:beforeAutospacing="0" w:after="0" w:afterAutospacing="0"/>
        <w:jc w:val="both"/>
        <w:rPr>
          <w:rFonts w:asciiTheme="minorHAnsi" w:eastAsiaTheme="minorHAnsi" w:hAnsiTheme="minorHAnsi" w:cstheme="minorBidi"/>
          <w:lang w:val="es-PE" w:eastAsia="en-US"/>
        </w:rPr>
      </w:pPr>
      <w:r w:rsidRPr="00FC177B">
        <w:rPr>
          <w:rFonts w:asciiTheme="minorHAnsi" w:eastAsiaTheme="minorHAnsi" w:hAnsiTheme="minorHAnsi" w:cstheme="minorBidi"/>
          <w:lang w:val="es-PE" w:eastAsia="en-US"/>
        </w:rPr>
        <w:t>Accesos:</w:t>
      </w:r>
    </w:p>
    <w:p w:rsidR="00AD5A23" w:rsidRPr="00FC177B" w:rsidRDefault="00AD5A23" w:rsidP="00AD5A23">
      <w:pPr>
        <w:pStyle w:val="xmsonormal"/>
        <w:shd w:val="clear" w:color="auto" w:fill="FFFFFF"/>
        <w:spacing w:before="0" w:beforeAutospacing="0" w:after="0" w:afterAutospacing="0"/>
        <w:jc w:val="both"/>
        <w:rPr>
          <w:rFonts w:asciiTheme="minorHAnsi" w:eastAsiaTheme="minorHAnsi" w:hAnsiTheme="minorHAnsi" w:cstheme="minorBidi"/>
          <w:lang w:val="es-PE" w:eastAsia="en-US"/>
        </w:rPr>
      </w:pPr>
    </w:p>
    <w:p w:rsidR="00AD5A23" w:rsidRPr="00FC177B" w:rsidRDefault="00AD5A23" w:rsidP="00AD5A23">
      <w:pPr>
        <w:pStyle w:val="xmsonormal"/>
        <w:shd w:val="clear" w:color="auto" w:fill="FFFFFF"/>
        <w:spacing w:before="0" w:beforeAutospacing="0" w:after="0" w:afterAutospacing="0"/>
        <w:jc w:val="both"/>
        <w:rPr>
          <w:rFonts w:asciiTheme="minorHAnsi" w:eastAsiaTheme="minorHAnsi" w:hAnsiTheme="minorHAnsi" w:cstheme="minorBidi"/>
          <w:lang w:val="es-PE" w:eastAsia="en-US"/>
        </w:rPr>
      </w:pPr>
      <w:r>
        <w:rPr>
          <w:rFonts w:asciiTheme="minorHAnsi" w:eastAsiaTheme="minorHAnsi" w:hAnsiTheme="minorHAnsi" w:cstheme="minorBidi"/>
          <w:lang w:val="es-PE" w:eastAsia="en-US"/>
        </w:rPr>
        <w:t>De Piura a Tambo G</w:t>
      </w:r>
      <w:r w:rsidRPr="00FC177B">
        <w:rPr>
          <w:rFonts w:asciiTheme="minorHAnsi" w:eastAsiaTheme="minorHAnsi" w:hAnsiTheme="minorHAnsi" w:cstheme="minorBidi"/>
          <w:lang w:val="es-PE" w:eastAsia="en-US"/>
        </w:rPr>
        <w:t>rande hay acceso normal, pero de Chiclayo a Piura no existe comunicación, por lo que se está explorando vías alternas para llegar a Piura vía terrestre.</w:t>
      </w:r>
      <w:r>
        <w:rPr>
          <w:rFonts w:asciiTheme="minorHAnsi" w:eastAsiaTheme="minorHAnsi" w:hAnsiTheme="minorHAnsi" w:cstheme="minorBidi"/>
          <w:lang w:val="es-PE" w:eastAsia="en-US"/>
        </w:rPr>
        <w:t xml:space="preserve"> </w:t>
      </w:r>
      <w:r w:rsidRPr="00FC177B">
        <w:rPr>
          <w:rFonts w:asciiTheme="minorHAnsi" w:eastAsiaTheme="minorHAnsi" w:hAnsiTheme="minorHAnsi" w:cstheme="minorBidi"/>
          <w:lang w:val="es-PE" w:eastAsia="en-US"/>
        </w:rPr>
        <w:t>Por otro lado, el Responsable de Gestió</w:t>
      </w:r>
      <w:r>
        <w:rPr>
          <w:rFonts w:asciiTheme="minorHAnsi" w:eastAsiaTheme="minorHAnsi" w:hAnsiTheme="minorHAnsi" w:cstheme="minorBidi"/>
          <w:lang w:val="es-PE" w:eastAsia="en-US"/>
        </w:rPr>
        <w:t xml:space="preserve">n del Riesgo de Desastres de </w:t>
      </w:r>
      <w:r w:rsidRPr="00FC177B">
        <w:rPr>
          <w:rFonts w:asciiTheme="minorHAnsi" w:eastAsiaTheme="minorHAnsi" w:hAnsiTheme="minorHAnsi" w:cstheme="minorBidi"/>
          <w:lang w:val="es-PE" w:eastAsia="en-US"/>
        </w:rPr>
        <w:t>C</w:t>
      </w:r>
      <w:r>
        <w:rPr>
          <w:rFonts w:asciiTheme="minorHAnsi" w:eastAsiaTheme="minorHAnsi" w:hAnsiTheme="minorHAnsi" w:cstheme="minorBidi"/>
          <w:lang w:val="es-PE" w:eastAsia="en-US"/>
        </w:rPr>
        <w:t xml:space="preserve">ruz </w:t>
      </w:r>
      <w:r w:rsidRPr="00FC177B">
        <w:rPr>
          <w:rFonts w:asciiTheme="minorHAnsi" w:eastAsiaTheme="minorHAnsi" w:hAnsiTheme="minorHAnsi" w:cstheme="minorBidi"/>
          <w:lang w:val="es-PE" w:eastAsia="en-US"/>
        </w:rPr>
        <w:t>R</w:t>
      </w:r>
      <w:r>
        <w:rPr>
          <w:rFonts w:asciiTheme="minorHAnsi" w:eastAsiaTheme="minorHAnsi" w:hAnsiTheme="minorHAnsi" w:cstheme="minorBidi"/>
          <w:lang w:val="es-PE" w:eastAsia="en-US"/>
        </w:rPr>
        <w:t xml:space="preserve">oja </w:t>
      </w:r>
      <w:r w:rsidRPr="00FC177B">
        <w:rPr>
          <w:rFonts w:asciiTheme="minorHAnsi" w:eastAsiaTheme="minorHAnsi" w:hAnsiTheme="minorHAnsi" w:cstheme="minorBidi"/>
          <w:lang w:val="es-PE" w:eastAsia="en-US"/>
        </w:rPr>
        <w:t>P</w:t>
      </w:r>
      <w:r>
        <w:rPr>
          <w:rFonts w:asciiTheme="minorHAnsi" w:eastAsiaTheme="minorHAnsi" w:hAnsiTheme="minorHAnsi" w:cstheme="minorBidi"/>
          <w:lang w:val="es-PE" w:eastAsia="en-US"/>
        </w:rPr>
        <w:t>eruana</w:t>
      </w:r>
      <w:r w:rsidRPr="00FC177B">
        <w:rPr>
          <w:rFonts w:asciiTheme="minorHAnsi" w:eastAsiaTheme="minorHAnsi" w:hAnsiTheme="minorHAnsi" w:cstheme="minorBidi"/>
          <w:lang w:val="es-PE" w:eastAsia="en-US"/>
        </w:rPr>
        <w:t xml:space="preserve"> recibió comunicación que la Filial Casma</w:t>
      </w:r>
      <w:r>
        <w:rPr>
          <w:rFonts w:asciiTheme="minorHAnsi" w:eastAsiaTheme="minorHAnsi" w:hAnsiTheme="minorHAnsi" w:cstheme="minorBidi"/>
          <w:lang w:val="es-PE" w:eastAsia="en-US"/>
        </w:rPr>
        <w:t xml:space="preserve"> está</w:t>
      </w:r>
      <w:r w:rsidRPr="00FC177B">
        <w:rPr>
          <w:rFonts w:asciiTheme="minorHAnsi" w:eastAsiaTheme="minorHAnsi" w:hAnsiTheme="minorHAnsi" w:cstheme="minorBidi"/>
          <w:lang w:val="es-PE" w:eastAsia="en-US"/>
        </w:rPr>
        <w:t xml:space="preserve"> solicitando apoyo</w:t>
      </w:r>
      <w:r>
        <w:rPr>
          <w:rFonts w:asciiTheme="minorHAnsi" w:eastAsiaTheme="minorHAnsi" w:hAnsiTheme="minorHAnsi" w:cstheme="minorBidi"/>
          <w:lang w:val="es-PE" w:eastAsia="en-US"/>
        </w:rPr>
        <w:t xml:space="preserve"> por las lluvias en esta ciudad. </w:t>
      </w:r>
    </w:p>
    <w:p w:rsidR="00263A8B" w:rsidRDefault="00263A8B" w:rsidP="00A34492">
      <w:pPr>
        <w:pStyle w:val="Default"/>
        <w:jc w:val="both"/>
      </w:pPr>
    </w:p>
    <w:p w:rsidR="00263A8B" w:rsidRDefault="00263A8B" w:rsidP="00A34492">
      <w:pPr>
        <w:pStyle w:val="Default"/>
        <w:jc w:val="both"/>
      </w:pPr>
    </w:p>
    <w:p w:rsidR="006E4846" w:rsidRDefault="006E4846" w:rsidP="00A34492">
      <w:pPr>
        <w:pStyle w:val="Default"/>
        <w:jc w:val="both"/>
      </w:pPr>
    </w:p>
    <w:p w:rsidR="006E4846" w:rsidRDefault="006E4846" w:rsidP="00A34492">
      <w:pPr>
        <w:pStyle w:val="Default"/>
        <w:jc w:val="both"/>
      </w:pPr>
    </w:p>
    <w:p w:rsidR="006E4846" w:rsidRDefault="006E4846" w:rsidP="00A34492">
      <w:pPr>
        <w:pStyle w:val="Default"/>
        <w:jc w:val="both"/>
      </w:pPr>
    </w:p>
    <w:p w:rsidR="006E4846" w:rsidRDefault="006E4846" w:rsidP="00A34492">
      <w:pPr>
        <w:pStyle w:val="Default"/>
        <w:jc w:val="both"/>
      </w:pPr>
    </w:p>
    <w:p w:rsidR="006E4846" w:rsidRDefault="006E4846" w:rsidP="00A34492">
      <w:pPr>
        <w:pStyle w:val="Default"/>
        <w:jc w:val="both"/>
      </w:pPr>
    </w:p>
    <w:p w:rsidR="006E4846" w:rsidRDefault="006E4846" w:rsidP="00A34492">
      <w:pPr>
        <w:pStyle w:val="Default"/>
        <w:jc w:val="both"/>
      </w:pPr>
    </w:p>
    <w:p w:rsidR="006E4846" w:rsidRDefault="006E4846" w:rsidP="00A34492">
      <w:pPr>
        <w:pStyle w:val="Default"/>
        <w:jc w:val="both"/>
      </w:pPr>
    </w:p>
    <w:p w:rsidR="006E4846" w:rsidRDefault="006E4846" w:rsidP="00A34492">
      <w:pPr>
        <w:pStyle w:val="Default"/>
        <w:jc w:val="both"/>
      </w:pPr>
    </w:p>
    <w:p w:rsidR="006E4846" w:rsidRDefault="006E4846" w:rsidP="00A34492">
      <w:pPr>
        <w:pStyle w:val="Default"/>
        <w:jc w:val="both"/>
      </w:pPr>
    </w:p>
    <w:p w:rsidR="006E4846" w:rsidRDefault="006E4846" w:rsidP="00A34492">
      <w:pPr>
        <w:pStyle w:val="Default"/>
        <w:jc w:val="both"/>
      </w:pPr>
    </w:p>
    <w:p w:rsidR="006E4846" w:rsidRDefault="006E4846" w:rsidP="00A34492">
      <w:pPr>
        <w:pStyle w:val="Default"/>
        <w:jc w:val="both"/>
      </w:pPr>
    </w:p>
    <w:p w:rsidR="00263A8B" w:rsidRDefault="00263A8B" w:rsidP="00A34492">
      <w:pPr>
        <w:pStyle w:val="Default"/>
        <w:jc w:val="both"/>
      </w:pPr>
    </w:p>
    <w:p w:rsidR="006E4846" w:rsidRDefault="006E4846" w:rsidP="00A34492">
      <w:pPr>
        <w:pStyle w:val="Default"/>
        <w:jc w:val="both"/>
      </w:pPr>
      <w:r>
        <w:rPr>
          <w:noProof/>
          <w:lang w:val="en-GB" w:eastAsia="en-GB"/>
        </w:rPr>
        <w:lastRenderedPageBreak/>
        <w:drawing>
          <wp:inline distT="0" distB="0" distL="0" distR="0" wp14:anchorId="72746C33" wp14:editId="7767CBF9">
            <wp:extent cx="6106104" cy="5021580"/>
            <wp:effectExtent l="0" t="0" r="952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l="11729" t="9760" r="4170" b="7282"/>
                    <a:stretch/>
                  </pic:blipFill>
                  <pic:spPr bwMode="auto">
                    <a:xfrm>
                      <a:off x="0" y="0"/>
                      <a:ext cx="6118388" cy="5031682"/>
                    </a:xfrm>
                    <a:prstGeom prst="rect">
                      <a:avLst/>
                    </a:prstGeom>
                    <a:ln>
                      <a:noFill/>
                    </a:ln>
                    <a:extLst>
                      <a:ext uri="{53640926-AAD7-44D8-BBD7-CCE9431645EC}">
                        <a14:shadowObscured xmlns:a14="http://schemas.microsoft.com/office/drawing/2010/main"/>
                      </a:ext>
                    </a:extLst>
                  </pic:spPr>
                </pic:pic>
              </a:graphicData>
            </a:graphic>
          </wp:inline>
        </w:drawing>
      </w:r>
    </w:p>
    <w:p w:rsidR="00263A8B" w:rsidRDefault="00263A8B" w:rsidP="00A34492">
      <w:pPr>
        <w:pStyle w:val="Default"/>
        <w:jc w:val="both"/>
      </w:pPr>
    </w:p>
    <w:p w:rsidR="00263A8B" w:rsidRDefault="00263A8B" w:rsidP="00A34492">
      <w:pPr>
        <w:pStyle w:val="Default"/>
        <w:jc w:val="both"/>
      </w:pPr>
    </w:p>
    <w:p w:rsidR="00263A8B" w:rsidRDefault="00263A8B" w:rsidP="00A34492">
      <w:pPr>
        <w:pStyle w:val="Default"/>
        <w:jc w:val="both"/>
      </w:pPr>
    </w:p>
    <w:p w:rsidR="00263A8B" w:rsidRDefault="00263A8B" w:rsidP="00A34492">
      <w:pPr>
        <w:pStyle w:val="Default"/>
        <w:jc w:val="both"/>
      </w:pPr>
    </w:p>
    <w:p w:rsidR="00AD5A23" w:rsidRDefault="00AD5A23" w:rsidP="00A34492">
      <w:pPr>
        <w:pStyle w:val="Default"/>
        <w:jc w:val="both"/>
      </w:pPr>
    </w:p>
    <w:p w:rsidR="00AD5A23" w:rsidRDefault="00AD5A23" w:rsidP="00A34492">
      <w:pPr>
        <w:pStyle w:val="Default"/>
        <w:jc w:val="both"/>
      </w:pPr>
    </w:p>
    <w:p w:rsidR="007A43C2" w:rsidRDefault="007A43C2" w:rsidP="00A34492">
      <w:pPr>
        <w:pStyle w:val="Default"/>
        <w:jc w:val="both"/>
      </w:pPr>
    </w:p>
    <w:p w:rsidR="00A34492" w:rsidRDefault="00A34492" w:rsidP="00A34492">
      <w:pPr>
        <w:pStyle w:val="Default"/>
        <w:jc w:val="both"/>
      </w:pPr>
    </w:p>
    <w:p w:rsidR="007A43C2" w:rsidRDefault="007A43C2" w:rsidP="00A34492">
      <w:pPr>
        <w:pStyle w:val="Default"/>
        <w:jc w:val="center"/>
        <w:rPr>
          <w:b/>
        </w:rPr>
      </w:pPr>
    </w:p>
    <w:p w:rsidR="007A43C2" w:rsidRDefault="006E4846" w:rsidP="00A34492">
      <w:pPr>
        <w:pStyle w:val="Default"/>
        <w:jc w:val="center"/>
        <w:rPr>
          <w:b/>
        </w:rPr>
      </w:pPr>
      <w:r>
        <w:rPr>
          <w:noProof/>
          <w:lang w:val="en-GB" w:eastAsia="en-GB"/>
        </w:rPr>
        <w:drawing>
          <wp:anchor distT="0" distB="0" distL="114300" distR="114300" simplePos="0" relativeHeight="251735040" behindDoc="1" locked="0" layoutInCell="1" allowOverlap="1" wp14:anchorId="1BE4A2BE" wp14:editId="2D440574">
            <wp:simplePos x="0" y="0"/>
            <wp:positionH relativeFrom="page">
              <wp:align>center</wp:align>
            </wp:positionH>
            <wp:positionV relativeFrom="paragraph">
              <wp:posOffset>-1544320</wp:posOffset>
            </wp:positionV>
            <wp:extent cx="5029200" cy="3009900"/>
            <wp:effectExtent l="0" t="0" r="0" b="0"/>
            <wp:wrapTight wrapText="bothSides">
              <wp:wrapPolygon edited="0">
                <wp:start x="0" y="0"/>
                <wp:lineTo x="0" y="21463"/>
                <wp:lineTo x="21518" y="21463"/>
                <wp:lineTo x="21518"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l="4242" t="7764" r="13403" b="4620"/>
                    <a:stretch/>
                  </pic:blipFill>
                  <pic:spPr bwMode="auto">
                    <a:xfrm>
                      <a:off x="0" y="0"/>
                      <a:ext cx="5029200" cy="3009900"/>
                    </a:xfrm>
                    <a:prstGeom prst="rect">
                      <a:avLst/>
                    </a:prstGeom>
                    <a:ln>
                      <a:noFill/>
                    </a:ln>
                    <a:extLst>
                      <a:ext uri="{53640926-AAD7-44D8-BBD7-CCE9431645EC}">
                        <a14:shadowObscured xmlns:a14="http://schemas.microsoft.com/office/drawing/2010/main"/>
                      </a:ext>
                    </a:extLst>
                  </pic:spPr>
                </pic:pic>
              </a:graphicData>
            </a:graphic>
          </wp:anchor>
        </w:drawing>
      </w:r>
    </w:p>
    <w:p w:rsidR="007A43C2" w:rsidRDefault="007A43C2" w:rsidP="00A34492">
      <w:pPr>
        <w:pStyle w:val="Default"/>
        <w:jc w:val="center"/>
        <w:rPr>
          <w:b/>
        </w:rPr>
      </w:pPr>
    </w:p>
    <w:p w:rsidR="007A43C2" w:rsidRDefault="007A43C2" w:rsidP="00A34492">
      <w:pPr>
        <w:pStyle w:val="Default"/>
        <w:jc w:val="center"/>
        <w:rPr>
          <w:b/>
        </w:rPr>
      </w:pPr>
    </w:p>
    <w:p w:rsidR="007A43C2" w:rsidRDefault="007A43C2" w:rsidP="00A34492">
      <w:pPr>
        <w:pStyle w:val="Default"/>
        <w:jc w:val="center"/>
        <w:rPr>
          <w:b/>
        </w:rPr>
      </w:pPr>
    </w:p>
    <w:p w:rsidR="007A43C2" w:rsidRDefault="007A43C2" w:rsidP="00A34492">
      <w:pPr>
        <w:pStyle w:val="Default"/>
        <w:jc w:val="center"/>
        <w:rPr>
          <w:b/>
        </w:rPr>
      </w:pPr>
    </w:p>
    <w:p w:rsidR="007A43C2" w:rsidRDefault="007A43C2" w:rsidP="00A34492">
      <w:pPr>
        <w:pStyle w:val="Default"/>
        <w:jc w:val="center"/>
        <w:rPr>
          <w:b/>
        </w:rPr>
      </w:pPr>
    </w:p>
    <w:p w:rsidR="007A43C2" w:rsidRDefault="007A43C2" w:rsidP="00A34492">
      <w:pPr>
        <w:pStyle w:val="Default"/>
        <w:jc w:val="center"/>
        <w:rPr>
          <w:b/>
        </w:rPr>
      </w:pPr>
    </w:p>
    <w:p w:rsidR="007A43C2" w:rsidRDefault="007A43C2" w:rsidP="00A34492">
      <w:pPr>
        <w:pStyle w:val="Default"/>
        <w:jc w:val="center"/>
        <w:rPr>
          <w:b/>
        </w:rPr>
      </w:pPr>
    </w:p>
    <w:p w:rsidR="006E4846" w:rsidRPr="006E4846" w:rsidRDefault="006E4846" w:rsidP="006E4846">
      <w:pPr>
        <w:pStyle w:val="ListParagraph"/>
        <w:spacing w:after="0" w:line="240" w:lineRule="auto"/>
        <w:ind w:left="1440" w:firstLine="720"/>
        <w:jc w:val="both"/>
        <w:rPr>
          <w:sz w:val="16"/>
          <w:szCs w:val="16"/>
        </w:rPr>
      </w:pPr>
      <w:r w:rsidRPr="006E4846">
        <w:rPr>
          <w:sz w:val="16"/>
          <w:szCs w:val="16"/>
        </w:rPr>
        <w:t>Fuente: SINPAD.</w:t>
      </w:r>
    </w:p>
    <w:p w:rsidR="006E4846" w:rsidRPr="006E4846" w:rsidRDefault="006E4846" w:rsidP="006E4846">
      <w:pPr>
        <w:pStyle w:val="ListParagraph"/>
        <w:spacing w:after="0" w:line="240" w:lineRule="auto"/>
        <w:ind w:left="1440" w:firstLine="720"/>
        <w:jc w:val="both"/>
        <w:rPr>
          <w:sz w:val="16"/>
          <w:szCs w:val="16"/>
        </w:rPr>
      </w:pPr>
      <w:r w:rsidRPr="006E4846">
        <w:rPr>
          <w:sz w:val="16"/>
          <w:szCs w:val="16"/>
        </w:rPr>
        <w:t>Nota:</w:t>
      </w:r>
    </w:p>
    <w:p w:rsidR="006E4846" w:rsidRPr="006E4846" w:rsidRDefault="006E4846" w:rsidP="00036AA1">
      <w:pPr>
        <w:pStyle w:val="ListParagraph"/>
        <w:numPr>
          <w:ilvl w:val="0"/>
          <w:numId w:val="10"/>
        </w:numPr>
        <w:spacing w:after="0" w:line="240" w:lineRule="auto"/>
        <w:ind w:firstLine="1548"/>
        <w:jc w:val="both"/>
        <w:rPr>
          <w:sz w:val="16"/>
          <w:szCs w:val="16"/>
        </w:rPr>
      </w:pPr>
      <w:r w:rsidRPr="006E4846">
        <w:rPr>
          <w:sz w:val="16"/>
          <w:szCs w:val="16"/>
        </w:rPr>
        <w:t>Incluye daños de los eventos de deslizamientos, inundaciones, granizadas,</w:t>
      </w:r>
    </w:p>
    <w:p w:rsidR="006E4846" w:rsidRPr="006E4846" w:rsidRDefault="006E4846" w:rsidP="00036AA1">
      <w:pPr>
        <w:pStyle w:val="ListParagraph"/>
        <w:numPr>
          <w:ilvl w:val="0"/>
          <w:numId w:val="10"/>
        </w:numPr>
        <w:spacing w:after="0" w:line="240" w:lineRule="auto"/>
        <w:ind w:firstLine="1548"/>
        <w:jc w:val="both"/>
        <w:rPr>
          <w:sz w:val="16"/>
          <w:szCs w:val="16"/>
        </w:rPr>
      </w:pPr>
      <w:r w:rsidRPr="006E4846">
        <w:rPr>
          <w:sz w:val="16"/>
          <w:szCs w:val="16"/>
        </w:rPr>
        <w:t>Lluvias, tormentas eléctricas, nevadas y huaycos, desde diciembre 2016 a enero 2017.</w:t>
      </w:r>
    </w:p>
    <w:p w:rsidR="006E4846" w:rsidRDefault="006E4846" w:rsidP="00036AA1">
      <w:pPr>
        <w:pStyle w:val="ListParagraph"/>
        <w:numPr>
          <w:ilvl w:val="0"/>
          <w:numId w:val="10"/>
        </w:numPr>
        <w:spacing w:after="0" w:line="240" w:lineRule="auto"/>
        <w:ind w:firstLine="1548"/>
        <w:jc w:val="both"/>
        <w:rPr>
          <w:sz w:val="16"/>
          <w:szCs w:val="16"/>
        </w:rPr>
      </w:pPr>
      <w:r w:rsidRPr="006E4846">
        <w:rPr>
          <w:sz w:val="16"/>
          <w:szCs w:val="16"/>
        </w:rPr>
        <w:t>Los Puentes Destruidos y afectados son vehiculares y peatonales</w:t>
      </w:r>
    </w:p>
    <w:p w:rsidR="006E4846" w:rsidRDefault="006E4846" w:rsidP="006E4846">
      <w:pPr>
        <w:spacing w:after="0" w:line="240" w:lineRule="auto"/>
        <w:jc w:val="both"/>
        <w:rPr>
          <w:sz w:val="16"/>
          <w:szCs w:val="16"/>
        </w:rPr>
      </w:pPr>
    </w:p>
    <w:p w:rsidR="006E4846" w:rsidRDefault="006E4846" w:rsidP="006E4846">
      <w:pPr>
        <w:spacing w:after="0" w:line="240" w:lineRule="auto"/>
        <w:jc w:val="both"/>
        <w:rPr>
          <w:sz w:val="16"/>
          <w:szCs w:val="16"/>
        </w:rPr>
      </w:pPr>
    </w:p>
    <w:p w:rsidR="006E4846" w:rsidRDefault="006E4846" w:rsidP="006E4846">
      <w:pPr>
        <w:spacing w:after="0" w:line="240" w:lineRule="auto"/>
        <w:jc w:val="both"/>
        <w:rPr>
          <w:sz w:val="16"/>
          <w:szCs w:val="16"/>
        </w:rPr>
      </w:pPr>
      <w:r>
        <w:rPr>
          <w:noProof/>
          <w:lang w:val="en-GB" w:eastAsia="en-GB"/>
        </w:rPr>
        <w:drawing>
          <wp:anchor distT="0" distB="0" distL="114300" distR="114300" simplePos="0" relativeHeight="251714560" behindDoc="0" locked="0" layoutInCell="1" allowOverlap="1" wp14:anchorId="3ACD6777" wp14:editId="75072215">
            <wp:simplePos x="0" y="0"/>
            <wp:positionH relativeFrom="margin">
              <wp:posOffset>455930</wp:posOffset>
            </wp:positionH>
            <wp:positionV relativeFrom="paragraph">
              <wp:posOffset>8890</wp:posOffset>
            </wp:positionV>
            <wp:extent cx="4509186" cy="63779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map_2017-03-16_actualizada.png"/>
                    <pic:cNvPicPr/>
                  </pic:nvPicPr>
                  <pic:blipFill>
                    <a:blip r:embed="rId11" cstate="email">
                      <a:extLst>
                        <a:ext uri="{28A0092B-C50C-407E-A947-70E740481C1C}">
                          <a14:useLocalDpi xmlns:a14="http://schemas.microsoft.com/office/drawing/2010/main"/>
                        </a:ext>
                      </a:extLst>
                    </a:blip>
                    <a:stretch>
                      <a:fillRect/>
                    </a:stretch>
                  </pic:blipFill>
                  <pic:spPr>
                    <a:xfrm>
                      <a:off x="0" y="0"/>
                      <a:ext cx="4509186" cy="6377940"/>
                    </a:xfrm>
                    <a:prstGeom prst="rect">
                      <a:avLst/>
                    </a:prstGeom>
                  </pic:spPr>
                </pic:pic>
              </a:graphicData>
            </a:graphic>
            <wp14:sizeRelH relativeFrom="page">
              <wp14:pctWidth>0</wp14:pctWidth>
            </wp14:sizeRelH>
            <wp14:sizeRelV relativeFrom="page">
              <wp14:pctHeight>0</wp14:pctHeight>
            </wp14:sizeRelV>
          </wp:anchor>
        </w:drawing>
      </w:r>
    </w:p>
    <w:p w:rsidR="006E4846" w:rsidRDefault="006E4846" w:rsidP="006E4846">
      <w:pPr>
        <w:spacing w:after="0" w:line="240" w:lineRule="auto"/>
        <w:jc w:val="both"/>
        <w:rPr>
          <w:sz w:val="16"/>
          <w:szCs w:val="16"/>
        </w:rPr>
      </w:pPr>
    </w:p>
    <w:p w:rsidR="006E4846" w:rsidRPr="006E4846" w:rsidRDefault="006E4846" w:rsidP="006E4846">
      <w:pPr>
        <w:spacing w:after="0" w:line="240" w:lineRule="auto"/>
        <w:jc w:val="both"/>
        <w:rPr>
          <w:sz w:val="16"/>
          <w:szCs w:val="16"/>
        </w:rPr>
      </w:pPr>
    </w:p>
    <w:p w:rsidR="007A43C2" w:rsidRDefault="007A43C2" w:rsidP="00A34492">
      <w:pPr>
        <w:pStyle w:val="Default"/>
        <w:jc w:val="center"/>
        <w:rPr>
          <w:b/>
        </w:rPr>
      </w:pPr>
    </w:p>
    <w:p w:rsidR="007A43C2" w:rsidRDefault="007A43C2" w:rsidP="00A34492">
      <w:pPr>
        <w:pStyle w:val="Default"/>
        <w:jc w:val="center"/>
        <w:rPr>
          <w:b/>
        </w:rPr>
      </w:pPr>
    </w:p>
    <w:p w:rsidR="007A43C2" w:rsidRDefault="007A43C2" w:rsidP="00A34492">
      <w:pPr>
        <w:pStyle w:val="Default"/>
        <w:jc w:val="center"/>
        <w:rPr>
          <w:b/>
        </w:rPr>
      </w:pPr>
    </w:p>
    <w:p w:rsidR="007A43C2" w:rsidRDefault="007A43C2" w:rsidP="00A34492">
      <w:pPr>
        <w:pStyle w:val="Default"/>
        <w:jc w:val="center"/>
        <w:rPr>
          <w:b/>
        </w:rPr>
      </w:pPr>
    </w:p>
    <w:p w:rsidR="007A43C2" w:rsidRDefault="007A43C2" w:rsidP="00A34492">
      <w:pPr>
        <w:pStyle w:val="Default"/>
        <w:jc w:val="center"/>
        <w:rPr>
          <w:b/>
        </w:rPr>
      </w:pPr>
    </w:p>
    <w:p w:rsidR="007A43C2" w:rsidRDefault="007A43C2" w:rsidP="00A34492">
      <w:pPr>
        <w:pStyle w:val="Default"/>
        <w:jc w:val="center"/>
        <w:rPr>
          <w:b/>
        </w:rPr>
      </w:pPr>
    </w:p>
    <w:p w:rsidR="007A43C2" w:rsidRDefault="007A43C2" w:rsidP="00A34492">
      <w:pPr>
        <w:pStyle w:val="Default"/>
        <w:jc w:val="center"/>
        <w:rPr>
          <w:b/>
        </w:rPr>
      </w:pPr>
    </w:p>
    <w:p w:rsidR="00AD5A23" w:rsidRDefault="00AD5A23" w:rsidP="00AD5A23">
      <w:pPr>
        <w:pStyle w:val="Default"/>
        <w:rPr>
          <w:b/>
        </w:rPr>
      </w:pPr>
    </w:p>
    <w:p w:rsidR="00AD5A23" w:rsidRDefault="00AD5A23" w:rsidP="00AD5A23">
      <w:pPr>
        <w:pStyle w:val="Default"/>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6E4846" w:rsidRDefault="006E4846" w:rsidP="00A34492">
      <w:pPr>
        <w:pStyle w:val="Default"/>
        <w:jc w:val="center"/>
        <w:rPr>
          <w:b/>
        </w:rPr>
      </w:pPr>
    </w:p>
    <w:p w:rsidR="00263A8B" w:rsidRDefault="00263A8B" w:rsidP="00A34492">
      <w:pPr>
        <w:pStyle w:val="Default"/>
        <w:jc w:val="center"/>
        <w:rPr>
          <w:b/>
        </w:rPr>
      </w:pPr>
    </w:p>
    <w:p w:rsidR="00263A8B" w:rsidRDefault="00263A8B" w:rsidP="00A34492">
      <w:pPr>
        <w:pStyle w:val="Default"/>
        <w:jc w:val="center"/>
        <w:rPr>
          <w:b/>
        </w:rPr>
      </w:pPr>
    </w:p>
    <w:p w:rsidR="006E4846" w:rsidRDefault="006E4846" w:rsidP="00A34492">
      <w:pPr>
        <w:pStyle w:val="Default"/>
        <w:jc w:val="center"/>
        <w:rPr>
          <w:b/>
        </w:rPr>
      </w:pPr>
    </w:p>
    <w:p w:rsidR="006E4846" w:rsidRDefault="006E4846" w:rsidP="00A34492">
      <w:pPr>
        <w:pStyle w:val="Default"/>
        <w:jc w:val="center"/>
        <w:rPr>
          <w:b/>
        </w:rPr>
      </w:pPr>
    </w:p>
    <w:p w:rsidR="006E4846" w:rsidRDefault="006E4846" w:rsidP="00A34492">
      <w:pPr>
        <w:pStyle w:val="Default"/>
        <w:jc w:val="center"/>
        <w:rPr>
          <w:b/>
        </w:rPr>
      </w:pPr>
    </w:p>
    <w:p w:rsidR="006E4846" w:rsidRDefault="006E4846" w:rsidP="00A34492">
      <w:pPr>
        <w:pStyle w:val="Default"/>
        <w:jc w:val="center"/>
        <w:rPr>
          <w:b/>
        </w:rPr>
      </w:pPr>
    </w:p>
    <w:p w:rsidR="006E4846" w:rsidRDefault="006E4846" w:rsidP="00A34492">
      <w:pPr>
        <w:pStyle w:val="Default"/>
        <w:jc w:val="center"/>
        <w:rPr>
          <w:b/>
        </w:rPr>
      </w:pPr>
    </w:p>
    <w:p w:rsidR="006E4846" w:rsidRDefault="006E4846" w:rsidP="00A34492">
      <w:pPr>
        <w:pStyle w:val="Default"/>
        <w:jc w:val="center"/>
        <w:rPr>
          <w:b/>
        </w:rPr>
      </w:pPr>
    </w:p>
    <w:p w:rsidR="006E4846" w:rsidRDefault="006E4846" w:rsidP="00A34492">
      <w:pPr>
        <w:pStyle w:val="Default"/>
        <w:jc w:val="center"/>
        <w:rPr>
          <w:b/>
        </w:rPr>
      </w:pPr>
    </w:p>
    <w:p w:rsidR="006E4846" w:rsidRDefault="006E4846" w:rsidP="00A34492">
      <w:pPr>
        <w:pStyle w:val="Default"/>
        <w:jc w:val="center"/>
        <w:rPr>
          <w:b/>
        </w:rPr>
      </w:pPr>
    </w:p>
    <w:p w:rsidR="006E4846" w:rsidRDefault="006E4846" w:rsidP="00A34492">
      <w:pPr>
        <w:pStyle w:val="Default"/>
        <w:jc w:val="center"/>
        <w:rPr>
          <w:b/>
        </w:rPr>
      </w:pPr>
    </w:p>
    <w:p w:rsidR="006E4846" w:rsidRDefault="006E4846" w:rsidP="00A34492">
      <w:pPr>
        <w:pStyle w:val="Default"/>
        <w:jc w:val="center"/>
        <w:rPr>
          <w:b/>
        </w:rPr>
      </w:pPr>
    </w:p>
    <w:p w:rsidR="00A34492" w:rsidRDefault="00AD5A23" w:rsidP="00A34492">
      <w:pPr>
        <w:pStyle w:val="Default"/>
        <w:jc w:val="center"/>
        <w:rPr>
          <w:b/>
        </w:rPr>
      </w:pPr>
      <w:r>
        <w:rPr>
          <w:b/>
        </w:rPr>
        <w:lastRenderedPageBreak/>
        <w:t>Cuadro de Rutas T</w:t>
      </w:r>
      <w:r w:rsidR="00A34492" w:rsidRPr="001473C3">
        <w:rPr>
          <w:b/>
        </w:rPr>
        <w:t>errestres</w:t>
      </w:r>
    </w:p>
    <w:p w:rsidR="00A34492" w:rsidRPr="00A34492" w:rsidRDefault="00A34492" w:rsidP="00A34492">
      <w:pPr>
        <w:pStyle w:val="Default"/>
        <w:jc w:val="center"/>
        <w:rPr>
          <w:b/>
        </w:rPr>
      </w:pPr>
      <w:r>
        <w:rPr>
          <w:b/>
        </w:rPr>
        <w:t>Al 17 de marzo de 2017</w:t>
      </w:r>
    </w:p>
    <w:p w:rsidR="00A34492" w:rsidRDefault="00A34492" w:rsidP="00A34492">
      <w:pPr>
        <w:pStyle w:val="Default"/>
      </w:pPr>
    </w:p>
    <w:p w:rsidR="00A34492" w:rsidRDefault="00A34492" w:rsidP="00143D16">
      <w:pPr>
        <w:pStyle w:val="ListParagraph"/>
        <w:spacing w:after="0" w:line="240" w:lineRule="auto"/>
        <w:ind w:left="0"/>
        <w:jc w:val="both"/>
        <w:rPr>
          <w:sz w:val="24"/>
          <w:szCs w:val="24"/>
        </w:rPr>
      </w:pPr>
      <w:r>
        <w:rPr>
          <w:sz w:val="24"/>
          <w:szCs w:val="24"/>
        </w:rPr>
        <w:t xml:space="preserve">              </w:t>
      </w:r>
      <w:r>
        <w:rPr>
          <w:noProof/>
          <w:lang w:val="en-GB" w:eastAsia="en-GB"/>
        </w:rPr>
        <w:drawing>
          <wp:inline distT="0" distB="0" distL="0" distR="0" wp14:anchorId="0652F2DB" wp14:editId="373B7A46">
            <wp:extent cx="5208729" cy="60674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70318-WA0041.jpg"/>
                    <pic:cNvPicPr/>
                  </pic:nvPicPr>
                  <pic:blipFill>
                    <a:blip r:embed="rId12" cstate="email">
                      <a:extLst>
                        <a:ext uri="{28A0092B-C50C-407E-A947-70E740481C1C}">
                          <a14:useLocalDpi xmlns:a14="http://schemas.microsoft.com/office/drawing/2010/main"/>
                        </a:ext>
                      </a:extLst>
                    </a:blip>
                    <a:stretch>
                      <a:fillRect/>
                    </a:stretch>
                  </pic:blipFill>
                  <pic:spPr>
                    <a:xfrm>
                      <a:off x="0" y="0"/>
                      <a:ext cx="5210007" cy="6068914"/>
                    </a:xfrm>
                    <a:prstGeom prst="rect">
                      <a:avLst/>
                    </a:prstGeom>
                  </pic:spPr>
                </pic:pic>
              </a:graphicData>
            </a:graphic>
          </wp:inline>
        </w:drawing>
      </w:r>
      <w:r>
        <w:rPr>
          <w:sz w:val="24"/>
          <w:szCs w:val="24"/>
        </w:rPr>
        <w:t xml:space="preserve"> </w:t>
      </w:r>
    </w:p>
    <w:p w:rsidR="00A34492" w:rsidRPr="00A34492" w:rsidRDefault="00A34492" w:rsidP="00143D16">
      <w:pPr>
        <w:pStyle w:val="ListParagraph"/>
        <w:spacing w:after="0" w:line="240" w:lineRule="auto"/>
        <w:ind w:left="0"/>
        <w:jc w:val="both"/>
        <w:rPr>
          <w:sz w:val="24"/>
          <w:szCs w:val="24"/>
        </w:rPr>
      </w:pPr>
    </w:p>
    <w:p w:rsidR="00C32771" w:rsidRPr="00A34492" w:rsidRDefault="00C32771" w:rsidP="00384ABE">
      <w:pPr>
        <w:spacing w:after="0" w:line="240" w:lineRule="auto"/>
        <w:jc w:val="both"/>
        <w:rPr>
          <w:sz w:val="24"/>
          <w:szCs w:val="24"/>
        </w:rPr>
      </w:pPr>
    </w:p>
    <w:p w:rsidR="00A34492" w:rsidRDefault="00A34492" w:rsidP="006D013C">
      <w:pPr>
        <w:pStyle w:val="ListParagraph"/>
        <w:spacing w:after="0" w:line="240" w:lineRule="auto"/>
        <w:ind w:left="0"/>
        <w:jc w:val="both"/>
        <w:rPr>
          <w:sz w:val="24"/>
          <w:szCs w:val="24"/>
        </w:rPr>
      </w:pPr>
    </w:p>
    <w:p w:rsidR="007A43C2" w:rsidRDefault="007A43C2" w:rsidP="006D013C">
      <w:pPr>
        <w:pStyle w:val="ListParagraph"/>
        <w:spacing w:after="0" w:line="240" w:lineRule="auto"/>
        <w:ind w:left="0"/>
        <w:jc w:val="both"/>
        <w:rPr>
          <w:sz w:val="24"/>
          <w:szCs w:val="24"/>
        </w:rPr>
      </w:pPr>
    </w:p>
    <w:p w:rsidR="007A43C2" w:rsidRDefault="007A43C2" w:rsidP="006D013C">
      <w:pPr>
        <w:pStyle w:val="ListParagraph"/>
        <w:spacing w:after="0" w:line="240" w:lineRule="auto"/>
        <w:ind w:left="0"/>
        <w:jc w:val="both"/>
        <w:rPr>
          <w:sz w:val="24"/>
          <w:szCs w:val="24"/>
        </w:rPr>
      </w:pPr>
    </w:p>
    <w:p w:rsidR="00263A8B" w:rsidRDefault="00263A8B" w:rsidP="006D013C">
      <w:pPr>
        <w:pStyle w:val="ListParagraph"/>
        <w:spacing w:after="0" w:line="240" w:lineRule="auto"/>
        <w:ind w:left="0"/>
        <w:jc w:val="both"/>
        <w:rPr>
          <w:sz w:val="24"/>
          <w:szCs w:val="24"/>
        </w:rPr>
      </w:pPr>
    </w:p>
    <w:p w:rsidR="007A43C2" w:rsidRDefault="007A43C2" w:rsidP="006D013C">
      <w:pPr>
        <w:pStyle w:val="ListParagraph"/>
        <w:spacing w:after="0" w:line="240" w:lineRule="auto"/>
        <w:ind w:left="0"/>
        <w:jc w:val="both"/>
        <w:rPr>
          <w:sz w:val="24"/>
          <w:szCs w:val="24"/>
        </w:rPr>
      </w:pPr>
    </w:p>
    <w:p w:rsidR="007A43C2" w:rsidRDefault="007A43C2" w:rsidP="006D013C">
      <w:pPr>
        <w:pStyle w:val="ListParagraph"/>
        <w:spacing w:after="0" w:line="240" w:lineRule="auto"/>
        <w:ind w:left="0"/>
        <w:jc w:val="both"/>
        <w:rPr>
          <w:sz w:val="24"/>
          <w:szCs w:val="24"/>
        </w:rPr>
      </w:pPr>
    </w:p>
    <w:p w:rsidR="007A43C2" w:rsidRDefault="007A43C2" w:rsidP="006D013C">
      <w:pPr>
        <w:pStyle w:val="ListParagraph"/>
        <w:spacing w:after="0" w:line="240" w:lineRule="auto"/>
        <w:ind w:left="0"/>
        <w:jc w:val="both"/>
        <w:rPr>
          <w:sz w:val="24"/>
          <w:szCs w:val="24"/>
        </w:rPr>
      </w:pPr>
    </w:p>
    <w:p w:rsidR="007A43C2" w:rsidRDefault="007A43C2" w:rsidP="006D013C">
      <w:pPr>
        <w:pStyle w:val="ListParagraph"/>
        <w:spacing w:after="0" w:line="240" w:lineRule="auto"/>
        <w:ind w:left="0"/>
        <w:jc w:val="both"/>
        <w:rPr>
          <w:sz w:val="24"/>
          <w:szCs w:val="24"/>
        </w:rPr>
      </w:pPr>
    </w:p>
    <w:p w:rsidR="00555CFC" w:rsidRDefault="00555CFC" w:rsidP="006D013C">
      <w:pPr>
        <w:pStyle w:val="ListParagraph"/>
        <w:spacing w:after="0" w:line="240" w:lineRule="auto"/>
        <w:ind w:left="0"/>
        <w:jc w:val="both"/>
        <w:rPr>
          <w:sz w:val="24"/>
          <w:szCs w:val="24"/>
        </w:rPr>
      </w:pPr>
    </w:p>
    <w:p w:rsidR="00A34492" w:rsidRDefault="00A34492" w:rsidP="006D013C">
      <w:pPr>
        <w:pStyle w:val="ListParagraph"/>
        <w:spacing w:after="0" w:line="240" w:lineRule="auto"/>
        <w:ind w:left="0"/>
        <w:jc w:val="both"/>
        <w:rPr>
          <w:sz w:val="24"/>
          <w:szCs w:val="24"/>
        </w:rPr>
      </w:pPr>
    </w:p>
    <w:p w:rsidR="006D013C" w:rsidRPr="007A43C2" w:rsidRDefault="006D013C" w:rsidP="006D013C">
      <w:pPr>
        <w:pStyle w:val="ListParagraph"/>
        <w:spacing w:after="0" w:line="240" w:lineRule="auto"/>
        <w:ind w:left="0"/>
        <w:jc w:val="both"/>
        <w:rPr>
          <w:b/>
          <w:sz w:val="24"/>
          <w:szCs w:val="24"/>
        </w:rPr>
      </w:pPr>
      <w:r w:rsidRPr="007A43C2">
        <w:rPr>
          <w:b/>
          <w:sz w:val="24"/>
          <w:szCs w:val="24"/>
        </w:rPr>
        <w:t>P</w:t>
      </w:r>
      <w:r w:rsidR="007A43C2" w:rsidRPr="007A43C2">
        <w:rPr>
          <w:b/>
          <w:sz w:val="24"/>
          <w:szCs w:val="24"/>
        </w:rPr>
        <w:t>erspectivas ENFEN</w:t>
      </w:r>
    </w:p>
    <w:p w:rsidR="00046F9C" w:rsidRDefault="00A1667A" w:rsidP="006D013C">
      <w:pPr>
        <w:pStyle w:val="ListParagraph"/>
        <w:spacing w:after="0" w:line="240" w:lineRule="auto"/>
        <w:ind w:left="0"/>
        <w:jc w:val="both"/>
        <w:rPr>
          <w:sz w:val="24"/>
          <w:szCs w:val="24"/>
        </w:rPr>
      </w:pPr>
      <w:r>
        <w:rPr>
          <w:sz w:val="24"/>
          <w:szCs w:val="24"/>
        </w:rPr>
        <w:t>Se estima que “E</w:t>
      </w:r>
      <w:r w:rsidR="006D013C" w:rsidRPr="006D013C">
        <w:rPr>
          <w:sz w:val="24"/>
          <w:szCs w:val="24"/>
        </w:rPr>
        <w:t>l Niño Costero</w:t>
      </w:r>
      <w:r>
        <w:rPr>
          <w:sz w:val="24"/>
          <w:szCs w:val="24"/>
        </w:rPr>
        <w:t xml:space="preserve">” </w:t>
      </w:r>
      <w:r w:rsidR="006D013C" w:rsidRPr="006D013C">
        <w:rPr>
          <w:sz w:val="24"/>
          <w:szCs w:val="24"/>
        </w:rPr>
        <w:t>en curso se extendería por lo menos hasta abril. Para las próximas semanas, se espera que la TSM frente a la costa norte continúe presentando valores de 28°C y de hasta 29°C, contribuyendo a la alta probabilidad de lluvias muy fuertes en las zonas medias y bajas de la costa, principalmente en Tumbes, Piura y Lambayeque, aunque esta probabilidad irá reduciéndose de acuerdo a la estacionalidad de la temporada de lluvias</w:t>
      </w:r>
      <w:r>
        <w:rPr>
          <w:sz w:val="24"/>
          <w:szCs w:val="24"/>
        </w:rPr>
        <w:t xml:space="preserve"> </w:t>
      </w:r>
      <w:r w:rsidR="007F43BC">
        <w:rPr>
          <w:sz w:val="24"/>
          <w:szCs w:val="24"/>
        </w:rPr>
        <w:t>(</w:t>
      </w:r>
      <w:r>
        <w:rPr>
          <w:sz w:val="24"/>
          <w:szCs w:val="24"/>
        </w:rPr>
        <w:t>s</w:t>
      </w:r>
      <w:r w:rsidR="006D013C">
        <w:rPr>
          <w:sz w:val="24"/>
          <w:szCs w:val="24"/>
        </w:rPr>
        <w:t xml:space="preserve">e adjunta </w:t>
      </w:r>
      <w:r w:rsidR="007F43BC" w:rsidRPr="006D013C">
        <w:rPr>
          <w:sz w:val="24"/>
          <w:szCs w:val="24"/>
        </w:rPr>
        <w:t>Comunicado Oficial</w:t>
      </w:r>
      <w:r w:rsidR="006D013C" w:rsidRPr="006D013C">
        <w:rPr>
          <w:sz w:val="24"/>
          <w:szCs w:val="24"/>
        </w:rPr>
        <w:t xml:space="preserve"> ENFEN N° 06- 2017</w:t>
      </w:r>
      <w:r w:rsidR="006D013C">
        <w:rPr>
          <w:sz w:val="24"/>
          <w:szCs w:val="24"/>
        </w:rPr>
        <w:t>)</w:t>
      </w:r>
      <w:r>
        <w:rPr>
          <w:sz w:val="24"/>
          <w:szCs w:val="24"/>
        </w:rPr>
        <w:t xml:space="preserve">. </w:t>
      </w:r>
    </w:p>
    <w:p w:rsidR="003B57F9" w:rsidRDefault="003B57F9" w:rsidP="006D013C">
      <w:pPr>
        <w:pStyle w:val="ListParagraph"/>
        <w:spacing w:after="0" w:line="240" w:lineRule="auto"/>
        <w:ind w:left="0"/>
        <w:jc w:val="both"/>
        <w:rPr>
          <w:sz w:val="24"/>
          <w:szCs w:val="24"/>
        </w:rPr>
      </w:pPr>
    </w:p>
    <w:p w:rsidR="007A43C2" w:rsidRDefault="007A43C2" w:rsidP="007A43C2">
      <w:pPr>
        <w:pStyle w:val="Default"/>
        <w:ind w:right="-22"/>
        <w:jc w:val="both"/>
        <w:rPr>
          <w:rFonts w:ascii="Calibri" w:eastAsia="Times New Roman" w:hAnsi="Calibri" w:cs="Calibri"/>
          <w:lang w:eastAsia="es-PE"/>
        </w:rPr>
      </w:pPr>
      <w:r>
        <w:rPr>
          <w:rFonts w:ascii="Calibri" w:eastAsia="Times New Roman" w:hAnsi="Calibri" w:cs="Calibri"/>
          <w:lang w:eastAsia="es-PE"/>
        </w:rPr>
        <w:t xml:space="preserve">De acuerdo al SENAMHI en sus pronósticos de precipitaciones del 18 de marzo a las 12:00 los Departamentos de Loreto, Tumbes, Piura, Lambayeque, Cajamarca y La libertad están en NIVEL 4, con una probabilidad muy alta de precipitación. </w:t>
      </w:r>
    </w:p>
    <w:p w:rsidR="007A43C2" w:rsidRDefault="007A43C2" w:rsidP="007A43C2">
      <w:pPr>
        <w:pStyle w:val="Default"/>
        <w:ind w:right="-22"/>
        <w:jc w:val="both"/>
        <w:rPr>
          <w:rFonts w:ascii="Calibri" w:eastAsia="Times New Roman" w:hAnsi="Calibri" w:cs="Calibri"/>
          <w:lang w:eastAsia="es-PE"/>
        </w:rPr>
      </w:pPr>
    </w:p>
    <w:p w:rsidR="007A43C2" w:rsidRDefault="007A43C2" w:rsidP="007A43C2">
      <w:pPr>
        <w:pStyle w:val="Default"/>
        <w:ind w:right="-22"/>
        <w:jc w:val="both"/>
        <w:rPr>
          <w:rFonts w:ascii="Calibri" w:eastAsia="Times New Roman" w:hAnsi="Calibri" w:cs="Calibri"/>
          <w:lang w:eastAsia="es-PE"/>
        </w:rPr>
      </w:pPr>
      <w:r>
        <w:rPr>
          <w:rFonts w:ascii="Calibri" w:eastAsia="Times New Roman" w:hAnsi="Calibri" w:cs="Calibri"/>
          <w:lang w:eastAsia="es-PE"/>
        </w:rPr>
        <w:t xml:space="preserve">                </w:t>
      </w:r>
      <w:r w:rsidR="00555CFC">
        <w:rPr>
          <w:rFonts w:ascii="Calibri" w:eastAsia="Times New Roman" w:hAnsi="Calibri" w:cs="Calibri"/>
          <w:lang w:eastAsia="es-PE"/>
        </w:rPr>
        <w:t xml:space="preserve">     </w:t>
      </w:r>
      <w:r>
        <w:rPr>
          <w:rFonts w:ascii="Calibri" w:eastAsia="Times New Roman" w:hAnsi="Calibri" w:cs="Calibri"/>
          <w:lang w:eastAsia="es-PE"/>
        </w:rPr>
        <w:t xml:space="preserve">       </w:t>
      </w:r>
      <w:r>
        <w:rPr>
          <w:noProof/>
          <w:lang w:val="en-GB" w:eastAsia="en-GB"/>
        </w:rPr>
        <w:drawing>
          <wp:inline distT="0" distB="0" distL="0" distR="0" wp14:anchorId="161443D3" wp14:editId="227AAAC7">
            <wp:extent cx="4162425" cy="233388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l="7720" t="9558" r="5985" b="4419"/>
                    <a:stretch/>
                  </pic:blipFill>
                  <pic:spPr bwMode="auto">
                    <a:xfrm>
                      <a:off x="0" y="0"/>
                      <a:ext cx="4176199" cy="2341607"/>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lang w:eastAsia="es-PE"/>
        </w:rPr>
        <w:t xml:space="preserve"> </w:t>
      </w:r>
    </w:p>
    <w:p w:rsidR="007A43C2" w:rsidRPr="006D013C" w:rsidRDefault="007A43C2" w:rsidP="006D013C">
      <w:pPr>
        <w:pStyle w:val="ListParagraph"/>
        <w:spacing w:after="0" w:line="240" w:lineRule="auto"/>
        <w:ind w:left="0"/>
        <w:jc w:val="both"/>
        <w:rPr>
          <w:sz w:val="24"/>
          <w:szCs w:val="24"/>
        </w:rPr>
      </w:pPr>
    </w:p>
    <w:p w:rsidR="00B56656" w:rsidRDefault="00B56656" w:rsidP="00B451EF">
      <w:pPr>
        <w:autoSpaceDE w:val="0"/>
        <w:autoSpaceDN w:val="0"/>
        <w:adjustRightInd w:val="0"/>
        <w:spacing w:after="0" w:line="240" w:lineRule="auto"/>
        <w:ind w:right="198"/>
        <w:jc w:val="both"/>
        <w:rPr>
          <w:rFonts w:ascii="Arial" w:eastAsia="Arial" w:hAnsi="Arial" w:cs="Arial"/>
          <w:b/>
        </w:rPr>
      </w:pPr>
    </w:p>
    <w:p w:rsidR="00BD00DF" w:rsidRDefault="00A840A5" w:rsidP="00AD5A23">
      <w:pPr>
        <w:autoSpaceDE w:val="0"/>
        <w:autoSpaceDN w:val="0"/>
        <w:adjustRightInd w:val="0"/>
        <w:spacing w:after="0" w:line="240" w:lineRule="auto"/>
        <w:ind w:right="198"/>
        <w:jc w:val="both"/>
        <w:rPr>
          <w:rFonts w:ascii="Arial" w:eastAsia="Calibri" w:hAnsi="Arial" w:cs="Arial"/>
          <w:color w:val="000000"/>
          <w:sz w:val="20"/>
          <w:szCs w:val="21"/>
          <w:lang w:val="en-US"/>
        </w:rPr>
      </w:pPr>
      <w:r w:rsidRPr="00B157C0">
        <w:rPr>
          <w:rFonts w:ascii="Arial" w:eastAsia="Calibri" w:hAnsi="Arial" w:cs="Arial"/>
          <w:b/>
          <w:bCs/>
          <w:noProof/>
          <w:color w:val="004494"/>
          <w:sz w:val="24"/>
          <w:szCs w:val="24"/>
          <w:lang w:val="en-GB" w:eastAsia="en-GB"/>
        </w:rPr>
        <mc:AlternateContent>
          <mc:Choice Requires="wps">
            <w:drawing>
              <wp:inline distT="0" distB="0" distL="0" distR="0" wp14:anchorId="3D0581C3" wp14:editId="5CA04752">
                <wp:extent cx="6172200" cy="441960"/>
                <wp:effectExtent l="0" t="0" r="0" b="0"/>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41960"/>
                        </a:xfrm>
                        <a:prstGeom prst="rect">
                          <a:avLst/>
                        </a:prstGeom>
                        <a:solidFill>
                          <a:srgbClr val="FF0000"/>
                        </a:solidFill>
                        <a:ln>
                          <a:noFill/>
                        </a:ln>
                      </wps:spPr>
                      <wps:txbx>
                        <w:txbxContent>
                          <w:p w:rsidR="00F21520" w:rsidRPr="00A840A5" w:rsidRDefault="00F21520" w:rsidP="00036AA1">
                            <w:pPr>
                              <w:pStyle w:val="ListParagraph"/>
                              <w:numPr>
                                <w:ilvl w:val="0"/>
                                <w:numId w:val="4"/>
                              </w:numPr>
                              <w:spacing w:before="100" w:after="0" w:line="276" w:lineRule="auto"/>
                              <w:ind w:right="-896"/>
                              <w:jc w:val="both"/>
                              <w:rPr>
                                <w:rFonts w:ascii="Arial Black" w:hAnsi="Arial Black" w:cs="Arial"/>
                                <w:b/>
                                <w:color w:val="FFFFFF"/>
                                <w:sz w:val="24"/>
                              </w:rPr>
                            </w:pPr>
                            <w:r w:rsidRPr="0037166D">
                              <w:rPr>
                                <w:rFonts w:ascii="Arial Black" w:hAnsi="Arial Black" w:cs="Arial"/>
                                <w:b/>
                                <w:color w:val="FFFFFF"/>
                                <w:sz w:val="24"/>
                              </w:rPr>
                              <w:t>Ayuda y querimiento de asistencia/ evaluación de necesidades</w:t>
                            </w:r>
                          </w:p>
                        </w:txbxContent>
                      </wps:txbx>
                      <wps:bodyPr rot="0" vert="horz" wrap="square" lIns="91440" tIns="45720" rIns="91440" bIns="45720" anchor="ctr" anchorCtr="0" upright="1">
                        <a:noAutofit/>
                      </wps:bodyPr>
                    </wps:wsp>
                  </a:graphicData>
                </a:graphic>
              </wp:inline>
            </w:drawing>
          </mc:Choice>
          <mc:Fallback>
            <w:pict>
              <v:rect w14:anchorId="3D0581C3" id="Rectangle 11" o:spid="_x0000_s1030" style="width:486pt;height:3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" fillcolor="red" stroked="f">
                <v:textbox>
                  <w:txbxContent>
                    <w:p w:rsidR="00F21520" w:rsidRPr="00A840A5" w:rsidRDefault="00F21520" w:rsidP="00036AA1">
                      <w:pPr>
                        <w:pStyle w:val="ListParagraph"/>
                        <w:numPr>
                          <w:ilvl w:val="0"/>
                          <w:numId w:val="4"/>
                        </w:numPr>
                        <w:spacing w:before="100" w:after="0" w:line="276" w:lineRule="auto"/>
                        <w:ind w:right="-896"/>
                        <w:jc w:val="both"/>
                        <w:rPr>
                          <w:rFonts w:ascii="Arial Black" w:hAnsi="Arial Black" w:cs="Arial"/>
                          <w:b/>
                          <w:color w:val="FFFFFF"/>
                          <w:sz w:val="24"/>
                        </w:rPr>
                      </w:pPr>
                      <w:r w:rsidRPr="0037166D">
                        <w:rPr>
                          <w:rFonts w:ascii="Arial Black" w:hAnsi="Arial Black" w:cs="Arial"/>
                          <w:b/>
                          <w:color w:val="FFFFFF"/>
                          <w:sz w:val="24"/>
                        </w:rPr>
                        <w:t>Ayuda y querimiento de asistencia/ evaluación de necesidades</w:t>
                      </w:r>
                    </w:p>
                  </w:txbxContent>
                </v:textbox>
                <w10:anchorlock/>
              </v:rect>
            </w:pict>
          </mc:Fallback>
        </mc:AlternateContent>
      </w:r>
    </w:p>
    <w:p w:rsidR="00AD5A23" w:rsidRPr="00AD5A23" w:rsidRDefault="00AD5A23" w:rsidP="00AD5A23">
      <w:pPr>
        <w:autoSpaceDE w:val="0"/>
        <w:autoSpaceDN w:val="0"/>
        <w:adjustRightInd w:val="0"/>
        <w:spacing w:after="0" w:line="240" w:lineRule="auto"/>
        <w:ind w:right="198"/>
        <w:jc w:val="both"/>
        <w:rPr>
          <w:rFonts w:ascii="Arial" w:eastAsia="Calibri" w:hAnsi="Arial" w:cs="Arial"/>
          <w:color w:val="000000"/>
          <w:sz w:val="20"/>
          <w:szCs w:val="21"/>
          <w:lang w:val="en-US"/>
        </w:rPr>
      </w:pPr>
    </w:p>
    <w:p w:rsidR="00F16069" w:rsidRDefault="00A66CA6" w:rsidP="00A66CA6">
      <w:pPr>
        <w:rPr>
          <w:b/>
          <w:bCs/>
        </w:rPr>
      </w:pPr>
      <w:r w:rsidRPr="00CB74E3">
        <w:rPr>
          <w:b/>
          <w:bCs/>
        </w:rPr>
        <w:t>INFORMACIÓN GENERAL</w:t>
      </w:r>
    </w:p>
    <w:p w:rsidR="001C3B4C" w:rsidRPr="007F43BC" w:rsidRDefault="00AD5A23" w:rsidP="007F43BC">
      <w:pPr>
        <w:jc w:val="both"/>
        <w:rPr>
          <w:b/>
          <w:bCs/>
        </w:rPr>
      </w:pPr>
      <w:r>
        <w:rPr>
          <w:sz w:val="24"/>
          <w:szCs w:val="24"/>
        </w:rPr>
        <w:t xml:space="preserve">Los equipos de </w:t>
      </w:r>
      <w:r w:rsidR="001C3B4C">
        <w:rPr>
          <w:sz w:val="24"/>
          <w:szCs w:val="24"/>
        </w:rPr>
        <w:t xml:space="preserve">Cruz Roja Peruana se encuentran evaluando las zonas afectadas, por el momento la </w:t>
      </w:r>
      <w:r w:rsidR="001C3B4C" w:rsidRPr="001251EB">
        <w:rPr>
          <w:sz w:val="24"/>
          <w:szCs w:val="24"/>
        </w:rPr>
        <w:t>información de damnificados que se maneja es proporcionada por INDECI y Redhum</w:t>
      </w:r>
      <w:r w:rsidR="007F43BC">
        <w:rPr>
          <w:b/>
          <w:bCs/>
        </w:rPr>
        <w:t>.</w:t>
      </w:r>
    </w:p>
    <w:p w:rsidR="00A66CA6" w:rsidRDefault="00AD5A23" w:rsidP="007F43BC">
      <w:pPr>
        <w:jc w:val="both"/>
        <w:rPr>
          <w:sz w:val="24"/>
          <w:szCs w:val="24"/>
        </w:rPr>
      </w:pPr>
      <w:r>
        <w:rPr>
          <w:sz w:val="24"/>
          <w:szCs w:val="24"/>
        </w:rPr>
        <w:t>L</w:t>
      </w:r>
      <w:r w:rsidR="00A66CA6" w:rsidRPr="006D013C">
        <w:rPr>
          <w:sz w:val="24"/>
          <w:szCs w:val="24"/>
        </w:rPr>
        <w:t xml:space="preserve">as acciones de evaluación y </w:t>
      </w:r>
      <w:r w:rsidR="00F16069">
        <w:rPr>
          <w:sz w:val="24"/>
          <w:szCs w:val="24"/>
        </w:rPr>
        <w:t>an</w:t>
      </w:r>
      <w:r w:rsidR="00937C7B" w:rsidRPr="006D013C">
        <w:rPr>
          <w:sz w:val="24"/>
          <w:szCs w:val="24"/>
        </w:rPr>
        <w:t>álisis</w:t>
      </w:r>
      <w:r w:rsidR="00A66CA6" w:rsidRPr="006D013C">
        <w:rPr>
          <w:sz w:val="24"/>
          <w:szCs w:val="24"/>
        </w:rPr>
        <w:t xml:space="preserve"> de necesidades continúan en la</w:t>
      </w:r>
      <w:r w:rsidR="006D013C">
        <w:rPr>
          <w:sz w:val="24"/>
          <w:szCs w:val="24"/>
        </w:rPr>
        <w:t>s</w:t>
      </w:r>
      <w:r w:rsidR="00A66CA6" w:rsidRPr="006D013C">
        <w:rPr>
          <w:sz w:val="24"/>
          <w:szCs w:val="24"/>
        </w:rPr>
        <w:t xml:space="preserve"> zona</w:t>
      </w:r>
      <w:r w:rsidR="006D013C">
        <w:rPr>
          <w:sz w:val="24"/>
          <w:szCs w:val="24"/>
        </w:rPr>
        <w:t>s</w:t>
      </w:r>
      <w:r w:rsidR="00A66CA6" w:rsidRPr="006D013C">
        <w:rPr>
          <w:sz w:val="24"/>
          <w:szCs w:val="24"/>
        </w:rPr>
        <w:t xml:space="preserve"> afectada</w:t>
      </w:r>
      <w:r w:rsidR="006D013C">
        <w:rPr>
          <w:sz w:val="24"/>
          <w:szCs w:val="24"/>
        </w:rPr>
        <w:t>s</w:t>
      </w:r>
      <w:r>
        <w:rPr>
          <w:sz w:val="24"/>
          <w:szCs w:val="24"/>
        </w:rPr>
        <w:t>.</w:t>
      </w:r>
      <w:r w:rsidR="00591E20" w:rsidRPr="006D013C">
        <w:rPr>
          <w:sz w:val="24"/>
          <w:szCs w:val="24"/>
        </w:rPr>
        <w:t xml:space="preserve"> </w:t>
      </w:r>
      <w:r>
        <w:rPr>
          <w:sz w:val="24"/>
          <w:szCs w:val="24"/>
        </w:rPr>
        <w:t>L</w:t>
      </w:r>
      <w:r w:rsidR="00231832" w:rsidRPr="006D013C">
        <w:rPr>
          <w:sz w:val="24"/>
          <w:szCs w:val="24"/>
        </w:rPr>
        <w:t>os gobiernos</w:t>
      </w:r>
      <w:r w:rsidR="006D013C">
        <w:rPr>
          <w:sz w:val="24"/>
          <w:szCs w:val="24"/>
        </w:rPr>
        <w:t xml:space="preserve"> regionales</w:t>
      </w:r>
      <w:r w:rsidR="00231832" w:rsidRPr="006D013C">
        <w:rPr>
          <w:sz w:val="24"/>
          <w:szCs w:val="24"/>
        </w:rPr>
        <w:t xml:space="preserve"> a </w:t>
      </w:r>
      <w:r>
        <w:rPr>
          <w:sz w:val="24"/>
          <w:szCs w:val="24"/>
        </w:rPr>
        <w:t>través de las municipalidades aú</w:t>
      </w:r>
      <w:r w:rsidR="00231832" w:rsidRPr="006D013C">
        <w:rPr>
          <w:sz w:val="24"/>
          <w:szCs w:val="24"/>
        </w:rPr>
        <w:t>n no presentan</w:t>
      </w:r>
      <w:r w:rsidR="00591E20" w:rsidRPr="006D013C">
        <w:rPr>
          <w:sz w:val="24"/>
          <w:szCs w:val="24"/>
        </w:rPr>
        <w:t xml:space="preserve"> la información correspondiente</w:t>
      </w:r>
      <w:r w:rsidR="008B7BDA" w:rsidRPr="006D013C">
        <w:rPr>
          <w:sz w:val="24"/>
          <w:szCs w:val="24"/>
        </w:rPr>
        <w:t xml:space="preserve"> de</w:t>
      </w:r>
      <w:r w:rsidR="00591E20" w:rsidRPr="006D013C">
        <w:rPr>
          <w:sz w:val="24"/>
          <w:szCs w:val="24"/>
        </w:rPr>
        <w:t xml:space="preserve"> los afectados y damnificados en cada jurisdicción provincial</w:t>
      </w:r>
      <w:r>
        <w:rPr>
          <w:sz w:val="24"/>
          <w:szCs w:val="24"/>
        </w:rPr>
        <w:t>,</w:t>
      </w:r>
      <w:r w:rsidR="00591E20" w:rsidRPr="006D013C">
        <w:rPr>
          <w:sz w:val="24"/>
          <w:szCs w:val="24"/>
        </w:rPr>
        <w:t xml:space="preserve"> </w:t>
      </w:r>
      <w:r w:rsidR="00A66CA6" w:rsidRPr="006D013C">
        <w:rPr>
          <w:sz w:val="24"/>
          <w:szCs w:val="24"/>
        </w:rPr>
        <w:t>debido a la amplitud del territorio y las dificultades de accesibilidad por los derrumbes en las carreteras</w:t>
      </w:r>
      <w:r w:rsidR="00214C16" w:rsidRPr="006D013C">
        <w:rPr>
          <w:sz w:val="24"/>
          <w:szCs w:val="24"/>
        </w:rPr>
        <w:t>. A</w:t>
      </w:r>
      <w:r w:rsidR="00A66CA6" w:rsidRPr="006D013C">
        <w:rPr>
          <w:sz w:val="24"/>
          <w:szCs w:val="24"/>
        </w:rPr>
        <w:t xml:space="preserve"> </w:t>
      </w:r>
      <w:r w:rsidR="00937C7B" w:rsidRPr="006D013C">
        <w:rPr>
          <w:sz w:val="24"/>
          <w:szCs w:val="24"/>
        </w:rPr>
        <w:t>continuación,</w:t>
      </w:r>
      <w:r w:rsidR="00A66CA6" w:rsidRPr="006D013C">
        <w:rPr>
          <w:sz w:val="24"/>
          <w:szCs w:val="24"/>
        </w:rPr>
        <w:t xml:space="preserve"> a</w:t>
      </w:r>
      <w:r w:rsidR="00591E20" w:rsidRPr="006D013C">
        <w:rPr>
          <w:sz w:val="24"/>
          <w:szCs w:val="24"/>
        </w:rPr>
        <w:t>lgunas necesidades preliminares identificadas</w:t>
      </w:r>
      <w:r w:rsidR="00214C16" w:rsidRPr="006D013C">
        <w:rPr>
          <w:sz w:val="24"/>
          <w:szCs w:val="24"/>
        </w:rPr>
        <w:t>:</w:t>
      </w:r>
      <w:r w:rsidR="00591E20" w:rsidRPr="006D013C">
        <w:rPr>
          <w:sz w:val="24"/>
          <w:szCs w:val="24"/>
        </w:rPr>
        <w:t xml:space="preserve"> </w:t>
      </w:r>
    </w:p>
    <w:p w:rsidR="00FA197E" w:rsidRDefault="00937C7B" w:rsidP="00036AA1">
      <w:pPr>
        <w:pStyle w:val="ListParagraph"/>
        <w:numPr>
          <w:ilvl w:val="0"/>
          <w:numId w:val="8"/>
        </w:numPr>
        <w:spacing w:line="252" w:lineRule="auto"/>
        <w:jc w:val="both"/>
      </w:pPr>
      <w:r w:rsidRPr="00C73F67">
        <w:rPr>
          <w:sz w:val="24"/>
          <w:szCs w:val="24"/>
        </w:rPr>
        <w:t>Shelter</w:t>
      </w:r>
      <w:r w:rsidR="00A66CA6" w:rsidRPr="00C73F67">
        <w:rPr>
          <w:sz w:val="24"/>
          <w:szCs w:val="24"/>
        </w:rPr>
        <w:t xml:space="preserve">: </w:t>
      </w:r>
      <w:r w:rsidR="00AD5A23">
        <w:rPr>
          <w:sz w:val="24"/>
          <w:szCs w:val="24"/>
        </w:rPr>
        <w:t>F</w:t>
      </w:r>
      <w:r w:rsidR="00591E20" w:rsidRPr="00C73F67">
        <w:rPr>
          <w:sz w:val="24"/>
          <w:szCs w:val="24"/>
        </w:rPr>
        <w:t>amilias han perdido</w:t>
      </w:r>
      <w:r w:rsidR="008714E0" w:rsidRPr="00C73F67">
        <w:rPr>
          <w:sz w:val="24"/>
          <w:szCs w:val="24"/>
        </w:rPr>
        <w:t xml:space="preserve"> sus viviendas,</w:t>
      </w:r>
      <w:r w:rsidR="00591E20" w:rsidRPr="00C73F67">
        <w:rPr>
          <w:sz w:val="24"/>
          <w:szCs w:val="24"/>
        </w:rPr>
        <w:t xml:space="preserve"> cubiertos y menaje para la cocción de alimentos, </w:t>
      </w:r>
      <w:r w:rsidR="00214C16" w:rsidRPr="00C73F67">
        <w:rPr>
          <w:sz w:val="24"/>
          <w:szCs w:val="24"/>
        </w:rPr>
        <w:t xml:space="preserve">así como </w:t>
      </w:r>
      <w:r w:rsidR="00591E20" w:rsidRPr="00C73F67">
        <w:rPr>
          <w:sz w:val="24"/>
          <w:szCs w:val="24"/>
        </w:rPr>
        <w:t>abrigo</w:t>
      </w:r>
      <w:r w:rsidR="00AD5A23">
        <w:rPr>
          <w:sz w:val="24"/>
          <w:szCs w:val="24"/>
        </w:rPr>
        <w:t>. E</w:t>
      </w:r>
      <w:r w:rsidR="001A054E" w:rsidRPr="00C73F67">
        <w:rPr>
          <w:sz w:val="24"/>
          <w:szCs w:val="24"/>
        </w:rPr>
        <w:t xml:space="preserve">l servicio </w:t>
      </w:r>
      <w:r w:rsidR="00AD5A23">
        <w:rPr>
          <w:sz w:val="24"/>
          <w:szCs w:val="24"/>
        </w:rPr>
        <w:t>de agua potable y el desagüe han colapsado en varias zonas. S</w:t>
      </w:r>
      <w:r w:rsidR="001A054E" w:rsidRPr="00C73F67">
        <w:rPr>
          <w:sz w:val="24"/>
          <w:szCs w:val="24"/>
        </w:rPr>
        <w:t xml:space="preserve">e han establecido albergues en espacios públicos cerrados y </w:t>
      </w:r>
      <w:r w:rsidR="00C73F67" w:rsidRPr="00C73F67">
        <w:rPr>
          <w:sz w:val="24"/>
          <w:szCs w:val="24"/>
        </w:rPr>
        <w:t>albergues improvisados. Se r</w:t>
      </w:r>
      <w:r w:rsidR="00AD5A23">
        <w:rPr>
          <w:sz w:val="24"/>
          <w:szCs w:val="24"/>
        </w:rPr>
        <w:t>equiere</w:t>
      </w:r>
      <w:r w:rsidR="00214C16" w:rsidRPr="00C73F67">
        <w:rPr>
          <w:sz w:val="24"/>
          <w:szCs w:val="24"/>
        </w:rPr>
        <w:t xml:space="preserve"> </w:t>
      </w:r>
      <w:r w:rsidR="00591E20" w:rsidRPr="00C73F67">
        <w:rPr>
          <w:sz w:val="24"/>
          <w:szCs w:val="24"/>
        </w:rPr>
        <w:t xml:space="preserve">de </w:t>
      </w:r>
      <w:r w:rsidR="008A021D" w:rsidRPr="00C73F67">
        <w:rPr>
          <w:sz w:val="24"/>
          <w:szCs w:val="24"/>
        </w:rPr>
        <w:t xml:space="preserve">plásticos </w:t>
      </w:r>
      <w:r w:rsidR="00591E20" w:rsidRPr="00C73F67">
        <w:rPr>
          <w:sz w:val="24"/>
          <w:szCs w:val="24"/>
        </w:rPr>
        <w:t xml:space="preserve">para reforzar techos, </w:t>
      </w:r>
      <w:r w:rsidR="00AD5A23">
        <w:rPr>
          <w:sz w:val="24"/>
          <w:szCs w:val="24"/>
        </w:rPr>
        <w:t xml:space="preserve">ya que </w:t>
      </w:r>
      <w:r w:rsidR="001A054E" w:rsidRPr="00C73F67">
        <w:rPr>
          <w:sz w:val="24"/>
          <w:szCs w:val="24"/>
        </w:rPr>
        <w:t>s</w:t>
      </w:r>
      <w:r w:rsidR="00214C16" w:rsidRPr="00C73F67">
        <w:rPr>
          <w:sz w:val="24"/>
          <w:szCs w:val="24"/>
        </w:rPr>
        <w:t>e estima que las lluvias seguirán durante marzo y abril.</w:t>
      </w:r>
      <w:r w:rsidR="00FA197E" w:rsidRPr="00C73F67">
        <w:rPr>
          <w:sz w:val="24"/>
          <w:szCs w:val="24"/>
        </w:rPr>
        <w:t xml:space="preserve"> </w:t>
      </w:r>
      <w:r w:rsidR="00FA197E" w:rsidRPr="00194BFA">
        <w:rPr>
          <w:sz w:val="24"/>
          <w:szCs w:val="24"/>
        </w:rPr>
        <w:t xml:space="preserve">Se requiere limpieza para </w:t>
      </w:r>
      <w:r w:rsidR="00AD5A23" w:rsidRPr="00194BFA">
        <w:rPr>
          <w:sz w:val="24"/>
          <w:szCs w:val="24"/>
        </w:rPr>
        <w:t xml:space="preserve">el </w:t>
      </w:r>
      <w:r w:rsidR="00FA197E" w:rsidRPr="00194BFA">
        <w:rPr>
          <w:sz w:val="24"/>
          <w:szCs w:val="24"/>
        </w:rPr>
        <w:t>lodo y</w:t>
      </w:r>
      <w:r w:rsidR="00AD5A23" w:rsidRPr="00194BFA">
        <w:rPr>
          <w:sz w:val="24"/>
          <w:szCs w:val="24"/>
        </w:rPr>
        <w:t xml:space="preserve"> el</w:t>
      </w:r>
      <w:r w:rsidR="00FA197E" w:rsidRPr="00194BFA">
        <w:rPr>
          <w:sz w:val="24"/>
          <w:szCs w:val="24"/>
        </w:rPr>
        <w:t xml:space="preserve"> agua en viviendas, así como en </w:t>
      </w:r>
      <w:r w:rsidR="00AD5A23" w:rsidRPr="00194BFA">
        <w:rPr>
          <w:sz w:val="24"/>
          <w:szCs w:val="24"/>
        </w:rPr>
        <w:t xml:space="preserve">las </w:t>
      </w:r>
      <w:r w:rsidR="00FA197E" w:rsidRPr="00194BFA">
        <w:rPr>
          <w:sz w:val="24"/>
          <w:szCs w:val="24"/>
        </w:rPr>
        <w:t>calles que fueron afectadas por las lluvias</w:t>
      </w:r>
      <w:r w:rsidR="00194BFA">
        <w:rPr>
          <w:sz w:val="24"/>
          <w:szCs w:val="24"/>
        </w:rPr>
        <w:t xml:space="preserve"> y deslizamiento</w:t>
      </w:r>
      <w:r w:rsidR="00FA197E" w:rsidRPr="00194BFA">
        <w:rPr>
          <w:sz w:val="24"/>
          <w:szCs w:val="24"/>
        </w:rPr>
        <w:t>.</w:t>
      </w:r>
    </w:p>
    <w:p w:rsidR="00214C16" w:rsidRPr="006D013C" w:rsidRDefault="00214C16" w:rsidP="00C73F67">
      <w:pPr>
        <w:pStyle w:val="ListParagraph"/>
        <w:jc w:val="both"/>
        <w:rPr>
          <w:sz w:val="24"/>
          <w:szCs w:val="24"/>
        </w:rPr>
      </w:pPr>
    </w:p>
    <w:p w:rsidR="00A66CA6" w:rsidRPr="00194BFA" w:rsidRDefault="00A66CA6" w:rsidP="00036AA1">
      <w:pPr>
        <w:pStyle w:val="ListParagraph"/>
        <w:numPr>
          <w:ilvl w:val="0"/>
          <w:numId w:val="8"/>
        </w:numPr>
        <w:spacing w:line="252" w:lineRule="auto"/>
        <w:jc w:val="both"/>
        <w:rPr>
          <w:sz w:val="24"/>
          <w:szCs w:val="24"/>
        </w:rPr>
      </w:pPr>
      <w:r w:rsidRPr="00C73F67">
        <w:rPr>
          <w:sz w:val="24"/>
          <w:szCs w:val="24"/>
        </w:rPr>
        <w:t xml:space="preserve">Salud: </w:t>
      </w:r>
      <w:r w:rsidR="00DF73CF">
        <w:rPr>
          <w:sz w:val="24"/>
          <w:szCs w:val="24"/>
        </w:rPr>
        <w:t>A</w:t>
      </w:r>
      <w:r w:rsidRPr="00C73F67">
        <w:rPr>
          <w:sz w:val="24"/>
          <w:szCs w:val="24"/>
        </w:rPr>
        <w:t>tención de apoyo psicosocial</w:t>
      </w:r>
      <w:r w:rsidR="008A021D" w:rsidRPr="00C73F67">
        <w:rPr>
          <w:sz w:val="24"/>
          <w:szCs w:val="24"/>
        </w:rPr>
        <w:t xml:space="preserve"> a los niños y adultos</w:t>
      </w:r>
      <w:r w:rsidR="00DF73CF">
        <w:rPr>
          <w:sz w:val="24"/>
          <w:szCs w:val="24"/>
        </w:rPr>
        <w:t>, cuidado a</w:t>
      </w:r>
      <w:r w:rsidRPr="00C73F67">
        <w:rPr>
          <w:sz w:val="24"/>
          <w:szCs w:val="24"/>
        </w:rPr>
        <w:t xml:space="preserve"> la salud por ser </w:t>
      </w:r>
      <w:r w:rsidR="00DF73CF">
        <w:rPr>
          <w:sz w:val="24"/>
          <w:szCs w:val="24"/>
        </w:rPr>
        <w:t xml:space="preserve">una </w:t>
      </w:r>
      <w:r w:rsidRPr="00C73F67">
        <w:rPr>
          <w:sz w:val="24"/>
          <w:szCs w:val="24"/>
        </w:rPr>
        <w:t xml:space="preserve">zona expuesta </w:t>
      </w:r>
      <w:r w:rsidR="00F16069" w:rsidRPr="00C73F67">
        <w:rPr>
          <w:sz w:val="24"/>
          <w:szCs w:val="24"/>
        </w:rPr>
        <w:t xml:space="preserve">a </w:t>
      </w:r>
      <w:r w:rsidR="00DF73CF">
        <w:rPr>
          <w:sz w:val="24"/>
          <w:szCs w:val="24"/>
        </w:rPr>
        <w:t xml:space="preserve">las </w:t>
      </w:r>
      <w:r w:rsidR="00F16069" w:rsidRPr="00C73F67">
        <w:rPr>
          <w:sz w:val="24"/>
          <w:szCs w:val="24"/>
        </w:rPr>
        <w:t>infecciones</w:t>
      </w:r>
      <w:r w:rsidR="008714E0" w:rsidRPr="00C73F67">
        <w:rPr>
          <w:sz w:val="24"/>
          <w:szCs w:val="24"/>
        </w:rPr>
        <w:t xml:space="preserve"> gastrointestinales</w:t>
      </w:r>
      <w:r w:rsidR="00591E20" w:rsidRPr="00C73F67">
        <w:rPr>
          <w:sz w:val="24"/>
          <w:szCs w:val="24"/>
        </w:rPr>
        <w:t>.</w:t>
      </w:r>
      <w:r w:rsidR="008B7BDA" w:rsidRPr="00C73F67">
        <w:rPr>
          <w:sz w:val="24"/>
          <w:szCs w:val="24"/>
        </w:rPr>
        <w:t xml:space="preserve"> Además</w:t>
      </w:r>
      <w:r w:rsidR="00214C16" w:rsidRPr="00C73F67">
        <w:rPr>
          <w:sz w:val="24"/>
          <w:szCs w:val="24"/>
        </w:rPr>
        <w:t>,</w:t>
      </w:r>
      <w:r w:rsidR="008B7BDA" w:rsidRPr="00C73F67">
        <w:rPr>
          <w:sz w:val="24"/>
          <w:szCs w:val="24"/>
        </w:rPr>
        <w:t xml:space="preserve"> es inminente la aparición de vectores</w:t>
      </w:r>
      <w:r w:rsidR="00F16069" w:rsidRPr="00C73F67">
        <w:rPr>
          <w:sz w:val="24"/>
          <w:szCs w:val="24"/>
        </w:rPr>
        <w:t xml:space="preserve"> como el </w:t>
      </w:r>
      <w:r w:rsidR="00F16069" w:rsidRPr="00DF73CF">
        <w:rPr>
          <w:i/>
          <w:sz w:val="24"/>
          <w:szCs w:val="24"/>
        </w:rPr>
        <w:t>aedes aegypti</w:t>
      </w:r>
      <w:r w:rsidR="00F16069" w:rsidRPr="00C73F67">
        <w:rPr>
          <w:sz w:val="24"/>
          <w:szCs w:val="24"/>
        </w:rPr>
        <w:t>,</w:t>
      </w:r>
      <w:r w:rsidR="008B7BDA" w:rsidRPr="00C73F67">
        <w:rPr>
          <w:sz w:val="24"/>
          <w:szCs w:val="24"/>
        </w:rPr>
        <w:t xml:space="preserve"> por la</w:t>
      </w:r>
      <w:r w:rsidR="00F16069" w:rsidRPr="00C73F67">
        <w:rPr>
          <w:sz w:val="24"/>
          <w:szCs w:val="24"/>
        </w:rPr>
        <w:t xml:space="preserve"> presencia de climas húmedos </w:t>
      </w:r>
      <w:r w:rsidR="00DF73CF">
        <w:rPr>
          <w:sz w:val="24"/>
          <w:szCs w:val="24"/>
        </w:rPr>
        <w:t>y</w:t>
      </w:r>
      <w:r w:rsidR="008B7BDA" w:rsidRPr="00C73F67">
        <w:rPr>
          <w:sz w:val="24"/>
          <w:szCs w:val="24"/>
        </w:rPr>
        <w:t xml:space="preserve"> las lluvias intensas, </w:t>
      </w:r>
      <w:r w:rsidR="00214C16" w:rsidRPr="00C73F67">
        <w:rPr>
          <w:sz w:val="24"/>
          <w:szCs w:val="24"/>
        </w:rPr>
        <w:t xml:space="preserve">inundaciones </w:t>
      </w:r>
      <w:r w:rsidR="008B7BDA" w:rsidRPr="00C73F67">
        <w:rPr>
          <w:sz w:val="24"/>
          <w:szCs w:val="24"/>
        </w:rPr>
        <w:t>y huaycos.</w:t>
      </w:r>
      <w:r w:rsidR="00FA197E" w:rsidRPr="00C73F67">
        <w:rPr>
          <w:sz w:val="24"/>
          <w:szCs w:val="24"/>
        </w:rPr>
        <w:t xml:space="preserve"> </w:t>
      </w:r>
      <w:r w:rsidR="00FA197E" w:rsidRPr="00194BFA">
        <w:rPr>
          <w:sz w:val="24"/>
          <w:szCs w:val="24"/>
        </w:rPr>
        <w:t>Se observó diarrea, mosquitos, plagas de moscas, enfermedades de piel. Los servicios de salud funcionan, pero siempre con limitaciones propias.</w:t>
      </w:r>
      <w:r w:rsidR="00194BFA">
        <w:rPr>
          <w:sz w:val="24"/>
          <w:szCs w:val="24"/>
        </w:rPr>
        <w:t xml:space="preserve"> La población que  se encuentra expuesta a esta emergencia se encuentra con estrés y desesperación por un la probabilidad de una nueva inundación y deslizamiento. </w:t>
      </w:r>
    </w:p>
    <w:p w:rsidR="001A054E" w:rsidRPr="00194BFA" w:rsidRDefault="001A054E" w:rsidP="00DF73CF">
      <w:pPr>
        <w:pStyle w:val="ListParagraph"/>
        <w:spacing w:line="252" w:lineRule="auto"/>
        <w:jc w:val="both"/>
        <w:rPr>
          <w:sz w:val="24"/>
          <w:szCs w:val="24"/>
        </w:rPr>
      </w:pPr>
    </w:p>
    <w:p w:rsidR="001A054E" w:rsidRPr="00194BFA" w:rsidRDefault="001A054E" w:rsidP="00036AA1">
      <w:pPr>
        <w:pStyle w:val="ListParagraph"/>
        <w:numPr>
          <w:ilvl w:val="0"/>
          <w:numId w:val="8"/>
        </w:numPr>
        <w:jc w:val="both"/>
        <w:rPr>
          <w:sz w:val="24"/>
          <w:szCs w:val="24"/>
        </w:rPr>
      </w:pPr>
      <w:r w:rsidRPr="00194BFA">
        <w:rPr>
          <w:sz w:val="24"/>
          <w:szCs w:val="24"/>
        </w:rPr>
        <w:t>Protección y Educación: La may</w:t>
      </w:r>
      <w:r w:rsidR="00DF73CF" w:rsidRPr="00194BFA">
        <w:rPr>
          <w:sz w:val="24"/>
          <w:szCs w:val="24"/>
        </w:rPr>
        <w:t xml:space="preserve">oría de las zonas afectadas </w:t>
      </w:r>
      <w:r w:rsidRPr="00194BFA">
        <w:rPr>
          <w:sz w:val="24"/>
          <w:szCs w:val="24"/>
        </w:rPr>
        <w:t>no se encuentran seguras, se está evidenciando incidentes de violencia y afectación emocional. En las zonas afectadas las clases escolares han sido postergadas para abril, se van a requerir útiles escolares</w:t>
      </w:r>
      <w:r w:rsidR="00DF73CF" w:rsidRPr="00194BFA">
        <w:rPr>
          <w:sz w:val="24"/>
          <w:szCs w:val="24"/>
        </w:rPr>
        <w:t xml:space="preserve">. </w:t>
      </w:r>
    </w:p>
    <w:p w:rsidR="001A054E" w:rsidRPr="006D013C" w:rsidRDefault="001A054E" w:rsidP="00DF73CF">
      <w:pPr>
        <w:pStyle w:val="ListParagraph"/>
        <w:jc w:val="both"/>
        <w:rPr>
          <w:sz w:val="24"/>
          <w:szCs w:val="24"/>
        </w:rPr>
      </w:pPr>
    </w:p>
    <w:p w:rsidR="00A66CA6" w:rsidRDefault="00C73F67" w:rsidP="00036AA1">
      <w:pPr>
        <w:pStyle w:val="ListParagraph"/>
        <w:numPr>
          <w:ilvl w:val="0"/>
          <w:numId w:val="8"/>
        </w:numPr>
        <w:jc w:val="both"/>
        <w:rPr>
          <w:sz w:val="24"/>
          <w:szCs w:val="24"/>
        </w:rPr>
      </w:pPr>
      <w:r w:rsidRPr="00C73F67">
        <w:rPr>
          <w:sz w:val="24"/>
          <w:szCs w:val="24"/>
        </w:rPr>
        <w:t>A</w:t>
      </w:r>
      <w:r w:rsidR="00A66CA6" w:rsidRPr="00C73F67">
        <w:rPr>
          <w:sz w:val="24"/>
          <w:szCs w:val="24"/>
        </w:rPr>
        <w:t xml:space="preserve">gua: </w:t>
      </w:r>
      <w:r w:rsidR="00DF73CF">
        <w:rPr>
          <w:sz w:val="24"/>
          <w:szCs w:val="24"/>
        </w:rPr>
        <w:t>M</w:t>
      </w:r>
      <w:r w:rsidR="00214C16" w:rsidRPr="00C73F67">
        <w:rPr>
          <w:sz w:val="24"/>
          <w:szCs w:val="24"/>
        </w:rPr>
        <w:t xml:space="preserve">uchas </w:t>
      </w:r>
      <w:r w:rsidR="00591E20" w:rsidRPr="00C73F67">
        <w:rPr>
          <w:sz w:val="24"/>
          <w:szCs w:val="24"/>
        </w:rPr>
        <w:t>redes de agua y alcantarillado han colapsado, la distribución de agua es restringida y en muchos casos no hay</w:t>
      </w:r>
      <w:r w:rsidR="00D16131">
        <w:rPr>
          <w:sz w:val="24"/>
          <w:szCs w:val="24"/>
        </w:rPr>
        <w:t xml:space="preserve"> el suministro de</w:t>
      </w:r>
      <w:r w:rsidR="00591E20" w:rsidRPr="00C73F67">
        <w:rPr>
          <w:sz w:val="24"/>
          <w:szCs w:val="24"/>
        </w:rPr>
        <w:t xml:space="preserve"> agua en la zona de emergencia.</w:t>
      </w:r>
    </w:p>
    <w:p w:rsidR="00C73F67" w:rsidRPr="00C73F67" w:rsidRDefault="00C73F67" w:rsidP="00DF73CF">
      <w:pPr>
        <w:pStyle w:val="ListParagraph"/>
        <w:jc w:val="both"/>
        <w:rPr>
          <w:sz w:val="24"/>
          <w:szCs w:val="24"/>
        </w:rPr>
      </w:pPr>
    </w:p>
    <w:p w:rsidR="00A66CA6" w:rsidRDefault="00937C7B" w:rsidP="00036AA1">
      <w:pPr>
        <w:pStyle w:val="ListParagraph"/>
        <w:numPr>
          <w:ilvl w:val="0"/>
          <w:numId w:val="8"/>
        </w:numPr>
        <w:jc w:val="both"/>
        <w:rPr>
          <w:sz w:val="24"/>
          <w:szCs w:val="24"/>
        </w:rPr>
      </w:pPr>
      <w:r w:rsidRPr="00C73F67">
        <w:rPr>
          <w:sz w:val="24"/>
          <w:szCs w:val="24"/>
        </w:rPr>
        <w:t>Seguridad</w:t>
      </w:r>
      <w:r w:rsidR="008B7BDA" w:rsidRPr="00C73F67">
        <w:rPr>
          <w:sz w:val="24"/>
          <w:szCs w:val="24"/>
        </w:rPr>
        <w:t xml:space="preserve"> Alimentaria: </w:t>
      </w:r>
      <w:r w:rsidR="00DF73CF">
        <w:rPr>
          <w:sz w:val="24"/>
          <w:szCs w:val="24"/>
        </w:rPr>
        <w:t>L</w:t>
      </w:r>
      <w:r w:rsidR="008A021D" w:rsidRPr="00C73F67">
        <w:rPr>
          <w:sz w:val="24"/>
          <w:szCs w:val="24"/>
        </w:rPr>
        <w:t>a</w:t>
      </w:r>
      <w:r w:rsidR="00214C16" w:rsidRPr="00C73F67">
        <w:rPr>
          <w:sz w:val="24"/>
          <w:szCs w:val="24"/>
        </w:rPr>
        <w:t>s</w:t>
      </w:r>
      <w:r w:rsidR="008A021D" w:rsidRPr="00C73F67">
        <w:rPr>
          <w:sz w:val="24"/>
          <w:szCs w:val="24"/>
        </w:rPr>
        <w:t xml:space="preserve"> comunidad</w:t>
      </w:r>
      <w:r w:rsidR="00214C16" w:rsidRPr="00C73F67">
        <w:rPr>
          <w:sz w:val="24"/>
          <w:szCs w:val="24"/>
        </w:rPr>
        <w:t>es</w:t>
      </w:r>
      <w:r w:rsidR="008A021D" w:rsidRPr="00C73F67">
        <w:rPr>
          <w:sz w:val="24"/>
          <w:szCs w:val="24"/>
        </w:rPr>
        <w:t xml:space="preserve"> se ha</w:t>
      </w:r>
      <w:r w:rsidR="00214C16" w:rsidRPr="00C73F67">
        <w:rPr>
          <w:sz w:val="24"/>
          <w:szCs w:val="24"/>
        </w:rPr>
        <w:t>n</w:t>
      </w:r>
      <w:r w:rsidR="008A021D" w:rsidRPr="00C73F67">
        <w:rPr>
          <w:sz w:val="24"/>
          <w:szCs w:val="24"/>
        </w:rPr>
        <w:t xml:space="preserve"> organizado y brinda</w:t>
      </w:r>
      <w:r w:rsidR="00214C16" w:rsidRPr="00C73F67">
        <w:rPr>
          <w:sz w:val="24"/>
          <w:szCs w:val="24"/>
        </w:rPr>
        <w:t>n</w:t>
      </w:r>
      <w:r w:rsidR="008A021D" w:rsidRPr="00C73F67">
        <w:rPr>
          <w:sz w:val="24"/>
          <w:szCs w:val="24"/>
        </w:rPr>
        <w:t xml:space="preserve"> </w:t>
      </w:r>
      <w:r w:rsidR="008B7BDA" w:rsidRPr="00C73F67">
        <w:rPr>
          <w:sz w:val="24"/>
          <w:szCs w:val="24"/>
        </w:rPr>
        <w:t>raciones</w:t>
      </w:r>
      <w:r w:rsidR="00A66CA6" w:rsidRPr="00C73F67">
        <w:rPr>
          <w:sz w:val="24"/>
          <w:szCs w:val="24"/>
        </w:rPr>
        <w:t xml:space="preserve"> alimentarias a las familias damnificadas y afectadas</w:t>
      </w:r>
      <w:r w:rsidR="00DF73CF">
        <w:rPr>
          <w:sz w:val="24"/>
          <w:szCs w:val="24"/>
        </w:rPr>
        <w:t>. E</w:t>
      </w:r>
      <w:r w:rsidR="008A021D" w:rsidRPr="00C73F67">
        <w:rPr>
          <w:sz w:val="24"/>
          <w:szCs w:val="24"/>
        </w:rPr>
        <w:t xml:space="preserve">l periodo </w:t>
      </w:r>
      <w:r w:rsidR="00DF73CF">
        <w:rPr>
          <w:sz w:val="24"/>
          <w:szCs w:val="24"/>
        </w:rPr>
        <w:t>de esta asistencia es incierto</w:t>
      </w:r>
      <w:r w:rsidR="001A054E" w:rsidRPr="00C73F67">
        <w:rPr>
          <w:sz w:val="24"/>
          <w:szCs w:val="24"/>
        </w:rPr>
        <w:t>,</w:t>
      </w:r>
      <w:r w:rsidR="00DF73CF">
        <w:rPr>
          <w:sz w:val="24"/>
          <w:szCs w:val="24"/>
        </w:rPr>
        <w:t xml:space="preserve"> por lo que</w:t>
      </w:r>
      <w:r w:rsidR="001A054E" w:rsidRPr="00C73F67">
        <w:rPr>
          <w:sz w:val="24"/>
          <w:szCs w:val="24"/>
        </w:rPr>
        <w:t xml:space="preserve"> se prevé que las necesidades de apoyo alimentario se incrementen.</w:t>
      </w:r>
    </w:p>
    <w:p w:rsidR="00C73F67" w:rsidRPr="00C73F67" w:rsidRDefault="00C73F67" w:rsidP="00DF73CF">
      <w:pPr>
        <w:pStyle w:val="ListParagraph"/>
        <w:jc w:val="both"/>
        <w:rPr>
          <w:sz w:val="24"/>
          <w:szCs w:val="24"/>
        </w:rPr>
      </w:pPr>
    </w:p>
    <w:p w:rsidR="00A66CA6" w:rsidRDefault="00937C7B" w:rsidP="00036AA1">
      <w:pPr>
        <w:pStyle w:val="ListParagraph"/>
        <w:numPr>
          <w:ilvl w:val="0"/>
          <w:numId w:val="8"/>
        </w:numPr>
        <w:jc w:val="both"/>
        <w:rPr>
          <w:sz w:val="24"/>
          <w:szCs w:val="24"/>
        </w:rPr>
      </w:pPr>
      <w:r w:rsidRPr="00C73F67">
        <w:rPr>
          <w:sz w:val="24"/>
          <w:szCs w:val="24"/>
        </w:rPr>
        <w:t>Medio de vida</w:t>
      </w:r>
      <w:r w:rsidR="00A66CA6" w:rsidRPr="00C73F67">
        <w:rPr>
          <w:sz w:val="24"/>
          <w:szCs w:val="24"/>
        </w:rPr>
        <w:t xml:space="preserve">: </w:t>
      </w:r>
      <w:r w:rsidR="00214C16" w:rsidRPr="00C73F67">
        <w:rPr>
          <w:sz w:val="24"/>
          <w:szCs w:val="24"/>
        </w:rPr>
        <w:t>S</w:t>
      </w:r>
      <w:r w:rsidR="00591E20" w:rsidRPr="00C73F67">
        <w:rPr>
          <w:sz w:val="24"/>
          <w:szCs w:val="24"/>
        </w:rPr>
        <w:t xml:space="preserve">e han registrado </w:t>
      </w:r>
      <w:r w:rsidR="00231832" w:rsidRPr="00C73F67">
        <w:rPr>
          <w:sz w:val="24"/>
          <w:szCs w:val="24"/>
        </w:rPr>
        <w:t>pérdidas de sembrío</w:t>
      </w:r>
      <w:r w:rsidR="00214C16" w:rsidRPr="00C73F67">
        <w:rPr>
          <w:sz w:val="24"/>
          <w:szCs w:val="24"/>
        </w:rPr>
        <w:t>.</w:t>
      </w:r>
      <w:r w:rsidR="00231832" w:rsidRPr="00C73F67">
        <w:rPr>
          <w:sz w:val="24"/>
          <w:szCs w:val="24"/>
        </w:rPr>
        <w:t xml:space="preserve"> </w:t>
      </w:r>
      <w:r w:rsidR="00214C16" w:rsidRPr="00C73F67">
        <w:rPr>
          <w:sz w:val="24"/>
          <w:szCs w:val="24"/>
        </w:rPr>
        <w:t xml:space="preserve">La </w:t>
      </w:r>
      <w:r w:rsidR="00231832" w:rsidRPr="00C73F67">
        <w:rPr>
          <w:sz w:val="24"/>
          <w:szCs w:val="24"/>
        </w:rPr>
        <w:t xml:space="preserve">población manifiesta que las pérdidas se dieron por los huaycos </w:t>
      </w:r>
      <w:r w:rsidR="001A054E" w:rsidRPr="00C73F67">
        <w:rPr>
          <w:sz w:val="24"/>
          <w:szCs w:val="24"/>
        </w:rPr>
        <w:t xml:space="preserve">e inundaciones </w:t>
      </w:r>
      <w:r w:rsidR="00231832" w:rsidRPr="00C73F67">
        <w:rPr>
          <w:sz w:val="24"/>
          <w:szCs w:val="24"/>
        </w:rPr>
        <w:t>que han destruido los canales de irrigación</w:t>
      </w:r>
      <w:r w:rsidR="00214C16" w:rsidRPr="00C73F67">
        <w:rPr>
          <w:sz w:val="24"/>
          <w:szCs w:val="24"/>
        </w:rPr>
        <w:t>.</w:t>
      </w:r>
      <w:r w:rsidR="006D013C" w:rsidRPr="00C73F67">
        <w:rPr>
          <w:sz w:val="24"/>
          <w:szCs w:val="24"/>
        </w:rPr>
        <w:t xml:space="preserve"> </w:t>
      </w:r>
      <w:r w:rsidR="00214C16" w:rsidRPr="00C73F67">
        <w:rPr>
          <w:sz w:val="24"/>
          <w:szCs w:val="24"/>
        </w:rPr>
        <w:t>Muchos</w:t>
      </w:r>
      <w:r w:rsidR="00231832" w:rsidRPr="00C73F67">
        <w:rPr>
          <w:sz w:val="24"/>
          <w:szCs w:val="24"/>
        </w:rPr>
        <w:t xml:space="preserve"> cultivo</w:t>
      </w:r>
      <w:r w:rsidR="00214C16" w:rsidRPr="00C73F67">
        <w:rPr>
          <w:sz w:val="24"/>
          <w:szCs w:val="24"/>
        </w:rPr>
        <w:t>s</w:t>
      </w:r>
      <w:r w:rsidR="00231832" w:rsidRPr="00C73F67">
        <w:rPr>
          <w:sz w:val="24"/>
          <w:szCs w:val="24"/>
        </w:rPr>
        <w:t xml:space="preserve"> estaba</w:t>
      </w:r>
      <w:r w:rsidR="00214C16" w:rsidRPr="00C73F67">
        <w:rPr>
          <w:sz w:val="24"/>
          <w:szCs w:val="24"/>
        </w:rPr>
        <w:t>n</w:t>
      </w:r>
      <w:r w:rsidR="00231832" w:rsidRPr="00C73F67">
        <w:rPr>
          <w:sz w:val="24"/>
          <w:szCs w:val="24"/>
        </w:rPr>
        <w:t xml:space="preserve"> por</w:t>
      </w:r>
      <w:r w:rsidR="00214C16" w:rsidRPr="00C73F67">
        <w:rPr>
          <w:sz w:val="24"/>
          <w:szCs w:val="24"/>
        </w:rPr>
        <w:t xml:space="preserve"> ser</w:t>
      </w:r>
      <w:r w:rsidR="00231832" w:rsidRPr="00C73F67">
        <w:rPr>
          <w:sz w:val="24"/>
          <w:szCs w:val="24"/>
        </w:rPr>
        <w:t xml:space="preserve"> cosecha</w:t>
      </w:r>
      <w:r w:rsidR="00214C16" w:rsidRPr="00C73F67">
        <w:rPr>
          <w:sz w:val="24"/>
          <w:szCs w:val="24"/>
        </w:rPr>
        <w:t>dos.</w:t>
      </w:r>
      <w:r w:rsidR="001A054E" w:rsidRPr="00C73F67">
        <w:rPr>
          <w:sz w:val="24"/>
          <w:szCs w:val="24"/>
        </w:rPr>
        <w:t xml:space="preserve"> Las afectaciones pueden incrementarse por las lluvias.</w:t>
      </w:r>
    </w:p>
    <w:p w:rsidR="00DF73CF" w:rsidRPr="00DF73CF" w:rsidRDefault="00DF73CF" w:rsidP="00DF73CF">
      <w:pPr>
        <w:pStyle w:val="ListParagraph"/>
        <w:rPr>
          <w:sz w:val="24"/>
          <w:szCs w:val="24"/>
        </w:rPr>
      </w:pPr>
    </w:p>
    <w:p w:rsidR="00DF73CF" w:rsidRDefault="00DF73CF" w:rsidP="00DF73CF">
      <w:pPr>
        <w:jc w:val="both"/>
        <w:rPr>
          <w:sz w:val="24"/>
          <w:szCs w:val="24"/>
        </w:rPr>
      </w:pPr>
      <w:r>
        <w:rPr>
          <w:sz w:val="24"/>
          <w:szCs w:val="24"/>
        </w:rPr>
        <w:t>Asimismo, de acuerdo a las tendencias de las lluvias y el pronóstico elaborado por SENAMHI indica que las lluvias moderadas seguirán sucediendo en los distritos ya afectados</w:t>
      </w:r>
      <w:r w:rsidR="00D16131">
        <w:rPr>
          <w:sz w:val="24"/>
          <w:szCs w:val="24"/>
        </w:rPr>
        <w:t xml:space="preserve"> hasta el 24 de marzo</w:t>
      </w:r>
      <w:r w:rsidR="00D16131">
        <w:rPr>
          <w:rStyle w:val="FootnoteReference"/>
          <w:sz w:val="24"/>
          <w:szCs w:val="24"/>
        </w:rPr>
        <w:footnoteReference w:id="10"/>
      </w:r>
      <w:r>
        <w:rPr>
          <w:sz w:val="24"/>
          <w:szCs w:val="24"/>
        </w:rPr>
        <w:t xml:space="preserve">, sin embargo, </w:t>
      </w:r>
      <w:r w:rsidR="00D16131">
        <w:rPr>
          <w:sz w:val="24"/>
          <w:szCs w:val="24"/>
        </w:rPr>
        <w:t>los pronósticos pueden ampliarse</w:t>
      </w:r>
      <w:r w:rsidR="001124FF">
        <w:rPr>
          <w:sz w:val="24"/>
          <w:szCs w:val="24"/>
        </w:rPr>
        <w:t xml:space="preserve">. </w:t>
      </w:r>
    </w:p>
    <w:p w:rsidR="001124FF" w:rsidRPr="00DF73CF" w:rsidRDefault="001124FF" w:rsidP="00DF73CF">
      <w:pPr>
        <w:jc w:val="both"/>
        <w:rPr>
          <w:sz w:val="24"/>
          <w:szCs w:val="24"/>
        </w:rPr>
      </w:pPr>
      <w:r>
        <w:rPr>
          <w:noProof/>
          <w:lang w:val="en-GB" w:eastAsia="en-GB"/>
        </w:rPr>
        <w:lastRenderedPageBreak/>
        <w:drawing>
          <wp:inline distT="0" distB="0" distL="0" distR="0" wp14:anchorId="01314747" wp14:editId="5A882D95">
            <wp:extent cx="5756031" cy="32235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l="1049" t="20263" r="36583" b="17641"/>
                    <a:stretch/>
                  </pic:blipFill>
                  <pic:spPr bwMode="auto">
                    <a:xfrm>
                      <a:off x="0" y="0"/>
                      <a:ext cx="5763131" cy="3227543"/>
                    </a:xfrm>
                    <a:prstGeom prst="rect">
                      <a:avLst/>
                    </a:prstGeom>
                    <a:ln>
                      <a:noFill/>
                    </a:ln>
                    <a:extLst>
                      <a:ext uri="{53640926-AAD7-44D8-BBD7-CCE9431645EC}">
                        <a14:shadowObscured xmlns:a14="http://schemas.microsoft.com/office/drawing/2010/main"/>
                      </a:ext>
                    </a:extLst>
                  </pic:spPr>
                </pic:pic>
              </a:graphicData>
            </a:graphic>
          </wp:inline>
        </w:drawing>
      </w:r>
    </w:p>
    <w:p w:rsidR="00B56656" w:rsidRDefault="00B56656" w:rsidP="00B56656">
      <w:pPr>
        <w:tabs>
          <w:tab w:val="left" w:pos="2880"/>
        </w:tabs>
        <w:rPr>
          <w:sz w:val="24"/>
          <w:szCs w:val="24"/>
        </w:rPr>
      </w:pPr>
      <w:r w:rsidRPr="00C9183A">
        <w:rPr>
          <w:noProof/>
          <w:sz w:val="24"/>
          <w:szCs w:val="24"/>
          <w:lang w:val="en-GB" w:eastAsia="en-GB"/>
        </w:rPr>
        <mc:AlternateContent>
          <mc:Choice Requires="wps">
            <w:drawing>
              <wp:anchor distT="0" distB="0" distL="114300" distR="114300" simplePos="0" relativeHeight="251708416" behindDoc="0" locked="0" layoutInCell="1" allowOverlap="1" wp14:anchorId="0E12BE66" wp14:editId="001F17D0">
                <wp:simplePos x="0" y="0"/>
                <wp:positionH relativeFrom="margin">
                  <wp:posOffset>-96520</wp:posOffset>
                </wp:positionH>
                <wp:positionV relativeFrom="paragraph">
                  <wp:posOffset>152400</wp:posOffset>
                </wp:positionV>
                <wp:extent cx="6223000" cy="393700"/>
                <wp:effectExtent l="0" t="0" r="6350" b="6350"/>
                <wp:wrapThrough wrapText="bothSides">
                  <wp:wrapPolygon edited="0">
                    <wp:start x="0" y="0"/>
                    <wp:lineTo x="0" y="20903"/>
                    <wp:lineTo x="21556" y="20903"/>
                    <wp:lineTo x="21556" y="0"/>
                    <wp:lineTo x="0" y="0"/>
                  </wp:wrapPolygon>
                </wp:wrapThrough>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393700"/>
                        </a:xfrm>
                        <a:prstGeom prst="rect">
                          <a:avLst/>
                        </a:prstGeom>
                        <a:solidFill>
                          <a:srgbClr val="FF0000"/>
                        </a:solidFill>
                        <a:ln>
                          <a:noFill/>
                        </a:ln>
                      </wps:spPr>
                      <wps:txbx>
                        <w:txbxContent>
                          <w:p w:rsidR="00F21520" w:rsidRPr="00A840A5" w:rsidRDefault="00F21520" w:rsidP="00036AA1">
                            <w:pPr>
                              <w:pStyle w:val="ListParagraph"/>
                              <w:numPr>
                                <w:ilvl w:val="0"/>
                                <w:numId w:val="3"/>
                              </w:numPr>
                              <w:spacing w:before="100" w:after="0" w:line="276" w:lineRule="auto"/>
                              <w:ind w:left="714" w:right="-896" w:hanging="357"/>
                              <w:jc w:val="both"/>
                              <w:rPr>
                                <w:rFonts w:ascii="Arial Black" w:hAnsi="Arial Black"/>
                                <w:b/>
                                <w:color w:val="FFFFFF"/>
                                <w:sz w:val="24"/>
                              </w:rPr>
                            </w:pPr>
                            <w:r>
                              <w:rPr>
                                <w:rFonts w:ascii="Arial Black" w:hAnsi="Arial Black"/>
                                <w:b/>
                                <w:color w:val="FFFFFF"/>
                                <w:sz w:val="24"/>
                                <w:lang w:val="fr-BE"/>
                              </w:rPr>
                              <w:t>Respuesta local</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0E12BE66" id="Rectangle 18" o:spid="_x0000_s1031" style="position:absolute;margin-left:-7.6pt;margin-top:12pt;width:490pt;height:31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" fillcolor="red" stroked="f">
                <v:textbox>
                  <w:txbxContent>
                    <w:p w:rsidR="00F21520" w:rsidRPr="00A840A5" w:rsidRDefault="00F21520" w:rsidP="00036AA1">
                      <w:pPr>
                        <w:pStyle w:val="ListParagraph"/>
                        <w:numPr>
                          <w:ilvl w:val="0"/>
                          <w:numId w:val="3"/>
                        </w:numPr>
                        <w:spacing w:before="100" w:after="0" w:line="276" w:lineRule="auto"/>
                        <w:ind w:left="714" w:right="-896" w:hanging="357"/>
                        <w:jc w:val="both"/>
                        <w:rPr>
                          <w:rFonts w:ascii="Arial Black" w:hAnsi="Arial Black"/>
                          <w:b/>
                          <w:color w:val="FFFFFF"/>
                          <w:sz w:val="24"/>
                        </w:rPr>
                      </w:pPr>
                      <w:r>
                        <w:rPr>
                          <w:rFonts w:ascii="Arial Black" w:hAnsi="Arial Black"/>
                          <w:b/>
                          <w:color w:val="FFFFFF"/>
                          <w:sz w:val="24"/>
                          <w:lang w:val="fr-BE"/>
                        </w:rPr>
                        <w:t>Respuesta local</w:t>
                      </w:r>
                    </w:p>
                  </w:txbxContent>
                </v:textbox>
                <w10:wrap type="through" anchorx="margin"/>
              </v:rect>
            </w:pict>
          </mc:Fallback>
        </mc:AlternateContent>
      </w:r>
    </w:p>
    <w:p w:rsidR="001124FF" w:rsidRDefault="001124FF" w:rsidP="001124FF">
      <w:pPr>
        <w:tabs>
          <w:tab w:val="left" w:pos="2880"/>
        </w:tabs>
        <w:jc w:val="both"/>
        <w:rPr>
          <w:sz w:val="24"/>
          <w:szCs w:val="24"/>
        </w:rPr>
      </w:pPr>
      <w:r>
        <w:rPr>
          <w:sz w:val="24"/>
          <w:szCs w:val="24"/>
        </w:rPr>
        <w:t>La CRP lanzó una campaña de donación a nivel mundial a través de la plataforma AMMADO</w:t>
      </w:r>
      <w:r>
        <w:rPr>
          <w:rStyle w:val="FootnoteReference"/>
          <w:sz w:val="24"/>
          <w:szCs w:val="24"/>
        </w:rPr>
        <w:footnoteReference w:id="11"/>
      </w:r>
      <w:r>
        <w:rPr>
          <w:sz w:val="24"/>
          <w:szCs w:val="24"/>
        </w:rPr>
        <w:t>. Asimismo, la CRP viene recibiendo colaboración por parte del sector privado (se adjunta flyer de campaña).</w:t>
      </w:r>
    </w:p>
    <w:p w:rsidR="009F3C3E" w:rsidRDefault="00263A8B" w:rsidP="00D16131">
      <w:pPr>
        <w:tabs>
          <w:tab w:val="left" w:pos="2880"/>
        </w:tabs>
        <w:jc w:val="both"/>
        <w:rPr>
          <w:sz w:val="24"/>
          <w:szCs w:val="24"/>
        </w:rPr>
      </w:pPr>
      <w:r>
        <w:rPr>
          <w:sz w:val="24"/>
          <w:szCs w:val="24"/>
        </w:rPr>
        <w:t>Asimismo, la CRP viene</w:t>
      </w:r>
      <w:r w:rsidR="00D16131">
        <w:rPr>
          <w:sz w:val="24"/>
          <w:szCs w:val="24"/>
        </w:rPr>
        <w:t xml:space="preserve"> movilizando </w:t>
      </w:r>
      <w:r>
        <w:rPr>
          <w:sz w:val="24"/>
          <w:szCs w:val="24"/>
        </w:rPr>
        <w:t>el desplazamiento de personal RIT</w:t>
      </w:r>
      <w:r w:rsidR="00D16131">
        <w:rPr>
          <w:sz w:val="24"/>
          <w:szCs w:val="24"/>
        </w:rPr>
        <w:t xml:space="preserve"> </w:t>
      </w:r>
      <w:r>
        <w:rPr>
          <w:sz w:val="24"/>
          <w:szCs w:val="24"/>
        </w:rPr>
        <w:t>y ENI a los lugares afectados</w:t>
      </w:r>
      <w:r w:rsidR="00D16131">
        <w:rPr>
          <w:sz w:val="24"/>
          <w:szCs w:val="24"/>
        </w:rPr>
        <w:t>, principalmente en</w:t>
      </w:r>
      <w:r>
        <w:rPr>
          <w:sz w:val="24"/>
          <w:szCs w:val="24"/>
        </w:rPr>
        <w:t>:</w:t>
      </w:r>
      <w:r w:rsidR="00D16131">
        <w:rPr>
          <w:sz w:val="24"/>
          <w:szCs w:val="24"/>
        </w:rPr>
        <w:t xml:space="preserve"> Tumbes, Piura, Chiclayo, Trujillo, Chimbote, Casma, Huarmey y Lima.</w:t>
      </w:r>
    </w:p>
    <w:p w:rsidR="00263A8B" w:rsidRDefault="009F3C3E" w:rsidP="00263A8B">
      <w:pPr>
        <w:tabs>
          <w:tab w:val="left" w:pos="2880"/>
        </w:tabs>
        <w:jc w:val="both"/>
        <w:rPr>
          <w:sz w:val="24"/>
          <w:szCs w:val="24"/>
        </w:rPr>
      </w:pPr>
      <w:r>
        <w:rPr>
          <w:sz w:val="24"/>
          <w:szCs w:val="24"/>
        </w:rPr>
        <w:t>El 20 de marzo estará integrándose RIT WATSAN que r</w:t>
      </w:r>
      <w:r w:rsidR="00D16131">
        <w:rPr>
          <w:sz w:val="24"/>
          <w:szCs w:val="24"/>
        </w:rPr>
        <w:t>ealizará un diagnóstico</w:t>
      </w:r>
      <w:r w:rsidR="00263A8B" w:rsidRPr="00263A8B">
        <w:rPr>
          <w:sz w:val="24"/>
          <w:szCs w:val="24"/>
        </w:rPr>
        <w:t xml:space="preserve"> rápido de los recursos de watsan en la bodega y movilizarse a la zona.</w:t>
      </w:r>
      <w:r>
        <w:rPr>
          <w:sz w:val="24"/>
          <w:szCs w:val="24"/>
        </w:rPr>
        <w:t xml:space="preserve"> Asimismo, </w:t>
      </w:r>
      <w:r w:rsidR="00D16131">
        <w:rPr>
          <w:sz w:val="24"/>
          <w:szCs w:val="24"/>
        </w:rPr>
        <w:t>un RIT General</w:t>
      </w:r>
      <w:r>
        <w:rPr>
          <w:sz w:val="24"/>
          <w:szCs w:val="24"/>
        </w:rPr>
        <w:t xml:space="preserve">e estará movilizándose en los próximos días </w:t>
      </w:r>
      <w:r w:rsidR="00263A8B" w:rsidRPr="00263A8B">
        <w:rPr>
          <w:sz w:val="24"/>
          <w:szCs w:val="24"/>
        </w:rPr>
        <w:t>para apoyar en las zonas afectadas.</w:t>
      </w:r>
    </w:p>
    <w:p w:rsidR="001124FF" w:rsidRDefault="001124FF" w:rsidP="001124FF">
      <w:pPr>
        <w:tabs>
          <w:tab w:val="left" w:pos="2880"/>
        </w:tabs>
        <w:jc w:val="both"/>
        <w:rPr>
          <w:sz w:val="24"/>
          <w:szCs w:val="24"/>
        </w:rPr>
      </w:pPr>
      <w:r>
        <w:rPr>
          <w:sz w:val="24"/>
          <w:szCs w:val="24"/>
        </w:rPr>
        <w:t>Para estas movilizaciones, se viene coordinando con las filiales respectivas desde la Sede Nacional.</w:t>
      </w:r>
    </w:p>
    <w:p w:rsidR="001124FF" w:rsidRDefault="001124FF" w:rsidP="001124FF">
      <w:pPr>
        <w:tabs>
          <w:tab w:val="left" w:pos="2880"/>
        </w:tabs>
        <w:jc w:val="both"/>
        <w:rPr>
          <w:sz w:val="24"/>
          <w:szCs w:val="24"/>
        </w:rPr>
      </w:pPr>
      <w:r>
        <w:rPr>
          <w:sz w:val="24"/>
          <w:szCs w:val="24"/>
        </w:rPr>
        <w:t xml:space="preserve">Por otro lado, los voluntarios de la Cruz Roja se encuentran ubicados en la Plazuela Merino, recibiendo ayuda como botellas de agua, ropa, alimentos no perecibles, víveres, mosquiteros, entre otros, ellos permanecerán hasta el fin de marzo. Por otro lado, la Cruz Roja Peruana (CRP) y la </w:t>
      </w:r>
      <w:r w:rsidRPr="00FD2DBA">
        <w:rPr>
          <w:sz w:val="24"/>
          <w:szCs w:val="24"/>
        </w:rPr>
        <w:t>y la Organización Panamericana de la salud (OPS) se encuentran realizando un taller de preparación de voluntarios para el trabajo comunitario, que incluye la capacitación en primeros auxilios ante situaciones de emergencias generadas por las inundaciones, lluvias y deslizamientos</w:t>
      </w:r>
      <w:r>
        <w:rPr>
          <w:rStyle w:val="FootnoteReference"/>
          <w:sz w:val="24"/>
          <w:szCs w:val="24"/>
        </w:rPr>
        <w:footnoteReference w:id="12"/>
      </w:r>
      <w:r>
        <w:rPr>
          <w:sz w:val="24"/>
          <w:szCs w:val="24"/>
        </w:rPr>
        <w:t>.</w:t>
      </w:r>
    </w:p>
    <w:p w:rsidR="001124FF" w:rsidRDefault="001124FF" w:rsidP="001124FF">
      <w:pPr>
        <w:shd w:val="clear" w:color="auto" w:fill="FFFFFF"/>
        <w:spacing w:after="0" w:line="240" w:lineRule="auto"/>
        <w:jc w:val="both"/>
        <w:rPr>
          <w:sz w:val="24"/>
          <w:szCs w:val="24"/>
        </w:rPr>
      </w:pPr>
      <w:r>
        <w:rPr>
          <w:sz w:val="24"/>
          <w:szCs w:val="24"/>
        </w:rPr>
        <w:lastRenderedPageBreak/>
        <w:t xml:space="preserve">Debido a la situación, la </w:t>
      </w:r>
      <w:r w:rsidRPr="001B1666">
        <w:rPr>
          <w:sz w:val="24"/>
          <w:szCs w:val="24"/>
        </w:rPr>
        <w:t xml:space="preserve">Cruz Roja Americana paraliza el Proyecto RITA y pone a disposición de la </w:t>
      </w:r>
      <w:r>
        <w:rPr>
          <w:sz w:val="24"/>
          <w:szCs w:val="24"/>
        </w:rPr>
        <w:t>CRP</w:t>
      </w:r>
      <w:r w:rsidRPr="001B1666">
        <w:rPr>
          <w:sz w:val="24"/>
          <w:szCs w:val="24"/>
        </w:rPr>
        <w:t xml:space="preserve"> todos los recursos humanos y materiales para apoyar la respuesta.</w:t>
      </w:r>
    </w:p>
    <w:p w:rsidR="001124FF" w:rsidRDefault="001124FF" w:rsidP="001124FF">
      <w:pPr>
        <w:shd w:val="clear" w:color="auto" w:fill="FFFFFF"/>
        <w:spacing w:after="0" w:line="240" w:lineRule="auto"/>
        <w:jc w:val="both"/>
        <w:rPr>
          <w:sz w:val="24"/>
          <w:szCs w:val="24"/>
        </w:rPr>
      </w:pPr>
    </w:p>
    <w:p w:rsidR="00784A4A" w:rsidRDefault="00784A4A" w:rsidP="001124FF">
      <w:pPr>
        <w:shd w:val="clear" w:color="auto" w:fill="FFFFFF"/>
        <w:spacing w:after="0" w:line="240" w:lineRule="auto"/>
        <w:jc w:val="both"/>
        <w:rPr>
          <w:sz w:val="24"/>
          <w:szCs w:val="24"/>
        </w:rPr>
      </w:pPr>
    </w:p>
    <w:p w:rsidR="00784A4A" w:rsidRDefault="00784A4A" w:rsidP="001124FF">
      <w:pPr>
        <w:shd w:val="clear" w:color="auto" w:fill="FFFFFF"/>
        <w:spacing w:after="0" w:line="240" w:lineRule="auto"/>
        <w:jc w:val="both"/>
        <w:rPr>
          <w:sz w:val="24"/>
          <w:szCs w:val="24"/>
        </w:rPr>
      </w:pPr>
      <w:r>
        <w:rPr>
          <w:noProof/>
          <w:lang w:val="en-GB" w:eastAsia="en-GB"/>
        </w:rPr>
        <w:drawing>
          <wp:anchor distT="0" distB="0" distL="114300" distR="114300" simplePos="0" relativeHeight="251741184" behindDoc="1" locked="0" layoutInCell="1" allowOverlap="1" wp14:anchorId="0E49AF81" wp14:editId="3BDEB26B">
            <wp:simplePos x="0" y="0"/>
            <wp:positionH relativeFrom="margin">
              <wp:posOffset>0</wp:posOffset>
            </wp:positionH>
            <wp:positionV relativeFrom="paragraph">
              <wp:posOffset>189865</wp:posOffset>
            </wp:positionV>
            <wp:extent cx="2667000" cy="4895850"/>
            <wp:effectExtent l="0" t="0" r="0" b="0"/>
            <wp:wrapTight wrapText="bothSides">
              <wp:wrapPolygon edited="0">
                <wp:start x="0" y="0"/>
                <wp:lineTo x="0" y="21516"/>
                <wp:lineTo x="21446" y="21516"/>
                <wp:lineTo x="21446" y="0"/>
                <wp:lineTo x="0" y="0"/>
              </wp:wrapPolygon>
            </wp:wrapTight>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co de la Nación.png"/>
                    <pic:cNvPicPr/>
                  </pic:nvPicPr>
                  <pic:blipFill>
                    <a:blip r:embed="rId15" cstate="email">
                      <a:extLst>
                        <a:ext uri="{28A0092B-C50C-407E-A947-70E740481C1C}">
                          <a14:useLocalDpi xmlns:a14="http://schemas.microsoft.com/office/drawing/2010/main"/>
                        </a:ext>
                      </a:extLst>
                    </a:blip>
                    <a:stretch>
                      <a:fillRect/>
                    </a:stretch>
                  </pic:blipFill>
                  <pic:spPr>
                    <a:xfrm>
                      <a:off x="0" y="0"/>
                      <a:ext cx="2667000" cy="48958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42208" behindDoc="1" locked="0" layoutInCell="1" allowOverlap="1" wp14:anchorId="75EC2581" wp14:editId="7F67BABF">
            <wp:simplePos x="0" y="0"/>
            <wp:positionH relativeFrom="column">
              <wp:posOffset>3343275</wp:posOffset>
            </wp:positionH>
            <wp:positionV relativeFrom="paragraph">
              <wp:posOffset>370840</wp:posOffset>
            </wp:positionV>
            <wp:extent cx="2193010" cy="1839252"/>
            <wp:effectExtent l="0" t="0" r="0" b="8890"/>
            <wp:wrapTight wrapText="bothSides">
              <wp:wrapPolygon edited="0">
                <wp:start x="0" y="0"/>
                <wp:lineTo x="0" y="21481"/>
                <wp:lineTo x="21394" y="21481"/>
                <wp:lineTo x="21394" y="0"/>
                <wp:lineTo x="0" y="0"/>
              </wp:wrapPolygon>
            </wp:wrapTight>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za Vea &amp; PC.jpg"/>
                    <pic:cNvPicPr/>
                  </pic:nvPicPr>
                  <pic:blipFill>
                    <a:blip r:embed="rId16" cstate="email">
                      <a:extLst>
                        <a:ext uri="{28A0092B-C50C-407E-A947-70E740481C1C}">
                          <a14:useLocalDpi xmlns:a14="http://schemas.microsoft.com/office/drawing/2010/main"/>
                        </a:ext>
                      </a:extLst>
                    </a:blip>
                    <a:stretch>
                      <a:fillRect/>
                    </a:stretch>
                  </pic:blipFill>
                  <pic:spPr>
                    <a:xfrm>
                      <a:off x="0" y="0"/>
                      <a:ext cx="2193010" cy="1839252"/>
                    </a:xfrm>
                    <a:prstGeom prst="rect">
                      <a:avLst/>
                    </a:prstGeom>
                  </pic:spPr>
                </pic:pic>
              </a:graphicData>
            </a:graphic>
          </wp:anchor>
        </w:drawing>
      </w:r>
      <w:r>
        <w:rPr>
          <w:noProof/>
          <w:lang w:val="en-GB" w:eastAsia="en-GB"/>
        </w:rPr>
        <w:drawing>
          <wp:anchor distT="0" distB="0" distL="114300" distR="114300" simplePos="0" relativeHeight="251743232" behindDoc="1" locked="0" layoutInCell="1" allowOverlap="1" wp14:anchorId="0BB027CF" wp14:editId="7FF3F32E">
            <wp:simplePos x="0" y="0"/>
            <wp:positionH relativeFrom="margin">
              <wp:posOffset>3381375</wp:posOffset>
            </wp:positionH>
            <wp:positionV relativeFrom="paragraph">
              <wp:posOffset>2581275</wp:posOffset>
            </wp:positionV>
            <wp:extent cx="2143125" cy="2190750"/>
            <wp:effectExtent l="0" t="0" r="9525" b="0"/>
            <wp:wrapTight wrapText="bothSides">
              <wp:wrapPolygon edited="0">
                <wp:start x="0" y="0"/>
                <wp:lineTo x="0" y="21412"/>
                <wp:lineTo x="21504" y="21412"/>
                <wp:lineTo x="21504" y="0"/>
                <wp:lineTo x="0" y="0"/>
              </wp:wrapPolygon>
            </wp:wrapTight>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seUpPeru.png"/>
                    <pic:cNvPicPr/>
                  </pic:nvPicPr>
                  <pic:blipFill>
                    <a:blip r:embed="rId17" cstate="email">
                      <a:extLst>
                        <a:ext uri="{28A0092B-C50C-407E-A947-70E740481C1C}">
                          <a14:useLocalDpi xmlns:a14="http://schemas.microsoft.com/office/drawing/2010/main"/>
                        </a:ext>
                      </a:extLst>
                    </a:blip>
                    <a:stretch>
                      <a:fillRect/>
                    </a:stretch>
                  </pic:blipFill>
                  <pic:spPr>
                    <a:xfrm>
                      <a:off x="0" y="0"/>
                      <a:ext cx="2143125" cy="2190750"/>
                    </a:xfrm>
                    <a:prstGeom prst="rect">
                      <a:avLst/>
                    </a:prstGeom>
                  </pic:spPr>
                </pic:pic>
              </a:graphicData>
            </a:graphic>
            <wp14:sizeRelH relativeFrom="margin">
              <wp14:pctWidth>0</wp14:pctWidth>
            </wp14:sizeRelH>
            <wp14:sizeRelV relativeFrom="margin">
              <wp14:pctHeight>0</wp14:pctHeight>
            </wp14:sizeRelV>
          </wp:anchor>
        </w:drawing>
      </w: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784A4A" w:rsidRDefault="00784A4A" w:rsidP="001124FF">
      <w:pPr>
        <w:tabs>
          <w:tab w:val="left" w:pos="2880"/>
        </w:tabs>
        <w:jc w:val="both"/>
        <w:rPr>
          <w:sz w:val="24"/>
          <w:szCs w:val="24"/>
        </w:rPr>
      </w:pPr>
    </w:p>
    <w:p w:rsidR="00B56656" w:rsidRPr="00C9183A" w:rsidRDefault="00B56656" w:rsidP="001124FF">
      <w:pPr>
        <w:tabs>
          <w:tab w:val="left" w:pos="2880"/>
        </w:tabs>
        <w:jc w:val="both"/>
        <w:rPr>
          <w:sz w:val="24"/>
          <w:szCs w:val="24"/>
        </w:rPr>
      </w:pPr>
      <w:r w:rsidRPr="00C9183A">
        <w:rPr>
          <w:sz w:val="24"/>
          <w:szCs w:val="24"/>
        </w:rPr>
        <w:t xml:space="preserve">La Filial Lima ha realizado una evaluación preliminar de daños en Carapongo y ha realizado </w:t>
      </w:r>
      <w:r w:rsidRPr="00511803">
        <w:rPr>
          <w:sz w:val="24"/>
          <w:szCs w:val="24"/>
        </w:rPr>
        <w:t>una lista de insumos necesarios para la zona.</w:t>
      </w:r>
    </w:p>
    <w:p w:rsidR="00B56656" w:rsidRDefault="00B56656" w:rsidP="001124FF">
      <w:pPr>
        <w:tabs>
          <w:tab w:val="left" w:pos="2880"/>
        </w:tabs>
        <w:jc w:val="both"/>
        <w:rPr>
          <w:sz w:val="24"/>
          <w:szCs w:val="24"/>
        </w:rPr>
      </w:pPr>
      <w:r w:rsidRPr="00511803">
        <w:rPr>
          <w:sz w:val="24"/>
          <w:szCs w:val="24"/>
        </w:rPr>
        <w:t>En San</w:t>
      </w:r>
      <w:r>
        <w:rPr>
          <w:sz w:val="24"/>
          <w:szCs w:val="24"/>
        </w:rPr>
        <w:t>ta, Ancash, la Filial</w:t>
      </w:r>
      <w:r w:rsidRPr="00511803">
        <w:rPr>
          <w:sz w:val="24"/>
          <w:szCs w:val="24"/>
        </w:rPr>
        <w:t xml:space="preserve"> del lugar ha elaborado también una evaluación preliminar de daños, mostrando cuál es el contexto de la zona, brindando datos puntuales de damnificados y servicios interrumpidos, además de una propuesta de solución.</w:t>
      </w:r>
    </w:p>
    <w:p w:rsidR="00B56656" w:rsidRDefault="00B56656" w:rsidP="001124FF">
      <w:pPr>
        <w:tabs>
          <w:tab w:val="left" w:pos="2880"/>
        </w:tabs>
        <w:jc w:val="both"/>
        <w:rPr>
          <w:sz w:val="24"/>
          <w:szCs w:val="24"/>
        </w:rPr>
      </w:pPr>
      <w:r>
        <w:rPr>
          <w:sz w:val="24"/>
          <w:szCs w:val="24"/>
        </w:rPr>
        <w:t>Las inundaciones han llegado a la Filial de Huarmey por lo que se encuentra inactiva y no están desarrollando EDAN, pero ha comunicado que tiene los siguientes voluntarios:</w:t>
      </w:r>
    </w:p>
    <w:p w:rsidR="00B56656" w:rsidRPr="00D07C4F" w:rsidRDefault="00B56656" w:rsidP="00036AA1">
      <w:pPr>
        <w:pStyle w:val="ListParagraph"/>
        <w:numPr>
          <w:ilvl w:val="0"/>
          <w:numId w:val="6"/>
        </w:numPr>
        <w:jc w:val="both"/>
        <w:rPr>
          <w:sz w:val="24"/>
          <w:szCs w:val="24"/>
        </w:rPr>
      </w:pPr>
      <w:r w:rsidRPr="00D07C4F">
        <w:rPr>
          <w:sz w:val="24"/>
          <w:szCs w:val="24"/>
        </w:rPr>
        <w:t>20 capacitados en Primeros Auxilios</w:t>
      </w:r>
    </w:p>
    <w:p w:rsidR="00B56656" w:rsidRPr="00D07C4F" w:rsidRDefault="00B56656" w:rsidP="00036AA1">
      <w:pPr>
        <w:pStyle w:val="ListParagraph"/>
        <w:numPr>
          <w:ilvl w:val="0"/>
          <w:numId w:val="6"/>
        </w:numPr>
        <w:jc w:val="both"/>
        <w:rPr>
          <w:sz w:val="24"/>
          <w:szCs w:val="24"/>
        </w:rPr>
      </w:pPr>
      <w:r w:rsidRPr="00D07C4F">
        <w:rPr>
          <w:sz w:val="24"/>
          <w:szCs w:val="24"/>
        </w:rPr>
        <w:t>2 capacitados en ABC</w:t>
      </w:r>
    </w:p>
    <w:p w:rsidR="00B56656" w:rsidRPr="00D07C4F" w:rsidRDefault="00B56656" w:rsidP="00036AA1">
      <w:pPr>
        <w:pStyle w:val="ListParagraph"/>
        <w:numPr>
          <w:ilvl w:val="0"/>
          <w:numId w:val="6"/>
        </w:numPr>
        <w:jc w:val="both"/>
        <w:rPr>
          <w:sz w:val="24"/>
          <w:szCs w:val="24"/>
        </w:rPr>
      </w:pPr>
      <w:r w:rsidRPr="00D07C4F">
        <w:rPr>
          <w:sz w:val="24"/>
          <w:szCs w:val="24"/>
        </w:rPr>
        <w:t>2 capacitados en Atención Pre hospitalaria en situación de violencia.</w:t>
      </w:r>
    </w:p>
    <w:p w:rsidR="00B56656" w:rsidRPr="00D07C4F" w:rsidRDefault="00B56656" w:rsidP="00036AA1">
      <w:pPr>
        <w:pStyle w:val="ListParagraph"/>
        <w:numPr>
          <w:ilvl w:val="0"/>
          <w:numId w:val="6"/>
        </w:numPr>
        <w:jc w:val="both"/>
        <w:rPr>
          <w:sz w:val="24"/>
          <w:szCs w:val="24"/>
        </w:rPr>
      </w:pPr>
      <w:r w:rsidRPr="00D07C4F">
        <w:rPr>
          <w:sz w:val="24"/>
          <w:szCs w:val="24"/>
        </w:rPr>
        <w:t>3 capacitados en Método PHAST</w:t>
      </w:r>
    </w:p>
    <w:p w:rsidR="00B56656" w:rsidRDefault="00B56656" w:rsidP="001124FF">
      <w:pPr>
        <w:jc w:val="both"/>
        <w:rPr>
          <w:sz w:val="24"/>
          <w:szCs w:val="24"/>
        </w:rPr>
      </w:pPr>
      <w:r w:rsidRPr="00D07C4F">
        <w:rPr>
          <w:sz w:val="24"/>
          <w:szCs w:val="24"/>
        </w:rPr>
        <w:lastRenderedPageBreak/>
        <w:t>En la Filial Chiclayo 5 ENI se encuentran trabajando en el desarrollo de un EDAN.</w:t>
      </w:r>
    </w:p>
    <w:p w:rsidR="00D16131" w:rsidRPr="00D07C4F" w:rsidRDefault="00D16131" w:rsidP="001124FF">
      <w:pPr>
        <w:jc w:val="both"/>
        <w:rPr>
          <w:sz w:val="24"/>
          <w:szCs w:val="24"/>
        </w:rPr>
      </w:pPr>
      <w:r>
        <w:rPr>
          <w:sz w:val="24"/>
          <w:szCs w:val="24"/>
        </w:rPr>
        <w:t>En la Filial de Trujillo 28 voluntarios vienen apoyando las acciones de evacuación de más de 3,000 personas, también han realizado rescate de las personas atrapadas por las inundaciones y deslizamiento.</w:t>
      </w:r>
    </w:p>
    <w:p w:rsidR="00B56656" w:rsidRPr="00D07C4F" w:rsidRDefault="00B56656" w:rsidP="00B56656">
      <w:pPr>
        <w:rPr>
          <w:sz w:val="24"/>
          <w:szCs w:val="24"/>
        </w:rPr>
      </w:pPr>
      <w:r w:rsidRPr="00D07C4F">
        <w:rPr>
          <w:sz w:val="24"/>
          <w:szCs w:val="24"/>
        </w:rPr>
        <w:t>En la Filial Chimbote se encuentran 30 voluntarios activos.</w:t>
      </w:r>
    </w:p>
    <w:p w:rsidR="00B56656" w:rsidRPr="00D07C4F" w:rsidRDefault="00B56656" w:rsidP="00036AA1">
      <w:pPr>
        <w:pStyle w:val="ListParagraph"/>
        <w:numPr>
          <w:ilvl w:val="0"/>
          <w:numId w:val="7"/>
        </w:numPr>
        <w:rPr>
          <w:sz w:val="24"/>
          <w:szCs w:val="24"/>
        </w:rPr>
      </w:pPr>
      <w:r w:rsidRPr="00D07C4F">
        <w:rPr>
          <w:sz w:val="24"/>
          <w:szCs w:val="24"/>
        </w:rPr>
        <w:t>30 capacitados en primeros auxilios</w:t>
      </w:r>
    </w:p>
    <w:p w:rsidR="00B56656" w:rsidRPr="00D07C4F" w:rsidRDefault="00B56656" w:rsidP="00036AA1">
      <w:pPr>
        <w:pStyle w:val="ListParagraph"/>
        <w:numPr>
          <w:ilvl w:val="0"/>
          <w:numId w:val="7"/>
        </w:numPr>
        <w:rPr>
          <w:sz w:val="24"/>
          <w:szCs w:val="24"/>
        </w:rPr>
      </w:pPr>
      <w:r w:rsidRPr="00D07C4F">
        <w:rPr>
          <w:sz w:val="24"/>
          <w:szCs w:val="24"/>
        </w:rPr>
        <w:t>30 formados en familia prevenida</w:t>
      </w:r>
    </w:p>
    <w:p w:rsidR="00B56656" w:rsidRPr="00D07C4F" w:rsidRDefault="00B56656" w:rsidP="00036AA1">
      <w:pPr>
        <w:pStyle w:val="ListParagraph"/>
        <w:numPr>
          <w:ilvl w:val="0"/>
          <w:numId w:val="7"/>
        </w:numPr>
        <w:rPr>
          <w:sz w:val="24"/>
          <w:szCs w:val="24"/>
        </w:rPr>
      </w:pPr>
      <w:r w:rsidRPr="00D07C4F">
        <w:rPr>
          <w:sz w:val="24"/>
          <w:szCs w:val="24"/>
        </w:rPr>
        <w:t>1 formado en medios de vida</w:t>
      </w:r>
    </w:p>
    <w:p w:rsidR="001124FF" w:rsidRDefault="00B56656" w:rsidP="006E4846">
      <w:pPr>
        <w:jc w:val="both"/>
        <w:rPr>
          <w:sz w:val="24"/>
          <w:szCs w:val="24"/>
        </w:rPr>
      </w:pPr>
      <w:r w:rsidRPr="00D07C4F">
        <w:rPr>
          <w:sz w:val="24"/>
          <w:szCs w:val="24"/>
        </w:rPr>
        <w:t>Es imposible el acceso a las zonas de San Jacinto y Tambo</w:t>
      </w:r>
      <w:r>
        <w:rPr>
          <w:sz w:val="24"/>
          <w:szCs w:val="24"/>
        </w:rPr>
        <w:t xml:space="preserve"> </w:t>
      </w:r>
      <w:r w:rsidRPr="00D07C4F">
        <w:rPr>
          <w:sz w:val="24"/>
          <w:szCs w:val="24"/>
        </w:rPr>
        <w:t>real porque no se cuenta con vehículos y el camino está cortado y fangoso. Solo se ha podido acceder a Santa.</w:t>
      </w:r>
    </w:p>
    <w:p w:rsidR="00B56656" w:rsidRPr="00511803" w:rsidRDefault="00B56656" w:rsidP="00B56656">
      <w:pPr>
        <w:tabs>
          <w:tab w:val="left" w:pos="2880"/>
        </w:tabs>
        <w:jc w:val="both"/>
        <w:rPr>
          <w:sz w:val="24"/>
          <w:szCs w:val="24"/>
        </w:rPr>
      </w:pPr>
      <w:r w:rsidRPr="00511803">
        <w:rPr>
          <w:sz w:val="24"/>
          <w:szCs w:val="24"/>
        </w:rPr>
        <w:t>El Coordinador Regional de Programas integrados de la Oficina de Países Andinos, el Asesor legal de la Cruz Roja Peruana y un representante de la CICR participaron de una reunión convocada por la Red Humanitaria para planear las actividades de ayuda humanitaria que se realizaran de forma conjunta con otras organizaciones.</w:t>
      </w:r>
    </w:p>
    <w:p w:rsidR="00B56656" w:rsidRDefault="00B56656" w:rsidP="00B56656">
      <w:pPr>
        <w:tabs>
          <w:tab w:val="left" w:pos="2880"/>
        </w:tabs>
        <w:jc w:val="both"/>
        <w:rPr>
          <w:sz w:val="24"/>
          <w:szCs w:val="24"/>
        </w:rPr>
      </w:pPr>
      <w:r>
        <w:rPr>
          <w:sz w:val="24"/>
          <w:szCs w:val="24"/>
        </w:rPr>
        <w:t>La Oficina Regional de Américas está coordinando el envío de artículos desde Panamá (1</w:t>
      </w:r>
      <w:r w:rsidR="001124FF">
        <w:rPr>
          <w:sz w:val="24"/>
          <w:szCs w:val="24"/>
        </w:rPr>
        <w:t>.</w:t>
      </w:r>
      <w:r>
        <w:rPr>
          <w:sz w:val="24"/>
          <w:szCs w:val="24"/>
        </w:rPr>
        <w:t>400 lonas plásticas y 800 kit de cocina) que estarían llegando a Callao, Perú el 27 de marzo.</w:t>
      </w:r>
    </w:p>
    <w:p w:rsidR="00B56656" w:rsidRPr="002E2517" w:rsidRDefault="00B56656" w:rsidP="00B56656">
      <w:pPr>
        <w:pStyle w:val="xmsonormal"/>
        <w:shd w:val="clear" w:color="auto" w:fill="FFFFFF"/>
        <w:spacing w:before="0" w:beforeAutospacing="0" w:after="0" w:afterAutospacing="0"/>
        <w:jc w:val="both"/>
        <w:rPr>
          <w:rFonts w:asciiTheme="minorHAnsi" w:eastAsiaTheme="minorHAnsi" w:hAnsiTheme="minorHAnsi" w:cstheme="minorBidi"/>
          <w:lang w:val="es-PE" w:eastAsia="en-US"/>
        </w:rPr>
      </w:pPr>
      <w:r w:rsidRPr="002E2517">
        <w:rPr>
          <w:rFonts w:asciiTheme="minorHAnsi" w:eastAsiaTheme="minorHAnsi" w:hAnsiTheme="minorHAnsi" w:cstheme="minorBidi"/>
          <w:lang w:val="es-PE" w:eastAsia="en-US"/>
        </w:rPr>
        <w:t>La Sociedad Nacional, con el apoyo del CICR, ha desplegado hacia la región Piura a su responsable RCF, los objeti</w:t>
      </w:r>
      <w:r w:rsidR="001124FF">
        <w:rPr>
          <w:rFonts w:asciiTheme="minorHAnsi" w:eastAsiaTheme="minorHAnsi" w:hAnsiTheme="minorHAnsi" w:cstheme="minorBidi"/>
          <w:lang w:val="es-PE" w:eastAsia="en-US"/>
        </w:rPr>
        <w:t>vos de esta misión incluye: i) E</w:t>
      </w:r>
      <w:r w:rsidRPr="002E2517">
        <w:rPr>
          <w:rFonts w:asciiTheme="minorHAnsi" w:eastAsiaTheme="minorHAnsi" w:hAnsiTheme="minorHAnsi" w:cstheme="minorBidi"/>
          <w:lang w:val="es-PE" w:eastAsia="en-US"/>
        </w:rPr>
        <w:t>valuar las necesidades de Restablecimiento de Contacto Familiar (RCF) entre los afectados, en particular de las perso</w:t>
      </w:r>
      <w:r w:rsidR="001124FF">
        <w:rPr>
          <w:rFonts w:asciiTheme="minorHAnsi" w:eastAsiaTheme="minorHAnsi" w:hAnsiTheme="minorHAnsi" w:cstheme="minorBidi"/>
          <w:lang w:val="es-PE" w:eastAsia="en-US"/>
        </w:rPr>
        <w:t>nas o grupos vulnerables, ii)  R</w:t>
      </w:r>
      <w:r w:rsidRPr="002E2517">
        <w:rPr>
          <w:rFonts w:asciiTheme="minorHAnsi" w:eastAsiaTheme="minorHAnsi" w:hAnsiTheme="minorHAnsi" w:cstheme="minorBidi"/>
          <w:lang w:val="es-PE" w:eastAsia="en-US"/>
        </w:rPr>
        <w:t>ealizar una capacitación operacional en RCF dirigida a los v</w:t>
      </w:r>
      <w:r w:rsidR="001124FF">
        <w:rPr>
          <w:rFonts w:asciiTheme="minorHAnsi" w:eastAsiaTheme="minorHAnsi" w:hAnsiTheme="minorHAnsi" w:cstheme="minorBidi"/>
          <w:lang w:val="es-PE" w:eastAsia="en-US"/>
        </w:rPr>
        <w:t>oluntarios de la Filial y iii) P</w:t>
      </w:r>
      <w:r w:rsidRPr="002E2517">
        <w:rPr>
          <w:rFonts w:asciiTheme="minorHAnsi" w:eastAsiaTheme="minorHAnsi" w:hAnsiTheme="minorHAnsi" w:cstheme="minorBidi"/>
          <w:lang w:val="es-PE" w:eastAsia="en-US"/>
        </w:rPr>
        <w:t>restar servicios inmediatos de RCF que permitan restablecer el contacto entre los afectados y sus familiares en las zonas donde por el fenómeno natural las comunicaciones se encuentran interrumpidas.   </w:t>
      </w:r>
    </w:p>
    <w:p w:rsidR="00B56656" w:rsidRDefault="00B56656" w:rsidP="00B56656">
      <w:pPr>
        <w:pStyle w:val="xmsonormal"/>
        <w:shd w:val="clear" w:color="auto" w:fill="FFFFFF"/>
        <w:spacing w:before="0" w:beforeAutospacing="0" w:after="0" w:afterAutospacing="0"/>
        <w:jc w:val="both"/>
        <w:rPr>
          <w:rFonts w:asciiTheme="minorHAnsi" w:eastAsiaTheme="minorHAnsi" w:hAnsiTheme="minorHAnsi" w:cstheme="minorBidi"/>
          <w:lang w:val="es-PE" w:eastAsia="en-US"/>
        </w:rPr>
      </w:pPr>
    </w:p>
    <w:p w:rsidR="00A03141" w:rsidRPr="00693BD8" w:rsidRDefault="00A840A5" w:rsidP="00A03141">
      <w:pPr>
        <w:spacing w:after="0" w:line="240" w:lineRule="auto"/>
        <w:jc w:val="both"/>
        <w:rPr>
          <w:b/>
          <w:sz w:val="24"/>
          <w:szCs w:val="24"/>
        </w:rPr>
      </w:pPr>
      <w:r w:rsidRPr="00693BD8">
        <w:rPr>
          <w:b/>
          <w:sz w:val="24"/>
          <w:szCs w:val="24"/>
        </w:rPr>
        <w:t>Resp</w:t>
      </w:r>
      <w:r w:rsidR="0037166D" w:rsidRPr="00693BD8">
        <w:rPr>
          <w:b/>
          <w:sz w:val="24"/>
          <w:szCs w:val="24"/>
        </w:rPr>
        <w:t>uesta de las autoridades d</w:t>
      </w:r>
      <w:r w:rsidR="00937C7B" w:rsidRPr="00693BD8">
        <w:rPr>
          <w:b/>
          <w:sz w:val="24"/>
          <w:szCs w:val="24"/>
        </w:rPr>
        <w:t>e la re</w:t>
      </w:r>
      <w:r w:rsidR="0037166D" w:rsidRPr="00693BD8">
        <w:rPr>
          <w:b/>
          <w:sz w:val="24"/>
          <w:szCs w:val="24"/>
        </w:rPr>
        <w:t>gión</w:t>
      </w:r>
    </w:p>
    <w:p w:rsidR="00A03141" w:rsidRPr="00693BD8" w:rsidRDefault="00A03141" w:rsidP="00A03141">
      <w:pPr>
        <w:spacing w:after="0" w:line="240" w:lineRule="auto"/>
        <w:jc w:val="both"/>
        <w:rPr>
          <w:sz w:val="24"/>
          <w:szCs w:val="24"/>
        </w:rPr>
      </w:pPr>
    </w:p>
    <w:p w:rsidR="00511292" w:rsidRPr="00336BF8" w:rsidRDefault="00511292" w:rsidP="00511292">
      <w:pPr>
        <w:jc w:val="both"/>
        <w:rPr>
          <w:sz w:val="24"/>
          <w:szCs w:val="24"/>
        </w:rPr>
      </w:pPr>
      <w:r w:rsidRPr="00336BF8">
        <w:rPr>
          <w:sz w:val="24"/>
          <w:szCs w:val="24"/>
        </w:rPr>
        <w:t>El Presidente de la República firmó un Decreto Supremo que declara la Carretera Central en Estado de Emergencia, para iniciar con los estudios y búsquedas de rutas alternas.</w:t>
      </w:r>
      <w:r w:rsidRPr="00336BF8">
        <w:rPr>
          <w:sz w:val="18"/>
          <w:szCs w:val="18"/>
        </w:rPr>
        <w:footnoteReference w:id="13"/>
      </w:r>
      <w:r w:rsidRPr="00336BF8">
        <w:rPr>
          <w:sz w:val="24"/>
          <w:szCs w:val="24"/>
        </w:rPr>
        <w:t xml:space="preserve"> Así mismo, se está evaluando la posibilidad de declarar Estado de Emergencia en los distritos de San Juan de Lurigancho, El Agustino, Ate, Rímac, Carabayllo, Puente Piedra, Los Olivos, Comas, San Martín de Porres, Lurín, Pachacamac, Cieneguilla, Punta Hermosa, Pucusana, Carmen de la Legua, Ven</w:t>
      </w:r>
      <w:r w:rsidR="001E1935">
        <w:rPr>
          <w:sz w:val="24"/>
          <w:szCs w:val="24"/>
        </w:rPr>
        <w:t>tanilla y el Cercado del Callao</w:t>
      </w:r>
      <w:r>
        <w:rPr>
          <w:rStyle w:val="FootnoteReference"/>
          <w:sz w:val="24"/>
          <w:szCs w:val="24"/>
        </w:rPr>
        <w:footnoteReference w:id="14"/>
      </w:r>
      <w:r w:rsidR="001E1935">
        <w:rPr>
          <w:sz w:val="24"/>
          <w:szCs w:val="24"/>
        </w:rPr>
        <w:t>.</w:t>
      </w:r>
    </w:p>
    <w:p w:rsidR="00511292" w:rsidRPr="00336BF8" w:rsidRDefault="00511292" w:rsidP="00511292">
      <w:pPr>
        <w:jc w:val="both"/>
        <w:rPr>
          <w:sz w:val="24"/>
          <w:szCs w:val="24"/>
        </w:rPr>
      </w:pPr>
      <w:r>
        <w:rPr>
          <w:sz w:val="24"/>
          <w:szCs w:val="24"/>
        </w:rPr>
        <w:t>La Región Policial Lima viene trabajando de forma conjunta con la Unidad de División de Emergencia y la Unidad de Servicios Especiales para la realización de operativos de rescate por los desbordes en Lima. En las últimas horas</w:t>
      </w:r>
      <w:r w:rsidR="001E1935">
        <w:rPr>
          <w:sz w:val="24"/>
          <w:szCs w:val="24"/>
        </w:rPr>
        <w:t xml:space="preserve"> se han realizado 30 operativos</w:t>
      </w:r>
      <w:r>
        <w:rPr>
          <w:rStyle w:val="FootnoteReference"/>
          <w:sz w:val="24"/>
          <w:szCs w:val="24"/>
        </w:rPr>
        <w:footnoteReference w:id="15"/>
      </w:r>
      <w:r w:rsidR="001E1935">
        <w:rPr>
          <w:sz w:val="24"/>
          <w:szCs w:val="24"/>
        </w:rPr>
        <w:t>.</w:t>
      </w:r>
    </w:p>
    <w:p w:rsidR="00511292" w:rsidRPr="00336BF8" w:rsidRDefault="00511292" w:rsidP="00511292">
      <w:pPr>
        <w:jc w:val="both"/>
        <w:rPr>
          <w:sz w:val="24"/>
          <w:szCs w:val="24"/>
        </w:rPr>
      </w:pPr>
      <w:r w:rsidRPr="00336BF8">
        <w:rPr>
          <w:sz w:val="24"/>
          <w:szCs w:val="24"/>
        </w:rPr>
        <w:lastRenderedPageBreak/>
        <w:t xml:space="preserve">En la Libertad continúa la evaluación de daños por parte de INDECI, mientras que en Otuzco la Policía Nacional y el Ejército del Perú realizaron labores de recuperación de 03 cadáveres y se continúa la búsqueda de 10 personas desaparecidas. </w:t>
      </w:r>
    </w:p>
    <w:p w:rsidR="00511292" w:rsidRPr="00336BF8" w:rsidRDefault="00511292" w:rsidP="00511292">
      <w:pPr>
        <w:jc w:val="both"/>
        <w:rPr>
          <w:sz w:val="24"/>
          <w:szCs w:val="24"/>
        </w:rPr>
      </w:pPr>
      <w:r w:rsidRPr="00336BF8">
        <w:rPr>
          <w:sz w:val="24"/>
          <w:szCs w:val="24"/>
        </w:rPr>
        <w:t>Se ha convocado a una reunión de a la Plataforma de Defensa Civil con la finalidad de establecer acciones para atender las emergencias. El Gobierno Regional, la Municipalidad Provincial, Distrital de Arequipa, las Municipalidades Distritales de Alto Selva Alegre, Miraflores y Yura, realizan labores de abasteciendo de agua potable a los distritos afectados</w:t>
      </w:r>
      <w:r w:rsidR="001E1935">
        <w:rPr>
          <w:sz w:val="24"/>
          <w:szCs w:val="24"/>
        </w:rPr>
        <w:t>.</w:t>
      </w:r>
    </w:p>
    <w:p w:rsidR="00511292" w:rsidRPr="00336BF8" w:rsidRDefault="00511292" w:rsidP="00511292">
      <w:pPr>
        <w:jc w:val="both"/>
        <w:rPr>
          <w:sz w:val="24"/>
          <w:szCs w:val="24"/>
        </w:rPr>
      </w:pPr>
      <w:r w:rsidRPr="00336BF8">
        <w:rPr>
          <w:sz w:val="24"/>
          <w:szCs w:val="24"/>
        </w:rPr>
        <w:t>La Red Humanitaria realizó el día de hoy a las 3:00pm una reunión con todos sus miembros para coordinar acciones conjuntar en cara a las inundaciones que están sucediendo alrededor del país</w:t>
      </w:r>
      <w:r w:rsidR="001E1935">
        <w:rPr>
          <w:sz w:val="24"/>
          <w:szCs w:val="24"/>
        </w:rPr>
        <w:t xml:space="preserve">. </w:t>
      </w:r>
    </w:p>
    <w:p w:rsidR="00693BD8" w:rsidRDefault="00693BD8" w:rsidP="00A03141">
      <w:pPr>
        <w:spacing w:after="0" w:line="240" w:lineRule="auto"/>
        <w:jc w:val="both"/>
        <w:rPr>
          <w:sz w:val="24"/>
          <w:szCs w:val="24"/>
        </w:rPr>
      </w:pPr>
      <w:r w:rsidRPr="00693BD8">
        <w:rPr>
          <w:sz w:val="24"/>
          <w:szCs w:val="24"/>
        </w:rPr>
        <w:t>Se ha declarado orden de inamovilidad para las Fuerzas Armadas y la Policía Nacional en las zonas afectadas, lo que implica que tendrán una dedicación exclusiva para atender acciones de respuesta. Se enfocan en acciones de rescate y entrega de ayuda humanitaria directa</w:t>
      </w:r>
      <w:r>
        <w:rPr>
          <w:sz w:val="24"/>
          <w:szCs w:val="24"/>
        </w:rPr>
        <w:t>.</w:t>
      </w:r>
    </w:p>
    <w:p w:rsidR="00693BD8" w:rsidRPr="00693BD8" w:rsidRDefault="00693BD8" w:rsidP="00A03141">
      <w:pPr>
        <w:spacing w:after="0" w:line="240" w:lineRule="auto"/>
        <w:jc w:val="both"/>
        <w:rPr>
          <w:sz w:val="24"/>
          <w:szCs w:val="24"/>
        </w:rPr>
      </w:pPr>
    </w:p>
    <w:p w:rsidR="00693BD8" w:rsidRDefault="00195B85" w:rsidP="00693BD8">
      <w:pPr>
        <w:spacing w:after="0" w:line="240" w:lineRule="auto"/>
        <w:jc w:val="both"/>
        <w:rPr>
          <w:sz w:val="24"/>
          <w:szCs w:val="24"/>
        </w:rPr>
      </w:pPr>
      <w:r w:rsidRPr="00693BD8">
        <w:rPr>
          <w:sz w:val="24"/>
          <w:szCs w:val="24"/>
        </w:rPr>
        <w:t xml:space="preserve">El Ministerio de Defensa, a través de la </w:t>
      </w:r>
      <w:r w:rsidR="00693BD8">
        <w:rPr>
          <w:sz w:val="24"/>
          <w:szCs w:val="24"/>
        </w:rPr>
        <w:t>Fuerza Aérea del Perú establecieron</w:t>
      </w:r>
      <w:r w:rsidRPr="00693BD8">
        <w:rPr>
          <w:sz w:val="24"/>
          <w:szCs w:val="24"/>
        </w:rPr>
        <w:t xml:space="preserve"> </w:t>
      </w:r>
      <w:r w:rsidR="00693BD8">
        <w:rPr>
          <w:sz w:val="24"/>
          <w:szCs w:val="24"/>
        </w:rPr>
        <w:t xml:space="preserve">un </w:t>
      </w:r>
      <w:r w:rsidRPr="00693BD8">
        <w:rPr>
          <w:sz w:val="24"/>
          <w:szCs w:val="24"/>
        </w:rPr>
        <w:t>puente aéreo entre Piura, La Libertad y Lambayeque para colaborar con la población afectada</w:t>
      </w:r>
      <w:r w:rsidR="00693BD8">
        <w:rPr>
          <w:sz w:val="24"/>
          <w:szCs w:val="24"/>
        </w:rPr>
        <w:t>.</w:t>
      </w:r>
    </w:p>
    <w:p w:rsidR="00693BD8" w:rsidRPr="00693BD8" w:rsidRDefault="00693BD8" w:rsidP="00693BD8">
      <w:pPr>
        <w:spacing w:after="0" w:line="240" w:lineRule="auto"/>
        <w:jc w:val="both"/>
        <w:rPr>
          <w:sz w:val="24"/>
          <w:szCs w:val="24"/>
        </w:rPr>
      </w:pPr>
    </w:p>
    <w:p w:rsidR="00693BD8" w:rsidRPr="00693BD8" w:rsidRDefault="00195B85" w:rsidP="00693BD8">
      <w:pPr>
        <w:spacing w:after="0" w:line="240" w:lineRule="auto"/>
        <w:jc w:val="both"/>
        <w:rPr>
          <w:sz w:val="24"/>
          <w:szCs w:val="24"/>
        </w:rPr>
      </w:pPr>
      <w:r w:rsidRPr="00693BD8">
        <w:rPr>
          <w:sz w:val="24"/>
          <w:szCs w:val="24"/>
        </w:rPr>
        <w:t>Se declaró en alerta roja los establecimientos de salud de las Direcciones Regionales de Salud de Tumbes, Piura y Lambayeque a consecuencia de las fuertes precipitaciones pluviales que vienen ocasionando inundaciones huaycos, deslizamientos y desbordes</w:t>
      </w:r>
      <w:r w:rsidR="00693BD8">
        <w:rPr>
          <w:sz w:val="24"/>
          <w:szCs w:val="24"/>
        </w:rPr>
        <w:t>.</w:t>
      </w:r>
    </w:p>
    <w:p w:rsidR="00693BD8" w:rsidRPr="00693BD8" w:rsidRDefault="00693BD8" w:rsidP="00693BD8">
      <w:pPr>
        <w:spacing w:after="0" w:line="240" w:lineRule="auto"/>
        <w:jc w:val="both"/>
        <w:rPr>
          <w:sz w:val="24"/>
          <w:szCs w:val="24"/>
        </w:rPr>
      </w:pPr>
    </w:p>
    <w:p w:rsidR="00693BD8" w:rsidRDefault="00693BD8" w:rsidP="00693BD8">
      <w:pPr>
        <w:spacing w:after="0" w:line="240" w:lineRule="auto"/>
        <w:jc w:val="both"/>
        <w:rPr>
          <w:sz w:val="24"/>
          <w:szCs w:val="24"/>
        </w:rPr>
      </w:pPr>
      <w:r w:rsidRPr="00693BD8">
        <w:rPr>
          <w:sz w:val="24"/>
          <w:szCs w:val="24"/>
        </w:rPr>
        <w:t>Desde el Ministerio de Salud, se están destinando 9 millones de soles para la fumigación de la zona norte del país, para evitar la propagación de enfermedades infecciosas. Asimismo, se han enviado medicamentos para abastecer a los centros de salud</w:t>
      </w:r>
      <w:r>
        <w:rPr>
          <w:sz w:val="24"/>
          <w:szCs w:val="24"/>
        </w:rPr>
        <w:t>.</w:t>
      </w:r>
    </w:p>
    <w:p w:rsidR="00693BD8" w:rsidRDefault="00693BD8" w:rsidP="00693BD8">
      <w:pPr>
        <w:spacing w:after="0" w:line="240" w:lineRule="auto"/>
        <w:jc w:val="both"/>
        <w:rPr>
          <w:sz w:val="24"/>
          <w:szCs w:val="24"/>
        </w:rPr>
      </w:pPr>
    </w:p>
    <w:p w:rsidR="00693BD8" w:rsidRDefault="00693BD8" w:rsidP="00693BD8">
      <w:pPr>
        <w:spacing w:after="0" w:line="240" w:lineRule="auto"/>
        <w:jc w:val="both"/>
        <w:rPr>
          <w:sz w:val="24"/>
          <w:szCs w:val="24"/>
        </w:rPr>
      </w:pPr>
      <w:r>
        <w:rPr>
          <w:sz w:val="24"/>
          <w:szCs w:val="24"/>
        </w:rPr>
        <w:t xml:space="preserve">EsSalud (Seguro Social de Salud) </w:t>
      </w:r>
      <w:r w:rsidRPr="00693BD8">
        <w:rPr>
          <w:sz w:val="24"/>
          <w:szCs w:val="24"/>
        </w:rPr>
        <w:t>a través de la Red Asistencial La Libertad declaró alerta verde en todos sus establecimientos de salud en la región, con el fin de prevenir contingencias que pu</w:t>
      </w:r>
      <w:r>
        <w:rPr>
          <w:sz w:val="24"/>
          <w:szCs w:val="24"/>
        </w:rPr>
        <w:t>dieran afectar la atención de sus asegurados.</w:t>
      </w:r>
    </w:p>
    <w:p w:rsidR="00693BD8" w:rsidRPr="00693BD8" w:rsidRDefault="00693BD8" w:rsidP="00693BD8">
      <w:pPr>
        <w:spacing w:after="0" w:line="240" w:lineRule="auto"/>
        <w:jc w:val="both"/>
        <w:rPr>
          <w:sz w:val="24"/>
          <w:szCs w:val="24"/>
        </w:rPr>
      </w:pPr>
    </w:p>
    <w:p w:rsidR="00693BD8" w:rsidRPr="00693BD8" w:rsidRDefault="00693BD8" w:rsidP="00693BD8">
      <w:pPr>
        <w:spacing w:after="0" w:line="240" w:lineRule="auto"/>
        <w:jc w:val="both"/>
        <w:rPr>
          <w:sz w:val="24"/>
          <w:szCs w:val="24"/>
        </w:rPr>
      </w:pPr>
      <w:r w:rsidRPr="00693BD8">
        <w:rPr>
          <w:sz w:val="24"/>
          <w:szCs w:val="24"/>
        </w:rPr>
        <w:t>Telefónica informó al público en general que a consecuencia de los fenómenos naturales (lluvias y huaycos), que están afectando los servicios de telecomunicaciones en el norte, centro y oriente del país</w:t>
      </w:r>
    </w:p>
    <w:p w:rsidR="00693BD8" w:rsidRPr="00693BD8" w:rsidRDefault="00693BD8" w:rsidP="00693BD8">
      <w:pPr>
        <w:spacing w:after="0" w:line="240" w:lineRule="auto"/>
        <w:jc w:val="both"/>
        <w:rPr>
          <w:sz w:val="24"/>
          <w:szCs w:val="24"/>
        </w:rPr>
      </w:pPr>
    </w:p>
    <w:p w:rsidR="00693BD8" w:rsidRDefault="00693BD8" w:rsidP="00693BD8">
      <w:pPr>
        <w:spacing w:after="0" w:line="240" w:lineRule="auto"/>
        <w:jc w:val="both"/>
        <w:rPr>
          <w:sz w:val="24"/>
          <w:szCs w:val="24"/>
        </w:rPr>
      </w:pPr>
      <w:r w:rsidRPr="00693BD8">
        <w:rPr>
          <w:sz w:val="24"/>
          <w:szCs w:val="24"/>
        </w:rPr>
        <w:t>Desde las 17.18 horas de</w:t>
      </w:r>
      <w:r>
        <w:rPr>
          <w:sz w:val="24"/>
          <w:szCs w:val="24"/>
        </w:rPr>
        <w:t>l</w:t>
      </w:r>
      <w:r w:rsidRPr="00693BD8">
        <w:rPr>
          <w:sz w:val="24"/>
          <w:szCs w:val="24"/>
        </w:rPr>
        <w:t xml:space="preserve"> </w:t>
      </w:r>
      <w:r>
        <w:rPr>
          <w:sz w:val="24"/>
          <w:szCs w:val="24"/>
        </w:rPr>
        <w:t>miércoles 15</w:t>
      </w:r>
      <w:r w:rsidRPr="00693BD8">
        <w:rPr>
          <w:sz w:val="24"/>
          <w:szCs w:val="24"/>
        </w:rPr>
        <w:t>, se encuentran parcialmente afectados los servicios de telefonía móvil en las regiones Ayacucho, Pasco, Huánuco, Huancavelica, Junín y Ucayali. Ello, debido a un corte del cable de fibra óptica en el tramo Monterrico-Matucana.</w:t>
      </w:r>
    </w:p>
    <w:p w:rsidR="00693BD8" w:rsidRDefault="00693BD8" w:rsidP="00693BD8">
      <w:pPr>
        <w:spacing w:after="0" w:line="240" w:lineRule="auto"/>
        <w:jc w:val="both"/>
        <w:rPr>
          <w:sz w:val="24"/>
          <w:szCs w:val="24"/>
        </w:rPr>
      </w:pPr>
    </w:p>
    <w:p w:rsidR="00693BD8" w:rsidRPr="00693BD8" w:rsidRDefault="00693BD8" w:rsidP="00693BD8">
      <w:pPr>
        <w:spacing w:after="0" w:line="240" w:lineRule="auto"/>
        <w:jc w:val="both"/>
        <w:rPr>
          <w:sz w:val="24"/>
          <w:szCs w:val="24"/>
        </w:rPr>
      </w:pPr>
      <w:r w:rsidRPr="00693BD8">
        <w:rPr>
          <w:sz w:val="24"/>
          <w:szCs w:val="24"/>
        </w:rPr>
        <w:t>Ministerio de Transportes y Comunicaciones (MTC) viene realizando coordinaciones con las operadoras de telefonía móvil para ofrecer servicios gratuitos a damnificados. En las zonas declaradas en emergencia Entel, Claro, Bitel y Movistar han liberado el costo de los mensajes de texto y las ll</w:t>
      </w:r>
      <w:r>
        <w:rPr>
          <w:sz w:val="24"/>
          <w:szCs w:val="24"/>
        </w:rPr>
        <w:t>amadas desde teléfonos públicos</w:t>
      </w:r>
      <w:r w:rsidRPr="00693BD8">
        <w:rPr>
          <w:sz w:val="24"/>
          <w:szCs w:val="24"/>
        </w:rPr>
        <w:t>. Por otro lado, se ha dispuesto maquinaria para recuperar las carreteras en Piura</w:t>
      </w:r>
      <w:r>
        <w:rPr>
          <w:sz w:val="24"/>
          <w:szCs w:val="24"/>
        </w:rPr>
        <w:t>.</w:t>
      </w:r>
    </w:p>
    <w:p w:rsidR="00693BD8" w:rsidRPr="00693BD8" w:rsidRDefault="00693BD8" w:rsidP="00693BD8">
      <w:pPr>
        <w:spacing w:after="0" w:line="240" w:lineRule="auto"/>
        <w:jc w:val="both"/>
        <w:rPr>
          <w:sz w:val="24"/>
          <w:szCs w:val="24"/>
        </w:rPr>
      </w:pPr>
    </w:p>
    <w:p w:rsidR="00693BD8" w:rsidRPr="00693BD8" w:rsidRDefault="00693BD8" w:rsidP="00693BD8">
      <w:pPr>
        <w:spacing w:after="0" w:line="240" w:lineRule="auto"/>
        <w:jc w:val="both"/>
        <w:rPr>
          <w:sz w:val="24"/>
          <w:szCs w:val="24"/>
        </w:rPr>
      </w:pPr>
      <w:r w:rsidRPr="00693BD8">
        <w:rPr>
          <w:sz w:val="24"/>
          <w:szCs w:val="24"/>
        </w:rPr>
        <w:t>Asimismo, se afectaron los servicios de Internet fijo en las regiones La Libertad y Áncash por un corte producido en el tramo Ciudad de Dios-Chepén. Esta última incidencia también afectó el servicio de telefonía móvil en las regiones Piura, Lambayeque, Cajamarca, San Martín y Loreto.</w:t>
      </w:r>
    </w:p>
    <w:p w:rsidR="00693BD8" w:rsidRPr="00693BD8" w:rsidRDefault="00693BD8" w:rsidP="00693BD8">
      <w:pPr>
        <w:spacing w:after="0" w:line="240" w:lineRule="auto"/>
        <w:jc w:val="both"/>
        <w:rPr>
          <w:sz w:val="24"/>
          <w:szCs w:val="24"/>
        </w:rPr>
      </w:pPr>
    </w:p>
    <w:p w:rsidR="00693BD8" w:rsidRPr="00693BD8" w:rsidRDefault="00693BD8" w:rsidP="00693BD8">
      <w:pPr>
        <w:keepNext/>
        <w:spacing w:after="240" w:line="240" w:lineRule="auto"/>
        <w:jc w:val="both"/>
        <w:outlineLvl w:val="1"/>
        <w:rPr>
          <w:sz w:val="24"/>
          <w:szCs w:val="24"/>
        </w:rPr>
      </w:pPr>
      <w:r w:rsidRPr="00693BD8">
        <w:rPr>
          <w:sz w:val="24"/>
          <w:szCs w:val="24"/>
        </w:rPr>
        <w:t>Por otro lado, la Presidencia del Consejo de Ministros, en alianza con INDECI ha iniciado una campaña de recolección de donaciones</w:t>
      </w:r>
      <w:r w:rsidR="000F3D4C">
        <w:rPr>
          <w:sz w:val="24"/>
          <w:szCs w:val="24"/>
        </w:rPr>
        <w:t>.</w:t>
      </w:r>
    </w:p>
    <w:p w:rsidR="00693BD8" w:rsidRPr="00693BD8" w:rsidRDefault="00693BD8" w:rsidP="00693BD8">
      <w:pPr>
        <w:keepNext/>
        <w:spacing w:after="240" w:line="240" w:lineRule="auto"/>
        <w:jc w:val="both"/>
        <w:outlineLvl w:val="1"/>
        <w:rPr>
          <w:sz w:val="24"/>
          <w:szCs w:val="24"/>
        </w:rPr>
      </w:pPr>
      <w:r w:rsidRPr="00693BD8">
        <w:rPr>
          <w:sz w:val="24"/>
          <w:szCs w:val="24"/>
        </w:rPr>
        <w:t>Finalmente, se ha dispuesto que las instituciones educativas públicas y privadas en las zonas afectadas suspendan clases.</w:t>
      </w:r>
    </w:p>
    <w:p w:rsidR="00693BD8" w:rsidRDefault="00693BD8" w:rsidP="00693BD8">
      <w:pPr>
        <w:spacing w:after="0" w:line="240" w:lineRule="auto"/>
        <w:jc w:val="both"/>
        <w:rPr>
          <w:rFonts w:ascii="Arial" w:eastAsia="Arial,Arial,Arial,Times New Rom" w:hAnsi="Arial" w:cs="Arial"/>
          <w:lang w:eastAsia="es-MX"/>
        </w:rPr>
      </w:pPr>
    </w:p>
    <w:p w:rsidR="00CC4EE4" w:rsidRPr="00937C7B" w:rsidRDefault="00CC4EE4" w:rsidP="00CC4EE4">
      <w:pPr>
        <w:autoSpaceDE w:val="0"/>
        <w:autoSpaceDN w:val="0"/>
        <w:adjustRightInd w:val="0"/>
        <w:spacing w:after="0" w:line="240" w:lineRule="auto"/>
        <w:ind w:right="198"/>
        <w:jc w:val="both"/>
        <w:rPr>
          <w:rFonts w:ascii="Arial" w:eastAsia="Calibri" w:hAnsi="Arial" w:cs="Arial"/>
          <w:color w:val="000000"/>
          <w:sz w:val="20"/>
          <w:szCs w:val="21"/>
        </w:rPr>
      </w:pPr>
    </w:p>
    <w:p w:rsidR="000A5A6F" w:rsidRPr="00B157C0" w:rsidRDefault="0014188E" w:rsidP="00863300">
      <w:pPr>
        <w:keepNext/>
        <w:spacing w:after="120" w:line="240" w:lineRule="auto"/>
        <w:jc w:val="both"/>
        <w:outlineLvl w:val="1"/>
        <w:rPr>
          <w:rFonts w:ascii="Arial" w:eastAsia="Times New Roman" w:hAnsi="Arial" w:cs="Arial"/>
          <w:b/>
          <w:sz w:val="24"/>
          <w:szCs w:val="24"/>
          <w:lang w:val="en-US" w:eastAsia="es-MX"/>
        </w:rPr>
      </w:pPr>
      <w:r w:rsidRPr="00B157C0">
        <w:rPr>
          <w:rFonts w:ascii="Arial" w:eastAsia="Calibri" w:hAnsi="Arial" w:cs="Arial"/>
          <w:noProof/>
          <w:color w:val="000000"/>
          <w:sz w:val="20"/>
          <w:szCs w:val="21"/>
          <w:lang w:val="en-GB" w:eastAsia="en-GB"/>
        </w:rPr>
        <mc:AlternateContent>
          <mc:Choice Requires="wps">
            <w:drawing>
              <wp:inline distT="0" distB="0" distL="0" distR="0" wp14:anchorId="1B767A9C" wp14:editId="2B4A70A4">
                <wp:extent cx="5731510" cy="358219"/>
                <wp:effectExtent l="0" t="0" r="2540" b="3810"/>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358219"/>
                        </a:xfrm>
                        <a:prstGeom prst="rect">
                          <a:avLst/>
                        </a:prstGeom>
                        <a:solidFill>
                          <a:srgbClr val="FF0000"/>
                        </a:solidFill>
                        <a:ln>
                          <a:noFill/>
                        </a:ln>
                        <a:extLst/>
                      </wps:spPr>
                      <wps:txbx>
                        <w:txbxContent>
                          <w:p w:rsidR="00F21520" w:rsidRPr="00736641" w:rsidRDefault="00F21520" w:rsidP="00036AA1">
                            <w:pPr>
                              <w:pStyle w:val="ListParagraph"/>
                              <w:numPr>
                                <w:ilvl w:val="0"/>
                                <w:numId w:val="2"/>
                              </w:numPr>
                              <w:spacing w:before="100" w:after="0" w:line="276" w:lineRule="auto"/>
                              <w:ind w:left="714" w:right="-896" w:hanging="357"/>
                              <w:jc w:val="both"/>
                              <w:rPr>
                                <w:rFonts w:ascii="Verdana" w:hAnsi="Verdana"/>
                                <w:b/>
                                <w:color w:val="FFFFFF"/>
                                <w:sz w:val="24"/>
                              </w:rPr>
                            </w:pPr>
                            <w:r w:rsidRPr="00BD00DF">
                              <w:rPr>
                                <w:rFonts w:ascii="Verdana" w:hAnsi="Verdana"/>
                                <w:b/>
                                <w:color w:val="FFFFFF"/>
                                <w:sz w:val="24"/>
                              </w:rPr>
                              <w:t>Respuesta de organiza</w:t>
                            </w:r>
                            <w:r>
                              <w:rPr>
                                <w:rFonts w:ascii="Verdana" w:hAnsi="Verdana"/>
                                <w:b/>
                                <w:color w:val="FFFFFF"/>
                                <w:sz w:val="24"/>
                              </w:rPr>
                              <w:t>c</w:t>
                            </w:r>
                            <w:r w:rsidRPr="00BD00DF">
                              <w:rPr>
                                <w:rFonts w:ascii="Verdana" w:hAnsi="Verdana"/>
                                <w:b/>
                                <w:color w:val="FFFFFF"/>
                                <w:sz w:val="24"/>
                              </w:rPr>
                              <w:t>iones humanitarias y el Estado</w:t>
                            </w:r>
                          </w:p>
                        </w:txbxContent>
                      </wps:txbx>
                      <wps:bodyPr rot="0" vert="horz" wrap="square" lIns="91440" tIns="45720" rIns="91440" bIns="45720" anchor="ctr" anchorCtr="0" upright="1">
                        <a:noAutofit/>
                      </wps:bodyPr>
                    </wps:wsp>
                  </a:graphicData>
                </a:graphic>
              </wp:inline>
            </w:drawing>
          </mc:Choice>
          <mc:Fallback>
            <w:pict>
              <v:rect w14:anchorId="1B767A9C" id="Rectangle 9" o:spid="_x0000_s1032" style="width:451.3pt;height:2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" fillcolor="red" stroked="f">
                <v:textbox>
                  <w:txbxContent>
                    <w:p w:rsidR="00F21520" w:rsidRPr="00736641" w:rsidRDefault="00F21520" w:rsidP="00036AA1">
                      <w:pPr>
                        <w:pStyle w:val="ListParagraph"/>
                        <w:numPr>
                          <w:ilvl w:val="0"/>
                          <w:numId w:val="2"/>
                        </w:numPr>
                        <w:spacing w:before="100" w:after="0" w:line="276" w:lineRule="auto"/>
                        <w:ind w:left="714" w:right="-896" w:hanging="357"/>
                        <w:jc w:val="both"/>
                        <w:rPr>
                          <w:rFonts w:ascii="Verdana" w:hAnsi="Verdana"/>
                          <w:b/>
                          <w:color w:val="FFFFFF"/>
                          <w:sz w:val="24"/>
                        </w:rPr>
                      </w:pPr>
                      <w:r w:rsidRPr="00BD00DF">
                        <w:rPr>
                          <w:rFonts w:ascii="Verdana" w:hAnsi="Verdana"/>
                          <w:b/>
                          <w:color w:val="FFFFFF"/>
                          <w:sz w:val="24"/>
                        </w:rPr>
                        <w:t>Respuesta de organiza</w:t>
                      </w:r>
                      <w:r>
                        <w:rPr>
                          <w:rFonts w:ascii="Verdana" w:hAnsi="Verdana"/>
                          <w:b/>
                          <w:color w:val="FFFFFF"/>
                          <w:sz w:val="24"/>
                        </w:rPr>
                        <w:t>c</w:t>
                      </w:r>
                      <w:r w:rsidRPr="00BD00DF">
                        <w:rPr>
                          <w:rFonts w:ascii="Verdana" w:hAnsi="Verdana"/>
                          <w:b/>
                          <w:color w:val="FFFFFF"/>
                          <w:sz w:val="24"/>
                        </w:rPr>
                        <w:t>iones humanitarias y el Estado</w:t>
                      </w:r>
                    </w:p>
                  </w:txbxContent>
                </v:textbox>
                <w10:anchorlock/>
              </v:rect>
            </w:pict>
          </mc:Fallback>
        </mc:AlternateContent>
      </w:r>
    </w:p>
    <w:p w:rsidR="003E24F1" w:rsidRDefault="003E24F1" w:rsidP="00504CCE">
      <w:pPr>
        <w:autoSpaceDE w:val="0"/>
        <w:autoSpaceDN w:val="0"/>
        <w:adjustRightInd w:val="0"/>
        <w:spacing w:after="0" w:line="240" w:lineRule="auto"/>
        <w:ind w:right="198"/>
        <w:jc w:val="both"/>
        <w:rPr>
          <w:rFonts w:ascii="Arial" w:eastAsia="Calibri" w:hAnsi="Arial" w:cs="Arial"/>
          <w:color w:val="000000"/>
          <w:sz w:val="24"/>
          <w:szCs w:val="24"/>
        </w:rPr>
      </w:pPr>
    </w:p>
    <w:p w:rsidR="000F3D4C" w:rsidRDefault="00511292" w:rsidP="00504CCE">
      <w:pPr>
        <w:autoSpaceDE w:val="0"/>
        <w:autoSpaceDN w:val="0"/>
        <w:adjustRightInd w:val="0"/>
        <w:spacing w:after="0" w:line="240" w:lineRule="auto"/>
        <w:ind w:right="198"/>
        <w:jc w:val="both"/>
        <w:rPr>
          <w:sz w:val="24"/>
          <w:szCs w:val="24"/>
        </w:rPr>
      </w:pPr>
      <w:r>
        <w:rPr>
          <w:sz w:val="24"/>
          <w:szCs w:val="24"/>
        </w:rPr>
        <w:t xml:space="preserve">El día </w:t>
      </w:r>
      <w:r w:rsidR="001E1935">
        <w:rPr>
          <w:sz w:val="24"/>
          <w:szCs w:val="24"/>
        </w:rPr>
        <w:t xml:space="preserve">17 de marzo </w:t>
      </w:r>
      <w:r>
        <w:rPr>
          <w:sz w:val="24"/>
          <w:szCs w:val="24"/>
        </w:rPr>
        <w:t xml:space="preserve">se </w:t>
      </w:r>
      <w:r w:rsidR="000F3D4C" w:rsidRPr="000F3D4C">
        <w:rPr>
          <w:sz w:val="24"/>
          <w:szCs w:val="24"/>
        </w:rPr>
        <w:t xml:space="preserve">ha </w:t>
      </w:r>
      <w:r w:rsidR="001E1935">
        <w:rPr>
          <w:sz w:val="24"/>
          <w:szCs w:val="24"/>
        </w:rPr>
        <w:t>realizado una reunión en</w:t>
      </w:r>
      <w:r>
        <w:rPr>
          <w:sz w:val="24"/>
          <w:szCs w:val="24"/>
        </w:rPr>
        <w:t xml:space="preserve"> la</w:t>
      </w:r>
      <w:r w:rsidR="001E1935">
        <w:rPr>
          <w:sz w:val="24"/>
          <w:szCs w:val="24"/>
        </w:rPr>
        <w:t xml:space="preserve"> </w:t>
      </w:r>
      <w:r w:rsidR="000F3D4C" w:rsidRPr="000F3D4C">
        <w:rPr>
          <w:sz w:val="24"/>
          <w:szCs w:val="24"/>
        </w:rPr>
        <w:t xml:space="preserve">Red Humanitaria Nacional del Perú, </w:t>
      </w:r>
      <w:r>
        <w:rPr>
          <w:sz w:val="24"/>
          <w:szCs w:val="24"/>
        </w:rPr>
        <w:t>la cual está</w:t>
      </w:r>
      <w:r w:rsidR="000F3D4C" w:rsidRPr="000F3D4C">
        <w:rPr>
          <w:sz w:val="24"/>
          <w:szCs w:val="24"/>
        </w:rPr>
        <w:t xml:space="preserve"> integrada por </w:t>
      </w:r>
      <w:r w:rsidR="001E1935">
        <w:rPr>
          <w:sz w:val="24"/>
          <w:szCs w:val="24"/>
        </w:rPr>
        <w:t>las agencias de las Naciones U</w:t>
      </w:r>
      <w:r w:rsidR="000F3D4C" w:rsidRPr="000F3D4C">
        <w:rPr>
          <w:sz w:val="24"/>
          <w:szCs w:val="24"/>
        </w:rPr>
        <w:t>nidas, ONGs y Agencias de Cooperación Internacional. En dicha reunión se</w:t>
      </w:r>
      <w:r w:rsidR="001E1935">
        <w:rPr>
          <w:sz w:val="24"/>
          <w:szCs w:val="24"/>
        </w:rPr>
        <w:t xml:space="preserve"> abordó </w:t>
      </w:r>
      <w:r>
        <w:rPr>
          <w:sz w:val="24"/>
          <w:szCs w:val="24"/>
        </w:rPr>
        <w:t xml:space="preserve">información sobre las evaluaciones y </w:t>
      </w:r>
      <w:r w:rsidR="001E1935">
        <w:rPr>
          <w:sz w:val="24"/>
          <w:szCs w:val="24"/>
        </w:rPr>
        <w:t xml:space="preserve">las </w:t>
      </w:r>
      <w:r>
        <w:rPr>
          <w:sz w:val="24"/>
          <w:szCs w:val="24"/>
        </w:rPr>
        <w:t>neces</w:t>
      </w:r>
      <w:r w:rsidR="001E1935">
        <w:rPr>
          <w:sz w:val="24"/>
          <w:szCs w:val="24"/>
        </w:rPr>
        <w:t>idades en las zonas afectadas, además de la necesidad de</w:t>
      </w:r>
      <w:r>
        <w:rPr>
          <w:sz w:val="24"/>
          <w:szCs w:val="24"/>
        </w:rPr>
        <w:t xml:space="preserve"> fortalecer los mecanismos de coordinación inter- institucional, gubernamental</w:t>
      </w:r>
      <w:r w:rsidR="000F3D4C" w:rsidRPr="000F3D4C">
        <w:rPr>
          <w:sz w:val="24"/>
          <w:szCs w:val="24"/>
        </w:rPr>
        <w:t xml:space="preserve"> y </w:t>
      </w:r>
      <w:r w:rsidR="001E1935">
        <w:rPr>
          <w:sz w:val="24"/>
          <w:szCs w:val="24"/>
        </w:rPr>
        <w:t xml:space="preserve">en las </w:t>
      </w:r>
      <w:r w:rsidR="000F3D4C" w:rsidRPr="000F3D4C">
        <w:rPr>
          <w:sz w:val="24"/>
          <w:szCs w:val="24"/>
        </w:rPr>
        <w:t>organizaciones.</w:t>
      </w:r>
    </w:p>
    <w:p w:rsidR="001E1935" w:rsidRDefault="001E1935" w:rsidP="00504CCE">
      <w:pPr>
        <w:autoSpaceDE w:val="0"/>
        <w:autoSpaceDN w:val="0"/>
        <w:adjustRightInd w:val="0"/>
        <w:spacing w:after="0" w:line="240" w:lineRule="auto"/>
        <w:ind w:right="198"/>
        <w:jc w:val="both"/>
        <w:rPr>
          <w:sz w:val="24"/>
          <w:szCs w:val="24"/>
        </w:rPr>
      </w:pPr>
    </w:p>
    <w:p w:rsidR="001E1935" w:rsidRPr="00386935" w:rsidRDefault="001E1935" w:rsidP="001E1935">
      <w:pPr>
        <w:tabs>
          <w:tab w:val="left" w:pos="2880"/>
        </w:tabs>
        <w:jc w:val="both"/>
        <w:rPr>
          <w:sz w:val="24"/>
          <w:szCs w:val="24"/>
          <w:u w:val="single"/>
        </w:rPr>
      </w:pPr>
      <w:r w:rsidRPr="00386935">
        <w:rPr>
          <w:sz w:val="24"/>
          <w:szCs w:val="24"/>
          <w:u w:val="single"/>
        </w:rPr>
        <w:t>Campaña Una Sola Fuerza</w:t>
      </w:r>
    </w:p>
    <w:p w:rsidR="001E1935" w:rsidRPr="00386935" w:rsidRDefault="001E1935" w:rsidP="001E1935">
      <w:pPr>
        <w:tabs>
          <w:tab w:val="left" w:pos="2880"/>
        </w:tabs>
        <w:jc w:val="both"/>
        <w:rPr>
          <w:sz w:val="24"/>
          <w:szCs w:val="24"/>
        </w:rPr>
      </w:pPr>
      <w:r w:rsidRPr="00386935">
        <w:rPr>
          <w:sz w:val="24"/>
          <w:szCs w:val="24"/>
        </w:rPr>
        <w:t>El Gobierno Central,</w:t>
      </w:r>
      <w:r>
        <w:rPr>
          <w:sz w:val="24"/>
          <w:szCs w:val="24"/>
        </w:rPr>
        <w:t xml:space="preserve"> los ministerios y</w:t>
      </w:r>
      <w:r w:rsidRPr="00386935">
        <w:rPr>
          <w:sz w:val="24"/>
          <w:szCs w:val="24"/>
        </w:rPr>
        <w:t xml:space="preserve"> las municipalidades</w:t>
      </w:r>
      <w:r>
        <w:rPr>
          <w:sz w:val="24"/>
          <w:szCs w:val="24"/>
        </w:rPr>
        <w:t>,</w:t>
      </w:r>
      <w:r w:rsidRPr="00386935">
        <w:rPr>
          <w:sz w:val="24"/>
          <w:szCs w:val="24"/>
        </w:rPr>
        <w:t xml:space="preserve"> bajo la coordinación de COEN</w:t>
      </w:r>
      <w:r>
        <w:rPr>
          <w:sz w:val="24"/>
          <w:szCs w:val="24"/>
        </w:rPr>
        <w:t>,</w:t>
      </w:r>
      <w:r w:rsidRPr="00386935">
        <w:rPr>
          <w:sz w:val="24"/>
          <w:szCs w:val="24"/>
        </w:rPr>
        <w:t xml:space="preserve"> están trabajando de forma conjunta.</w:t>
      </w:r>
    </w:p>
    <w:p w:rsidR="001E1935" w:rsidRPr="00386935" w:rsidRDefault="001E1935" w:rsidP="001E1935">
      <w:pPr>
        <w:tabs>
          <w:tab w:val="left" w:pos="2880"/>
        </w:tabs>
        <w:jc w:val="both"/>
        <w:rPr>
          <w:sz w:val="24"/>
          <w:szCs w:val="24"/>
        </w:rPr>
      </w:pPr>
      <w:r w:rsidRPr="00386935">
        <w:rPr>
          <w:sz w:val="24"/>
          <w:szCs w:val="24"/>
        </w:rPr>
        <w:t>Los ministros de las distintas carteras se han movilizado al interior del país para evaluar los daños.</w:t>
      </w:r>
    </w:p>
    <w:p w:rsidR="001E1935" w:rsidRDefault="001E1935" w:rsidP="001E1935">
      <w:pPr>
        <w:tabs>
          <w:tab w:val="left" w:pos="2880"/>
        </w:tabs>
        <w:jc w:val="both"/>
        <w:rPr>
          <w:sz w:val="24"/>
          <w:szCs w:val="24"/>
        </w:rPr>
      </w:pPr>
      <w:r>
        <w:rPr>
          <w:sz w:val="24"/>
          <w:szCs w:val="24"/>
        </w:rPr>
        <w:t>El Ministerio de Relaciones exteriores ha abierto cuentas bancarias en todas las embajadas a fin de recibir donaciones.</w:t>
      </w:r>
    </w:p>
    <w:p w:rsidR="001C3B4C" w:rsidRDefault="001E1935" w:rsidP="00EA12CE">
      <w:pPr>
        <w:tabs>
          <w:tab w:val="left" w:pos="2880"/>
        </w:tabs>
        <w:jc w:val="both"/>
        <w:rPr>
          <w:sz w:val="24"/>
          <w:szCs w:val="24"/>
        </w:rPr>
      </w:pPr>
      <w:r>
        <w:rPr>
          <w:sz w:val="24"/>
          <w:szCs w:val="24"/>
        </w:rPr>
        <w:t>Se iniciaron los vuelos aéreos gratuitos entre el norte del país y la capital trasladando personas. Esto se encuentra coordinado a través del Ministerio de Transporte y Comunicaciones.</w:t>
      </w:r>
    </w:p>
    <w:p w:rsidR="00EA12CE" w:rsidRDefault="00EA12CE" w:rsidP="00EA12CE">
      <w:pPr>
        <w:tabs>
          <w:tab w:val="left" w:pos="2880"/>
        </w:tabs>
        <w:jc w:val="both"/>
        <w:rPr>
          <w:sz w:val="24"/>
          <w:szCs w:val="24"/>
        </w:rPr>
      </w:pPr>
    </w:p>
    <w:p w:rsidR="002A00FF" w:rsidRDefault="000C48FA" w:rsidP="000C48FA">
      <w:pPr>
        <w:rPr>
          <w:b/>
        </w:rPr>
      </w:pPr>
      <w:r>
        <w:rPr>
          <w:b/>
        </w:rPr>
        <w:t>REGISTRO FOTOGRÁFICO</w:t>
      </w:r>
      <w:r w:rsidRPr="00654C91">
        <w:rPr>
          <w:b/>
        </w:rPr>
        <w:t xml:space="preserve"> </w:t>
      </w:r>
    </w:p>
    <w:p w:rsidR="008754A0" w:rsidRDefault="008754A0" w:rsidP="000C48FA">
      <w:pPr>
        <w:rPr>
          <w:b/>
        </w:rPr>
      </w:pPr>
    </w:p>
    <w:p w:rsidR="00CF6EDD" w:rsidRDefault="00CF6EDD" w:rsidP="000C48FA">
      <w:pPr>
        <w:rPr>
          <w:b/>
        </w:rPr>
      </w:pPr>
    </w:p>
    <w:p w:rsidR="00A65E35" w:rsidRDefault="00A65E35" w:rsidP="000C48FA">
      <w:pPr>
        <w:rPr>
          <w:b/>
        </w:rPr>
      </w:pPr>
    </w:p>
    <w:p w:rsidR="00CF6EDD" w:rsidRDefault="00CF6EDD" w:rsidP="000C48FA">
      <w:pPr>
        <w:rPr>
          <w:b/>
        </w:rPr>
      </w:pPr>
    </w:p>
    <w:p w:rsidR="00CF6EDD" w:rsidRDefault="00CF6EDD" w:rsidP="000C48FA">
      <w:pPr>
        <w:rPr>
          <w:b/>
        </w:rPr>
      </w:pPr>
    </w:p>
    <w:p w:rsidR="00CF6EDD" w:rsidRDefault="00CF6EDD" w:rsidP="000C48FA">
      <w:pPr>
        <w:rPr>
          <w:b/>
        </w:rPr>
      </w:pPr>
    </w:p>
    <w:p w:rsidR="00CF6EDD" w:rsidRDefault="00CF6EDD" w:rsidP="000C48FA">
      <w:pPr>
        <w:rPr>
          <w:b/>
        </w:rPr>
      </w:pPr>
    </w:p>
    <w:p w:rsidR="00CF6EDD" w:rsidRDefault="00CF6EDD" w:rsidP="000C48FA">
      <w:pPr>
        <w:rPr>
          <w:b/>
        </w:rPr>
      </w:pPr>
    </w:p>
    <w:p w:rsidR="00CF6EDD" w:rsidRDefault="00EA12CE" w:rsidP="000C48FA">
      <w:pPr>
        <w:rPr>
          <w:b/>
        </w:rPr>
      </w:pPr>
      <w:r>
        <w:rPr>
          <w:b/>
        </w:rPr>
        <w:t xml:space="preserve">             </w:t>
      </w:r>
    </w:p>
    <w:p w:rsidR="00CF6EDD" w:rsidRDefault="00CF6EDD" w:rsidP="000C48FA">
      <w:pPr>
        <w:rPr>
          <w:b/>
        </w:rPr>
      </w:pPr>
    </w:p>
    <w:p w:rsidR="00CF6EDD" w:rsidRDefault="00CF6EDD" w:rsidP="000C48FA">
      <w:pPr>
        <w:rPr>
          <w:b/>
        </w:rPr>
      </w:pPr>
    </w:p>
    <w:p w:rsidR="00CF6EDD" w:rsidRDefault="005F3AFD" w:rsidP="000C48FA">
      <w:pPr>
        <w:rPr>
          <w:b/>
        </w:rPr>
      </w:pPr>
      <w:r>
        <w:rPr>
          <w:noProof/>
          <w:lang w:val="en-GB" w:eastAsia="en-GB"/>
        </w:rPr>
        <w:drawing>
          <wp:anchor distT="0" distB="0" distL="114300" distR="114300" simplePos="0" relativeHeight="251737088" behindDoc="0" locked="0" layoutInCell="1" allowOverlap="1" wp14:anchorId="6EE8FEDF" wp14:editId="7B8695DD">
            <wp:simplePos x="0" y="0"/>
            <wp:positionH relativeFrom="column">
              <wp:posOffset>0</wp:posOffset>
            </wp:positionH>
            <wp:positionV relativeFrom="paragraph">
              <wp:posOffset>281305</wp:posOffset>
            </wp:positionV>
            <wp:extent cx="2636520" cy="3385820"/>
            <wp:effectExtent l="0" t="0" r="0" b="5080"/>
            <wp:wrapSquare wrapText="bothSides"/>
            <wp:docPr id="21" name="Picture 21" descr="D:\Users\Pabel Angeles\AppData\Local\Microsoft\Windows\Temporary Internet FilesContent.Word\IMG_20170304_10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Pabel Angeles\AppData\Local\Microsoft\Windows\Temporary Internet FilesContent.Word\IMG_20170304_102207.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l="22547" b="22016"/>
                    <a:stretch/>
                  </pic:blipFill>
                  <pic:spPr bwMode="auto">
                    <a:xfrm>
                      <a:off x="0" y="0"/>
                      <a:ext cx="2636520" cy="338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38112" behindDoc="0" locked="0" layoutInCell="1" allowOverlap="1" wp14:anchorId="541511C8" wp14:editId="47580364">
            <wp:simplePos x="0" y="0"/>
            <wp:positionH relativeFrom="margin">
              <wp:posOffset>2722245</wp:posOffset>
            </wp:positionH>
            <wp:positionV relativeFrom="paragraph">
              <wp:posOffset>300355</wp:posOffset>
            </wp:positionV>
            <wp:extent cx="2266950" cy="3363595"/>
            <wp:effectExtent l="0" t="0" r="0" b="8255"/>
            <wp:wrapSquare wrapText="bothSides"/>
            <wp:docPr id="19" name="Imagen 19" descr="C:\Users\MCP SAN MARTIN CP3\AppData\Local\Microsoft\Windows\INetCache\Content.Word\IMG-2017021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P SAN MARTIN CP3\AppData\Local\Microsoft\Windows\INetCache\Content.Word\IMG-20170218-WA001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66950" cy="336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EDD" w:rsidRDefault="00CF6EDD" w:rsidP="000C48FA">
      <w:pPr>
        <w:rPr>
          <w:b/>
        </w:rPr>
      </w:pPr>
    </w:p>
    <w:p w:rsidR="00CF6EDD" w:rsidRDefault="00CF6EDD" w:rsidP="000C48FA">
      <w:pPr>
        <w:rPr>
          <w:b/>
        </w:rPr>
      </w:pPr>
    </w:p>
    <w:p w:rsidR="00CF6EDD" w:rsidRDefault="00CF6EDD" w:rsidP="000C48FA">
      <w:pPr>
        <w:rPr>
          <w:b/>
        </w:rPr>
      </w:pPr>
    </w:p>
    <w:p w:rsidR="00CF6EDD" w:rsidRDefault="00CF6EDD" w:rsidP="000C48FA">
      <w:pPr>
        <w:rPr>
          <w:b/>
        </w:rPr>
      </w:pPr>
    </w:p>
    <w:p w:rsidR="00CF6EDD" w:rsidRDefault="00CF6EDD" w:rsidP="000C48FA">
      <w:pPr>
        <w:rPr>
          <w:b/>
        </w:rPr>
      </w:pPr>
    </w:p>
    <w:p w:rsidR="00EA12CE" w:rsidRDefault="00EA12CE" w:rsidP="000C48FA">
      <w:pPr>
        <w:rPr>
          <w:b/>
        </w:rPr>
      </w:pPr>
    </w:p>
    <w:p w:rsidR="00EA12CE" w:rsidRPr="00EA12CE" w:rsidRDefault="00EA12CE" w:rsidP="00EA12CE"/>
    <w:p w:rsidR="00EA12CE" w:rsidRPr="00EA12CE" w:rsidRDefault="00EA12CE" w:rsidP="00EA12CE"/>
    <w:p w:rsidR="00EA12CE" w:rsidRPr="00EA12CE" w:rsidRDefault="00EA12CE" w:rsidP="00EA12CE"/>
    <w:p w:rsidR="00EA12CE" w:rsidRPr="00EA12CE" w:rsidRDefault="00EA12CE" w:rsidP="00EA12CE"/>
    <w:p w:rsidR="00EA12CE" w:rsidRPr="00EA12CE" w:rsidRDefault="00EA12CE" w:rsidP="00EA12CE"/>
    <w:p w:rsidR="00EA12CE" w:rsidRPr="00EA12CE" w:rsidRDefault="00EA12CE" w:rsidP="00EA12CE"/>
    <w:p w:rsidR="00EA12CE" w:rsidRPr="00EA12CE" w:rsidRDefault="00EA12CE" w:rsidP="00EA12CE"/>
    <w:p w:rsidR="00EA12CE" w:rsidRPr="00D16131" w:rsidRDefault="00D16131" w:rsidP="00D16131">
      <w:pPr>
        <w:jc w:val="center"/>
        <w:rPr>
          <w:b/>
        </w:rPr>
      </w:pPr>
      <w:r w:rsidRPr="00D16131">
        <w:rPr>
          <w:b/>
        </w:rPr>
        <w:t xml:space="preserve">Afectaciones por Inundaciones en </w:t>
      </w:r>
      <w:r>
        <w:rPr>
          <w:b/>
        </w:rPr>
        <w:t>Piura: Fuente Cruz Roja Peruana.</w:t>
      </w:r>
    </w:p>
    <w:p w:rsidR="00EA12CE" w:rsidRPr="00EA12CE" w:rsidRDefault="00D16131" w:rsidP="00EA12CE">
      <w:r>
        <w:rPr>
          <w:noProof/>
          <w:lang w:val="en-GB" w:eastAsia="en-GB"/>
        </w:rPr>
        <w:drawing>
          <wp:inline distT="0" distB="0" distL="0" distR="0">
            <wp:extent cx="5836920" cy="3283899"/>
            <wp:effectExtent l="0" t="0" r="0" b="0"/>
            <wp:docPr id="7" name="Picture 7" descr="D:\Users\Pabel Angeles\AppData\Local\Microsoft\Windows\Temporary Internet FilesContent.Word\IMG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Pabel Angeles\AppData\Local\Microsoft\Windows\Temporary Internet FilesContent.Word\IMG_229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842167" cy="3286851"/>
                    </a:xfrm>
                    <a:prstGeom prst="rect">
                      <a:avLst/>
                    </a:prstGeom>
                    <a:noFill/>
                    <a:ln>
                      <a:noFill/>
                    </a:ln>
                  </pic:spPr>
                </pic:pic>
              </a:graphicData>
            </a:graphic>
          </wp:inline>
        </w:drawing>
      </w:r>
    </w:p>
    <w:p w:rsidR="00784A4A" w:rsidRPr="00EA12CE" w:rsidRDefault="00784A4A" w:rsidP="00784A4A"/>
    <w:p w:rsidR="00784A4A" w:rsidRPr="00D16131" w:rsidRDefault="00784A4A" w:rsidP="00784A4A">
      <w:pPr>
        <w:jc w:val="center"/>
        <w:rPr>
          <w:b/>
        </w:rPr>
      </w:pPr>
      <w:r w:rsidRPr="00D16131">
        <w:rPr>
          <w:b/>
        </w:rPr>
        <w:t>A</w:t>
      </w:r>
      <w:r>
        <w:rPr>
          <w:b/>
        </w:rPr>
        <w:t xml:space="preserve">cciones de evacuación  de personas </w:t>
      </w:r>
      <w:r w:rsidRPr="00D16131">
        <w:rPr>
          <w:b/>
        </w:rPr>
        <w:t xml:space="preserve">por Inundaciones en </w:t>
      </w:r>
      <w:r>
        <w:rPr>
          <w:b/>
        </w:rPr>
        <w:t>Trujillo</w:t>
      </w:r>
      <w:r>
        <w:rPr>
          <w:b/>
        </w:rPr>
        <w:t>: Fuente Cruz Roja Peruana.</w:t>
      </w:r>
    </w:p>
    <w:p w:rsidR="00EA12CE" w:rsidRPr="00EA12CE" w:rsidRDefault="00EA12CE" w:rsidP="00EA12CE"/>
    <w:p w:rsidR="00EA12CE" w:rsidRPr="00EA12CE" w:rsidRDefault="00EA12CE" w:rsidP="00EA12CE"/>
    <w:p w:rsidR="00EA12CE" w:rsidRPr="00EA12CE" w:rsidRDefault="00D16131" w:rsidP="00EA12CE">
      <w:r>
        <w:rPr>
          <w:noProof/>
          <w:lang w:val="en-GB" w:eastAsia="en-GB"/>
        </w:rPr>
        <w:drawing>
          <wp:inline distT="0" distB="0" distL="0" distR="0">
            <wp:extent cx="6106795" cy="3435733"/>
            <wp:effectExtent l="0" t="0" r="8255" b="0"/>
            <wp:docPr id="8" name="Picture 8" descr="D:\Users\Pabel Angeles\AppData\Local\Microsoft\Windows\Temporary Internet FilesContent.Word\IMG_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Pabel Angeles\AppData\Local\Microsoft\Windows\Temporary Internet FilesContent.Word\IMG_2348.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106795" cy="3435733"/>
                    </a:xfrm>
                    <a:prstGeom prst="rect">
                      <a:avLst/>
                    </a:prstGeom>
                    <a:noFill/>
                    <a:ln>
                      <a:noFill/>
                    </a:ln>
                  </pic:spPr>
                </pic:pic>
              </a:graphicData>
            </a:graphic>
          </wp:inline>
        </w:drawing>
      </w:r>
    </w:p>
    <w:p w:rsidR="00EA12CE" w:rsidRPr="00EA12CE" w:rsidRDefault="00EA12CE" w:rsidP="00EA12CE"/>
    <w:p w:rsidR="00EA12CE" w:rsidRPr="00EA12CE" w:rsidRDefault="00784A4A" w:rsidP="00784A4A">
      <w:pPr>
        <w:jc w:val="center"/>
      </w:pPr>
      <w:r w:rsidRPr="00D16131">
        <w:rPr>
          <w:b/>
        </w:rPr>
        <w:t>Afectaciones</w:t>
      </w:r>
      <w:r>
        <w:rPr>
          <w:b/>
        </w:rPr>
        <w:t xml:space="preserve"> por deslizamiento e inundaciones de la Filial de Trujillo Fuente: Cruz Roja Peruana</w:t>
      </w:r>
    </w:p>
    <w:p w:rsidR="00EA12CE" w:rsidRPr="00EA12CE" w:rsidRDefault="00EA12CE" w:rsidP="00EA12CE"/>
    <w:p w:rsidR="00EA12CE" w:rsidRPr="00EA12CE" w:rsidRDefault="00D16131" w:rsidP="00EA12CE">
      <w:bookmarkStart w:id="0" w:name="_GoBack"/>
      <w:r>
        <w:rPr>
          <w:noProof/>
          <w:lang w:val="en-GB" w:eastAsia="en-GB"/>
        </w:rPr>
        <w:drawing>
          <wp:anchor distT="0" distB="0" distL="114300" distR="114300" simplePos="0" relativeHeight="251726848" behindDoc="0" locked="0" layoutInCell="1" allowOverlap="1" wp14:anchorId="4B4DD436" wp14:editId="03D2F443">
            <wp:simplePos x="0" y="0"/>
            <wp:positionH relativeFrom="margin">
              <wp:posOffset>2933700</wp:posOffset>
            </wp:positionH>
            <wp:positionV relativeFrom="paragraph">
              <wp:posOffset>176530</wp:posOffset>
            </wp:positionV>
            <wp:extent cx="3376930" cy="2600325"/>
            <wp:effectExtent l="0" t="0" r="0" b="9525"/>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639.JPG"/>
                    <pic:cNvPicPr/>
                  </pic:nvPicPr>
                  <pic:blipFill>
                    <a:blip r:embed="rId22" cstate="email">
                      <a:extLst>
                        <a:ext uri="{28A0092B-C50C-407E-A947-70E740481C1C}">
                          <a14:useLocalDpi xmlns:a14="http://schemas.microsoft.com/office/drawing/2010/main"/>
                        </a:ext>
                      </a:extLst>
                    </a:blip>
                    <a:stretch>
                      <a:fillRect/>
                    </a:stretch>
                  </pic:blipFill>
                  <pic:spPr>
                    <a:xfrm>
                      <a:off x="0" y="0"/>
                      <a:ext cx="3376930" cy="2600325"/>
                    </a:xfrm>
                    <a:prstGeom prst="rect">
                      <a:avLst/>
                    </a:prstGeom>
                  </pic:spPr>
                </pic:pic>
              </a:graphicData>
            </a:graphic>
            <wp14:sizeRelH relativeFrom="page">
              <wp14:pctWidth>0</wp14:pctWidth>
            </wp14:sizeRelH>
            <wp14:sizeRelV relativeFrom="page">
              <wp14:pctHeight>0</wp14:pctHeight>
            </wp14:sizeRelV>
          </wp:anchor>
        </w:drawing>
      </w:r>
      <w:bookmarkEnd w:id="0"/>
      <w:r>
        <w:rPr>
          <w:noProof/>
          <w:lang w:val="en-GB" w:eastAsia="en-GB"/>
        </w:rPr>
        <w:drawing>
          <wp:anchor distT="0" distB="0" distL="114300" distR="114300" simplePos="0" relativeHeight="251724800" behindDoc="1" locked="0" layoutInCell="1" allowOverlap="1" wp14:anchorId="549A4CA7" wp14:editId="3E7B8B58">
            <wp:simplePos x="0" y="0"/>
            <wp:positionH relativeFrom="column">
              <wp:posOffset>-220980</wp:posOffset>
            </wp:positionH>
            <wp:positionV relativeFrom="paragraph">
              <wp:posOffset>156210</wp:posOffset>
            </wp:positionV>
            <wp:extent cx="3038475" cy="2621280"/>
            <wp:effectExtent l="0" t="0" r="9525" b="7620"/>
            <wp:wrapTight wrapText="bothSides">
              <wp:wrapPolygon edited="0">
                <wp:start x="0" y="0"/>
                <wp:lineTo x="0" y="21506"/>
                <wp:lineTo x="21532" y="21506"/>
                <wp:lineTo x="21532" y="0"/>
                <wp:lineTo x="0" y="0"/>
              </wp:wrapPolygon>
            </wp:wrapTight>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640.JPG"/>
                    <pic:cNvPicPr/>
                  </pic:nvPicPr>
                  <pic:blipFill>
                    <a:blip r:embed="rId23" cstate="email">
                      <a:extLst>
                        <a:ext uri="{28A0092B-C50C-407E-A947-70E740481C1C}">
                          <a14:useLocalDpi xmlns:a14="http://schemas.microsoft.com/office/drawing/2010/main"/>
                        </a:ext>
                      </a:extLst>
                    </a:blip>
                    <a:stretch>
                      <a:fillRect/>
                    </a:stretch>
                  </pic:blipFill>
                  <pic:spPr>
                    <a:xfrm>
                      <a:off x="0" y="0"/>
                      <a:ext cx="3038475" cy="2621280"/>
                    </a:xfrm>
                    <a:prstGeom prst="rect">
                      <a:avLst/>
                    </a:prstGeom>
                  </pic:spPr>
                </pic:pic>
              </a:graphicData>
            </a:graphic>
            <wp14:sizeRelH relativeFrom="margin">
              <wp14:pctWidth>0</wp14:pctWidth>
            </wp14:sizeRelH>
          </wp:anchor>
        </w:drawing>
      </w:r>
    </w:p>
    <w:p w:rsidR="00EA12CE" w:rsidRPr="00EA12CE" w:rsidRDefault="00EA12CE" w:rsidP="00EA12CE"/>
    <w:p w:rsidR="00EA12CE" w:rsidRPr="00784A4A" w:rsidRDefault="00784A4A" w:rsidP="00784A4A">
      <w:pPr>
        <w:jc w:val="center"/>
        <w:rPr>
          <w:b/>
        </w:rPr>
      </w:pPr>
      <w:r w:rsidRPr="00784A4A">
        <w:rPr>
          <w:b/>
        </w:rPr>
        <w:t>Transporte de suministros del almacén central de la Cruz Roja Peruana en Lima.</w:t>
      </w:r>
    </w:p>
    <w:sectPr w:rsidR="00EA12CE" w:rsidRPr="00784A4A" w:rsidSect="00340B1F">
      <w:headerReference w:type="default" r:id="rId24"/>
      <w:footerReference w:type="default" r:id="rId25"/>
      <w:headerReference w:type="first" r:id="rId26"/>
      <w:footerReference w:type="first" r:id="rId27"/>
      <w:pgSz w:w="11906" w:h="16838"/>
      <w:pgMar w:top="1702" w:right="849"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7EA" w:rsidRDefault="008027EA" w:rsidP="005653FE">
      <w:pPr>
        <w:spacing w:after="0" w:line="240" w:lineRule="auto"/>
      </w:pPr>
      <w:r>
        <w:separator/>
      </w:r>
    </w:p>
  </w:endnote>
  <w:endnote w:type="continuationSeparator" w:id="0">
    <w:p w:rsidR="008027EA" w:rsidRDefault="008027EA" w:rsidP="005653FE">
      <w:pPr>
        <w:spacing w:after="0" w:line="240" w:lineRule="auto"/>
      </w:pPr>
      <w:r>
        <w:continuationSeparator/>
      </w:r>
    </w:p>
  </w:endnote>
  <w:endnote w:type="continuationNotice" w:id="1">
    <w:p w:rsidR="008027EA" w:rsidRDefault="008027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Arial,Arial,Times New Rom">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520" w:rsidRDefault="00F21520" w:rsidP="008665D1">
    <w:pPr>
      <w:pStyle w:val="Footer"/>
      <w:ind w:right="-1"/>
      <w:jc w:val="right"/>
    </w:pPr>
    <w:r>
      <w:t xml:space="preserve">   </w:t>
    </w:r>
    <w:r w:rsidRPr="004278DE">
      <w:t xml:space="preserve">Page </w:t>
    </w:r>
    <w:r w:rsidRPr="2243EBD4">
      <w:rPr>
        <w:b/>
      </w:rPr>
      <w:fldChar w:fldCharType="begin"/>
    </w:r>
    <w:r w:rsidRPr="004278DE">
      <w:rPr>
        <w:b/>
        <w:bCs/>
      </w:rPr>
      <w:instrText xml:space="preserve"> PAGE </w:instrText>
    </w:r>
    <w:r w:rsidRPr="2243EBD4">
      <w:rPr>
        <w:b/>
        <w:bCs/>
        <w:sz w:val="24"/>
        <w:szCs w:val="24"/>
      </w:rPr>
      <w:fldChar w:fldCharType="separate"/>
    </w:r>
    <w:r w:rsidR="00784A4A">
      <w:rPr>
        <w:b/>
        <w:bCs/>
        <w:noProof/>
      </w:rPr>
      <w:t>7</w:t>
    </w:r>
    <w:r w:rsidRPr="2243EBD4">
      <w:rPr>
        <w:b/>
      </w:rPr>
      <w:fldChar w:fldCharType="end"/>
    </w:r>
    <w:r w:rsidRPr="004278DE">
      <w:t xml:space="preserve"> of </w:t>
    </w:r>
    <w:r w:rsidRPr="2243EBD4">
      <w:rPr>
        <w:b/>
      </w:rPr>
      <w:fldChar w:fldCharType="begin"/>
    </w:r>
    <w:r w:rsidRPr="004278DE">
      <w:rPr>
        <w:b/>
        <w:bCs/>
      </w:rPr>
      <w:instrText xml:space="preserve"> NUMPAGES  </w:instrText>
    </w:r>
    <w:r w:rsidRPr="2243EBD4">
      <w:rPr>
        <w:b/>
        <w:bCs/>
        <w:sz w:val="24"/>
        <w:szCs w:val="24"/>
      </w:rPr>
      <w:fldChar w:fldCharType="separate"/>
    </w:r>
    <w:r w:rsidR="00784A4A">
      <w:rPr>
        <w:b/>
        <w:bCs/>
        <w:noProof/>
      </w:rPr>
      <w:t>16</w:t>
    </w:r>
    <w:r w:rsidRPr="2243EBD4">
      <w:rPr>
        <w:b/>
      </w:rPr>
      <w:fldChar w:fldCharType="end"/>
    </w:r>
  </w:p>
  <w:p w:rsidR="00F21520" w:rsidRPr="0053477D" w:rsidRDefault="00F21520">
    <w:pPr>
      <w:pStyle w:val="Footer"/>
      <w:rPr>
        <w:lang w:val="pt-P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520" w:rsidRDefault="00F21520" w:rsidP="008665D1">
    <w:pPr>
      <w:pStyle w:val="Footer"/>
      <w:ind w:right="-1"/>
      <w:jc w:val="right"/>
    </w:pPr>
    <w:r>
      <w:rPr>
        <w:noProof/>
        <w:lang w:val="en-GB" w:eastAsia="en-GB"/>
      </w:rPr>
      <mc:AlternateContent>
        <mc:Choice Requires="wps">
          <w:drawing>
            <wp:anchor distT="0" distB="0" distL="114300" distR="114300" simplePos="0" relativeHeight="251658243" behindDoc="0" locked="0" layoutInCell="1" allowOverlap="1" wp14:anchorId="02C07DBA" wp14:editId="2DA407BC">
              <wp:simplePos x="0" y="0"/>
              <wp:positionH relativeFrom="column">
                <wp:posOffset>68580</wp:posOffset>
              </wp:positionH>
              <wp:positionV relativeFrom="paragraph">
                <wp:posOffset>-1844040</wp:posOffset>
              </wp:positionV>
              <wp:extent cx="1594485" cy="1323975"/>
              <wp:effectExtent l="38100" t="38100" r="43815" b="476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323975"/>
                      </a:xfrm>
                      <a:prstGeom prst="rect">
                        <a:avLst/>
                      </a:prstGeom>
                      <a:solidFill>
                        <a:srgbClr val="0094C8"/>
                      </a:solidFill>
                      <a:ln w="76200">
                        <a:solidFill>
                          <a:sysClr val="window" lastClr="FFFFFF"/>
                        </a:solidFill>
                        <a:miter lim="800000"/>
                        <a:headEnd/>
                        <a:tailEnd/>
                      </a:ln>
                    </wps:spPr>
                    <wps:txbx>
                      <w:txbxContent>
                        <w:p w:rsidR="00F21520" w:rsidRPr="00FD18AD" w:rsidRDefault="00F21520" w:rsidP="008665D1">
                          <w:pPr>
                            <w:pStyle w:val="HeadingBluecase"/>
                            <w:rPr>
                              <w:color w:val="FFFFFF"/>
                            </w:rPr>
                          </w:pPr>
                        </w:p>
                        <w:p w:rsidR="00F21520" w:rsidRPr="00FD18AD" w:rsidRDefault="00F21520" w:rsidP="008665D1">
                          <w:pPr>
                            <w:pStyle w:val="HeadingBluecase"/>
                            <w:rPr>
                              <w:color w:val="FFFFFF"/>
                            </w:rPr>
                          </w:pPr>
                          <w:r w:rsidRPr="00FD18AD">
                            <w:rPr>
                              <w:color w:val="FFFFFF"/>
                            </w:rPr>
                            <w:t>ECHO Emergency Contact</w:t>
                          </w:r>
                        </w:p>
                        <w:p w:rsidR="00F21520" w:rsidRPr="00FD18AD" w:rsidRDefault="00F21520" w:rsidP="008665D1">
                          <w:pPr>
                            <w:autoSpaceDE w:val="0"/>
                            <w:autoSpaceDN w:val="0"/>
                            <w:adjustRightInd w:val="0"/>
                            <w:spacing w:line="240" w:lineRule="auto"/>
                            <w:rPr>
                              <w:rFonts w:ascii="Arial" w:hAnsi="Arial" w:cs="Arial"/>
                              <w:color w:val="FFFFFF"/>
                              <w:sz w:val="18"/>
                              <w:szCs w:val="18"/>
                              <w:lang w:val="en-US"/>
                            </w:rPr>
                          </w:pPr>
                          <w:r w:rsidRPr="00FD18AD">
                            <w:rPr>
                              <w:rFonts w:ascii="Arial" w:hAnsi="Arial" w:cs="Arial"/>
                              <w:color w:val="FFFFFF"/>
                              <w:sz w:val="18"/>
                              <w:szCs w:val="18"/>
                              <w:lang w:val="en-US"/>
                            </w:rPr>
                            <w:t>Tel.: +32 2 29 22222</w:t>
                          </w:r>
                        </w:p>
                        <w:p w:rsidR="00F21520" w:rsidRPr="00FD18AD" w:rsidRDefault="00F21520" w:rsidP="008665D1">
                          <w:pPr>
                            <w:autoSpaceDE w:val="0"/>
                            <w:autoSpaceDN w:val="0"/>
                            <w:adjustRightInd w:val="0"/>
                            <w:spacing w:line="240" w:lineRule="auto"/>
                            <w:rPr>
                              <w:rFonts w:ascii="Arial" w:hAnsi="Arial" w:cs="Arial"/>
                              <w:color w:val="FFFFFF"/>
                              <w:sz w:val="18"/>
                              <w:szCs w:val="18"/>
                              <w:lang w:val="en-US"/>
                            </w:rPr>
                          </w:pPr>
                          <w:r w:rsidRPr="00FD18AD">
                            <w:rPr>
                              <w:rFonts w:ascii="Arial" w:hAnsi="Arial" w:cs="Arial"/>
                              <w:color w:val="FFFFFF"/>
                              <w:sz w:val="18"/>
                              <w:szCs w:val="18"/>
                              <w:lang w:val="en-US"/>
                            </w:rPr>
                            <w:t>Fax: +32 2 29 90525</w:t>
                          </w:r>
                        </w:p>
                        <w:p w:rsidR="00F21520" w:rsidRPr="00530A9E" w:rsidRDefault="00AD3703" w:rsidP="008665D1">
                          <w:pPr>
                            <w:rPr>
                              <w:lang w:val="fr-BE"/>
                            </w:rPr>
                          </w:pPr>
                          <w:hyperlink r:id="rId1" w:history="1">
                            <w:r w:rsidR="00F21520" w:rsidRPr="00FD18AD">
                              <w:rPr>
                                <w:rStyle w:val="Hyperlink"/>
                                <w:rFonts w:ascii="Arial" w:hAnsi="Arial" w:cs="Arial"/>
                                <w:color w:val="FFFFFF"/>
                                <w:sz w:val="18"/>
                                <w:szCs w:val="18"/>
                                <w:lang w:val="en-US"/>
                              </w:rPr>
                              <w:t>echo-mic@ec.europa.eu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07DBA" id="_x0000_t202" coordsize="21600,21600" o:spt="202" path="m,l,21600r21600,l21600,xe">
              <v:stroke joinstyle="miter"/>
              <v:path gradientshapeok="t" o:connecttype="rect"/>
            </v:shapetype>
            <v:shape id="Text Box 26" o:spid="_x0000_s1034" type="#_x0000_t202" style="position:absolute;left:0;text-align:left;margin-left:5.4pt;margin-top:-145.2pt;width:125.55pt;height:104.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" fillcolor="#0094c8" strokecolor="window" strokeweight="6pt">
              <v:textbox>
                <w:txbxContent>
                  <w:p w:rsidR="00F21520" w:rsidRPr="00FD18AD" w:rsidRDefault="00F21520" w:rsidP="008665D1">
                    <w:pPr>
                      <w:pStyle w:val="HeadingBluecase"/>
                      <w:rPr>
                        <w:color w:val="FFFFFF"/>
                      </w:rPr>
                    </w:pPr>
                  </w:p>
                  <w:p w:rsidR="00F21520" w:rsidRPr="00FD18AD" w:rsidRDefault="00F21520" w:rsidP="008665D1">
                    <w:pPr>
                      <w:pStyle w:val="HeadingBluecase"/>
                      <w:rPr>
                        <w:color w:val="FFFFFF"/>
                      </w:rPr>
                    </w:pPr>
                    <w:r w:rsidRPr="00FD18AD">
                      <w:rPr>
                        <w:color w:val="FFFFFF"/>
                      </w:rPr>
                      <w:t>ECHO Emergency Contact</w:t>
                    </w:r>
                  </w:p>
                  <w:p w:rsidR="00F21520" w:rsidRPr="00FD18AD" w:rsidRDefault="00F21520" w:rsidP="008665D1">
                    <w:pPr>
                      <w:autoSpaceDE w:val="0"/>
                      <w:autoSpaceDN w:val="0"/>
                      <w:adjustRightInd w:val="0"/>
                      <w:spacing w:line="240" w:lineRule="auto"/>
                      <w:rPr>
                        <w:rFonts w:ascii="Arial" w:hAnsi="Arial" w:cs="Arial"/>
                        <w:color w:val="FFFFFF"/>
                        <w:sz w:val="18"/>
                        <w:szCs w:val="18"/>
                        <w:lang w:val="en-US"/>
                      </w:rPr>
                    </w:pPr>
                    <w:r w:rsidRPr="00FD18AD">
                      <w:rPr>
                        <w:rFonts w:ascii="Arial" w:hAnsi="Arial" w:cs="Arial"/>
                        <w:color w:val="FFFFFF"/>
                        <w:sz w:val="18"/>
                        <w:szCs w:val="18"/>
                        <w:lang w:val="en-US"/>
                      </w:rPr>
                      <w:t>Tel.: +32 2 29 22222</w:t>
                    </w:r>
                  </w:p>
                  <w:p w:rsidR="00F21520" w:rsidRPr="00FD18AD" w:rsidRDefault="00F21520" w:rsidP="008665D1">
                    <w:pPr>
                      <w:autoSpaceDE w:val="0"/>
                      <w:autoSpaceDN w:val="0"/>
                      <w:adjustRightInd w:val="0"/>
                      <w:spacing w:line="240" w:lineRule="auto"/>
                      <w:rPr>
                        <w:rFonts w:ascii="Arial" w:hAnsi="Arial" w:cs="Arial"/>
                        <w:color w:val="FFFFFF"/>
                        <w:sz w:val="18"/>
                        <w:szCs w:val="18"/>
                        <w:lang w:val="en-US"/>
                      </w:rPr>
                    </w:pPr>
                    <w:r w:rsidRPr="00FD18AD">
                      <w:rPr>
                        <w:rFonts w:ascii="Arial" w:hAnsi="Arial" w:cs="Arial"/>
                        <w:color w:val="FFFFFF"/>
                        <w:sz w:val="18"/>
                        <w:szCs w:val="18"/>
                        <w:lang w:val="en-US"/>
                      </w:rPr>
                      <w:t>Fax: +32 2 29 90525</w:t>
                    </w:r>
                  </w:p>
                  <w:p w:rsidR="00F21520" w:rsidRPr="00530A9E" w:rsidRDefault="00AD3703" w:rsidP="008665D1">
                    <w:pPr>
                      <w:rPr>
                        <w:lang w:val="fr-BE"/>
                      </w:rPr>
                    </w:pPr>
                    <w:hyperlink r:id="rId2" w:history="1">
                      <w:r w:rsidR="00F21520" w:rsidRPr="00FD18AD">
                        <w:rPr>
                          <w:rStyle w:val="Hyperlink"/>
                          <w:rFonts w:ascii="Arial" w:hAnsi="Arial" w:cs="Arial"/>
                          <w:color w:val="FFFFFF"/>
                          <w:sz w:val="18"/>
                          <w:szCs w:val="18"/>
                          <w:lang w:val="en-US"/>
                        </w:rPr>
                        <w:t>echo-mic@ec.europa.eu</w:t>
                      </w:r>
                    </w:hyperlink>
                  </w:p>
                </w:txbxContent>
              </v:textbox>
            </v:shape>
          </w:pict>
        </mc:Fallback>
      </mc:AlternateContent>
    </w:r>
    <w:r>
      <w:rPr>
        <w:noProof/>
        <w:lang w:val="en-GB" w:eastAsia="en-GB"/>
      </w:rPr>
      <mc:AlternateContent>
        <mc:Choice Requires="wps">
          <w:drawing>
            <wp:anchor distT="0" distB="0" distL="114300" distR="114300" simplePos="0" relativeHeight="251658241" behindDoc="0" locked="0" layoutInCell="1" allowOverlap="1" wp14:anchorId="08C995DD" wp14:editId="3886EC3E">
              <wp:simplePos x="0" y="0"/>
              <wp:positionH relativeFrom="column">
                <wp:posOffset>82550</wp:posOffset>
              </wp:positionH>
              <wp:positionV relativeFrom="paragraph">
                <wp:posOffset>-42545</wp:posOffset>
              </wp:positionV>
              <wp:extent cx="3362325" cy="233680"/>
              <wp:effectExtent l="0" t="0" r="9525" b="12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33680"/>
                      </a:xfrm>
                      <a:prstGeom prst="rect">
                        <a:avLst/>
                      </a:prstGeom>
                      <a:solidFill>
                        <a:srgbClr val="FFFFFF"/>
                      </a:solidFill>
                      <a:ln w="9525">
                        <a:noFill/>
                        <a:miter lim="800000"/>
                        <a:headEnd/>
                        <a:tailEnd/>
                      </a:ln>
                    </wps:spPr>
                    <wps:txbx>
                      <w:txbxContent>
                        <w:p w:rsidR="00F21520" w:rsidRPr="00FD18AD" w:rsidRDefault="00F21520" w:rsidP="008665D1">
                          <w:pPr>
                            <w:ind w:left="-142"/>
                            <w:rPr>
                              <w:rFonts w:ascii="Verdana" w:hAnsi="Verdana"/>
                              <w:color w:val="808080"/>
                              <w:sz w:val="16"/>
                              <w:szCs w:val="16"/>
                              <w:lang w:val="pt-PT"/>
                            </w:rPr>
                          </w:pPr>
                          <w:r>
                            <w:rPr>
                              <w:rFonts w:ascii="Verdana" w:hAnsi="Verdana"/>
                              <w:color w:val="808080"/>
                              <w:sz w:val="16"/>
                              <w:szCs w:val="16"/>
                              <w:lang w:val="pt-PT"/>
                            </w:rPr>
                            <w:t>IFRC Situation Report – SITREP no.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C995DD" id="Text Box 27" o:spid="_x0000_s1035" type="#_x0000_t202" style="position:absolute;left:0;text-align:left;margin-left:6.5pt;margin-top:-3.35pt;width:264.75pt;height:18.4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" stroked="f">
              <v:textbox style="mso-fit-shape-to-text:t">
                <w:txbxContent>
                  <w:p w:rsidR="00F21520" w:rsidRPr="00FD18AD" w:rsidRDefault="00F21520" w:rsidP="008665D1">
                    <w:pPr>
                      <w:ind w:left="-142"/>
                      <w:rPr>
                        <w:rFonts w:ascii="Verdana" w:hAnsi="Verdana"/>
                        <w:color w:val="808080"/>
                        <w:sz w:val="16"/>
                        <w:szCs w:val="16"/>
                        <w:lang w:val="pt-PT"/>
                      </w:rPr>
                    </w:pPr>
                    <w:r>
                      <w:rPr>
                        <w:rFonts w:ascii="Verdana" w:hAnsi="Verdana"/>
                        <w:color w:val="808080"/>
                        <w:sz w:val="16"/>
                        <w:szCs w:val="16"/>
                        <w:lang w:val="pt-PT"/>
                      </w:rPr>
                      <w:t>IFRC Situation Report – SITREP no. 2</w:t>
                    </w:r>
                  </w:p>
                </w:txbxContent>
              </v:textbox>
            </v:shape>
          </w:pict>
        </mc:Fallback>
      </mc:AlternateContent>
    </w:r>
    <w:r w:rsidRPr="004278DE">
      <w:t xml:space="preserve">Page </w:t>
    </w:r>
    <w:r w:rsidRPr="2243EBD4">
      <w:rPr>
        <w:b/>
      </w:rPr>
      <w:fldChar w:fldCharType="begin"/>
    </w:r>
    <w:r w:rsidRPr="004278DE">
      <w:rPr>
        <w:b/>
        <w:bCs/>
      </w:rPr>
      <w:instrText xml:space="preserve"> PAGE </w:instrText>
    </w:r>
    <w:r w:rsidRPr="2243EBD4">
      <w:rPr>
        <w:b/>
        <w:bCs/>
        <w:sz w:val="24"/>
        <w:szCs w:val="24"/>
      </w:rPr>
      <w:fldChar w:fldCharType="separate"/>
    </w:r>
    <w:r>
      <w:rPr>
        <w:b/>
        <w:bCs/>
        <w:noProof/>
      </w:rPr>
      <w:t>1</w:t>
    </w:r>
    <w:r w:rsidRPr="2243EBD4">
      <w:rPr>
        <w:b/>
      </w:rPr>
      <w:fldChar w:fldCharType="end"/>
    </w:r>
    <w:r w:rsidRPr="004278DE">
      <w:t xml:space="preserve"> of </w:t>
    </w:r>
    <w:r w:rsidRPr="2243EBD4">
      <w:rPr>
        <w:b/>
      </w:rPr>
      <w:fldChar w:fldCharType="begin"/>
    </w:r>
    <w:r w:rsidRPr="004278DE">
      <w:rPr>
        <w:b/>
        <w:bCs/>
      </w:rPr>
      <w:instrText xml:space="preserve"> NUMPAGES  </w:instrText>
    </w:r>
    <w:r w:rsidRPr="2243EBD4">
      <w:rPr>
        <w:b/>
        <w:bCs/>
        <w:sz w:val="24"/>
        <w:szCs w:val="24"/>
      </w:rPr>
      <w:fldChar w:fldCharType="separate"/>
    </w:r>
    <w:r>
      <w:rPr>
        <w:b/>
        <w:bCs/>
        <w:noProof/>
      </w:rPr>
      <w:t>11</w:t>
    </w:r>
    <w:r w:rsidRPr="2243EBD4">
      <w:rPr>
        <w:b/>
      </w:rPr>
      <w:fldChar w:fldCharType="end"/>
    </w:r>
  </w:p>
  <w:p w:rsidR="00F21520" w:rsidRPr="0053477D" w:rsidRDefault="00F21520" w:rsidP="008665D1">
    <w:pPr>
      <w:pStyle w:val="Footer"/>
      <w:rPr>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7EA" w:rsidRDefault="008027EA" w:rsidP="005653FE">
      <w:pPr>
        <w:spacing w:after="0" w:line="240" w:lineRule="auto"/>
      </w:pPr>
      <w:r>
        <w:separator/>
      </w:r>
    </w:p>
  </w:footnote>
  <w:footnote w:type="continuationSeparator" w:id="0">
    <w:p w:rsidR="008027EA" w:rsidRDefault="008027EA" w:rsidP="005653FE">
      <w:pPr>
        <w:spacing w:after="0" w:line="240" w:lineRule="auto"/>
      </w:pPr>
      <w:r>
        <w:continuationSeparator/>
      </w:r>
    </w:p>
  </w:footnote>
  <w:footnote w:type="continuationNotice" w:id="1">
    <w:p w:rsidR="008027EA" w:rsidRDefault="008027EA">
      <w:pPr>
        <w:spacing w:after="0" w:line="240" w:lineRule="auto"/>
      </w:pPr>
    </w:p>
  </w:footnote>
  <w:footnote w:id="2">
    <w:p w:rsidR="00F21520" w:rsidRPr="00FA197E" w:rsidRDefault="00F21520">
      <w:pPr>
        <w:pStyle w:val="FootnoteText"/>
      </w:pPr>
      <w:r>
        <w:rPr>
          <w:rStyle w:val="FootnoteReference"/>
        </w:rPr>
        <w:footnoteRef/>
      </w:r>
      <w:r>
        <w:t xml:space="preserve"> </w:t>
      </w:r>
      <w:r w:rsidR="002F6BD2" w:rsidRPr="002F6BD2">
        <w:t>RESUMEN EJECUTIVO – TEMPORADA DE LLUVIAS</w:t>
      </w:r>
      <w:r w:rsidR="002F6BD2">
        <w:t xml:space="preserve"> </w:t>
      </w:r>
      <w:r w:rsidR="002F6BD2" w:rsidRPr="002F6BD2">
        <w:t>DICIEMBRE 2016 – MARZO 2017</w:t>
      </w:r>
      <w:r w:rsidR="002F6BD2">
        <w:t xml:space="preserve"> </w:t>
      </w:r>
      <w:r w:rsidR="002F6BD2" w:rsidRPr="002F6BD2">
        <w:t>ACTUALIZADO AL 18 DE MARZO DE 2017</w:t>
      </w:r>
      <w:r w:rsidR="002F6BD2" w:rsidRPr="002F6BD2">
        <w:cr/>
      </w:r>
      <w:r w:rsidR="002F6BD2" w:rsidRPr="002F6BD2">
        <w:cr/>
      </w:r>
    </w:p>
  </w:footnote>
  <w:footnote w:id="3">
    <w:p w:rsidR="00F21520" w:rsidRPr="00CF6EDD" w:rsidRDefault="00F21520" w:rsidP="00CF6EDD">
      <w:pPr>
        <w:pStyle w:val="FootnoteText"/>
      </w:pPr>
      <w:r>
        <w:rPr>
          <w:rStyle w:val="FootnoteReference"/>
        </w:rPr>
        <w:footnoteRef/>
      </w:r>
      <w:r>
        <w:t xml:space="preserve"> </w:t>
      </w:r>
      <w:r w:rsidRPr="00CF6EDD">
        <w:rPr>
          <w:rFonts w:eastAsia="Arial" w:cs="Arial"/>
        </w:rPr>
        <w:t>Fuente: SINPAD-INDECI   16/03/2017 / 15:10 HORAS</w:t>
      </w:r>
    </w:p>
  </w:footnote>
  <w:footnote w:id="4">
    <w:p w:rsidR="00F21520" w:rsidRPr="00CF6EDD" w:rsidRDefault="00F21520" w:rsidP="00CF6EDD">
      <w:pPr>
        <w:pStyle w:val="FootnoteText"/>
        <w:rPr>
          <w:rFonts w:cs="Arial"/>
        </w:rPr>
      </w:pPr>
      <w:r w:rsidRPr="00CF6EDD">
        <w:rPr>
          <w:rStyle w:val="FootnoteReference"/>
        </w:rPr>
        <w:footnoteRef/>
      </w:r>
      <w:r w:rsidRPr="00CF6EDD">
        <w:t xml:space="preserve"> </w:t>
      </w:r>
      <w:r w:rsidRPr="00CF6EDD">
        <w:rPr>
          <w:rFonts w:cs="Arial"/>
        </w:rPr>
        <w:t xml:space="preserve">Agencia Andina. Disponible en: http://www.andina.com.pe/agencia/noticia-cae-puente-sobre-rio-chillon-comunicaba-comas-y-puente-piedra-658593.aspx </w:t>
      </w:r>
    </w:p>
  </w:footnote>
  <w:footnote w:id="5">
    <w:p w:rsidR="00F21520" w:rsidRDefault="00F21520" w:rsidP="00CF6EDD">
      <w:pPr>
        <w:pStyle w:val="FootnoteText"/>
      </w:pPr>
      <w:r w:rsidRPr="00CF6EDD">
        <w:rPr>
          <w:rStyle w:val="FootnoteReference"/>
        </w:rPr>
        <w:footnoteRef/>
      </w:r>
      <w:r w:rsidRPr="00CF6EDD">
        <w:t xml:space="preserve"> </w:t>
      </w:r>
      <w:r w:rsidRPr="00CF6EDD">
        <w:rPr>
          <w:rFonts w:cs="Arial"/>
        </w:rPr>
        <w:t>Formato de Reporte Básico de Información-Filial Lima</w:t>
      </w:r>
      <w:r w:rsidRPr="008F7260">
        <w:rPr>
          <w:rFonts w:ascii="Arial" w:hAnsi="Arial" w:cs="Arial"/>
          <w:sz w:val="14"/>
          <w:szCs w:val="14"/>
        </w:rPr>
        <w:t xml:space="preserve"> </w:t>
      </w:r>
    </w:p>
  </w:footnote>
  <w:footnote w:id="6">
    <w:p w:rsidR="00F21520" w:rsidRPr="00CF6EDD" w:rsidRDefault="00F21520" w:rsidP="00CF6EDD">
      <w:pPr>
        <w:pStyle w:val="FootnoteText"/>
      </w:pPr>
      <w:r w:rsidRPr="00CF6EDD">
        <w:rPr>
          <w:rStyle w:val="FootnoteReference"/>
        </w:rPr>
        <w:footnoteRef/>
      </w:r>
      <w:r w:rsidRPr="00CF6EDD">
        <w:t xml:space="preserve"> Formato de Reporte Básico de Información-Filial Provincial del Santa</w:t>
      </w:r>
    </w:p>
  </w:footnote>
  <w:footnote w:id="7">
    <w:p w:rsidR="00F21520" w:rsidRPr="00CF6EDD" w:rsidRDefault="00F21520" w:rsidP="00CF6EDD">
      <w:pPr>
        <w:pStyle w:val="FootnoteText"/>
      </w:pPr>
      <w:r w:rsidRPr="00CF6EDD">
        <w:rPr>
          <w:rStyle w:val="FootnoteReference"/>
        </w:rPr>
        <w:footnoteRef/>
      </w:r>
      <w:r w:rsidRPr="00CF6EDD">
        <w:t xml:space="preserve"> INDECI Huarmey</w:t>
      </w:r>
    </w:p>
  </w:footnote>
  <w:footnote w:id="8">
    <w:p w:rsidR="00F21520" w:rsidRPr="00CF6EDD" w:rsidRDefault="00F21520" w:rsidP="00CF6EDD">
      <w:pPr>
        <w:pStyle w:val="FootnoteText"/>
      </w:pPr>
      <w:r w:rsidRPr="00CF6EDD">
        <w:rPr>
          <w:rStyle w:val="FootnoteReference"/>
        </w:rPr>
        <w:footnoteRef/>
      </w:r>
      <w:r w:rsidRPr="00CF6EDD">
        <w:t xml:space="preserve"> Fuente: INDECI</w:t>
      </w:r>
    </w:p>
  </w:footnote>
  <w:footnote w:id="9">
    <w:p w:rsidR="00F21520" w:rsidRDefault="00F21520" w:rsidP="00CF6EDD">
      <w:pPr>
        <w:pStyle w:val="FootnoteText"/>
      </w:pPr>
      <w:r w:rsidRPr="00CF6EDD">
        <w:rPr>
          <w:rStyle w:val="FootnoteReference"/>
        </w:rPr>
        <w:footnoteRef/>
      </w:r>
      <w:r>
        <w:t xml:space="preserve"> Fuente: INDECI-</w:t>
      </w:r>
      <w:r w:rsidRPr="00CF6EDD">
        <w:t>Arequipa</w:t>
      </w:r>
    </w:p>
  </w:footnote>
  <w:footnote w:id="10">
    <w:p w:rsidR="00D16131" w:rsidRPr="00CF6EDD" w:rsidRDefault="00D16131" w:rsidP="00D16131">
      <w:pPr>
        <w:pStyle w:val="FootnoteText"/>
      </w:pPr>
      <w:r w:rsidRPr="00CF6EDD">
        <w:rPr>
          <w:rStyle w:val="FootnoteReference"/>
        </w:rPr>
        <w:footnoteRef/>
      </w:r>
      <w:r w:rsidRPr="00CF6EDD">
        <w:t xml:space="preserve">  Fuente: SENAMHI-Dirección de Meteorología y Evaluación Ambiental Atmosférica-DMA Subdirección de Predicción Metereológica-SPM.  </w:t>
      </w:r>
    </w:p>
  </w:footnote>
  <w:footnote w:id="11">
    <w:p w:rsidR="00F21520" w:rsidRPr="001124FF" w:rsidRDefault="00F21520" w:rsidP="00CF6EDD">
      <w:pPr>
        <w:pStyle w:val="FootnoteText"/>
        <w:rPr>
          <w:b/>
        </w:rPr>
      </w:pPr>
      <w:r w:rsidRPr="00CF6EDD">
        <w:rPr>
          <w:rStyle w:val="FootnoteReference"/>
        </w:rPr>
        <w:footnoteRef/>
      </w:r>
      <w:r w:rsidRPr="00CF6EDD">
        <w:t xml:space="preserve"> https://www.ammado.com/community/193613</w:t>
      </w:r>
    </w:p>
  </w:footnote>
  <w:footnote w:id="12">
    <w:p w:rsidR="00F21520" w:rsidRDefault="00F21520" w:rsidP="00CF6EDD">
      <w:pPr>
        <w:pStyle w:val="FootnoteText"/>
      </w:pPr>
      <w:r>
        <w:rPr>
          <w:rStyle w:val="FootnoteReference"/>
        </w:rPr>
        <w:footnoteRef/>
      </w:r>
      <w:r>
        <w:t xml:space="preserve"> Fuente OPS Disponible en: </w:t>
      </w:r>
      <w:r w:rsidRPr="00FD2DBA">
        <w:t>http://www.paho.org/per/index.php?option=com_content&amp;view=article&amp;id=3706:ops-oms-y-cruz-roja-peruana-realizan-taller-de-prevencion-de-enfermedades-en-piura-ante-fenomeno-el-nino&amp;Itemid=625</w:t>
      </w:r>
    </w:p>
  </w:footnote>
  <w:footnote w:id="13">
    <w:p w:rsidR="00F21520" w:rsidRDefault="00F21520" w:rsidP="00511292">
      <w:pPr>
        <w:pStyle w:val="FootnoteText"/>
      </w:pPr>
      <w:r>
        <w:rPr>
          <w:rStyle w:val="FootnoteReference"/>
        </w:rPr>
        <w:footnoteRef/>
      </w:r>
      <w:r>
        <w:t xml:space="preserve"> Presidencia de la República del Perú a través de su página oficial. Disponible en: </w:t>
      </w:r>
      <w:r w:rsidRPr="00FB571A">
        <w:t>https://www.presidencia.gob.pe/noticias/5549</w:t>
      </w:r>
    </w:p>
  </w:footnote>
  <w:footnote w:id="14">
    <w:p w:rsidR="00F21520" w:rsidRDefault="00F21520" w:rsidP="00511292">
      <w:pPr>
        <w:pStyle w:val="FootnoteText"/>
      </w:pPr>
      <w:r>
        <w:rPr>
          <w:rStyle w:val="FootnoteReference"/>
        </w:rPr>
        <w:footnoteRef/>
      </w:r>
      <w:r>
        <w:t xml:space="preserve"> Agencia Andina. Disponible en: </w:t>
      </w:r>
      <w:r w:rsidRPr="00336BF8">
        <w:t>http://www.andina.com.pe/agencia/noticia-gobierno-declarara-emergencia-16-distritos-lima-informa-zavala-658604.aspx</w:t>
      </w:r>
    </w:p>
  </w:footnote>
  <w:footnote w:id="15">
    <w:p w:rsidR="00F21520" w:rsidRDefault="00F21520" w:rsidP="00511292">
      <w:pPr>
        <w:pStyle w:val="FootnoteText"/>
      </w:pPr>
      <w:r>
        <w:rPr>
          <w:rStyle w:val="FootnoteReference"/>
        </w:rPr>
        <w:footnoteRef/>
      </w:r>
      <w:r>
        <w:t xml:space="preserve"> Agencia Andina. Disponible en: </w:t>
      </w:r>
      <w:r w:rsidRPr="00336BF8">
        <w:t>http://www.andina.com.pe/agencia/noticia-policia-realiza-26-operativos-rescate-personas-atrapadas-desbordes-lima-658477.aspx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520" w:rsidRDefault="00F21520">
    <w:pPr>
      <w:pStyle w:val="Header"/>
    </w:pPr>
    <w:r>
      <w:rPr>
        <w:noProof/>
        <w:lang w:val="en-GB" w:eastAsia="en-GB"/>
      </w:rPr>
      <w:drawing>
        <wp:anchor distT="0" distB="0" distL="114300" distR="114300" simplePos="0" relativeHeight="251659267" behindDoc="1" locked="0" layoutInCell="1" allowOverlap="1" wp14:anchorId="56A76CAC" wp14:editId="7000F86B">
          <wp:simplePos x="0" y="0"/>
          <wp:positionH relativeFrom="column">
            <wp:posOffset>-419100</wp:posOffset>
          </wp:positionH>
          <wp:positionV relativeFrom="paragraph">
            <wp:posOffset>45720</wp:posOffset>
          </wp:positionV>
          <wp:extent cx="2367280" cy="596900"/>
          <wp:effectExtent l="0" t="0" r="0" b="0"/>
          <wp:wrapNone/>
          <wp:docPr id="24" name="1 Imagen" descr="logo cruz roja peruana">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1 Imagen" descr="logo cruz roja peruana">
                    <a:extLst>
                      <a:ext uri="{FF2B5EF4-FFF2-40B4-BE49-F238E27FC236}">
                        <a16:creationId xmlns:a16="http://schemas.microsoft.com/office/drawing/2014/main" id="{00000000-0008-0000-0200-000002000000}"/>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7280" cy="5969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520" w:rsidRDefault="00F21520" w:rsidP="008665D1">
    <w:pPr>
      <w:pStyle w:val="Header"/>
      <w:jc w:val="center"/>
    </w:pPr>
    <w:r w:rsidRPr="00032C9E">
      <w:rPr>
        <w:noProof/>
        <w:lang w:val="en-GB" w:eastAsia="en-GB"/>
      </w:rPr>
      <w:drawing>
        <wp:inline distT="0" distB="0" distL="0" distR="0" wp14:anchorId="70471D53" wp14:editId="733CEE1D">
          <wp:extent cx="6845300" cy="1066800"/>
          <wp:effectExtent l="0" t="0" r="0"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300" cy="1066800"/>
                  </a:xfrm>
                  <a:prstGeom prst="rect">
                    <a:avLst/>
                  </a:prstGeom>
                  <a:noFill/>
                  <a:ln>
                    <a:noFill/>
                  </a:ln>
                </pic:spPr>
              </pic:pic>
            </a:graphicData>
          </a:graphic>
        </wp:inline>
      </w:drawing>
    </w:r>
  </w:p>
  <w:p w:rsidR="00F21520" w:rsidRDefault="00F21520" w:rsidP="008665D1">
    <w:pPr>
      <w:pStyle w:val="Header"/>
    </w:pPr>
    <w:r>
      <w:rPr>
        <w:noProof/>
        <w:lang w:val="en-GB" w:eastAsia="en-GB"/>
      </w:rPr>
      <mc:AlternateContent>
        <mc:Choice Requires="wps">
          <w:drawing>
            <wp:anchor distT="0" distB="0" distL="114300" distR="114300" simplePos="0" relativeHeight="251658240" behindDoc="1" locked="0" layoutInCell="1" allowOverlap="1" wp14:anchorId="0387BD35" wp14:editId="097258AC">
              <wp:simplePos x="0" y="0"/>
              <wp:positionH relativeFrom="column">
                <wp:posOffset>107315</wp:posOffset>
              </wp:positionH>
              <wp:positionV relativeFrom="paragraph">
                <wp:posOffset>960755</wp:posOffset>
              </wp:positionV>
              <wp:extent cx="1511935" cy="7232015"/>
              <wp:effectExtent l="0" t="0" r="0" b="6985"/>
              <wp:wrapSquare wrapText="bothSides"/>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7232015"/>
                      </a:xfrm>
                      <a:prstGeom prst="rect">
                        <a:avLst/>
                      </a:prstGeom>
                      <a:solidFill>
                        <a:srgbClr val="0094C8"/>
                      </a:solidFill>
                      <a:ln>
                        <a:noFill/>
                      </a:ln>
                    </wps:spPr>
                    <wps:txbx>
                      <w:txbxContent>
                        <w:p w:rsidR="00F21520" w:rsidRPr="00FD18AD" w:rsidRDefault="00F21520" w:rsidP="008665D1">
                          <w:pPr>
                            <w:spacing w:line="240" w:lineRule="auto"/>
                            <w:rPr>
                              <w:rFonts w:ascii="Verdana" w:hAnsi="Verdana"/>
                              <w:b/>
                              <w:color w:val="FFFFFF"/>
                              <w:sz w:val="8"/>
                              <w:szCs w:val="8"/>
                              <w:lang w:eastAsia="zh-CN"/>
                            </w:rPr>
                          </w:pPr>
                        </w:p>
                        <w:p w:rsidR="00F21520" w:rsidRPr="00CB74E3" w:rsidRDefault="00F21520" w:rsidP="008665D1">
                          <w:pPr>
                            <w:spacing w:line="240" w:lineRule="auto"/>
                            <w:rPr>
                              <w:rFonts w:ascii="Verdana" w:hAnsi="Verdana"/>
                              <w:b/>
                              <w:color w:val="FFFFFF"/>
                              <w:sz w:val="16"/>
                              <w:szCs w:val="16"/>
                              <w:lang w:val="en-GB" w:eastAsia="zh-CN"/>
                            </w:rPr>
                          </w:pPr>
                          <w:r w:rsidRPr="00CB74E3">
                            <w:rPr>
                              <w:rFonts w:ascii="Verdana" w:hAnsi="Verdana"/>
                              <w:b/>
                              <w:color w:val="FFFFFF"/>
                              <w:sz w:val="16"/>
                              <w:szCs w:val="16"/>
                              <w:lang w:val="en-GB" w:eastAsia="zh-CN"/>
                            </w:rPr>
                            <w:t xml:space="preserve">Period covered </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04/09/2012 to 26/09/2012</w:t>
                          </w:r>
                        </w:p>
                        <w:p w:rsidR="00F21520" w:rsidRPr="00CB74E3" w:rsidRDefault="00F21520" w:rsidP="008665D1">
                          <w:pPr>
                            <w:spacing w:line="240" w:lineRule="auto"/>
                            <w:rPr>
                              <w:rFonts w:ascii="Verdana" w:hAnsi="Verdana"/>
                              <w:color w:val="FFFFFF"/>
                              <w:sz w:val="18"/>
                              <w:szCs w:val="18"/>
                              <w:lang w:val="en-GB" w:eastAsia="zh-CN"/>
                            </w:rPr>
                          </w:pPr>
                        </w:p>
                        <w:p w:rsidR="00F21520" w:rsidRPr="00CB74E3" w:rsidRDefault="00F21520" w:rsidP="008665D1">
                          <w:pPr>
                            <w:spacing w:line="240" w:lineRule="auto"/>
                            <w:rPr>
                              <w:rFonts w:ascii="Verdana" w:hAnsi="Verdana"/>
                              <w:b/>
                              <w:color w:val="FFFFFF"/>
                              <w:sz w:val="16"/>
                              <w:szCs w:val="16"/>
                              <w:lang w:val="en-GB" w:eastAsia="zh-CN"/>
                            </w:rPr>
                          </w:pPr>
                          <w:r w:rsidRPr="00CB74E3">
                            <w:rPr>
                              <w:rFonts w:ascii="Verdana" w:hAnsi="Verdana"/>
                              <w:b/>
                              <w:color w:val="FFFFFF"/>
                              <w:sz w:val="16"/>
                              <w:szCs w:val="16"/>
                              <w:lang w:val="en-GB" w:eastAsia="zh-CN"/>
                            </w:rPr>
                            <w:t>Time of validity</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12:00 (UTC)</w:t>
                          </w:r>
                        </w:p>
                        <w:p w:rsidR="00F21520" w:rsidRPr="00CB74E3" w:rsidRDefault="00F21520" w:rsidP="008665D1">
                          <w:pPr>
                            <w:spacing w:line="240" w:lineRule="auto"/>
                            <w:rPr>
                              <w:rFonts w:ascii="Verdana" w:hAnsi="Verdana"/>
                              <w:color w:val="FFFFFF"/>
                              <w:sz w:val="18"/>
                              <w:szCs w:val="18"/>
                              <w:lang w:val="en-GB" w:eastAsia="zh-CN"/>
                            </w:rPr>
                          </w:pPr>
                        </w:p>
                        <w:p w:rsidR="00F21520" w:rsidRPr="00CB74E3" w:rsidRDefault="00F21520" w:rsidP="008665D1">
                          <w:pPr>
                            <w:spacing w:line="240" w:lineRule="auto"/>
                            <w:rPr>
                              <w:rFonts w:ascii="Verdana" w:hAnsi="Verdana"/>
                              <w:b/>
                              <w:color w:val="FFFFFF"/>
                              <w:sz w:val="16"/>
                              <w:szCs w:val="16"/>
                              <w:lang w:val="en-GB" w:eastAsia="zh-CN"/>
                            </w:rPr>
                          </w:pPr>
                          <w:r w:rsidRPr="00CB74E3">
                            <w:rPr>
                              <w:rFonts w:ascii="Verdana" w:hAnsi="Verdana"/>
                              <w:b/>
                              <w:color w:val="FFFFFF"/>
                              <w:sz w:val="16"/>
                              <w:szCs w:val="16"/>
                              <w:lang w:val="en-GB" w:eastAsia="zh-CN"/>
                            </w:rPr>
                            <w:t>ECHO Field Office</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Damascus - SYRIA</w:t>
                          </w:r>
                        </w:p>
                        <w:p w:rsidR="00F21520" w:rsidRPr="00CB74E3" w:rsidRDefault="00F21520" w:rsidP="008665D1">
                          <w:pPr>
                            <w:spacing w:line="240" w:lineRule="auto"/>
                            <w:rPr>
                              <w:rFonts w:ascii="Verdana" w:hAnsi="Verdana"/>
                              <w:color w:val="FFFFFF"/>
                              <w:sz w:val="18"/>
                              <w:szCs w:val="18"/>
                              <w:lang w:val="en-GB" w:eastAsia="zh-CN"/>
                            </w:rPr>
                          </w:pPr>
                        </w:p>
                        <w:p w:rsidR="00F21520" w:rsidRPr="00CB74E3" w:rsidRDefault="00F21520" w:rsidP="008665D1">
                          <w:pPr>
                            <w:spacing w:line="240" w:lineRule="auto"/>
                            <w:rPr>
                              <w:rFonts w:ascii="Verdana" w:hAnsi="Verdana"/>
                              <w:b/>
                              <w:color w:val="FFFFFF"/>
                              <w:sz w:val="16"/>
                              <w:szCs w:val="16"/>
                              <w:lang w:val="en-GB" w:eastAsia="zh-CN"/>
                            </w:rPr>
                          </w:pPr>
                          <w:r w:rsidRPr="00CB74E3">
                            <w:rPr>
                              <w:rFonts w:ascii="Verdana" w:hAnsi="Verdana"/>
                              <w:b/>
                              <w:color w:val="FFFFFF"/>
                              <w:sz w:val="16"/>
                              <w:szCs w:val="16"/>
                              <w:lang w:val="en-GB" w:eastAsia="zh-CN"/>
                            </w:rPr>
                            <w:t xml:space="preserve">Number of people affected  </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2.5 million (OCHA)</w:t>
                          </w:r>
                        </w:p>
                        <w:p w:rsidR="00F21520" w:rsidRPr="00CB74E3" w:rsidRDefault="00F21520" w:rsidP="008665D1">
                          <w:pPr>
                            <w:spacing w:line="240" w:lineRule="auto"/>
                            <w:rPr>
                              <w:rFonts w:ascii="Verdana" w:hAnsi="Verdana"/>
                              <w:color w:val="FFFFFF"/>
                              <w:sz w:val="18"/>
                              <w:szCs w:val="18"/>
                              <w:lang w:val="en-GB" w:eastAsia="zh-CN"/>
                            </w:rPr>
                          </w:pPr>
                        </w:p>
                        <w:p w:rsidR="00F21520" w:rsidRPr="00CB74E3" w:rsidRDefault="00F21520" w:rsidP="008665D1">
                          <w:pPr>
                            <w:spacing w:line="240" w:lineRule="auto"/>
                            <w:rPr>
                              <w:rFonts w:ascii="Verdana" w:hAnsi="Verdana"/>
                              <w:b/>
                              <w:color w:val="FFFFFF"/>
                              <w:sz w:val="16"/>
                              <w:szCs w:val="16"/>
                              <w:lang w:val="en-GB" w:eastAsia="zh-CN"/>
                            </w:rPr>
                          </w:pPr>
                          <w:r w:rsidRPr="00CB74E3">
                            <w:rPr>
                              <w:rFonts w:ascii="Verdana" w:hAnsi="Verdana"/>
                              <w:b/>
                              <w:color w:val="FFFFFF"/>
                              <w:sz w:val="16"/>
                              <w:szCs w:val="16"/>
                              <w:lang w:val="en-GB" w:eastAsia="zh-CN"/>
                            </w:rPr>
                            <w:t xml:space="preserve">Number of refugees and/or internally displaced persons (IDPs) </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280,000 refugees in neighbouring countries  (UNHCR)</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estimated IDPs: 1.2 million (OCHA)</w:t>
                          </w:r>
                        </w:p>
                        <w:p w:rsidR="00F21520" w:rsidRPr="00CB74E3" w:rsidRDefault="00F21520" w:rsidP="008665D1">
                          <w:pPr>
                            <w:spacing w:line="240" w:lineRule="auto"/>
                            <w:rPr>
                              <w:rFonts w:ascii="Verdana" w:hAnsi="Verdana"/>
                              <w:color w:val="FFFFFF"/>
                              <w:sz w:val="18"/>
                              <w:szCs w:val="18"/>
                              <w:lang w:val="en-GB" w:eastAsia="zh-CN"/>
                            </w:rPr>
                          </w:pPr>
                        </w:p>
                        <w:p w:rsidR="00F21520" w:rsidRPr="00CB74E3" w:rsidRDefault="00F21520" w:rsidP="008665D1">
                          <w:pPr>
                            <w:spacing w:line="240" w:lineRule="auto"/>
                            <w:rPr>
                              <w:rFonts w:ascii="Verdana" w:hAnsi="Verdana"/>
                              <w:b/>
                              <w:color w:val="FFFFFF"/>
                              <w:sz w:val="16"/>
                              <w:szCs w:val="16"/>
                              <w:lang w:val="en-GB" w:eastAsia="zh-CN"/>
                            </w:rPr>
                          </w:pPr>
                          <w:r w:rsidRPr="00CB74E3">
                            <w:rPr>
                              <w:rFonts w:ascii="Verdana" w:hAnsi="Verdana"/>
                              <w:b/>
                              <w:color w:val="FFFFFF"/>
                              <w:sz w:val="16"/>
                              <w:szCs w:val="16"/>
                              <w:lang w:val="en-GB" w:eastAsia="zh-CN"/>
                            </w:rPr>
                            <w:t xml:space="preserve">Number of dead </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&gt; 26,000 (Syrian Observatory for Human Rights )</w:t>
                          </w:r>
                        </w:p>
                        <w:p w:rsidR="00F21520" w:rsidRPr="00CB74E3" w:rsidRDefault="00F21520" w:rsidP="008665D1">
                          <w:pPr>
                            <w:spacing w:line="240" w:lineRule="auto"/>
                            <w:rPr>
                              <w:rFonts w:ascii="Verdana" w:hAnsi="Verdana"/>
                              <w:color w:val="FFFFFF"/>
                              <w:sz w:val="15"/>
                              <w:szCs w:val="15"/>
                              <w:lang w:val="en-GB" w:eastAsia="zh-CN"/>
                            </w:rPr>
                          </w:pPr>
                        </w:p>
                        <w:p w:rsidR="00F21520" w:rsidRPr="00CB74E3" w:rsidRDefault="00F21520" w:rsidP="008665D1">
                          <w:pPr>
                            <w:spacing w:line="240" w:lineRule="auto"/>
                            <w:rPr>
                              <w:rFonts w:ascii="Verdana" w:hAnsi="Verdana"/>
                              <w:b/>
                              <w:color w:val="FFFFFF"/>
                              <w:sz w:val="16"/>
                              <w:szCs w:val="16"/>
                              <w:lang w:val="en-GB" w:eastAsia="zh-CN"/>
                            </w:rPr>
                          </w:pPr>
                          <w:r w:rsidRPr="00CB74E3">
                            <w:rPr>
                              <w:rFonts w:ascii="Verdana" w:hAnsi="Verdana"/>
                              <w:b/>
                              <w:color w:val="FFFFFF"/>
                              <w:sz w:val="16"/>
                              <w:szCs w:val="16"/>
                              <w:lang w:val="en-GB" w:eastAsia="zh-CN"/>
                            </w:rPr>
                            <w:t>Number of wounded (source)</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N/A</w:t>
                          </w:r>
                        </w:p>
                        <w:p w:rsidR="00F21520" w:rsidRPr="008E7C89" w:rsidRDefault="00F21520" w:rsidP="008665D1">
                          <w:pPr>
                            <w:pStyle w:val="Bodybluecase"/>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7BD35" id="Rectangle 25" o:spid="_x0000_s1033" style="position:absolute;margin-left:8.45pt;margin-top:75.65pt;width:119.05pt;height:56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" fillcolor="#0094c8" stroked="f">
              <v:textbox>
                <w:txbxContent>
                  <w:p w:rsidR="00F21520" w:rsidRPr="00FD18AD" w:rsidRDefault="00F21520" w:rsidP="008665D1">
                    <w:pPr>
                      <w:spacing w:line="240" w:lineRule="auto"/>
                      <w:rPr>
                        <w:rFonts w:ascii="Verdana" w:hAnsi="Verdana"/>
                        <w:b/>
                        <w:color w:val="FFFFFF"/>
                        <w:sz w:val="8"/>
                        <w:szCs w:val="8"/>
                        <w:lang w:eastAsia="zh-CN"/>
                      </w:rPr>
                    </w:pPr>
                  </w:p>
                  <w:p w:rsidR="00F21520" w:rsidRPr="00CB74E3" w:rsidRDefault="00F21520" w:rsidP="008665D1">
                    <w:pPr>
                      <w:spacing w:line="240" w:lineRule="auto"/>
                      <w:rPr>
                        <w:rFonts w:ascii="Verdana" w:hAnsi="Verdana"/>
                        <w:b/>
                        <w:color w:val="FFFFFF"/>
                        <w:sz w:val="16"/>
                        <w:szCs w:val="16"/>
                        <w:lang w:val="en-GB" w:eastAsia="zh-CN"/>
                      </w:rPr>
                    </w:pPr>
                    <w:r w:rsidRPr="00CB74E3">
                      <w:rPr>
                        <w:rFonts w:ascii="Verdana" w:hAnsi="Verdana"/>
                        <w:b/>
                        <w:color w:val="FFFFFF"/>
                        <w:sz w:val="16"/>
                        <w:szCs w:val="16"/>
                        <w:lang w:val="en-GB" w:eastAsia="zh-CN"/>
                      </w:rPr>
                      <w:t xml:space="preserve">Period covered </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04/09/2012 to 26/09/2012</w:t>
                    </w:r>
                  </w:p>
                  <w:p w:rsidR="00F21520" w:rsidRPr="00CB74E3" w:rsidRDefault="00F21520" w:rsidP="008665D1">
                    <w:pPr>
                      <w:spacing w:line="240" w:lineRule="auto"/>
                      <w:rPr>
                        <w:rFonts w:ascii="Verdana" w:hAnsi="Verdana"/>
                        <w:color w:val="FFFFFF"/>
                        <w:sz w:val="18"/>
                        <w:szCs w:val="18"/>
                        <w:lang w:val="en-GB" w:eastAsia="zh-CN"/>
                      </w:rPr>
                    </w:pPr>
                  </w:p>
                  <w:p w:rsidR="00F21520" w:rsidRPr="00CB74E3" w:rsidRDefault="00F21520" w:rsidP="008665D1">
                    <w:pPr>
                      <w:spacing w:line="240" w:lineRule="auto"/>
                      <w:rPr>
                        <w:rFonts w:ascii="Verdana" w:hAnsi="Verdana"/>
                        <w:b/>
                        <w:color w:val="FFFFFF"/>
                        <w:sz w:val="16"/>
                        <w:szCs w:val="16"/>
                        <w:lang w:val="en-GB" w:eastAsia="zh-CN"/>
                      </w:rPr>
                    </w:pPr>
                    <w:r w:rsidRPr="00CB74E3">
                      <w:rPr>
                        <w:rFonts w:ascii="Verdana" w:hAnsi="Verdana"/>
                        <w:b/>
                        <w:color w:val="FFFFFF"/>
                        <w:sz w:val="16"/>
                        <w:szCs w:val="16"/>
                        <w:lang w:val="en-GB" w:eastAsia="zh-CN"/>
                      </w:rPr>
                      <w:t>Time of validity</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12:00 (UTC)</w:t>
                    </w:r>
                  </w:p>
                  <w:p w:rsidR="00F21520" w:rsidRPr="00CB74E3" w:rsidRDefault="00F21520" w:rsidP="008665D1">
                    <w:pPr>
                      <w:spacing w:line="240" w:lineRule="auto"/>
                      <w:rPr>
                        <w:rFonts w:ascii="Verdana" w:hAnsi="Verdana"/>
                        <w:color w:val="FFFFFF"/>
                        <w:sz w:val="18"/>
                        <w:szCs w:val="18"/>
                        <w:lang w:val="en-GB" w:eastAsia="zh-CN"/>
                      </w:rPr>
                    </w:pPr>
                  </w:p>
                  <w:p w:rsidR="00F21520" w:rsidRPr="00CB74E3" w:rsidRDefault="00F21520" w:rsidP="008665D1">
                    <w:pPr>
                      <w:spacing w:line="240" w:lineRule="auto"/>
                      <w:rPr>
                        <w:rFonts w:ascii="Verdana" w:hAnsi="Verdana"/>
                        <w:b/>
                        <w:color w:val="FFFFFF"/>
                        <w:sz w:val="16"/>
                        <w:szCs w:val="16"/>
                        <w:lang w:val="en-GB" w:eastAsia="zh-CN"/>
                      </w:rPr>
                    </w:pPr>
                    <w:r w:rsidRPr="00CB74E3">
                      <w:rPr>
                        <w:rFonts w:ascii="Verdana" w:hAnsi="Verdana"/>
                        <w:b/>
                        <w:color w:val="FFFFFF"/>
                        <w:sz w:val="16"/>
                        <w:szCs w:val="16"/>
                        <w:lang w:val="en-GB" w:eastAsia="zh-CN"/>
                      </w:rPr>
                      <w:t>ECHO Field Office</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Damascus - SYRIA</w:t>
                    </w:r>
                  </w:p>
                  <w:p w:rsidR="00F21520" w:rsidRPr="00CB74E3" w:rsidRDefault="00F21520" w:rsidP="008665D1">
                    <w:pPr>
                      <w:spacing w:line="240" w:lineRule="auto"/>
                      <w:rPr>
                        <w:rFonts w:ascii="Verdana" w:hAnsi="Verdana"/>
                        <w:color w:val="FFFFFF"/>
                        <w:sz w:val="18"/>
                        <w:szCs w:val="18"/>
                        <w:lang w:val="en-GB" w:eastAsia="zh-CN"/>
                      </w:rPr>
                    </w:pPr>
                  </w:p>
                  <w:p w:rsidR="00F21520" w:rsidRPr="00CB74E3" w:rsidRDefault="00F21520" w:rsidP="008665D1">
                    <w:pPr>
                      <w:spacing w:line="240" w:lineRule="auto"/>
                      <w:rPr>
                        <w:rFonts w:ascii="Verdana" w:hAnsi="Verdana"/>
                        <w:b/>
                        <w:color w:val="FFFFFF"/>
                        <w:sz w:val="16"/>
                        <w:szCs w:val="16"/>
                        <w:lang w:val="en-GB" w:eastAsia="zh-CN"/>
                      </w:rPr>
                    </w:pPr>
                    <w:r w:rsidRPr="00CB74E3">
                      <w:rPr>
                        <w:rFonts w:ascii="Verdana" w:hAnsi="Verdana"/>
                        <w:b/>
                        <w:color w:val="FFFFFF"/>
                        <w:sz w:val="16"/>
                        <w:szCs w:val="16"/>
                        <w:lang w:val="en-GB" w:eastAsia="zh-CN"/>
                      </w:rPr>
                      <w:t xml:space="preserve">Number of people affected  </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2.5 million (OCHA)</w:t>
                    </w:r>
                  </w:p>
                  <w:p w:rsidR="00F21520" w:rsidRPr="00CB74E3" w:rsidRDefault="00F21520" w:rsidP="008665D1">
                    <w:pPr>
                      <w:spacing w:line="240" w:lineRule="auto"/>
                      <w:rPr>
                        <w:rFonts w:ascii="Verdana" w:hAnsi="Verdana"/>
                        <w:color w:val="FFFFFF"/>
                        <w:sz w:val="18"/>
                        <w:szCs w:val="18"/>
                        <w:lang w:val="en-GB" w:eastAsia="zh-CN"/>
                      </w:rPr>
                    </w:pPr>
                  </w:p>
                  <w:p w:rsidR="00F21520" w:rsidRPr="00CB74E3" w:rsidRDefault="00F21520" w:rsidP="008665D1">
                    <w:pPr>
                      <w:spacing w:line="240" w:lineRule="auto"/>
                      <w:rPr>
                        <w:rFonts w:ascii="Verdana" w:hAnsi="Verdana"/>
                        <w:b/>
                        <w:color w:val="FFFFFF"/>
                        <w:sz w:val="16"/>
                        <w:szCs w:val="16"/>
                        <w:lang w:val="en-GB" w:eastAsia="zh-CN"/>
                      </w:rPr>
                    </w:pPr>
                    <w:r w:rsidRPr="00CB74E3">
                      <w:rPr>
                        <w:rFonts w:ascii="Verdana" w:hAnsi="Verdana"/>
                        <w:b/>
                        <w:color w:val="FFFFFF"/>
                        <w:sz w:val="16"/>
                        <w:szCs w:val="16"/>
                        <w:lang w:val="en-GB" w:eastAsia="zh-CN"/>
                      </w:rPr>
                      <w:t xml:space="preserve">Number of refugees and/or internally displaced persons (IDPs) </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280,000 refugees in neighbouring countries  (UNHCR)</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estimated IDPs: 1.2 million (OCHA)</w:t>
                    </w:r>
                  </w:p>
                  <w:p w:rsidR="00F21520" w:rsidRPr="00CB74E3" w:rsidRDefault="00F21520" w:rsidP="008665D1">
                    <w:pPr>
                      <w:spacing w:line="240" w:lineRule="auto"/>
                      <w:rPr>
                        <w:rFonts w:ascii="Verdana" w:hAnsi="Verdana"/>
                        <w:color w:val="FFFFFF"/>
                        <w:sz w:val="18"/>
                        <w:szCs w:val="18"/>
                        <w:lang w:val="en-GB" w:eastAsia="zh-CN"/>
                      </w:rPr>
                    </w:pPr>
                  </w:p>
                  <w:p w:rsidR="00F21520" w:rsidRPr="00CB74E3" w:rsidRDefault="00F21520" w:rsidP="008665D1">
                    <w:pPr>
                      <w:spacing w:line="240" w:lineRule="auto"/>
                      <w:rPr>
                        <w:rFonts w:ascii="Verdana" w:hAnsi="Verdana"/>
                        <w:b/>
                        <w:color w:val="FFFFFF"/>
                        <w:sz w:val="16"/>
                        <w:szCs w:val="16"/>
                        <w:lang w:val="en-GB" w:eastAsia="zh-CN"/>
                      </w:rPr>
                    </w:pPr>
                    <w:r w:rsidRPr="00CB74E3">
                      <w:rPr>
                        <w:rFonts w:ascii="Verdana" w:hAnsi="Verdana"/>
                        <w:b/>
                        <w:color w:val="FFFFFF"/>
                        <w:sz w:val="16"/>
                        <w:szCs w:val="16"/>
                        <w:lang w:val="en-GB" w:eastAsia="zh-CN"/>
                      </w:rPr>
                      <w:t xml:space="preserve">Number of dead </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&gt; 26,000 (Syrian Observatory for Human Rights )</w:t>
                    </w:r>
                  </w:p>
                  <w:p w:rsidR="00F21520" w:rsidRPr="00CB74E3" w:rsidRDefault="00F21520" w:rsidP="008665D1">
                    <w:pPr>
                      <w:spacing w:line="240" w:lineRule="auto"/>
                      <w:rPr>
                        <w:rFonts w:ascii="Verdana" w:hAnsi="Verdana"/>
                        <w:color w:val="FFFFFF"/>
                        <w:sz w:val="15"/>
                        <w:szCs w:val="15"/>
                        <w:lang w:val="en-GB" w:eastAsia="zh-CN"/>
                      </w:rPr>
                    </w:pPr>
                  </w:p>
                  <w:p w:rsidR="00F21520" w:rsidRPr="00CB74E3" w:rsidRDefault="00F21520" w:rsidP="008665D1">
                    <w:pPr>
                      <w:spacing w:line="240" w:lineRule="auto"/>
                      <w:rPr>
                        <w:rFonts w:ascii="Verdana" w:hAnsi="Verdana"/>
                        <w:b/>
                        <w:color w:val="FFFFFF"/>
                        <w:sz w:val="16"/>
                        <w:szCs w:val="16"/>
                        <w:lang w:val="en-GB" w:eastAsia="zh-CN"/>
                      </w:rPr>
                    </w:pPr>
                    <w:r w:rsidRPr="00CB74E3">
                      <w:rPr>
                        <w:rFonts w:ascii="Verdana" w:hAnsi="Verdana"/>
                        <w:b/>
                        <w:color w:val="FFFFFF"/>
                        <w:sz w:val="16"/>
                        <w:szCs w:val="16"/>
                        <w:lang w:val="en-GB" w:eastAsia="zh-CN"/>
                      </w:rPr>
                      <w:t>Number of wounded (source)</w:t>
                    </w:r>
                  </w:p>
                  <w:p w:rsidR="00F21520" w:rsidRPr="00CB74E3" w:rsidRDefault="00F21520" w:rsidP="008665D1">
                    <w:pPr>
                      <w:spacing w:line="240" w:lineRule="auto"/>
                      <w:rPr>
                        <w:rFonts w:ascii="Verdana" w:hAnsi="Verdana"/>
                        <w:color w:val="FFFFFF"/>
                        <w:sz w:val="15"/>
                        <w:szCs w:val="15"/>
                        <w:lang w:val="en-GB" w:eastAsia="zh-CN"/>
                      </w:rPr>
                    </w:pPr>
                    <w:r w:rsidRPr="00CB74E3">
                      <w:rPr>
                        <w:rFonts w:ascii="Verdana" w:hAnsi="Verdana"/>
                        <w:color w:val="FFFFFF"/>
                        <w:sz w:val="15"/>
                        <w:szCs w:val="15"/>
                        <w:lang w:val="en-GB" w:eastAsia="zh-CN"/>
                      </w:rPr>
                      <w:t>N/A</w:t>
                    </w:r>
                  </w:p>
                  <w:p w:rsidR="00F21520" w:rsidRPr="008E7C89" w:rsidRDefault="00F21520" w:rsidP="008665D1">
                    <w:pPr>
                      <w:pStyle w:val="Bodybluecase"/>
                      <w:rPr>
                        <w:lang w:val="en-GB"/>
                      </w:rPr>
                    </w:pP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74DC"/>
    <w:multiLevelType w:val="hybridMultilevel"/>
    <w:tmpl w:val="E098D850"/>
    <w:lvl w:ilvl="0" w:tplc="09A089E0">
      <w:start w:val="5"/>
      <w:numFmt w:val="decimal"/>
      <w:lvlText w:val="%1."/>
      <w:lvlJc w:val="left"/>
      <w:pPr>
        <w:ind w:left="720" w:hanging="360"/>
      </w:pPr>
      <w:rPr>
        <w:rFonts w:ascii="Arial Black" w:hAnsi="Arial Black"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611B2E"/>
    <w:multiLevelType w:val="hybridMultilevel"/>
    <w:tmpl w:val="E524393A"/>
    <w:lvl w:ilvl="0" w:tplc="DE46D110">
      <w:start w:val="1"/>
      <w:numFmt w:val="bullet"/>
      <w:pStyle w:val="BodyBulletpoints"/>
      <w:lvlText w:val=""/>
      <w:lvlJc w:val="left"/>
      <w:pPr>
        <w:ind w:left="947" w:hanging="360"/>
      </w:pPr>
      <w:rPr>
        <w:rFonts w:ascii="Symbol" w:hAnsi="Symbol" w:hint="default"/>
        <w:color w:val="00AFEC"/>
      </w:rPr>
    </w:lvl>
    <w:lvl w:ilvl="1" w:tplc="04090003">
      <w:start w:val="1"/>
      <w:numFmt w:val="bullet"/>
      <w:lvlText w:val="o"/>
      <w:lvlJc w:val="left"/>
      <w:pPr>
        <w:ind w:left="1667" w:hanging="360"/>
      </w:pPr>
      <w:rPr>
        <w:rFonts w:ascii="Courier New" w:hAnsi="Courier New" w:cs="Courier New" w:hint="default"/>
      </w:rPr>
    </w:lvl>
    <w:lvl w:ilvl="2" w:tplc="04090005">
      <w:start w:val="1"/>
      <w:numFmt w:val="bullet"/>
      <w:lvlText w:val=""/>
      <w:lvlJc w:val="left"/>
      <w:pPr>
        <w:ind w:left="2387" w:hanging="360"/>
      </w:pPr>
      <w:rPr>
        <w:rFonts w:ascii="Wingdings" w:hAnsi="Wingdings" w:hint="default"/>
      </w:rPr>
    </w:lvl>
    <w:lvl w:ilvl="3" w:tplc="0409000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 w15:restartNumberingAfterBreak="0">
    <w:nsid w:val="2BED60CF"/>
    <w:multiLevelType w:val="hybridMultilevel"/>
    <w:tmpl w:val="9E98BDF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5D1F52"/>
    <w:multiLevelType w:val="hybridMultilevel"/>
    <w:tmpl w:val="5E00A9C8"/>
    <w:lvl w:ilvl="0" w:tplc="6DFAAB18">
      <w:start w:val="1"/>
      <w:numFmt w:val="decimal"/>
      <w:lvlText w:val="%1."/>
      <w:lvlJc w:val="left"/>
      <w:pPr>
        <w:ind w:left="6171" w:hanging="360"/>
      </w:pPr>
      <w:rPr>
        <w:rFonts w:hint="default"/>
      </w:rPr>
    </w:lvl>
    <w:lvl w:ilvl="1" w:tplc="08090019" w:tentative="1">
      <w:start w:val="1"/>
      <w:numFmt w:val="lowerLetter"/>
      <w:lvlText w:val="%2."/>
      <w:lvlJc w:val="left"/>
      <w:pPr>
        <w:ind w:left="6891" w:hanging="360"/>
      </w:pPr>
    </w:lvl>
    <w:lvl w:ilvl="2" w:tplc="0809001B" w:tentative="1">
      <w:start w:val="1"/>
      <w:numFmt w:val="lowerRoman"/>
      <w:lvlText w:val="%3."/>
      <w:lvlJc w:val="right"/>
      <w:pPr>
        <w:ind w:left="7611" w:hanging="180"/>
      </w:pPr>
    </w:lvl>
    <w:lvl w:ilvl="3" w:tplc="0809000F" w:tentative="1">
      <w:start w:val="1"/>
      <w:numFmt w:val="decimal"/>
      <w:lvlText w:val="%4."/>
      <w:lvlJc w:val="left"/>
      <w:pPr>
        <w:ind w:left="8331" w:hanging="360"/>
      </w:pPr>
    </w:lvl>
    <w:lvl w:ilvl="4" w:tplc="08090019" w:tentative="1">
      <w:start w:val="1"/>
      <w:numFmt w:val="lowerLetter"/>
      <w:lvlText w:val="%5."/>
      <w:lvlJc w:val="left"/>
      <w:pPr>
        <w:ind w:left="9051" w:hanging="360"/>
      </w:pPr>
    </w:lvl>
    <w:lvl w:ilvl="5" w:tplc="0809001B" w:tentative="1">
      <w:start w:val="1"/>
      <w:numFmt w:val="lowerRoman"/>
      <w:lvlText w:val="%6."/>
      <w:lvlJc w:val="right"/>
      <w:pPr>
        <w:ind w:left="9771" w:hanging="180"/>
      </w:pPr>
    </w:lvl>
    <w:lvl w:ilvl="6" w:tplc="0809000F" w:tentative="1">
      <w:start w:val="1"/>
      <w:numFmt w:val="decimal"/>
      <w:lvlText w:val="%7."/>
      <w:lvlJc w:val="left"/>
      <w:pPr>
        <w:ind w:left="10491" w:hanging="360"/>
      </w:pPr>
    </w:lvl>
    <w:lvl w:ilvl="7" w:tplc="08090019" w:tentative="1">
      <w:start w:val="1"/>
      <w:numFmt w:val="lowerLetter"/>
      <w:lvlText w:val="%8."/>
      <w:lvlJc w:val="left"/>
      <w:pPr>
        <w:ind w:left="11211" w:hanging="360"/>
      </w:pPr>
    </w:lvl>
    <w:lvl w:ilvl="8" w:tplc="0809001B" w:tentative="1">
      <w:start w:val="1"/>
      <w:numFmt w:val="lowerRoman"/>
      <w:lvlText w:val="%9."/>
      <w:lvlJc w:val="right"/>
      <w:pPr>
        <w:ind w:left="11931" w:hanging="180"/>
      </w:pPr>
    </w:lvl>
  </w:abstractNum>
  <w:abstractNum w:abstractNumId="4" w15:restartNumberingAfterBreak="0">
    <w:nsid w:val="33E3525E"/>
    <w:multiLevelType w:val="hybridMultilevel"/>
    <w:tmpl w:val="5D7A6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73670C"/>
    <w:multiLevelType w:val="hybridMultilevel"/>
    <w:tmpl w:val="F0B6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432656"/>
    <w:multiLevelType w:val="multilevel"/>
    <w:tmpl w:val="A3E2C72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168"/>
        </w:tabs>
        <w:ind w:left="1168"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559A3D3C"/>
    <w:multiLevelType w:val="hybridMultilevel"/>
    <w:tmpl w:val="E320FC3C"/>
    <w:lvl w:ilvl="0" w:tplc="841ED7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6406C6"/>
    <w:multiLevelType w:val="hybridMultilevel"/>
    <w:tmpl w:val="F0DE3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320D99"/>
    <w:multiLevelType w:val="hybridMultilevel"/>
    <w:tmpl w:val="2E1C71F8"/>
    <w:lvl w:ilvl="0" w:tplc="841ED7CC">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6"/>
  </w:num>
  <w:num w:numId="6">
    <w:abstractNumId w:val="8"/>
  </w:num>
  <w:num w:numId="7">
    <w:abstractNumId w:val="5"/>
  </w:num>
  <w:num w:numId="8">
    <w:abstractNumId w:val="4"/>
  </w:num>
  <w:num w:numId="9">
    <w:abstractNumId w:val="9"/>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EE4"/>
    <w:rsid w:val="00021BAA"/>
    <w:rsid w:val="00023222"/>
    <w:rsid w:val="00036AA1"/>
    <w:rsid w:val="00037365"/>
    <w:rsid w:val="00046F9C"/>
    <w:rsid w:val="000506E8"/>
    <w:rsid w:val="00050752"/>
    <w:rsid w:val="00076FED"/>
    <w:rsid w:val="00080988"/>
    <w:rsid w:val="0008760B"/>
    <w:rsid w:val="00090C89"/>
    <w:rsid w:val="000A5A6F"/>
    <w:rsid w:val="000B373A"/>
    <w:rsid w:val="000B6B9C"/>
    <w:rsid w:val="000C48FA"/>
    <w:rsid w:val="000D74F6"/>
    <w:rsid w:val="000E5E68"/>
    <w:rsid w:val="000F3D4C"/>
    <w:rsid w:val="000F7C07"/>
    <w:rsid w:val="0010176D"/>
    <w:rsid w:val="001124FF"/>
    <w:rsid w:val="00113303"/>
    <w:rsid w:val="001251EB"/>
    <w:rsid w:val="001409F1"/>
    <w:rsid w:val="0014188E"/>
    <w:rsid w:val="00143D16"/>
    <w:rsid w:val="00147EAA"/>
    <w:rsid w:val="00153CD3"/>
    <w:rsid w:val="00156D8E"/>
    <w:rsid w:val="00162393"/>
    <w:rsid w:val="00174911"/>
    <w:rsid w:val="00180AB8"/>
    <w:rsid w:val="00181AE5"/>
    <w:rsid w:val="00182F42"/>
    <w:rsid w:val="00194BFA"/>
    <w:rsid w:val="00194F06"/>
    <w:rsid w:val="00195B85"/>
    <w:rsid w:val="001A054E"/>
    <w:rsid w:val="001A3A93"/>
    <w:rsid w:val="001A3D75"/>
    <w:rsid w:val="001B238C"/>
    <w:rsid w:val="001B41B5"/>
    <w:rsid w:val="001B4256"/>
    <w:rsid w:val="001C0054"/>
    <w:rsid w:val="001C3B4C"/>
    <w:rsid w:val="001C4050"/>
    <w:rsid w:val="001C4ABE"/>
    <w:rsid w:val="001C6D88"/>
    <w:rsid w:val="001D0C9D"/>
    <w:rsid w:val="001E1935"/>
    <w:rsid w:val="001E4E06"/>
    <w:rsid w:val="0020386A"/>
    <w:rsid w:val="00214C16"/>
    <w:rsid w:val="002166B9"/>
    <w:rsid w:val="00231832"/>
    <w:rsid w:val="00237469"/>
    <w:rsid w:val="002454D9"/>
    <w:rsid w:val="002476A4"/>
    <w:rsid w:val="00256F99"/>
    <w:rsid w:val="00263A8B"/>
    <w:rsid w:val="00271400"/>
    <w:rsid w:val="002759CC"/>
    <w:rsid w:val="00280633"/>
    <w:rsid w:val="00286075"/>
    <w:rsid w:val="002A00FF"/>
    <w:rsid w:val="002B3AA6"/>
    <w:rsid w:val="002B53A0"/>
    <w:rsid w:val="002D6A4B"/>
    <w:rsid w:val="002E2517"/>
    <w:rsid w:val="002F6728"/>
    <w:rsid w:val="002F6BD2"/>
    <w:rsid w:val="00306954"/>
    <w:rsid w:val="003211E4"/>
    <w:rsid w:val="003234A5"/>
    <w:rsid w:val="00324DB0"/>
    <w:rsid w:val="00336BF8"/>
    <w:rsid w:val="00340B1F"/>
    <w:rsid w:val="00350904"/>
    <w:rsid w:val="003528A9"/>
    <w:rsid w:val="0036410A"/>
    <w:rsid w:val="0037166D"/>
    <w:rsid w:val="00377694"/>
    <w:rsid w:val="00384606"/>
    <w:rsid w:val="00384ABE"/>
    <w:rsid w:val="0038644D"/>
    <w:rsid w:val="00386725"/>
    <w:rsid w:val="0039019D"/>
    <w:rsid w:val="00395AC2"/>
    <w:rsid w:val="003A0495"/>
    <w:rsid w:val="003B019C"/>
    <w:rsid w:val="003B3230"/>
    <w:rsid w:val="003B57F9"/>
    <w:rsid w:val="003B670D"/>
    <w:rsid w:val="003D1068"/>
    <w:rsid w:val="003E24F1"/>
    <w:rsid w:val="003E52D2"/>
    <w:rsid w:val="003E6855"/>
    <w:rsid w:val="003E68BC"/>
    <w:rsid w:val="0041198B"/>
    <w:rsid w:val="00411A30"/>
    <w:rsid w:val="00413B99"/>
    <w:rsid w:val="00421C40"/>
    <w:rsid w:val="004234B8"/>
    <w:rsid w:val="00426786"/>
    <w:rsid w:val="0043511D"/>
    <w:rsid w:val="00457709"/>
    <w:rsid w:val="0046786C"/>
    <w:rsid w:val="00483284"/>
    <w:rsid w:val="00487F0B"/>
    <w:rsid w:val="00490928"/>
    <w:rsid w:val="00495761"/>
    <w:rsid w:val="004966E0"/>
    <w:rsid w:val="00496EC5"/>
    <w:rsid w:val="004B00EE"/>
    <w:rsid w:val="004B4A4D"/>
    <w:rsid w:val="004B7428"/>
    <w:rsid w:val="004C651B"/>
    <w:rsid w:val="004D0C84"/>
    <w:rsid w:val="004F0FCF"/>
    <w:rsid w:val="004F6130"/>
    <w:rsid w:val="004F7BD1"/>
    <w:rsid w:val="00504CCE"/>
    <w:rsid w:val="00511292"/>
    <w:rsid w:val="00511803"/>
    <w:rsid w:val="00522210"/>
    <w:rsid w:val="00527A37"/>
    <w:rsid w:val="005333C8"/>
    <w:rsid w:val="00536C1F"/>
    <w:rsid w:val="0054200D"/>
    <w:rsid w:val="005451A2"/>
    <w:rsid w:val="005517BD"/>
    <w:rsid w:val="00555CFC"/>
    <w:rsid w:val="005574FA"/>
    <w:rsid w:val="005653FE"/>
    <w:rsid w:val="00591E20"/>
    <w:rsid w:val="005A020C"/>
    <w:rsid w:val="005B4D98"/>
    <w:rsid w:val="005D0E7E"/>
    <w:rsid w:val="005E71C3"/>
    <w:rsid w:val="005F3AFD"/>
    <w:rsid w:val="00612129"/>
    <w:rsid w:val="00653C7E"/>
    <w:rsid w:val="00655E3E"/>
    <w:rsid w:val="006572D2"/>
    <w:rsid w:val="00660F07"/>
    <w:rsid w:val="00665DE3"/>
    <w:rsid w:val="00674B0D"/>
    <w:rsid w:val="00676E6C"/>
    <w:rsid w:val="00676EE9"/>
    <w:rsid w:val="00693BD8"/>
    <w:rsid w:val="006C4859"/>
    <w:rsid w:val="006C6EA7"/>
    <w:rsid w:val="006D013C"/>
    <w:rsid w:val="006D0F91"/>
    <w:rsid w:val="006D5F89"/>
    <w:rsid w:val="006E035F"/>
    <w:rsid w:val="006E4846"/>
    <w:rsid w:val="006F2F36"/>
    <w:rsid w:val="00711844"/>
    <w:rsid w:val="007129B1"/>
    <w:rsid w:val="00715AFF"/>
    <w:rsid w:val="00727F66"/>
    <w:rsid w:val="00736641"/>
    <w:rsid w:val="00756082"/>
    <w:rsid w:val="007561ED"/>
    <w:rsid w:val="00763B0B"/>
    <w:rsid w:val="007821F1"/>
    <w:rsid w:val="00784A4A"/>
    <w:rsid w:val="00792F7B"/>
    <w:rsid w:val="007A43C2"/>
    <w:rsid w:val="007A670B"/>
    <w:rsid w:val="007B5524"/>
    <w:rsid w:val="007C203C"/>
    <w:rsid w:val="007D1B28"/>
    <w:rsid w:val="007D220A"/>
    <w:rsid w:val="007D2A7B"/>
    <w:rsid w:val="007D5D32"/>
    <w:rsid w:val="007E4B06"/>
    <w:rsid w:val="007E5995"/>
    <w:rsid w:val="007F43BC"/>
    <w:rsid w:val="007F6BDA"/>
    <w:rsid w:val="008017F7"/>
    <w:rsid w:val="008027EA"/>
    <w:rsid w:val="008069F2"/>
    <w:rsid w:val="00823128"/>
    <w:rsid w:val="00823E81"/>
    <w:rsid w:val="00825737"/>
    <w:rsid w:val="008422E6"/>
    <w:rsid w:val="008424AC"/>
    <w:rsid w:val="0084703A"/>
    <w:rsid w:val="008526EC"/>
    <w:rsid w:val="008629D2"/>
    <w:rsid w:val="00863300"/>
    <w:rsid w:val="008665D1"/>
    <w:rsid w:val="00867522"/>
    <w:rsid w:val="008714E0"/>
    <w:rsid w:val="008754A0"/>
    <w:rsid w:val="00880C2E"/>
    <w:rsid w:val="008A021D"/>
    <w:rsid w:val="008A342D"/>
    <w:rsid w:val="008A7B38"/>
    <w:rsid w:val="008B6275"/>
    <w:rsid w:val="008B7BDA"/>
    <w:rsid w:val="008C28D0"/>
    <w:rsid w:val="008C3DE5"/>
    <w:rsid w:val="008C4C4E"/>
    <w:rsid w:val="008C7BED"/>
    <w:rsid w:val="008E1B70"/>
    <w:rsid w:val="008F6D05"/>
    <w:rsid w:val="008F7260"/>
    <w:rsid w:val="00901BA0"/>
    <w:rsid w:val="00903A14"/>
    <w:rsid w:val="00913713"/>
    <w:rsid w:val="00920911"/>
    <w:rsid w:val="00930BBA"/>
    <w:rsid w:val="00931881"/>
    <w:rsid w:val="00937C7B"/>
    <w:rsid w:val="009749CF"/>
    <w:rsid w:val="0098595A"/>
    <w:rsid w:val="00990C03"/>
    <w:rsid w:val="009917E2"/>
    <w:rsid w:val="009A28C8"/>
    <w:rsid w:val="009B3CA9"/>
    <w:rsid w:val="009C2B86"/>
    <w:rsid w:val="009C3E55"/>
    <w:rsid w:val="009C591C"/>
    <w:rsid w:val="009C6B64"/>
    <w:rsid w:val="009E413C"/>
    <w:rsid w:val="009F0753"/>
    <w:rsid w:val="009F3C3E"/>
    <w:rsid w:val="009F4683"/>
    <w:rsid w:val="00A03013"/>
    <w:rsid w:val="00A03141"/>
    <w:rsid w:val="00A117DE"/>
    <w:rsid w:val="00A1667A"/>
    <w:rsid w:val="00A21F5D"/>
    <w:rsid w:val="00A25D4A"/>
    <w:rsid w:val="00A31C15"/>
    <w:rsid w:val="00A34105"/>
    <w:rsid w:val="00A34492"/>
    <w:rsid w:val="00A555AF"/>
    <w:rsid w:val="00A649F5"/>
    <w:rsid w:val="00A65E35"/>
    <w:rsid w:val="00A6655A"/>
    <w:rsid w:val="00A66CA6"/>
    <w:rsid w:val="00A702A5"/>
    <w:rsid w:val="00A71C86"/>
    <w:rsid w:val="00A723E0"/>
    <w:rsid w:val="00A8376E"/>
    <w:rsid w:val="00A840A5"/>
    <w:rsid w:val="00A910E9"/>
    <w:rsid w:val="00AA049B"/>
    <w:rsid w:val="00AC044A"/>
    <w:rsid w:val="00AD0565"/>
    <w:rsid w:val="00AD12F1"/>
    <w:rsid w:val="00AD3703"/>
    <w:rsid w:val="00AD4D47"/>
    <w:rsid w:val="00AD5A23"/>
    <w:rsid w:val="00AF7E65"/>
    <w:rsid w:val="00B00B02"/>
    <w:rsid w:val="00B01D60"/>
    <w:rsid w:val="00B05253"/>
    <w:rsid w:val="00B060B3"/>
    <w:rsid w:val="00B157C0"/>
    <w:rsid w:val="00B3281D"/>
    <w:rsid w:val="00B36A0C"/>
    <w:rsid w:val="00B36FAA"/>
    <w:rsid w:val="00B37E26"/>
    <w:rsid w:val="00B451EF"/>
    <w:rsid w:val="00B4583C"/>
    <w:rsid w:val="00B5076A"/>
    <w:rsid w:val="00B50A31"/>
    <w:rsid w:val="00B56656"/>
    <w:rsid w:val="00B640AC"/>
    <w:rsid w:val="00B72AA3"/>
    <w:rsid w:val="00B80F17"/>
    <w:rsid w:val="00B85F7D"/>
    <w:rsid w:val="00B86893"/>
    <w:rsid w:val="00B91388"/>
    <w:rsid w:val="00BB3DC3"/>
    <w:rsid w:val="00BD00DF"/>
    <w:rsid w:val="00BD4F32"/>
    <w:rsid w:val="00BE6342"/>
    <w:rsid w:val="00BF1BC8"/>
    <w:rsid w:val="00BF6F05"/>
    <w:rsid w:val="00BF7D34"/>
    <w:rsid w:val="00C1196E"/>
    <w:rsid w:val="00C13376"/>
    <w:rsid w:val="00C2238F"/>
    <w:rsid w:val="00C24718"/>
    <w:rsid w:val="00C253B7"/>
    <w:rsid w:val="00C32771"/>
    <w:rsid w:val="00C334D1"/>
    <w:rsid w:val="00C3428C"/>
    <w:rsid w:val="00C43EFF"/>
    <w:rsid w:val="00C43FB4"/>
    <w:rsid w:val="00C44BF6"/>
    <w:rsid w:val="00C5162B"/>
    <w:rsid w:val="00C61787"/>
    <w:rsid w:val="00C62B30"/>
    <w:rsid w:val="00C73086"/>
    <w:rsid w:val="00C737F9"/>
    <w:rsid w:val="00C73F67"/>
    <w:rsid w:val="00C82308"/>
    <w:rsid w:val="00C859EC"/>
    <w:rsid w:val="00C85ED6"/>
    <w:rsid w:val="00C86BFE"/>
    <w:rsid w:val="00C9183A"/>
    <w:rsid w:val="00C95D3A"/>
    <w:rsid w:val="00CB1F22"/>
    <w:rsid w:val="00CB74E3"/>
    <w:rsid w:val="00CC0D8C"/>
    <w:rsid w:val="00CC1558"/>
    <w:rsid w:val="00CC2B4A"/>
    <w:rsid w:val="00CC47F1"/>
    <w:rsid w:val="00CC4EE4"/>
    <w:rsid w:val="00CC620C"/>
    <w:rsid w:val="00CC6A9B"/>
    <w:rsid w:val="00CC772B"/>
    <w:rsid w:val="00CD4E65"/>
    <w:rsid w:val="00CD6583"/>
    <w:rsid w:val="00CE2834"/>
    <w:rsid w:val="00CE350A"/>
    <w:rsid w:val="00CF277A"/>
    <w:rsid w:val="00CF6EDD"/>
    <w:rsid w:val="00CF7339"/>
    <w:rsid w:val="00D05C86"/>
    <w:rsid w:val="00D07C4F"/>
    <w:rsid w:val="00D16131"/>
    <w:rsid w:val="00D20DA4"/>
    <w:rsid w:val="00D355E4"/>
    <w:rsid w:val="00D468C1"/>
    <w:rsid w:val="00D516CB"/>
    <w:rsid w:val="00D54551"/>
    <w:rsid w:val="00D72641"/>
    <w:rsid w:val="00D72DE3"/>
    <w:rsid w:val="00D83189"/>
    <w:rsid w:val="00DA7378"/>
    <w:rsid w:val="00DB05FB"/>
    <w:rsid w:val="00DB46AA"/>
    <w:rsid w:val="00DD5138"/>
    <w:rsid w:val="00DD6110"/>
    <w:rsid w:val="00DE67BB"/>
    <w:rsid w:val="00DE7CFD"/>
    <w:rsid w:val="00DF6E47"/>
    <w:rsid w:val="00DF73CF"/>
    <w:rsid w:val="00E35E0F"/>
    <w:rsid w:val="00E4435D"/>
    <w:rsid w:val="00E61900"/>
    <w:rsid w:val="00E65C48"/>
    <w:rsid w:val="00E720DE"/>
    <w:rsid w:val="00E858EC"/>
    <w:rsid w:val="00E9155A"/>
    <w:rsid w:val="00EA121B"/>
    <w:rsid w:val="00EA12CE"/>
    <w:rsid w:val="00EA6A02"/>
    <w:rsid w:val="00EB28BC"/>
    <w:rsid w:val="00EE299B"/>
    <w:rsid w:val="00EE4C4A"/>
    <w:rsid w:val="00EE5887"/>
    <w:rsid w:val="00EF12EA"/>
    <w:rsid w:val="00F16069"/>
    <w:rsid w:val="00F16FDA"/>
    <w:rsid w:val="00F21520"/>
    <w:rsid w:val="00F330DE"/>
    <w:rsid w:val="00F35258"/>
    <w:rsid w:val="00F52811"/>
    <w:rsid w:val="00F5731D"/>
    <w:rsid w:val="00F709B8"/>
    <w:rsid w:val="00F76D83"/>
    <w:rsid w:val="00F80F7B"/>
    <w:rsid w:val="00F83BFE"/>
    <w:rsid w:val="00F84813"/>
    <w:rsid w:val="00F856B0"/>
    <w:rsid w:val="00FA0AE6"/>
    <w:rsid w:val="00FA197E"/>
    <w:rsid w:val="00FB3462"/>
    <w:rsid w:val="00FB571A"/>
    <w:rsid w:val="00FC177B"/>
    <w:rsid w:val="00FD4EA2"/>
    <w:rsid w:val="00FF591F"/>
    <w:rsid w:val="00FF6CE6"/>
    <w:rsid w:val="1DA36C67"/>
    <w:rsid w:val="2243EBD4"/>
    <w:rsid w:val="772D1B8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26CE6"/>
  <w15:docId w15:val="{11E65197-F94D-4143-9DDE-D01FE0295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lang w:val="es-PE"/>
    </w:rPr>
  </w:style>
  <w:style w:type="paragraph" w:styleId="Heading1">
    <w:name w:val="heading 1"/>
    <w:basedOn w:val="Normal"/>
    <w:next w:val="Normal"/>
    <w:link w:val="Heading1Char"/>
    <w:qFormat/>
    <w:rsid w:val="00A840A5"/>
    <w:pPr>
      <w:keepNext/>
      <w:numPr>
        <w:numId w:val="5"/>
      </w:numPr>
      <w:spacing w:before="240" w:after="240" w:line="240" w:lineRule="auto"/>
      <w:jc w:val="both"/>
      <w:outlineLvl w:val="0"/>
    </w:pPr>
    <w:rPr>
      <w:rFonts w:ascii="Times New Roman" w:eastAsia="Times New Roman" w:hAnsi="Times New Roman" w:cs="Times New Roman"/>
      <w:b/>
      <w:smallCaps/>
      <w:sz w:val="24"/>
      <w:szCs w:val="20"/>
      <w:lang w:val="en-US" w:eastAsia="es-ES"/>
    </w:rPr>
  </w:style>
  <w:style w:type="paragraph" w:styleId="Heading2">
    <w:name w:val="heading 2"/>
    <w:basedOn w:val="Normal"/>
    <w:next w:val="Normal"/>
    <w:link w:val="Heading2Char"/>
    <w:qFormat/>
    <w:rsid w:val="00A840A5"/>
    <w:pPr>
      <w:keepNext/>
      <w:numPr>
        <w:ilvl w:val="1"/>
        <w:numId w:val="5"/>
      </w:numPr>
      <w:spacing w:after="120" w:line="240" w:lineRule="auto"/>
      <w:outlineLvl w:val="1"/>
    </w:pPr>
    <w:rPr>
      <w:rFonts w:ascii="Times New Roman" w:eastAsia="Times New Roman" w:hAnsi="Times New Roman" w:cs="Times New Roman"/>
      <w:b/>
      <w:sz w:val="24"/>
      <w:szCs w:val="24"/>
      <w:lang w:val="en-US" w:eastAsia="es-ES"/>
    </w:rPr>
  </w:style>
  <w:style w:type="paragraph" w:styleId="Heading3">
    <w:name w:val="heading 3"/>
    <w:basedOn w:val="Normal"/>
    <w:next w:val="Normal"/>
    <w:link w:val="Heading3Char"/>
    <w:qFormat/>
    <w:rsid w:val="00A840A5"/>
    <w:pPr>
      <w:keepNext/>
      <w:numPr>
        <w:ilvl w:val="2"/>
        <w:numId w:val="5"/>
      </w:numPr>
      <w:spacing w:after="240" w:line="240" w:lineRule="auto"/>
      <w:jc w:val="both"/>
      <w:outlineLvl w:val="2"/>
    </w:pPr>
    <w:rPr>
      <w:rFonts w:ascii="Times New Roman" w:eastAsia="Times New Roman" w:hAnsi="Times New Roman" w:cs="Times New Roman"/>
      <w:i/>
      <w:sz w:val="24"/>
      <w:szCs w:val="20"/>
      <w:lang w:val="en-US" w:eastAsia="es-ES"/>
    </w:rPr>
  </w:style>
  <w:style w:type="paragraph" w:styleId="Heading4">
    <w:name w:val="heading 4"/>
    <w:basedOn w:val="Normal"/>
    <w:next w:val="Normal"/>
    <w:link w:val="Heading4Char"/>
    <w:qFormat/>
    <w:rsid w:val="00A840A5"/>
    <w:pPr>
      <w:keepNext/>
      <w:numPr>
        <w:ilvl w:val="3"/>
        <w:numId w:val="5"/>
      </w:numPr>
      <w:spacing w:after="240" w:line="240" w:lineRule="auto"/>
      <w:jc w:val="both"/>
      <w:outlineLvl w:val="3"/>
    </w:pPr>
    <w:rPr>
      <w:rFonts w:ascii="Times New Roman" w:eastAsia="Times New Roman" w:hAnsi="Times New Roman" w:cs="Times New Roman"/>
      <w:sz w:val="24"/>
      <w:szCs w:val="20"/>
      <w:lang w:val="en-US" w:eastAsia="es-ES"/>
    </w:rPr>
  </w:style>
  <w:style w:type="paragraph" w:styleId="Heading5">
    <w:name w:val="heading 5"/>
    <w:basedOn w:val="Normal"/>
    <w:next w:val="Normal"/>
    <w:link w:val="Heading5Char"/>
    <w:uiPriority w:val="9"/>
    <w:semiHidden/>
    <w:unhideWhenUsed/>
    <w:qFormat/>
    <w:rsid w:val="00D7264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D7264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E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EE4"/>
  </w:style>
  <w:style w:type="paragraph" w:styleId="Footer">
    <w:name w:val="footer"/>
    <w:basedOn w:val="Normal"/>
    <w:link w:val="FooterChar"/>
    <w:uiPriority w:val="99"/>
    <w:unhideWhenUsed/>
    <w:rsid w:val="00CC4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EE4"/>
  </w:style>
  <w:style w:type="paragraph" w:styleId="ListParagraph">
    <w:name w:val="List Paragraph"/>
    <w:basedOn w:val="Normal"/>
    <w:uiPriority w:val="34"/>
    <w:qFormat/>
    <w:rsid w:val="00CC4EE4"/>
    <w:pPr>
      <w:ind w:left="720"/>
      <w:contextualSpacing/>
    </w:pPr>
  </w:style>
  <w:style w:type="paragraph" w:customStyle="1" w:styleId="Bodygreycase">
    <w:name w:val="Body grey case"/>
    <w:basedOn w:val="Normal"/>
    <w:link w:val="BodygreycaseChar"/>
    <w:qFormat/>
    <w:rsid w:val="00CC4EE4"/>
    <w:pPr>
      <w:spacing w:after="0" w:line="276" w:lineRule="auto"/>
      <w:ind w:right="-69"/>
      <w:jc w:val="both"/>
    </w:pPr>
    <w:rPr>
      <w:rFonts w:ascii="Verdana" w:eastAsia="Calibri" w:hAnsi="Verdana" w:cs="Times New Roman"/>
      <w:color w:val="FFFFFF"/>
      <w:sz w:val="14"/>
      <w:szCs w:val="14"/>
    </w:rPr>
  </w:style>
  <w:style w:type="paragraph" w:customStyle="1" w:styleId="Bodybluecase">
    <w:name w:val="Body blue case"/>
    <w:basedOn w:val="Normal"/>
    <w:link w:val="BodybluecaseChar"/>
    <w:qFormat/>
    <w:rsid w:val="00CC4EE4"/>
    <w:pPr>
      <w:spacing w:after="120" w:line="240" w:lineRule="auto"/>
      <w:ind w:right="-6"/>
    </w:pPr>
    <w:rPr>
      <w:rFonts w:ascii="Verdana" w:eastAsia="Calibri" w:hAnsi="Verdana" w:cs="Times New Roman"/>
      <w:sz w:val="19"/>
      <w:szCs w:val="19"/>
      <w:lang w:val="fr-BE"/>
    </w:rPr>
  </w:style>
  <w:style w:type="character" w:customStyle="1" w:styleId="BodygreycaseChar">
    <w:name w:val="Body grey case Char"/>
    <w:link w:val="Bodygreycase"/>
    <w:rsid w:val="00CC4EE4"/>
    <w:rPr>
      <w:rFonts w:ascii="Verdana" w:eastAsia="Calibri" w:hAnsi="Verdana" w:cs="Times New Roman"/>
      <w:color w:val="FFFFFF"/>
      <w:sz w:val="14"/>
      <w:szCs w:val="14"/>
    </w:rPr>
  </w:style>
  <w:style w:type="character" w:customStyle="1" w:styleId="BodybluecaseChar">
    <w:name w:val="Body blue case Char"/>
    <w:link w:val="Bodybluecase"/>
    <w:rsid w:val="00CC4EE4"/>
    <w:rPr>
      <w:rFonts w:ascii="Verdana" w:eastAsia="Calibri" w:hAnsi="Verdana" w:cs="Times New Roman"/>
      <w:sz w:val="19"/>
      <w:szCs w:val="19"/>
      <w:lang w:val="fr-BE"/>
    </w:rPr>
  </w:style>
  <w:style w:type="paragraph" w:customStyle="1" w:styleId="HeadingBluecase">
    <w:name w:val="Heading Blue case"/>
    <w:basedOn w:val="Normal"/>
    <w:link w:val="HeadingBluecaseChar"/>
    <w:qFormat/>
    <w:rsid w:val="00CC4EE4"/>
    <w:pPr>
      <w:autoSpaceDE w:val="0"/>
      <w:autoSpaceDN w:val="0"/>
      <w:adjustRightInd w:val="0"/>
      <w:spacing w:after="0" w:line="240" w:lineRule="auto"/>
      <w:ind w:right="198"/>
      <w:jc w:val="both"/>
    </w:pPr>
    <w:rPr>
      <w:rFonts w:ascii="Verdana" w:eastAsia="Calibri" w:hAnsi="Verdana" w:cs="Times New Roman"/>
      <w:b/>
      <w:sz w:val="18"/>
      <w:szCs w:val="18"/>
      <w:lang w:val="en-US"/>
    </w:rPr>
  </w:style>
  <w:style w:type="character" w:customStyle="1" w:styleId="HeadingBluecaseChar">
    <w:name w:val="Heading Blue case Char"/>
    <w:link w:val="HeadingBluecase"/>
    <w:rsid w:val="00CC4EE4"/>
    <w:rPr>
      <w:rFonts w:ascii="Verdana" w:eastAsia="Calibri" w:hAnsi="Verdana" w:cs="Times New Roman"/>
      <w:b/>
      <w:sz w:val="18"/>
      <w:szCs w:val="18"/>
      <w:lang w:val="en-US"/>
    </w:rPr>
  </w:style>
  <w:style w:type="paragraph" w:customStyle="1" w:styleId="BodyBulletpoints">
    <w:name w:val="Body Bullet points"/>
    <w:basedOn w:val="Normal"/>
    <w:qFormat/>
    <w:rsid w:val="00CC4EE4"/>
    <w:pPr>
      <w:numPr>
        <w:numId w:val="1"/>
      </w:numPr>
      <w:autoSpaceDE w:val="0"/>
      <w:autoSpaceDN w:val="0"/>
      <w:adjustRightInd w:val="0"/>
      <w:spacing w:after="0" w:line="240" w:lineRule="auto"/>
      <w:jc w:val="both"/>
    </w:pPr>
    <w:rPr>
      <w:rFonts w:ascii="Verdana" w:eastAsia="Calibri" w:hAnsi="Verdana" w:cs="Times New Roman"/>
      <w:color w:val="000000"/>
      <w:sz w:val="20"/>
      <w:szCs w:val="21"/>
      <w:lang w:val="en-US"/>
    </w:rPr>
  </w:style>
  <w:style w:type="character" w:styleId="Hyperlink">
    <w:name w:val="Hyperlink"/>
    <w:uiPriority w:val="99"/>
    <w:unhideWhenUsed/>
    <w:rsid w:val="00CC4EE4"/>
    <w:rPr>
      <w:color w:val="0000FF"/>
      <w:u w:val="single"/>
    </w:rPr>
  </w:style>
  <w:style w:type="paragraph" w:styleId="BalloonText">
    <w:name w:val="Balloon Text"/>
    <w:basedOn w:val="Normal"/>
    <w:link w:val="BalloonTextChar"/>
    <w:uiPriority w:val="99"/>
    <w:semiHidden/>
    <w:unhideWhenUsed/>
    <w:rsid w:val="00CC4E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EE4"/>
    <w:rPr>
      <w:rFonts w:ascii="Segoe UI" w:hAnsi="Segoe UI" w:cs="Segoe UI"/>
      <w:sz w:val="18"/>
      <w:szCs w:val="18"/>
    </w:rPr>
  </w:style>
  <w:style w:type="table" w:styleId="TableGrid">
    <w:name w:val="Table Grid"/>
    <w:basedOn w:val="TableNormal"/>
    <w:uiPriority w:val="39"/>
    <w:rsid w:val="00565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840A5"/>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840A5"/>
    <w:rPr>
      <w:rFonts w:ascii="Times New Roman" w:eastAsia="Times New Roman" w:hAnsi="Times New Roman" w:cs="Times New Roman"/>
      <w:b/>
      <w:smallCaps/>
      <w:sz w:val="24"/>
      <w:szCs w:val="20"/>
      <w:lang w:val="en-US" w:eastAsia="es-ES"/>
    </w:rPr>
  </w:style>
  <w:style w:type="character" w:customStyle="1" w:styleId="Heading2Char">
    <w:name w:val="Heading 2 Char"/>
    <w:basedOn w:val="DefaultParagraphFont"/>
    <w:link w:val="Heading2"/>
    <w:rsid w:val="00A840A5"/>
    <w:rPr>
      <w:rFonts w:ascii="Times New Roman" w:eastAsia="Times New Roman" w:hAnsi="Times New Roman" w:cs="Times New Roman"/>
      <w:b/>
      <w:sz w:val="24"/>
      <w:szCs w:val="24"/>
      <w:lang w:val="en-US" w:eastAsia="es-ES"/>
    </w:rPr>
  </w:style>
  <w:style w:type="character" w:customStyle="1" w:styleId="Heading3Char">
    <w:name w:val="Heading 3 Char"/>
    <w:basedOn w:val="DefaultParagraphFont"/>
    <w:link w:val="Heading3"/>
    <w:rsid w:val="00A840A5"/>
    <w:rPr>
      <w:rFonts w:ascii="Times New Roman" w:eastAsia="Times New Roman" w:hAnsi="Times New Roman" w:cs="Times New Roman"/>
      <w:i/>
      <w:sz w:val="24"/>
      <w:szCs w:val="20"/>
      <w:lang w:val="en-US" w:eastAsia="es-ES"/>
    </w:rPr>
  </w:style>
  <w:style w:type="character" w:customStyle="1" w:styleId="Heading4Char">
    <w:name w:val="Heading 4 Char"/>
    <w:basedOn w:val="DefaultParagraphFont"/>
    <w:link w:val="Heading4"/>
    <w:rsid w:val="00A840A5"/>
    <w:rPr>
      <w:rFonts w:ascii="Times New Roman" w:eastAsia="Times New Roman" w:hAnsi="Times New Roman" w:cs="Times New Roman"/>
      <w:sz w:val="24"/>
      <w:szCs w:val="20"/>
      <w:lang w:val="en-US" w:eastAsia="es-ES"/>
    </w:rPr>
  </w:style>
  <w:style w:type="character" w:styleId="CommentReference">
    <w:name w:val="annotation reference"/>
    <w:basedOn w:val="DefaultParagraphFont"/>
    <w:uiPriority w:val="99"/>
    <w:semiHidden/>
    <w:unhideWhenUsed/>
    <w:rsid w:val="00CC772B"/>
    <w:rPr>
      <w:sz w:val="16"/>
      <w:szCs w:val="16"/>
    </w:rPr>
  </w:style>
  <w:style w:type="paragraph" w:styleId="CommentText">
    <w:name w:val="annotation text"/>
    <w:basedOn w:val="Normal"/>
    <w:link w:val="CommentTextChar"/>
    <w:uiPriority w:val="99"/>
    <w:semiHidden/>
    <w:unhideWhenUsed/>
    <w:rsid w:val="00CC772B"/>
    <w:pPr>
      <w:spacing w:line="240" w:lineRule="auto"/>
    </w:pPr>
    <w:rPr>
      <w:sz w:val="20"/>
      <w:szCs w:val="20"/>
    </w:rPr>
  </w:style>
  <w:style w:type="character" w:customStyle="1" w:styleId="CommentTextChar">
    <w:name w:val="Comment Text Char"/>
    <w:basedOn w:val="DefaultParagraphFont"/>
    <w:link w:val="CommentText"/>
    <w:uiPriority w:val="99"/>
    <w:semiHidden/>
    <w:rsid w:val="00CC772B"/>
    <w:rPr>
      <w:sz w:val="20"/>
      <w:szCs w:val="20"/>
    </w:rPr>
  </w:style>
  <w:style w:type="paragraph" w:styleId="CommentSubject">
    <w:name w:val="annotation subject"/>
    <w:basedOn w:val="CommentText"/>
    <w:next w:val="CommentText"/>
    <w:link w:val="CommentSubjectChar"/>
    <w:uiPriority w:val="99"/>
    <w:semiHidden/>
    <w:unhideWhenUsed/>
    <w:rsid w:val="00CC772B"/>
    <w:rPr>
      <w:b/>
      <w:bCs/>
    </w:rPr>
  </w:style>
  <w:style w:type="character" w:customStyle="1" w:styleId="CommentSubjectChar">
    <w:name w:val="Comment Subject Char"/>
    <w:basedOn w:val="CommentTextChar"/>
    <w:link w:val="CommentSubject"/>
    <w:uiPriority w:val="99"/>
    <w:semiHidden/>
    <w:rsid w:val="00CC772B"/>
    <w:rPr>
      <w:b/>
      <w:bCs/>
      <w:sz w:val="20"/>
      <w:szCs w:val="20"/>
    </w:rPr>
  </w:style>
  <w:style w:type="paragraph" w:styleId="NormalWeb">
    <w:name w:val="Normal (Web)"/>
    <w:basedOn w:val="Normal"/>
    <w:uiPriority w:val="99"/>
    <w:semiHidden/>
    <w:unhideWhenUsed/>
    <w:rsid w:val="0086752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apple-converted-space">
    <w:name w:val="apple-converted-space"/>
    <w:basedOn w:val="DefaultParagraphFont"/>
    <w:rsid w:val="007B5524"/>
  </w:style>
  <w:style w:type="character" w:styleId="Strong">
    <w:name w:val="Strong"/>
    <w:basedOn w:val="DefaultParagraphFont"/>
    <w:uiPriority w:val="22"/>
    <w:qFormat/>
    <w:rsid w:val="007B5524"/>
    <w:rPr>
      <w:b/>
      <w:bCs/>
    </w:rPr>
  </w:style>
  <w:style w:type="table" w:customStyle="1" w:styleId="Tabladecuadrcula4-nfasis31">
    <w:name w:val="Tabla de cuadrícula 4 - Énfasis 31"/>
    <w:basedOn w:val="TableNormal"/>
    <w:uiPriority w:val="49"/>
    <w:rsid w:val="00655E3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harChar">
    <w:name w:val="Char Char"/>
    <w:basedOn w:val="Normal"/>
    <w:rsid w:val="00B3281D"/>
    <w:pPr>
      <w:spacing w:line="240" w:lineRule="exact"/>
    </w:pPr>
    <w:rPr>
      <w:rFonts w:ascii="Arial" w:eastAsia="Times New Roman" w:hAnsi="Arial" w:cs="Arial"/>
      <w:sz w:val="20"/>
      <w:szCs w:val="20"/>
      <w:lang w:val="es-ES_tradnl"/>
    </w:rPr>
  </w:style>
  <w:style w:type="character" w:customStyle="1" w:styleId="Heading5Char">
    <w:name w:val="Heading 5 Char"/>
    <w:basedOn w:val="DefaultParagraphFont"/>
    <w:link w:val="Heading5"/>
    <w:uiPriority w:val="9"/>
    <w:semiHidden/>
    <w:rsid w:val="00D72641"/>
    <w:rPr>
      <w:rFonts w:asciiTheme="majorHAnsi" w:eastAsiaTheme="majorEastAsia" w:hAnsiTheme="majorHAnsi" w:cstheme="majorBidi"/>
      <w:color w:val="2E74B5" w:themeColor="accent1" w:themeShade="BF"/>
      <w:lang w:val="es-PE"/>
    </w:rPr>
  </w:style>
  <w:style w:type="character" w:customStyle="1" w:styleId="Heading8Char">
    <w:name w:val="Heading 8 Char"/>
    <w:basedOn w:val="DefaultParagraphFont"/>
    <w:link w:val="Heading8"/>
    <w:uiPriority w:val="9"/>
    <w:semiHidden/>
    <w:rsid w:val="00D72641"/>
    <w:rPr>
      <w:rFonts w:asciiTheme="majorHAnsi" w:eastAsiaTheme="majorEastAsia" w:hAnsiTheme="majorHAnsi" w:cstheme="majorBidi"/>
      <w:color w:val="272727" w:themeColor="text1" w:themeTint="D8"/>
      <w:sz w:val="21"/>
      <w:szCs w:val="21"/>
      <w:lang w:val="es-PE"/>
    </w:rPr>
  </w:style>
  <w:style w:type="paragraph" w:styleId="FootnoteText">
    <w:name w:val="footnote text"/>
    <w:basedOn w:val="Normal"/>
    <w:link w:val="FootnoteTextChar"/>
    <w:uiPriority w:val="99"/>
    <w:semiHidden/>
    <w:unhideWhenUsed/>
    <w:rsid w:val="00715A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5AFF"/>
    <w:rPr>
      <w:sz w:val="20"/>
      <w:szCs w:val="20"/>
      <w:lang w:val="es-PE"/>
    </w:rPr>
  </w:style>
  <w:style w:type="character" w:styleId="FootnoteReference">
    <w:name w:val="footnote reference"/>
    <w:basedOn w:val="DefaultParagraphFont"/>
    <w:uiPriority w:val="99"/>
    <w:semiHidden/>
    <w:unhideWhenUsed/>
    <w:rsid w:val="00715AFF"/>
    <w:rPr>
      <w:vertAlign w:val="superscript"/>
    </w:rPr>
  </w:style>
  <w:style w:type="paragraph" w:customStyle="1" w:styleId="xmsonormal">
    <w:name w:val="x_msonormal"/>
    <w:basedOn w:val="Normal"/>
    <w:rsid w:val="00FC177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msolistparagraph">
    <w:name w:val="x_msolistparagraph"/>
    <w:basedOn w:val="Normal"/>
    <w:rsid w:val="00FC177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A34492"/>
    <w:pPr>
      <w:autoSpaceDE w:val="0"/>
      <w:autoSpaceDN w:val="0"/>
      <w:adjustRightInd w:val="0"/>
      <w:spacing w:after="0" w:line="240" w:lineRule="auto"/>
    </w:pPr>
    <w:rPr>
      <w:rFonts w:ascii="Cambria" w:hAnsi="Cambria" w:cs="Cambria"/>
      <w:color w:val="000000"/>
      <w:sz w:val="24"/>
      <w:szCs w:val="24"/>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14759">
      <w:bodyDiv w:val="1"/>
      <w:marLeft w:val="0"/>
      <w:marRight w:val="0"/>
      <w:marTop w:val="0"/>
      <w:marBottom w:val="0"/>
      <w:divBdr>
        <w:top w:val="none" w:sz="0" w:space="0" w:color="auto"/>
        <w:left w:val="none" w:sz="0" w:space="0" w:color="auto"/>
        <w:bottom w:val="none" w:sz="0" w:space="0" w:color="auto"/>
        <w:right w:val="none" w:sz="0" w:space="0" w:color="auto"/>
      </w:divBdr>
    </w:div>
    <w:div w:id="276177250">
      <w:bodyDiv w:val="1"/>
      <w:marLeft w:val="0"/>
      <w:marRight w:val="0"/>
      <w:marTop w:val="0"/>
      <w:marBottom w:val="0"/>
      <w:divBdr>
        <w:top w:val="none" w:sz="0" w:space="0" w:color="auto"/>
        <w:left w:val="none" w:sz="0" w:space="0" w:color="auto"/>
        <w:bottom w:val="none" w:sz="0" w:space="0" w:color="auto"/>
        <w:right w:val="none" w:sz="0" w:space="0" w:color="auto"/>
      </w:divBdr>
    </w:div>
    <w:div w:id="325211335">
      <w:bodyDiv w:val="1"/>
      <w:marLeft w:val="0"/>
      <w:marRight w:val="0"/>
      <w:marTop w:val="0"/>
      <w:marBottom w:val="0"/>
      <w:divBdr>
        <w:top w:val="none" w:sz="0" w:space="0" w:color="auto"/>
        <w:left w:val="none" w:sz="0" w:space="0" w:color="auto"/>
        <w:bottom w:val="none" w:sz="0" w:space="0" w:color="auto"/>
        <w:right w:val="none" w:sz="0" w:space="0" w:color="auto"/>
      </w:divBdr>
    </w:div>
    <w:div w:id="342319298">
      <w:bodyDiv w:val="1"/>
      <w:marLeft w:val="0"/>
      <w:marRight w:val="0"/>
      <w:marTop w:val="0"/>
      <w:marBottom w:val="0"/>
      <w:divBdr>
        <w:top w:val="none" w:sz="0" w:space="0" w:color="auto"/>
        <w:left w:val="none" w:sz="0" w:space="0" w:color="auto"/>
        <w:bottom w:val="none" w:sz="0" w:space="0" w:color="auto"/>
        <w:right w:val="none" w:sz="0" w:space="0" w:color="auto"/>
      </w:divBdr>
    </w:div>
    <w:div w:id="429009164">
      <w:bodyDiv w:val="1"/>
      <w:marLeft w:val="0"/>
      <w:marRight w:val="0"/>
      <w:marTop w:val="0"/>
      <w:marBottom w:val="0"/>
      <w:divBdr>
        <w:top w:val="none" w:sz="0" w:space="0" w:color="auto"/>
        <w:left w:val="none" w:sz="0" w:space="0" w:color="auto"/>
        <w:bottom w:val="none" w:sz="0" w:space="0" w:color="auto"/>
        <w:right w:val="none" w:sz="0" w:space="0" w:color="auto"/>
      </w:divBdr>
    </w:div>
    <w:div w:id="463473910">
      <w:bodyDiv w:val="1"/>
      <w:marLeft w:val="0"/>
      <w:marRight w:val="0"/>
      <w:marTop w:val="0"/>
      <w:marBottom w:val="0"/>
      <w:divBdr>
        <w:top w:val="none" w:sz="0" w:space="0" w:color="auto"/>
        <w:left w:val="none" w:sz="0" w:space="0" w:color="auto"/>
        <w:bottom w:val="none" w:sz="0" w:space="0" w:color="auto"/>
        <w:right w:val="none" w:sz="0" w:space="0" w:color="auto"/>
      </w:divBdr>
    </w:div>
    <w:div w:id="674500831">
      <w:bodyDiv w:val="1"/>
      <w:marLeft w:val="0"/>
      <w:marRight w:val="0"/>
      <w:marTop w:val="0"/>
      <w:marBottom w:val="0"/>
      <w:divBdr>
        <w:top w:val="none" w:sz="0" w:space="0" w:color="auto"/>
        <w:left w:val="none" w:sz="0" w:space="0" w:color="auto"/>
        <w:bottom w:val="none" w:sz="0" w:space="0" w:color="auto"/>
        <w:right w:val="none" w:sz="0" w:space="0" w:color="auto"/>
      </w:divBdr>
    </w:div>
    <w:div w:id="752698353">
      <w:bodyDiv w:val="1"/>
      <w:marLeft w:val="0"/>
      <w:marRight w:val="0"/>
      <w:marTop w:val="0"/>
      <w:marBottom w:val="0"/>
      <w:divBdr>
        <w:top w:val="none" w:sz="0" w:space="0" w:color="auto"/>
        <w:left w:val="none" w:sz="0" w:space="0" w:color="auto"/>
        <w:bottom w:val="none" w:sz="0" w:space="0" w:color="auto"/>
        <w:right w:val="none" w:sz="0" w:space="0" w:color="auto"/>
      </w:divBdr>
    </w:div>
    <w:div w:id="753890973">
      <w:bodyDiv w:val="1"/>
      <w:marLeft w:val="0"/>
      <w:marRight w:val="0"/>
      <w:marTop w:val="0"/>
      <w:marBottom w:val="0"/>
      <w:divBdr>
        <w:top w:val="none" w:sz="0" w:space="0" w:color="auto"/>
        <w:left w:val="none" w:sz="0" w:space="0" w:color="auto"/>
        <w:bottom w:val="none" w:sz="0" w:space="0" w:color="auto"/>
        <w:right w:val="none" w:sz="0" w:space="0" w:color="auto"/>
      </w:divBdr>
    </w:div>
    <w:div w:id="880870647">
      <w:bodyDiv w:val="1"/>
      <w:marLeft w:val="0"/>
      <w:marRight w:val="0"/>
      <w:marTop w:val="0"/>
      <w:marBottom w:val="0"/>
      <w:divBdr>
        <w:top w:val="none" w:sz="0" w:space="0" w:color="auto"/>
        <w:left w:val="none" w:sz="0" w:space="0" w:color="auto"/>
        <w:bottom w:val="none" w:sz="0" w:space="0" w:color="auto"/>
        <w:right w:val="none" w:sz="0" w:space="0" w:color="auto"/>
      </w:divBdr>
    </w:div>
    <w:div w:id="982347283">
      <w:bodyDiv w:val="1"/>
      <w:marLeft w:val="0"/>
      <w:marRight w:val="0"/>
      <w:marTop w:val="0"/>
      <w:marBottom w:val="0"/>
      <w:divBdr>
        <w:top w:val="none" w:sz="0" w:space="0" w:color="auto"/>
        <w:left w:val="none" w:sz="0" w:space="0" w:color="auto"/>
        <w:bottom w:val="none" w:sz="0" w:space="0" w:color="auto"/>
        <w:right w:val="none" w:sz="0" w:space="0" w:color="auto"/>
      </w:divBdr>
    </w:div>
    <w:div w:id="1118379642">
      <w:bodyDiv w:val="1"/>
      <w:marLeft w:val="0"/>
      <w:marRight w:val="0"/>
      <w:marTop w:val="0"/>
      <w:marBottom w:val="0"/>
      <w:divBdr>
        <w:top w:val="none" w:sz="0" w:space="0" w:color="auto"/>
        <w:left w:val="none" w:sz="0" w:space="0" w:color="auto"/>
        <w:bottom w:val="none" w:sz="0" w:space="0" w:color="auto"/>
        <w:right w:val="none" w:sz="0" w:space="0" w:color="auto"/>
      </w:divBdr>
    </w:div>
    <w:div w:id="126649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echo-mic@ec.europa.eu" TargetMode="External"/><Relationship Id="rId1" Type="http://schemas.openxmlformats.org/officeDocument/2006/relationships/hyperlink" Target="mailto:echo-mic@ec.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D3BFB-77EB-4CC1-9E2D-E111CC7DA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16</Pages>
  <Words>3098</Words>
  <Characters>17660</Characters>
  <Application>Microsoft Office Word</Application>
  <DocSecurity>0</DocSecurity>
  <Lines>147</Lines>
  <Paragraphs>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IFRC</Company>
  <LinksUpToDate>false</LinksUpToDate>
  <CharactersWithSpaces>20717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LAWRENCE</dc:creator>
  <cp:keywords/>
  <dc:description/>
  <cp:lastModifiedBy>Pabel ANGELES</cp:lastModifiedBy>
  <cp:revision>2</cp:revision>
  <cp:lastPrinted>2017-01-30T05:54:00Z</cp:lastPrinted>
  <dcterms:created xsi:type="dcterms:W3CDTF">2017-03-19T14:01:00Z</dcterms:created>
  <dcterms:modified xsi:type="dcterms:W3CDTF">2017-03-20T00:39:00Z</dcterms:modified>
</cp:coreProperties>
</file>