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86D" w:rsidRDefault="00F4486D" w:rsidP="00F4486D">
      <w:pPr>
        <w:spacing w:after="0"/>
        <w:jc w:val="center"/>
        <w:rPr>
          <w:b/>
          <w:sz w:val="28"/>
          <w:szCs w:val="28"/>
        </w:rPr>
      </w:pPr>
    </w:p>
    <w:p w:rsidR="00F4486D" w:rsidRPr="00975964" w:rsidRDefault="00F4486D" w:rsidP="00F4486D">
      <w:pPr>
        <w:spacing w:after="0"/>
        <w:jc w:val="center"/>
        <w:rPr>
          <w:b/>
          <w:sz w:val="28"/>
          <w:szCs w:val="28"/>
        </w:rPr>
      </w:pPr>
      <w:r>
        <w:rPr>
          <w:b/>
          <w:sz w:val="28"/>
          <w:szCs w:val="28"/>
        </w:rPr>
        <w:t xml:space="preserve">SHELTER </w:t>
      </w:r>
      <w:r w:rsidRPr="00975964">
        <w:rPr>
          <w:b/>
          <w:sz w:val="28"/>
          <w:szCs w:val="28"/>
        </w:rPr>
        <w:t>CLUSTER MEETING</w:t>
      </w:r>
    </w:p>
    <w:p w:rsidR="000732CD" w:rsidRDefault="00B9731B" w:rsidP="000732CD">
      <w:pPr>
        <w:jc w:val="center"/>
        <w:rPr>
          <w:b/>
          <w:sz w:val="24"/>
        </w:rPr>
      </w:pPr>
      <w:r>
        <w:rPr>
          <w:b/>
          <w:sz w:val="24"/>
        </w:rPr>
        <w:t>Friday 04 Jan 2012, 10:3</w:t>
      </w:r>
      <w:r w:rsidR="000732CD">
        <w:rPr>
          <w:b/>
          <w:sz w:val="24"/>
        </w:rPr>
        <w:t>0a</w:t>
      </w:r>
      <w:r w:rsidR="000732CD" w:rsidRPr="0098212B">
        <w:rPr>
          <w:b/>
          <w:sz w:val="24"/>
        </w:rPr>
        <w:t>m</w:t>
      </w:r>
      <w:r w:rsidR="000732CD">
        <w:rPr>
          <w:b/>
          <w:sz w:val="24"/>
        </w:rPr>
        <w:br/>
      </w:r>
      <w:r>
        <w:rPr>
          <w:b/>
          <w:sz w:val="24"/>
        </w:rPr>
        <w:t>Eagle</w:t>
      </w:r>
      <w:r w:rsidR="000732CD">
        <w:rPr>
          <w:b/>
          <w:sz w:val="24"/>
        </w:rPr>
        <w:t xml:space="preserve"> View Hotel, </w:t>
      </w:r>
      <w:r>
        <w:rPr>
          <w:b/>
          <w:sz w:val="24"/>
        </w:rPr>
        <w:t>Tagum City</w:t>
      </w:r>
    </w:p>
    <w:p w:rsidR="00F4486D" w:rsidRDefault="00F4486D" w:rsidP="00F4486D">
      <w:pPr>
        <w:rPr>
          <w:b/>
        </w:rPr>
      </w:pPr>
    </w:p>
    <w:p w:rsidR="00F4486D" w:rsidRPr="008A6B7F" w:rsidRDefault="00F4486D" w:rsidP="00F4486D">
      <w:pPr>
        <w:spacing w:after="0"/>
        <w:jc w:val="center"/>
        <w:rPr>
          <w:b/>
        </w:rPr>
      </w:pPr>
      <w:r w:rsidRPr="008A6B7F">
        <w:rPr>
          <w:b/>
        </w:rPr>
        <w:t xml:space="preserve">MINUTES OF THE </w:t>
      </w:r>
      <w:r w:rsidR="00B9731B">
        <w:rPr>
          <w:b/>
        </w:rPr>
        <w:t>6</w:t>
      </w:r>
      <w:r w:rsidRPr="00C41530">
        <w:rPr>
          <w:b/>
          <w:vertAlign w:val="superscript"/>
        </w:rPr>
        <w:t>TH</w:t>
      </w:r>
      <w:r w:rsidRPr="008A6B7F">
        <w:rPr>
          <w:b/>
        </w:rPr>
        <w:t xml:space="preserve"> MEETING</w:t>
      </w:r>
    </w:p>
    <w:p w:rsidR="00F4486D" w:rsidRDefault="00F4486D" w:rsidP="00F4486D">
      <w:pPr>
        <w:spacing w:after="0"/>
        <w:rPr>
          <w:b/>
        </w:rPr>
      </w:pPr>
    </w:p>
    <w:p w:rsidR="00F4486D" w:rsidRDefault="00B9731B" w:rsidP="00F4486D">
      <w:pPr>
        <w:spacing w:after="0"/>
        <w:rPr>
          <w:b/>
        </w:rPr>
      </w:pPr>
      <w:r>
        <w:rPr>
          <w:b/>
        </w:rPr>
        <w:t>Meeting Started:  10</w:t>
      </w:r>
      <w:r w:rsidR="00F4486D">
        <w:rPr>
          <w:b/>
        </w:rPr>
        <w:t>:</w:t>
      </w:r>
      <w:r>
        <w:rPr>
          <w:b/>
        </w:rPr>
        <w:t>30</w:t>
      </w:r>
      <w:r w:rsidR="00F4486D">
        <w:rPr>
          <w:b/>
        </w:rPr>
        <w:t xml:space="preserve"> AM</w:t>
      </w:r>
    </w:p>
    <w:p w:rsidR="00F4486D" w:rsidRDefault="00F4486D" w:rsidP="00F4486D">
      <w:pPr>
        <w:spacing w:after="0"/>
        <w:rPr>
          <w:b/>
        </w:rPr>
      </w:pPr>
      <w:r>
        <w:rPr>
          <w:b/>
        </w:rPr>
        <w:t>Meeting Ended:    1</w:t>
      </w:r>
      <w:r w:rsidR="000732CD">
        <w:rPr>
          <w:b/>
        </w:rPr>
        <w:t>2</w:t>
      </w:r>
      <w:r>
        <w:rPr>
          <w:b/>
        </w:rPr>
        <w:t>:</w:t>
      </w:r>
      <w:r w:rsidR="00B9731B">
        <w:rPr>
          <w:b/>
        </w:rPr>
        <w:t>00</w:t>
      </w:r>
      <w:r>
        <w:rPr>
          <w:b/>
        </w:rPr>
        <w:t xml:space="preserve"> </w:t>
      </w:r>
      <w:r w:rsidR="004F561A">
        <w:rPr>
          <w:b/>
        </w:rPr>
        <w:t>PM</w:t>
      </w:r>
    </w:p>
    <w:p w:rsidR="000732CD" w:rsidRDefault="000732CD" w:rsidP="00F4486D">
      <w:pPr>
        <w:spacing w:after="0"/>
        <w:rPr>
          <w:b/>
        </w:rPr>
      </w:pPr>
    </w:p>
    <w:p w:rsidR="00F4486D" w:rsidRDefault="00F4486D" w:rsidP="00EB2DB0">
      <w:r>
        <w:t>Introductions</w:t>
      </w:r>
    </w:p>
    <w:p w:rsidR="00F4486D" w:rsidRDefault="00F4486D" w:rsidP="00877E4E">
      <w:pPr>
        <w:pStyle w:val="ListParagraph"/>
        <w:numPr>
          <w:ilvl w:val="1"/>
          <w:numId w:val="2"/>
        </w:numPr>
      </w:pPr>
      <w:r>
        <w:t>Chaired by DSWD:</w:t>
      </w:r>
      <w:r>
        <w:br/>
        <w:t>Maria  Elena S. Labrador (</w:t>
      </w:r>
      <w:r w:rsidRPr="00D62A9C">
        <w:t>maelenaslabrador@yahoo.com, 0927540983)</w:t>
      </w:r>
    </w:p>
    <w:p w:rsidR="00F4486D" w:rsidRDefault="000732CD" w:rsidP="00F4486D">
      <w:pPr>
        <w:spacing w:after="0"/>
        <w:ind w:left="1080"/>
        <w:rPr>
          <w:b/>
        </w:rPr>
      </w:pPr>
      <w:r>
        <w:t>Facilitated by IFRC</w:t>
      </w:r>
      <w:r w:rsidR="00F4486D">
        <w:t>:</w:t>
      </w:r>
      <w:r w:rsidR="00F4486D">
        <w:br/>
      </w:r>
      <w:r>
        <w:t>Michael Gloeckle</w:t>
      </w:r>
      <w:r w:rsidR="00B80485">
        <w:t xml:space="preserve"> </w:t>
      </w:r>
      <w:bookmarkStart w:id="0" w:name="_GoBack"/>
      <w:bookmarkEnd w:id="0"/>
      <w:r>
        <w:t>(Coord.Phil@sheltercluster.org, 09186879073)</w:t>
      </w:r>
      <w:r>
        <w:br/>
      </w:r>
      <w:r w:rsidR="00F4486D">
        <w:br/>
      </w:r>
    </w:p>
    <w:p w:rsidR="00860EB2" w:rsidRDefault="00F4486D" w:rsidP="008F382D">
      <w:pPr>
        <w:spacing w:after="0"/>
        <w:rPr>
          <w:b/>
          <w:color w:val="0070C0"/>
        </w:rPr>
      </w:pPr>
      <w:r w:rsidRPr="00DF1880">
        <w:rPr>
          <w:b/>
        </w:rPr>
        <w:t>List of Attendees:</w:t>
      </w:r>
      <w:r w:rsidR="00FB6257">
        <w:rPr>
          <w:b/>
        </w:rPr>
        <w:t xml:space="preserve">  </w:t>
      </w:r>
    </w:p>
    <w:p w:rsidR="00860EB2" w:rsidRPr="00FB6257" w:rsidRDefault="00860EB2" w:rsidP="00F4486D">
      <w:pPr>
        <w:spacing w:after="0"/>
        <w:rPr>
          <w:b/>
          <w:color w:val="0070C0"/>
        </w:rPr>
      </w:pPr>
    </w:p>
    <w:tbl>
      <w:tblPr>
        <w:tblStyle w:val="TableGrid"/>
        <w:tblW w:w="9000" w:type="dxa"/>
        <w:tblInd w:w="558" w:type="dxa"/>
        <w:tblLook w:val="04A0"/>
      </w:tblPr>
      <w:tblGrid>
        <w:gridCol w:w="3060"/>
        <w:gridCol w:w="2430"/>
        <w:gridCol w:w="3510"/>
      </w:tblGrid>
      <w:tr w:rsidR="00F4486D" w:rsidTr="00F75EE8">
        <w:tc>
          <w:tcPr>
            <w:tcW w:w="3060" w:type="dxa"/>
            <w:shd w:val="clear" w:color="auto" w:fill="D9D9D9" w:themeFill="background1" w:themeFillShade="D9"/>
          </w:tcPr>
          <w:p w:rsidR="00F4486D" w:rsidRDefault="00F4486D" w:rsidP="00F75EE8">
            <w:r>
              <w:t>Name</w:t>
            </w:r>
          </w:p>
        </w:tc>
        <w:tc>
          <w:tcPr>
            <w:tcW w:w="2430" w:type="dxa"/>
            <w:shd w:val="clear" w:color="auto" w:fill="D9D9D9" w:themeFill="background1" w:themeFillShade="D9"/>
          </w:tcPr>
          <w:p w:rsidR="00F4486D" w:rsidRDefault="00F4486D" w:rsidP="00F75EE8">
            <w:r>
              <w:t>Organization</w:t>
            </w:r>
          </w:p>
        </w:tc>
        <w:tc>
          <w:tcPr>
            <w:tcW w:w="3510" w:type="dxa"/>
            <w:shd w:val="clear" w:color="auto" w:fill="D9D9D9" w:themeFill="background1" w:themeFillShade="D9"/>
          </w:tcPr>
          <w:p w:rsidR="00F4486D" w:rsidRDefault="00F4486D" w:rsidP="00F75EE8">
            <w:r>
              <w:t>Position/Function</w:t>
            </w:r>
          </w:p>
        </w:tc>
      </w:tr>
      <w:tr w:rsidR="00F4486D" w:rsidTr="00F75EE8">
        <w:tc>
          <w:tcPr>
            <w:tcW w:w="3060" w:type="dxa"/>
          </w:tcPr>
          <w:p w:rsidR="00F4486D" w:rsidRDefault="000732CD" w:rsidP="00877E4E">
            <w:pPr>
              <w:pStyle w:val="ListParagraph"/>
              <w:numPr>
                <w:ilvl w:val="0"/>
                <w:numId w:val="1"/>
              </w:numPr>
            </w:pPr>
            <w:r>
              <w:t>Michael Gloeckle</w:t>
            </w:r>
          </w:p>
        </w:tc>
        <w:tc>
          <w:tcPr>
            <w:tcW w:w="2430" w:type="dxa"/>
          </w:tcPr>
          <w:p w:rsidR="00F4486D" w:rsidRDefault="00302DF2" w:rsidP="00F75EE8">
            <w:r>
              <w:t xml:space="preserve">SCT </w:t>
            </w:r>
            <w:r w:rsidR="00F4486D">
              <w:t>IFRC</w:t>
            </w:r>
          </w:p>
        </w:tc>
        <w:tc>
          <w:tcPr>
            <w:tcW w:w="3510" w:type="dxa"/>
          </w:tcPr>
          <w:p w:rsidR="00F4486D" w:rsidRDefault="00302DF2" w:rsidP="00F75EE8">
            <w:r>
              <w:t>Schelter Cluster Co-ordinator</w:t>
            </w:r>
          </w:p>
        </w:tc>
      </w:tr>
      <w:tr w:rsidR="00F4486D" w:rsidTr="00F75EE8">
        <w:tc>
          <w:tcPr>
            <w:tcW w:w="3060" w:type="dxa"/>
          </w:tcPr>
          <w:p w:rsidR="00F4486D" w:rsidRDefault="00F4486D" w:rsidP="00877E4E">
            <w:pPr>
              <w:pStyle w:val="ListParagraph"/>
              <w:numPr>
                <w:ilvl w:val="0"/>
                <w:numId w:val="1"/>
              </w:numPr>
            </w:pPr>
            <w:r>
              <w:t xml:space="preserve"> Ma. Elena S. Labrador </w:t>
            </w:r>
          </w:p>
        </w:tc>
        <w:tc>
          <w:tcPr>
            <w:tcW w:w="2430" w:type="dxa"/>
          </w:tcPr>
          <w:p w:rsidR="00F4486D" w:rsidRDefault="00F4486D" w:rsidP="00F75EE8">
            <w:r>
              <w:t>DSWD FO XI</w:t>
            </w:r>
          </w:p>
        </w:tc>
        <w:tc>
          <w:tcPr>
            <w:tcW w:w="3510" w:type="dxa"/>
          </w:tcPr>
          <w:p w:rsidR="00F4486D" w:rsidRDefault="00F4486D" w:rsidP="00F75EE8">
            <w:r>
              <w:t>Shelter Cluster Chair</w:t>
            </w:r>
          </w:p>
        </w:tc>
      </w:tr>
      <w:tr w:rsidR="00F4486D" w:rsidTr="00F75EE8">
        <w:tc>
          <w:tcPr>
            <w:tcW w:w="3060" w:type="dxa"/>
          </w:tcPr>
          <w:p w:rsidR="00F4486D" w:rsidRDefault="0020380F" w:rsidP="00877E4E">
            <w:pPr>
              <w:pStyle w:val="ListParagraph"/>
              <w:numPr>
                <w:ilvl w:val="0"/>
                <w:numId w:val="1"/>
              </w:numPr>
            </w:pPr>
            <w:r>
              <w:t>Rep. of Daphnie Detigay</w:t>
            </w:r>
          </w:p>
        </w:tc>
        <w:tc>
          <w:tcPr>
            <w:tcW w:w="2430" w:type="dxa"/>
          </w:tcPr>
          <w:p w:rsidR="00F4486D" w:rsidRDefault="00F4486D" w:rsidP="00F75EE8">
            <w:r>
              <w:t>Save the Children</w:t>
            </w:r>
          </w:p>
        </w:tc>
        <w:tc>
          <w:tcPr>
            <w:tcW w:w="3510" w:type="dxa"/>
          </w:tcPr>
          <w:p w:rsidR="00F4486D" w:rsidRDefault="0020380F" w:rsidP="00F75EE8">
            <w:r>
              <w:t>Shelter</w:t>
            </w:r>
          </w:p>
        </w:tc>
      </w:tr>
      <w:tr w:rsidR="00F4486D" w:rsidTr="00F75EE8">
        <w:tc>
          <w:tcPr>
            <w:tcW w:w="3060" w:type="dxa"/>
          </w:tcPr>
          <w:p w:rsidR="00F4486D" w:rsidRDefault="00987F38" w:rsidP="00877E4E">
            <w:pPr>
              <w:pStyle w:val="ListParagraph"/>
              <w:numPr>
                <w:ilvl w:val="0"/>
                <w:numId w:val="1"/>
              </w:numPr>
            </w:pPr>
            <w:r>
              <w:t>Mayen N Olmedo</w:t>
            </w:r>
          </w:p>
        </w:tc>
        <w:tc>
          <w:tcPr>
            <w:tcW w:w="2430" w:type="dxa"/>
          </w:tcPr>
          <w:p w:rsidR="00F4486D" w:rsidRDefault="00F4486D" w:rsidP="00F75EE8">
            <w:r>
              <w:t>IOM</w:t>
            </w:r>
          </w:p>
        </w:tc>
        <w:tc>
          <w:tcPr>
            <w:tcW w:w="3510" w:type="dxa"/>
          </w:tcPr>
          <w:p w:rsidR="00F4486D" w:rsidRDefault="00987F38" w:rsidP="00F75EE8">
            <w:r>
              <w:t>Operations Officer</w:t>
            </w:r>
          </w:p>
        </w:tc>
      </w:tr>
      <w:tr w:rsidR="00F4486D" w:rsidTr="00F75EE8">
        <w:tc>
          <w:tcPr>
            <w:tcW w:w="3060" w:type="dxa"/>
          </w:tcPr>
          <w:p w:rsidR="00F4486D" w:rsidRDefault="00987F38" w:rsidP="00877E4E">
            <w:pPr>
              <w:pStyle w:val="ListParagraph"/>
              <w:numPr>
                <w:ilvl w:val="0"/>
                <w:numId w:val="1"/>
              </w:numPr>
            </w:pPr>
            <w:r>
              <w:t>Charis Calaraga</w:t>
            </w:r>
          </w:p>
        </w:tc>
        <w:tc>
          <w:tcPr>
            <w:tcW w:w="2430" w:type="dxa"/>
          </w:tcPr>
          <w:p w:rsidR="00F4486D" w:rsidRDefault="00987F38" w:rsidP="00F75EE8">
            <w:r>
              <w:t>IOM</w:t>
            </w:r>
          </w:p>
        </w:tc>
        <w:tc>
          <w:tcPr>
            <w:tcW w:w="3510" w:type="dxa"/>
          </w:tcPr>
          <w:p w:rsidR="00F4486D" w:rsidRDefault="00987F38" w:rsidP="00F75EE8">
            <w:r>
              <w:t>CCCM Co-ordinatorion team</w:t>
            </w:r>
          </w:p>
        </w:tc>
      </w:tr>
      <w:tr w:rsidR="00F4486D" w:rsidTr="00F75EE8">
        <w:tc>
          <w:tcPr>
            <w:tcW w:w="3060" w:type="dxa"/>
          </w:tcPr>
          <w:p w:rsidR="00F4486D" w:rsidRDefault="00D83C43" w:rsidP="00877E4E">
            <w:pPr>
              <w:pStyle w:val="ListParagraph"/>
              <w:numPr>
                <w:ilvl w:val="0"/>
                <w:numId w:val="1"/>
              </w:numPr>
            </w:pPr>
            <w:r>
              <w:t>David Dalgado</w:t>
            </w:r>
          </w:p>
        </w:tc>
        <w:tc>
          <w:tcPr>
            <w:tcW w:w="2430" w:type="dxa"/>
          </w:tcPr>
          <w:p w:rsidR="00F4486D" w:rsidRDefault="00D83C43" w:rsidP="00F75EE8">
            <w:r>
              <w:t>IFRC</w:t>
            </w:r>
          </w:p>
        </w:tc>
        <w:tc>
          <w:tcPr>
            <w:tcW w:w="3510" w:type="dxa"/>
          </w:tcPr>
          <w:p w:rsidR="00F4486D" w:rsidRDefault="00D83C43" w:rsidP="00F75EE8">
            <w:r>
              <w:t>Shelter Cluster Technical Co-ordinator</w:t>
            </w:r>
          </w:p>
        </w:tc>
      </w:tr>
      <w:tr w:rsidR="00F4486D" w:rsidTr="00F75EE8">
        <w:tc>
          <w:tcPr>
            <w:tcW w:w="3060" w:type="dxa"/>
          </w:tcPr>
          <w:p w:rsidR="00F4486D" w:rsidRDefault="00987F38" w:rsidP="00877E4E">
            <w:pPr>
              <w:pStyle w:val="ListParagraph"/>
              <w:numPr>
                <w:ilvl w:val="0"/>
                <w:numId w:val="1"/>
              </w:numPr>
            </w:pPr>
            <w:r>
              <w:t>Alice Jefferson</w:t>
            </w:r>
          </w:p>
        </w:tc>
        <w:tc>
          <w:tcPr>
            <w:tcW w:w="2430" w:type="dxa"/>
          </w:tcPr>
          <w:p w:rsidR="00F4486D" w:rsidRDefault="00987F38" w:rsidP="00F75EE8">
            <w:r>
              <w:t>Shelterbox</w:t>
            </w:r>
          </w:p>
        </w:tc>
        <w:tc>
          <w:tcPr>
            <w:tcW w:w="3510" w:type="dxa"/>
          </w:tcPr>
          <w:p w:rsidR="00F4486D" w:rsidRDefault="00987F38" w:rsidP="00F75EE8">
            <w:r>
              <w:t>Operations Co-ordinator</w:t>
            </w:r>
          </w:p>
        </w:tc>
      </w:tr>
      <w:tr w:rsidR="00F4486D" w:rsidTr="00F75EE8">
        <w:tc>
          <w:tcPr>
            <w:tcW w:w="3060" w:type="dxa"/>
          </w:tcPr>
          <w:p w:rsidR="00F4486D" w:rsidRDefault="00F4486D" w:rsidP="00877E4E">
            <w:pPr>
              <w:pStyle w:val="ListParagraph"/>
              <w:numPr>
                <w:ilvl w:val="0"/>
                <w:numId w:val="1"/>
              </w:numPr>
            </w:pPr>
            <w:r>
              <w:t>Phyo Wai Kyaw</w:t>
            </w:r>
          </w:p>
        </w:tc>
        <w:tc>
          <w:tcPr>
            <w:tcW w:w="2430" w:type="dxa"/>
          </w:tcPr>
          <w:p w:rsidR="00F4486D" w:rsidRDefault="00F4486D" w:rsidP="00F75EE8">
            <w:r>
              <w:t>IFRC</w:t>
            </w:r>
          </w:p>
        </w:tc>
        <w:tc>
          <w:tcPr>
            <w:tcW w:w="3510" w:type="dxa"/>
          </w:tcPr>
          <w:p w:rsidR="00F4486D" w:rsidRDefault="00F4486D" w:rsidP="00F75EE8">
            <w:r>
              <w:t>Info Manager</w:t>
            </w:r>
          </w:p>
        </w:tc>
      </w:tr>
      <w:tr w:rsidR="00F4486D" w:rsidTr="00F75EE8">
        <w:tc>
          <w:tcPr>
            <w:tcW w:w="3060" w:type="dxa"/>
          </w:tcPr>
          <w:p w:rsidR="00F4486D" w:rsidRDefault="00F4486D" w:rsidP="00877E4E">
            <w:pPr>
              <w:pStyle w:val="ListParagraph"/>
              <w:numPr>
                <w:ilvl w:val="0"/>
                <w:numId w:val="1"/>
              </w:numPr>
            </w:pPr>
            <w:r>
              <w:t>Eric Lazarte</w:t>
            </w:r>
          </w:p>
        </w:tc>
        <w:tc>
          <w:tcPr>
            <w:tcW w:w="2430" w:type="dxa"/>
          </w:tcPr>
          <w:p w:rsidR="00F4486D" w:rsidRDefault="00F4486D" w:rsidP="00F75EE8">
            <w:r>
              <w:t>Plan Intl</w:t>
            </w:r>
          </w:p>
        </w:tc>
        <w:tc>
          <w:tcPr>
            <w:tcW w:w="3510" w:type="dxa"/>
          </w:tcPr>
          <w:p w:rsidR="00F4486D" w:rsidRDefault="00F4486D" w:rsidP="00F75EE8">
            <w:r>
              <w:t>Program Advisor</w:t>
            </w:r>
          </w:p>
        </w:tc>
      </w:tr>
      <w:tr w:rsidR="00F4486D" w:rsidTr="00F75EE8">
        <w:tc>
          <w:tcPr>
            <w:tcW w:w="3060" w:type="dxa"/>
          </w:tcPr>
          <w:p w:rsidR="00F4486D" w:rsidRDefault="00E65293" w:rsidP="00877E4E">
            <w:pPr>
              <w:pStyle w:val="ListParagraph"/>
              <w:numPr>
                <w:ilvl w:val="0"/>
                <w:numId w:val="1"/>
              </w:numPr>
            </w:pPr>
            <w:r>
              <w:rPr>
                <w:rStyle w:val="st"/>
              </w:rPr>
              <w:t>Janis Risdel</w:t>
            </w:r>
          </w:p>
        </w:tc>
        <w:tc>
          <w:tcPr>
            <w:tcW w:w="2430" w:type="dxa"/>
          </w:tcPr>
          <w:p w:rsidR="00F4486D" w:rsidRDefault="006441F0" w:rsidP="00F75EE8">
            <w:r>
              <w:t>CPWG (Plan</w:t>
            </w:r>
            <w:r w:rsidR="00E65293">
              <w:t xml:space="preserve"> Intl</w:t>
            </w:r>
            <w:r>
              <w:t>)</w:t>
            </w:r>
          </w:p>
        </w:tc>
        <w:tc>
          <w:tcPr>
            <w:tcW w:w="3510" w:type="dxa"/>
          </w:tcPr>
          <w:p w:rsidR="00F4486D" w:rsidRDefault="006441F0" w:rsidP="00F75EE8">
            <w:r>
              <w:t>Co-Lead</w:t>
            </w:r>
          </w:p>
        </w:tc>
      </w:tr>
      <w:tr w:rsidR="00F4486D" w:rsidTr="00F75EE8">
        <w:tc>
          <w:tcPr>
            <w:tcW w:w="3060" w:type="dxa"/>
          </w:tcPr>
          <w:p w:rsidR="00F4486D" w:rsidRDefault="00F4486D" w:rsidP="00877E4E">
            <w:pPr>
              <w:pStyle w:val="ListParagraph"/>
              <w:numPr>
                <w:ilvl w:val="0"/>
                <w:numId w:val="1"/>
              </w:numPr>
            </w:pPr>
            <w:r>
              <w:t>Lorelie T. Jayma</w:t>
            </w:r>
          </w:p>
        </w:tc>
        <w:tc>
          <w:tcPr>
            <w:tcW w:w="2430" w:type="dxa"/>
          </w:tcPr>
          <w:p w:rsidR="00F4486D" w:rsidRDefault="00F4486D" w:rsidP="00F75EE8">
            <w:r>
              <w:t>DSWD XI</w:t>
            </w:r>
          </w:p>
        </w:tc>
        <w:tc>
          <w:tcPr>
            <w:tcW w:w="3510" w:type="dxa"/>
          </w:tcPr>
          <w:p w:rsidR="00F4486D" w:rsidRPr="00501BC9" w:rsidRDefault="00F4486D" w:rsidP="00501BC9">
            <w:pPr>
              <w:rPr>
                <w:sz w:val="20"/>
              </w:rPr>
            </w:pPr>
            <w:r w:rsidRPr="00501BC9">
              <w:rPr>
                <w:sz w:val="20"/>
              </w:rPr>
              <w:t>DSWD</w:t>
            </w:r>
            <w:r w:rsidR="00501BC9" w:rsidRPr="00501BC9">
              <w:rPr>
                <w:sz w:val="20"/>
              </w:rPr>
              <w:t>-KC</w:t>
            </w:r>
            <w:r w:rsidRPr="00501BC9">
              <w:rPr>
                <w:sz w:val="20"/>
              </w:rPr>
              <w:t xml:space="preserve"> </w:t>
            </w:r>
            <w:r w:rsidR="00501BC9" w:rsidRPr="00501BC9">
              <w:rPr>
                <w:sz w:val="20"/>
              </w:rPr>
              <w:t>- Secretariat Shelter Cluster</w:t>
            </w:r>
          </w:p>
        </w:tc>
      </w:tr>
      <w:tr w:rsidR="0020380F" w:rsidTr="00F75EE8">
        <w:tc>
          <w:tcPr>
            <w:tcW w:w="3060" w:type="dxa"/>
          </w:tcPr>
          <w:p w:rsidR="0020380F" w:rsidRDefault="0020380F" w:rsidP="00877E4E">
            <w:pPr>
              <w:pStyle w:val="ListParagraph"/>
              <w:numPr>
                <w:ilvl w:val="0"/>
                <w:numId w:val="1"/>
              </w:numPr>
            </w:pPr>
            <w:r>
              <w:t>Richard Villena</w:t>
            </w:r>
          </w:p>
        </w:tc>
        <w:tc>
          <w:tcPr>
            <w:tcW w:w="2430" w:type="dxa"/>
          </w:tcPr>
          <w:p w:rsidR="0020380F" w:rsidRDefault="0020380F" w:rsidP="00F75EE8">
            <w:r>
              <w:t>Philippine Red Cross (PRC)</w:t>
            </w:r>
          </w:p>
        </w:tc>
        <w:tc>
          <w:tcPr>
            <w:tcW w:w="3510" w:type="dxa"/>
          </w:tcPr>
          <w:p w:rsidR="0020380F" w:rsidRPr="00501BC9" w:rsidRDefault="0020380F" w:rsidP="00501BC9">
            <w:pPr>
              <w:rPr>
                <w:sz w:val="20"/>
              </w:rPr>
            </w:pPr>
            <w:r>
              <w:rPr>
                <w:sz w:val="20"/>
              </w:rPr>
              <w:t>Regional Co-ordinator</w:t>
            </w:r>
          </w:p>
        </w:tc>
      </w:tr>
      <w:tr w:rsidR="0020380F" w:rsidTr="00F75EE8">
        <w:tc>
          <w:tcPr>
            <w:tcW w:w="3060" w:type="dxa"/>
          </w:tcPr>
          <w:p w:rsidR="0020380F" w:rsidRDefault="0020380F" w:rsidP="00877E4E">
            <w:pPr>
              <w:pStyle w:val="ListParagraph"/>
              <w:numPr>
                <w:ilvl w:val="0"/>
                <w:numId w:val="1"/>
              </w:numPr>
            </w:pPr>
            <w:r>
              <w:t>Joseph Randy M. Loy</w:t>
            </w:r>
          </w:p>
        </w:tc>
        <w:tc>
          <w:tcPr>
            <w:tcW w:w="2430" w:type="dxa"/>
          </w:tcPr>
          <w:p w:rsidR="0020380F" w:rsidRDefault="0020380F" w:rsidP="00F75EE8">
            <w:r>
              <w:t>PRC</w:t>
            </w:r>
          </w:p>
        </w:tc>
        <w:tc>
          <w:tcPr>
            <w:tcW w:w="3510" w:type="dxa"/>
          </w:tcPr>
          <w:p w:rsidR="0020380F" w:rsidRPr="00501BC9" w:rsidRDefault="0020380F" w:rsidP="00501BC9">
            <w:pPr>
              <w:rPr>
                <w:sz w:val="20"/>
              </w:rPr>
            </w:pPr>
            <w:r>
              <w:rPr>
                <w:sz w:val="20"/>
              </w:rPr>
              <w:t>ComVal Chapter Administrator</w:t>
            </w:r>
          </w:p>
        </w:tc>
      </w:tr>
      <w:tr w:rsidR="0020380F" w:rsidTr="00F75EE8">
        <w:tc>
          <w:tcPr>
            <w:tcW w:w="3060" w:type="dxa"/>
          </w:tcPr>
          <w:p w:rsidR="0020380F" w:rsidRDefault="0020380F" w:rsidP="00877E4E">
            <w:pPr>
              <w:pStyle w:val="ListParagraph"/>
              <w:numPr>
                <w:ilvl w:val="0"/>
                <w:numId w:val="1"/>
              </w:numPr>
            </w:pPr>
            <w:r>
              <w:t>Dennis Awing</w:t>
            </w:r>
          </w:p>
        </w:tc>
        <w:tc>
          <w:tcPr>
            <w:tcW w:w="2430" w:type="dxa"/>
          </w:tcPr>
          <w:p w:rsidR="0020380F" w:rsidRDefault="0020380F" w:rsidP="00F75EE8">
            <w:r>
              <w:t>HelpAge/COSE</w:t>
            </w:r>
          </w:p>
        </w:tc>
        <w:tc>
          <w:tcPr>
            <w:tcW w:w="3510" w:type="dxa"/>
          </w:tcPr>
          <w:p w:rsidR="0020380F" w:rsidRPr="00501BC9" w:rsidRDefault="0020380F" w:rsidP="00501BC9">
            <w:pPr>
              <w:rPr>
                <w:sz w:val="20"/>
              </w:rPr>
            </w:pPr>
            <w:r>
              <w:rPr>
                <w:sz w:val="20"/>
              </w:rPr>
              <w:t>Project Co-ordinator</w:t>
            </w:r>
          </w:p>
        </w:tc>
      </w:tr>
      <w:tr w:rsidR="0020380F" w:rsidTr="00F75EE8">
        <w:tc>
          <w:tcPr>
            <w:tcW w:w="3060" w:type="dxa"/>
          </w:tcPr>
          <w:p w:rsidR="0020380F" w:rsidRDefault="0020380F" w:rsidP="00877E4E">
            <w:pPr>
              <w:pStyle w:val="ListParagraph"/>
              <w:numPr>
                <w:ilvl w:val="0"/>
                <w:numId w:val="1"/>
              </w:numPr>
            </w:pPr>
            <w:r>
              <w:t>Paul C. Odilao</w:t>
            </w:r>
          </w:p>
        </w:tc>
        <w:tc>
          <w:tcPr>
            <w:tcW w:w="2430" w:type="dxa"/>
          </w:tcPr>
          <w:p w:rsidR="0020380F" w:rsidRDefault="0020380F" w:rsidP="00F75EE8">
            <w:r>
              <w:t>Sildap.SE INC</w:t>
            </w:r>
          </w:p>
        </w:tc>
        <w:tc>
          <w:tcPr>
            <w:tcW w:w="3510" w:type="dxa"/>
          </w:tcPr>
          <w:p w:rsidR="0020380F" w:rsidRPr="00501BC9" w:rsidRDefault="0020380F" w:rsidP="00501BC9">
            <w:pPr>
              <w:rPr>
                <w:sz w:val="20"/>
              </w:rPr>
            </w:pPr>
            <w:r>
              <w:rPr>
                <w:sz w:val="20"/>
              </w:rPr>
              <w:t>Project Co-ordinator</w:t>
            </w:r>
          </w:p>
        </w:tc>
      </w:tr>
      <w:tr w:rsidR="0020380F" w:rsidTr="00F75EE8">
        <w:tc>
          <w:tcPr>
            <w:tcW w:w="3060" w:type="dxa"/>
          </w:tcPr>
          <w:p w:rsidR="0020380F" w:rsidRDefault="0020380F" w:rsidP="00877E4E">
            <w:pPr>
              <w:pStyle w:val="ListParagraph"/>
              <w:numPr>
                <w:ilvl w:val="0"/>
                <w:numId w:val="1"/>
              </w:numPr>
            </w:pPr>
            <w:r>
              <w:t>Franklyn Salindato</w:t>
            </w:r>
          </w:p>
        </w:tc>
        <w:tc>
          <w:tcPr>
            <w:tcW w:w="2430" w:type="dxa"/>
          </w:tcPr>
          <w:p w:rsidR="0020380F" w:rsidRDefault="0020380F" w:rsidP="00F75EE8">
            <w:r>
              <w:t>World Vision</w:t>
            </w:r>
          </w:p>
        </w:tc>
        <w:tc>
          <w:tcPr>
            <w:tcW w:w="3510" w:type="dxa"/>
          </w:tcPr>
          <w:p w:rsidR="0020380F" w:rsidRPr="00501BC9" w:rsidRDefault="0020380F" w:rsidP="00501BC9">
            <w:pPr>
              <w:rPr>
                <w:sz w:val="20"/>
              </w:rPr>
            </w:pPr>
            <w:r>
              <w:rPr>
                <w:sz w:val="20"/>
              </w:rPr>
              <w:t>Programe Officer</w:t>
            </w:r>
          </w:p>
        </w:tc>
      </w:tr>
      <w:tr w:rsidR="0020380F" w:rsidTr="00F75EE8">
        <w:tc>
          <w:tcPr>
            <w:tcW w:w="3060" w:type="dxa"/>
          </w:tcPr>
          <w:p w:rsidR="0020380F" w:rsidRDefault="0020380F" w:rsidP="00877E4E">
            <w:pPr>
              <w:pStyle w:val="ListParagraph"/>
              <w:numPr>
                <w:ilvl w:val="0"/>
                <w:numId w:val="1"/>
              </w:numPr>
            </w:pPr>
            <w:r>
              <w:t>Carenne Jabay</w:t>
            </w:r>
          </w:p>
        </w:tc>
        <w:tc>
          <w:tcPr>
            <w:tcW w:w="2430" w:type="dxa"/>
          </w:tcPr>
          <w:p w:rsidR="0020380F" w:rsidRDefault="0020380F" w:rsidP="00F75EE8">
            <w:r>
              <w:t>IOM</w:t>
            </w:r>
          </w:p>
        </w:tc>
        <w:tc>
          <w:tcPr>
            <w:tcW w:w="3510" w:type="dxa"/>
          </w:tcPr>
          <w:p w:rsidR="0020380F" w:rsidRPr="00501BC9" w:rsidRDefault="0020380F" w:rsidP="00501BC9">
            <w:pPr>
              <w:rPr>
                <w:sz w:val="20"/>
              </w:rPr>
            </w:pPr>
            <w:r>
              <w:rPr>
                <w:sz w:val="20"/>
              </w:rPr>
              <w:t>Municipal Co-ordinator</w:t>
            </w:r>
          </w:p>
        </w:tc>
      </w:tr>
      <w:tr w:rsidR="0020380F" w:rsidTr="00F75EE8">
        <w:tc>
          <w:tcPr>
            <w:tcW w:w="3060" w:type="dxa"/>
          </w:tcPr>
          <w:p w:rsidR="0020380F" w:rsidRDefault="0020380F" w:rsidP="00877E4E">
            <w:pPr>
              <w:pStyle w:val="ListParagraph"/>
              <w:numPr>
                <w:ilvl w:val="0"/>
                <w:numId w:val="1"/>
              </w:numPr>
            </w:pPr>
            <w:r>
              <w:t>Raul M Maano</w:t>
            </w:r>
          </w:p>
        </w:tc>
        <w:tc>
          <w:tcPr>
            <w:tcW w:w="2430" w:type="dxa"/>
          </w:tcPr>
          <w:p w:rsidR="0020380F" w:rsidRDefault="0020380F" w:rsidP="00F75EE8">
            <w:r>
              <w:t>IOM</w:t>
            </w:r>
          </w:p>
        </w:tc>
        <w:tc>
          <w:tcPr>
            <w:tcW w:w="3510" w:type="dxa"/>
          </w:tcPr>
          <w:p w:rsidR="0020380F" w:rsidRPr="00501BC9" w:rsidRDefault="0020380F" w:rsidP="00501BC9">
            <w:pPr>
              <w:rPr>
                <w:sz w:val="20"/>
              </w:rPr>
            </w:pPr>
            <w:r>
              <w:rPr>
                <w:sz w:val="20"/>
              </w:rPr>
              <w:t xml:space="preserve"> IM Specialist</w:t>
            </w:r>
          </w:p>
        </w:tc>
      </w:tr>
      <w:tr w:rsidR="0020380F" w:rsidTr="00F75EE8">
        <w:tc>
          <w:tcPr>
            <w:tcW w:w="3060" w:type="dxa"/>
          </w:tcPr>
          <w:p w:rsidR="0020380F" w:rsidRDefault="0020380F" w:rsidP="00877E4E">
            <w:pPr>
              <w:pStyle w:val="ListParagraph"/>
              <w:numPr>
                <w:ilvl w:val="0"/>
                <w:numId w:val="1"/>
              </w:numPr>
            </w:pPr>
            <w:r>
              <w:t>Ryan Russell</w:t>
            </w:r>
          </w:p>
        </w:tc>
        <w:tc>
          <w:tcPr>
            <w:tcW w:w="2430" w:type="dxa"/>
          </w:tcPr>
          <w:p w:rsidR="0020380F" w:rsidRDefault="0020380F" w:rsidP="00F75EE8">
            <w:r>
              <w:t>CRS</w:t>
            </w:r>
          </w:p>
        </w:tc>
        <w:tc>
          <w:tcPr>
            <w:tcW w:w="3510" w:type="dxa"/>
          </w:tcPr>
          <w:p w:rsidR="0020380F" w:rsidRPr="00501BC9" w:rsidRDefault="0020380F" w:rsidP="00501BC9">
            <w:pPr>
              <w:rPr>
                <w:sz w:val="20"/>
              </w:rPr>
            </w:pPr>
            <w:r>
              <w:rPr>
                <w:sz w:val="20"/>
              </w:rPr>
              <w:t>Head of Office</w:t>
            </w:r>
          </w:p>
        </w:tc>
      </w:tr>
      <w:tr w:rsidR="0020380F" w:rsidTr="00F75EE8">
        <w:tc>
          <w:tcPr>
            <w:tcW w:w="3060" w:type="dxa"/>
          </w:tcPr>
          <w:p w:rsidR="0020380F" w:rsidRDefault="00987F38" w:rsidP="00877E4E">
            <w:pPr>
              <w:pStyle w:val="ListParagraph"/>
              <w:numPr>
                <w:ilvl w:val="0"/>
                <w:numId w:val="1"/>
              </w:numPr>
            </w:pPr>
            <w:r>
              <w:t>Zeniah Leysa</w:t>
            </w:r>
          </w:p>
        </w:tc>
        <w:tc>
          <w:tcPr>
            <w:tcW w:w="2430" w:type="dxa"/>
          </w:tcPr>
          <w:p w:rsidR="0020380F" w:rsidRDefault="0020380F" w:rsidP="00F75EE8">
            <w:r>
              <w:t>HRC-OXFAM</w:t>
            </w:r>
          </w:p>
        </w:tc>
        <w:tc>
          <w:tcPr>
            <w:tcW w:w="3510" w:type="dxa"/>
          </w:tcPr>
          <w:p w:rsidR="0020380F" w:rsidRPr="00501BC9" w:rsidRDefault="00987F38" w:rsidP="00501BC9">
            <w:pPr>
              <w:rPr>
                <w:sz w:val="20"/>
              </w:rPr>
            </w:pPr>
            <w:r>
              <w:rPr>
                <w:sz w:val="20"/>
              </w:rPr>
              <w:t>Shelter Officer</w:t>
            </w:r>
          </w:p>
        </w:tc>
      </w:tr>
      <w:tr w:rsidR="0020380F" w:rsidTr="00F75EE8">
        <w:tc>
          <w:tcPr>
            <w:tcW w:w="3060" w:type="dxa"/>
          </w:tcPr>
          <w:p w:rsidR="0020380F" w:rsidRDefault="00987F38" w:rsidP="00877E4E">
            <w:pPr>
              <w:pStyle w:val="ListParagraph"/>
              <w:numPr>
                <w:ilvl w:val="0"/>
                <w:numId w:val="1"/>
              </w:numPr>
            </w:pPr>
            <w:r>
              <w:t>Genevieve Bajala</w:t>
            </w:r>
          </w:p>
        </w:tc>
        <w:tc>
          <w:tcPr>
            <w:tcW w:w="2430" w:type="dxa"/>
          </w:tcPr>
          <w:p w:rsidR="0020380F" w:rsidRDefault="0020380F" w:rsidP="00F75EE8">
            <w:r>
              <w:t>HRC-OXFAM</w:t>
            </w:r>
          </w:p>
        </w:tc>
        <w:tc>
          <w:tcPr>
            <w:tcW w:w="3510" w:type="dxa"/>
          </w:tcPr>
          <w:p w:rsidR="0020380F" w:rsidRPr="00501BC9" w:rsidRDefault="00987F38" w:rsidP="00501BC9">
            <w:pPr>
              <w:rPr>
                <w:sz w:val="20"/>
              </w:rPr>
            </w:pPr>
            <w:r>
              <w:rPr>
                <w:sz w:val="20"/>
              </w:rPr>
              <w:t>Shelter Officer</w:t>
            </w:r>
          </w:p>
        </w:tc>
      </w:tr>
      <w:tr w:rsidR="0020380F" w:rsidTr="00F75EE8">
        <w:tc>
          <w:tcPr>
            <w:tcW w:w="3060" w:type="dxa"/>
          </w:tcPr>
          <w:p w:rsidR="0020380F" w:rsidRDefault="00987F38" w:rsidP="00877E4E">
            <w:pPr>
              <w:pStyle w:val="ListParagraph"/>
              <w:numPr>
                <w:ilvl w:val="0"/>
                <w:numId w:val="1"/>
              </w:numPr>
            </w:pPr>
            <w:r>
              <w:t>Estella Brigade</w:t>
            </w:r>
          </w:p>
        </w:tc>
        <w:tc>
          <w:tcPr>
            <w:tcW w:w="2430" w:type="dxa"/>
          </w:tcPr>
          <w:p w:rsidR="0020380F" w:rsidRDefault="00987F38" w:rsidP="00F75EE8">
            <w:r>
              <w:t>DSWD</w:t>
            </w:r>
          </w:p>
        </w:tc>
        <w:tc>
          <w:tcPr>
            <w:tcW w:w="3510" w:type="dxa"/>
          </w:tcPr>
          <w:p w:rsidR="0020380F" w:rsidRPr="00501BC9" w:rsidRDefault="00987F38" w:rsidP="00501BC9">
            <w:pPr>
              <w:rPr>
                <w:sz w:val="20"/>
              </w:rPr>
            </w:pPr>
            <w:r>
              <w:rPr>
                <w:sz w:val="20"/>
              </w:rPr>
              <w:t>Training</w:t>
            </w:r>
          </w:p>
        </w:tc>
      </w:tr>
      <w:tr w:rsidR="0020380F" w:rsidTr="00F75EE8">
        <w:tc>
          <w:tcPr>
            <w:tcW w:w="3060" w:type="dxa"/>
          </w:tcPr>
          <w:p w:rsidR="0020380F" w:rsidRDefault="00987F38" w:rsidP="00877E4E">
            <w:pPr>
              <w:pStyle w:val="ListParagraph"/>
              <w:numPr>
                <w:ilvl w:val="0"/>
                <w:numId w:val="1"/>
              </w:numPr>
            </w:pPr>
            <w:r>
              <w:t>Arlene Semblante</w:t>
            </w:r>
          </w:p>
        </w:tc>
        <w:tc>
          <w:tcPr>
            <w:tcW w:w="2430" w:type="dxa"/>
          </w:tcPr>
          <w:p w:rsidR="0020380F" w:rsidRDefault="00987F38" w:rsidP="00F75EE8">
            <w:r>
              <w:t>LGU-Davao Kafe</w:t>
            </w:r>
          </w:p>
        </w:tc>
        <w:tc>
          <w:tcPr>
            <w:tcW w:w="3510" w:type="dxa"/>
          </w:tcPr>
          <w:p w:rsidR="0020380F" w:rsidRPr="00501BC9" w:rsidRDefault="00987F38" w:rsidP="00501BC9">
            <w:pPr>
              <w:rPr>
                <w:sz w:val="20"/>
              </w:rPr>
            </w:pPr>
            <w:r>
              <w:rPr>
                <w:sz w:val="20"/>
              </w:rPr>
              <w:t>Response Committee</w:t>
            </w:r>
          </w:p>
        </w:tc>
      </w:tr>
      <w:tr w:rsidR="00987F38" w:rsidTr="00F75EE8">
        <w:tc>
          <w:tcPr>
            <w:tcW w:w="3060" w:type="dxa"/>
          </w:tcPr>
          <w:p w:rsidR="00987F38" w:rsidRDefault="00987F38" w:rsidP="00877E4E">
            <w:pPr>
              <w:pStyle w:val="ListParagraph"/>
              <w:numPr>
                <w:ilvl w:val="0"/>
                <w:numId w:val="1"/>
              </w:numPr>
            </w:pPr>
            <w:r>
              <w:t>Lorelie T Jayma</w:t>
            </w:r>
          </w:p>
        </w:tc>
        <w:tc>
          <w:tcPr>
            <w:tcW w:w="2430" w:type="dxa"/>
          </w:tcPr>
          <w:p w:rsidR="00987F38" w:rsidRDefault="00987F38" w:rsidP="00F75EE8">
            <w:r>
              <w:t>DSDW</w:t>
            </w:r>
          </w:p>
        </w:tc>
        <w:tc>
          <w:tcPr>
            <w:tcW w:w="3510" w:type="dxa"/>
          </w:tcPr>
          <w:p w:rsidR="00987F38" w:rsidRPr="00501BC9" w:rsidRDefault="002F19D2" w:rsidP="00501BC9">
            <w:pPr>
              <w:rPr>
                <w:sz w:val="20"/>
              </w:rPr>
            </w:pPr>
            <w:r>
              <w:rPr>
                <w:sz w:val="20"/>
              </w:rPr>
              <w:t>Shelter Co-Lead</w:t>
            </w:r>
          </w:p>
        </w:tc>
      </w:tr>
    </w:tbl>
    <w:p w:rsidR="00F4486D" w:rsidRDefault="00F4486D" w:rsidP="00F4486D">
      <w:pPr>
        <w:spacing w:after="0"/>
      </w:pPr>
    </w:p>
    <w:p w:rsidR="00F4486D" w:rsidRDefault="00F4486D" w:rsidP="00F4486D">
      <w:pPr>
        <w:spacing w:after="0"/>
      </w:pPr>
    </w:p>
    <w:p w:rsidR="008F382D" w:rsidRDefault="008F382D" w:rsidP="00F4486D">
      <w:pPr>
        <w:spacing w:after="0"/>
      </w:pPr>
    </w:p>
    <w:p w:rsidR="00F4486D" w:rsidRDefault="00F4486D" w:rsidP="00F4486D">
      <w:pPr>
        <w:jc w:val="center"/>
        <w:rPr>
          <w:b/>
          <w:sz w:val="24"/>
        </w:rPr>
      </w:pPr>
      <w:r>
        <w:rPr>
          <w:b/>
          <w:sz w:val="24"/>
        </w:rPr>
        <w:t>AGENDA</w:t>
      </w:r>
    </w:p>
    <w:p w:rsidR="000732CD" w:rsidRDefault="000732CD" w:rsidP="00877E4E">
      <w:pPr>
        <w:pStyle w:val="ListParagraph"/>
        <w:numPr>
          <w:ilvl w:val="0"/>
          <w:numId w:val="3"/>
        </w:numPr>
        <w:spacing w:line="480" w:lineRule="auto"/>
      </w:pPr>
      <w:r>
        <w:t>Acceptance of last meeting minutes</w:t>
      </w:r>
    </w:p>
    <w:p w:rsidR="000732CD" w:rsidRDefault="000732CD" w:rsidP="00877E4E">
      <w:pPr>
        <w:pStyle w:val="ListParagraph"/>
        <w:numPr>
          <w:ilvl w:val="0"/>
          <w:numId w:val="3"/>
        </w:numPr>
        <w:spacing w:line="480" w:lineRule="auto"/>
      </w:pPr>
      <w:r>
        <w:t>Government updates and plans</w:t>
      </w:r>
    </w:p>
    <w:p w:rsidR="000732CD" w:rsidRDefault="000732CD" w:rsidP="00877E4E">
      <w:pPr>
        <w:pStyle w:val="ListParagraph"/>
        <w:numPr>
          <w:ilvl w:val="0"/>
          <w:numId w:val="3"/>
        </w:numPr>
        <w:spacing w:line="480" w:lineRule="auto"/>
      </w:pPr>
      <w:r>
        <w:t>Updates from agencies including plans, assessment, information</w:t>
      </w:r>
    </w:p>
    <w:p w:rsidR="000732CD" w:rsidRDefault="000732CD" w:rsidP="00877E4E">
      <w:pPr>
        <w:pStyle w:val="ListParagraph"/>
        <w:numPr>
          <w:ilvl w:val="0"/>
          <w:numId w:val="3"/>
        </w:numPr>
        <w:spacing w:line="480" w:lineRule="auto"/>
      </w:pPr>
      <w:r>
        <w:t>Review of latest data from DSWD and WWW</w:t>
      </w:r>
    </w:p>
    <w:p w:rsidR="000732CD" w:rsidRDefault="000732CD" w:rsidP="00877E4E">
      <w:pPr>
        <w:pStyle w:val="ListParagraph"/>
        <w:numPr>
          <w:ilvl w:val="0"/>
          <w:numId w:val="3"/>
        </w:numPr>
        <w:spacing w:line="480" w:lineRule="auto"/>
      </w:pPr>
      <w:r>
        <w:t>Case load numbers and planned coverage</w:t>
      </w:r>
    </w:p>
    <w:p w:rsidR="000732CD" w:rsidRDefault="000732CD" w:rsidP="00877E4E">
      <w:pPr>
        <w:pStyle w:val="ListParagraph"/>
        <w:numPr>
          <w:ilvl w:val="0"/>
          <w:numId w:val="3"/>
        </w:numPr>
        <w:spacing w:line="480" w:lineRule="auto"/>
      </w:pPr>
      <w:r>
        <w:t>SAG: Draft Strategy adoption, Technical Guidelines, TORs for municipality focal points</w:t>
      </w:r>
    </w:p>
    <w:p w:rsidR="000732CD" w:rsidRDefault="000732CD" w:rsidP="00877E4E">
      <w:pPr>
        <w:pStyle w:val="ListParagraph"/>
        <w:numPr>
          <w:ilvl w:val="0"/>
          <w:numId w:val="3"/>
        </w:numPr>
        <w:spacing w:line="480" w:lineRule="auto"/>
      </w:pPr>
      <w:r>
        <w:t>Twigs: Technical Guidance for agencies - training</w:t>
      </w:r>
    </w:p>
    <w:p w:rsidR="000732CD" w:rsidRDefault="000732CD" w:rsidP="00877E4E">
      <w:pPr>
        <w:pStyle w:val="ListParagraph"/>
        <w:numPr>
          <w:ilvl w:val="0"/>
          <w:numId w:val="3"/>
        </w:numPr>
        <w:spacing w:line="480" w:lineRule="auto"/>
      </w:pPr>
      <w:r>
        <w:t>Update on OCHA workshop revised BAP/CAP and revised appeal projects submission</w:t>
      </w:r>
    </w:p>
    <w:p w:rsidR="000732CD" w:rsidRDefault="000732CD" w:rsidP="00877E4E">
      <w:pPr>
        <w:pStyle w:val="ListParagraph"/>
        <w:numPr>
          <w:ilvl w:val="0"/>
          <w:numId w:val="3"/>
        </w:numPr>
        <w:spacing w:line="480" w:lineRule="auto"/>
      </w:pPr>
      <w:r>
        <w:t>Update on rollout of OCHA and shelter coordination hubs and their location</w:t>
      </w:r>
    </w:p>
    <w:p w:rsidR="000732CD" w:rsidRDefault="000732CD" w:rsidP="00877E4E">
      <w:pPr>
        <w:pStyle w:val="ListParagraph"/>
        <w:numPr>
          <w:ilvl w:val="0"/>
          <w:numId w:val="3"/>
        </w:numPr>
        <w:spacing w:line="480" w:lineRule="auto"/>
      </w:pPr>
      <w:r>
        <w:t>ESC meetings at Tagum?</w:t>
      </w:r>
      <w:r w:rsidR="000E3108">
        <w:t xml:space="preserve"> </w:t>
      </w:r>
      <w:r>
        <w:t>Next shelter cluster meeting date and time</w:t>
      </w:r>
    </w:p>
    <w:p w:rsidR="00F4486D" w:rsidRDefault="000732CD" w:rsidP="00877E4E">
      <w:pPr>
        <w:pStyle w:val="ListParagraph"/>
        <w:numPr>
          <w:ilvl w:val="0"/>
          <w:numId w:val="3"/>
        </w:numPr>
        <w:spacing w:after="0" w:line="480" w:lineRule="auto"/>
      </w:pPr>
      <w:r>
        <w:t>Other business</w:t>
      </w:r>
    </w:p>
    <w:tbl>
      <w:tblPr>
        <w:tblStyle w:val="TableGrid"/>
        <w:tblW w:w="10620" w:type="dxa"/>
        <w:tblInd w:w="-702" w:type="dxa"/>
        <w:tblLayout w:type="fixed"/>
        <w:tblLook w:val="04A0"/>
      </w:tblPr>
      <w:tblGrid>
        <w:gridCol w:w="1710"/>
        <w:gridCol w:w="6300"/>
        <w:gridCol w:w="2610"/>
      </w:tblGrid>
      <w:tr w:rsidR="00F4486D" w:rsidRPr="0000766C" w:rsidTr="006A64EF">
        <w:tc>
          <w:tcPr>
            <w:tcW w:w="1710" w:type="dxa"/>
          </w:tcPr>
          <w:p w:rsidR="00F4486D" w:rsidRPr="0000766C" w:rsidRDefault="00F4486D" w:rsidP="00F75EE8">
            <w:pPr>
              <w:jc w:val="center"/>
              <w:rPr>
                <w:b/>
              </w:rPr>
            </w:pPr>
            <w:r w:rsidRPr="0000766C">
              <w:rPr>
                <w:b/>
              </w:rPr>
              <w:t>AGENDA</w:t>
            </w:r>
          </w:p>
        </w:tc>
        <w:tc>
          <w:tcPr>
            <w:tcW w:w="6300" w:type="dxa"/>
          </w:tcPr>
          <w:p w:rsidR="00F4486D" w:rsidRPr="0000766C" w:rsidRDefault="00F4486D" w:rsidP="00F75EE8">
            <w:pPr>
              <w:jc w:val="center"/>
              <w:rPr>
                <w:b/>
              </w:rPr>
            </w:pPr>
            <w:r w:rsidRPr="0000766C">
              <w:rPr>
                <w:b/>
              </w:rPr>
              <w:t>DISCUSSIONS</w:t>
            </w:r>
          </w:p>
        </w:tc>
        <w:tc>
          <w:tcPr>
            <w:tcW w:w="2610" w:type="dxa"/>
          </w:tcPr>
          <w:p w:rsidR="00F4486D" w:rsidRPr="0000766C" w:rsidRDefault="00256CA2" w:rsidP="00F75EE8">
            <w:pPr>
              <w:jc w:val="center"/>
              <w:rPr>
                <w:b/>
              </w:rPr>
            </w:pPr>
            <w:r>
              <w:rPr>
                <w:b/>
              </w:rPr>
              <w:t xml:space="preserve">ACTIONS / </w:t>
            </w:r>
            <w:r w:rsidR="00F4486D" w:rsidRPr="0000766C">
              <w:rPr>
                <w:b/>
              </w:rPr>
              <w:t>CONCERNS RAISED</w:t>
            </w:r>
          </w:p>
        </w:tc>
      </w:tr>
      <w:tr w:rsidR="00346568" w:rsidTr="006A64EF">
        <w:tc>
          <w:tcPr>
            <w:tcW w:w="1710" w:type="dxa"/>
          </w:tcPr>
          <w:p w:rsidR="00346568" w:rsidRDefault="00346568" w:rsidP="00F75EE8">
            <w:r>
              <w:t>Acceptance of the Last Minutes</w:t>
            </w:r>
          </w:p>
        </w:tc>
        <w:tc>
          <w:tcPr>
            <w:tcW w:w="6300" w:type="dxa"/>
          </w:tcPr>
          <w:p w:rsidR="00346568" w:rsidRDefault="00E447BA" w:rsidP="00256CA2">
            <w:r>
              <w:t>The participants accepted the points from the last meeting minutes.</w:t>
            </w:r>
          </w:p>
        </w:tc>
        <w:tc>
          <w:tcPr>
            <w:tcW w:w="2610" w:type="dxa"/>
          </w:tcPr>
          <w:p w:rsidR="00346568" w:rsidRDefault="00346568" w:rsidP="00F75EE8"/>
          <w:p w:rsidR="00346568" w:rsidRDefault="00346568" w:rsidP="00F75EE8">
            <w:pPr>
              <w:pStyle w:val="ListParagraph"/>
              <w:ind w:left="215"/>
            </w:pPr>
          </w:p>
        </w:tc>
      </w:tr>
      <w:tr w:rsidR="00346568" w:rsidTr="006A64EF">
        <w:tc>
          <w:tcPr>
            <w:tcW w:w="1710" w:type="dxa"/>
          </w:tcPr>
          <w:p w:rsidR="00346568" w:rsidRDefault="00346568" w:rsidP="00F75EE8">
            <w:r>
              <w:t>Gov’t Updates and Plans</w:t>
            </w:r>
          </w:p>
          <w:p w:rsidR="00346568" w:rsidRDefault="00346568" w:rsidP="00F75EE8">
            <w:pPr>
              <w:pStyle w:val="ListParagraph"/>
              <w:ind w:left="1440"/>
            </w:pPr>
          </w:p>
          <w:p w:rsidR="00346568" w:rsidRDefault="00346568" w:rsidP="00F75EE8"/>
        </w:tc>
        <w:tc>
          <w:tcPr>
            <w:tcW w:w="6300" w:type="dxa"/>
          </w:tcPr>
          <w:p w:rsidR="00346568" w:rsidRDefault="00346568" w:rsidP="00F75EE8">
            <w:r w:rsidRPr="007C53DA">
              <w:rPr>
                <w:u w:val="single"/>
              </w:rPr>
              <w:t>DSWD</w:t>
            </w:r>
            <w:r>
              <w:t>:</w:t>
            </w:r>
          </w:p>
          <w:p w:rsidR="00256CA2" w:rsidRDefault="00256CA2" w:rsidP="00256CA2">
            <w:r>
              <w:t>Plans by government to deliver:</w:t>
            </w:r>
          </w:p>
          <w:p w:rsidR="00256CA2" w:rsidRDefault="00256CA2" w:rsidP="00877E4E">
            <w:pPr>
              <w:pStyle w:val="ListParagraph"/>
              <w:numPr>
                <w:ilvl w:val="0"/>
                <w:numId w:val="6"/>
              </w:numPr>
            </w:pPr>
            <w:r>
              <w:t>Php10,000 Cash-for partially damaged houses</w:t>
            </w:r>
          </w:p>
          <w:p w:rsidR="00256CA2" w:rsidRDefault="00256CA2" w:rsidP="00877E4E">
            <w:pPr>
              <w:pStyle w:val="ListParagraph"/>
              <w:numPr>
                <w:ilvl w:val="0"/>
                <w:numId w:val="6"/>
              </w:numPr>
            </w:pPr>
            <w:r>
              <w:t xml:space="preserve">Php70,000 Cash for-totally damaged houses  </w:t>
            </w:r>
          </w:p>
          <w:p w:rsidR="00256CA2" w:rsidRDefault="00256CA2" w:rsidP="00256CA2">
            <w:pPr>
              <w:pStyle w:val="ListParagraph"/>
              <w:ind w:left="615"/>
            </w:pPr>
            <w:r>
              <w:t>Is ongoing</w:t>
            </w:r>
          </w:p>
          <w:p w:rsidR="00256CA2" w:rsidRDefault="00256CA2" w:rsidP="00256CA2"/>
          <w:p w:rsidR="00256CA2" w:rsidRDefault="00256CA2" w:rsidP="00256CA2">
            <w:r>
              <w:t>NHA have been allocated Php 5,000,000 for reconstruction and it is hoped that a NHA staff member will be invited to attend this cluster meeting in the future to explain plans [Michael Gloeckle advised they are always invited].</w:t>
            </w:r>
          </w:p>
          <w:p w:rsidR="00256CA2" w:rsidRDefault="00256CA2" w:rsidP="00256CA2"/>
          <w:p w:rsidR="00256CA2" w:rsidRDefault="00256CA2" w:rsidP="00256CA2">
            <w:r>
              <w:t>Government is assessing areas to declare no build zones</w:t>
            </w:r>
            <w:r w:rsidR="00302DF2">
              <w:t xml:space="preserve"> and hazard mapping</w:t>
            </w:r>
            <w:r w:rsidR="00CC5904">
              <w:t>. MGB has declared some areas of Compostela Valley no build zones.</w:t>
            </w:r>
          </w:p>
          <w:p w:rsidR="00302DF2" w:rsidRDefault="00302DF2" w:rsidP="00256CA2"/>
          <w:p w:rsidR="00302DF2" w:rsidRDefault="00302DF2" w:rsidP="00256CA2">
            <w:r>
              <w:t>DSWD advises that because cutting of tarps for emergency shelter was not undertaken to standard (6mx4m) they are now sending in staff to Municipalities to investigate how tarp was used and where.</w:t>
            </w:r>
          </w:p>
          <w:p w:rsidR="00302DF2" w:rsidRDefault="00302DF2" w:rsidP="00256CA2"/>
          <w:p w:rsidR="00302DF2" w:rsidRDefault="00CC5904" w:rsidP="00256CA2">
            <w:r>
              <w:t>DSWD has sent co-ordinators down to every muncipality now to assist with co-ordinating response.</w:t>
            </w:r>
          </w:p>
          <w:p w:rsidR="00CC5904" w:rsidRDefault="00CC5904" w:rsidP="00256CA2"/>
          <w:p w:rsidR="00F23D56" w:rsidRPr="00F23D56" w:rsidRDefault="00F23D56" w:rsidP="00F23D56">
            <w:r w:rsidRPr="00F23D56">
              <w:t>Bunkhouse update:</w:t>
            </w:r>
          </w:p>
          <w:p w:rsidR="00F23D56" w:rsidRDefault="00F23D56" w:rsidP="00F23D56">
            <w:r w:rsidRPr="00F23D56">
              <w:t xml:space="preserve">Compostela Valley: </w:t>
            </w:r>
            <w:r w:rsidRPr="00F23D56">
              <w:tab/>
            </w:r>
          </w:p>
          <w:p w:rsidR="00F23D56" w:rsidRPr="00F23D56" w:rsidRDefault="00F23D56" w:rsidP="00F23D56">
            <w:r w:rsidRPr="00F23D56">
              <w:t>- 2 bunkhouses are now completed in Compostela Valley municipality.</w:t>
            </w:r>
          </w:p>
          <w:p w:rsidR="00F23D56" w:rsidRDefault="00F23D56" w:rsidP="00F23D56">
            <w:r w:rsidRPr="00F23D56">
              <w:t>- Additional bunkhouses in Compostela and Monkayo to be constructed.</w:t>
            </w:r>
          </w:p>
          <w:p w:rsidR="00F23D56" w:rsidRPr="00F23D56" w:rsidRDefault="00F23D56" w:rsidP="00F23D56"/>
          <w:p w:rsidR="00F23D56" w:rsidRDefault="00F23D56" w:rsidP="00F23D56">
            <w:r w:rsidRPr="00F23D56">
              <w:t>DAVAO ORIENTAL:</w:t>
            </w:r>
          </w:p>
          <w:p w:rsidR="00F23D56" w:rsidRPr="00F23D56" w:rsidRDefault="00F23D56" w:rsidP="00F23D56">
            <w:r w:rsidRPr="00F23D56">
              <w:t>- First 30 bunkhouses are being managed by engineer</w:t>
            </w:r>
          </w:p>
          <w:p w:rsidR="00F23D56" w:rsidRPr="00F23D56" w:rsidRDefault="00F23D56" w:rsidP="00F23D56">
            <w:r w:rsidRPr="00F23D56">
              <w:t>- Next 30 are under construction</w:t>
            </w:r>
          </w:p>
          <w:p w:rsidR="00F23D56" w:rsidRDefault="00F23D56" w:rsidP="00F23D56"/>
          <w:p w:rsidR="00F23D56" w:rsidRPr="00F23D56" w:rsidRDefault="00F23D56" w:rsidP="00F23D56">
            <w:r w:rsidRPr="00F23D56">
              <w:t>Other bunkhouse notes:</w:t>
            </w:r>
            <w:r>
              <w:t xml:space="preserve"> </w:t>
            </w:r>
            <w:r w:rsidRPr="00F23D56">
              <w:t xml:space="preserve"> Total of 83 bunkhouses, 10 rooms in each.</w:t>
            </w:r>
          </w:p>
          <w:p w:rsidR="00F23D56" w:rsidRPr="00F23D56" w:rsidRDefault="00F23D56" w:rsidP="00F23D56">
            <w:r w:rsidRPr="00F23D56">
              <w:t xml:space="preserve">- Comval Governor has requested more. </w:t>
            </w:r>
          </w:p>
          <w:p w:rsidR="006A64EF" w:rsidRDefault="00F23D56" w:rsidP="00BD79D2">
            <w:r w:rsidRPr="00F23D56">
              <w:t xml:space="preserve">- DSWD is informing engineers ref. septic tank life span concerns (6mnth + required) </w:t>
            </w:r>
          </w:p>
          <w:p w:rsidR="00346568" w:rsidRDefault="00346568" w:rsidP="000E3108">
            <w:pPr>
              <w:pStyle w:val="ListParagraph"/>
              <w:ind w:left="215"/>
            </w:pPr>
          </w:p>
        </w:tc>
        <w:tc>
          <w:tcPr>
            <w:tcW w:w="2610" w:type="dxa"/>
          </w:tcPr>
          <w:p w:rsidR="00346568" w:rsidRDefault="00346568" w:rsidP="00F75EE8">
            <w:pPr>
              <w:pStyle w:val="ListParagraph"/>
              <w:ind w:left="157"/>
            </w:pPr>
          </w:p>
          <w:p w:rsidR="00346568" w:rsidRDefault="00346568" w:rsidP="00F75EE8">
            <w:pPr>
              <w:pStyle w:val="ListParagraph"/>
              <w:ind w:left="157"/>
            </w:pPr>
          </w:p>
          <w:p w:rsidR="00346568" w:rsidRDefault="00346568" w:rsidP="00F75EE8">
            <w:pPr>
              <w:pStyle w:val="ListParagraph"/>
              <w:ind w:left="157"/>
            </w:pPr>
          </w:p>
          <w:p w:rsidR="00346568" w:rsidRDefault="00346568" w:rsidP="00F75EE8">
            <w:pPr>
              <w:pStyle w:val="ListParagraph"/>
              <w:ind w:left="157"/>
            </w:pPr>
          </w:p>
          <w:p w:rsidR="00346568" w:rsidRDefault="00346568" w:rsidP="00F75EE8">
            <w:pPr>
              <w:pStyle w:val="ListParagraph"/>
              <w:ind w:left="157"/>
            </w:pPr>
          </w:p>
          <w:p w:rsidR="00346568" w:rsidRDefault="00346568" w:rsidP="00F75EE8">
            <w:pPr>
              <w:pStyle w:val="ListParagraph"/>
              <w:ind w:left="157"/>
            </w:pPr>
          </w:p>
          <w:p w:rsidR="00346568" w:rsidRDefault="00302DF2" w:rsidP="00F75EE8">
            <w:pPr>
              <w:pStyle w:val="ListParagraph"/>
              <w:ind w:left="157"/>
            </w:pPr>
            <w:r>
              <w:t>DSWD to arrange for Shelter Cluster Co-ordination Team (SCT) to meet with NHA</w:t>
            </w:r>
          </w:p>
          <w:p w:rsidR="00346568" w:rsidRDefault="00346568" w:rsidP="00F75EE8">
            <w:pPr>
              <w:pStyle w:val="ListParagraph"/>
              <w:ind w:left="157"/>
            </w:pPr>
          </w:p>
          <w:p w:rsidR="00302DF2" w:rsidRDefault="00302DF2" w:rsidP="00F75EE8">
            <w:pPr>
              <w:pStyle w:val="ListParagraph"/>
              <w:ind w:left="157"/>
            </w:pPr>
            <w:r>
              <w:t>DSWD to assist SCT to share map of no build zones and hazard mapping.</w:t>
            </w:r>
          </w:p>
          <w:p w:rsidR="00302DF2" w:rsidRDefault="00302DF2" w:rsidP="00F75EE8">
            <w:pPr>
              <w:pStyle w:val="ListParagraph"/>
              <w:ind w:left="157"/>
            </w:pPr>
          </w:p>
          <w:p w:rsidR="00302DF2" w:rsidRDefault="00302DF2" w:rsidP="00F75EE8">
            <w:pPr>
              <w:pStyle w:val="ListParagraph"/>
              <w:ind w:left="157"/>
            </w:pPr>
          </w:p>
          <w:p w:rsidR="00CC5904" w:rsidRDefault="00CC5904" w:rsidP="00F75EE8">
            <w:pPr>
              <w:pStyle w:val="ListParagraph"/>
              <w:ind w:left="157"/>
            </w:pPr>
          </w:p>
          <w:p w:rsidR="00302DF2" w:rsidRDefault="00302DF2" w:rsidP="00302DF2">
            <w:pPr>
              <w:pStyle w:val="ListParagraph"/>
              <w:ind w:left="255"/>
            </w:pPr>
          </w:p>
          <w:p w:rsidR="00302DF2" w:rsidRDefault="00CC5904" w:rsidP="00302DF2">
            <w:pPr>
              <w:pStyle w:val="ListParagraph"/>
              <w:ind w:left="255"/>
            </w:pPr>
            <w:r>
              <w:t xml:space="preserve">DSWD to share DSWD co-ordinators contacts </w:t>
            </w:r>
            <w:r>
              <w:lastRenderedPageBreak/>
              <w:t>with SCT for benefit of cluster.</w:t>
            </w:r>
          </w:p>
          <w:p w:rsidR="0036395C" w:rsidRDefault="0036395C" w:rsidP="00F23D56">
            <w:r>
              <w:t xml:space="preserve"> </w:t>
            </w:r>
          </w:p>
          <w:p w:rsidR="004F561A" w:rsidRDefault="004F561A" w:rsidP="00AB5B6B">
            <w:pPr>
              <w:pStyle w:val="ListParagraph"/>
              <w:ind w:left="255"/>
            </w:pPr>
          </w:p>
        </w:tc>
      </w:tr>
      <w:tr w:rsidR="00346568" w:rsidTr="00A85CBF">
        <w:trPr>
          <w:trHeight w:val="5561"/>
        </w:trPr>
        <w:tc>
          <w:tcPr>
            <w:tcW w:w="1710" w:type="dxa"/>
          </w:tcPr>
          <w:p w:rsidR="00346568" w:rsidRDefault="006A64EF" w:rsidP="006A64EF">
            <w:pPr>
              <w:pStyle w:val="ListParagraph"/>
              <w:ind w:left="180"/>
            </w:pPr>
            <w:r>
              <w:lastRenderedPageBreak/>
              <w:t>Updates from Agencies, including plans, assessments, information</w:t>
            </w:r>
            <w:r w:rsidR="00346568">
              <w:t xml:space="preserve"> coordination at municipality and </w:t>
            </w:r>
            <w:r w:rsidR="00F23D56">
              <w:t>Barangay</w:t>
            </w:r>
            <w:r w:rsidR="00346568">
              <w:t xml:space="preserve"> level</w:t>
            </w:r>
          </w:p>
          <w:p w:rsidR="00346568" w:rsidRDefault="00346568" w:rsidP="00F75EE8"/>
        </w:tc>
        <w:tc>
          <w:tcPr>
            <w:tcW w:w="6300" w:type="dxa"/>
          </w:tcPr>
          <w:p w:rsidR="00F23D56" w:rsidRDefault="00F23D56" w:rsidP="00F23D56">
            <w:r>
              <w:t>REACH Assessment Final Report now in final draft format and will be shared shortly.</w:t>
            </w:r>
          </w:p>
          <w:p w:rsidR="00C53621" w:rsidRDefault="00C53621" w:rsidP="00F23D56"/>
          <w:p w:rsidR="00F23D56" w:rsidRDefault="00C53621" w:rsidP="00C53621">
            <w:r>
              <w:t>IOM who is prepared to provide focal points for Shelter Cluster Co-ordination at Provincial, Regional and Muncipal level now has staff members in position and with these duties. This is only in the areas where focal points from other agencies have not come forward.</w:t>
            </w:r>
          </w:p>
          <w:p w:rsidR="006D63E6" w:rsidRPr="00E447BA" w:rsidRDefault="008F382D" w:rsidP="00877E4E">
            <w:pPr>
              <w:pStyle w:val="ListParagraph"/>
              <w:numPr>
                <w:ilvl w:val="0"/>
                <w:numId w:val="5"/>
              </w:numPr>
              <w:rPr>
                <w:b/>
              </w:rPr>
            </w:pPr>
            <w:r w:rsidRPr="00E447BA">
              <w:rPr>
                <w:b/>
              </w:rPr>
              <w:t>Save the Children</w:t>
            </w:r>
            <w:r>
              <w:t xml:space="preserve"> </w:t>
            </w:r>
            <w:r w:rsidR="006D63E6">
              <w:t xml:space="preserve">volunteered to be a coordination partner in the Municipalities of  </w:t>
            </w:r>
            <w:r w:rsidR="006D63E6" w:rsidRPr="00E447BA">
              <w:rPr>
                <w:b/>
              </w:rPr>
              <w:t>Monkyo</w:t>
            </w:r>
            <w:r w:rsidR="006D63E6">
              <w:t xml:space="preserve"> and </w:t>
            </w:r>
            <w:r w:rsidR="006D63E6" w:rsidRPr="00E447BA">
              <w:rPr>
                <w:b/>
              </w:rPr>
              <w:t>Montevista</w:t>
            </w:r>
          </w:p>
          <w:p w:rsidR="006D63E6" w:rsidRPr="006D63E6" w:rsidRDefault="006D63E6" w:rsidP="00877E4E">
            <w:pPr>
              <w:pStyle w:val="ListParagraph"/>
              <w:numPr>
                <w:ilvl w:val="0"/>
                <w:numId w:val="5"/>
              </w:numPr>
            </w:pPr>
            <w:r w:rsidRPr="00E447BA">
              <w:rPr>
                <w:b/>
              </w:rPr>
              <w:t xml:space="preserve">Shelterbox </w:t>
            </w:r>
            <w:r>
              <w:t>volunteered to be</w:t>
            </w:r>
            <w:r w:rsidRPr="006D63E6">
              <w:t xml:space="preserve"> temporary coordination partner in</w:t>
            </w:r>
            <w:r>
              <w:t xml:space="preserve"> </w:t>
            </w:r>
            <w:r w:rsidRPr="00E447BA">
              <w:rPr>
                <w:b/>
              </w:rPr>
              <w:t>Lakk (San Vicente)</w:t>
            </w:r>
            <w:r>
              <w:t xml:space="preserve"> </w:t>
            </w:r>
            <w:r w:rsidRPr="006D63E6">
              <w:t xml:space="preserve">   </w:t>
            </w:r>
          </w:p>
          <w:p w:rsidR="00C53621" w:rsidRPr="00A85CBF" w:rsidRDefault="00E65293" w:rsidP="00877E4E">
            <w:pPr>
              <w:pStyle w:val="ListParagraph"/>
              <w:numPr>
                <w:ilvl w:val="0"/>
                <w:numId w:val="5"/>
              </w:numPr>
            </w:pPr>
            <w:r w:rsidRPr="00C702A7">
              <w:rPr>
                <w:b/>
              </w:rPr>
              <w:t>World Vision</w:t>
            </w:r>
            <w:r w:rsidR="008F382D" w:rsidRPr="00C702A7">
              <w:rPr>
                <w:b/>
              </w:rPr>
              <w:t xml:space="preserve"> </w:t>
            </w:r>
            <w:r w:rsidR="008F382D">
              <w:t xml:space="preserve">volunteered to be a coordination partner in the Municipalities of  </w:t>
            </w:r>
            <w:r w:rsidR="008F382D" w:rsidRPr="00C702A7">
              <w:rPr>
                <w:b/>
              </w:rPr>
              <w:t>Santa Josefa</w:t>
            </w:r>
            <w:r w:rsidR="008F382D">
              <w:t xml:space="preserve">, </w:t>
            </w:r>
            <w:r w:rsidR="008F382D" w:rsidRPr="00C702A7">
              <w:rPr>
                <w:b/>
              </w:rPr>
              <w:t>Trento</w:t>
            </w:r>
            <w:r w:rsidR="008F382D">
              <w:t xml:space="preserve">, </w:t>
            </w:r>
            <w:r w:rsidR="008F382D" w:rsidRPr="00C702A7">
              <w:rPr>
                <w:b/>
              </w:rPr>
              <w:t>Verula</w:t>
            </w:r>
            <w:r w:rsidR="008F382D">
              <w:t xml:space="preserve">, and </w:t>
            </w:r>
            <w:r w:rsidR="008F382D" w:rsidRPr="00C702A7">
              <w:rPr>
                <w:b/>
              </w:rPr>
              <w:t>Loreto</w:t>
            </w:r>
          </w:p>
          <w:p w:rsidR="00A85CBF" w:rsidRDefault="00A85CBF" w:rsidP="00A85CBF">
            <w:r>
              <w:t>IM shared the list of Focal points and Key Contacts by Province and Municipality.</w:t>
            </w:r>
          </w:p>
        </w:tc>
        <w:tc>
          <w:tcPr>
            <w:tcW w:w="2610" w:type="dxa"/>
          </w:tcPr>
          <w:p w:rsidR="00346568" w:rsidRDefault="00346568" w:rsidP="00F75EE8"/>
          <w:p w:rsidR="0090721A" w:rsidRDefault="0090721A" w:rsidP="00F75EE8"/>
          <w:p w:rsidR="0090721A" w:rsidRDefault="0090721A" w:rsidP="00F75EE8"/>
          <w:p w:rsidR="0090721A" w:rsidRDefault="0090721A" w:rsidP="00F75EE8"/>
          <w:p w:rsidR="0090721A" w:rsidRDefault="0090721A" w:rsidP="00F75EE8"/>
          <w:p w:rsidR="0090721A" w:rsidRDefault="0090721A" w:rsidP="00F75EE8"/>
          <w:p w:rsidR="0090721A" w:rsidRDefault="00C53621" w:rsidP="00C53621">
            <w:pPr>
              <w:pStyle w:val="ListParagraph"/>
              <w:ind w:left="252"/>
            </w:pPr>
            <w:r>
              <w:t xml:space="preserve">SCT to finalise </w:t>
            </w:r>
            <w:r w:rsidR="00A85CBF">
              <w:t xml:space="preserve">with more contact details </w:t>
            </w:r>
            <w:r>
              <w:t>and share focal point contacts list at municipality level.</w:t>
            </w:r>
          </w:p>
          <w:p w:rsidR="00C53621" w:rsidRDefault="00C53621" w:rsidP="00C53621">
            <w:pPr>
              <w:pStyle w:val="ListParagraph"/>
              <w:ind w:left="252"/>
            </w:pPr>
          </w:p>
          <w:p w:rsidR="00C53621" w:rsidRDefault="00C53621" w:rsidP="00C53621">
            <w:pPr>
              <w:pStyle w:val="ListParagraph"/>
              <w:ind w:left="252"/>
            </w:pPr>
          </w:p>
          <w:p w:rsidR="00C53621" w:rsidRDefault="00C53621" w:rsidP="00C53621">
            <w:pPr>
              <w:pStyle w:val="ListParagraph"/>
              <w:ind w:left="252"/>
            </w:pPr>
          </w:p>
          <w:p w:rsidR="00C53621" w:rsidRDefault="00C53621" w:rsidP="00C53621">
            <w:pPr>
              <w:pStyle w:val="ListParagraph"/>
              <w:ind w:left="252"/>
            </w:pPr>
          </w:p>
          <w:p w:rsidR="00C53621" w:rsidRDefault="00C53621" w:rsidP="00C53621">
            <w:pPr>
              <w:pStyle w:val="ListParagraph"/>
              <w:ind w:left="252"/>
            </w:pPr>
          </w:p>
          <w:p w:rsidR="00C53621" w:rsidRDefault="00C53621" w:rsidP="00C702A7"/>
          <w:p w:rsidR="00C53621" w:rsidRDefault="00C53621" w:rsidP="00C53621">
            <w:pPr>
              <w:pStyle w:val="ListParagraph"/>
              <w:ind w:left="252"/>
            </w:pPr>
          </w:p>
        </w:tc>
      </w:tr>
      <w:tr w:rsidR="00346568" w:rsidTr="006A64EF">
        <w:tc>
          <w:tcPr>
            <w:tcW w:w="1710" w:type="dxa"/>
          </w:tcPr>
          <w:p w:rsidR="00346568" w:rsidRDefault="0090721A" w:rsidP="00F75EE8">
            <w:r>
              <w:t>Case Load</w:t>
            </w:r>
            <w:r w:rsidR="002377E3">
              <w:t xml:space="preserve"> Numbers</w:t>
            </w:r>
          </w:p>
          <w:p w:rsidR="00346568" w:rsidRDefault="00346568" w:rsidP="00F75EE8">
            <w:pPr>
              <w:pStyle w:val="ListParagraph"/>
            </w:pPr>
          </w:p>
          <w:p w:rsidR="00346568" w:rsidRDefault="00346568" w:rsidP="00F75EE8"/>
        </w:tc>
        <w:tc>
          <w:tcPr>
            <w:tcW w:w="6300" w:type="dxa"/>
          </w:tcPr>
          <w:p w:rsidR="00A820E7" w:rsidRDefault="00A820E7" w:rsidP="00A820E7">
            <w:r>
              <w:t xml:space="preserve">The IM requested all agencies to share their planning and completion data as well as inform the cluster of any shelter interventions by other agencies in the area that are not being reflected in the database. </w:t>
            </w:r>
          </w:p>
          <w:p w:rsidR="00A820E7" w:rsidRDefault="00A820E7" w:rsidP="00A820E7"/>
          <w:p w:rsidR="00A820E7" w:rsidRDefault="00A820E7" w:rsidP="00A820E7">
            <w:r>
              <w:t>Barangay level detail is required to be able to see exactly where agencies are operating and ensure no overlap and try to close out gaps.</w:t>
            </w:r>
          </w:p>
          <w:p w:rsidR="00A820E7" w:rsidRDefault="00A820E7" w:rsidP="00A820E7"/>
          <w:p w:rsidR="00A820E7" w:rsidRPr="00C53621" w:rsidRDefault="00A820E7" w:rsidP="00A820E7">
            <w:r w:rsidRPr="00C53621">
              <w:t xml:space="preserve">Agreed that agencies would submit updates weekly via email to </w:t>
            </w:r>
            <w:hyperlink r:id="rId8" w:history="1">
              <w:r w:rsidRPr="00C53621">
                <w:t>IM.Phil@sheltercluster.org</w:t>
              </w:r>
            </w:hyperlink>
            <w:r w:rsidRPr="00C53621">
              <w:t>;</w:t>
            </w:r>
            <w:r>
              <w:t xml:space="preserve"> </w:t>
            </w:r>
            <w:r w:rsidRPr="00C53621">
              <w:t>Saturday 12 noon cut-off for weekly submission</w:t>
            </w:r>
            <w:r w:rsidR="00A85CBF">
              <w:t>. Agencies to contact IM for any assistance needed regarding reporting.</w:t>
            </w:r>
          </w:p>
          <w:p w:rsidR="00A820E7" w:rsidRDefault="00A820E7" w:rsidP="00A820E7"/>
          <w:p w:rsidR="00A820E7" w:rsidRDefault="00A820E7" w:rsidP="00A820E7">
            <w:r>
              <w:t>Map of who, where, what to be produced by SCT detailing just shelter activities</w:t>
            </w:r>
          </w:p>
          <w:p w:rsidR="00A820E7" w:rsidRDefault="00A820E7" w:rsidP="00A820E7"/>
          <w:p w:rsidR="00A820E7" w:rsidRDefault="00A820E7" w:rsidP="00A820E7">
            <w:r>
              <w:t>Request that agencies report per Family and not per household</w:t>
            </w:r>
            <w:r w:rsidR="00A85CBF">
              <w:t xml:space="preserve"> as during a verification visit it was discovered that at times the field level reports to agency regional level are often </w:t>
            </w:r>
            <w:r w:rsidR="0003052B">
              <w:t>quoting families</w:t>
            </w:r>
          </w:p>
          <w:p w:rsidR="00346568" w:rsidRDefault="00346568" w:rsidP="00A820E7"/>
        </w:tc>
        <w:tc>
          <w:tcPr>
            <w:tcW w:w="2610" w:type="dxa"/>
          </w:tcPr>
          <w:p w:rsidR="00A820E7" w:rsidRDefault="00A820E7" w:rsidP="00A820E7">
            <w:pPr>
              <w:pStyle w:val="ListParagraph"/>
              <w:ind w:left="252"/>
            </w:pPr>
          </w:p>
          <w:p w:rsidR="00A820E7" w:rsidRDefault="00A820E7" w:rsidP="00A820E7">
            <w:pPr>
              <w:pStyle w:val="ListParagraph"/>
              <w:ind w:left="252"/>
            </w:pPr>
          </w:p>
          <w:p w:rsidR="00A820E7" w:rsidRDefault="00A820E7" w:rsidP="00A820E7">
            <w:pPr>
              <w:pStyle w:val="ListParagraph"/>
              <w:ind w:left="252"/>
            </w:pPr>
          </w:p>
          <w:p w:rsidR="00A820E7" w:rsidRDefault="00A820E7" w:rsidP="00A820E7">
            <w:pPr>
              <w:pStyle w:val="ListParagraph"/>
              <w:ind w:left="252"/>
            </w:pPr>
          </w:p>
          <w:p w:rsidR="00A820E7" w:rsidRDefault="00A820E7" w:rsidP="00A820E7">
            <w:pPr>
              <w:pStyle w:val="ListParagraph"/>
              <w:ind w:left="252"/>
            </w:pPr>
          </w:p>
          <w:p w:rsidR="00A820E7" w:rsidRDefault="00A820E7" w:rsidP="00A820E7">
            <w:pPr>
              <w:pStyle w:val="ListParagraph"/>
              <w:ind w:left="252"/>
            </w:pPr>
          </w:p>
          <w:p w:rsidR="00A820E7" w:rsidRDefault="00A820E7" w:rsidP="00A820E7">
            <w:pPr>
              <w:pStyle w:val="ListParagraph"/>
              <w:ind w:left="252"/>
            </w:pPr>
          </w:p>
          <w:p w:rsidR="00A820E7" w:rsidRDefault="00A820E7" w:rsidP="00A820E7">
            <w:pPr>
              <w:pStyle w:val="ListParagraph"/>
              <w:ind w:left="252"/>
            </w:pPr>
          </w:p>
          <w:p w:rsidR="00A820E7" w:rsidRDefault="00A820E7" w:rsidP="00A820E7">
            <w:pPr>
              <w:pStyle w:val="ListParagraph"/>
              <w:ind w:left="252"/>
            </w:pPr>
          </w:p>
          <w:p w:rsidR="00A820E7" w:rsidRDefault="00A820E7" w:rsidP="00A820E7">
            <w:pPr>
              <w:pStyle w:val="ListParagraph"/>
              <w:ind w:left="252"/>
            </w:pPr>
            <w:r>
              <w:t>Agencies</w:t>
            </w:r>
          </w:p>
          <w:p w:rsidR="00A820E7" w:rsidRDefault="00A820E7" w:rsidP="00A820E7">
            <w:pPr>
              <w:pStyle w:val="ListParagraph"/>
              <w:ind w:left="252"/>
            </w:pPr>
          </w:p>
          <w:p w:rsidR="00A820E7" w:rsidRDefault="00A820E7" w:rsidP="00A820E7">
            <w:pPr>
              <w:pStyle w:val="ListParagraph"/>
              <w:ind w:left="252"/>
            </w:pPr>
          </w:p>
          <w:p w:rsidR="00A820E7" w:rsidRDefault="00A820E7" w:rsidP="00A820E7">
            <w:pPr>
              <w:pStyle w:val="ListParagraph"/>
              <w:ind w:left="252"/>
            </w:pPr>
          </w:p>
          <w:p w:rsidR="00A820E7" w:rsidRDefault="00A820E7" w:rsidP="00A820E7">
            <w:pPr>
              <w:pStyle w:val="ListParagraph"/>
              <w:ind w:left="252"/>
            </w:pPr>
            <w:r>
              <w:t>SCT</w:t>
            </w:r>
          </w:p>
          <w:p w:rsidR="00A820E7" w:rsidRDefault="00A820E7" w:rsidP="00A820E7">
            <w:pPr>
              <w:pStyle w:val="ListParagraph"/>
              <w:ind w:left="252"/>
            </w:pPr>
          </w:p>
          <w:p w:rsidR="00A820E7" w:rsidRDefault="00A820E7" w:rsidP="00A820E7">
            <w:pPr>
              <w:pStyle w:val="ListParagraph"/>
              <w:ind w:left="252"/>
            </w:pPr>
          </w:p>
          <w:p w:rsidR="008E2BB7" w:rsidRPr="008E2BB7" w:rsidRDefault="00A820E7" w:rsidP="00A820E7">
            <w:pPr>
              <w:pStyle w:val="ListParagraph"/>
              <w:ind w:left="162"/>
              <w:rPr>
                <w:b/>
              </w:rPr>
            </w:pPr>
            <w:r>
              <w:lastRenderedPageBreak/>
              <w:t>Family/HH</w:t>
            </w:r>
          </w:p>
        </w:tc>
      </w:tr>
      <w:tr w:rsidR="00346568" w:rsidTr="003C1045">
        <w:trPr>
          <w:trHeight w:val="4472"/>
        </w:trPr>
        <w:tc>
          <w:tcPr>
            <w:tcW w:w="1710" w:type="dxa"/>
          </w:tcPr>
          <w:p w:rsidR="00346568" w:rsidRDefault="00B6146F" w:rsidP="00F75EE8">
            <w:r>
              <w:lastRenderedPageBreak/>
              <w:t xml:space="preserve">SAG: Draft Strategy adoption, Technical Guidelines, TORs for municipality focal points </w:t>
            </w:r>
          </w:p>
        </w:tc>
        <w:tc>
          <w:tcPr>
            <w:tcW w:w="6300" w:type="dxa"/>
          </w:tcPr>
          <w:p w:rsidR="008E2BB7" w:rsidRDefault="008E2BB7" w:rsidP="00B6146F"/>
          <w:p w:rsidR="008E2BB7" w:rsidRDefault="008E2BB7" w:rsidP="00B6146F"/>
          <w:p w:rsidR="00346568" w:rsidRDefault="00B6146F" w:rsidP="00B6146F">
            <w:r>
              <w:t>SHELTER CLUSTER OBECTIVE:</w:t>
            </w:r>
          </w:p>
          <w:p w:rsidR="00196D9D" w:rsidRDefault="00196D9D" w:rsidP="00B6146F"/>
          <w:p w:rsidR="00196D9D" w:rsidRDefault="00196D9D" w:rsidP="00877E4E">
            <w:pPr>
              <w:pStyle w:val="ListParagraph"/>
              <w:numPr>
                <w:ilvl w:val="0"/>
                <w:numId w:val="4"/>
              </w:numPr>
              <w:ind w:left="252" w:hanging="252"/>
            </w:pPr>
            <w:r>
              <w:t>All other working documents are available on the website</w:t>
            </w:r>
          </w:p>
          <w:p w:rsidR="006441F0" w:rsidRDefault="00237998" w:rsidP="006441F0">
            <w:pPr>
              <w:pStyle w:val="ListParagraph"/>
              <w:ind w:left="252"/>
            </w:pPr>
            <w:hyperlink r:id="rId9" w:history="1">
              <w:r w:rsidR="00E65293" w:rsidRPr="006833A6">
                <w:rPr>
                  <w:rStyle w:val="Hyperlink"/>
                </w:rPr>
                <w:t>https://www.sheltercluster.org/Asia/Philippines/TyphoonPablo2012</w:t>
              </w:r>
            </w:hyperlink>
          </w:p>
          <w:p w:rsidR="008A3CDA" w:rsidRDefault="008A3CDA" w:rsidP="00A820E7">
            <w:pPr>
              <w:pStyle w:val="ListParagraph"/>
              <w:ind w:left="252"/>
            </w:pPr>
          </w:p>
        </w:tc>
        <w:tc>
          <w:tcPr>
            <w:tcW w:w="2610" w:type="dxa"/>
          </w:tcPr>
          <w:p w:rsidR="00346568" w:rsidRDefault="008E2BB7" w:rsidP="003C1045">
            <w:pPr>
              <w:pStyle w:val="ListParagraph"/>
            </w:pPr>
            <w:r>
              <w:t xml:space="preserve"> </w:t>
            </w:r>
          </w:p>
        </w:tc>
      </w:tr>
      <w:tr w:rsidR="00346568" w:rsidTr="006A64EF">
        <w:tc>
          <w:tcPr>
            <w:tcW w:w="1710" w:type="dxa"/>
          </w:tcPr>
          <w:p w:rsidR="00346568" w:rsidRDefault="00C702A7" w:rsidP="00F75EE8">
            <w:r>
              <w:t>Technical Issues including TWIGs</w:t>
            </w:r>
          </w:p>
        </w:tc>
        <w:tc>
          <w:tcPr>
            <w:tcW w:w="6300" w:type="dxa"/>
          </w:tcPr>
          <w:p w:rsidR="00523CBA" w:rsidRDefault="00A820E7" w:rsidP="00A820E7">
            <w:r>
              <w:t>Shelter Cluster Technical Co-ordinator introduced himself</w:t>
            </w:r>
          </w:p>
          <w:p w:rsidR="00A820E7" w:rsidRDefault="00A820E7" w:rsidP="00A820E7"/>
          <w:p w:rsidR="00A820E7" w:rsidRDefault="00A820E7" w:rsidP="00A820E7">
            <w:r>
              <w:t xml:space="preserve">SCT has </w:t>
            </w:r>
            <w:r w:rsidR="00C702A7">
              <w:t xml:space="preserve">recently undertaken a very rapid 2 day visit to many areas along the main road in Compostela Valley and Davao Oriental. Evident that significant self-help construction has been undertaken, </w:t>
            </w:r>
            <w:r w:rsidR="0003052B">
              <w:t>plastic sheeting and tarpaulin</w:t>
            </w:r>
            <w:r w:rsidR="00C702A7">
              <w:t xml:space="preserve"> is being used well, and some areas are been very well assisted while other areas lack assistance.</w:t>
            </w:r>
          </w:p>
          <w:p w:rsidR="00C702A7" w:rsidRDefault="00C702A7" w:rsidP="00A820E7"/>
          <w:p w:rsidR="00C702A7" w:rsidRDefault="00C702A7" w:rsidP="00A820E7">
            <w:r>
              <w:t>Given level of self-help the cluster needs to think about whether tarpa</w:t>
            </w:r>
            <w:r w:rsidR="0003052B">
              <w:t>u</w:t>
            </w:r>
            <w:r>
              <w:t xml:space="preserve">lins in plans (for items not already in the pipeline) </w:t>
            </w:r>
            <w:r w:rsidR="0003052B">
              <w:t>are appropriate if</w:t>
            </w:r>
            <w:r>
              <w:t xml:space="preserve"> they will arrive too many more weeks into the future or whether more durable solutions such as CGI </w:t>
            </w:r>
            <w:r w:rsidR="00BA2A0C">
              <w:t xml:space="preserve">with appropriate fixing </w:t>
            </w:r>
            <w:r>
              <w:t>should be considered. PLAN agrees to reconsider their submission plan.</w:t>
            </w:r>
          </w:p>
          <w:p w:rsidR="00BA2A0C" w:rsidRDefault="00BA2A0C" w:rsidP="00A820E7"/>
          <w:p w:rsidR="00BA2A0C" w:rsidRDefault="00BA2A0C" w:rsidP="00A820E7">
            <w:r>
              <w:t>Coco Timber – many agencies plan to use coco timber. This is not a good material for durability or structural use. It has now been 5 weeks on the ground it will rot.</w:t>
            </w:r>
          </w:p>
          <w:p w:rsidR="00C702A7" w:rsidRDefault="00C702A7" w:rsidP="00A820E7"/>
          <w:p w:rsidR="00C702A7" w:rsidRDefault="00BA2A0C" w:rsidP="00A820E7">
            <w:r>
              <w:t>On t</w:t>
            </w:r>
            <w:r w:rsidR="0003052B">
              <w:t>he TWIGs, they need to be releva</w:t>
            </w:r>
            <w:r>
              <w:t>nt so they must address tech</w:t>
            </w:r>
            <w:r w:rsidR="0003052B">
              <w:t>n</w:t>
            </w:r>
            <w:r>
              <w:t>ical items that we have as a cluster, and assist with standardising where appropriate.</w:t>
            </w:r>
          </w:p>
          <w:p w:rsidR="00BA2A0C" w:rsidRDefault="00BA2A0C" w:rsidP="00A820E7"/>
          <w:p w:rsidR="00BA2A0C" w:rsidRDefault="00BA2A0C" w:rsidP="00A820E7">
            <w:r>
              <w:t>3 areas which we should consider TWIGs or one Techn</w:t>
            </w:r>
            <w:r w:rsidR="0003052B">
              <w:t>i</w:t>
            </w:r>
            <w:r>
              <w:t>cal working group dealing with all.</w:t>
            </w:r>
          </w:p>
          <w:p w:rsidR="00BA2A0C" w:rsidRDefault="00BA2A0C" w:rsidP="00877E4E">
            <w:pPr>
              <w:pStyle w:val="ListParagraph"/>
              <w:numPr>
                <w:ilvl w:val="0"/>
                <w:numId w:val="7"/>
              </w:numPr>
            </w:pPr>
            <w:r>
              <w:t>Shelter DRR, standard messages, similar approach (bracing) etc. Training of trainers could be standarised (PRC, CRS, Oxfam, PLAN, and Save the Children agreed to participate and share resources).</w:t>
            </w:r>
          </w:p>
          <w:p w:rsidR="00BA2A0C" w:rsidRDefault="00BA2A0C" w:rsidP="00877E4E">
            <w:pPr>
              <w:pStyle w:val="ListParagraph"/>
              <w:numPr>
                <w:ilvl w:val="0"/>
                <w:numId w:val="7"/>
              </w:numPr>
            </w:pPr>
            <w:r>
              <w:t>Standardise materials and best practice in use of materials (e.g. CGI specification, use of coco trees).</w:t>
            </w:r>
          </w:p>
          <w:p w:rsidR="00C702A7" w:rsidRDefault="00BA2A0C" w:rsidP="00877E4E">
            <w:pPr>
              <w:pStyle w:val="ListParagraph"/>
              <w:numPr>
                <w:ilvl w:val="0"/>
                <w:numId w:val="7"/>
              </w:numPr>
            </w:pPr>
            <w:r>
              <w:t xml:space="preserve">Land ownership resettlement and housing. This is a large </w:t>
            </w:r>
            <w:r>
              <w:lastRenderedPageBreak/>
              <w:t xml:space="preserve">issue and an inter-cluster TWIG is required. SCT will establish where this is </w:t>
            </w:r>
            <w:r w:rsidR="0003052B">
              <w:t xml:space="preserve">at </w:t>
            </w:r>
            <w:r>
              <w:t>and inform agencies. NHA will need to be part of this TWIG.</w:t>
            </w:r>
          </w:p>
          <w:p w:rsidR="00BA2A0C" w:rsidRDefault="00BA2A0C" w:rsidP="00BA2A0C"/>
          <w:p w:rsidR="00BA2A0C" w:rsidRDefault="00BA2A0C" w:rsidP="00BA2A0C"/>
        </w:tc>
        <w:tc>
          <w:tcPr>
            <w:tcW w:w="2610" w:type="dxa"/>
          </w:tcPr>
          <w:p w:rsidR="00346568" w:rsidRDefault="00346568" w:rsidP="00523CBA">
            <w:pPr>
              <w:pStyle w:val="ListParagraph"/>
              <w:ind w:left="162"/>
            </w:pPr>
          </w:p>
          <w:p w:rsidR="00C702A7" w:rsidRDefault="00C702A7" w:rsidP="00523CBA">
            <w:pPr>
              <w:pStyle w:val="ListParagraph"/>
              <w:ind w:left="162"/>
            </w:pPr>
          </w:p>
          <w:p w:rsidR="00C702A7" w:rsidRDefault="00C702A7" w:rsidP="00523CBA">
            <w:pPr>
              <w:pStyle w:val="ListParagraph"/>
              <w:ind w:left="162"/>
            </w:pPr>
          </w:p>
          <w:p w:rsidR="00C702A7" w:rsidRDefault="00C702A7" w:rsidP="00523CBA">
            <w:pPr>
              <w:pStyle w:val="ListParagraph"/>
              <w:ind w:left="162"/>
            </w:pPr>
          </w:p>
          <w:p w:rsidR="00C702A7" w:rsidRDefault="00C702A7" w:rsidP="00523CBA">
            <w:pPr>
              <w:pStyle w:val="ListParagraph"/>
              <w:ind w:left="162"/>
            </w:pPr>
          </w:p>
          <w:p w:rsidR="00C702A7" w:rsidRDefault="00C702A7" w:rsidP="00523CBA">
            <w:pPr>
              <w:pStyle w:val="ListParagraph"/>
              <w:ind w:left="162"/>
            </w:pPr>
          </w:p>
          <w:p w:rsidR="00C702A7" w:rsidRDefault="00C702A7" w:rsidP="00523CBA">
            <w:pPr>
              <w:pStyle w:val="ListParagraph"/>
              <w:ind w:left="162"/>
            </w:pPr>
          </w:p>
          <w:p w:rsidR="00C702A7" w:rsidRDefault="00C702A7" w:rsidP="00523CBA">
            <w:pPr>
              <w:pStyle w:val="ListParagraph"/>
              <w:ind w:left="162"/>
            </w:pPr>
          </w:p>
          <w:p w:rsidR="00C702A7" w:rsidRDefault="00C702A7" w:rsidP="00523CBA">
            <w:pPr>
              <w:pStyle w:val="ListParagraph"/>
              <w:ind w:left="162"/>
            </w:pPr>
          </w:p>
          <w:p w:rsidR="00C702A7" w:rsidRDefault="00C702A7" w:rsidP="00523CBA">
            <w:pPr>
              <w:pStyle w:val="ListParagraph"/>
              <w:ind w:left="162"/>
            </w:pPr>
          </w:p>
          <w:p w:rsidR="00C702A7" w:rsidRDefault="00C702A7" w:rsidP="00523CBA">
            <w:pPr>
              <w:pStyle w:val="ListParagraph"/>
              <w:ind w:left="162"/>
            </w:pPr>
          </w:p>
          <w:p w:rsidR="00C702A7" w:rsidRDefault="00C702A7" w:rsidP="00C702A7">
            <w:pPr>
              <w:pStyle w:val="ListParagraph"/>
              <w:ind w:left="162"/>
            </w:pPr>
            <w:r>
              <w:t>PLAN</w:t>
            </w: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C702A7">
            <w:pPr>
              <w:pStyle w:val="ListParagraph"/>
              <w:ind w:left="162"/>
            </w:pPr>
          </w:p>
          <w:p w:rsidR="00BA2A0C" w:rsidRDefault="00BA2A0C" w:rsidP="00BA2A0C">
            <w:r>
              <w:lastRenderedPageBreak/>
              <w:t>SCT</w:t>
            </w:r>
          </w:p>
        </w:tc>
      </w:tr>
      <w:tr w:rsidR="00346568" w:rsidTr="003C1045">
        <w:trPr>
          <w:trHeight w:val="1277"/>
        </w:trPr>
        <w:tc>
          <w:tcPr>
            <w:tcW w:w="1710" w:type="dxa"/>
          </w:tcPr>
          <w:p w:rsidR="00C702A7" w:rsidRDefault="00C702A7" w:rsidP="00C702A7">
            <w:r>
              <w:lastRenderedPageBreak/>
              <w:t>Update on OCHA workshop revised BAP/CAP and revised appeal projects submission</w:t>
            </w:r>
          </w:p>
          <w:p w:rsidR="00346568" w:rsidRDefault="00346568" w:rsidP="00C702A7"/>
        </w:tc>
        <w:tc>
          <w:tcPr>
            <w:tcW w:w="6300" w:type="dxa"/>
          </w:tcPr>
          <w:p w:rsidR="00C702A7" w:rsidRDefault="00C702A7" w:rsidP="00C702A7">
            <w:r>
              <w:t>The revised OCHA humanitarian action plan is due in shortly and submissions by agencies must be complete by the 6</w:t>
            </w:r>
            <w:r w:rsidRPr="00C53621">
              <w:rPr>
                <w:vertAlign w:val="superscript"/>
              </w:rPr>
              <w:t>th</w:t>
            </w:r>
            <w:r>
              <w:t xml:space="preserve"> of January to allow final consolidation by SCT to enable submission to OPS.</w:t>
            </w:r>
          </w:p>
          <w:p w:rsidR="00346568" w:rsidRDefault="00346568" w:rsidP="00C702A7"/>
          <w:p w:rsidR="00C702A7" w:rsidRDefault="00C702A7" w:rsidP="00C702A7">
            <w:r>
              <w:t xml:space="preserve">SCT has received comments especially regarding the gender marker of some agencies plans may need </w:t>
            </w:r>
            <w:r w:rsidR="00A85CBF">
              <w:t>amendments</w:t>
            </w:r>
            <w:r>
              <w:t>. Agreed that it is ok for SCT to change wording to assist with the gender marker.</w:t>
            </w:r>
          </w:p>
          <w:p w:rsidR="00C702A7" w:rsidRDefault="00C702A7" w:rsidP="00C702A7"/>
        </w:tc>
        <w:tc>
          <w:tcPr>
            <w:tcW w:w="2610" w:type="dxa"/>
          </w:tcPr>
          <w:p w:rsidR="00C702A7" w:rsidRDefault="00C702A7" w:rsidP="00C702A7">
            <w:pPr>
              <w:pStyle w:val="ListParagraph"/>
              <w:ind w:left="252"/>
            </w:pPr>
            <w:r>
              <w:t>Agencies to finalise plans for submission in the appeal</w:t>
            </w:r>
          </w:p>
          <w:p w:rsidR="00346568" w:rsidRDefault="00346568" w:rsidP="005F3648">
            <w:pPr>
              <w:pStyle w:val="ListParagraph"/>
              <w:ind w:left="162"/>
            </w:pPr>
          </w:p>
        </w:tc>
      </w:tr>
      <w:tr w:rsidR="00346568" w:rsidTr="006A64EF">
        <w:tc>
          <w:tcPr>
            <w:tcW w:w="1710" w:type="dxa"/>
          </w:tcPr>
          <w:p w:rsidR="00346568" w:rsidRDefault="008A3CDA" w:rsidP="00F75EE8">
            <w:r>
              <w:t>Update on rollout of OCHA and shelter coordination hubs and their location</w:t>
            </w:r>
          </w:p>
        </w:tc>
        <w:tc>
          <w:tcPr>
            <w:tcW w:w="6300" w:type="dxa"/>
          </w:tcPr>
          <w:p w:rsidR="00A820E7" w:rsidRDefault="004B1EFD" w:rsidP="00A820E7">
            <w:r>
              <w:t>The OCHA hub in Cateel will be made available for humanitarian actors on a</w:t>
            </w:r>
            <w:r w:rsidR="00A820E7">
              <w:t xml:space="preserve"> first come, first served basis and is available from the 5</w:t>
            </w:r>
            <w:r w:rsidR="00A820E7" w:rsidRPr="00A820E7">
              <w:rPr>
                <w:vertAlign w:val="superscript"/>
              </w:rPr>
              <w:t>th</w:t>
            </w:r>
            <w:r w:rsidR="00A820E7">
              <w:t xml:space="preserve"> January. 8 sleeping </w:t>
            </w:r>
            <w:r w:rsidR="00A85CBF">
              <w:t>accommodation</w:t>
            </w:r>
            <w:r w:rsidR="00A820E7">
              <w:t xml:space="preserve"> and desk spaces are available. A radio room run by UNDSS will be operational within 2 weeks and all agencies can use if they wish.</w:t>
            </w:r>
          </w:p>
          <w:p w:rsidR="00A820E7" w:rsidRDefault="00A820E7" w:rsidP="00A820E7"/>
          <w:p w:rsidR="004B1EFD" w:rsidRDefault="00A820E7" w:rsidP="00A820E7">
            <w:r>
              <w:t>UNDSS will also be undertaking a security briefing every week. Monday 8am at the Pinnacle Hotel.</w:t>
            </w:r>
          </w:p>
        </w:tc>
        <w:tc>
          <w:tcPr>
            <w:tcW w:w="2610" w:type="dxa"/>
          </w:tcPr>
          <w:p w:rsidR="00346568" w:rsidRDefault="00346568" w:rsidP="005F3648">
            <w:pPr>
              <w:pStyle w:val="ListParagraph"/>
              <w:ind w:left="162"/>
            </w:pPr>
          </w:p>
        </w:tc>
      </w:tr>
      <w:tr w:rsidR="008E2BB7" w:rsidTr="006A64EF">
        <w:tc>
          <w:tcPr>
            <w:tcW w:w="1710" w:type="dxa"/>
          </w:tcPr>
          <w:p w:rsidR="008E2BB7" w:rsidRDefault="008E2BB7" w:rsidP="008E2BB7">
            <w:r>
              <w:t>Other Business</w:t>
            </w:r>
          </w:p>
          <w:p w:rsidR="008E2BB7" w:rsidRDefault="008E2BB7" w:rsidP="008E2BB7"/>
        </w:tc>
        <w:tc>
          <w:tcPr>
            <w:tcW w:w="6300" w:type="dxa"/>
          </w:tcPr>
          <w:p w:rsidR="008E2BB7" w:rsidRDefault="008E2BB7" w:rsidP="00A820E7">
            <w:pPr>
              <w:pStyle w:val="ListParagraph"/>
              <w:ind w:left="233"/>
            </w:pPr>
          </w:p>
        </w:tc>
        <w:tc>
          <w:tcPr>
            <w:tcW w:w="2610" w:type="dxa"/>
          </w:tcPr>
          <w:p w:rsidR="008E2BB7" w:rsidRDefault="008E2BB7" w:rsidP="005F3648">
            <w:pPr>
              <w:pStyle w:val="ListParagraph"/>
              <w:ind w:left="162"/>
            </w:pPr>
          </w:p>
        </w:tc>
      </w:tr>
      <w:tr w:rsidR="008E2BB7" w:rsidTr="006A64EF">
        <w:tc>
          <w:tcPr>
            <w:tcW w:w="1710" w:type="dxa"/>
          </w:tcPr>
          <w:p w:rsidR="008E2BB7" w:rsidRDefault="008E2BB7" w:rsidP="008E2BB7">
            <w:r w:rsidRPr="008E2BB7">
              <w:t>ESC Meeting in Tagum? Next meeting date &amp; time</w:t>
            </w:r>
            <w:r w:rsidRPr="008E2BB7">
              <w:tab/>
            </w:r>
            <w:r w:rsidRPr="008E2BB7">
              <w:tab/>
            </w:r>
          </w:p>
        </w:tc>
        <w:tc>
          <w:tcPr>
            <w:tcW w:w="6300" w:type="dxa"/>
          </w:tcPr>
          <w:p w:rsidR="00A820E7" w:rsidRDefault="00A820E7" w:rsidP="00A820E7">
            <w:r>
              <w:t>Consensus that weekly meetings where still app</w:t>
            </w:r>
            <w:r w:rsidR="0003052B">
              <w:t>ropriate and that Tagum was preferr</w:t>
            </w:r>
            <w:r>
              <w:t>ed as a location.</w:t>
            </w:r>
          </w:p>
          <w:p w:rsidR="00A820E7" w:rsidRDefault="00A820E7" w:rsidP="00A820E7"/>
          <w:p w:rsidR="00A820E7" w:rsidRDefault="00A820E7" w:rsidP="00A820E7">
            <w:r>
              <w:t>Next meeting will be Jan.11</w:t>
            </w:r>
            <w:r w:rsidR="008E2BB7">
              <w:t>, 2013. Tentative time:</w:t>
            </w:r>
            <w:r>
              <w:t xml:space="preserve"> 9am. Venue to be confirmed.</w:t>
            </w:r>
          </w:p>
          <w:p w:rsidR="008E2BB7" w:rsidRDefault="008E2BB7" w:rsidP="00A820E7"/>
        </w:tc>
        <w:tc>
          <w:tcPr>
            <w:tcW w:w="2610" w:type="dxa"/>
          </w:tcPr>
          <w:p w:rsidR="008E2BB7" w:rsidRDefault="00A820E7" w:rsidP="008E2BB7">
            <w:pPr>
              <w:pStyle w:val="ListParagraph"/>
              <w:ind w:left="162"/>
            </w:pPr>
            <w:r>
              <w:t>SCT to confirm</w:t>
            </w:r>
          </w:p>
        </w:tc>
      </w:tr>
    </w:tbl>
    <w:p w:rsidR="003B1634" w:rsidRDefault="003B1634"/>
    <w:sectPr w:rsidR="003B1634" w:rsidSect="005B188D">
      <w:headerReference w:type="default" r:id="rId10"/>
      <w:footerReference w:type="default" r:id="rId11"/>
      <w:pgSz w:w="11909" w:h="16834" w:code="9"/>
      <w:pgMar w:top="1008" w:right="1440" w:bottom="1008" w:left="1440"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BB9" w:rsidRDefault="00EC1BB9" w:rsidP="00087CA8">
      <w:pPr>
        <w:spacing w:after="0" w:line="240" w:lineRule="auto"/>
      </w:pPr>
      <w:r>
        <w:separator/>
      </w:r>
    </w:p>
  </w:endnote>
  <w:endnote w:type="continuationSeparator" w:id="0">
    <w:p w:rsidR="00EC1BB9" w:rsidRDefault="00EC1BB9" w:rsidP="00087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54563"/>
      <w:docPartObj>
        <w:docPartGallery w:val="Page Numbers (Bottom of Page)"/>
        <w:docPartUnique/>
      </w:docPartObj>
    </w:sdtPr>
    <w:sdtContent>
      <w:sdt>
        <w:sdtPr>
          <w:id w:val="98381352"/>
          <w:docPartObj>
            <w:docPartGallery w:val="Page Numbers (Top of Page)"/>
            <w:docPartUnique/>
          </w:docPartObj>
        </w:sdtPr>
        <w:sdtContent>
          <w:p w:rsidR="00987F38" w:rsidRDefault="00987F38">
            <w:pPr>
              <w:pStyle w:val="Footer"/>
            </w:pPr>
            <w:r>
              <w:t xml:space="preserve">Page </w:t>
            </w:r>
            <w:r w:rsidR="00237998">
              <w:rPr>
                <w:b/>
                <w:sz w:val="24"/>
                <w:szCs w:val="24"/>
              </w:rPr>
              <w:fldChar w:fldCharType="begin"/>
            </w:r>
            <w:r>
              <w:rPr>
                <w:b/>
              </w:rPr>
              <w:instrText xml:space="preserve"> PAGE </w:instrText>
            </w:r>
            <w:r w:rsidR="00237998">
              <w:rPr>
                <w:b/>
                <w:sz w:val="24"/>
                <w:szCs w:val="24"/>
              </w:rPr>
              <w:fldChar w:fldCharType="separate"/>
            </w:r>
            <w:r w:rsidR="00DF1880">
              <w:rPr>
                <w:b/>
                <w:noProof/>
              </w:rPr>
              <w:t>5</w:t>
            </w:r>
            <w:r w:rsidR="00237998">
              <w:rPr>
                <w:b/>
                <w:sz w:val="24"/>
                <w:szCs w:val="24"/>
              </w:rPr>
              <w:fldChar w:fldCharType="end"/>
            </w:r>
            <w:r>
              <w:t xml:space="preserve"> of </w:t>
            </w:r>
            <w:r w:rsidR="00237998">
              <w:rPr>
                <w:b/>
                <w:sz w:val="24"/>
                <w:szCs w:val="24"/>
              </w:rPr>
              <w:fldChar w:fldCharType="begin"/>
            </w:r>
            <w:r>
              <w:rPr>
                <w:b/>
              </w:rPr>
              <w:instrText xml:space="preserve"> NUMPAGES  </w:instrText>
            </w:r>
            <w:r w:rsidR="00237998">
              <w:rPr>
                <w:b/>
                <w:sz w:val="24"/>
                <w:szCs w:val="24"/>
              </w:rPr>
              <w:fldChar w:fldCharType="separate"/>
            </w:r>
            <w:r w:rsidR="00DF1880">
              <w:rPr>
                <w:b/>
                <w:noProof/>
              </w:rPr>
              <w:t>5</w:t>
            </w:r>
            <w:r w:rsidR="00237998">
              <w:rPr>
                <w:b/>
                <w:sz w:val="24"/>
                <w:szCs w:val="24"/>
              </w:rPr>
              <w:fldChar w:fldCharType="end"/>
            </w:r>
          </w:p>
        </w:sdtContent>
      </w:sdt>
    </w:sdtContent>
  </w:sdt>
  <w:p w:rsidR="00987F38" w:rsidRDefault="00987F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BB9" w:rsidRDefault="00EC1BB9" w:rsidP="00087CA8">
      <w:pPr>
        <w:spacing w:after="0" w:line="240" w:lineRule="auto"/>
      </w:pPr>
      <w:r>
        <w:separator/>
      </w:r>
    </w:p>
  </w:footnote>
  <w:footnote w:type="continuationSeparator" w:id="0">
    <w:p w:rsidR="00EC1BB9" w:rsidRDefault="00EC1BB9" w:rsidP="00087C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38" w:rsidRDefault="00237998">
    <w:pPr>
      <w:pStyle w:val="Header"/>
    </w:pPr>
    <w:r>
      <w:rPr>
        <w:noProof/>
        <w:lang w:val="en-GB" w:eastAsia="en-GB"/>
      </w:rPr>
      <w:pict>
        <v:shapetype id="_x0000_t32" coordsize="21600,21600" o:spt="32" o:oned="t" path="m,l21600,21600e" filled="f">
          <v:path arrowok="t" fillok="f" o:connecttype="none"/>
          <o:lock v:ext="edit" shapetype="t"/>
        </v:shapetype>
        <v:shape id="_x0000_s2049" type="#_x0000_t32" style="position:absolute;margin-left:-46.05pt;margin-top:32.5pt;width:520.2pt;height:.65pt;z-index:251658240" o:connectortype="straight"/>
      </w:pict>
    </w:r>
    <w:r w:rsidR="00987F38" w:rsidRPr="005B188D">
      <w:rPr>
        <w:noProof/>
        <w:lang w:val="en-GB" w:eastAsia="en-GB"/>
      </w:rPr>
      <w:drawing>
        <wp:inline distT="0" distB="0" distL="0" distR="0">
          <wp:extent cx="2627870" cy="414276"/>
          <wp:effectExtent l="19050" t="0" r="0" b="0"/>
          <wp:docPr id="1" name="Picture 1" descr="Logo - Typhoon Pablo 201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descr="Logo - Typhoon Pablo 2012.pdf"/>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30984" cy="414767"/>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w="9525">
                        <a:solidFill>
                          <a:srgbClr val="000000"/>
                        </a:solidFill>
                        <a:miter lim="800000"/>
                        <a:headEnd/>
                        <a:tailEnd/>
                      </a14:hiddenLine>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04178"/>
    <w:multiLevelType w:val="hybridMultilevel"/>
    <w:tmpl w:val="4EE63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E94E25"/>
    <w:multiLevelType w:val="hybridMultilevel"/>
    <w:tmpl w:val="450408F6"/>
    <w:lvl w:ilvl="0" w:tplc="8D64BB4E">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4F73C0"/>
    <w:multiLevelType w:val="hybridMultilevel"/>
    <w:tmpl w:val="98FA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AA1459"/>
    <w:multiLevelType w:val="hybridMultilevel"/>
    <w:tmpl w:val="EC62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EF5EC0"/>
    <w:multiLevelType w:val="hybridMultilevel"/>
    <w:tmpl w:val="77C89BC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BC23EA"/>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40F43EC"/>
    <w:multiLevelType w:val="hybridMultilevel"/>
    <w:tmpl w:val="C41E4EFC"/>
    <w:lvl w:ilvl="0" w:tplc="6F04515C">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 w:numId="2">
    <w:abstractNumId w:val="4"/>
  </w:num>
  <w:num w:numId="3">
    <w:abstractNumId w:val="5"/>
  </w:num>
  <w:num w:numId="4">
    <w:abstractNumId w:val="3"/>
  </w:num>
  <w:num w:numId="5">
    <w:abstractNumId w:val="2"/>
  </w:num>
  <w:num w:numId="6">
    <w:abstractNumId w:val="6"/>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hdrShapeDefaults>
    <o:shapedefaults v:ext="edit" spidmax="4098"/>
    <o:shapelayout v:ext="edit">
      <o:idmap v:ext="edit" data="2"/>
      <o:rules v:ext="edit">
        <o:r id="V:Rule2" type="connector" idref="#_x0000_s2049"/>
      </o:rules>
    </o:shapelayout>
  </w:hdrShapeDefaults>
  <w:footnotePr>
    <w:footnote w:id="-1"/>
    <w:footnote w:id="0"/>
  </w:footnotePr>
  <w:endnotePr>
    <w:endnote w:id="-1"/>
    <w:endnote w:id="0"/>
  </w:endnotePr>
  <w:compat/>
  <w:rsids>
    <w:rsidRoot w:val="003B1634"/>
    <w:rsid w:val="00025C10"/>
    <w:rsid w:val="0003052B"/>
    <w:rsid w:val="000335FD"/>
    <w:rsid w:val="00045FA8"/>
    <w:rsid w:val="000534DA"/>
    <w:rsid w:val="00064A2D"/>
    <w:rsid w:val="00065DC8"/>
    <w:rsid w:val="000732CD"/>
    <w:rsid w:val="00087CA8"/>
    <w:rsid w:val="000E3108"/>
    <w:rsid w:val="000F52D9"/>
    <w:rsid w:val="00155282"/>
    <w:rsid w:val="001758A0"/>
    <w:rsid w:val="0019470B"/>
    <w:rsid w:val="00196D9D"/>
    <w:rsid w:val="001F5C4B"/>
    <w:rsid w:val="0020380F"/>
    <w:rsid w:val="002229CA"/>
    <w:rsid w:val="002377E3"/>
    <w:rsid w:val="00237998"/>
    <w:rsid w:val="00242386"/>
    <w:rsid w:val="00256CA2"/>
    <w:rsid w:val="00267327"/>
    <w:rsid w:val="00274169"/>
    <w:rsid w:val="002761B2"/>
    <w:rsid w:val="002A2B0D"/>
    <w:rsid w:val="002B2D81"/>
    <w:rsid w:val="002C2A68"/>
    <w:rsid w:val="002F19D2"/>
    <w:rsid w:val="00302DF2"/>
    <w:rsid w:val="00346568"/>
    <w:rsid w:val="0036395C"/>
    <w:rsid w:val="003A445D"/>
    <w:rsid w:val="003B1634"/>
    <w:rsid w:val="003C1045"/>
    <w:rsid w:val="003D5A47"/>
    <w:rsid w:val="003E6AF5"/>
    <w:rsid w:val="004158BB"/>
    <w:rsid w:val="00416844"/>
    <w:rsid w:val="0044667A"/>
    <w:rsid w:val="00462C74"/>
    <w:rsid w:val="004A2857"/>
    <w:rsid w:val="004B1EFD"/>
    <w:rsid w:val="004C5F95"/>
    <w:rsid w:val="004E2276"/>
    <w:rsid w:val="004F561A"/>
    <w:rsid w:val="004F5F48"/>
    <w:rsid w:val="00501BC9"/>
    <w:rsid w:val="00516C56"/>
    <w:rsid w:val="005175EB"/>
    <w:rsid w:val="00523CBA"/>
    <w:rsid w:val="00554C7F"/>
    <w:rsid w:val="00555ACE"/>
    <w:rsid w:val="0058446C"/>
    <w:rsid w:val="00585D21"/>
    <w:rsid w:val="005A1D9B"/>
    <w:rsid w:val="005B188D"/>
    <w:rsid w:val="005C6631"/>
    <w:rsid w:val="005D4B9B"/>
    <w:rsid w:val="005E1805"/>
    <w:rsid w:val="005F3648"/>
    <w:rsid w:val="006441F0"/>
    <w:rsid w:val="006737C5"/>
    <w:rsid w:val="00685C65"/>
    <w:rsid w:val="006A0358"/>
    <w:rsid w:val="006A0B42"/>
    <w:rsid w:val="006A64EF"/>
    <w:rsid w:val="006D63E6"/>
    <w:rsid w:val="006F288C"/>
    <w:rsid w:val="00701CA7"/>
    <w:rsid w:val="00704A60"/>
    <w:rsid w:val="0070534A"/>
    <w:rsid w:val="0071297E"/>
    <w:rsid w:val="0071390B"/>
    <w:rsid w:val="00717903"/>
    <w:rsid w:val="0077726D"/>
    <w:rsid w:val="007C3199"/>
    <w:rsid w:val="007C53DA"/>
    <w:rsid w:val="007D0B7D"/>
    <w:rsid w:val="007E0B4C"/>
    <w:rsid w:val="00812858"/>
    <w:rsid w:val="00830DC8"/>
    <w:rsid w:val="00832026"/>
    <w:rsid w:val="00860EB2"/>
    <w:rsid w:val="00864D8E"/>
    <w:rsid w:val="00877E4E"/>
    <w:rsid w:val="008A3CDA"/>
    <w:rsid w:val="008A6B7F"/>
    <w:rsid w:val="008C412C"/>
    <w:rsid w:val="008E2037"/>
    <w:rsid w:val="008E2BB7"/>
    <w:rsid w:val="008F382D"/>
    <w:rsid w:val="00905515"/>
    <w:rsid w:val="0090721A"/>
    <w:rsid w:val="00933575"/>
    <w:rsid w:val="00987F38"/>
    <w:rsid w:val="009A325B"/>
    <w:rsid w:val="009A6CF6"/>
    <w:rsid w:val="009C2380"/>
    <w:rsid w:val="00A2264C"/>
    <w:rsid w:val="00A33EB9"/>
    <w:rsid w:val="00A6721D"/>
    <w:rsid w:val="00A80D8F"/>
    <w:rsid w:val="00A820E7"/>
    <w:rsid w:val="00A85CBF"/>
    <w:rsid w:val="00AA4152"/>
    <w:rsid w:val="00AB5B6B"/>
    <w:rsid w:val="00AF0CC6"/>
    <w:rsid w:val="00AF2DF2"/>
    <w:rsid w:val="00B17CC4"/>
    <w:rsid w:val="00B447C4"/>
    <w:rsid w:val="00B6146F"/>
    <w:rsid w:val="00B7420D"/>
    <w:rsid w:val="00B772BD"/>
    <w:rsid w:val="00B80485"/>
    <w:rsid w:val="00B944E2"/>
    <w:rsid w:val="00B9731B"/>
    <w:rsid w:val="00BA2A0C"/>
    <w:rsid w:val="00BD79D2"/>
    <w:rsid w:val="00C14AB3"/>
    <w:rsid w:val="00C41530"/>
    <w:rsid w:val="00C43D4C"/>
    <w:rsid w:val="00C53621"/>
    <w:rsid w:val="00C702A7"/>
    <w:rsid w:val="00C974B8"/>
    <w:rsid w:val="00CC5904"/>
    <w:rsid w:val="00D02C49"/>
    <w:rsid w:val="00D20F1A"/>
    <w:rsid w:val="00D435A6"/>
    <w:rsid w:val="00D446B1"/>
    <w:rsid w:val="00D469BC"/>
    <w:rsid w:val="00D81A36"/>
    <w:rsid w:val="00D83C43"/>
    <w:rsid w:val="00D922A8"/>
    <w:rsid w:val="00DE36B0"/>
    <w:rsid w:val="00DF05A9"/>
    <w:rsid w:val="00DF1880"/>
    <w:rsid w:val="00E00847"/>
    <w:rsid w:val="00E041EB"/>
    <w:rsid w:val="00E447BA"/>
    <w:rsid w:val="00E65293"/>
    <w:rsid w:val="00E8060D"/>
    <w:rsid w:val="00E90146"/>
    <w:rsid w:val="00EA40CC"/>
    <w:rsid w:val="00EB2159"/>
    <w:rsid w:val="00EB2DB0"/>
    <w:rsid w:val="00EC0F6F"/>
    <w:rsid w:val="00EC1BB9"/>
    <w:rsid w:val="00EE3A71"/>
    <w:rsid w:val="00F062D7"/>
    <w:rsid w:val="00F23D56"/>
    <w:rsid w:val="00F4062A"/>
    <w:rsid w:val="00F4486D"/>
    <w:rsid w:val="00F61767"/>
    <w:rsid w:val="00F65F70"/>
    <w:rsid w:val="00F75EE8"/>
    <w:rsid w:val="00FB6257"/>
    <w:rsid w:val="00FD2884"/>
    <w:rsid w:val="00FE1637"/>
    <w:rsid w:val="00FF1AE6"/>
    <w:rsid w:val="00FF738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 w:type="character" w:customStyle="1" w:styleId="st">
    <w:name w:val="st"/>
    <w:basedOn w:val="DefaultParagraphFont"/>
    <w:rsid w:val="00523CBA"/>
  </w:style>
  <w:style w:type="character" w:styleId="Emphasis">
    <w:name w:val="Emphasis"/>
    <w:basedOn w:val="DefaultParagraphFont"/>
    <w:uiPriority w:val="20"/>
    <w:qFormat/>
    <w:rsid w:val="00523CB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9047893">
      <w:bodyDiv w:val="1"/>
      <w:marLeft w:val="0"/>
      <w:marRight w:val="0"/>
      <w:marTop w:val="0"/>
      <w:marBottom w:val="0"/>
      <w:divBdr>
        <w:top w:val="none" w:sz="0" w:space="0" w:color="auto"/>
        <w:left w:val="none" w:sz="0" w:space="0" w:color="auto"/>
        <w:bottom w:val="none" w:sz="0" w:space="0" w:color="auto"/>
        <w:right w:val="none" w:sz="0" w:space="0" w:color="auto"/>
      </w:divBdr>
    </w:div>
    <w:div w:id="313265890">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800271995">
      <w:bodyDiv w:val="1"/>
      <w:marLeft w:val="0"/>
      <w:marRight w:val="0"/>
      <w:marTop w:val="0"/>
      <w:marBottom w:val="0"/>
      <w:divBdr>
        <w:top w:val="none" w:sz="0" w:space="0" w:color="auto"/>
        <w:left w:val="none" w:sz="0" w:space="0" w:color="auto"/>
        <w:bottom w:val="none" w:sz="0" w:space="0" w:color="auto"/>
        <w:right w:val="none" w:sz="0" w:space="0" w:color="auto"/>
      </w:divBdr>
    </w:div>
    <w:div w:id="940719588">
      <w:bodyDiv w:val="1"/>
      <w:marLeft w:val="0"/>
      <w:marRight w:val="0"/>
      <w:marTop w:val="0"/>
      <w:marBottom w:val="0"/>
      <w:divBdr>
        <w:top w:val="none" w:sz="0" w:space="0" w:color="auto"/>
        <w:left w:val="none" w:sz="0" w:space="0" w:color="auto"/>
        <w:bottom w:val="none" w:sz="0" w:space="0" w:color="auto"/>
        <w:right w:val="none" w:sz="0" w:space="0" w:color="auto"/>
      </w:divBdr>
    </w:div>
    <w:div w:id="1294091283">
      <w:bodyDiv w:val="1"/>
      <w:marLeft w:val="0"/>
      <w:marRight w:val="0"/>
      <w:marTop w:val="0"/>
      <w:marBottom w:val="0"/>
      <w:divBdr>
        <w:top w:val="none" w:sz="0" w:space="0" w:color="auto"/>
        <w:left w:val="none" w:sz="0" w:space="0" w:color="auto"/>
        <w:bottom w:val="none" w:sz="0" w:space="0" w:color="auto"/>
        <w:right w:val="none" w:sz="0" w:space="0" w:color="auto"/>
      </w:divBdr>
    </w:div>
    <w:div w:id="1297565954">
      <w:bodyDiv w:val="1"/>
      <w:marLeft w:val="0"/>
      <w:marRight w:val="0"/>
      <w:marTop w:val="0"/>
      <w:marBottom w:val="0"/>
      <w:divBdr>
        <w:top w:val="none" w:sz="0" w:space="0" w:color="auto"/>
        <w:left w:val="none" w:sz="0" w:space="0" w:color="auto"/>
        <w:bottom w:val="none" w:sz="0" w:space="0" w:color="auto"/>
        <w:right w:val="none" w:sz="0" w:space="0" w:color="auto"/>
      </w:divBdr>
    </w:div>
    <w:div w:id="2089691804">
      <w:bodyDiv w:val="1"/>
      <w:marLeft w:val="0"/>
      <w:marRight w:val="0"/>
      <w:marTop w:val="0"/>
      <w:marBottom w:val="0"/>
      <w:divBdr>
        <w:top w:val="none" w:sz="0" w:space="0" w:color="auto"/>
        <w:left w:val="none" w:sz="0" w:space="0" w:color="auto"/>
        <w:bottom w:val="none" w:sz="0" w:space="0" w:color="auto"/>
        <w:right w:val="none" w:sz="0" w:space="0" w:color="auto"/>
      </w:divBdr>
    </w:div>
    <w:div w:id="21150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M.Phil@sheltercluste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heltercluster.org/Asia/Philippines/TyphoonPablo2012/"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F8EB9507223A0240B41493700A1BEC3A" ma:contentTypeVersion="77" ma:contentTypeDescription="" ma:contentTypeScope="" ma:versionID="c961e443454079e77594bc30dff35b3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class="ExternalClass22C8DA56522E4A2E8AD8E0CACB655BC5"&gt;&lt;p&gt;​Shelter Cluster Typhoon Pablo meeting minutes from 4 January 2013 &lt;/p&gt;&lt;/div&gt;</Document_x0020_Description>
    <Websio_x0020_Document_x0020_Preview xmlns="96664bca-06c0-4657-b6f9-0a997f5ff9b9">/Asia/Philippines/TyphoonPablo2012/_layouts/WebsioPreviewField/preview.aspx?ID=8721262b-3dbe-4a1d-93f3-ca9af93321c4&amp;WebID=0b8725fa-6afa-497a-b20f-fb87a61c86f3&amp;SiteID=0e29c24b-3e6a-4c7c-8cc1-69b27805b55c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 </Publishing_x0020_Agency1>
    <fbbb2add3bda4432ae4dea6625736703 xmlns="96664bca-06c0-4657-b6f9-0a997f5ff9b9">
      <Terms xmlns="http://schemas.microsoft.com/office/infopath/2007/PartnerControls"/>
    </fbbb2add3bda4432ae4dea6625736703>
    <TaxCatchAll xmlns="96664bca-06c0-4657-b6f9-0a997f5ff9b9">
      <Value>116</Value>
      <Value>115</Value>
      <Value>245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2013-01-04T00:00:00+00:00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2B8EFA45-179D-4FA9-9AA6-75848A6425D9}"/>
</file>

<file path=customXml/itemProps2.xml><?xml version="1.0" encoding="utf-8"?>
<ds:datastoreItem xmlns:ds="http://schemas.openxmlformats.org/officeDocument/2006/customXml" ds:itemID="{19FF8803-CFD6-4BE0-86EE-391B210E24AB}"/>
</file>

<file path=customXml/itemProps3.xml><?xml version="1.0" encoding="utf-8"?>
<ds:datastoreItem xmlns:ds="http://schemas.openxmlformats.org/officeDocument/2006/customXml" ds:itemID="{4420A23D-2361-4612-99F0-6E97A9AE17C9}"/>
</file>

<file path=customXml/itemProps4.xml><?xml version="1.0" encoding="utf-8"?>
<ds:datastoreItem xmlns:ds="http://schemas.openxmlformats.org/officeDocument/2006/customXml" ds:itemID="{0118A378-B31E-4CC8-9E80-26BAE45FE66E}"/>
</file>

<file path=docProps/app.xml><?xml version="1.0" encoding="utf-8"?>
<Properties xmlns="http://schemas.openxmlformats.org/officeDocument/2006/extended-properties" xmlns:vt="http://schemas.openxmlformats.org/officeDocument/2006/docPropsVTypes">
  <Template>Normal.dotm</Template>
  <TotalTime>259</TotalTime>
  <Pages>5</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Cluster meeting mins 4 Jan 2013</dc:title>
  <dc:creator>WU7</dc:creator>
  <cp:keywords/>
  <cp:lastModifiedBy>LTadmin</cp:lastModifiedBy>
  <cp:revision>9</cp:revision>
  <dcterms:created xsi:type="dcterms:W3CDTF">2013-01-02T03:27:00Z</dcterms:created>
  <dcterms:modified xsi:type="dcterms:W3CDTF">2013-01-06T11:49:00Z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0x010100AA7AFC8FE433CD4B94E991D812AE17EB00F8EB9507223A0240B41493700A1BEC3A</vt:lpwstr>
  </property>
  <property fmtid="{D5CDD505-2E9C-101B-9397-08002B2CF9AE}" pid="3" name="TaxKeyword">
    <vt:lpwstr/>
  </property>
  <property fmtid="{D5CDD505-2E9C-101B-9397-08002B2CF9AE}" pid="4" name="Event Type">
    <vt:lpwstr/>
  </property>
  <property fmtid="{D5CDD505-2E9C-101B-9397-08002B2CF9AE}" pid="5" name="Shelter_x0020_Planning1">
    <vt:lpwstr/>
  </property>
  <property fmtid="{D5CDD505-2E9C-101B-9397-08002B2CF9AE}" pid="6" name="Document_x0020_Category">
    <vt:lpwstr>245;#Coordination|2b061053-00e5-46b2-8e36-3fafaef2d4e2</vt:lpwstr>
  </property>
  <property fmtid="{D5CDD505-2E9C-101B-9397-08002B2CF9AE}" pid="7" name="Document_x0020_Language">
    <vt:lpwstr>115;#English|53eb1c9d-8416-419a-9260-1df8e70b86c2</vt:lpwstr>
  </property>
  <property fmtid="{D5CDD505-2E9C-101B-9397-08002B2CF9AE}" pid="8" name="Shelter_x0020_Programming1">
    <vt:lpwstr/>
  </property>
  <property fmtid="{D5CDD505-2E9C-101B-9397-08002B2CF9AE}" pid="9" name="Damage Location">
    <vt:lpwstr/>
  </property>
  <property fmtid="{D5CDD505-2E9C-101B-9397-08002B2CF9AE}" pid="10" name="Shelter_x0020_Technical1">
    <vt:lpwstr/>
  </property>
  <property fmtid="{D5CDD505-2E9C-101B-9397-08002B2CF9AE}" pid="11" name="Management_x002F_Coordination">
    <vt:lpwstr>116;#Meeting Minutes|073dd3fd-2ae4-4873-a4a7-3498e6b393b4</vt:lpwstr>
  </property>
  <property fmtid="{D5CDD505-2E9C-101B-9397-08002B2CF9AE}" pid="12" name="Information_x0020_Management">
    <vt:lpwstr/>
  </property>
  <property fmtid="{D5CDD505-2E9C-101B-9397-08002B2CF9AE}" pid="13" name="AM_x0026_E">
    <vt:lpwstr/>
  </property>
  <property fmtid="{D5CDD505-2E9C-101B-9397-08002B2CF9AE}" pid="14" name="InterCluster">
    <vt:lpwstr/>
  </property>
  <property fmtid="{D5CDD505-2E9C-101B-9397-08002B2CF9AE}" pid="15" name="NFI_x0020_Guidance1">
    <vt:lpwstr/>
  </property>
  <property fmtid="{D5CDD505-2E9C-101B-9397-08002B2CF9AE}" pid="16" name="Miscellaneoud_x0020_Terms">
    <vt:lpwstr/>
  </property>
  <property fmtid="{D5CDD505-2E9C-101B-9397-08002B2CF9AE}" pid="17" name="Cross_x0020_Cutting1">
    <vt:lpwstr/>
  </property>
  <property fmtid="{D5CDD505-2E9C-101B-9397-08002B2CF9AE}" pid="18" name="Document Category">
    <vt:lpwstr>245;#Coordination|2b061053-00e5-46b2-8e36-3fafaef2d4e2</vt:lpwstr>
  </property>
  <property fmtid="{D5CDD505-2E9C-101B-9397-08002B2CF9AE}" pid="19" name="Document Language">
    <vt:lpwstr>115</vt:lpwstr>
  </property>
  <property fmtid="{D5CDD505-2E9C-101B-9397-08002B2CF9AE}" pid="20" name="Shelter Programming1">
    <vt:lpwstr/>
  </property>
  <property fmtid="{D5CDD505-2E9C-101B-9397-08002B2CF9AE}" pid="21" name="Miscellaneoud Terms">
    <vt:lpwstr/>
  </property>
  <property fmtid="{D5CDD505-2E9C-101B-9397-08002B2CF9AE}" pid="22" name="Information Management">
    <vt:lpwstr/>
  </property>
  <property fmtid="{D5CDD505-2E9C-101B-9397-08002B2CF9AE}" pid="23" name="NFI Guidance1">
    <vt:lpwstr/>
  </property>
  <property fmtid="{D5CDD505-2E9C-101B-9397-08002B2CF9AE}" pid="24" name="Management/Coordination">
    <vt:lpwstr>116;#Meeting Minutes|073dd3fd-2ae4-4873-a4a7-3498e6b393b4</vt:lpwstr>
  </property>
  <property fmtid="{D5CDD505-2E9C-101B-9397-08002B2CF9AE}" pid="25" name="Cross Cutting1">
    <vt:lpwstr/>
  </property>
  <property fmtid="{D5CDD505-2E9C-101B-9397-08002B2CF9AE}" pid="26" name="Shelter Technical1">
    <vt:lpwstr/>
  </property>
  <property fmtid="{D5CDD505-2E9C-101B-9397-08002B2CF9AE}" pid="27" name="AM&amp;E">
    <vt:lpwstr/>
  </property>
  <property fmtid="{D5CDD505-2E9C-101B-9397-08002B2CF9AE}" pid="28" name="Shelter Planning1">
    <vt:lpwstr/>
  </property>
</Properties>
</file>