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8ED" w:rsidRDefault="00E828ED" w:rsidP="00A8369C">
      <w:pPr>
        <w:jc w:val="center"/>
        <w:rPr>
          <w:b/>
          <w:bCs/>
        </w:rPr>
      </w:pPr>
    </w:p>
    <w:p w:rsidR="00A8369C" w:rsidRPr="00A8369C" w:rsidRDefault="00A8369C" w:rsidP="00A8369C">
      <w:pPr>
        <w:jc w:val="center"/>
        <w:rPr>
          <w:b/>
          <w:bCs/>
        </w:rPr>
      </w:pPr>
      <w:r w:rsidRPr="00A8369C">
        <w:rPr>
          <w:b/>
          <w:bCs/>
        </w:rPr>
        <w:t xml:space="preserve">Typhoon </w:t>
      </w:r>
      <w:proofErr w:type="spellStart"/>
      <w:r w:rsidR="0053799B">
        <w:rPr>
          <w:b/>
          <w:bCs/>
        </w:rPr>
        <w:t>Mangkhut</w:t>
      </w:r>
      <w:proofErr w:type="spellEnd"/>
    </w:p>
    <w:p w:rsidR="00A8369C" w:rsidRPr="00A8369C" w:rsidRDefault="00A8369C" w:rsidP="00A8369C">
      <w:pPr>
        <w:jc w:val="center"/>
        <w:rPr>
          <w:b/>
          <w:bCs/>
        </w:rPr>
      </w:pPr>
      <w:r w:rsidRPr="00A8369C">
        <w:rPr>
          <w:b/>
          <w:bCs/>
        </w:rPr>
        <w:t>Shelter Cluster Meeting</w:t>
      </w:r>
      <w:r w:rsidR="00EE5F38">
        <w:rPr>
          <w:b/>
          <w:bCs/>
        </w:rPr>
        <w:t xml:space="preserve"> </w:t>
      </w:r>
      <w:r w:rsidR="000D3487">
        <w:rPr>
          <w:b/>
          <w:bCs/>
        </w:rPr>
        <w:t>Minutes</w:t>
      </w:r>
    </w:p>
    <w:p w:rsidR="00A8369C" w:rsidRPr="00A8369C" w:rsidRDefault="0053799B" w:rsidP="00A8369C">
      <w:pPr>
        <w:jc w:val="center"/>
        <w:rPr>
          <w:b/>
          <w:bCs/>
        </w:rPr>
      </w:pPr>
      <w:r>
        <w:rPr>
          <w:b/>
          <w:bCs/>
        </w:rPr>
        <w:t>Frida</w:t>
      </w:r>
      <w:r w:rsidR="00A8369C" w:rsidRPr="00A8369C">
        <w:rPr>
          <w:b/>
          <w:bCs/>
        </w:rPr>
        <w:t xml:space="preserve">y </w:t>
      </w:r>
      <w:r>
        <w:rPr>
          <w:b/>
          <w:bCs/>
        </w:rPr>
        <w:t>21</w:t>
      </w:r>
      <w:r w:rsidRPr="0053799B">
        <w:rPr>
          <w:b/>
          <w:bCs/>
          <w:vertAlign w:val="superscript"/>
        </w:rPr>
        <w:t>st</w:t>
      </w:r>
      <w:r>
        <w:rPr>
          <w:b/>
          <w:bCs/>
        </w:rPr>
        <w:t xml:space="preserve"> September 2018</w:t>
      </w:r>
      <w:r w:rsidR="00A8369C" w:rsidRPr="00A8369C">
        <w:rPr>
          <w:b/>
          <w:bCs/>
        </w:rPr>
        <w:t>, 1</w:t>
      </w:r>
      <w:r>
        <w:rPr>
          <w:b/>
          <w:bCs/>
        </w:rPr>
        <w:t>0</w:t>
      </w:r>
      <w:r w:rsidR="00A8369C" w:rsidRPr="00A8369C">
        <w:rPr>
          <w:b/>
          <w:bCs/>
        </w:rPr>
        <w:t>:00</w:t>
      </w:r>
    </w:p>
    <w:p w:rsidR="00C46A42" w:rsidRDefault="00DA2647" w:rsidP="0066313C">
      <w:pPr>
        <w:jc w:val="both"/>
        <w:rPr>
          <w:b/>
          <w:bCs/>
        </w:rPr>
      </w:pPr>
      <w:r>
        <w:rPr>
          <w:b/>
          <w:bCs/>
        </w:rPr>
        <w:t xml:space="preserve">This was the first meeting to make connections with agencies in the cluster, check on assessments, planned activities, </w:t>
      </w:r>
      <w:r w:rsidR="0007506F">
        <w:rPr>
          <w:b/>
          <w:bCs/>
        </w:rPr>
        <w:t>etc. Also to define</w:t>
      </w:r>
      <w:r>
        <w:rPr>
          <w:b/>
          <w:bCs/>
        </w:rPr>
        <w:t xml:space="preserve"> the strategy and identify standards which meet humanitarian standards and promote equity.   </w:t>
      </w:r>
    </w:p>
    <w:p w:rsidR="00DA2647" w:rsidRPr="00A8369C" w:rsidRDefault="00DA2647" w:rsidP="00DA2647">
      <w:pPr>
        <w:rPr>
          <w:b/>
          <w:bCs/>
        </w:rPr>
      </w:pPr>
      <w:r>
        <w:rPr>
          <w:b/>
          <w:bCs/>
        </w:rPr>
        <w:t xml:space="preserve">Minutes </w:t>
      </w:r>
    </w:p>
    <w:p w:rsidR="00EE5F38" w:rsidRDefault="009D5AA1" w:rsidP="00587D5B">
      <w:pPr>
        <w:pStyle w:val="ListParagraph"/>
        <w:numPr>
          <w:ilvl w:val="0"/>
          <w:numId w:val="1"/>
        </w:numPr>
        <w:ind w:left="360"/>
        <w:rPr>
          <w:b/>
        </w:rPr>
      </w:pPr>
      <w:r w:rsidRPr="00807B7D">
        <w:rPr>
          <w:b/>
        </w:rPr>
        <w:t>Introductions</w:t>
      </w:r>
    </w:p>
    <w:p w:rsidR="00587D5B" w:rsidRDefault="00587D5B" w:rsidP="00587D5B">
      <w:pPr>
        <w:pStyle w:val="ListParagraph"/>
        <w:ind w:left="360"/>
        <w:rPr>
          <w:b/>
        </w:rPr>
      </w:pPr>
    </w:p>
    <w:p w:rsidR="00EE5F38" w:rsidRPr="00807B7D" w:rsidRDefault="00A8369C" w:rsidP="00587D5B">
      <w:pPr>
        <w:pStyle w:val="ListParagraph"/>
        <w:numPr>
          <w:ilvl w:val="0"/>
          <w:numId w:val="1"/>
        </w:numPr>
        <w:ind w:left="360"/>
        <w:rPr>
          <w:b/>
        </w:rPr>
      </w:pPr>
      <w:r w:rsidRPr="00807B7D">
        <w:rPr>
          <w:b/>
        </w:rPr>
        <w:t>Coordination role and structure</w:t>
      </w:r>
    </w:p>
    <w:p w:rsidR="00A8369C" w:rsidRDefault="0007506F" w:rsidP="00587D5B">
      <w:pPr>
        <w:pStyle w:val="ListParagraph"/>
        <w:numPr>
          <w:ilvl w:val="0"/>
          <w:numId w:val="4"/>
        </w:numPr>
      </w:pPr>
      <w:r>
        <w:t>Lead govt agency DSWD (not attending)</w:t>
      </w:r>
    </w:p>
    <w:p w:rsidR="000D3487" w:rsidRDefault="00EE5F38" w:rsidP="00587D5B">
      <w:pPr>
        <w:pStyle w:val="ListParagraph"/>
        <w:numPr>
          <w:ilvl w:val="0"/>
          <w:numId w:val="4"/>
        </w:numPr>
      </w:pPr>
      <w:r>
        <w:t xml:space="preserve">Lead humanitarian agency – Global Shelter Cluster (IFRC) </w:t>
      </w:r>
      <w:r w:rsidR="00DA2647">
        <w:t xml:space="preserve">- </w:t>
      </w:r>
      <w:r w:rsidR="00DC46AB">
        <w:t xml:space="preserve">Gregg McDonald </w:t>
      </w:r>
      <w:r w:rsidR="00BD2B5F">
        <w:t>(</w:t>
      </w:r>
      <w:proofErr w:type="spellStart"/>
      <w:r w:rsidR="00BD2B5F">
        <w:t>Aust</w:t>
      </w:r>
      <w:proofErr w:type="spellEnd"/>
      <w:r w:rsidR="00BD2B5F">
        <w:t xml:space="preserve"> RC) </w:t>
      </w:r>
      <w:r w:rsidR="00DC46AB">
        <w:t>and Federica Lisa</w:t>
      </w:r>
      <w:r w:rsidR="00BD2B5F">
        <w:t xml:space="preserve"> (IFRC)</w:t>
      </w:r>
      <w:r w:rsidR="00DC46AB">
        <w:t xml:space="preserve"> </w:t>
      </w:r>
    </w:p>
    <w:p w:rsidR="00587D5B" w:rsidRDefault="00587D5B" w:rsidP="00587D5B">
      <w:pPr>
        <w:pStyle w:val="ListParagraph"/>
        <w:ind w:left="1080"/>
      </w:pPr>
    </w:p>
    <w:p w:rsidR="00A8369C" w:rsidRPr="00807B7D" w:rsidRDefault="009D5AA1" w:rsidP="00587D5B">
      <w:pPr>
        <w:pStyle w:val="ListParagraph"/>
        <w:numPr>
          <w:ilvl w:val="0"/>
          <w:numId w:val="1"/>
        </w:numPr>
        <w:ind w:left="360"/>
        <w:rPr>
          <w:b/>
        </w:rPr>
      </w:pPr>
      <w:r w:rsidRPr="00807B7D">
        <w:rPr>
          <w:b/>
        </w:rPr>
        <w:t xml:space="preserve">Update on the HCT </w:t>
      </w:r>
      <w:r w:rsidR="002B3EA5" w:rsidRPr="00807B7D">
        <w:rPr>
          <w:b/>
        </w:rPr>
        <w:t xml:space="preserve">Humanitarian Response &amp; resources </w:t>
      </w:r>
      <w:proofErr w:type="spellStart"/>
      <w:r w:rsidR="002B3EA5" w:rsidRPr="00807B7D">
        <w:rPr>
          <w:b/>
        </w:rPr>
        <w:t>overview_Draft</w:t>
      </w:r>
      <w:proofErr w:type="spellEnd"/>
      <w:r w:rsidR="002B3EA5" w:rsidRPr="00807B7D">
        <w:rPr>
          <w:b/>
        </w:rPr>
        <w:t xml:space="preserve"> 0</w:t>
      </w:r>
    </w:p>
    <w:p w:rsidR="002B3EA5" w:rsidRDefault="009D5AA1" w:rsidP="00587D5B">
      <w:pPr>
        <w:pStyle w:val="ListParagraph"/>
        <w:numPr>
          <w:ilvl w:val="0"/>
          <w:numId w:val="2"/>
        </w:numPr>
        <w:ind w:left="720"/>
      </w:pPr>
      <w:r>
        <w:t xml:space="preserve">A draft HRRO with timeframe of initial 3 months was shared with OCHA by cluster leads on the 20 September. Shelter Cluster target figures are expected to increase as consolidation of data on partially damaged and totally damaged houses by Municipality/ Province is still ongoing. Data consolidation can be monitored on DROMIC website: </w:t>
      </w:r>
      <w:hyperlink r:id="rId7" w:history="1">
        <w:r w:rsidRPr="006619E7">
          <w:rPr>
            <w:rStyle w:val="Hyperlink"/>
          </w:rPr>
          <w:t>https://dromic.dswd.gov.ph/typhoon-ompong-i-n-mangkhut-12-sept-2018/</w:t>
        </w:r>
      </w:hyperlink>
      <w:r>
        <w:t xml:space="preserve"> </w:t>
      </w:r>
    </w:p>
    <w:p w:rsidR="009D5AA1" w:rsidRDefault="009D5AA1" w:rsidP="00587D5B">
      <w:pPr>
        <w:pStyle w:val="ListParagraph"/>
        <w:numPr>
          <w:ilvl w:val="1"/>
          <w:numId w:val="1"/>
        </w:numPr>
        <w:ind w:left="720"/>
      </w:pPr>
      <w:r>
        <w:t xml:space="preserve">Proposed target provinces: Isabela, Cagayan, </w:t>
      </w:r>
      <w:proofErr w:type="spellStart"/>
      <w:r>
        <w:t>Apayao</w:t>
      </w:r>
      <w:proofErr w:type="spellEnd"/>
      <w:r>
        <w:t xml:space="preserve">, </w:t>
      </w:r>
      <w:proofErr w:type="spellStart"/>
      <w:r>
        <w:t>Abra</w:t>
      </w:r>
      <w:proofErr w:type="spellEnd"/>
      <w:r>
        <w:t xml:space="preserve">, Kalinga, Mountain Province, </w:t>
      </w:r>
      <w:proofErr w:type="spellStart"/>
      <w:r>
        <w:t>Ifugao</w:t>
      </w:r>
      <w:proofErr w:type="spellEnd"/>
      <w:r>
        <w:t xml:space="preserve">, </w:t>
      </w:r>
      <w:proofErr w:type="spellStart"/>
      <w:r>
        <w:t>Benguet</w:t>
      </w:r>
      <w:proofErr w:type="spellEnd"/>
      <w:r>
        <w:t xml:space="preserve">, </w:t>
      </w:r>
      <w:proofErr w:type="spellStart"/>
      <w:r>
        <w:t>Ilocos</w:t>
      </w:r>
      <w:proofErr w:type="spellEnd"/>
      <w:r>
        <w:t xml:space="preserve"> Sur, </w:t>
      </w:r>
      <w:proofErr w:type="spellStart"/>
      <w:r>
        <w:t>Ilocos</w:t>
      </w:r>
      <w:proofErr w:type="spellEnd"/>
      <w:r>
        <w:t xml:space="preserve"> </w:t>
      </w:r>
      <w:proofErr w:type="spellStart"/>
      <w:r>
        <w:t>Norte</w:t>
      </w:r>
      <w:proofErr w:type="spellEnd"/>
      <w:r>
        <w:t xml:space="preserve">.  </w:t>
      </w:r>
    </w:p>
    <w:p w:rsidR="009D5AA1" w:rsidRDefault="009D5AA1" w:rsidP="00587D5B">
      <w:pPr>
        <w:pStyle w:val="ListParagraph"/>
        <w:numPr>
          <w:ilvl w:val="1"/>
          <w:numId w:val="1"/>
        </w:numPr>
        <w:ind w:left="720"/>
      </w:pPr>
      <w:r>
        <w:t>Number of targeted beneficiaries: 150,000 of the affected population, 30,000 families with damaged or destroyed shelters.</w:t>
      </w:r>
    </w:p>
    <w:p w:rsidR="009D5AA1" w:rsidRDefault="009D5AA1" w:rsidP="00587D5B">
      <w:pPr>
        <w:pStyle w:val="ListParagraph"/>
        <w:numPr>
          <w:ilvl w:val="1"/>
          <w:numId w:val="1"/>
        </w:numPr>
        <w:ind w:left="720"/>
      </w:pPr>
      <w:r>
        <w:t xml:space="preserve">Funding required (USD$): 2.935 Million. </w:t>
      </w:r>
    </w:p>
    <w:p w:rsidR="00587D5B" w:rsidRDefault="00587D5B" w:rsidP="00587D5B">
      <w:pPr>
        <w:pStyle w:val="ListParagraph"/>
        <w:ind w:left="1080"/>
      </w:pPr>
    </w:p>
    <w:p w:rsidR="009D5AA1" w:rsidRPr="00807B7D" w:rsidRDefault="00807B7D" w:rsidP="00587D5B">
      <w:pPr>
        <w:pStyle w:val="ListParagraph"/>
        <w:numPr>
          <w:ilvl w:val="0"/>
          <w:numId w:val="1"/>
        </w:numPr>
        <w:ind w:left="360"/>
        <w:rPr>
          <w:b/>
        </w:rPr>
      </w:pPr>
      <w:r w:rsidRPr="00807B7D">
        <w:rPr>
          <w:b/>
        </w:rPr>
        <w:t xml:space="preserve">Update on </w:t>
      </w:r>
      <w:r>
        <w:rPr>
          <w:b/>
        </w:rPr>
        <w:t>HCT coordinated Rapid Needs Assessment</w:t>
      </w:r>
      <w:r w:rsidRPr="00807B7D">
        <w:rPr>
          <w:b/>
        </w:rPr>
        <w:t xml:space="preserve"> </w:t>
      </w:r>
    </w:p>
    <w:p w:rsidR="00807B7D" w:rsidRDefault="00807B7D" w:rsidP="00587D5B">
      <w:pPr>
        <w:pStyle w:val="ListParagraph"/>
        <w:numPr>
          <w:ilvl w:val="0"/>
          <w:numId w:val="2"/>
        </w:numPr>
        <w:ind w:left="720"/>
      </w:pPr>
      <w:r>
        <w:t xml:space="preserve">Areas assessed during the inter-agency RNA, initial observations and recommendations from Shelter Cluster assessment teams available here: </w:t>
      </w:r>
    </w:p>
    <w:p w:rsidR="00807B7D" w:rsidRDefault="00807B7D" w:rsidP="00587D5B">
      <w:pPr>
        <w:pStyle w:val="ListParagraph"/>
      </w:pPr>
      <w:r>
        <w:object w:dxaOrig="1533"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3pt" o:ole="">
            <v:imagedata r:id="rId8" o:title=""/>
          </v:shape>
          <o:OLEObject Type="Embed" ProgID="AcroExch.Document.DC" ShapeID="_x0000_i1025" DrawAspect="Icon" ObjectID="_1599130543" r:id="rId9"/>
        </w:object>
      </w:r>
    </w:p>
    <w:p w:rsidR="009820BE" w:rsidRDefault="00733282" w:rsidP="00065C49">
      <w:pPr>
        <w:pStyle w:val="ListParagraph"/>
        <w:numPr>
          <w:ilvl w:val="0"/>
          <w:numId w:val="2"/>
        </w:numPr>
        <w:ind w:left="720"/>
      </w:pPr>
      <w:bookmarkStart w:id="0" w:name="_GoBack"/>
      <w:bookmarkEnd w:id="0"/>
      <w:r w:rsidRPr="00733282">
        <w:t>T</w:t>
      </w:r>
      <w:r w:rsidR="00065C49" w:rsidRPr="00733282">
        <w:t>he</w:t>
      </w:r>
      <w:r w:rsidR="00065C49">
        <w:t xml:space="preserve"> </w:t>
      </w:r>
      <w:r w:rsidR="00065C49" w:rsidRPr="00065C49">
        <w:t xml:space="preserve">Rapid Assessment Report for Typhoon </w:t>
      </w:r>
      <w:proofErr w:type="spellStart"/>
      <w:r w:rsidR="00065C49" w:rsidRPr="00065C49">
        <w:t>Mangkhut</w:t>
      </w:r>
      <w:proofErr w:type="spellEnd"/>
      <w:r w:rsidR="00065C49" w:rsidRPr="00065C49">
        <w:t xml:space="preserve">, </w:t>
      </w:r>
      <w:r w:rsidR="000F04F9">
        <w:t>was</w:t>
      </w:r>
      <w:r w:rsidR="00065C49" w:rsidRPr="00065C49">
        <w:t xml:space="preserve"> shared </w:t>
      </w:r>
      <w:r w:rsidR="00065C49">
        <w:t xml:space="preserve">by OCHA </w:t>
      </w:r>
      <w:r w:rsidR="00065C49" w:rsidRPr="00065C49">
        <w:t xml:space="preserve">with the </w:t>
      </w:r>
      <w:r w:rsidR="000F04F9">
        <w:t xml:space="preserve">HCT, the </w:t>
      </w:r>
      <w:r w:rsidR="00065C49" w:rsidRPr="00065C49">
        <w:t xml:space="preserve">Office of Civil </w:t>
      </w:r>
      <w:proofErr w:type="spellStart"/>
      <w:r w:rsidR="00065C49" w:rsidRPr="00065C49">
        <w:t>Defense</w:t>
      </w:r>
      <w:proofErr w:type="spellEnd"/>
      <w:r w:rsidR="00065C49" w:rsidRPr="00065C49">
        <w:t xml:space="preserve"> and </w:t>
      </w:r>
      <w:r w:rsidR="00065C49">
        <w:t>the</w:t>
      </w:r>
      <w:r w:rsidR="00065C49" w:rsidRPr="00065C49">
        <w:t xml:space="preserve"> regional authorities</w:t>
      </w:r>
      <w:r w:rsidR="000F04F9">
        <w:t xml:space="preserve"> today at 2pm</w:t>
      </w:r>
      <w:r w:rsidR="00065C49" w:rsidRPr="00065C49">
        <w:t xml:space="preserve">. Attached is the executive summary, but the full report, including annexes, may be accessed here: </w:t>
      </w:r>
      <w:hyperlink r:id="rId10" w:history="1">
        <w:r w:rsidR="00065C49" w:rsidRPr="00564CAF">
          <w:rPr>
            <w:rStyle w:val="Hyperlink"/>
          </w:rPr>
          <w:t>http://bit.ly/2xCfXU0</w:t>
        </w:r>
      </w:hyperlink>
      <w:r w:rsidR="00065C49">
        <w:t xml:space="preserve"> </w:t>
      </w:r>
      <w:r w:rsidR="00065C49" w:rsidRPr="00065C49">
        <w:t xml:space="preserve"> </w:t>
      </w:r>
    </w:p>
    <w:p w:rsidR="009820BE" w:rsidRDefault="009820BE" w:rsidP="00587D5B">
      <w:pPr>
        <w:pStyle w:val="ListParagraph"/>
      </w:pPr>
      <w:r>
        <w:object w:dxaOrig="1533" w:dyaOrig="990">
          <v:shape id="_x0000_i1026" type="#_x0000_t75" style="width:76.55pt;height:49.3pt" o:ole="">
            <v:imagedata r:id="rId11" o:title=""/>
          </v:shape>
          <o:OLEObject Type="Embed" ProgID="AcroExch.Document.DC" ShapeID="_x0000_i1026" DrawAspect="Icon" ObjectID="_1599130544" r:id="rId12"/>
        </w:object>
      </w:r>
    </w:p>
    <w:p w:rsidR="00587D5B" w:rsidRDefault="00587D5B" w:rsidP="00587D5B">
      <w:pPr>
        <w:pStyle w:val="ListParagraph"/>
        <w:ind w:left="491"/>
      </w:pPr>
    </w:p>
    <w:p w:rsidR="00587D5B" w:rsidRDefault="00587D5B" w:rsidP="00587D5B">
      <w:pPr>
        <w:pStyle w:val="ListParagraph"/>
        <w:ind w:left="491"/>
      </w:pPr>
    </w:p>
    <w:p w:rsidR="00AA447A" w:rsidRDefault="00587D5B" w:rsidP="00587D5B">
      <w:pPr>
        <w:pStyle w:val="ListParagraph"/>
        <w:numPr>
          <w:ilvl w:val="0"/>
          <w:numId w:val="1"/>
        </w:numPr>
        <w:spacing w:before="240"/>
        <w:ind w:left="360"/>
        <w:rPr>
          <w:b/>
        </w:rPr>
      </w:pPr>
      <w:r w:rsidRPr="00587D5B">
        <w:rPr>
          <w:b/>
        </w:rPr>
        <w:t>Draft shelter strategy</w:t>
      </w:r>
    </w:p>
    <w:p w:rsidR="00587D5B" w:rsidRDefault="00D038C3" w:rsidP="00256CEF">
      <w:pPr>
        <w:ind w:left="360"/>
      </w:pPr>
      <w:r>
        <w:t xml:space="preserve">Operational priorities discussed: </w:t>
      </w:r>
    </w:p>
    <w:p w:rsidR="00256CEF" w:rsidRPr="00256CEF" w:rsidRDefault="00256CEF" w:rsidP="00256CEF">
      <w:pPr>
        <w:numPr>
          <w:ilvl w:val="0"/>
          <w:numId w:val="5"/>
        </w:numPr>
        <w:spacing w:before="120" w:after="120" w:line="240" w:lineRule="auto"/>
        <w:rPr>
          <w:rFonts w:cstheme="minorHAnsi"/>
          <w:szCs w:val="20"/>
        </w:rPr>
      </w:pPr>
      <w:r w:rsidRPr="00256CEF">
        <w:rPr>
          <w:rFonts w:cstheme="minorHAnsi"/>
          <w:szCs w:val="20"/>
        </w:rPr>
        <w:t xml:space="preserve">Moving directly to permanent repairs where possible - CGI vs Tarpaulin/Plastic sheeting. </w:t>
      </w:r>
    </w:p>
    <w:p w:rsidR="00256CEF" w:rsidRPr="00256CEF" w:rsidRDefault="00BD2B5F" w:rsidP="00256CEF">
      <w:pPr>
        <w:numPr>
          <w:ilvl w:val="0"/>
          <w:numId w:val="5"/>
        </w:numPr>
        <w:spacing w:before="120" w:after="120" w:line="240" w:lineRule="auto"/>
        <w:rPr>
          <w:rFonts w:cstheme="minorHAnsi"/>
          <w:szCs w:val="20"/>
        </w:rPr>
      </w:pPr>
      <w:r>
        <w:rPr>
          <w:rFonts w:cstheme="minorHAnsi"/>
          <w:szCs w:val="20"/>
        </w:rPr>
        <w:t xml:space="preserve">Promote </w:t>
      </w:r>
      <w:proofErr w:type="spellStart"/>
      <w:r w:rsidR="00256CEF" w:rsidRPr="00256CEF">
        <w:rPr>
          <w:rFonts w:cstheme="minorHAnsi"/>
          <w:szCs w:val="20"/>
        </w:rPr>
        <w:t>Sawali</w:t>
      </w:r>
      <w:proofErr w:type="spellEnd"/>
      <w:r w:rsidR="00256CEF" w:rsidRPr="00256CEF">
        <w:rPr>
          <w:rFonts w:cstheme="minorHAnsi"/>
          <w:szCs w:val="20"/>
        </w:rPr>
        <w:t xml:space="preserve"> construction </w:t>
      </w:r>
      <w:r>
        <w:rPr>
          <w:rFonts w:cstheme="minorHAnsi"/>
          <w:szCs w:val="20"/>
        </w:rPr>
        <w:t xml:space="preserve">(if possible) </w:t>
      </w:r>
      <w:r w:rsidR="00256CEF" w:rsidRPr="00256CEF">
        <w:rPr>
          <w:rFonts w:cstheme="minorHAnsi"/>
          <w:szCs w:val="20"/>
        </w:rPr>
        <w:t>v</w:t>
      </w:r>
      <w:r>
        <w:rPr>
          <w:rFonts w:cstheme="minorHAnsi"/>
          <w:szCs w:val="20"/>
        </w:rPr>
        <w:t>s tarps (promote traditional,</w:t>
      </w:r>
      <w:r w:rsidR="00256CEF" w:rsidRPr="00256CEF">
        <w:rPr>
          <w:rFonts w:cstheme="minorHAnsi"/>
          <w:szCs w:val="20"/>
        </w:rPr>
        <w:t xml:space="preserve"> more sustainable building materials</w:t>
      </w:r>
      <w:r>
        <w:rPr>
          <w:rFonts w:cstheme="minorHAnsi"/>
          <w:szCs w:val="20"/>
        </w:rPr>
        <w:t xml:space="preserve"> and combine with livelihoods</w:t>
      </w:r>
      <w:r w:rsidR="00256CEF" w:rsidRPr="00256CEF">
        <w:rPr>
          <w:rFonts w:cstheme="minorHAnsi"/>
          <w:szCs w:val="20"/>
        </w:rPr>
        <w:t>)</w:t>
      </w:r>
      <w:r w:rsidR="00256CEF">
        <w:rPr>
          <w:rFonts w:cstheme="minorHAnsi"/>
          <w:szCs w:val="20"/>
        </w:rPr>
        <w:t>.</w:t>
      </w:r>
      <w:r w:rsidR="00256CEF" w:rsidRPr="00256CEF">
        <w:rPr>
          <w:rFonts w:cstheme="minorHAnsi"/>
          <w:szCs w:val="20"/>
        </w:rPr>
        <w:t xml:space="preserve">                                                                                                                                                                                                </w:t>
      </w:r>
    </w:p>
    <w:p w:rsidR="00256CEF" w:rsidRPr="00256CEF" w:rsidRDefault="00256CEF" w:rsidP="00256CEF">
      <w:pPr>
        <w:numPr>
          <w:ilvl w:val="0"/>
          <w:numId w:val="5"/>
        </w:numPr>
        <w:spacing w:before="120" w:after="120" w:line="240" w:lineRule="auto"/>
        <w:rPr>
          <w:rFonts w:cstheme="minorHAnsi"/>
          <w:szCs w:val="20"/>
        </w:rPr>
      </w:pPr>
      <w:r w:rsidRPr="00256CEF">
        <w:rPr>
          <w:rFonts w:cstheme="minorHAnsi"/>
          <w:szCs w:val="20"/>
        </w:rPr>
        <w:t>Emergency shelter kits (tools)</w:t>
      </w:r>
      <w:r>
        <w:rPr>
          <w:rFonts w:cstheme="minorHAnsi"/>
          <w:szCs w:val="20"/>
        </w:rPr>
        <w:t>.</w:t>
      </w:r>
    </w:p>
    <w:p w:rsidR="00256CEF" w:rsidRPr="00256CEF" w:rsidRDefault="00256CEF" w:rsidP="00256CEF">
      <w:pPr>
        <w:numPr>
          <w:ilvl w:val="0"/>
          <w:numId w:val="5"/>
        </w:numPr>
        <w:spacing w:before="120" w:after="120" w:line="240" w:lineRule="auto"/>
        <w:rPr>
          <w:rFonts w:cstheme="minorHAnsi"/>
          <w:szCs w:val="20"/>
        </w:rPr>
      </w:pPr>
      <w:r w:rsidRPr="00256CEF">
        <w:rPr>
          <w:rFonts w:cstheme="minorHAnsi"/>
          <w:szCs w:val="20"/>
        </w:rPr>
        <w:t>Emergency shelter kits (materials)</w:t>
      </w:r>
      <w:r>
        <w:rPr>
          <w:rFonts w:cstheme="minorHAnsi"/>
          <w:szCs w:val="20"/>
        </w:rPr>
        <w:t>.</w:t>
      </w:r>
    </w:p>
    <w:p w:rsidR="00256CEF" w:rsidRPr="00256CEF" w:rsidRDefault="00256CEF" w:rsidP="00256CEF">
      <w:pPr>
        <w:numPr>
          <w:ilvl w:val="0"/>
          <w:numId w:val="5"/>
        </w:numPr>
        <w:spacing w:before="120" w:after="120" w:line="240" w:lineRule="auto"/>
        <w:rPr>
          <w:rFonts w:cstheme="minorHAnsi"/>
          <w:szCs w:val="20"/>
        </w:rPr>
      </w:pPr>
      <w:r w:rsidRPr="00256CEF">
        <w:rPr>
          <w:rFonts w:cstheme="minorHAnsi"/>
          <w:szCs w:val="20"/>
        </w:rPr>
        <w:t>Construction items (nails, straps, timber, etc)</w:t>
      </w:r>
      <w:r w:rsidR="00454BFF">
        <w:rPr>
          <w:rFonts w:cstheme="minorHAnsi"/>
          <w:szCs w:val="20"/>
        </w:rPr>
        <w:t>.</w:t>
      </w:r>
    </w:p>
    <w:p w:rsidR="00256CEF" w:rsidRDefault="00256CEF" w:rsidP="00256CEF">
      <w:pPr>
        <w:numPr>
          <w:ilvl w:val="0"/>
          <w:numId w:val="5"/>
        </w:numPr>
        <w:spacing w:before="120" w:after="120" w:line="240" w:lineRule="auto"/>
        <w:rPr>
          <w:rFonts w:cstheme="minorHAnsi"/>
          <w:szCs w:val="20"/>
        </w:rPr>
      </w:pPr>
      <w:r w:rsidRPr="00256CEF">
        <w:rPr>
          <w:rFonts w:cstheme="minorHAnsi"/>
          <w:szCs w:val="20"/>
        </w:rPr>
        <w:t>Cash grants for shelter with operational conditionality; preference for a mixed modality approach (operational priority from above + cash + technical assistance)</w:t>
      </w:r>
      <w:r w:rsidR="00454BFF">
        <w:rPr>
          <w:rFonts w:cstheme="minorHAnsi"/>
          <w:szCs w:val="20"/>
        </w:rPr>
        <w:t>.</w:t>
      </w:r>
      <w:r w:rsidRPr="00256CEF">
        <w:rPr>
          <w:rFonts w:cstheme="minorHAnsi"/>
          <w:szCs w:val="20"/>
        </w:rPr>
        <w:t xml:space="preserve"> </w:t>
      </w:r>
    </w:p>
    <w:p w:rsidR="00256CEF" w:rsidRPr="00256CEF" w:rsidRDefault="00256CEF" w:rsidP="00256CEF">
      <w:pPr>
        <w:numPr>
          <w:ilvl w:val="0"/>
          <w:numId w:val="5"/>
        </w:numPr>
        <w:spacing w:before="120" w:after="120" w:line="240" w:lineRule="auto"/>
        <w:rPr>
          <w:rFonts w:cstheme="minorHAnsi"/>
          <w:szCs w:val="20"/>
        </w:rPr>
      </w:pPr>
      <w:r w:rsidRPr="00256CEF">
        <w:rPr>
          <w:rFonts w:cstheme="minorHAnsi"/>
          <w:szCs w:val="20"/>
        </w:rPr>
        <w:t>IEC Materials, build back safer messaging and awareness raising</w:t>
      </w:r>
      <w:r>
        <w:rPr>
          <w:rFonts w:cstheme="minorHAnsi"/>
          <w:szCs w:val="20"/>
        </w:rPr>
        <w:t xml:space="preserve"> to accompany the distributions during emergency phase.</w:t>
      </w:r>
    </w:p>
    <w:p w:rsidR="00256CEF" w:rsidRPr="00256CEF" w:rsidRDefault="00256CEF" w:rsidP="00256CEF">
      <w:pPr>
        <w:numPr>
          <w:ilvl w:val="0"/>
          <w:numId w:val="5"/>
        </w:numPr>
        <w:spacing w:before="120" w:after="120" w:line="240" w:lineRule="auto"/>
        <w:rPr>
          <w:rFonts w:cstheme="minorHAnsi"/>
          <w:szCs w:val="20"/>
        </w:rPr>
      </w:pPr>
      <w:proofErr w:type="spellStart"/>
      <w:r w:rsidRPr="00256CEF">
        <w:rPr>
          <w:rFonts w:cstheme="minorHAnsi"/>
          <w:szCs w:val="20"/>
        </w:rPr>
        <w:t>ToT</w:t>
      </w:r>
      <w:proofErr w:type="spellEnd"/>
      <w:r w:rsidRPr="00256CEF">
        <w:rPr>
          <w:rFonts w:cstheme="minorHAnsi"/>
          <w:szCs w:val="20"/>
        </w:rPr>
        <w:t xml:space="preserve"> </w:t>
      </w:r>
      <w:r>
        <w:rPr>
          <w:rFonts w:cstheme="minorHAnsi"/>
          <w:szCs w:val="20"/>
        </w:rPr>
        <w:t xml:space="preserve">and TA component </w:t>
      </w:r>
      <w:r w:rsidRPr="00256CEF">
        <w:rPr>
          <w:rFonts w:cstheme="minorHAnsi"/>
          <w:szCs w:val="20"/>
        </w:rPr>
        <w:t xml:space="preserve">on repair and retrofit with focus on reinforcement of foundations, posts and beams not just roofing structure and sheeting. </w:t>
      </w:r>
    </w:p>
    <w:p w:rsidR="00D745D6" w:rsidRDefault="00D745D6" w:rsidP="00D745D6">
      <w:pPr>
        <w:numPr>
          <w:ilvl w:val="0"/>
          <w:numId w:val="5"/>
        </w:numPr>
        <w:spacing w:before="120" w:after="120" w:line="240" w:lineRule="auto"/>
        <w:rPr>
          <w:rFonts w:cstheme="minorHAnsi"/>
          <w:szCs w:val="20"/>
        </w:rPr>
      </w:pPr>
      <w:r>
        <w:rPr>
          <w:rFonts w:cstheme="minorHAnsi"/>
          <w:szCs w:val="20"/>
        </w:rPr>
        <w:t>Extended host family cash support (cash envelope to be calculated and discussed with the Cash WG; cash for hosting HHs, cash for rent for displaced HHs).</w:t>
      </w:r>
    </w:p>
    <w:p w:rsidR="006937C4" w:rsidRPr="00D038C3" w:rsidRDefault="006937C4" w:rsidP="006937C4">
      <w:pPr>
        <w:pStyle w:val="ListParagraph"/>
      </w:pPr>
    </w:p>
    <w:p w:rsidR="006937C4" w:rsidRPr="007B5D08" w:rsidRDefault="006937C4" w:rsidP="006937C4">
      <w:pPr>
        <w:pStyle w:val="ListParagraph"/>
        <w:numPr>
          <w:ilvl w:val="0"/>
          <w:numId w:val="1"/>
        </w:numPr>
        <w:spacing w:before="240"/>
        <w:ind w:left="360"/>
      </w:pPr>
      <w:r w:rsidRPr="006937C4">
        <w:rPr>
          <w:b/>
        </w:rPr>
        <w:t>Rapid market assessment</w:t>
      </w:r>
    </w:p>
    <w:p w:rsidR="0067290A" w:rsidRDefault="006937C4" w:rsidP="0067290A">
      <w:pPr>
        <w:pStyle w:val="ListParagraph"/>
        <w:numPr>
          <w:ilvl w:val="0"/>
          <w:numId w:val="2"/>
        </w:numPr>
        <w:ind w:left="720"/>
      </w:pPr>
      <w:r>
        <w:t>As cash for shelter assistance modalities are currently being discussed, a rapid market assessment will be required to investigate the availability and quality of building materials (CGI, timber, traditional/organic roofing materials and cement); labour; and hardware stores capacity at municipal and provincial level.  The shelter RAM should take place in Region II and CAR as soon as possible and ideally next week</w:t>
      </w:r>
      <w:r w:rsidR="00BD2B5F">
        <w:t xml:space="preserve"> and provide guidance to amounts required in cash support packages</w:t>
      </w:r>
      <w:r>
        <w:t>.</w:t>
      </w:r>
    </w:p>
    <w:p w:rsidR="0067290A" w:rsidRDefault="0067290A" w:rsidP="0067290A"/>
    <w:p w:rsidR="0067290A" w:rsidRDefault="0067290A" w:rsidP="0067290A">
      <w:pPr>
        <w:pStyle w:val="ListParagraph"/>
        <w:numPr>
          <w:ilvl w:val="0"/>
          <w:numId w:val="1"/>
        </w:numPr>
        <w:spacing w:before="240"/>
        <w:ind w:left="360"/>
        <w:rPr>
          <w:b/>
        </w:rPr>
      </w:pPr>
      <w:r>
        <w:rPr>
          <w:b/>
        </w:rPr>
        <w:t>Coordination Arrangements</w:t>
      </w:r>
      <w:r>
        <w:rPr>
          <w:b/>
        </w:rPr>
        <w:tab/>
      </w:r>
    </w:p>
    <w:p w:rsidR="0067290A" w:rsidRPr="0067290A" w:rsidRDefault="0067290A" w:rsidP="0067290A">
      <w:pPr>
        <w:spacing w:before="240"/>
      </w:pPr>
      <w:r>
        <w:t>The IFRC coordination team is aware that some requests for information are being duplicated through different channels (OCHA, Coordination team, PINGON) and the coordination team is planning to meet with OCHA early next week to clarify the processes for information requests, gathering, analysis and reporting to ensure that agencies responding to emergency are not overburdened with duplicate requests</w:t>
      </w:r>
      <w:r w:rsidR="002D6691">
        <w:t>.</w:t>
      </w:r>
    </w:p>
    <w:p w:rsidR="0067290A" w:rsidRDefault="0067290A" w:rsidP="0067290A"/>
    <w:p w:rsidR="007B5D08" w:rsidRPr="00587D5B" w:rsidRDefault="00587D5B" w:rsidP="00587D5B">
      <w:pPr>
        <w:rPr>
          <w:b/>
        </w:rPr>
      </w:pPr>
      <w:r>
        <w:rPr>
          <w:b/>
        </w:rPr>
        <w:t>Action points</w:t>
      </w:r>
    </w:p>
    <w:p w:rsidR="007B5D08" w:rsidRPr="007B5D08" w:rsidRDefault="007B5D08" w:rsidP="00587D5B">
      <w:pPr>
        <w:pStyle w:val="ListParagraph"/>
        <w:numPr>
          <w:ilvl w:val="0"/>
          <w:numId w:val="3"/>
        </w:numPr>
        <w:ind w:left="360"/>
      </w:pPr>
      <w:r>
        <w:t xml:space="preserve"> Shelter Cluster partners are invited to share information from their rapid assessments for region II and CAR regions in particular – the reports will be available for consultation to the whole SC group. Kindly share at: </w:t>
      </w:r>
      <w:hyperlink r:id="rId13" w:history="1">
        <w:r w:rsidRPr="006619E7">
          <w:rPr>
            <w:rStyle w:val="Hyperlink"/>
          </w:rPr>
          <w:t>coord1.phil@sheltercluster.org</w:t>
        </w:r>
      </w:hyperlink>
      <w:r>
        <w:t xml:space="preserve">  </w:t>
      </w:r>
    </w:p>
    <w:p w:rsidR="002D6691" w:rsidRPr="002D6691" w:rsidRDefault="007B5D08" w:rsidP="00587D5B">
      <w:pPr>
        <w:pStyle w:val="ListParagraph"/>
        <w:numPr>
          <w:ilvl w:val="0"/>
          <w:numId w:val="3"/>
        </w:numPr>
        <w:ind w:left="360"/>
      </w:pPr>
      <w:r w:rsidRPr="002D6691">
        <w:lastRenderedPageBreak/>
        <w:t xml:space="preserve">Agencies </w:t>
      </w:r>
      <w:r w:rsidR="00BD2B5F" w:rsidRPr="002D6691">
        <w:t xml:space="preserve">were requested </w:t>
      </w:r>
      <w:r w:rsidRPr="002D6691">
        <w:t xml:space="preserve">to provide availability for the shelter RAM by Tuesday 25 September. Build Change has </w:t>
      </w:r>
      <w:r w:rsidR="0067290A" w:rsidRPr="002D6691">
        <w:t xml:space="preserve">offered to lead the RAM and has </w:t>
      </w:r>
      <w:r w:rsidRPr="002D6691">
        <w:t>confirmed availability.</w:t>
      </w:r>
    </w:p>
    <w:p w:rsidR="007B5D08" w:rsidRPr="002D6691" w:rsidRDefault="002D6691" w:rsidP="00587D5B">
      <w:pPr>
        <w:pStyle w:val="ListParagraph"/>
        <w:numPr>
          <w:ilvl w:val="0"/>
          <w:numId w:val="3"/>
        </w:numPr>
        <w:ind w:left="360"/>
      </w:pPr>
      <w:r w:rsidRPr="002D6691">
        <w:t>Coordination team to meet with OCHA to clarify information requests and coordination arrangements.</w:t>
      </w:r>
      <w:r w:rsidR="007B5D08" w:rsidRPr="002D6691">
        <w:t xml:space="preserve"> </w:t>
      </w:r>
    </w:p>
    <w:p w:rsidR="00587D5B" w:rsidRDefault="00587D5B" w:rsidP="00587D5B">
      <w:pPr>
        <w:pStyle w:val="ListParagraph"/>
        <w:ind w:left="360"/>
        <w:rPr>
          <w:highlight w:val="yellow"/>
        </w:rPr>
      </w:pPr>
    </w:p>
    <w:p w:rsidR="00587D5B" w:rsidRPr="00587D5B" w:rsidRDefault="00587D5B" w:rsidP="00587D5B">
      <w:pPr>
        <w:rPr>
          <w:b/>
        </w:rPr>
      </w:pPr>
      <w:r w:rsidRPr="00587D5B">
        <w:rPr>
          <w:b/>
        </w:rPr>
        <w:t>AOB</w:t>
      </w:r>
    </w:p>
    <w:p w:rsidR="00587D5B" w:rsidRDefault="00587D5B" w:rsidP="00587D5B">
      <w:r>
        <w:t>The n</w:t>
      </w:r>
      <w:r w:rsidR="007B5D08" w:rsidRPr="007B5D08">
        <w:t>ext Shelter Cluster meeting</w:t>
      </w:r>
      <w:r>
        <w:t xml:space="preserve"> will be held on</w:t>
      </w:r>
      <w:r w:rsidR="007B5D08" w:rsidRPr="007B5D08">
        <w:t xml:space="preserve"> </w:t>
      </w:r>
      <w:r w:rsidR="007B5D08" w:rsidRPr="00587D5B">
        <w:rPr>
          <w:b/>
        </w:rPr>
        <w:t>Wednesday 26 September at 10 AM, at IOM office</w:t>
      </w:r>
      <w:r w:rsidR="007B5D08">
        <w:t xml:space="preserve"> (</w:t>
      </w:r>
      <w:r w:rsidR="007B5D08" w:rsidRPr="007B5D08">
        <w:t xml:space="preserve">28 Floor Citibank Tower, 8741 </w:t>
      </w:r>
      <w:proofErr w:type="spellStart"/>
      <w:r w:rsidR="007B5D08" w:rsidRPr="007B5D08">
        <w:t>Paseo</w:t>
      </w:r>
      <w:proofErr w:type="spellEnd"/>
      <w:r w:rsidR="007B5D08" w:rsidRPr="007B5D08">
        <w:t xml:space="preserve"> de </w:t>
      </w:r>
      <w:proofErr w:type="spellStart"/>
      <w:r w:rsidR="007B5D08" w:rsidRPr="007B5D08">
        <w:t>Roxas</w:t>
      </w:r>
      <w:proofErr w:type="spellEnd"/>
      <w:r w:rsidR="007B5D08" w:rsidRPr="007B5D08">
        <w:t>, Makati City 1226</w:t>
      </w:r>
      <w:r w:rsidR="007B5D08">
        <w:t xml:space="preserve">). </w:t>
      </w:r>
    </w:p>
    <w:p w:rsidR="00587D5B" w:rsidRDefault="00587D5B" w:rsidP="00587D5B"/>
    <w:p w:rsidR="00A8369C" w:rsidRDefault="00A8369C" w:rsidP="00A8369C"/>
    <w:p w:rsidR="00A8369C" w:rsidRDefault="00A8369C">
      <w:r>
        <w:t xml:space="preserve"> </w:t>
      </w:r>
    </w:p>
    <w:sectPr w:rsidR="00A8369C" w:rsidSect="00587D5B">
      <w:headerReference w:type="default" r:id="rId14"/>
      <w:footerReference w:type="default" r:id="rId15"/>
      <w:pgSz w:w="11906" w:h="16838"/>
      <w:pgMar w:top="1440" w:right="1440" w:bottom="1440" w:left="1440" w:header="28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355B" w:rsidRDefault="0093355B" w:rsidP="00A8369C">
      <w:pPr>
        <w:spacing w:after="0" w:line="240" w:lineRule="auto"/>
      </w:pPr>
      <w:r>
        <w:separator/>
      </w:r>
    </w:p>
  </w:endnote>
  <w:endnote w:type="continuationSeparator" w:id="0">
    <w:p w:rsidR="0093355B" w:rsidRDefault="0093355B" w:rsidP="00A83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2321980"/>
      <w:docPartObj>
        <w:docPartGallery w:val="Page Numbers (Bottom of Page)"/>
        <w:docPartUnique/>
      </w:docPartObj>
    </w:sdtPr>
    <w:sdtEndPr>
      <w:rPr>
        <w:noProof/>
      </w:rPr>
    </w:sdtEndPr>
    <w:sdtContent>
      <w:p w:rsidR="00191AB5" w:rsidRDefault="00587D5B" w:rsidP="007B7B37">
        <w:pPr>
          <w:pStyle w:val="Footer"/>
        </w:pPr>
        <w:r>
          <w:rPr>
            <w:noProof/>
          </w:rPr>
          <w:fldChar w:fldCharType="begin"/>
        </w:r>
        <w:r>
          <w:rPr>
            <w:noProof/>
          </w:rPr>
          <w:instrText xml:space="preserve"> DATE \@ "dddd, dd MMMM yyyy" </w:instrText>
        </w:r>
        <w:r>
          <w:rPr>
            <w:noProof/>
          </w:rPr>
          <w:fldChar w:fldCharType="separate"/>
        </w:r>
        <w:r w:rsidR="00BD2B5F">
          <w:rPr>
            <w:noProof/>
          </w:rPr>
          <w:t>Saturday, 22 September 2018</w:t>
        </w:r>
        <w:r>
          <w:rPr>
            <w:noProof/>
          </w:rPr>
          <w:fldChar w:fldCharType="end"/>
        </w:r>
        <w:r>
          <w:t xml:space="preserve">   </w:t>
        </w:r>
        <w:r>
          <w:tab/>
        </w:r>
        <w:r>
          <w:tab/>
        </w:r>
        <w:r w:rsidR="00191AB5">
          <w:fldChar w:fldCharType="begin"/>
        </w:r>
        <w:r w:rsidR="00191AB5">
          <w:instrText xml:space="preserve"> PAGE   \* MERGEFORMAT </w:instrText>
        </w:r>
        <w:r w:rsidR="00191AB5">
          <w:fldChar w:fldCharType="separate"/>
        </w:r>
        <w:r w:rsidR="00733282">
          <w:rPr>
            <w:noProof/>
          </w:rPr>
          <w:t>1</w:t>
        </w:r>
        <w:r w:rsidR="00191AB5">
          <w:rPr>
            <w:noProof/>
          </w:rPr>
          <w:fldChar w:fldCharType="end"/>
        </w:r>
        <w:r w:rsidR="00191AB5">
          <w:rPr>
            <w:noProof/>
          </w:rPr>
          <w:tab/>
        </w:r>
        <w:r w:rsidR="00191AB5">
          <w:rPr>
            <w:noProof/>
          </w:rPr>
          <w:tab/>
        </w:r>
      </w:p>
    </w:sdtContent>
  </w:sdt>
  <w:p w:rsidR="00191AB5" w:rsidRDefault="00191A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355B" w:rsidRDefault="0093355B" w:rsidP="00A8369C">
      <w:pPr>
        <w:spacing w:after="0" w:line="240" w:lineRule="auto"/>
      </w:pPr>
      <w:r>
        <w:separator/>
      </w:r>
    </w:p>
  </w:footnote>
  <w:footnote w:type="continuationSeparator" w:id="0">
    <w:p w:rsidR="0093355B" w:rsidRDefault="0093355B" w:rsidP="00A836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AB5" w:rsidRDefault="00191AB5">
    <w:pPr>
      <w:pStyle w:val="Header"/>
    </w:pPr>
    <w:r>
      <w:rPr>
        <w:noProof/>
        <w:lang w:val="en-AU" w:eastAsia="en-AU"/>
      </w:rPr>
      <mc:AlternateContent>
        <mc:Choice Requires="wps">
          <w:drawing>
            <wp:anchor distT="0" distB="0" distL="114300" distR="114300" simplePos="0" relativeHeight="251659264" behindDoc="0" locked="0" layoutInCell="1" allowOverlap="1">
              <wp:simplePos x="0" y="0"/>
              <wp:positionH relativeFrom="column">
                <wp:posOffset>-634365</wp:posOffset>
              </wp:positionH>
              <wp:positionV relativeFrom="paragraph">
                <wp:posOffset>481330</wp:posOffset>
              </wp:positionV>
              <wp:extent cx="7096836" cy="20472"/>
              <wp:effectExtent l="0" t="0" r="27940" b="36830"/>
              <wp:wrapNone/>
              <wp:docPr id="2" name="Straight Connector 2"/>
              <wp:cNvGraphicFramePr/>
              <a:graphic xmlns:a="http://schemas.openxmlformats.org/drawingml/2006/main">
                <a:graphicData uri="http://schemas.microsoft.com/office/word/2010/wordprocessingShape">
                  <wps:wsp>
                    <wps:cNvCnPr/>
                    <wps:spPr>
                      <a:xfrm flipV="1">
                        <a:off x="0" y="0"/>
                        <a:ext cx="7096836" cy="20472"/>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0D746D"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9.95pt,37.9pt" to="508.8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0fxgEAANEDAAAOAAAAZHJzL2Uyb0RvYy54bWysU02P0zAQvSPxHyzfadKAukvUdA9dwQVB&#10;xQJ3rzNuLPlLY9Ok/56x0wYECInVXqzYfu/NvOfJ9m6yhp0Ao/au4+tVzRk46Xvtjh3/+uXdq1vO&#10;YhKuF8Y76PgZIr/bvXyxHUMLjR+86QEZibjYjqHjQ0qhraooB7AirnwAR5fKoxWJtnisehQjqVtT&#10;NXW9qUaPfUAvIUY6vZ8v+a7oKwUyfVIqQmKm49RbKiuW9TGv1W4r2iOKMGh5aUM8oQsrtKOii9S9&#10;SIJ9R/2HlNUSffQqraS3lVdKSygeyM26/s3NwyACFC8UTgxLTPH5ZOXH0wGZ7jvecOaEpSd6SCj0&#10;cUhs752jAD2yJuc0htgSfO8OeNnFcMBselJomTI6fKMRKDGQMTaVlM9LyjAlJunwpn67uX294UzS&#10;XVO/uSnq1SyT5QLG9B68Zfmj40a7HIJoxelDTFSaoFcIbXJbcyPlK50NZLBxn0GRMSo4t1RGCvYG&#10;2UnQMAgpwaVr6YLONKWNWYh1KftP4gWfqVDG7X/IC6NU9i4tZKudx79VT9M6vwVFoGb8NYHZd47g&#10;0ffn8kQlGpqbAr/MeB7MX/eF/vNP3P0AAAD//wMAUEsDBBQABgAIAAAAIQA0rVDk4AAAAAoBAAAP&#10;AAAAZHJzL2Rvd25yZXYueG1sTI/BTsMwDIbvSLxDZCQuaEsKYl27phMguHBAWkHjmiVZW0icqsm2&#10;8vZ4Jzja/vT7+6v15B072jH2ASVkcwHMog6mx1bCx/vLbAksJoVGuYBWwo+NsK4vLypVmnDCjT02&#10;qWUUgrFUErqUhpLzqDvrVZyHwSLd9mH0KtE4ttyM6kTh3vFbIRbcqx7pQ6cG+9RZ/d0cvISvt63T&#10;d8+fy5vHbdgInS2aoXuV8vpqelgBS3ZKfzCc9UkdanLahQOayJyEWVEUhErI76nCGRBZngPb0aYQ&#10;wOuK/69Q/wIAAP//AwBQSwECLQAUAAYACAAAACEAtoM4kv4AAADhAQAAEwAAAAAAAAAAAAAAAAAA&#10;AAAAW0NvbnRlbnRfVHlwZXNdLnhtbFBLAQItABQABgAIAAAAIQA4/SH/1gAAAJQBAAALAAAAAAAA&#10;AAAAAAAAAC8BAABfcmVscy8ucmVsc1BLAQItABQABgAIAAAAIQAwAN0fxgEAANEDAAAOAAAAAAAA&#10;AAAAAAAAAC4CAABkcnMvZTJvRG9jLnhtbFBLAQItABQABgAIAAAAIQA0rVDk4AAAAAoBAAAPAAAA&#10;AAAAAAAAAAAAACAEAABkcnMvZG93bnJldi54bWxQSwUGAAAAAAQABADzAAAALQUAAAAA&#10;" strokecolor="#bc4542 [3045]"/>
          </w:pict>
        </mc:Fallback>
      </mc:AlternateContent>
    </w:r>
    <w:r w:rsidRPr="00E828ED">
      <w:rPr>
        <w:b/>
        <w:bCs/>
        <w:noProof/>
      </w:rPr>
      <w:t xml:space="preserve"> </w:t>
    </w:r>
    <w:r>
      <w:rPr>
        <w:b/>
        <w:bCs/>
        <w:noProof/>
        <w:lang w:val="en-AU" w:eastAsia="en-AU"/>
      </w:rPr>
      <w:drawing>
        <wp:inline distT="0" distB="0" distL="0" distR="0" wp14:anchorId="5DE15B80" wp14:editId="29802E92">
          <wp:extent cx="2230161" cy="447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1365" cy="44992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677ACD"/>
    <w:multiLevelType w:val="hybridMultilevel"/>
    <w:tmpl w:val="601436C2"/>
    <w:lvl w:ilvl="0" w:tplc="29EA7488">
      <w:start w:val="1"/>
      <w:numFmt w:val="decimal"/>
      <w:lvlText w:val="%1."/>
      <w:lvlJc w:val="left"/>
      <w:pPr>
        <w:tabs>
          <w:tab w:val="num" w:pos="720"/>
        </w:tabs>
        <w:ind w:left="720" w:hanging="360"/>
      </w:pPr>
      <w:rPr>
        <w:b w:val="0"/>
        <w:bCs/>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40460019"/>
    <w:multiLevelType w:val="hybridMultilevel"/>
    <w:tmpl w:val="A4980D3A"/>
    <w:lvl w:ilvl="0" w:tplc="E1CE4CBA">
      <w:start w:val="1"/>
      <w:numFmt w:val="decimal"/>
      <w:lvlText w:val="%1."/>
      <w:lvlJc w:val="left"/>
      <w:pPr>
        <w:ind w:left="720" w:hanging="360"/>
      </w:pPr>
      <w:rPr>
        <w:b/>
      </w:rPr>
    </w:lvl>
    <w:lvl w:ilvl="1" w:tplc="44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B55E39"/>
    <w:multiLevelType w:val="hybridMultilevel"/>
    <w:tmpl w:val="085E6D18"/>
    <w:lvl w:ilvl="0" w:tplc="4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681BA8"/>
    <w:multiLevelType w:val="hybridMultilevel"/>
    <w:tmpl w:val="66321D42"/>
    <w:lvl w:ilvl="0" w:tplc="44090001">
      <w:start w:val="1"/>
      <w:numFmt w:val="bullet"/>
      <w:lvlText w:val=""/>
      <w:lvlJc w:val="left"/>
      <w:pPr>
        <w:ind w:left="720" w:hanging="360"/>
      </w:pPr>
      <w:rPr>
        <w:rFonts w:ascii="Symbol" w:hAnsi="Symbol" w:hint="default"/>
        <w:b/>
      </w:rPr>
    </w:lvl>
    <w:lvl w:ilvl="1" w:tplc="44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2562F7B"/>
    <w:multiLevelType w:val="hybridMultilevel"/>
    <w:tmpl w:val="A2562A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69C"/>
    <w:rsid w:val="00045951"/>
    <w:rsid w:val="00065C49"/>
    <w:rsid w:val="0007506F"/>
    <w:rsid w:val="000D3487"/>
    <w:rsid w:val="000F04F9"/>
    <w:rsid w:val="00191AB5"/>
    <w:rsid w:val="001D1951"/>
    <w:rsid w:val="00213ABB"/>
    <w:rsid w:val="00256CEF"/>
    <w:rsid w:val="002B3EA5"/>
    <w:rsid w:val="002D6691"/>
    <w:rsid w:val="002E3ACB"/>
    <w:rsid w:val="00454BFF"/>
    <w:rsid w:val="0053799B"/>
    <w:rsid w:val="005475B8"/>
    <w:rsid w:val="00587D5B"/>
    <w:rsid w:val="005B241D"/>
    <w:rsid w:val="0066313C"/>
    <w:rsid w:val="0067290A"/>
    <w:rsid w:val="006937C4"/>
    <w:rsid w:val="00733282"/>
    <w:rsid w:val="007A0277"/>
    <w:rsid w:val="007B5D08"/>
    <w:rsid w:val="007B7B37"/>
    <w:rsid w:val="00807B7D"/>
    <w:rsid w:val="0093355B"/>
    <w:rsid w:val="00942A1B"/>
    <w:rsid w:val="009820BE"/>
    <w:rsid w:val="009A593D"/>
    <w:rsid w:val="009D5AA1"/>
    <w:rsid w:val="00A8369C"/>
    <w:rsid w:val="00AA447A"/>
    <w:rsid w:val="00AA7786"/>
    <w:rsid w:val="00AD5D00"/>
    <w:rsid w:val="00B74222"/>
    <w:rsid w:val="00BD2B5F"/>
    <w:rsid w:val="00C327AE"/>
    <w:rsid w:val="00C46A42"/>
    <w:rsid w:val="00CF786E"/>
    <w:rsid w:val="00D038C3"/>
    <w:rsid w:val="00D745D6"/>
    <w:rsid w:val="00DA2647"/>
    <w:rsid w:val="00DC46AB"/>
    <w:rsid w:val="00E828ED"/>
    <w:rsid w:val="00EE5F3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6212C"/>
  <w15:docId w15:val="{8212DD4B-DD4A-4912-9F27-A6800BC64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6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69C"/>
  </w:style>
  <w:style w:type="paragraph" w:styleId="Footer">
    <w:name w:val="footer"/>
    <w:basedOn w:val="Normal"/>
    <w:link w:val="FooterChar"/>
    <w:uiPriority w:val="99"/>
    <w:unhideWhenUsed/>
    <w:rsid w:val="00A836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69C"/>
  </w:style>
  <w:style w:type="paragraph" w:styleId="BalloonText">
    <w:name w:val="Balloon Text"/>
    <w:basedOn w:val="Normal"/>
    <w:link w:val="BalloonTextChar"/>
    <w:uiPriority w:val="99"/>
    <w:semiHidden/>
    <w:unhideWhenUsed/>
    <w:rsid w:val="00A836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69C"/>
    <w:rPr>
      <w:rFonts w:ascii="Tahoma" w:hAnsi="Tahoma" w:cs="Tahoma"/>
      <w:sz w:val="16"/>
      <w:szCs w:val="16"/>
    </w:rPr>
  </w:style>
  <w:style w:type="paragraph" w:styleId="ListParagraph">
    <w:name w:val="List Paragraph"/>
    <w:basedOn w:val="Normal"/>
    <w:uiPriority w:val="34"/>
    <w:qFormat/>
    <w:rsid w:val="00A8369C"/>
    <w:pPr>
      <w:ind w:left="720"/>
      <w:contextualSpacing/>
    </w:pPr>
  </w:style>
  <w:style w:type="character" w:styleId="Hyperlink">
    <w:name w:val="Hyperlink"/>
    <w:basedOn w:val="DefaultParagraphFont"/>
    <w:uiPriority w:val="99"/>
    <w:unhideWhenUsed/>
    <w:rsid w:val="009D5AA1"/>
    <w:rPr>
      <w:color w:val="0000FF" w:themeColor="hyperlink"/>
      <w:u w:val="single"/>
    </w:rPr>
  </w:style>
  <w:style w:type="character" w:customStyle="1" w:styleId="UnresolvedMention">
    <w:name w:val="Unresolved Mention"/>
    <w:basedOn w:val="DefaultParagraphFont"/>
    <w:uiPriority w:val="99"/>
    <w:semiHidden/>
    <w:unhideWhenUsed/>
    <w:rsid w:val="009D5AA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867848">
      <w:bodyDiv w:val="1"/>
      <w:marLeft w:val="0"/>
      <w:marRight w:val="0"/>
      <w:marTop w:val="0"/>
      <w:marBottom w:val="0"/>
      <w:divBdr>
        <w:top w:val="none" w:sz="0" w:space="0" w:color="auto"/>
        <w:left w:val="none" w:sz="0" w:space="0" w:color="auto"/>
        <w:bottom w:val="none" w:sz="0" w:space="0" w:color="auto"/>
        <w:right w:val="none" w:sz="0" w:space="0" w:color="auto"/>
      </w:divBdr>
    </w:div>
    <w:div w:id="353305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coord1.phil@sheltercluster.org" TargetMode="External"/><Relationship Id="rId3" Type="http://schemas.openxmlformats.org/officeDocument/2006/relationships/settings" Target="settings.xml"/><Relationship Id="rId7" Type="http://schemas.openxmlformats.org/officeDocument/2006/relationships/hyperlink" Target="https://dromic.dswd.gov.ph/typhoon-ompong-i-n-mangkhut-12-sept-2018/" TargetMode="Externa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bit.ly/2xCfXU0"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357</TotalTime>
  <Pages>3</Pages>
  <Words>720</Words>
  <Characters>4109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IFRC</Company>
  <LinksUpToDate>false</LinksUpToDate>
  <CharactersWithSpaces>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Patrick ELLIOTT</dc:creator>
  <cp:lastModifiedBy>McDonald, Gregg</cp:lastModifiedBy>
  <cp:revision>18</cp:revision>
  <dcterms:created xsi:type="dcterms:W3CDTF">2018-09-21T09:11:00Z</dcterms:created>
  <dcterms:modified xsi:type="dcterms:W3CDTF">2018-09-22T06:09:00Z</dcterms:modified>
</cp:coreProperties>
</file>