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07FF" w14:textId="1E9CEE5D" w:rsidR="009E4464" w:rsidRPr="009E4464" w:rsidRDefault="009E4464" w:rsidP="00851A4E">
      <w:pPr>
        <w:pStyle w:val="Heading1"/>
        <w:rPr>
          <w:lang w:val="fr-CH"/>
        </w:rPr>
      </w:pPr>
      <w:r w:rsidRPr="009E4464">
        <w:rPr>
          <w:lang w:val="fr-CH"/>
        </w:rPr>
        <w:t xml:space="preserve">Etat des </w:t>
      </w:r>
      <w:bookmarkStart w:id="0" w:name="_GoBack"/>
      <w:bookmarkEnd w:id="0"/>
      <w:r w:rsidRPr="009E4464">
        <w:rPr>
          <w:lang w:val="fr-CH"/>
        </w:rPr>
        <w:t>les distributions</w:t>
      </w:r>
    </w:p>
    <w:p w14:paraId="2BD472C1" w14:textId="14085476" w:rsidR="006710B3" w:rsidRPr="00CC568B" w:rsidRDefault="004848B9" w:rsidP="00CC568B">
      <w:pPr>
        <w:pStyle w:val="Heading1"/>
      </w:pPr>
      <w:r>
        <w:t>19</w:t>
      </w:r>
      <w:r w:rsidR="001812BA" w:rsidRPr="00B16AFC">
        <w:t xml:space="preserve"> Octobre</w:t>
      </w:r>
      <w:r w:rsidR="00755776" w:rsidRPr="00B16AFC">
        <w:t xml:space="preserve"> 2016</w:t>
      </w:r>
    </w:p>
    <w:tbl>
      <w:tblPr>
        <w:tblpPr w:leftFromText="180" w:rightFromText="180" w:vertAnchor="text" w:horzAnchor="margin" w:tblpXSpec="center" w:tblpY="281"/>
        <w:tblW w:w="15120" w:type="dxa"/>
        <w:tblLook w:val="04A0" w:firstRow="1" w:lastRow="0" w:firstColumn="1" w:lastColumn="0" w:noHBand="0" w:noVBand="1"/>
      </w:tblPr>
      <w:tblGrid>
        <w:gridCol w:w="2295"/>
        <w:gridCol w:w="3228"/>
        <w:gridCol w:w="8097"/>
        <w:gridCol w:w="1500"/>
      </w:tblGrid>
      <w:tr w:rsidR="006710B3" w:rsidRPr="006710B3" w14:paraId="6B436F7F" w14:textId="77777777" w:rsidTr="006710B3">
        <w:trPr>
          <w:trHeight w:val="300"/>
        </w:trPr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C216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Achevé Distributions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96D" w14:textId="77777777" w:rsidR="006710B3" w:rsidRPr="006710B3" w:rsidRDefault="006710B3" w:rsidP="00671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19-Oct-16</w:t>
            </w:r>
          </w:p>
        </w:tc>
      </w:tr>
      <w:tr w:rsidR="006710B3" w:rsidRPr="006710B3" w14:paraId="366C1818" w14:textId="77777777" w:rsidTr="006710B3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3E1F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Organisation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DCCB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Location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0DB1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Articles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71C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Household</w:t>
            </w:r>
          </w:p>
        </w:tc>
      </w:tr>
      <w:tr w:rsidR="006710B3" w:rsidRPr="006710B3" w14:paraId="04E8A758" w14:textId="77777777" w:rsidTr="00BE5DFB">
        <w:trPr>
          <w:trHeight w:val="548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3246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ACTED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944D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Grand'Anse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24F7" w14:textId="289CDD98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Couvertures (1550), Jerrycans (895), kit d'hygiène (459), Kit de cuisine (</w:t>
            </w:r>
            <w:r w:rsidR="00BE5DFB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 xml:space="preserve">20), Bâches en plastique (3397) </w:t>
            </w: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(From OFDA IOM Stock)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ED27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1,000</w:t>
            </w:r>
          </w:p>
        </w:tc>
      </w:tr>
      <w:tr w:rsidR="006710B3" w:rsidRPr="006710B3" w14:paraId="2B736048" w14:textId="77777777" w:rsidTr="006710B3">
        <w:trPr>
          <w:trHeight w:val="6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9AF5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American Redcross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877E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Sud (Les Cayes), Nord Ouest (Baie de Henne, Mole Saint Nicolas)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A233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Couvertures, Kit de cuisine, kit d'hygiène et choléra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4590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1,087</w:t>
            </w:r>
          </w:p>
        </w:tc>
      </w:tr>
      <w:tr w:rsidR="006710B3" w:rsidRPr="006710B3" w14:paraId="3797A2A8" w14:textId="77777777" w:rsidTr="006710B3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8220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CARE International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28A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Grand'Anse (Beaumont, Roseaux)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1BD3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Bâches en plastiques (900)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3284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 </w:t>
            </w:r>
          </w:p>
        </w:tc>
      </w:tr>
      <w:tr w:rsidR="006710B3" w:rsidRPr="006710B3" w14:paraId="1A39384E" w14:textId="77777777" w:rsidTr="006710B3">
        <w:trPr>
          <w:trHeight w:val="9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E36B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CRS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84A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Sud (Port Salut, Roche a Bateau, Torbeck)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CF3E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Couvertures (2875), Jerrycans (1000),  kit d'hygiène (3000), Kit de cuisine (4370), Bâches en plastiques (2200)</w:t>
            </w: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br/>
              <w:t>(From OFDA/IOM stock)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7EDA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4,500</w:t>
            </w:r>
          </w:p>
        </w:tc>
      </w:tr>
      <w:tr w:rsidR="006710B3" w:rsidRPr="006710B3" w14:paraId="4CC1B1BA" w14:textId="77777777" w:rsidTr="00BE5DFB">
        <w:trPr>
          <w:trHeight w:val="413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A46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IBESR/UNICEF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347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Ouest (Cite Soleil)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816" w14:textId="5FC956A9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 xml:space="preserve">Couvertures </w:t>
            </w:r>
            <w:r w:rsidR="00BE5DFB">
              <w:rPr>
                <w:rFonts w:ascii="Calibri" w:eastAsia="Times New Roman" w:hAnsi="Calibri" w:cs="Times New Roman"/>
                <w:color w:val="000000"/>
                <w:lang w:eastAsia="ja-JP"/>
              </w:rPr>
              <w:t xml:space="preserve">(130), kit d'hygiène (30) </w:t>
            </w: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(From OFDA/IOM stock)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DDCC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130</w:t>
            </w:r>
          </w:p>
        </w:tc>
      </w:tr>
      <w:tr w:rsidR="006710B3" w:rsidRPr="006710B3" w14:paraId="348FB0FE" w14:textId="77777777" w:rsidTr="006710B3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0583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IOM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3D5E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Grand'Anse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23A1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Kit d'hygiène (817), Bâches en plastiques (1577)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A137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1,577</w:t>
            </w:r>
          </w:p>
        </w:tc>
      </w:tr>
      <w:tr w:rsidR="006710B3" w:rsidRPr="006710B3" w14:paraId="4D220F9C" w14:textId="77777777" w:rsidTr="006710B3">
        <w:trPr>
          <w:trHeight w:val="6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D6A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GOAL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D685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Ouest (Leogane)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69D5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Kit d'hygiène (393), Kit de cuisine (393)</w:t>
            </w: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br/>
              <w:t>(From OFDA/IOM stock)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EF17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393</w:t>
            </w:r>
          </w:p>
        </w:tc>
      </w:tr>
      <w:tr w:rsidR="006710B3" w:rsidRPr="006710B3" w14:paraId="67C131C0" w14:textId="77777777" w:rsidTr="006710B3">
        <w:trPr>
          <w:trHeight w:val="3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ADBD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MEDAIR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EBE0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Sud (Tiburon)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BD66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Kit d'hygiène (200), Buckets/Seaux (200)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E7C5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200</w:t>
            </w:r>
          </w:p>
        </w:tc>
      </w:tr>
      <w:tr w:rsidR="006710B3" w:rsidRPr="006710B3" w14:paraId="4D363B11" w14:textId="77777777" w:rsidTr="006710B3">
        <w:trPr>
          <w:trHeight w:val="6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9400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Mission of Hope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AA80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Sud (Maniche), Grand'Anse (Bonbon, Labarelle, Abricots)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CEC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Couvertures (2000), kit d'hygiène (5500), Bâches en plastiques (2639)</w:t>
            </w: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br/>
              <w:t>(From OFDA/IOM stock)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1D34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10,139</w:t>
            </w:r>
          </w:p>
        </w:tc>
      </w:tr>
      <w:tr w:rsidR="006710B3" w:rsidRPr="006710B3" w14:paraId="094E248D" w14:textId="77777777" w:rsidTr="006710B3">
        <w:trPr>
          <w:trHeight w:val="6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D996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Samaritan's Purse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243C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Grand'Anse, Sud (Port-Salut, Les Cayes)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FC58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Bâches en plastiques (3002), Couvertures (2973)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A10C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3,110</w:t>
            </w:r>
          </w:p>
        </w:tc>
      </w:tr>
      <w:tr w:rsidR="006710B3" w:rsidRPr="006710B3" w14:paraId="5366B389" w14:textId="77777777" w:rsidTr="006710B3">
        <w:trPr>
          <w:trHeight w:val="6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EAE0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ShelterBox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48F3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Sud (Les Cayes), Department of Health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673F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 xml:space="preserve">50 full ShelterBoxes (tente, couvertures, tapis de sol, lampes solaires, </w:t>
            </w: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br/>
              <w:t>moustiquaires etc.), 20 tentes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B4F9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Department of Health</w:t>
            </w:r>
          </w:p>
        </w:tc>
      </w:tr>
      <w:tr w:rsidR="006710B3" w:rsidRPr="006710B3" w14:paraId="75FD65DD" w14:textId="77777777" w:rsidTr="00BE5DFB">
        <w:trPr>
          <w:trHeight w:val="62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6B02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Terre de Hommes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F635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Sud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17DC" w14:textId="669F65A6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Couvertures (1000), Kit d'hygiéne (1000), Kit de cuisine (100</w:t>
            </w:r>
            <w:r w:rsidR="00BE5DFB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 xml:space="preserve">0), Bâches en plastiques (1000) </w:t>
            </w: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(From OFDA/IOM stock)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D22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1,000</w:t>
            </w:r>
          </w:p>
        </w:tc>
      </w:tr>
      <w:tr w:rsidR="006710B3" w:rsidRPr="006710B3" w14:paraId="5695980F" w14:textId="77777777" w:rsidTr="00BE5DFB">
        <w:trPr>
          <w:trHeight w:val="701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BA70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lastRenderedPageBreak/>
              <w:t>UCLBP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046C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Nippes (L'Asile), Sud (Camp-Perin)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83BE" w14:textId="2AB2A8E5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 xml:space="preserve">Couvertures (40), Jerrycans (40), kit d'hygiène (40), Kit de cuisine </w:t>
            </w:r>
            <w:r w:rsidR="00BE5DFB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 xml:space="preserve">(40), Bâches en plastiques (40) </w:t>
            </w: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(From OFDA/IOM stock)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E811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40</w:t>
            </w:r>
          </w:p>
        </w:tc>
      </w:tr>
      <w:tr w:rsidR="006710B3" w:rsidRPr="006710B3" w14:paraId="5F666B1E" w14:textId="77777777" w:rsidTr="006710B3">
        <w:trPr>
          <w:trHeight w:val="120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6704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World Vision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F00E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val="fr-CH" w:eastAsia="ja-JP"/>
              </w:rPr>
              <w:t>Ouest (Kenscoff, Pointe A Raquette, Anse A Galet), Nippes (Petite Riviere de Nippes, Fonds Des Negres, Paillant), Sud (Les Cayes)</w:t>
            </w:r>
          </w:p>
        </w:tc>
        <w:tc>
          <w:tcPr>
            <w:tcW w:w="8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F644" w14:textId="77777777" w:rsidR="006710B3" w:rsidRPr="006710B3" w:rsidRDefault="006710B3" w:rsidP="0067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Bâches en plastiques (4363)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7CDA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4,363</w:t>
            </w:r>
          </w:p>
        </w:tc>
      </w:tr>
      <w:tr w:rsidR="006710B3" w:rsidRPr="006710B3" w14:paraId="46119240" w14:textId="77777777" w:rsidTr="006710B3">
        <w:trPr>
          <w:trHeight w:val="300"/>
        </w:trPr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5961" w14:textId="77777777" w:rsidR="006710B3" w:rsidRPr="006710B3" w:rsidRDefault="006710B3" w:rsidP="00671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Total Households Assisted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C543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b/>
                <w:bCs/>
                <w:color w:val="000000"/>
                <w:lang w:eastAsia="ja-JP"/>
              </w:rPr>
              <w:t>27,539</w:t>
            </w:r>
          </w:p>
        </w:tc>
      </w:tr>
      <w:tr w:rsidR="006710B3" w:rsidRPr="006710B3" w14:paraId="14A4042D" w14:textId="77777777" w:rsidTr="006710B3">
        <w:trPr>
          <w:trHeight w:val="300"/>
        </w:trPr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48535" w14:textId="77777777" w:rsidR="006710B3" w:rsidRPr="006710B3" w:rsidRDefault="006710B3" w:rsidP="00671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color w:val="000000"/>
                <w:lang w:eastAsia="ja-JP"/>
              </w:rPr>
              <w:t>Total Individuals Assisted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0192" w14:textId="77777777" w:rsidR="006710B3" w:rsidRPr="006710B3" w:rsidRDefault="006710B3" w:rsidP="0067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ja-JP"/>
              </w:rPr>
            </w:pPr>
            <w:r w:rsidRPr="006710B3">
              <w:rPr>
                <w:rFonts w:ascii="Calibri" w:eastAsia="Times New Roman" w:hAnsi="Calibri" w:cs="Times New Roman"/>
                <w:b/>
                <w:bCs/>
                <w:color w:val="000000"/>
                <w:lang w:eastAsia="ja-JP"/>
              </w:rPr>
              <w:t>137,695</w:t>
            </w:r>
          </w:p>
        </w:tc>
      </w:tr>
    </w:tbl>
    <w:p w14:paraId="5844AA67" w14:textId="77777777" w:rsidR="00182250" w:rsidRDefault="00182250" w:rsidP="00EC034A">
      <w:pPr>
        <w:rPr>
          <w:sz w:val="20"/>
          <w:szCs w:val="20"/>
          <w:lang w:val="fr-CH"/>
        </w:rPr>
      </w:pPr>
    </w:p>
    <w:p w14:paraId="0CC88D28" w14:textId="77777777" w:rsidR="00B16AFC" w:rsidRPr="00B16AFC" w:rsidRDefault="00B16AFC" w:rsidP="00EC034A">
      <w:pPr>
        <w:rPr>
          <w:sz w:val="20"/>
          <w:szCs w:val="20"/>
          <w:lang w:val="fr-CH"/>
        </w:rPr>
      </w:pPr>
    </w:p>
    <w:sectPr w:rsidR="00B16AFC" w:rsidRPr="00B16AFC" w:rsidSect="00380B9C">
      <w:headerReference w:type="default" r:id="rId9"/>
      <w:footerReference w:type="default" r:id="rId10"/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9C2E3" w14:textId="77777777" w:rsidR="005361B0" w:rsidRDefault="005361B0" w:rsidP="00755776">
      <w:pPr>
        <w:spacing w:after="0" w:line="240" w:lineRule="auto"/>
      </w:pPr>
      <w:r>
        <w:separator/>
      </w:r>
    </w:p>
  </w:endnote>
  <w:endnote w:type="continuationSeparator" w:id="0">
    <w:p w14:paraId="35346763" w14:textId="77777777" w:rsidR="005361B0" w:rsidRDefault="005361B0" w:rsidP="0075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7737" w14:textId="6F8D23FC" w:rsidR="006C4438" w:rsidRDefault="0030560F" w:rsidP="006C4438">
    <w:pPr>
      <w:pStyle w:val="Footer"/>
    </w:pPr>
    <w:r>
      <w:t>19</w:t>
    </w:r>
    <w:r w:rsidR="006C4438">
      <w:t>/10/16</w:t>
    </w:r>
    <w:r w:rsidR="006C4438">
      <w:tab/>
    </w:r>
    <w:r w:rsidR="006C4438">
      <w:tab/>
    </w:r>
    <w:sdt>
      <w:sdtPr>
        <w:id w:val="6602808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4438">
          <w:fldChar w:fldCharType="begin"/>
        </w:r>
        <w:r w:rsidR="006C4438">
          <w:instrText xml:space="preserve"> PAGE   \* MERGEFORMAT </w:instrText>
        </w:r>
        <w:r w:rsidR="006C4438">
          <w:fldChar w:fldCharType="separate"/>
        </w:r>
        <w:r w:rsidR="00CC568B">
          <w:rPr>
            <w:noProof/>
          </w:rPr>
          <w:t>2</w:t>
        </w:r>
        <w:r w:rsidR="006C4438">
          <w:rPr>
            <w:noProof/>
          </w:rPr>
          <w:fldChar w:fldCharType="end"/>
        </w:r>
      </w:sdtContent>
    </w:sdt>
  </w:p>
  <w:p w14:paraId="59B413FE" w14:textId="59A34410" w:rsidR="006C4438" w:rsidRDefault="006C4438" w:rsidP="006C4438">
    <w:pPr>
      <w:pStyle w:val="Footer"/>
      <w:tabs>
        <w:tab w:val="clear" w:pos="4680"/>
        <w:tab w:val="clear" w:pos="9360"/>
        <w:tab w:val="left" w:pos="425"/>
        <w:tab w:val="left" w:pos="281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18165" w14:textId="77777777" w:rsidR="005361B0" w:rsidRDefault="005361B0" w:rsidP="00755776">
      <w:pPr>
        <w:spacing w:after="0" w:line="240" w:lineRule="auto"/>
      </w:pPr>
      <w:r>
        <w:separator/>
      </w:r>
    </w:p>
  </w:footnote>
  <w:footnote w:type="continuationSeparator" w:id="0">
    <w:p w14:paraId="06258484" w14:textId="77777777" w:rsidR="005361B0" w:rsidRDefault="005361B0" w:rsidP="0075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98B50" w14:textId="3996126B" w:rsidR="006C4438" w:rsidRDefault="00772043" w:rsidP="006C4438">
    <w:pPr>
      <w:pStyle w:val="Header"/>
      <w:ind w:firstLine="567"/>
      <w:rPr>
        <w:rFonts w:ascii="Verdana" w:hAnsi="Verdana"/>
        <w:b/>
        <w:color w:val="7F1416"/>
        <w:sz w:val="16"/>
        <w:szCs w:val="16"/>
      </w:rPr>
    </w:pPr>
    <w:r w:rsidRPr="005C324F">
      <w:rPr>
        <w:rFonts w:ascii="Verdana" w:hAnsi="Verdana"/>
        <w:b/>
        <w:noProof/>
        <w:color w:val="7F1416"/>
        <w:sz w:val="16"/>
        <w:szCs w:val="16"/>
        <w:lang w:eastAsia="ja-JP"/>
      </w:rPr>
      <w:drawing>
        <wp:anchor distT="0" distB="0" distL="114300" distR="114300" simplePos="0" relativeHeight="251659264" behindDoc="0" locked="0" layoutInCell="1" allowOverlap="1" wp14:anchorId="4C969704" wp14:editId="2BCF50A1">
          <wp:simplePos x="0" y="0"/>
          <wp:positionH relativeFrom="margin">
            <wp:posOffset>6482715</wp:posOffset>
          </wp:positionH>
          <wp:positionV relativeFrom="paragraph">
            <wp:posOffset>87630</wp:posOffset>
          </wp:positionV>
          <wp:extent cx="320040" cy="280670"/>
          <wp:effectExtent l="0" t="0" r="3810" b="5080"/>
          <wp:wrapSquare wrapText="right"/>
          <wp:docPr id="6" name="Picture 6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A4E"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34500B40" wp14:editId="4D4D5C00">
          <wp:simplePos x="0" y="0"/>
          <wp:positionH relativeFrom="margin">
            <wp:align>left</wp:align>
          </wp:positionH>
          <wp:positionV relativeFrom="paragraph">
            <wp:posOffset>-169513</wp:posOffset>
          </wp:positionV>
          <wp:extent cx="544010" cy="544010"/>
          <wp:effectExtent l="0" t="0" r="8890" b="8890"/>
          <wp:wrapNone/>
          <wp:docPr id="1" name="Picture 1" descr="Image result for government of haiti logo D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overnment of haiti logo DP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10" cy="54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0B3">
      <w:rPr>
        <w:rFonts w:ascii="Verdana" w:hAnsi="Verdana"/>
        <w:b/>
        <w:noProof/>
        <w:color w:val="7F1416"/>
        <w:sz w:val="16"/>
        <w:szCs w:val="16"/>
      </w:rPr>
      <w:t xml:space="preserve">                         </w:t>
    </w:r>
    <w:r w:rsidR="006710B3">
      <w:rPr>
        <w:rFonts w:ascii="Verdana" w:hAnsi="Verdana"/>
        <w:b/>
        <w:noProof/>
        <w:color w:val="7F1416"/>
        <w:sz w:val="16"/>
        <w:szCs w:val="16"/>
      </w:rPr>
      <w:tab/>
    </w:r>
    <w:r w:rsidR="006710B3">
      <w:rPr>
        <w:rFonts w:ascii="Verdana" w:hAnsi="Verdana"/>
        <w:b/>
        <w:noProof/>
        <w:color w:val="7F1416"/>
        <w:sz w:val="16"/>
        <w:szCs w:val="16"/>
      </w:rPr>
      <w:tab/>
    </w:r>
    <w:r w:rsidR="006710B3">
      <w:rPr>
        <w:rFonts w:ascii="Verdana" w:hAnsi="Verdana"/>
        <w:b/>
        <w:noProof/>
        <w:color w:val="7F1416"/>
        <w:sz w:val="16"/>
        <w:szCs w:val="16"/>
      </w:rPr>
      <w:tab/>
    </w:r>
    <w:r w:rsidR="006710B3">
      <w:rPr>
        <w:rFonts w:ascii="Verdana" w:hAnsi="Verdana"/>
        <w:b/>
        <w:noProof/>
        <w:color w:val="7F1416"/>
        <w:sz w:val="16"/>
        <w:szCs w:val="16"/>
      </w:rPr>
      <w:tab/>
    </w:r>
    <w:r w:rsidR="006C4438">
      <w:rPr>
        <w:rFonts w:ascii="Verdana" w:hAnsi="Verdana"/>
        <w:b/>
        <w:noProof/>
        <w:color w:val="7F1416"/>
        <w:sz w:val="16"/>
        <w:szCs w:val="16"/>
      </w:rPr>
      <w:t>Haiti</w:t>
    </w:r>
    <w:r w:rsidR="006C4438" w:rsidRPr="005C324F">
      <w:rPr>
        <w:rFonts w:ascii="Verdana" w:hAnsi="Verdana"/>
        <w:b/>
        <w:color w:val="7F1416"/>
        <w:sz w:val="16"/>
        <w:szCs w:val="16"/>
      </w:rPr>
      <w:t xml:space="preserve"> </w:t>
    </w:r>
    <w:r w:rsidR="006C4438">
      <w:rPr>
        <w:rFonts w:ascii="Verdana" w:hAnsi="Verdana"/>
        <w:b/>
        <w:color w:val="7F1416"/>
        <w:sz w:val="16"/>
        <w:szCs w:val="16"/>
      </w:rPr>
      <w:t xml:space="preserve">Shelter and </w:t>
    </w:r>
  </w:p>
  <w:p w14:paraId="62E25EF7" w14:textId="51830E9D" w:rsidR="006C4438" w:rsidRPr="001171B8" w:rsidRDefault="006710B3" w:rsidP="006C4438">
    <w:pPr>
      <w:pStyle w:val="Header"/>
      <w:ind w:firstLine="567"/>
      <w:rPr>
        <w:rFonts w:ascii="Verdana" w:hAnsi="Verdana"/>
        <w:sz w:val="14"/>
        <w:szCs w:val="14"/>
      </w:rPr>
    </w:pPr>
    <w:r>
      <w:rPr>
        <w:rFonts w:ascii="Verdana" w:hAnsi="Verdana"/>
        <w:b/>
        <w:color w:val="7F1416"/>
        <w:sz w:val="16"/>
        <w:szCs w:val="16"/>
      </w:rPr>
      <w:tab/>
    </w:r>
    <w:r>
      <w:rPr>
        <w:rFonts w:ascii="Verdana" w:hAnsi="Verdana"/>
        <w:b/>
        <w:color w:val="7F1416"/>
        <w:sz w:val="16"/>
        <w:szCs w:val="16"/>
      </w:rPr>
      <w:tab/>
      <w:t xml:space="preserve">  </w:t>
    </w:r>
    <w:r>
      <w:rPr>
        <w:rFonts w:ascii="Verdana" w:hAnsi="Verdana"/>
        <w:b/>
        <w:color w:val="7F1416"/>
        <w:sz w:val="16"/>
        <w:szCs w:val="16"/>
      </w:rPr>
      <w:tab/>
    </w:r>
    <w:r>
      <w:rPr>
        <w:rFonts w:ascii="Verdana" w:hAnsi="Verdana"/>
        <w:b/>
        <w:color w:val="7F1416"/>
        <w:sz w:val="16"/>
        <w:szCs w:val="16"/>
      </w:rPr>
      <w:tab/>
    </w:r>
    <w:r w:rsidR="006C4438">
      <w:rPr>
        <w:rFonts w:ascii="Verdana" w:hAnsi="Verdana"/>
        <w:b/>
        <w:color w:val="7F1416"/>
        <w:sz w:val="16"/>
        <w:szCs w:val="16"/>
      </w:rPr>
      <w:t>NFI Working Group</w:t>
    </w:r>
    <w:r w:rsidR="00EC034A" w:rsidRPr="00EC034A">
      <w:t xml:space="preserve"> </w:t>
    </w:r>
  </w:p>
  <w:p w14:paraId="216220F2" w14:textId="0DC25B07" w:rsidR="006C4438" w:rsidRPr="005C324F" w:rsidRDefault="006710B3" w:rsidP="00B16AFC">
    <w:pPr>
      <w:pStyle w:val="Header"/>
      <w:tabs>
        <w:tab w:val="clear" w:pos="4680"/>
        <w:tab w:val="clear" w:pos="9360"/>
        <w:tab w:val="left" w:pos="6514"/>
      </w:tabs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ab/>
    </w:r>
    <w:r>
      <w:rPr>
        <w:rFonts w:ascii="Verdana" w:hAnsi="Verdana"/>
        <w:color w:val="595959"/>
        <w:sz w:val="12"/>
        <w:szCs w:val="12"/>
      </w:rPr>
      <w:tab/>
    </w:r>
    <w:r>
      <w:rPr>
        <w:rFonts w:ascii="Verdana" w:hAnsi="Verdana"/>
        <w:color w:val="595959"/>
        <w:sz w:val="12"/>
        <w:szCs w:val="12"/>
      </w:rPr>
      <w:tab/>
    </w:r>
    <w:r>
      <w:rPr>
        <w:rFonts w:ascii="Verdana" w:hAnsi="Verdana"/>
        <w:color w:val="595959"/>
        <w:sz w:val="12"/>
        <w:szCs w:val="12"/>
      </w:rPr>
      <w:tab/>
    </w:r>
    <w:r>
      <w:rPr>
        <w:rFonts w:ascii="Verdana" w:hAnsi="Verdana"/>
        <w:color w:val="595959"/>
        <w:sz w:val="12"/>
        <w:szCs w:val="12"/>
      </w:rPr>
      <w:tab/>
    </w:r>
    <w:r>
      <w:rPr>
        <w:rFonts w:ascii="Verdana" w:hAnsi="Verdana"/>
        <w:color w:val="595959"/>
        <w:sz w:val="12"/>
        <w:szCs w:val="12"/>
      </w:rPr>
      <w:tab/>
    </w:r>
    <w:r>
      <w:rPr>
        <w:rFonts w:ascii="Verdana" w:hAnsi="Verdana"/>
        <w:color w:val="595959"/>
        <w:sz w:val="12"/>
        <w:szCs w:val="12"/>
      </w:rPr>
      <w:tab/>
    </w:r>
    <w:r w:rsidR="006C4438" w:rsidRPr="005C324F">
      <w:rPr>
        <w:rFonts w:ascii="Verdana" w:hAnsi="Verdana"/>
        <w:color w:val="595959"/>
        <w:sz w:val="12"/>
        <w:szCs w:val="12"/>
      </w:rPr>
      <w:t>Coordinating Humanitarian Shelter</w:t>
    </w:r>
    <w:r w:rsidR="00B16AFC">
      <w:rPr>
        <w:rFonts w:ascii="Verdana" w:hAnsi="Verdana"/>
        <w:color w:val="595959"/>
        <w:sz w:val="12"/>
        <w:szCs w:val="12"/>
      </w:rPr>
      <w:tab/>
    </w:r>
    <w:r w:rsidR="00B16AFC">
      <w:rPr>
        <w:rFonts w:ascii="Verdana" w:hAnsi="Verdana"/>
        <w:color w:val="595959"/>
        <w:sz w:val="12"/>
        <w:szCs w:val="12"/>
      </w:rPr>
      <w:tab/>
    </w:r>
  </w:p>
  <w:p w14:paraId="36B069B4" w14:textId="01997088" w:rsidR="00306280" w:rsidRDefault="003062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7EF5"/>
    <w:multiLevelType w:val="hybridMultilevel"/>
    <w:tmpl w:val="E976E556"/>
    <w:lvl w:ilvl="0" w:tplc="4A82C4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71C48"/>
    <w:multiLevelType w:val="hybridMultilevel"/>
    <w:tmpl w:val="C2D86F4E"/>
    <w:lvl w:ilvl="0" w:tplc="0F744D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D5F83"/>
    <w:multiLevelType w:val="hybridMultilevel"/>
    <w:tmpl w:val="EFF41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7D21FD"/>
    <w:multiLevelType w:val="hybridMultilevel"/>
    <w:tmpl w:val="331C3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D557C"/>
    <w:multiLevelType w:val="hybridMultilevel"/>
    <w:tmpl w:val="82FC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76"/>
    <w:rsid w:val="0007445E"/>
    <w:rsid w:val="000B3FA2"/>
    <w:rsid w:val="00113248"/>
    <w:rsid w:val="001812BA"/>
    <w:rsid w:val="00182250"/>
    <w:rsid w:val="00190E11"/>
    <w:rsid w:val="0030560F"/>
    <w:rsid w:val="00305A46"/>
    <w:rsid w:val="00306280"/>
    <w:rsid w:val="00380B9C"/>
    <w:rsid w:val="00386236"/>
    <w:rsid w:val="003D3AA1"/>
    <w:rsid w:val="00437567"/>
    <w:rsid w:val="004848B9"/>
    <w:rsid w:val="00493318"/>
    <w:rsid w:val="004A655A"/>
    <w:rsid w:val="00515FBC"/>
    <w:rsid w:val="005361B0"/>
    <w:rsid w:val="00542651"/>
    <w:rsid w:val="005A0676"/>
    <w:rsid w:val="006710B3"/>
    <w:rsid w:val="006B42C8"/>
    <w:rsid w:val="006B49DE"/>
    <w:rsid w:val="006C4438"/>
    <w:rsid w:val="006C4609"/>
    <w:rsid w:val="00724994"/>
    <w:rsid w:val="00755776"/>
    <w:rsid w:val="00756A08"/>
    <w:rsid w:val="00772043"/>
    <w:rsid w:val="0077526D"/>
    <w:rsid w:val="007812ED"/>
    <w:rsid w:val="00791BA5"/>
    <w:rsid w:val="00811587"/>
    <w:rsid w:val="00811E31"/>
    <w:rsid w:val="008250DB"/>
    <w:rsid w:val="00831DA8"/>
    <w:rsid w:val="00843B8B"/>
    <w:rsid w:val="00851A4E"/>
    <w:rsid w:val="008E2143"/>
    <w:rsid w:val="00901C6E"/>
    <w:rsid w:val="00926AF0"/>
    <w:rsid w:val="009426E0"/>
    <w:rsid w:val="00943696"/>
    <w:rsid w:val="009E4464"/>
    <w:rsid w:val="009E5997"/>
    <w:rsid w:val="009F62C3"/>
    <w:rsid w:val="00A17780"/>
    <w:rsid w:val="00AA19BF"/>
    <w:rsid w:val="00AE4A91"/>
    <w:rsid w:val="00B1144A"/>
    <w:rsid w:val="00B16AFC"/>
    <w:rsid w:val="00B645A4"/>
    <w:rsid w:val="00BD19B5"/>
    <w:rsid w:val="00BD1F2E"/>
    <w:rsid w:val="00BE5DFB"/>
    <w:rsid w:val="00C15BE3"/>
    <w:rsid w:val="00C61041"/>
    <w:rsid w:val="00CC568B"/>
    <w:rsid w:val="00D44DEA"/>
    <w:rsid w:val="00E24730"/>
    <w:rsid w:val="00E33CB0"/>
    <w:rsid w:val="00EB3518"/>
    <w:rsid w:val="00EC034A"/>
    <w:rsid w:val="00ED7540"/>
    <w:rsid w:val="00F21559"/>
    <w:rsid w:val="00F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5A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A4E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76"/>
  </w:style>
  <w:style w:type="paragraph" w:styleId="Footer">
    <w:name w:val="footer"/>
    <w:basedOn w:val="Normal"/>
    <w:link w:val="FooterChar"/>
    <w:uiPriority w:val="99"/>
    <w:unhideWhenUsed/>
    <w:rsid w:val="0075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76"/>
  </w:style>
  <w:style w:type="paragraph" w:styleId="BalloonText">
    <w:name w:val="Balloon Text"/>
    <w:basedOn w:val="Normal"/>
    <w:link w:val="BalloonTextChar"/>
    <w:uiPriority w:val="99"/>
    <w:semiHidden/>
    <w:unhideWhenUsed/>
    <w:rsid w:val="000B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0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3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31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1A4E"/>
    <w:rPr>
      <w:rFonts w:ascii="Arial" w:eastAsiaTheme="majorEastAsia" w:hAnsi="Arial" w:cstheme="majorBidi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A4E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76"/>
  </w:style>
  <w:style w:type="paragraph" w:styleId="Footer">
    <w:name w:val="footer"/>
    <w:basedOn w:val="Normal"/>
    <w:link w:val="FooterChar"/>
    <w:uiPriority w:val="99"/>
    <w:unhideWhenUsed/>
    <w:rsid w:val="00755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76"/>
  </w:style>
  <w:style w:type="paragraph" w:styleId="BalloonText">
    <w:name w:val="Balloon Text"/>
    <w:basedOn w:val="Normal"/>
    <w:link w:val="BalloonTextChar"/>
    <w:uiPriority w:val="99"/>
    <w:semiHidden/>
    <w:unhideWhenUsed/>
    <w:rsid w:val="000B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10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3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31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1A4E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AC4E-AC98-4746-97A8-BC2630CB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VAVAL Laetitia</dc:creator>
  <cp:lastModifiedBy>UEDA Haruka</cp:lastModifiedBy>
  <cp:revision>2</cp:revision>
  <cp:lastPrinted>2016-10-20T13:45:00Z</cp:lastPrinted>
  <dcterms:created xsi:type="dcterms:W3CDTF">2016-10-21T10:44:00Z</dcterms:created>
  <dcterms:modified xsi:type="dcterms:W3CDTF">2016-10-21T10:44:00Z</dcterms:modified>
</cp:coreProperties>
</file>