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35" w:rsidRDefault="00D414C9">
      <w:pPr>
        <w:pStyle w:val="ParaAttribute3"/>
        <w:spacing w:line="276" w:lineRule="auto"/>
        <w:rPr>
          <w:rFonts w:ascii="Cambria" w:eastAsia="Cambria" w:hAnsi="Cambria"/>
          <w:sz w:val="24"/>
          <w:szCs w:val="24"/>
        </w:rPr>
      </w:pPr>
      <w:r>
        <w:rPr>
          <w:rStyle w:val="CharAttribute15"/>
          <w:szCs w:val="24"/>
        </w:rPr>
        <w:t xml:space="preserve">Typhoon Haiyan </w:t>
      </w:r>
      <w:r>
        <w:rPr>
          <w:rStyle w:val="CharAttribute15"/>
          <w:szCs w:val="24"/>
        </w:rPr>
        <w:t>–</w:t>
      </w:r>
      <w:r>
        <w:rPr>
          <w:rStyle w:val="CharAttribute15"/>
          <w:szCs w:val="24"/>
        </w:rPr>
        <w:t xml:space="preserve"> </w:t>
      </w:r>
      <w:r w:rsidR="008313BE">
        <w:rPr>
          <w:rStyle w:val="CharAttribute15"/>
          <w:szCs w:val="24"/>
        </w:rPr>
        <w:t xml:space="preserve">Eastern Visayas region - </w:t>
      </w:r>
      <w:r>
        <w:rPr>
          <w:rStyle w:val="CharAttribute15"/>
          <w:szCs w:val="24"/>
        </w:rPr>
        <w:t>Tacloban Co-ordination Hub</w:t>
      </w:r>
    </w:p>
    <w:p w:rsidR="001C7935" w:rsidRDefault="00D414C9">
      <w:pPr>
        <w:pStyle w:val="ParaAttribute4"/>
        <w:rPr>
          <w:rFonts w:ascii="Calibri" w:eastAsia="Calibri" w:hAnsi="Calibri"/>
          <w:sz w:val="22"/>
          <w:szCs w:val="22"/>
        </w:rPr>
      </w:pPr>
      <w:r>
        <w:rPr>
          <w:rStyle w:val="CharAttribute6"/>
          <w:szCs w:val="22"/>
        </w:rPr>
        <w:t>Shelter Cluster, CCCM, Early Recovery Cluster Meeting</w:t>
      </w:r>
      <w:r>
        <w:rPr>
          <w:rStyle w:val="CharAttribute6"/>
          <w:szCs w:val="22"/>
        </w:rPr>
        <w:br/>
        <w:t xml:space="preserve"> 27 Nov 2013, 17:00-18.00</w:t>
      </w:r>
    </w:p>
    <w:p w:rsidR="001C7935" w:rsidRDefault="001C7935">
      <w:pPr>
        <w:pStyle w:val="ParaAttribute4"/>
        <w:rPr>
          <w:rFonts w:ascii="Calibri" w:eastAsia="Calibri" w:hAnsi="Calibri"/>
          <w:sz w:val="22"/>
          <w:szCs w:val="22"/>
        </w:rPr>
      </w:pPr>
    </w:p>
    <w:p w:rsidR="001C7935" w:rsidRDefault="00D414C9">
      <w:pPr>
        <w:pStyle w:val="ParaAttribute4"/>
        <w:rPr>
          <w:rFonts w:ascii="Calibri" w:eastAsia="Calibri" w:hAnsi="Calibri"/>
          <w:sz w:val="22"/>
          <w:szCs w:val="22"/>
        </w:rPr>
      </w:pPr>
      <w:r>
        <w:rPr>
          <w:rStyle w:val="CharAttribute6"/>
          <w:szCs w:val="22"/>
        </w:rPr>
        <w:t>Summary Minutes</w:t>
      </w:r>
    </w:p>
    <w:p w:rsidR="001C7935" w:rsidRDefault="001C7935">
      <w:pPr>
        <w:pStyle w:val="ParaAttribute4"/>
        <w:rPr>
          <w:rFonts w:ascii="Calibri" w:eastAsia="Calibri" w:hAnsi="Calibri"/>
          <w:sz w:val="22"/>
          <w:szCs w:val="22"/>
        </w:rPr>
      </w:pPr>
    </w:p>
    <w:p w:rsidR="001C7935" w:rsidRDefault="00D414C9">
      <w:pPr>
        <w:pStyle w:val="ParaAttribute4"/>
        <w:rPr>
          <w:rFonts w:ascii="Calibri" w:eastAsia="Calibri" w:hAnsi="Calibri"/>
          <w:sz w:val="22"/>
          <w:szCs w:val="22"/>
        </w:rPr>
      </w:pPr>
      <w:r>
        <w:rPr>
          <w:rStyle w:val="CharAttribute6"/>
          <w:szCs w:val="22"/>
        </w:rPr>
        <w:t>Agenda</w:t>
      </w:r>
    </w:p>
    <w:p w:rsidR="001C7935" w:rsidRDefault="001C7935">
      <w:pPr>
        <w:pStyle w:val="ParaAttribute4"/>
        <w:rPr>
          <w:rFonts w:ascii="Calibri" w:eastAsia="Calibri" w:hAnsi="Calibri"/>
          <w:sz w:val="22"/>
          <w:szCs w:val="22"/>
        </w:rPr>
      </w:pPr>
    </w:p>
    <w:p w:rsidR="001C7935" w:rsidRDefault="00D414C9">
      <w:pPr>
        <w:pStyle w:val="ListParagraph"/>
        <w:numPr>
          <w:ilvl w:val="0"/>
          <w:numId w:val="1"/>
        </w:numPr>
        <w:jc w:val="left"/>
        <w:rPr>
          <w:sz w:val="22"/>
          <w:szCs w:val="22"/>
        </w:rPr>
      </w:pPr>
      <w:r>
        <w:rPr>
          <w:rStyle w:val="CharAttribute6"/>
          <w:szCs w:val="22"/>
        </w:rPr>
        <w:t>Introductions</w:t>
      </w:r>
    </w:p>
    <w:p w:rsidR="001C7935" w:rsidRDefault="00D414C9">
      <w:pPr>
        <w:pStyle w:val="ListParagraph"/>
        <w:numPr>
          <w:ilvl w:val="0"/>
          <w:numId w:val="1"/>
        </w:numPr>
        <w:jc w:val="left"/>
        <w:rPr>
          <w:sz w:val="22"/>
          <w:szCs w:val="22"/>
        </w:rPr>
      </w:pPr>
      <w:r>
        <w:rPr>
          <w:rStyle w:val="CharAttribute6"/>
          <w:szCs w:val="22"/>
        </w:rPr>
        <w:t xml:space="preserve">DSWD updates </w:t>
      </w:r>
    </w:p>
    <w:p w:rsidR="001C7935" w:rsidRDefault="00D414C9">
      <w:pPr>
        <w:pStyle w:val="ListParagraph"/>
        <w:numPr>
          <w:ilvl w:val="0"/>
          <w:numId w:val="1"/>
        </w:numPr>
        <w:jc w:val="left"/>
        <w:rPr>
          <w:sz w:val="22"/>
          <w:szCs w:val="22"/>
        </w:rPr>
      </w:pPr>
      <w:r>
        <w:rPr>
          <w:rStyle w:val="CharAttribute6"/>
          <w:szCs w:val="22"/>
        </w:rPr>
        <w:t>Coordination structure</w:t>
      </w:r>
    </w:p>
    <w:p w:rsidR="001C7935" w:rsidRDefault="00D414C9">
      <w:pPr>
        <w:pStyle w:val="ListParagraph"/>
        <w:numPr>
          <w:ilvl w:val="0"/>
          <w:numId w:val="1"/>
        </w:numPr>
        <w:jc w:val="left"/>
        <w:rPr>
          <w:sz w:val="22"/>
          <w:szCs w:val="22"/>
        </w:rPr>
      </w:pPr>
      <w:r>
        <w:rPr>
          <w:rStyle w:val="CharAttribute6"/>
          <w:szCs w:val="22"/>
        </w:rPr>
        <w:t xml:space="preserve">Other updates  </w:t>
      </w:r>
    </w:p>
    <w:p w:rsidR="001C7935" w:rsidRDefault="00D414C9">
      <w:pPr>
        <w:pStyle w:val="ListParagraph"/>
        <w:numPr>
          <w:ilvl w:val="0"/>
          <w:numId w:val="2"/>
        </w:numPr>
        <w:jc w:val="left"/>
        <w:rPr>
          <w:sz w:val="22"/>
          <w:szCs w:val="22"/>
        </w:rPr>
      </w:pPr>
      <w:r>
        <w:rPr>
          <w:rStyle w:val="CharAttribute6"/>
          <w:szCs w:val="22"/>
        </w:rPr>
        <w:t>Shelter</w:t>
      </w:r>
    </w:p>
    <w:p w:rsidR="001C7935" w:rsidRDefault="00D414C9">
      <w:pPr>
        <w:pStyle w:val="ListParagraph"/>
        <w:numPr>
          <w:ilvl w:val="0"/>
          <w:numId w:val="2"/>
        </w:numPr>
        <w:jc w:val="left"/>
        <w:rPr>
          <w:sz w:val="22"/>
          <w:szCs w:val="22"/>
        </w:rPr>
      </w:pPr>
      <w:r>
        <w:rPr>
          <w:rStyle w:val="CharAttribute6"/>
          <w:szCs w:val="22"/>
        </w:rPr>
        <w:t>CCCM</w:t>
      </w:r>
    </w:p>
    <w:p w:rsidR="001C7935" w:rsidRDefault="00D414C9">
      <w:pPr>
        <w:pStyle w:val="ListParagraph"/>
        <w:numPr>
          <w:ilvl w:val="0"/>
          <w:numId w:val="2"/>
        </w:numPr>
        <w:jc w:val="left"/>
        <w:rPr>
          <w:sz w:val="22"/>
          <w:szCs w:val="22"/>
        </w:rPr>
      </w:pPr>
      <w:r>
        <w:rPr>
          <w:rStyle w:val="CharAttribute6"/>
          <w:szCs w:val="22"/>
        </w:rPr>
        <w:t>ER</w:t>
      </w:r>
    </w:p>
    <w:p w:rsidR="001C7935" w:rsidRDefault="00D414C9">
      <w:pPr>
        <w:pStyle w:val="ListParagraph"/>
        <w:numPr>
          <w:ilvl w:val="0"/>
          <w:numId w:val="1"/>
        </w:numPr>
        <w:jc w:val="left"/>
        <w:rPr>
          <w:sz w:val="22"/>
          <w:szCs w:val="22"/>
        </w:rPr>
      </w:pPr>
      <w:r>
        <w:rPr>
          <w:rStyle w:val="CharAttribute6"/>
          <w:szCs w:val="22"/>
        </w:rPr>
        <w:t xml:space="preserve">Meetings </w:t>
      </w:r>
    </w:p>
    <w:p w:rsidR="001C7935" w:rsidRDefault="001C7935">
      <w:pPr>
        <w:pStyle w:val="ParaAttribute4"/>
        <w:rPr>
          <w:rFonts w:ascii="Calibri" w:eastAsia="Calibri" w:hAnsi="Calibri"/>
          <w:sz w:val="22"/>
          <w:szCs w:val="22"/>
        </w:rPr>
      </w:pPr>
    </w:p>
    <w:p w:rsidR="001C7935" w:rsidRDefault="00D414C9">
      <w:pPr>
        <w:pStyle w:val="ListParagraph"/>
        <w:numPr>
          <w:ilvl w:val="0"/>
          <w:numId w:val="3"/>
        </w:numPr>
        <w:ind w:left="426" w:hanging="426"/>
        <w:jc w:val="left"/>
        <w:rPr>
          <w:sz w:val="14"/>
          <w:szCs w:val="14"/>
        </w:rPr>
      </w:pPr>
      <w:r>
        <w:rPr>
          <w:rStyle w:val="CharAttribute6"/>
          <w:szCs w:val="22"/>
        </w:rPr>
        <w:t>Introductions</w:t>
      </w:r>
    </w:p>
    <w:p w:rsidR="001C7935" w:rsidRDefault="001C7935">
      <w:pPr>
        <w:pStyle w:val="ParaAttribute4"/>
        <w:rPr>
          <w:rFonts w:ascii="Calibri" w:eastAsia="Calibri" w:hAnsi="Calibri"/>
          <w:sz w:val="22"/>
          <w:szCs w:val="22"/>
        </w:rPr>
      </w:pPr>
    </w:p>
    <w:p w:rsidR="001C7935" w:rsidRDefault="00D414C9">
      <w:pPr>
        <w:pStyle w:val="ListParagraph"/>
        <w:numPr>
          <w:ilvl w:val="0"/>
          <w:numId w:val="3"/>
        </w:numPr>
        <w:ind w:left="426" w:hanging="426"/>
        <w:jc w:val="left"/>
        <w:rPr>
          <w:sz w:val="14"/>
          <w:szCs w:val="14"/>
        </w:rPr>
      </w:pPr>
      <w:r>
        <w:rPr>
          <w:rStyle w:val="CharAttribute6"/>
          <w:szCs w:val="22"/>
        </w:rPr>
        <w:t xml:space="preserve">DSWD updates </w:t>
      </w:r>
    </w:p>
    <w:p w:rsidR="001C7935" w:rsidRDefault="00D414C9">
      <w:pPr>
        <w:pStyle w:val="ListParagraph"/>
        <w:numPr>
          <w:ilvl w:val="0"/>
          <w:numId w:val="4"/>
        </w:numPr>
        <w:jc w:val="left"/>
        <w:rPr>
          <w:sz w:val="22"/>
          <w:szCs w:val="22"/>
        </w:rPr>
      </w:pPr>
      <w:r>
        <w:rPr>
          <w:rStyle w:val="CharAttribute6"/>
          <w:szCs w:val="22"/>
        </w:rPr>
        <w:t xml:space="preserve">Undertaking resurvey of disaster affected. Work in progress but municipalities surveyed to </w:t>
      </w:r>
      <w:r>
        <w:rPr>
          <w:rStyle w:val="CharAttribute6"/>
          <w:szCs w:val="22"/>
        </w:rPr>
        <w:t>date indicate that figures for houses destroyed and damaged are coming in at 5-8% less than existing DROMIC figures.</w:t>
      </w:r>
    </w:p>
    <w:p w:rsidR="001C7935" w:rsidRDefault="00D414C9">
      <w:pPr>
        <w:pStyle w:val="ListParagraph"/>
        <w:numPr>
          <w:ilvl w:val="0"/>
          <w:numId w:val="4"/>
        </w:numPr>
        <w:jc w:val="left"/>
        <w:rPr>
          <w:sz w:val="22"/>
          <w:szCs w:val="22"/>
        </w:rPr>
      </w:pPr>
      <w:r>
        <w:rPr>
          <w:rStyle w:val="CharAttribute6"/>
          <w:szCs w:val="22"/>
        </w:rPr>
        <w:t>Of municipalities re-surveyed (approx. half) there are as of 27</w:t>
      </w:r>
      <w:r>
        <w:rPr>
          <w:rStyle w:val="CharAttribute26"/>
          <w:szCs w:val="22"/>
        </w:rPr>
        <w:t>th</w:t>
      </w:r>
      <w:r>
        <w:rPr>
          <w:rStyle w:val="CharAttribute6"/>
          <w:szCs w:val="22"/>
        </w:rPr>
        <w:t xml:space="preserve"> Nov 92 ECs with 4492 families in these. Please note this is partial pictu</w:t>
      </w:r>
      <w:r>
        <w:rPr>
          <w:rStyle w:val="CharAttribute6"/>
          <w:szCs w:val="22"/>
        </w:rPr>
        <w:t>re as survey underway.</w:t>
      </w:r>
    </w:p>
    <w:p w:rsidR="001C7935" w:rsidRDefault="00D414C9">
      <w:pPr>
        <w:pStyle w:val="ListParagraph"/>
        <w:numPr>
          <w:ilvl w:val="0"/>
          <w:numId w:val="4"/>
        </w:numPr>
        <w:jc w:val="left"/>
        <w:rPr>
          <w:sz w:val="22"/>
          <w:szCs w:val="22"/>
        </w:rPr>
      </w:pPr>
      <w:r>
        <w:rPr>
          <w:rStyle w:val="CharAttribute6"/>
          <w:szCs w:val="22"/>
        </w:rPr>
        <w:t>Moves to progress closure of ECs underway. No more info to report at this stage</w:t>
      </w:r>
    </w:p>
    <w:p w:rsidR="001C7935" w:rsidRDefault="001C7935">
      <w:pPr>
        <w:pStyle w:val="ParaAttribute4"/>
        <w:rPr>
          <w:rFonts w:ascii="Calibri" w:eastAsia="Calibri" w:hAnsi="Calibri"/>
          <w:sz w:val="22"/>
          <w:szCs w:val="22"/>
        </w:rPr>
      </w:pPr>
    </w:p>
    <w:p w:rsidR="001C7935" w:rsidRDefault="00D414C9">
      <w:pPr>
        <w:pStyle w:val="ListParagraph"/>
        <w:numPr>
          <w:ilvl w:val="0"/>
          <w:numId w:val="3"/>
        </w:numPr>
        <w:ind w:left="426" w:hanging="426"/>
        <w:jc w:val="left"/>
        <w:rPr>
          <w:sz w:val="14"/>
          <w:szCs w:val="14"/>
        </w:rPr>
      </w:pPr>
      <w:r>
        <w:rPr>
          <w:rStyle w:val="CharAttribute6"/>
          <w:szCs w:val="22"/>
        </w:rPr>
        <w:t xml:space="preserve">Coordination role and structure </w:t>
      </w:r>
    </w:p>
    <w:p w:rsidR="001C7935" w:rsidRDefault="00D414C9">
      <w:pPr>
        <w:pStyle w:val="ListParagraph"/>
        <w:numPr>
          <w:ilvl w:val="0"/>
          <w:numId w:val="5"/>
        </w:numPr>
        <w:jc w:val="left"/>
        <w:rPr>
          <w:sz w:val="22"/>
          <w:szCs w:val="22"/>
        </w:rPr>
      </w:pPr>
      <w:r>
        <w:rPr>
          <w:rStyle w:val="CharAttribute6"/>
          <w:szCs w:val="22"/>
        </w:rPr>
        <w:t>Shelter cluster coordination structure and focal points updates – please see link</w:t>
      </w:r>
    </w:p>
    <w:p w:rsidR="001C7935" w:rsidRDefault="00D414C9">
      <w:pPr>
        <w:pStyle w:val="ListParagraph"/>
        <w:numPr>
          <w:ilvl w:val="0"/>
          <w:numId w:val="5"/>
        </w:numPr>
        <w:jc w:val="left"/>
        <w:rPr>
          <w:sz w:val="22"/>
          <w:szCs w:val="22"/>
        </w:rPr>
      </w:pPr>
      <w:hyperlink r:id="rId8">
        <w:r>
          <w:rPr>
            <w:rStyle w:val="CharAttribute28"/>
            <w:szCs w:val="22"/>
          </w:rPr>
          <w:t>https://www.sheltercluster.org/Asia/Philippines/Typhoon%20Haiyan%202013/Documents/131123%20Shelter%20Cluster%20Philippines%20Hub%20Overview.pdf</w:t>
        </w:r>
      </w:hyperlink>
    </w:p>
    <w:p w:rsidR="001C7935" w:rsidRDefault="00D414C9">
      <w:pPr>
        <w:pStyle w:val="ListParagraph"/>
        <w:numPr>
          <w:ilvl w:val="0"/>
          <w:numId w:val="5"/>
        </w:numPr>
        <w:jc w:val="left"/>
        <w:rPr>
          <w:sz w:val="22"/>
          <w:szCs w:val="22"/>
        </w:rPr>
      </w:pPr>
      <w:r>
        <w:rPr>
          <w:rStyle w:val="CharAttribute6"/>
          <w:szCs w:val="22"/>
        </w:rPr>
        <w:t>CCCM cluster coordin</w:t>
      </w:r>
      <w:r>
        <w:rPr>
          <w:rStyle w:val="CharAttribute6"/>
          <w:szCs w:val="22"/>
        </w:rPr>
        <w:t xml:space="preserve">ation structure and strategy: </w:t>
      </w:r>
    </w:p>
    <w:p w:rsidR="001C7935" w:rsidRDefault="00D414C9">
      <w:pPr>
        <w:pStyle w:val="ParaAttribute9"/>
        <w:rPr>
          <w:rFonts w:ascii="Calibri" w:eastAsia="Calibri" w:hAnsi="Calibri"/>
          <w:sz w:val="22"/>
          <w:szCs w:val="22"/>
        </w:rPr>
      </w:pPr>
      <w:r>
        <w:rPr>
          <w:rStyle w:val="CharAttribute6"/>
          <w:szCs w:val="22"/>
        </w:rPr>
        <w:t xml:space="preserve">https://philippines.humanitarianresponse.info/clusters/camp-coordination-management </w:t>
      </w:r>
    </w:p>
    <w:p w:rsidR="001C7935" w:rsidRDefault="00D414C9">
      <w:pPr>
        <w:pStyle w:val="ListParagraph"/>
        <w:numPr>
          <w:ilvl w:val="0"/>
          <w:numId w:val="4"/>
        </w:numPr>
        <w:jc w:val="left"/>
        <w:rPr>
          <w:sz w:val="22"/>
          <w:szCs w:val="22"/>
        </w:rPr>
      </w:pPr>
      <w:r>
        <w:rPr>
          <w:rStyle w:val="CharAttribute6"/>
          <w:szCs w:val="22"/>
        </w:rPr>
        <w:t xml:space="preserve">Region V111, CCCM Lead: DSWD, Ms Pauline Liza C Nahua: </w:t>
      </w:r>
    </w:p>
    <w:p w:rsidR="001C7935" w:rsidRDefault="00D414C9">
      <w:pPr>
        <w:pStyle w:val="ListParagraph"/>
        <w:numPr>
          <w:ilvl w:val="0"/>
          <w:numId w:val="5"/>
        </w:numPr>
        <w:jc w:val="left"/>
        <w:rPr>
          <w:sz w:val="22"/>
          <w:szCs w:val="22"/>
        </w:rPr>
      </w:pPr>
      <w:r>
        <w:rPr>
          <w:rStyle w:val="CharAttribute6"/>
          <w:szCs w:val="22"/>
        </w:rPr>
        <w:t xml:space="preserve">Region V111, Shelter lead DSWD Lead Virginia Idano (under  review), </w:t>
      </w:r>
    </w:p>
    <w:p w:rsidR="001C7935" w:rsidRDefault="001C7935">
      <w:pPr>
        <w:pStyle w:val="ParaAttribute10"/>
        <w:rPr>
          <w:rFonts w:ascii="Calibri" w:eastAsia="Calibri" w:hAnsi="Calibri"/>
          <w:sz w:val="22"/>
          <w:szCs w:val="22"/>
        </w:rPr>
      </w:pPr>
    </w:p>
    <w:tbl>
      <w:tblPr>
        <w:tblStyle w:val="DefaultTable"/>
        <w:tblW w:w="9322" w:type="dxa"/>
        <w:tblInd w:w="0" w:type="dxa"/>
        <w:tblLook w:val="0000" w:firstRow="0" w:lastRow="0" w:firstColumn="0" w:lastColumn="0" w:noHBand="0" w:noVBand="0"/>
      </w:tblPr>
      <w:tblGrid>
        <w:gridCol w:w="1951"/>
        <w:gridCol w:w="2835"/>
        <w:gridCol w:w="2268"/>
        <w:gridCol w:w="2268"/>
      </w:tblGrid>
      <w:tr w:rsidR="001C7935">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30"/>
                <w:szCs w:val="22"/>
              </w:rPr>
              <w:t>Cluster</w:t>
            </w:r>
          </w:p>
        </w:tc>
        <w:tc>
          <w:tcPr>
            <w:tcW w:w="2835" w:type="dxa"/>
            <w:tcBorders>
              <w:top w:val="single" w:sz="8" w:space="0" w:color="000000"/>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30"/>
                <w:szCs w:val="22"/>
              </w:rPr>
              <w:t>TWIG</w:t>
            </w:r>
          </w:p>
        </w:tc>
        <w:tc>
          <w:tcPr>
            <w:tcW w:w="2268" w:type="dxa"/>
            <w:tcBorders>
              <w:top w:val="single" w:sz="8" w:space="0" w:color="000000"/>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30"/>
                <w:szCs w:val="22"/>
              </w:rPr>
              <w:t>Lead</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30"/>
                <w:szCs w:val="22"/>
              </w:rPr>
              <w:t>Meetings</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 xml:space="preserve">Shelter </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House/household recovery package</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DSWD</w:t>
            </w:r>
          </w:p>
          <w:p w:rsidR="001C7935" w:rsidRDefault="00D414C9">
            <w:pPr>
              <w:pStyle w:val="ParaAttribute11"/>
              <w:spacing w:line="276" w:lineRule="auto"/>
              <w:rPr>
                <w:rFonts w:ascii="Calibri" w:eastAsia="Calibri" w:hAnsi="Calibri"/>
                <w:sz w:val="22"/>
                <w:szCs w:val="22"/>
              </w:rPr>
            </w:pPr>
            <w:r>
              <w:rPr>
                <w:rStyle w:val="CharAttribute6"/>
                <w:szCs w:val="22"/>
              </w:rPr>
              <w:t>David Dalgado, IFRC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Thursday and Mondays 5pm @ OSOOC and ODC</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Shelter</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Relief item distribution TBC</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TBC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TBC</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Shelter/ER/ CCCM/WASH</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Tacloban recovery and reconstruction</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 xml:space="preserve">Municipality/ </w:t>
            </w:r>
            <w:r w:rsidR="008313BE" w:rsidRPr="008313BE">
              <w:rPr>
                <w:rStyle w:val="CharAttribute47"/>
                <w:szCs w:val="24"/>
              </w:rPr>
              <w:t>UN Habitat</w:t>
            </w:r>
            <w:r>
              <w:rPr>
                <w:rStyle w:val="CharAttribute6"/>
                <w:szCs w:val="22"/>
              </w:rPr>
              <w:t xml:space="preserve"> - Irwin</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Tbc but likely to start 1</w:t>
            </w:r>
            <w:r>
              <w:rPr>
                <w:rStyle w:val="CharAttribute26"/>
                <w:szCs w:val="22"/>
              </w:rPr>
              <w:t>st</w:t>
            </w:r>
            <w:r>
              <w:rPr>
                <w:rStyle w:val="CharAttribute6"/>
                <w:szCs w:val="22"/>
              </w:rPr>
              <w:t xml:space="preserve"> week Dec</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ER</w:t>
            </w:r>
          </w:p>
          <w:p w:rsidR="001C7935" w:rsidRDefault="001C7935"/>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8313BE" w:rsidP="008313BE">
            <w:pPr>
              <w:pStyle w:val="ParaAttribute11"/>
              <w:spacing w:line="276" w:lineRule="auto"/>
              <w:rPr>
                <w:rFonts w:ascii="Calibri" w:eastAsia="Calibri" w:hAnsi="Calibri"/>
                <w:sz w:val="22"/>
                <w:szCs w:val="22"/>
              </w:rPr>
            </w:pPr>
            <w:r>
              <w:rPr>
                <w:rStyle w:val="CharAttribute6"/>
                <w:szCs w:val="22"/>
              </w:rPr>
              <w:t xml:space="preserve">Debris Recycling, coconut </w:t>
            </w:r>
            <w:r w:rsidR="00D414C9">
              <w:rPr>
                <w:rStyle w:val="CharAttribute6"/>
                <w:szCs w:val="22"/>
              </w:rPr>
              <w:t>l</w:t>
            </w:r>
            <w:r w:rsidR="00D414C9">
              <w:rPr>
                <w:rStyle w:val="CharAttribute6"/>
                <w:szCs w:val="22"/>
              </w:rPr>
              <w:t>umber, other material</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8313BE">
            <w:r w:rsidRPr="008313BE">
              <w:rPr>
                <w:rStyle w:val="CharAttribute47"/>
                <w:szCs w:val="24"/>
              </w:rPr>
              <w:t>UNDP</w:t>
            </w:r>
          </w:p>
          <w:p w:rsidR="001C7935" w:rsidRDefault="001C7935"/>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Tbc</w:t>
            </w:r>
          </w:p>
          <w:p w:rsidR="001C7935" w:rsidRDefault="001C7935"/>
        </w:tc>
      </w:tr>
      <w:tr w:rsidR="001C7935">
        <w:trPr>
          <w:trHeight w:val="359"/>
        </w:trPr>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ER/shelter</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Cash for work</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Tbc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Tbc</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CCCM</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31"/>
                <w:szCs w:val="22"/>
              </w:rPr>
              <w:t>DTM working group</w:t>
            </w:r>
          </w:p>
          <w:p w:rsidR="001C7935" w:rsidRDefault="00D414C9">
            <w:pPr>
              <w:pStyle w:val="ParaAttribute4"/>
              <w:rPr>
                <w:rFonts w:ascii="Calibri" w:eastAsia="Calibri" w:hAnsi="Calibri"/>
                <w:sz w:val="22"/>
                <w:szCs w:val="22"/>
              </w:rPr>
            </w:pPr>
            <w:r>
              <w:rPr>
                <w:rStyle w:val="CharAttribute6"/>
                <w:szCs w:val="22"/>
              </w:rPr>
              <w:t>Looking at expanding the rea</w:t>
            </w:r>
            <w:r>
              <w:rPr>
                <w:rStyle w:val="CharAttribute6"/>
                <w:szCs w:val="22"/>
              </w:rPr>
              <w:lastRenderedPageBreak/>
              <w:t>ch of DTM in Typhoon affected areas</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lastRenderedPageBreak/>
              <w:t xml:space="preserve">Joana Dabao </w:t>
            </w:r>
            <w:r>
              <w:rPr>
                <w:rStyle w:val="CharAttribute6"/>
                <w:szCs w:val="22"/>
              </w:rPr>
              <w:t>(cccmtacl</w:t>
            </w:r>
            <w:r>
              <w:rPr>
                <w:rStyle w:val="CharAttribute6"/>
                <w:szCs w:val="22"/>
              </w:rPr>
              <w:lastRenderedPageBreak/>
              <w:t>oban@iom.int)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lastRenderedPageBreak/>
              <w:t>Tbc</w:t>
            </w: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lastRenderedPageBreak/>
              <w:t>CCCM</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31"/>
                <w:szCs w:val="22"/>
              </w:rPr>
              <w:t>Facilitation of Return</w:t>
            </w:r>
          </w:p>
          <w:p w:rsidR="001C7935" w:rsidRDefault="00D414C9">
            <w:pPr>
              <w:pStyle w:val="ParaAttribute4"/>
              <w:rPr>
                <w:rFonts w:ascii="Calibri" w:eastAsia="Calibri" w:hAnsi="Calibri"/>
                <w:sz w:val="22"/>
                <w:szCs w:val="22"/>
              </w:rPr>
            </w:pPr>
            <w:r>
              <w:rPr>
                <w:rStyle w:val="CharAttribute6"/>
                <w:szCs w:val="22"/>
              </w:rPr>
              <w:t xml:space="preserve">Early Recovery, Shelter and CCCM cluster members working together to devise the approach. </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 tbc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1C7935">
            <w:pPr>
              <w:pStyle w:val="ParaAttribute4"/>
              <w:rPr>
                <w:rFonts w:ascii="Calibri" w:eastAsia="Calibri" w:hAnsi="Calibri"/>
                <w:sz w:val="22"/>
                <w:szCs w:val="22"/>
              </w:rPr>
            </w:pPr>
          </w:p>
        </w:tc>
      </w:tr>
      <w:tr w:rsidR="001C7935">
        <w:tc>
          <w:tcPr>
            <w:tcW w:w="1951" w:type="dxa"/>
            <w:tcBorders>
              <w:top w:val="nil"/>
              <w:left w:val="single" w:sz="8" w:space="0" w:color="000000"/>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CCCM</w:t>
            </w:r>
          </w:p>
        </w:tc>
        <w:tc>
          <w:tcPr>
            <w:tcW w:w="2835"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31"/>
                <w:szCs w:val="22"/>
              </w:rPr>
              <w:t>Site Management Capacity Building</w:t>
            </w:r>
          </w:p>
        </w:tc>
        <w:tc>
          <w:tcPr>
            <w:tcW w:w="2268" w:type="dxa"/>
            <w:tcBorders>
              <w:top w:val="nil"/>
              <w:left w:val="nil"/>
              <w:bottom w:val="single" w:sz="8" w:space="0" w:color="000000"/>
              <w:right w:val="nil"/>
            </w:tcBorders>
            <w:tcMar>
              <w:top w:w="0" w:type="dxa"/>
              <w:left w:w="108" w:type="dxa"/>
              <w:bottom w:w="0" w:type="dxa"/>
              <w:right w:w="108" w:type="dxa"/>
            </w:tcMar>
          </w:tcPr>
          <w:p w:rsidR="001C7935" w:rsidRDefault="00D414C9">
            <w:pPr>
              <w:pStyle w:val="ParaAttribute11"/>
              <w:spacing w:line="276" w:lineRule="auto"/>
              <w:rPr>
                <w:rFonts w:ascii="Calibri" w:eastAsia="Calibri" w:hAnsi="Calibri"/>
                <w:sz w:val="22"/>
                <w:szCs w:val="22"/>
              </w:rPr>
            </w:pPr>
            <w:r>
              <w:rPr>
                <w:rStyle w:val="CharAttribute6"/>
                <w:szCs w:val="22"/>
              </w:rPr>
              <w:t>Marc Maulit, IOM</w:t>
            </w:r>
          </w:p>
          <w:p w:rsidR="001C7935" w:rsidRDefault="00D414C9">
            <w:pPr>
              <w:pStyle w:val="ParaAttribute11"/>
              <w:spacing w:line="276" w:lineRule="auto"/>
              <w:rPr>
                <w:rFonts w:ascii="Calibri" w:eastAsia="Calibri" w:hAnsi="Calibri"/>
                <w:sz w:val="22"/>
                <w:szCs w:val="22"/>
              </w:rPr>
            </w:pPr>
            <w:r>
              <w:rPr>
                <w:rStyle w:val="CharAttribute6"/>
                <w:szCs w:val="22"/>
              </w:rPr>
              <w:t>Cccmtacloban@iom.int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6"/>
                <w:szCs w:val="22"/>
              </w:rPr>
              <w:t> Tbc</w:t>
            </w:r>
          </w:p>
        </w:tc>
      </w:tr>
    </w:tbl>
    <w:p w:rsidR="001C7935" w:rsidRDefault="001C7935">
      <w:pPr>
        <w:pStyle w:val="ParaAttribute4"/>
        <w:rPr>
          <w:rFonts w:ascii="Calibri" w:eastAsia="Calibri" w:hAnsi="Calibri"/>
          <w:sz w:val="22"/>
          <w:szCs w:val="22"/>
        </w:rPr>
      </w:pPr>
    </w:p>
    <w:p w:rsidR="001C7935" w:rsidRDefault="00D414C9">
      <w:pPr>
        <w:pStyle w:val="ParaAttribute4"/>
        <w:rPr>
          <w:rFonts w:ascii="Calibri" w:eastAsia="Calibri" w:hAnsi="Calibri"/>
          <w:sz w:val="22"/>
          <w:szCs w:val="22"/>
        </w:rPr>
      </w:pPr>
      <w:r>
        <w:rPr>
          <w:rStyle w:val="CharAttribute6"/>
          <w:szCs w:val="22"/>
        </w:rPr>
        <w:t>TWIGs agreed as above. Please note these are under continuing review</w:t>
      </w:r>
    </w:p>
    <w:p w:rsidR="001C7935" w:rsidRDefault="001C7935">
      <w:pPr>
        <w:pStyle w:val="ParaAttribute4"/>
        <w:rPr>
          <w:rFonts w:ascii="Calibri" w:eastAsia="Calibri" w:hAnsi="Calibri"/>
          <w:sz w:val="22"/>
          <w:szCs w:val="22"/>
        </w:rPr>
      </w:pPr>
    </w:p>
    <w:p w:rsidR="001C7935" w:rsidRPr="008313BE" w:rsidRDefault="00D414C9">
      <w:pPr>
        <w:pStyle w:val="ListParagraph"/>
        <w:numPr>
          <w:ilvl w:val="0"/>
          <w:numId w:val="3"/>
        </w:numPr>
        <w:ind w:left="426" w:hanging="426"/>
        <w:jc w:val="left"/>
        <w:rPr>
          <w:rStyle w:val="CharAttribute6"/>
          <w:rFonts w:ascii="Batang" w:eastAsia="Batang" w:hAnsi="Times New Roman"/>
          <w:sz w:val="14"/>
          <w:szCs w:val="14"/>
        </w:rPr>
      </w:pPr>
      <w:r>
        <w:rPr>
          <w:rStyle w:val="CharAttribute6"/>
          <w:szCs w:val="22"/>
        </w:rPr>
        <w:t xml:space="preserve">Other updates  </w:t>
      </w:r>
    </w:p>
    <w:p w:rsidR="008313BE" w:rsidRDefault="008313BE">
      <w:pPr>
        <w:pStyle w:val="ParaAttribute4"/>
        <w:rPr>
          <w:rStyle w:val="CharAttribute6"/>
          <w:b/>
          <w:bCs/>
          <w:sz w:val="28"/>
          <w:szCs w:val="28"/>
        </w:rPr>
      </w:pPr>
    </w:p>
    <w:p w:rsidR="001C7935" w:rsidRPr="008313BE" w:rsidRDefault="00D414C9">
      <w:pPr>
        <w:pStyle w:val="ParaAttribute4"/>
        <w:rPr>
          <w:rFonts w:ascii="Calibri" w:eastAsia="Calibri" w:hAnsi="Calibri"/>
          <w:b/>
          <w:bCs/>
          <w:sz w:val="28"/>
          <w:szCs w:val="28"/>
        </w:rPr>
      </w:pPr>
      <w:r w:rsidRPr="008313BE">
        <w:rPr>
          <w:rStyle w:val="CharAttribute6"/>
          <w:b/>
          <w:bCs/>
          <w:sz w:val="28"/>
          <w:szCs w:val="28"/>
        </w:rPr>
        <w:t>Shelter</w:t>
      </w:r>
      <w:r w:rsidR="008313BE">
        <w:rPr>
          <w:rStyle w:val="CharAttribute6"/>
          <w:b/>
          <w:bCs/>
          <w:sz w:val="28"/>
          <w:szCs w:val="28"/>
        </w:rPr>
        <w:t xml:space="preserve"> cluster</w:t>
      </w:r>
    </w:p>
    <w:p w:rsidR="001C7935" w:rsidRDefault="00D414C9">
      <w:pPr>
        <w:pStyle w:val="ParaAttribute4"/>
        <w:rPr>
          <w:rFonts w:ascii="Calibri" w:eastAsia="Calibri" w:hAnsi="Calibri"/>
          <w:sz w:val="22"/>
          <w:szCs w:val="22"/>
        </w:rPr>
      </w:pPr>
      <w:r>
        <w:rPr>
          <w:rStyle w:val="CharAttribute6"/>
          <w:szCs w:val="22"/>
        </w:rPr>
        <w:t>Assessment</w:t>
      </w:r>
    </w:p>
    <w:p w:rsidR="001C7935" w:rsidRDefault="00D414C9">
      <w:pPr>
        <w:pStyle w:val="ListParagraph"/>
        <w:numPr>
          <w:ilvl w:val="0"/>
          <w:numId w:val="6"/>
        </w:numPr>
        <w:jc w:val="left"/>
        <w:rPr>
          <w:sz w:val="14"/>
          <w:szCs w:val="14"/>
        </w:rPr>
      </w:pPr>
      <w:r>
        <w:rPr>
          <w:rStyle w:val="CharAttribute6"/>
          <w:szCs w:val="22"/>
        </w:rPr>
        <w:t>Please provide updated  info for3Ws this underpins our capacity assessment analysis</w:t>
      </w:r>
    </w:p>
    <w:p w:rsidR="001C7935" w:rsidRDefault="00D414C9">
      <w:pPr>
        <w:pStyle w:val="ListParagraph"/>
        <w:numPr>
          <w:ilvl w:val="0"/>
          <w:numId w:val="6"/>
        </w:numPr>
        <w:jc w:val="left"/>
        <w:rPr>
          <w:sz w:val="14"/>
          <w:szCs w:val="14"/>
        </w:rPr>
      </w:pPr>
      <w:r>
        <w:rPr>
          <w:rStyle w:val="CharAttribute6"/>
          <w:szCs w:val="22"/>
        </w:rPr>
        <w:t xml:space="preserve">The sheltercluster will not participate in MIRA 2 (SCT will review </w:t>
      </w:r>
      <w:r>
        <w:rPr>
          <w:rStyle w:val="CharAttribute6"/>
          <w:szCs w:val="22"/>
        </w:rPr>
        <w:t>the form that the MIRA2 will use) so that shelter cluster can focus on REACH. REACH is starting their Shelter/WASH assessment from 28</w:t>
      </w:r>
      <w:r>
        <w:rPr>
          <w:rStyle w:val="CharAttribute26"/>
          <w:szCs w:val="22"/>
        </w:rPr>
        <w:t>th</w:t>
      </w:r>
      <w:r>
        <w:rPr>
          <w:rStyle w:val="CharAttribute6"/>
          <w:szCs w:val="22"/>
        </w:rPr>
        <w:t xml:space="preserve"> Nov. </w:t>
      </w:r>
    </w:p>
    <w:p w:rsidR="001C7935" w:rsidRDefault="001C7935">
      <w:pPr>
        <w:pStyle w:val="ParaAttribute4"/>
        <w:rPr>
          <w:rFonts w:ascii="Calibri" w:eastAsia="Calibri" w:hAnsi="Calibri"/>
          <w:sz w:val="22"/>
          <w:szCs w:val="22"/>
        </w:rPr>
      </w:pPr>
    </w:p>
    <w:p w:rsidR="001C7935" w:rsidRDefault="00D414C9">
      <w:pPr>
        <w:pStyle w:val="ParaAttribute4"/>
        <w:rPr>
          <w:rFonts w:ascii="Calibri" w:eastAsia="Calibri" w:hAnsi="Calibri"/>
          <w:sz w:val="22"/>
          <w:szCs w:val="22"/>
        </w:rPr>
      </w:pPr>
      <w:r>
        <w:rPr>
          <w:rStyle w:val="CharAttribute6"/>
          <w:szCs w:val="22"/>
        </w:rPr>
        <w:t>Ongoing</w:t>
      </w:r>
    </w:p>
    <w:p w:rsidR="001C7935" w:rsidRDefault="00D414C9">
      <w:pPr>
        <w:pStyle w:val="ListParagraph"/>
        <w:numPr>
          <w:ilvl w:val="0"/>
          <w:numId w:val="6"/>
        </w:numPr>
        <w:jc w:val="left"/>
        <w:rPr>
          <w:sz w:val="14"/>
          <w:szCs w:val="14"/>
        </w:rPr>
      </w:pPr>
      <w:r>
        <w:rPr>
          <w:rStyle w:val="CharAttribute6"/>
          <w:szCs w:val="22"/>
        </w:rPr>
        <w:t xml:space="preserve">We should not be advocating for any procurement or distribution of chainsaws. Due to strict logging laws </w:t>
      </w:r>
      <w:r>
        <w:rPr>
          <w:rStyle w:val="CharAttribute6"/>
          <w:szCs w:val="22"/>
        </w:rPr>
        <w:t xml:space="preserve">and risk of illegal logging the government does not want ANY chainsaws being distributed. The salvage of coco lumber will be carried out most likely by FAO, UNDP and ILO. </w:t>
      </w:r>
    </w:p>
    <w:p w:rsidR="001C7935" w:rsidRDefault="00D414C9">
      <w:pPr>
        <w:pStyle w:val="ListParagraph"/>
        <w:numPr>
          <w:ilvl w:val="0"/>
          <w:numId w:val="6"/>
        </w:numPr>
        <w:jc w:val="left"/>
        <w:rPr>
          <w:sz w:val="14"/>
          <w:szCs w:val="14"/>
        </w:rPr>
      </w:pPr>
      <w:r>
        <w:rPr>
          <w:rStyle w:val="CharAttribute6"/>
          <w:szCs w:val="22"/>
        </w:rPr>
        <w:t xml:space="preserve">Lots of reports of ‘building back worse’ by </w:t>
      </w:r>
      <w:r w:rsidR="008313BE">
        <w:rPr>
          <w:rStyle w:val="CharAttribute6"/>
          <w:szCs w:val="22"/>
        </w:rPr>
        <w:t>self-build</w:t>
      </w:r>
      <w:r>
        <w:rPr>
          <w:rStyle w:val="CharAttribute6"/>
          <w:szCs w:val="22"/>
        </w:rPr>
        <w:t xml:space="preserve"> efforts and some agencies (tb</w:t>
      </w:r>
      <w:r>
        <w:rPr>
          <w:rStyle w:val="CharAttribute6"/>
          <w:szCs w:val="22"/>
        </w:rPr>
        <w:t xml:space="preserve">c). </w:t>
      </w:r>
    </w:p>
    <w:p w:rsidR="001C7935" w:rsidRDefault="00D414C9">
      <w:pPr>
        <w:pStyle w:val="ListParagraph"/>
        <w:numPr>
          <w:ilvl w:val="0"/>
          <w:numId w:val="6"/>
        </w:numPr>
        <w:jc w:val="left"/>
        <w:rPr>
          <w:sz w:val="14"/>
          <w:szCs w:val="14"/>
        </w:rPr>
      </w:pPr>
      <w:r>
        <w:rPr>
          <w:rStyle w:val="CharAttribute6"/>
          <w:szCs w:val="22"/>
        </w:rPr>
        <w:t>Cluster advocating for support to recovery – the cluster has asked for 4 million CGI sheets in kind contribution and for hurricane straps – local markets cannot cope with the demand for materials. The cost of 2gga CGI is on average USD 7.</w:t>
      </w:r>
    </w:p>
    <w:p w:rsidR="001C7935" w:rsidRDefault="00D414C9">
      <w:pPr>
        <w:pStyle w:val="ListParagraph"/>
        <w:numPr>
          <w:ilvl w:val="0"/>
          <w:numId w:val="6"/>
        </w:numPr>
        <w:jc w:val="left"/>
        <w:rPr>
          <w:sz w:val="14"/>
          <w:szCs w:val="14"/>
        </w:rPr>
      </w:pPr>
      <w:r>
        <w:rPr>
          <w:rStyle w:val="CharAttribute6"/>
          <w:szCs w:val="22"/>
        </w:rPr>
        <w:t>Discussion i</w:t>
      </w:r>
      <w:r>
        <w:rPr>
          <w:rStyle w:val="CharAttribute6"/>
          <w:szCs w:val="22"/>
        </w:rPr>
        <w:t>n the ICCM of maximising public information, clusters need to maximise resources on this.</w:t>
      </w:r>
    </w:p>
    <w:p w:rsidR="001C7935" w:rsidRDefault="00D414C9">
      <w:pPr>
        <w:pStyle w:val="ListParagraph"/>
        <w:numPr>
          <w:ilvl w:val="0"/>
          <w:numId w:val="6"/>
        </w:numPr>
        <w:jc w:val="left"/>
        <w:rPr>
          <w:sz w:val="14"/>
          <w:szCs w:val="14"/>
        </w:rPr>
      </w:pPr>
      <w:r>
        <w:rPr>
          <w:rStyle w:val="CharAttribute6"/>
          <w:szCs w:val="22"/>
        </w:rPr>
        <w:t xml:space="preserve">Tents. There is no Govt directive or shelter cluster steer that tent distributions should stop. However tents are relatively expensive and not as versatile as tarps, </w:t>
      </w:r>
      <w:r>
        <w:rPr>
          <w:rStyle w:val="CharAttribute6"/>
          <w:szCs w:val="22"/>
        </w:rPr>
        <w:t>nails and tools, though they may have a role to play in providing a temporary shelter where communities want to rebuild their houses on the same plot.</w:t>
      </w:r>
    </w:p>
    <w:p w:rsidR="001C7935" w:rsidRDefault="00D414C9">
      <w:pPr>
        <w:pStyle w:val="ListParagraph"/>
        <w:numPr>
          <w:ilvl w:val="0"/>
          <w:numId w:val="6"/>
        </w:numPr>
        <w:jc w:val="left"/>
        <w:rPr>
          <w:sz w:val="14"/>
          <w:szCs w:val="14"/>
        </w:rPr>
      </w:pPr>
      <w:r>
        <w:rPr>
          <w:rStyle w:val="CharAttribute6"/>
          <w:szCs w:val="22"/>
        </w:rPr>
        <w:t>Capacity constraints of skilled technicians/carpenters was highlighted as a concern. CSWD have some train</w:t>
      </w:r>
      <w:r>
        <w:rPr>
          <w:rStyle w:val="CharAttribute6"/>
          <w:szCs w:val="22"/>
        </w:rPr>
        <w:t>ed capacity through their programme. To be investigated more in TWIG meeting on housing recovery package on 28</w:t>
      </w:r>
      <w:r>
        <w:rPr>
          <w:rStyle w:val="CharAttribute26"/>
          <w:szCs w:val="22"/>
        </w:rPr>
        <w:t>th</w:t>
      </w:r>
      <w:r>
        <w:rPr>
          <w:rStyle w:val="CharAttribute6"/>
          <w:szCs w:val="22"/>
        </w:rPr>
        <w:t xml:space="preserve"> Nov.</w:t>
      </w:r>
    </w:p>
    <w:p w:rsidR="001C7935" w:rsidRDefault="001C7935">
      <w:pPr>
        <w:pStyle w:val="ParaAttribute11"/>
        <w:spacing w:line="276" w:lineRule="auto"/>
        <w:rPr>
          <w:rFonts w:ascii="Calibri" w:eastAsia="Calibri" w:hAnsi="Calibri"/>
          <w:sz w:val="22"/>
          <w:szCs w:val="22"/>
        </w:rPr>
      </w:pPr>
    </w:p>
    <w:p w:rsidR="001C7935" w:rsidRDefault="00D414C9">
      <w:pPr>
        <w:pStyle w:val="ParaAttribute11"/>
        <w:spacing w:line="276" w:lineRule="auto"/>
        <w:rPr>
          <w:rFonts w:ascii="Calibri" w:eastAsia="Calibri" w:hAnsi="Calibri"/>
          <w:sz w:val="22"/>
          <w:szCs w:val="22"/>
        </w:rPr>
      </w:pPr>
      <w:r>
        <w:rPr>
          <w:rStyle w:val="CharAttribute6"/>
          <w:szCs w:val="22"/>
        </w:rPr>
        <w:t>Strategy</w:t>
      </w:r>
    </w:p>
    <w:p w:rsidR="001C7935" w:rsidRPr="008313BE" w:rsidRDefault="00D414C9" w:rsidP="008313BE">
      <w:pPr>
        <w:pStyle w:val="ListParagraph"/>
        <w:numPr>
          <w:ilvl w:val="0"/>
          <w:numId w:val="6"/>
        </w:numPr>
        <w:jc w:val="left"/>
        <w:rPr>
          <w:sz w:val="14"/>
          <w:szCs w:val="14"/>
        </w:rPr>
      </w:pPr>
      <w:r w:rsidRPr="008313BE">
        <w:rPr>
          <w:rStyle w:val="CharAttribute6"/>
          <w:szCs w:val="22"/>
        </w:rPr>
        <w:t>The revised appeal is underway to be launched in Manila and Geneva on 9th. Proposal needs to be sent to Manila or agen</w:t>
      </w:r>
      <w:r w:rsidRPr="008313BE">
        <w:rPr>
          <w:rStyle w:val="CharAttribute6"/>
          <w:szCs w:val="22"/>
        </w:rPr>
        <w:t>cies can input directly to the OPS by COB today Wed 28th. Final vetting will take place over the weekend.</w:t>
      </w:r>
      <w:r w:rsidR="008313BE">
        <w:rPr>
          <w:rStyle w:val="CharAttribute6"/>
          <w:szCs w:val="22"/>
        </w:rPr>
        <w:t xml:space="preserve"> </w:t>
      </w:r>
      <w:r w:rsidRPr="008313BE">
        <w:rPr>
          <w:rStyle w:val="CharAttribute6"/>
          <w:szCs w:val="22"/>
        </w:rPr>
        <w:t xml:space="preserve">There will be a HLP TWIG at national level: their first major task will be to investigate issues around no build zones, evictions, relocations, loss of documentation, </w:t>
      </w:r>
      <w:r w:rsidR="008313BE" w:rsidRPr="008313BE">
        <w:rPr>
          <w:rStyle w:val="CharAttribute6"/>
          <w:szCs w:val="22"/>
        </w:rPr>
        <w:t>and security</w:t>
      </w:r>
      <w:r w:rsidRPr="008313BE">
        <w:rPr>
          <w:rStyle w:val="CharAttribute6"/>
          <w:szCs w:val="22"/>
        </w:rPr>
        <w:t xml:space="preserve"> of tenure…. The </w:t>
      </w:r>
      <w:r w:rsidRPr="008313BE">
        <w:rPr>
          <w:rStyle w:val="CharAttribute6"/>
          <w:szCs w:val="22"/>
        </w:rPr>
        <w:t>TWIG will present findings to the ICCM for discussion. Humanitarian agencies in the shelter cluster are highly likely to advocate for minimum number of relocations.</w:t>
      </w:r>
    </w:p>
    <w:p w:rsidR="001C7935" w:rsidRDefault="00D414C9">
      <w:pPr>
        <w:pStyle w:val="ListParagraph"/>
        <w:numPr>
          <w:ilvl w:val="0"/>
          <w:numId w:val="6"/>
        </w:numPr>
        <w:jc w:val="left"/>
        <w:rPr>
          <w:sz w:val="14"/>
          <w:szCs w:val="14"/>
        </w:rPr>
      </w:pPr>
      <w:r>
        <w:rPr>
          <w:rStyle w:val="CharAttribute6"/>
          <w:szCs w:val="22"/>
        </w:rPr>
        <w:t xml:space="preserve">Wed ICCM in Manila will have a meeting to decide on vulnerability criteria. Considering focus on informal settlements – we estimate the 89% of EC inhabitants are from informal settlements. </w:t>
      </w:r>
    </w:p>
    <w:p w:rsidR="001C7935" w:rsidRDefault="00D414C9">
      <w:pPr>
        <w:pStyle w:val="ListParagraph"/>
        <w:numPr>
          <w:ilvl w:val="0"/>
          <w:numId w:val="6"/>
        </w:numPr>
        <w:jc w:val="left"/>
        <w:rPr>
          <w:sz w:val="14"/>
          <w:szCs w:val="14"/>
        </w:rPr>
      </w:pPr>
      <w:r>
        <w:rPr>
          <w:rStyle w:val="CharAttribute6"/>
          <w:szCs w:val="22"/>
        </w:rPr>
        <w:lastRenderedPageBreak/>
        <w:t>Wed there will be a SAG meeting in Manila chaired by DSWD Assistan</w:t>
      </w:r>
      <w:r>
        <w:rPr>
          <w:rStyle w:val="CharAttribute6"/>
          <w:szCs w:val="22"/>
        </w:rPr>
        <w:t>t Secretary Gudmalin. SAG members are DSWD, NHA, IOM, IFRC; UN-HABITAT, CRS and HFH. We will share the draft strategy and technical guidance.</w:t>
      </w:r>
    </w:p>
    <w:p w:rsidR="001C7935" w:rsidRDefault="001C7935">
      <w:pPr>
        <w:pStyle w:val="ParaAttribute4"/>
        <w:rPr>
          <w:rFonts w:ascii="Calibri" w:eastAsia="Calibri" w:hAnsi="Calibri"/>
          <w:sz w:val="22"/>
          <w:szCs w:val="22"/>
        </w:rPr>
      </w:pPr>
    </w:p>
    <w:p w:rsidR="001C7935" w:rsidRDefault="001C7935">
      <w:pPr>
        <w:pStyle w:val="ParaAttribute4"/>
        <w:rPr>
          <w:rFonts w:ascii="Calibri" w:eastAsia="Calibri" w:hAnsi="Calibri"/>
          <w:sz w:val="22"/>
          <w:szCs w:val="22"/>
        </w:rPr>
      </w:pPr>
    </w:p>
    <w:p w:rsidR="001C7935" w:rsidRPr="008313BE" w:rsidRDefault="00D414C9">
      <w:pPr>
        <w:pStyle w:val="ParaAttribute4"/>
        <w:rPr>
          <w:rStyle w:val="CharAttribute6"/>
          <w:b/>
          <w:bCs/>
          <w:sz w:val="28"/>
          <w:szCs w:val="28"/>
        </w:rPr>
      </w:pPr>
      <w:r w:rsidRPr="008313BE">
        <w:rPr>
          <w:rStyle w:val="CharAttribute6"/>
          <w:b/>
          <w:bCs/>
          <w:sz w:val="28"/>
          <w:szCs w:val="28"/>
        </w:rPr>
        <w:t>CCCM</w:t>
      </w:r>
      <w:r w:rsidR="008313BE">
        <w:rPr>
          <w:rStyle w:val="CharAttribute6"/>
          <w:b/>
          <w:bCs/>
          <w:sz w:val="28"/>
          <w:szCs w:val="28"/>
        </w:rPr>
        <w:t xml:space="preserve"> cluster</w:t>
      </w:r>
    </w:p>
    <w:p w:rsidR="001C7935" w:rsidRDefault="001C7935">
      <w:pPr>
        <w:pStyle w:val="ParaAttribute15"/>
        <w:rPr>
          <w:rFonts w:ascii="Batang" w:hAnsi="Batang"/>
          <w:sz w:val="22"/>
          <w:szCs w:val="22"/>
        </w:rPr>
      </w:pPr>
    </w:p>
    <w:p w:rsidR="001C7935" w:rsidRDefault="00D414C9">
      <w:pPr>
        <w:pStyle w:val="ParaAttribute17"/>
        <w:rPr>
          <w:rFonts w:ascii="sans-serif" w:eastAsia="sans-serif" w:hAnsi="sans-serif"/>
          <w:sz w:val="24"/>
          <w:szCs w:val="24"/>
        </w:rPr>
      </w:pPr>
      <w:r>
        <w:rPr>
          <w:rStyle w:val="CharAttribute47"/>
          <w:szCs w:val="24"/>
        </w:rPr>
        <w:t>DTM</w:t>
      </w:r>
    </w:p>
    <w:p w:rsidR="001C7935" w:rsidRDefault="00D414C9">
      <w:pPr>
        <w:pStyle w:val="ParaAttribute0"/>
        <w:rPr>
          <w:rFonts w:ascii="sans-serif" w:eastAsia="sans-serif" w:hAnsi="sans-serif"/>
          <w:sz w:val="24"/>
          <w:szCs w:val="24"/>
        </w:rPr>
      </w:pPr>
      <w:r>
        <w:rPr>
          <w:rStyle w:val="CharAttribute47"/>
          <w:szCs w:val="24"/>
        </w:rPr>
        <w:t xml:space="preserve">In coordination with DSWD and the CDD project it was agreed that IOM led DTM carried out at </w:t>
      </w:r>
      <w:r>
        <w:rPr>
          <w:rStyle w:val="CharAttribute47"/>
          <w:szCs w:val="24"/>
        </w:rPr>
        <w:t>municipality level with MSWD and the Eastern Visayas Network of NGOs will feed the DSWD on going assessment.</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 xml:space="preserve">By end of the week all municipalities in Leyte </w:t>
      </w:r>
      <w:r w:rsidR="008313BE">
        <w:rPr>
          <w:rStyle w:val="CharAttribute47"/>
          <w:szCs w:val="24"/>
        </w:rPr>
        <w:t>Island</w:t>
      </w:r>
      <w:r>
        <w:rPr>
          <w:rStyle w:val="CharAttribute47"/>
          <w:szCs w:val="24"/>
        </w:rPr>
        <w:t xml:space="preserve">, Biliran </w:t>
      </w:r>
      <w:r w:rsidR="008313BE">
        <w:rPr>
          <w:rStyle w:val="CharAttribute47"/>
          <w:szCs w:val="24"/>
        </w:rPr>
        <w:t>Island</w:t>
      </w:r>
      <w:r>
        <w:rPr>
          <w:rStyle w:val="CharAttribute47"/>
          <w:szCs w:val="24"/>
        </w:rPr>
        <w:t xml:space="preserve"> and the southern part of Samar </w:t>
      </w:r>
      <w:r w:rsidR="008313BE">
        <w:rPr>
          <w:rStyle w:val="CharAttribute47"/>
          <w:szCs w:val="24"/>
        </w:rPr>
        <w:t>Island</w:t>
      </w:r>
      <w:r>
        <w:rPr>
          <w:rStyle w:val="CharAttribute47"/>
          <w:szCs w:val="24"/>
        </w:rPr>
        <w:t xml:space="preserve"> will be producing DTM to provide a cro</w:t>
      </w:r>
      <w:r>
        <w:rPr>
          <w:rStyle w:val="CharAttribute47"/>
          <w:szCs w:val="24"/>
        </w:rPr>
        <w:t xml:space="preserve">ss sectorial baseline analysis on IDP sites. It targets the Evacuation Centres from the DROMIC reports and adds spontaneous sites that are discovered by the teams. Analysis of DTM will take place next week but information will be released on a daily basis </w:t>
      </w:r>
      <w:r>
        <w:rPr>
          <w:rStyle w:val="CharAttribute47"/>
          <w:szCs w:val="24"/>
        </w:rPr>
        <w:t xml:space="preserve">and directly provided to DSWD to </w:t>
      </w:r>
      <w:r w:rsidR="008313BE">
        <w:rPr>
          <w:rStyle w:val="CharAttribute47"/>
          <w:szCs w:val="24"/>
        </w:rPr>
        <w:t>allow</w:t>
      </w:r>
      <w:r>
        <w:rPr>
          <w:rStyle w:val="CharAttribute47"/>
          <w:szCs w:val="24"/>
        </w:rPr>
        <w:t xml:space="preserve"> partners to plan and respond accordingly. Attached is the latest processed data of the municipalities of Tacloban, Palo, SantaFe and Alang Alang. Maps will be produced along with a kmz (google map) for ease of location</w:t>
      </w:r>
      <w:r>
        <w:rPr>
          <w:rStyle w:val="CharAttribute47"/>
          <w:szCs w:val="24"/>
        </w:rPr>
        <w:t>.</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hyperlink r:id="rId9">
        <w:r>
          <w:rPr>
            <w:rStyle w:val="CharAttribute53"/>
            <w:szCs w:val="24"/>
          </w:rPr>
          <w:t>Tomorrow</w:t>
        </w:r>
      </w:hyperlink>
      <w:r>
        <w:rPr>
          <w:rStyle w:val="CharAttribute47"/>
          <w:szCs w:val="24"/>
        </w:rPr>
        <w:t>s DTM will include the new municipalities (Pastrana, Dagami, Tanauan, Tabon Tabon, Tolosa, Julita, Dulag, Burauen and Babatngon) and information on the DTM from Roxas and Guiuan. CCCM is looking for partne</w:t>
      </w:r>
      <w:r>
        <w:rPr>
          <w:rStyle w:val="CharAttribute47"/>
          <w:szCs w:val="24"/>
        </w:rPr>
        <w:t>rs to expand the capacity and reach of DTM to all affected municipalities in the path of Yolanda.</w:t>
      </w:r>
    </w:p>
    <w:p w:rsidR="001C7935" w:rsidRDefault="00D414C9">
      <w:pPr>
        <w:pStyle w:val="ParaAttribute0"/>
        <w:rPr>
          <w:rFonts w:ascii="sans-serif" w:eastAsia="sans-serif" w:hAnsi="sans-serif"/>
          <w:sz w:val="24"/>
          <w:szCs w:val="24"/>
        </w:rPr>
      </w:pPr>
      <w:r>
        <w:br/>
      </w:r>
      <w:r>
        <w:rPr>
          <w:rStyle w:val="CharAttribute47"/>
          <w:szCs w:val="24"/>
        </w:rPr>
        <w:t xml:space="preserve">A Technical working group on DTM to expand, analyse, verify and produce targeted </w:t>
      </w:r>
      <w:r w:rsidR="008313BE">
        <w:rPr>
          <w:rStyle w:val="CharAttribute47"/>
          <w:szCs w:val="24"/>
        </w:rPr>
        <w:t>reports</w:t>
      </w:r>
      <w:r>
        <w:rPr>
          <w:rStyle w:val="CharAttribute47"/>
          <w:szCs w:val="24"/>
        </w:rPr>
        <w:t xml:space="preserve"> could not be created as no partner for the exception of ACTED expres</w:t>
      </w:r>
      <w:r>
        <w:rPr>
          <w:rStyle w:val="CharAttribute47"/>
          <w:szCs w:val="24"/>
        </w:rPr>
        <w:t xml:space="preserve">sed interest. Interested partners are welcomed to approach the CCCM cluster co lead at the </w:t>
      </w:r>
      <w:r w:rsidR="008313BE">
        <w:rPr>
          <w:rStyle w:val="CharAttribute47"/>
          <w:szCs w:val="24"/>
        </w:rPr>
        <w:t>OSOOC</w:t>
      </w:r>
      <w:r>
        <w:rPr>
          <w:rStyle w:val="CharAttribute47"/>
          <w:szCs w:val="24"/>
        </w:rPr>
        <w:t xml:space="preserve"> tent to discuss and plan accordingly.</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RAPID INTENTIONS AND NEEDS ASSESSMENT</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In coordination with REACH, this survey which was distributed last night, highlig</w:t>
      </w:r>
      <w:r>
        <w:rPr>
          <w:rStyle w:val="CharAttribute47"/>
          <w:szCs w:val="24"/>
        </w:rPr>
        <w:t>hts a clear intention of returning to homes via repairing and having access to basic repair kits, framing and economic support. Many IDP households could return and repair their homes if this assistance is made available along with guidance on building res</w:t>
      </w:r>
      <w:r>
        <w:rPr>
          <w:rStyle w:val="CharAttribute47"/>
          <w:szCs w:val="24"/>
        </w:rPr>
        <w:t xml:space="preserve">ilience, build back better. The Shelter cluster is developing working groups on these </w:t>
      </w:r>
      <w:r w:rsidR="008313BE">
        <w:rPr>
          <w:rStyle w:val="CharAttribute47"/>
          <w:szCs w:val="24"/>
        </w:rPr>
        <w:t>issues, and</w:t>
      </w:r>
      <w:r>
        <w:rPr>
          <w:rStyle w:val="CharAttribute47"/>
          <w:szCs w:val="24"/>
        </w:rPr>
        <w:t xml:space="preserve"> once assistance packages and strategies are devised the facilitation of return aimed at IDP sites can start with the priority ones such as schools.</w:t>
      </w:r>
    </w:p>
    <w:p w:rsidR="008313BE" w:rsidRDefault="008313BE" w:rsidP="008313BE">
      <w:pPr>
        <w:pStyle w:val="ParaAttribute0"/>
        <w:rPr>
          <w:rFonts w:ascii="sans-serif" w:eastAsia="sans-serif" w:hAnsi="sans-serif"/>
          <w:sz w:val="24"/>
          <w:szCs w:val="24"/>
        </w:rPr>
      </w:pPr>
      <w:r>
        <w:rPr>
          <w:rFonts w:ascii="sans-serif" w:eastAsia="sans-serif" w:hAnsi="sans-serif"/>
          <w:sz w:val="24"/>
          <w:szCs w:val="24"/>
        </w:rPr>
        <w:t xml:space="preserve"> </w:t>
      </w:r>
    </w:p>
    <w:p w:rsidR="001C7935" w:rsidRDefault="00D414C9" w:rsidP="008313BE">
      <w:pPr>
        <w:pStyle w:val="ParaAttribute0"/>
        <w:rPr>
          <w:rFonts w:ascii="sans-serif" w:eastAsia="sans-serif" w:hAnsi="sans-serif"/>
          <w:sz w:val="24"/>
          <w:szCs w:val="24"/>
        </w:rPr>
      </w:pPr>
      <w:r>
        <w:rPr>
          <w:rStyle w:val="CharAttribute47"/>
          <w:szCs w:val="24"/>
        </w:rPr>
        <w:t xml:space="preserve">A working group was proposed to work on facilitation of return to target priority sites under the framework of DSWD strategy to define the priorities, targeting, categorisation of beneficiaries for tailored </w:t>
      </w:r>
      <w:r w:rsidR="008313BE">
        <w:rPr>
          <w:rStyle w:val="CharAttribute47"/>
          <w:szCs w:val="24"/>
        </w:rPr>
        <w:t>assistance</w:t>
      </w:r>
      <w:r>
        <w:rPr>
          <w:rStyle w:val="CharAttribute47"/>
          <w:szCs w:val="24"/>
        </w:rPr>
        <w:t xml:space="preserve"> packages. Its aim is to reduce the nu</w:t>
      </w:r>
      <w:r>
        <w:rPr>
          <w:rStyle w:val="CharAttribute47"/>
          <w:szCs w:val="24"/>
        </w:rPr>
        <w:t>mber of IDP in sites and consolidate existing sites to improve standards and offer dignified living conditions. At this moment as partners are looking into targeting affected persons with relief items there was no quorum for this working group, IOM will ad</w:t>
      </w:r>
      <w:r>
        <w:rPr>
          <w:rStyle w:val="CharAttribute47"/>
          <w:szCs w:val="24"/>
        </w:rPr>
        <w:t>dress this issue directly with DSWD and intersted partners are welcome to join in.</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BUILDING CAPACITIES FOR SITE MANAGEMENT</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As</w:t>
      </w:r>
      <w:r w:rsidR="008313BE">
        <w:rPr>
          <w:rStyle w:val="CharAttribute47"/>
          <w:szCs w:val="24"/>
        </w:rPr>
        <w:t xml:space="preserve"> </w:t>
      </w:r>
      <w:r>
        <w:rPr>
          <w:rStyle w:val="CharAttribute47"/>
          <w:szCs w:val="24"/>
        </w:rPr>
        <w:t>the DTM reveals ther</w:t>
      </w:r>
      <w:r w:rsidR="008313BE">
        <w:rPr>
          <w:rStyle w:val="CharAttribute47"/>
          <w:szCs w:val="24"/>
        </w:rPr>
        <w:t>e</w:t>
      </w:r>
      <w:r>
        <w:rPr>
          <w:rStyle w:val="CharAttribute47"/>
          <w:szCs w:val="24"/>
        </w:rPr>
        <w:t xml:space="preserve"> are gaps in service provision, </w:t>
      </w:r>
      <w:r w:rsidR="008313BE">
        <w:rPr>
          <w:rStyle w:val="CharAttribute47"/>
          <w:szCs w:val="24"/>
        </w:rPr>
        <w:t>referral</w:t>
      </w:r>
      <w:r>
        <w:rPr>
          <w:rStyle w:val="CharAttribute47"/>
          <w:szCs w:val="24"/>
        </w:rPr>
        <w:t xml:space="preserve"> </w:t>
      </w:r>
      <w:r w:rsidR="008313BE">
        <w:rPr>
          <w:rStyle w:val="CharAttribute47"/>
          <w:szCs w:val="24"/>
        </w:rPr>
        <w:t>systems</w:t>
      </w:r>
      <w:r>
        <w:rPr>
          <w:rStyle w:val="CharAttribute47"/>
          <w:szCs w:val="24"/>
        </w:rPr>
        <w:t xml:space="preserve"> and management of sites. Most issues can be better identified</w:t>
      </w:r>
      <w:r>
        <w:rPr>
          <w:rStyle w:val="CharAttribute47"/>
          <w:szCs w:val="24"/>
        </w:rPr>
        <w:t xml:space="preserve">, addressed and solved if proper management exists. Basic site management </w:t>
      </w:r>
      <w:bookmarkStart w:id="0" w:name="_GoBack"/>
      <w:bookmarkEnd w:id="0"/>
      <w:r w:rsidR="008313BE">
        <w:rPr>
          <w:rStyle w:val="CharAttribute47"/>
          <w:szCs w:val="24"/>
        </w:rPr>
        <w:t>specifically</w:t>
      </w:r>
      <w:r>
        <w:rPr>
          <w:rStyle w:val="CharAttribute47"/>
          <w:szCs w:val="24"/>
        </w:rPr>
        <w:t xml:space="preserve"> in those sites were </w:t>
      </w:r>
      <w:r w:rsidR="008313BE">
        <w:rPr>
          <w:rStyle w:val="CharAttribute47"/>
          <w:szCs w:val="24"/>
        </w:rPr>
        <w:t>none</w:t>
      </w:r>
      <w:r>
        <w:rPr>
          <w:rStyle w:val="CharAttribute47"/>
          <w:szCs w:val="24"/>
        </w:rPr>
        <w:t xml:space="preserve"> exists could at least provide information on referral systems, basic monitoring, </w:t>
      </w:r>
      <w:r w:rsidR="008313BE">
        <w:rPr>
          <w:rStyle w:val="CharAttribute47"/>
          <w:szCs w:val="24"/>
        </w:rPr>
        <w:t>committee</w:t>
      </w:r>
      <w:r>
        <w:rPr>
          <w:rStyle w:val="CharAttribute47"/>
          <w:szCs w:val="24"/>
        </w:rPr>
        <w:t xml:space="preserve"> creation to </w:t>
      </w:r>
      <w:r w:rsidR="008313BE">
        <w:rPr>
          <w:rStyle w:val="CharAttribute47"/>
          <w:szCs w:val="24"/>
        </w:rPr>
        <w:t>self-manage</w:t>
      </w:r>
      <w:r>
        <w:rPr>
          <w:rStyle w:val="CharAttribute47"/>
          <w:szCs w:val="24"/>
        </w:rPr>
        <w:t xml:space="preserve"> a site. Partners are urgently </w:t>
      </w:r>
      <w:r>
        <w:rPr>
          <w:rStyle w:val="CharAttribute47"/>
          <w:szCs w:val="24"/>
        </w:rPr>
        <w:t>sought to assist in capacity building of existing DSWD capacity and expansion to those sites that require it.</w:t>
      </w:r>
    </w:p>
    <w:p w:rsidR="001C7935" w:rsidRDefault="001C7935">
      <w:pPr>
        <w:pStyle w:val="ParaAttribute0"/>
        <w:rPr>
          <w:rFonts w:ascii="sans-serif" w:eastAsia="sans-serif" w:hAnsi="sans-serif"/>
          <w:sz w:val="24"/>
          <w:szCs w:val="24"/>
        </w:rPr>
      </w:pPr>
    </w:p>
    <w:p w:rsidR="001C7935" w:rsidRDefault="00D414C9">
      <w:pPr>
        <w:pStyle w:val="ParaAttribute0"/>
        <w:rPr>
          <w:rFonts w:ascii="sans-serif" w:eastAsia="sans-serif" w:hAnsi="sans-serif"/>
          <w:sz w:val="24"/>
          <w:szCs w:val="24"/>
        </w:rPr>
      </w:pPr>
      <w:r>
        <w:rPr>
          <w:rStyle w:val="CharAttribute47"/>
          <w:szCs w:val="24"/>
        </w:rPr>
        <w:t>Strategy</w:t>
      </w:r>
    </w:p>
    <w:p w:rsidR="001C7935" w:rsidRDefault="00D414C9">
      <w:pPr>
        <w:pStyle w:val="ParaAttribute0"/>
        <w:rPr>
          <w:rFonts w:ascii="sans-serif" w:eastAsia="sans-serif" w:hAnsi="sans-serif"/>
          <w:sz w:val="24"/>
          <w:szCs w:val="24"/>
        </w:rPr>
      </w:pPr>
      <w:r>
        <w:rPr>
          <w:rStyle w:val="CharAttribute47"/>
          <w:szCs w:val="24"/>
        </w:rPr>
        <w:t xml:space="preserve">Interested partners in submitting proposals for cccm activities have to prepare a proposal, the </w:t>
      </w:r>
      <w:r>
        <w:rPr>
          <w:rStyle w:val="CharAttribute47"/>
          <w:szCs w:val="24"/>
        </w:rPr>
        <w:t xml:space="preserve">cluster can provide technical guidance and instructions on </w:t>
      </w:r>
      <w:r w:rsidR="008313BE">
        <w:rPr>
          <w:rStyle w:val="CharAttribute47"/>
          <w:szCs w:val="24"/>
        </w:rPr>
        <w:t>submission</w:t>
      </w:r>
      <w:r>
        <w:rPr>
          <w:rStyle w:val="CharAttribute47"/>
          <w:szCs w:val="24"/>
        </w:rPr>
        <w:t xml:space="preserve"> mechanism. </w:t>
      </w:r>
    </w:p>
    <w:p w:rsidR="001C7935" w:rsidRDefault="00D414C9">
      <w:pPr>
        <w:pStyle w:val="ParaAttribute0"/>
        <w:rPr>
          <w:rFonts w:ascii="sans-serif" w:eastAsia="sans-serif" w:hAnsi="sans-serif"/>
          <w:sz w:val="24"/>
          <w:szCs w:val="24"/>
        </w:rPr>
      </w:pPr>
      <w:r>
        <w:rPr>
          <w:rStyle w:val="CharAttribute47"/>
          <w:szCs w:val="24"/>
        </w:rPr>
        <w:t>The strategy of the cccm cluster is available at the above mentioned webpage (Humanitarian response).</w:t>
      </w:r>
    </w:p>
    <w:p w:rsidR="001C7935" w:rsidRDefault="001C7935">
      <w:pPr>
        <w:pStyle w:val="ParaAttribute0"/>
        <w:rPr>
          <w:rFonts w:ascii="Batang" w:hAnsi="Batang"/>
          <w:sz w:val="22"/>
          <w:szCs w:val="22"/>
        </w:rPr>
      </w:pPr>
    </w:p>
    <w:p w:rsidR="008313BE" w:rsidRDefault="008313BE">
      <w:pPr>
        <w:pStyle w:val="ParaAttribute0"/>
        <w:rPr>
          <w:rFonts w:ascii="Batang" w:hAnsi="Batang"/>
          <w:sz w:val="22"/>
          <w:szCs w:val="22"/>
        </w:rPr>
      </w:pPr>
    </w:p>
    <w:p w:rsidR="001C7935" w:rsidRPr="008313BE" w:rsidRDefault="00D414C9">
      <w:pPr>
        <w:pStyle w:val="ParaAttribute4"/>
        <w:rPr>
          <w:rStyle w:val="CharAttribute6"/>
          <w:b/>
          <w:bCs/>
          <w:sz w:val="28"/>
          <w:szCs w:val="28"/>
        </w:rPr>
      </w:pPr>
      <w:r w:rsidRPr="008313BE">
        <w:rPr>
          <w:rStyle w:val="CharAttribute6"/>
          <w:b/>
          <w:bCs/>
          <w:sz w:val="28"/>
          <w:szCs w:val="28"/>
        </w:rPr>
        <w:t>ER</w:t>
      </w:r>
      <w:r w:rsidR="008313BE">
        <w:rPr>
          <w:rStyle w:val="CharAttribute6"/>
          <w:b/>
          <w:bCs/>
          <w:sz w:val="28"/>
          <w:szCs w:val="28"/>
        </w:rPr>
        <w:t xml:space="preserve"> cluster</w:t>
      </w:r>
    </w:p>
    <w:p w:rsidR="008313BE" w:rsidRPr="008313BE" w:rsidRDefault="008313BE" w:rsidP="008313BE">
      <w:pPr>
        <w:pStyle w:val="ParaAttribute0"/>
        <w:numPr>
          <w:ilvl w:val="0"/>
          <w:numId w:val="9"/>
        </w:numPr>
        <w:rPr>
          <w:rStyle w:val="CharAttribute47"/>
          <w:szCs w:val="24"/>
        </w:rPr>
      </w:pPr>
      <w:r w:rsidRPr="008313BE">
        <w:rPr>
          <w:rStyle w:val="CharAttribute47"/>
          <w:szCs w:val="24"/>
        </w:rPr>
        <w:t xml:space="preserve">On Tacloban recovery and Reconstruction TWIG, UNDP is currently discussing future articulation with UN Habitat and ways to support the municipality. </w:t>
      </w:r>
    </w:p>
    <w:p w:rsidR="008313BE" w:rsidRDefault="008313BE">
      <w:pPr>
        <w:pStyle w:val="ParaAttribute4"/>
        <w:rPr>
          <w:rFonts w:ascii="Calibri" w:eastAsia="Calibri" w:hAnsi="Calibri"/>
          <w:sz w:val="22"/>
          <w:szCs w:val="22"/>
        </w:rPr>
      </w:pPr>
    </w:p>
    <w:p w:rsidR="001C7935" w:rsidRPr="008313BE" w:rsidRDefault="00D414C9">
      <w:pPr>
        <w:pStyle w:val="ListParagraph"/>
        <w:numPr>
          <w:ilvl w:val="0"/>
          <w:numId w:val="3"/>
        </w:numPr>
        <w:ind w:left="426" w:hanging="426"/>
        <w:jc w:val="left"/>
        <w:rPr>
          <w:sz w:val="24"/>
          <w:szCs w:val="24"/>
        </w:rPr>
      </w:pPr>
      <w:r w:rsidRPr="008313BE">
        <w:rPr>
          <w:rStyle w:val="CharAttribute6"/>
          <w:sz w:val="24"/>
          <w:szCs w:val="24"/>
        </w:rPr>
        <w:t>Meetings  - going forward</w:t>
      </w:r>
    </w:p>
    <w:p w:rsidR="001C7935" w:rsidRPr="008313BE" w:rsidRDefault="00D414C9">
      <w:pPr>
        <w:pStyle w:val="ListParagraph"/>
        <w:numPr>
          <w:ilvl w:val="0"/>
          <w:numId w:val="8"/>
        </w:numPr>
        <w:jc w:val="left"/>
        <w:rPr>
          <w:sz w:val="24"/>
          <w:szCs w:val="24"/>
        </w:rPr>
      </w:pPr>
      <w:r w:rsidRPr="008313BE">
        <w:rPr>
          <w:rStyle w:val="CharAttribute6"/>
          <w:sz w:val="24"/>
          <w:szCs w:val="24"/>
        </w:rPr>
        <w:t>Next meeting 17.00-18.00hrs Friday 29</w:t>
      </w:r>
      <w:r w:rsidRPr="008313BE">
        <w:rPr>
          <w:rStyle w:val="CharAttribute26"/>
          <w:sz w:val="24"/>
          <w:szCs w:val="24"/>
        </w:rPr>
        <w:t>t</w:t>
      </w:r>
      <w:r w:rsidRPr="008313BE">
        <w:rPr>
          <w:rStyle w:val="CharAttribute26"/>
          <w:sz w:val="24"/>
          <w:szCs w:val="24"/>
        </w:rPr>
        <w:t>h</w:t>
      </w:r>
      <w:r w:rsidRPr="008313BE">
        <w:rPr>
          <w:rStyle w:val="CharAttribute6"/>
          <w:sz w:val="24"/>
          <w:szCs w:val="24"/>
        </w:rPr>
        <w:t xml:space="preserve"> Nov in Govt ODC, near to OSOOC in stadium. </w:t>
      </w:r>
    </w:p>
    <w:p w:rsidR="001C7935" w:rsidRPr="008313BE" w:rsidRDefault="00D414C9">
      <w:pPr>
        <w:pStyle w:val="ListParagraph"/>
        <w:numPr>
          <w:ilvl w:val="0"/>
          <w:numId w:val="8"/>
        </w:numPr>
        <w:jc w:val="left"/>
        <w:rPr>
          <w:sz w:val="24"/>
          <w:szCs w:val="24"/>
        </w:rPr>
      </w:pPr>
      <w:r w:rsidRPr="008313BE">
        <w:rPr>
          <w:rStyle w:val="CharAttribute6"/>
          <w:sz w:val="24"/>
          <w:szCs w:val="24"/>
        </w:rPr>
        <w:t>From next week Joint ER/shelter/CCCM meetings will stop. These cluster meeting will then be held back to back as below.</w:t>
      </w:r>
    </w:p>
    <w:p w:rsidR="001C7935" w:rsidRPr="008313BE" w:rsidRDefault="00D414C9">
      <w:pPr>
        <w:pStyle w:val="ParaAttribute4"/>
        <w:rPr>
          <w:rFonts w:ascii="Calibri" w:eastAsia="Calibri" w:hAnsi="Calibri"/>
          <w:sz w:val="24"/>
          <w:szCs w:val="24"/>
        </w:rPr>
      </w:pPr>
      <w:r w:rsidRPr="008313BE">
        <w:rPr>
          <w:rStyle w:val="CharAttribute6"/>
          <w:sz w:val="24"/>
          <w:szCs w:val="24"/>
        </w:rPr>
        <w:t>17.00 – 17.30 CCCM</w:t>
      </w:r>
    </w:p>
    <w:p w:rsidR="001C7935" w:rsidRPr="008313BE" w:rsidRDefault="00D414C9">
      <w:pPr>
        <w:pStyle w:val="ParaAttribute4"/>
        <w:rPr>
          <w:rFonts w:ascii="Calibri" w:eastAsia="Calibri" w:hAnsi="Calibri"/>
          <w:sz w:val="24"/>
          <w:szCs w:val="24"/>
        </w:rPr>
      </w:pPr>
      <w:r w:rsidRPr="008313BE">
        <w:rPr>
          <w:rStyle w:val="CharAttribute6"/>
          <w:sz w:val="24"/>
          <w:szCs w:val="24"/>
        </w:rPr>
        <w:t>17.30 – 18.00 shelter</w:t>
      </w:r>
    </w:p>
    <w:p w:rsidR="001C7935" w:rsidRPr="008313BE" w:rsidRDefault="00D414C9">
      <w:pPr>
        <w:pStyle w:val="ParaAttribute4"/>
        <w:rPr>
          <w:rFonts w:ascii="Calibri" w:eastAsia="Calibri" w:hAnsi="Calibri"/>
          <w:sz w:val="24"/>
          <w:szCs w:val="24"/>
        </w:rPr>
      </w:pPr>
      <w:r w:rsidRPr="008313BE">
        <w:rPr>
          <w:rStyle w:val="CharAttribute6"/>
          <w:sz w:val="24"/>
          <w:szCs w:val="24"/>
        </w:rPr>
        <w:t>18.00 – 18.30 ER</w:t>
      </w:r>
    </w:p>
    <w:p w:rsidR="001C7935" w:rsidRDefault="00D414C9">
      <w:pPr>
        <w:pStyle w:val="ParaAttribute4"/>
        <w:rPr>
          <w:rFonts w:ascii="Calibri" w:eastAsia="Calibri" w:hAnsi="Calibri"/>
          <w:sz w:val="22"/>
          <w:szCs w:val="22"/>
        </w:rPr>
      </w:pPr>
      <w:r>
        <w:rPr>
          <w:rStyle w:val="CharAttribute6"/>
          <w:szCs w:val="22"/>
        </w:rPr>
        <w:t xml:space="preserve">There will be an option to have </w:t>
      </w:r>
      <w:r>
        <w:rPr>
          <w:rStyle w:val="CharAttribute6"/>
          <w:szCs w:val="22"/>
        </w:rPr>
        <w:t>small breakout conversations post meetings as required in same vicinity.</w:t>
      </w:r>
    </w:p>
    <w:p w:rsidR="001C7935" w:rsidRDefault="00D414C9">
      <w:pPr>
        <w:pStyle w:val="ParaAttribute4"/>
        <w:rPr>
          <w:rStyle w:val="CharAttribute6"/>
          <w:szCs w:val="22"/>
        </w:rPr>
      </w:pPr>
      <w:r>
        <w:rPr>
          <w:rStyle w:val="CharAttribute6"/>
          <w:szCs w:val="22"/>
        </w:rPr>
        <w:t>This will be for first 2 weeks of Dec and reviewed in line with OCHA Inter cluster meetings.</w:t>
      </w:r>
    </w:p>
    <w:p w:rsidR="008313BE" w:rsidRDefault="008313BE">
      <w:pPr>
        <w:pStyle w:val="ParaAttribute4"/>
        <w:rPr>
          <w:rFonts w:ascii="Calibri" w:eastAsia="Calibri" w:hAnsi="Calibri"/>
          <w:sz w:val="22"/>
          <w:szCs w:val="22"/>
        </w:rPr>
      </w:pPr>
    </w:p>
    <w:p w:rsidR="001C7935" w:rsidRDefault="001C7935">
      <w:pPr>
        <w:pStyle w:val="ParaAttribute4"/>
        <w:rPr>
          <w:rFonts w:ascii="Calibri" w:eastAsia="Calibri" w:hAnsi="Calibri"/>
          <w:sz w:val="22"/>
          <w:szCs w:val="22"/>
        </w:rPr>
      </w:pPr>
    </w:p>
    <w:tbl>
      <w:tblPr>
        <w:tblStyle w:val="DefaultTable"/>
        <w:tblW w:w="9288" w:type="dxa"/>
        <w:tblInd w:w="0" w:type="dxa"/>
        <w:tblLook w:val="0000" w:firstRow="0" w:lastRow="0" w:firstColumn="0" w:lastColumn="0" w:noHBand="0" w:noVBand="0"/>
      </w:tblPr>
      <w:tblGrid>
        <w:gridCol w:w="4756"/>
        <w:gridCol w:w="4532"/>
      </w:tblGrid>
      <w:tr w:rsidR="001C7935">
        <w:tc>
          <w:tcPr>
            <w:tcW w:w="4756" w:type="dxa"/>
            <w:tcBorders>
              <w:top w:val="nil"/>
              <w:left w:val="nil"/>
              <w:bottom w:val="nil"/>
              <w:right w:val="nil"/>
            </w:tcBorders>
            <w:tcMar>
              <w:top w:w="0" w:type="dxa"/>
              <w:left w:w="108" w:type="dxa"/>
              <w:bottom w:w="0" w:type="dxa"/>
              <w:right w:w="108" w:type="dxa"/>
            </w:tcMar>
          </w:tcPr>
          <w:p w:rsidR="001C7935" w:rsidRDefault="00D414C9">
            <w:pPr>
              <w:pStyle w:val="ParaAttribute4"/>
              <w:rPr>
                <w:rFonts w:ascii="Calibri" w:eastAsia="Calibri" w:hAnsi="Calibri"/>
                <w:sz w:val="22"/>
                <w:szCs w:val="22"/>
              </w:rPr>
            </w:pPr>
            <w:bookmarkStart w:id="1" w:name="_MailAutoSig"/>
            <w:r>
              <w:rPr>
                <w:rStyle w:val="CharAttribute36"/>
                <w:szCs w:val="22"/>
              </w:rPr>
              <w:t>Richard Luff</w:t>
            </w:r>
          </w:p>
          <w:p w:rsidR="001C7935" w:rsidRDefault="00D414C9">
            <w:pPr>
              <w:pStyle w:val="ParaAttribute4"/>
              <w:rPr>
                <w:rFonts w:ascii="Calibri" w:eastAsia="Calibri" w:hAnsi="Calibri"/>
                <w:sz w:val="22"/>
                <w:szCs w:val="22"/>
              </w:rPr>
            </w:pPr>
            <w:r>
              <w:rPr>
                <w:rStyle w:val="CharAttribute36"/>
                <w:szCs w:val="22"/>
              </w:rPr>
              <w:t xml:space="preserve">Co-ordinator – Eastern Visayas Region </w:t>
            </w:r>
          </w:p>
          <w:p w:rsidR="001C7935" w:rsidRDefault="00D414C9">
            <w:pPr>
              <w:pStyle w:val="ParaAttribute4"/>
              <w:rPr>
                <w:rFonts w:ascii="Calibri" w:eastAsia="Calibri" w:hAnsi="Calibri"/>
                <w:sz w:val="22"/>
                <w:szCs w:val="22"/>
              </w:rPr>
            </w:pPr>
            <w:r>
              <w:rPr>
                <w:rStyle w:val="CharAttribute6"/>
                <w:szCs w:val="22"/>
              </w:rPr>
              <w:t>Philippines</w:t>
            </w:r>
            <w:r>
              <w:rPr>
                <w:rStyle w:val="CharAttribute36"/>
                <w:szCs w:val="22"/>
              </w:rPr>
              <w:t xml:space="preserve"> Shelter Cluster</w:t>
            </w:r>
          </w:p>
          <w:p w:rsidR="001C7935" w:rsidRDefault="00D414C9">
            <w:pPr>
              <w:pStyle w:val="ParaAttribute4"/>
              <w:rPr>
                <w:rFonts w:ascii="Calibri" w:eastAsia="Calibri" w:hAnsi="Calibri"/>
                <w:sz w:val="21"/>
                <w:szCs w:val="21"/>
              </w:rPr>
            </w:pPr>
            <w:r>
              <w:rPr>
                <w:rStyle w:val="CharAttribute38"/>
                <w:szCs w:val="21"/>
              </w:rPr>
              <w:t>Mob:</w:t>
            </w:r>
            <w:r>
              <w:rPr>
                <w:rStyle w:val="CharAttribute37"/>
                <w:szCs w:val="21"/>
              </w:rPr>
              <w:t> +63 (0) 905 440 0048</w:t>
            </w:r>
          </w:p>
          <w:p w:rsidR="001C7935" w:rsidRDefault="00D414C9">
            <w:pPr>
              <w:pStyle w:val="ParaAttribute4"/>
              <w:rPr>
                <w:rFonts w:ascii="Calibri" w:eastAsia="Calibri" w:hAnsi="Calibri"/>
                <w:sz w:val="21"/>
                <w:szCs w:val="21"/>
              </w:rPr>
            </w:pPr>
            <w:r>
              <w:rPr>
                <w:rStyle w:val="CharAttribute38"/>
                <w:szCs w:val="21"/>
              </w:rPr>
              <w:t xml:space="preserve">Email: </w:t>
            </w:r>
            <w:hyperlink r:id="rId10">
              <w:r>
                <w:rPr>
                  <w:rStyle w:val="CharAttribute40"/>
                  <w:szCs w:val="21"/>
                </w:rPr>
                <w:t>coord3.phil@sheltercluster.org</w:t>
              </w:r>
            </w:hyperlink>
            <w:r>
              <w:rPr>
                <w:rStyle w:val="CharAttribute38"/>
                <w:szCs w:val="21"/>
              </w:rPr>
              <w:t xml:space="preserve"> </w:t>
            </w:r>
          </w:p>
          <w:p w:rsidR="001C7935" w:rsidRDefault="00D414C9">
            <w:pPr>
              <w:pStyle w:val="ParaAttribute4"/>
              <w:rPr>
                <w:rFonts w:ascii="Calibri" w:eastAsia="Calibri" w:hAnsi="Calibri"/>
                <w:sz w:val="24"/>
                <w:szCs w:val="24"/>
              </w:rPr>
            </w:pPr>
            <w:r>
              <w:rPr>
                <w:rStyle w:val="CharAttribute38"/>
                <w:szCs w:val="21"/>
              </w:rPr>
              <w:t>Web:</w:t>
            </w:r>
            <w:r>
              <w:rPr>
                <w:rStyle w:val="CharAttribute43"/>
                <w:szCs w:val="21"/>
              </w:rPr>
              <w:t> </w:t>
            </w:r>
            <w:hyperlink r:id="rId11">
              <w:r>
                <w:rPr>
                  <w:rStyle w:val="CharAttribute40"/>
                  <w:szCs w:val="21"/>
                </w:rPr>
                <w:t>www.sheltercluster.org</w:t>
              </w:r>
            </w:hyperlink>
          </w:p>
          <w:p w:rsidR="001C7935" w:rsidRDefault="00D414C9">
            <w:pPr>
              <w:pStyle w:val="ParaAttribute15"/>
              <w:rPr>
                <w:rFonts w:ascii="Calibri" w:eastAsia="Calibri" w:hAnsi="Calibri"/>
                <w:sz w:val="22"/>
                <w:szCs w:val="22"/>
              </w:rPr>
            </w:pPr>
            <w:r>
              <w:rPr>
                <w:noProof/>
              </w:rPr>
              <w:drawing>
                <wp:inline distT="0" distB="0" distL="0" distR="0">
                  <wp:extent cx="1981200" cy="400050"/>
                  <wp:effectExtent l="0" t="0" r="0" b="0"/>
                  <wp:docPr id="14" name="Picture 13" descr="/data/data/com.infraware.PolarisOfficeStdForTablet/files/.polaris_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ata/data/com.infraware.PolarisOfficeStdForTablet/files/.polaris_temp/image1.png"/>
                          <pic:cNvPicPr>
                            <a:picLocks noChangeAspect="1" noChangeArrowheads="1"/>
                          </pic:cNvPicPr>
                        </pic:nvPicPr>
                        <pic:blipFill>
                          <a:blip r:embed="rId12" cstate="print"/>
                          <a:stretch>
                            <a:fillRect/>
                          </a:stretch>
                        </pic:blipFill>
                        <pic:spPr>
                          <a:xfrm>
                            <a:off x="0" y="0"/>
                            <a:ext cx="1981200" cy="400050"/>
                          </a:xfrm>
                          <a:prstGeom prst="rect">
                            <a:avLst/>
                          </a:prstGeom>
                          <a:noFill/>
                          <a:ln w="3175" cap="flat" cmpd="sng">
                            <a:noFill/>
                            <a:prstDash/>
                          </a:ln>
                        </pic:spPr>
                      </pic:pic>
                    </a:graphicData>
                  </a:graphic>
                </wp:inline>
              </w:drawing>
            </w:r>
            <w:bookmarkEnd w:id="1"/>
          </w:p>
          <w:p w:rsidR="001C7935" w:rsidRDefault="001C7935">
            <w:pPr>
              <w:pStyle w:val="ParaAttribute16"/>
              <w:rPr>
                <w:rFonts w:ascii="Arial" w:eastAsia="Arial" w:hAnsi="Arial"/>
                <w:sz w:val="22"/>
                <w:szCs w:val="22"/>
              </w:rPr>
            </w:pPr>
          </w:p>
        </w:tc>
        <w:tc>
          <w:tcPr>
            <w:tcW w:w="4532" w:type="dxa"/>
            <w:tcBorders>
              <w:top w:val="nil"/>
              <w:left w:val="nil"/>
              <w:bottom w:val="nil"/>
              <w:right w:val="nil"/>
            </w:tcBorders>
            <w:tcMar>
              <w:top w:w="0" w:type="dxa"/>
              <w:left w:w="108" w:type="dxa"/>
              <w:bottom w:w="0" w:type="dxa"/>
              <w:right w:w="108" w:type="dxa"/>
            </w:tcMar>
          </w:tcPr>
          <w:p w:rsidR="001C7935" w:rsidRDefault="00D414C9">
            <w:pPr>
              <w:pStyle w:val="ParaAttribute4"/>
              <w:rPr>
                <w:rFonts w:ascii="Calibri" w:eastAsia="Calibri" w:hAnsi="Calibri"/>
                <w:sz w:val="22"/>
                <w:szCs w:val="22"/>
              </w:rPr>
            </w:pPr>
            <w:r>
              <w:rPr>
                <w:rStyle w:val="CharAttribute30"/>
                <w:szCs w:val="22"/>
              </w:rPr>
              <w:t>Jean-Philippe Antolin</w:t>
            </w:r>
          </w:p>
          <w:p w:rsidR="001C7935" w:rsidRDefault="00D414C9">
            <w:pPr>
              <w:pStyle w:val="ParaAttribute4"/>
              <w:rPr>
                <w:rFonts w:ascii="Calibri" w:eastAsia="Calibri" w:hAnsi="Calibri"/>
                <w:sz w:val="22"/>
                <w:szCs w:val="22"/>
              </w:rPr>
            </w:pPr>
            <w:r>
              <w:rPr>
                <w:rStyle w:val="CharAttribute6"/>
                <w:szCs w:val="22"/>
              </w:rPr>
              <w:t>Tacloban CCCM Cluster Coordinator</w:t>
            </w:r>
          </w:p>
          <w:p w:rsidR="001C7935" w:rsidRDefault="00D414C9">
            <w:pPr>
              <w:pStyle w:val="ParaAttribute4"/>
              <w:rPr>
                <w:rFonts w:ascii="Calibri" w:eastAsia="Calibri" w:hAnsi="Calibri"/>
                <w:sz w:val="22"/>
                <w:szCs w:val="22"/>
              </w:rPr>
            </w:pPr>
            <w:r>
              <w:rPr>
                <w:rStyle w:val="CharAttribute30"/>
                <w:szCs w:val="22"/>
              </w:rPr>
              <w:t xml:space="preserve">Mob </w:t>
            </w:r>
            <w:r>
              <w:rPr>
                <w:rStyle w:val="CharAttribute6"/>
                <w:szCs w:val="22"/>
              </w:rPr>
              <w:t>+63 0926724 5722</w:t>
            </w:r>
          </w:p>
          <w:p w:rsidR="001C7935" w:rsidRDefault="00D414C9">
            <w:pPr>
              <w:pStyle w:val="ParaAttribute4"/>
              <w:rPr>
                <w:rFonts w:ascii="Calibri" w:eastAsia="Calibri" w:hAnsi="Calibri"/>
                <w:sz w:val="22"/>
                <w:szCs w:val="22"/>
              </w:rPr>
            </w:pPr>
            <w:r>
              <w:rPr>
                <w:rStyle w:val="CharAttribute30"/>
                <w:szCs w:val="22"/>
              </w:rPr>
              <w:t>Email</w:t>
            </w:r>
            <w:r>
              <w:rPr>
                <w:rStyle w:val="CharAttribute6"/>
                <w:szCs w:val="22"/>
              </w:rPr>
              <w:t xml:space="preserve"> </w:t>
            </w:r>
            <w:hyperlink r:id="rId13">
              <w:r>
                <w:rPr>
                  <w:rStyle w:val="CharAttribute28"/>
                  <w:szCs w:val="22"/>
                </w:rPr>
                <w:t>Jantolin@iom.int</w:t>
              </w:r>
            </w:hyperlink>
          </w:p>
          <w:p w:rsidR="001C7935" w:rsidRDefault="00D414C9">
            <w:pPr>
              <w:pStyle w:val="ParaAttribute4"/>
              <w:rPr>
                <w:rFonts w:ascii="Calibri" w:eastAsia="Calibri" w:hAnsi="Calibri"/>
                <w:sz w:val="22"/>
                <w:szCs w:val="22"/>
              </w:rPr>
            </w:pPr>
            <w:r>
              <w:rPr>
                <w:rStyle w:val="CharAttribute6"/>
                <w:szCs w:val="22"/>
              </w:rPr>
              <w:t xml:space="preserve">CCCM Tacloban email </w:t>
            </w:r>
          </w:p>
          <w:p w:rsidR="001C7935" w:rsidRDefault="00D414C9">
            <w:pPr>
              <w:pStyle w:val="ParaAttribute4"/>
              <w:rPr>
                <w:rFonts w:ascii="Calibri" w:eastAsia="Calibri" w:hAnsi="Calibri"/>
                <w:sz w:val="22"/>
                <w:szCs w:val="22"/>
              </w:rPr>
            </w:pPr>
            <w:hyperlink r:id="rId14">
              <w:r>
                <w:rPr>
                  <w:rStyle w:val="CharAttribute28"/>
                  <w:szCs w:val="22"/>
                </w:rPr>
                <w:t>cccmtacloban@iom.int</w:t>
              </w:r>
            </w:hyperlink>
            <w:r>
              <w:rPr>
                <w:rStyle w:val="CharAttribute6"/>
                <w:szCs w:val="22"/>
              </w:rPr>
              <w:t xml:space="preserve"> </w:t>
            </w:r>
          </w:p>
          <w:p w:rsidR="001C7935" w:rsidRDefault="001C7935">
            <w:pPr>
              <w:pStyle w:val="ParaAttribute16"/>
              <w:rPr>
                <w:rFonts w:ascii="Arial" w:eastAsia="Arial" w:hAnsi="Arial"/>
                <w:sz w:val="22"/>
                <w:szCs w:val="22"/>
              </w:rPr>
            </w:pPr>
          </w:p>
        </w:tc>
      </w:tr>
    </w:tbl>
    <w:p w:rsidR="001C7935" w:rsidRDefault="00D414C9">
      <w:pPr>
        <w:pStyle w:val="ParaAttribute4"/>
        <w:rPr>
          <w:rFonts w:ascii="Calibri" w:eastAsia="Calibri" w:hAnsi="Calibri"/>
          <w:sz w:val="22"/>
          <w:szCs w:val="22"/>
        </w:rPr>
      </w:pPr>
      <w:r>
        <w:rPr>
          <w:rStyle w:val="CharAttribute30"/>
          <w:szCs w:val="22"/>
        </w:rPr>
        <w:t xml:space="preserve">Christophe Charbon </w:t>
      </w:r>
    </w:p>
    <w:p w:rsidR="001C7935" w:rsidRDefault="00D414C9" w:rsidP="008313BE">
      <w:pPr>
        <w:pStyle w:val="ParaAttribute4"/>
        <w:rPr>
          <w:rFonts w:ascii="Calibri" w:eastAsia="Calibri" w:hAnsi="Calibri"/>
          <w:sz w:val="22"/>
          <w:szCs w:val="22"/>
        </w:rPr>
      </w:pPr>
      <w:r>
        <w:rPr>
          <w:rStyle w:val="CharAttribute6"/>
          <w:szCs w:val="22"/>
        </w:rPr>
        <w:t xml:space="preserve">Early recovery Cluster </w:t>
      </w:r>
      <w:r w:rsidR="008313BE">
        <w:rPr>
          <w:rStyle w:val="CharAttribute6"/>
          <w:szCs w:val="22"/>
        </w:rPr>
        <w:t xml:space="preserve">Coordinator </w:t>
      </w:r>
      <w:r w:rsidR="008313BE">
        <w:rPr>
          <w:rStyle w:val="CharAttribute30"/>
          <w:szCs w:val="22"/>
        </w:rPr>
        <w:t>Cel</w:t>
      </w:r>
      <w:r>
        <w:rPr>
          <w:rStyle w:val="CharAttribute6"/>
          <w:szCs w:val="22"/>
        </w:rPr>
        <w:t xml:space="preserve"> + 63 0 905 3070 </w:t>
      </w:r>
      <w:r>
        <w:rPr>
          <w:rStyle w:val="CharAttribute6"/>
          <w:szCs w:val="22"/>
        </w:rPr>
        <w:t>902</w:t>
      </w:r>
    </w:p>
    <w:p w:rsidR="001C7935" w:rsidRPr="008313BE" w:rsidRDefault="00D414C9" w:rsidP="008313BE">
      <w:pPr>
        <w:pStyle w:val="ParaAttribute4"/>
        <w:rPr>
          <w:rFonts w:ascii="Calibri" w:eastAsia="Calibri" w:hAnsi="Calibri"/>
          <w:sz w:val="22"/>
          <w:szCs w:val="22"/>
        </w:rPr>
      </w:pPr>
      <w:r>
        <w:rPr>
          <w:rStyle w:val="CharAttribute30"/>
          <w:szCs w:val="22"/>
        </w:rPr>
        <w:t>Email</w:t>
      </w:r>
      <w:r>
        <w:rPr>
          <w:rStyle w:val="CharAttribute6"/>
          <w:szCs w:val="22"/>
        </w:rPr>
        <w:t xml:space="preserve"> </w:t>
      </w:r>
      <w:hyperlink r:id="rId15">
        <w:r>
          <w:rPr>
            <w:rStyle w:val="CharAttribute28"/>
            <w:szCs w:val="22"/>
          </w:rPr>
          <w:t>Christophe.charbon@undp.org</w:t>
        </w:r>
      </w:hyperlink>
      <w:r>
        <w:rPr>
          <w:rStyle w:val="CharAttribute6"/>
          <w:szCs w:val="22"/>
        </w:rPr>
        <w:t xml:space="preserve"> </w:t>
      </w:r>
    </w:p>
    <w:sectPr w:rsidR="001C7935" w:rsidRPr="008313BE">
      <w:headerReference w:type="default" r:id="rId16"/>
      <w:footerReference w:type="default" r:id="rId17"/>
      <w:pgSz w:w="11906" w:h="16838" w:code="9"/>
      <w:pgMar w:top="1417" w:right="1417" w:bottom="1134" w:left="1417" w:header="708" w:footer="268"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C9" w:rsidRDefault="00D414C9">
      <w:r>
        <w:separator/>
      </w:r>
    </w:p>
  </w:endnote>
  <w:endnote w:type="continuationSeparator" w:id="0">
    <w:p w:rsidR="00D414C9" w:rsidRDefault="00D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Calibri"/>
    <w:charset w:val="00"/>
    <w:family w:val="auto"/>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35" w:rsidRDefault="008313BE">
    <w:pPr>
      <w:pStyle w:val="ParaAttribute2"/>
      <w:rPr>
        <w:rFonts w:ascii="Calibri" w:eastAsia="Calibri" w:hAnsi="Calibri"/>
        <w:sz w:val="22"/>
        <w:szCs w:val="22"/>
      </w:rPr>
    </w:pPr>
    <w:r>
      <w:rPr>
        <w:noProof/>
      </w:rPr>
      <mc:AlternateContent>
        <mc:Choice Requires="wps">
          <w:drawing>
            <wp:anchor distT="0" distB="0" distL="114300" distR="114300" simplePos="0" relativeHeight="251691519" behindDoc="1" locked="0" layoutInCell="1" allowOverlap="1">
              <wp:simplePos x="0" y="0"/>
              <wp:positionH relativeFrom="margin">
                <wp:posOffset>0</wp:posOffset>
              </wp:positionH>
              <wp:positionV relativeFrom="paragraph">
                <wp:posOffset>-50800</wp:posOffset>
              </wp:positionV>
              <wp:extent cx="5765800" cy="0"/>
              <wp:effectExtent l="952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3175">
                        <a:solidFill>
                          <a:srgbClr val="7F141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4pt;width:454pt;height:0;z-index:-2516249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" strokecolor="#7f1416" strokeweight=".25pt">
              <v:stroke joinstyle="miter"/>
              <w10:wrap anchorx="margin"/>
            </v:shape>
          </w:pict>
        </mc:Fallback>
      </mc:AlternateContent>
    </w:r>
    <w:r w:rsidR="00D414C9">
      <w:rPr>
        <w:rStyle w:val="CharAttribute6"/>
        <w:szCs w:val="22"/>
      </w:rPr>
      <w:t xml:space="preserve"> </w:t>
    </w:r>
    <w:hyperlink r:id="rId1">
      <w:r w:rsidR="00D414C9">
        <w:rPr>
          <w:rStyle w:val="CharAttribute10"/>
          <w:szCs w:val="18"/>
        </w:rPr>
        <w:t>https://philippines.humanitarianresponse.info</w:t>
      </w:r>
    </w:hyperlink>
    <w:r w:rsidR="00D414C9">
      <w:rPr>
        <w:rStyle w:val="CharAttribute12"/>
        <w:szCs w:val="18"/>
      </w:rPr>
      <w:t xml:space="preserve">  (CCCM)                    (SHELTER) www.sheltercluster.org </w:t>
    </w:r>
    <w:r w:rsidR="00D414C9">
      <w:rPr>
        <w:rStyle w:val="CharAttribute12"/>
        <w:szCs w:val="18"/>
      </w:rPr>
      <w:tab/>
    </w:r>
    <w:r w:rsidR="00D414C9">
      <w:rPr>
        <w:rStyle w:val="CharAttribute13"/>
        <w:szCs w:val="22"/>
      </w:rPr>
      <w:fldChar w:fldCharType="begin"/>
    </w:r>
    <w:r w:rsidR="00D414C9">
      <w:rPr>
        <w:rStyle w:val="CharAttribute13"/>
        <w:szCs w:val="22"/>
      </w:rPr>
      <w:instrText>PAGE</w:instrText>
    </w:r>
    <w:r>
      <w:rPr>
        <w:rStyle w:val="CharAttribute13"/>
        <w:szCs w:val="22"/>
      </w:rPr>
      <w:fldChar w:fldCharType="separate"/>
    </w:r>
    <w:r>
      <w:rPr>
        <w:rStyle w:val="CharAttribute13"/>
        <w:noProof/>
        <w:szCs w:val="22"/>
      </w:rPr>
      <w:t>1</w:t>
    </w:r>
    <w:r w:rsidR="00D414C9">
      <w:rPr>
        <w:rStyle w:val="CharAttribute13"/>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C9" w:rsidRDefault="00D414C9">
      <w:r>
        <w:separator/>
      </w:r>
    </w:p>
  </w:footnote>
  <w:footnote w:type="continuationSeparator" w:id="0">
    <w:p w:rsidR="00D414C9" w:rsidRDefault="00D41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35" w:rsidRDefault="00D414C9">
    <w:pPr>
      <w:pStyle w:val="ParaAttribute0"/>
      <w:rPr>
        <w:rFonts w:ascii="Verdana" w:eastAsia="Verdana" w:hAnsi="Verdana"/>
        <w:sz w:val="28"/>
        <w:szCs w:val="28"/>
      </w:rPr>
    </w:pPr>
    <w:r>
      <w:rPr>
        <w:noProof/>
      </w:rPr>
      <w:drawing>
        <wp:inline distT="0" distB="0" distL="0" distR="0">
          <wp:extent cx="1981200" cy="400050"/>
          <wp:effectExtent l="0" t="0" r="0" b="0"/>
          <wp:docPr id="19" name="Picture 18" descr="/data/data/com.infraware.PolarisOfficeStdForTablet/files/.polaris_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ata/data/com.infraware.PolarisOfficeStdForTablet/files/.polaris_temp/image1.png"/>
                  <pic:cNvPicPr>
                    <a:picLocks noChangeAspect="1" noChangeArrowheads="1"/>
                  </pic:cNvPicPr>
                </pic:nvPicPr>
                <pic:blipFill>
                  <a:blip r:embed="rId1" cstate="print"/>
                  <a:stretch>
                    <a:fillRect/>
                  </a:stretch>
                </pic:blipFill>
                <pic:spPr>
                  <a:xfrm>
                    <a:off x="0" y="0"/>
                    <a:ext cx="1981200" cy="400050"/>
                  </a:xfrm>
                  <a:prstGeom prst="rect">
                    <a:avLst/>
                  </a:prstGeom>
                  <a:noFill/>
                  <a:ln w="3175" cap="flat" cmpd="sng">
                    <a:noFill/>
                    <a:prstDash/>
                  </a:ln>
                </pic:spPr>
              </pic:pic>
            </a:graphicData>
          </a:graphic>
        </wp:inline>
      </w:drawing>
    </w:r>
    <w:r>
      <w:rPr>
        <w:rStyle w:val="CharAttribute3"/>
        <w:szCs w:val="16"/>
      </w:rPr>
      <w:t xml:space="preserve">  </w:t>
    </w:r>
    <w:r>
      <w:rPr>
        <w:rStyle w:val="CharAttribute3"/>
        <w:szCs w:val="16"/>
      </w:rPr>
      <w:tab/>
    </w:r>
    <w:r>
      <w:rPr>
        <w:rStyle w:val="CharAttribute4"/>
        <w:szCs w:val="28"/>
      </w:rPr>
      <w:t>EARLY RECOVERY CLUSTER</w:t>
    </w:r>
    <w:r>
      <w:rPr>
        <w:rStyle w:val="CharAttribute4"/>
        <w:szCs w:val="28"/>
      </w:rPr>
      <w:tab/>
    </w:r>
    <w:r>
      <w:rPr>
        <w:noProof/>
      </w:rPr>
      <w:drawing>
        <wp:inline distT="0" distB="0" distL="0" distR="0">
          <wp:extent cx="623570" cy="501015"/>
          <wp:effectExtent l="0" t="0" r="0" b="0"/>
          <wp:docPr id="20" name="Picture 19" descr="/data/data/com.infraware.PolarisOfficeStdForTablet/files/.polaris_temp/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ata/data/com.infraware.PolarisOfficeStdForTablet/files/.polaris_temp/image2.jpeg"/>
                  <pic:cNvPicPr>
                    <a:picLocks noChangeAspect="1" noChangeArrowheads="1"/>
                  </pic:cNvPicPr>
                </pic:nvPicPr>
                <pic:blipFill>
                  <a:blip r:embed="rId2" cstate="print"/>
                  <a:stretch>
                    <a:fillRect/>
                  </a:stretch>
                </pic:blipFill>
                <pic:spPr>
                  <a:xfrm>
                    <a:off x="0" y="0"/>
                    <a:ext cx="623570" cy="501015"/>
                  </a:xfrm>
                  <a:prstGeom prst="rect">
                    <a:avLst/>
                  </a:prstGeom>
                  <a:noFill/>
                  <a:ln w="3175" cap="flat" cmpd="sng">
                    <a:noFill/>
                    <a:prstDash/>
                  </a:ln>
                </pic:spPr>
              </pic:pic>
            </a:graphicData>
          </a:graphic>
        </wp:inline>
      </w:drawing>
    </w:r>
    <w:r>
      <w:rPr>
        <w:rStyle w:val="CharAttribute3"/>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9332264"/>
    <w:lvl w:ilvl="0" w:tplc="D4D22076">
      <w:start w:val="1"/>
      <w:numFmt w:val="decimal"/>
      <w:lvlText w:val="%1."/>
      <w:lvlJc w:val="left"/>
      <w:pPr>
        <w:ind w:left="720" w:hanging="360"/>
      </w:pPr>
      <w:rPr>
        <w:rFonts w:ascii="Calibri" w:eastAsia="Batang" w:hAnsi="Calibri" w:hint="default"/>
        <w:b w:val="0"/>
        <w:color w:val="000000"/>
      </w:rPr>
    </w:lvl>
    <w:lvl w:ilvl="1" w:tplc="A3DE1AD4">
      <w:start w:val="1"/>
      <w:numFmt w:val="decimal"/>
      <w:lvlText w:val="%2."/>
      <w:lvlJc w:val="left"/>
      <w:pPr>
        <w:ind w:left="1440" w:hanging="360"/>
      </w:pPr>
      <w:rPr>
        <w:rFonts w:ascii="Calibri" w:eastAsia="Batang" w:hAnsi="Calibri" w:hint="default"/>
      </w:rPr>
    </w:lvl>
    <w:lvl w:ilvl="2" w:tplc="98462574">
      <w:start w:val="1"/>
      <w:numFmt w:val="decimal"/>
      <w:lvlText w:val="%3."/>
      <w:lvlJc w:val="left"/>
      <w:pPr>
        <w:ind w:left="2160" w:hanging="360"/>
      </w:pPr>
      <w:rPr>
        <w:rFonts w:ascii="Calibri" w:eastAsia="Batang" w:hAnsi="Calibri" w:hint="default"/>
      </w:rPr>
    </w:lvl>
    <w:lvl w:ilvl="3" w:tplc="1F3CCA6C">
      <w:start w:val="1"/>
      <w:numFmt w:val="decimal"/>
      <w:lvlText w:val="%4."/>
      <w:lvlJc w:val="left"/>
      <w:pPr>
        <w:ind w:left="2880" w:hanging="360"/>
      </w:pPr>
      <w:rPr>
        <w:rFonts w:ascii="Calibri" w:eastAsia="Batang" w:hAnsi="Calibri" w:hint="default"/>
      </w:rPr>
    </w:lvl>
    <w:lvl w:ilvl="4" w:tplc="22068626">
      <w:start w:val="1"/>
      <w:numFmt w:val="decimal"/>
      <w:lvlText w:val="%5."/>
      <w:lvlJc w:val="left"/>
      <w:pPr>
        <w:ind w:left="3600" w:hanging="360"/>
      </w:pPr>
      <w:rPr>
        <w:rFonts w:ascii="Calibri" w:eastAsia="Batang" w:hAnsi="Calibri" w:hint="default"/>
      </w:rPr>
    </w:lvl>
    <w:lvl w:ilvl="5" w:tplc="D186BFF6">
      <w:start w:val="1"/>
      <w:numFmt w:val="decimal"/>
      <w:lvlText w:val="%6."/>
      <w:lvlJc w:val="left"/>
      <w:pPr>
        <w:ind w:left="4320" w:hanging="360"/>
      </w:pPr>
      <w:rPr>
        <w:rFonts w:ascii="Calibri" w:eastAsia="Batang" w:hAnsi="Calibri" w:hint="default"/>
      </w:rPr>
    </w:lvl>
    <w:lvl w:ilvl="6" w:tplc="CB2ABDA4">
      <w:start w:val="1"/>
      <w:numFmt w:val="decimal"/>
      <w:lvlText w:val="%7."/>
      <w:lvlJc w:val="left"/>
      <w:pPr>
        <w:ind w:left="5040" w:hanging="360"/>
      </w:pPr>
      <w:rPr>
        <w:rFonts w:ascii="Calibri" w:eastAsia="Batang" w:hAnsi="Calibri" w:hint="default"/>
      </w:rPr>
    </w:lvl>
    <w:lvl w:ilvl="7" w:tplc="F196996E">
      <w:start w:val="1"/>
      <w:numFmt w:val="decimal"/>
      <w:lvlText w:val="%8."/>
      <w:lvlJc w:val="left"/>
      <w:pPr>
        <w:ind w:left="5760" w:hanging="360"/>
      </w:pPr>
      <w:rPr>
        <w:rFonts w:ascii="Calibri" w:eastAsia="Batang" w:hAnsi="Calibri" w:hint="default"/>
      </w:rPr>
    </w:lvl>
    <w:lvl w:ilvl="8" w:tplc="7566395E">
      <w:start w:val="1"/>
      <w:numFmt w:val="decimal"/>
      <w:lvlText w:val="%9."/>
      <w:lvlJc w:val="left"/>
      <w:pPr>
        <w:ind w:left="6480" w:hanging="360"/>
      </w:pPr>
      <w:rPr>
        <w:rFonts w:ascii="Calibri" w:eastAsia="Batang" w:hAnsi="Calibri" w:hint="default"/>
      </w:rPr>
    </w:lvl>
  </w:abstractNum>
  <w:abstractNum w:abstractNumId="1">
    <w:nsid w:val="00000001"/>
    <w:multiLevelType w:val="hybridMultilevel"/>
    <w:tmpl w:val="49104320"/>
    <w:lvl w:ilvl="0" w:tplc="AA1ED500">
      <w:numFmt w:val="bullet"/>
      <w:lvlText w:val=""/>
      <w:lvlJc w:val="left"/>
      <w:pPr>
        <w:ind w:left="720" w:hanging="360"/>
      </w:pPr>
      <w:rPr>
        <w:rFonts w:ascii="Wingdings" w:eastAsia="Batang" w:hAnsi="Wingdings" w:hint="default"/>
        <w:b w:val="0"/>
        <w:color w:val="000000"/>
        <w:sz w:val="22"/>
      </w:rPr>
    </w:lvl>
    <w:lvl w:ilvl="1" w:tplc="E7E01B96">
      <w:numFmt w:val="bullet"/>
      <w:lvlText w:val=""/>
      <w:lvlJc w:val="left"/>
      <w:pPr>
        <w:ind w:left="720" w:hanging="360"/>
      </w:pPr>
      <w:rPr>
        <w:rFonts w:ascii="Wingdings" w:eastAsia="Batang" w:hAnsi="Wingdings" w:hint="default"/>
        <w:b w:val="0"/>
        <w:color w:val="000000"/>
        <w:sz w:val="22"/>
      </w:rPr>
    </w:lvl>
    <w:lvl w:ilvl="2" w:tplc="AA60D676">
      <w:numFmt w:val="bullet"/>
      <w:lvlText w:val=""/>
      <w:lvlJc w:val="left"/>
      <w:pPr>
        <w:ind w:left="720" w:hanging="360"/>
      </w:pPr>
      <w:rPr>
        <w:rFonts w:ascii="Wingdings" w:eastAsia="Batang" w:hAnsi="Wingdings" w:hint="default"/>
        <w:b w:val="0"/>
        <w:color w:val="000000"/>
        <w:sz w:val="22"/>
      </w:rPr>
    </w:lvl>
    <w:lvl w:ilvl="3" w:tplc="05841716">
      <w:numFmt w:val="bullet"/>
      <w:lvlText w:val=""/>
      <w:lvlJc w:val="left"/>
      <w:pPr>
        <w:ind w:left="720" w:hanging="360"/>
      </w:pPr>
      <w:rPr>
        <w:rFonts w:ascii="Wingdings" w:eastAsia="Batang" w:hAnsi="Wingdings" w:hint="default"/>
        <w:b w:val="0"/>
        <w:color w:val="000000"/>
        <w:sz w:val="22"/>
      </w:rPr>
    </w:lvl>
    <w:lvl w:ilvl="4" w:tplc="2CB69684">
      <w:numFmt w:val="bullet"/>
      <w:lvlText w:val=""/>
      <w:lvlJc w:val="left"/>
      <w:pPr>
        <w:ind w:left="720" w:hanging="360"/>
      </w:pPr>
      <w:rPr>
        <w:rFonts w:ascii="Wingdings" w:eastAsia="Batang" w:hAnsi="Wingdings" w:hint="default"/>
        <w:b w:val="0"/>
        <w:color w:val="000000"/>
        <w:sz w:val="22"/>
      </w:rPr>
    </w:lvl>
    <w:lvl w:ilvl="5" w:tplc="DE143C4C">
      <w:numFmt w:val="bullet"/>
      <w:lvlText w:val=""/>
      <w:lvlJc w:val="left"/>
      <w:pPr>
        <w:ind w:left="720" w:hanging="360"/>
      </w:pPr>
      <w:rPr>
        <w:rFonts w:ascii="Wingdings" w:eastAsia="Batang" w:hAnsi="Wingdings" w:hint="default"/>
        <w:b w:val="0"/>
        <w:color w:val="000000"/>
        <w:sz w:val="22"/>
      </w:rPr>
    </w:lvl>
    <w:lvl w:ilvl="6" w:tplc="B6C08C44">
      <w:numFmt w:val="bullet"/>
      <w:lvlText w:val=""/>
      <w:lvlJc w:val="left"/>
      <w:pPr>
        <w:ind w:left="720" w:hanging="360"/>
      </w:pPr>
      <w:rPr>
        <w:rFonts w:ascii="Wingdings" w:eastAsia="Batang" w:hAnsi="Wingdings" w:hint="default"/>
        <w:b w:val="0"/>
        <w:color w:val="000000"/>
        <w:sz w:val="22"/>
      </w:rPr>
    </w:lvl>
    <w:lvl w:ilvl="7" w:tplc="A5BC919C">
      <w:numFmt w:val="bullet"/>
      <w:lvlText w:val=""/>
      <w:lvlJc w:val="left"/>
      <w:pPr>
        <w:ind w:left="720" w:hanging="360"/>
      </w:pPr>
      <w:rPr>
        <w:rFonts w:ascii="Wingdings" w:eastAsia="Batang" w:hAnsi="Wingdings" w:hint="default"/>
        <w:b w:val="0"/>
        <w:color w:val="000000"/>
        <w:sz w:val="22"/>
      </w:rPr>
    </w:lvl>
    <w:lvl w:ilvl="8" w:tplc="784C67D6">
      <w:numFmt w:val="bullet"/>
      <w:lvlText w:val=""/>
      <w:lvlJc w:val="left"/>
      <w:pPr>
        <w:ind w:left="720" w:hanging="360"/>
      </w:pPr>
      <w:rPr>
        <w:rFonts w:ascii="Wingdings" w:eastAsia="Batang" w:hAnsi="Wingdings" w:hint="default"/>
        <w:b w:val="0"/>
        <w:color w:val="000000"/>
        <w:sz w:val="22"/>
      </w:rPr>
    </w:lvl>
  </w:abstractNum>
  <w:abstractNum w:abstractNumId="2">
    <w:nsid w:val="00000002"/>
    <w:multiLevelType w:val="hybridMultilevel"/>
    <w:tmpl w:val="74739181"/>
    <w:lvl w:ilvl="0" w:tplc="7B40C69E">
      <w:start w:val="1"/>
      <w:numFmt w:val="decimal"/>
      <w:lvlText w:val="%1."/>
      <w:lvlJc w:val="left"/>
      <w:pPr>
        <w:ind w:left="720" w:hanging="360"/>
      </w:pPr>
      <w:rPr>
        <w:rFonts w:ascii="Verdana" w:eastAsia="Batang" w:hAnsi="Verdana" w:hint="default"/>
        <w:b w:val="0"/>
        <w:color w:val="000000"/>
      </w:rPr>
    </w:lvl>
    <w:lvl w:ilvl="1" w:tplc="3F0046D2">
      <w:start w:val="1"/>
      <w:numFmt w:val="decimal"/>
      <w:lvlText w:val="%2."/>
      <w:lvlJc w:val="left"/>
      <w:pPr>
        <w:ind w:left="1440" w:hanging="360"/>
      </w:pPr>
      <w:rPr>
        <w:rFonts w:ascii="Verdana" w:eastAsia="Batang" w:hAnsi="Verdana" w:hint="default"/>
      </w:rPr>
    </w:lvl>
    <w:lvl w:ilvl="2" w:tplc="6BB6A27A">
      <w:start w:val="1"/>
      <w:numFmt w:val="decimal"/>
      <w:lvlText w:val="%3."/>
      <w:lvlJc w:val="left"/>
      <w:pPr>
        <w:ind w:left="2160" w:hanging="180"/>
      </w:pPr>
      <w:rPr>
        <w:rFonts w:ascii="Verdana" w:eastAsia="Batang" w:hAnsi="Verdana" w:hint="default"/>
      </w:rPr>
    </w:lvl>
    <w:lvl w:ilvl="3" w:tplc="90603000">
      <w:start w:val="1"/>
      <w:numFmt w:val="decimal"/>
      <w:lvlText w:val="%4."/>
      <w:lvlJc w:val="left"/>
      <w:pPr>
        <w:ind w:left="2880" w:hanging="360"/>
      </w:pPr>
      <w:rPr>
        <w:rFonts w:ascii="Verdana" w:eastAsia="Batang" w:hAnsi="Verdana" w:hint="default"/>
      </w:rPr>
    </w:lvl>
    <w:lvl w:ilvl="4" w:tplc="EDF433FA">
      <w:start w:val="1"/>
      <w:numFmt w:val="decimal"/>
      <w:lvlText w:val="%5."/>
      <w:lvlJc w:val="left"/>
      <w:pPr>
        <w:ind w:left="3600" w:hanging="360"/>
      </w:pPr>
      <w:rPr>
        <w:rFonts w:ascii="Verdana" w:eastAsia="Batang" w:hAnsi="Verdana" w:hint="default"/>
      </w:rPr>
    </w:lvl>
    <w:lvl w:ilvl="5" w:tplc="7FCAF2D6">
      <w:start w:val="1"/>
      <w:numFmt w:val="decimal"/>
      <w:lvlText w:val="%6."/>
      <w:lvlJc w:val="left"/>
      <w:pPr>
        <w:ind w:left="4320" w:hanging="180"/>
      </w:pPr>
      <w:rPr>
        <w:rFonts w:ascii="Verdana" w:eastAsia="Batang" w:hAnsi="Verdana" w:hint="default"/>
      </w:rPr>
    </w:lvl>
    <w:lvl w:ilvl="6" w:tplc="AAA62132">
      <w:start w:val="1"/>
      <w:numFmt w:val="decimal"/>
      <w:lvlText w:val="%7."/>
      <w:lvlJc w:val="left"/>
      <w:pPr>
        <w:ind w:left="5040" w:hanging="360"/>
      </w:pPr>
      <w:rPr>
        <w:rFonts w:ascii="Verdana" w:eastAsia="Batang" w:hAnsi="Verdana" w:hint="default"/>
      </w:rPr>
    </w:lvl>
    <w:lvl w:ilvl="7" w:tplc="E3E6A158">
      <w:start w:val="1"/>
      <w:numFmt w:val="decimal"/>
      <w:lvlText w:val="%8."/>
      <w:lvlJc w:val="left"/>
      <w:pPr>
        <w:ind w:left="5760" w:hanging="360"/>
      </w:pPr>
      <w:rPr>
        <w:rFonts w:ascii="Verdana" w:eastAsia="Batang" w:hAnsi="Verdana" w:hint="default"/>
      </w:rPr>
    </w:lvl>
    <w:lvl w:ilvl="8" w:tplc="56B27734">
      <w:start w:val="1"/>
      <w:numFmt w:val="decimal"/>
      <w:lvlText w:val="%9."/>
      <w:lvlJc w:val="left"/>
      <w:pPr>
        <w:ind w:left="6480" w:hanging="180"/>
      </w:pPr>
      <w:rPr>
        <w:rFonts w:ascii="Verdana" w:eastAsia="Batang" w:hAnsi="Verdana" w:hint="default"/>
      </w:rPr>
    </w:lvl>
  </w:abstractNum>
  <w:abstractNum w:abstractNumId="3">
    <w:nsid w:val="00000003"/>
    <w:multiLevelType w:val="hybridMultilevel"/>
    <w:tmpl w:val="79007661"/>
    <w:lvl w:ilvl="0" w:tplc="8ECA6B30">
      <w:numFmt w:val="bullet"/>
      <w:lvlText w:val=""/>
      <w:lvlJc w:val="left"/>
      <w:pPr>
        <w:ind w:left="720" w:hanging="360"/>
      </w:pPr>
      <w:rPr>
        <w:rFonts w:ascii="Symbol" w:eastAsia="Batang" w:hAnsi="Symbol" w:hint="default"/>
        <w:b w:val="0"/>
        <w:color w:val="000000"/>
        <w:sz w:val="22"/>
      </w:rPr>
    </w:lvl>
    <w:lvl w:ilvl="1" w:tplc="745A4030">
      <w:numFmt w:val="bullet"/>
      <w:lvlText w:val=""/>
      <w:lvlJc w:val="left"/>
      <w:pPr>
        <w:ind w:left="720" w:hanging="360"/>
      </w:pPr>
      <w:rPr>
        <w:rFonts w:ascii="Symbol" w:eastAsia="Batang" w:hAnsi="Symbol" w:hint="default"/>
        <w:b w:val="0"/>
        <w:color w:val="000000"/>
        <w:sz w:val="22"/>
      </w:rPr>
    </w:lvl>
    <w:lvl w:ilvl="2" w:tplc="D7E64342">
      <w:numFmt w:val="bullet"/>
      <w:lvlText w:val=""/>
      <w:lvlJc w:val="left"/>
      <w:pPr>
        <w:ind w:left="720" w:hanging="360"/>
      </w:pPr>
      <w:rPr>
        <w:rFonts w:ascii="Symbol" w:eastAsia="Batang" w:hAnsi="Symbol" w:hint="default"/>
        <w:b w:val="0"/>
        <w:color w:val="000000"/>
        <w:sz w:val="22"/>
      </w:rPr>
    </w:lvl>
    <w:lvl w:ilvl="3" w:tplc="8988D0FE">
      <w:numFmt w:val="bullet"/>
      <w:lvlText w:val=""/>
      <w:lvlJc w:val="left"/>
      <w:pPr>
        <w:ind w:left="720" w:hanging="360"/>
      </w:pPr>
      <w:rPr>
        <w:rFonts w:ascii="Symbol" w:eastAsia="Batang" w:hAnsi="Symbol" w:hint="default"/>
        <w:b w:val="0"/>
        <w:color w:val="000000"/>
        <w:sz w:val="22"/>
      </w:rPr>
    </w:lvl>
    <w:lvl w:ilvl="4" w:tplc="53321BB0">
      <w:numFmt w:val="bullet"/>
      <w:lvlText w:val=""/>
      <w:lvlJc w:val="left"/>
      <w:pPr>
        <w:ind w:left="720" w:hanging="360"/>
      </w:pPr>
      <w:rPr>
        <w:rFonts w:ascii="Symbol" w:eastAsia="Batang" w:hAnsi="Symbol" w:hint="default"/>
        <w:b w:val="0"/>
        <w:color w:val="000000"/>
        <w:sz w:val="22"/>
      </w:rPr>
    </w:lvl>
    <w:lvl w:ilvl="5" w:tplc="99B2D756">
      <w:numFmt w:val="bullet"/>
      <w:lvlText w:val=""/>
      <w:lvlJc w:val="left"/>
      <w:pPr>
        <w:ind w:left="720" w:hanging="360"/>
      </w:pPr>
      <w:rPr>
        <w:rFonts w:ascii="Symbol" w:eastAsia="Batang" w:hAnsi="Symbol" w:hint="default"/>
        <w:b w:val="0"/>
        <w:color w:val="000000"/>
        <w:sz w:val="22"/>
      </w:rPr>
    </w:lvl>
    <w:lvl w:ilvl="6" w:tplc="BAEEEE08">
      <w:numFmt w:val="bullet"/>
      <w:lvlText w:val=""/>
      <w:lvlJc w:val="left"/>
      <w:pPr>
        <w:ind w:left="720" w:hanging="360"/>
      </w:pPr>
      <w:rPr>
        <w:rFonts w:ascii="Symbol" w:eastAsia="Batang" w:hAnsi="Symbol" w:hint="default"/>
        <w:b w:val="0"/>
        <w:color w:val="000000"/>
        <w:sz w:val="22"/>
      </w:rPr>
    </w:lvl>
    <w:lvl w:ilvl="7" w:tplc="47ACE49C">
      <w:numFmt w:val="bullet"/>
      <w:lvlText w:val=""/>
      <w:lvlJc w:val="left"/>
      <w:pPr>
        <w:ind w:left="720" w:hanging="360"/>
      </w:pPr>
      <w:rPr>
        <w:rFonts w:ascii="Symbol" w:eastAsia="Batang" w:hAnsi="Symbol" w:hint="default"/>
        <w:b w:val="0"/>
        <w:color w:val="000000"/>
        <w:sz w:val="22"/>
      </w:rPr>
    </w:lvl>
    <w:lvl w:ilvl="8" w:tplc="C4F6950E">
      <w:numFmt w:val="bullet"/>
      <w:lvlText w:val=""/>
      <w:lvlJc w:val="left"/>
      <w:pPr>
        <w:ind w:left="720" w:hanging="360"/>
      </w:pPr>
      <w:rPr>
        <w:rFonts w:ascii="Symbol" w:eastAsia="Batang" w:hAnsi="Symbol" w:hint="default"/>
        <w:b w:val="0"/>
        <w:color w:val="000000"/>
        <w:sz w:val="22"/>
      </w:rPr>
    </w:lvl>
  </w:abstractNum>
  <w:abstractNum w:abstractNumId="4">
    <w:nsid w:val="00000004"/>
    <w:multiLevelType w:val="hybridMultilevel"/>
    <w:tmpl w:val="37995690"/>
    <w:lvl w:ilvl="0" w:tplc="8F32F584">
      <w:numFmt w:val="bullet"/>
      <w:lvlText w:val=""/>
      <w:lvlJc w:val="left"/>
      <w:pPr>
        <w:ind w:left="720" w:hanging="360"/>
      </w:pPr>
      <w:rPr>
        <w:rFonts w:ascii="Symbol" w:eastAsia="Batang" w:hAnsi="Symbol" w:hint="default"/>
        <w:b w:val="0"/>
        <w:color w:val="000000"/>
        <w:sz w:val="22"/>
      </w:rPr>
    </w:lvl>
    <w:lvl w:ilvl="1" w:tplc="726C181A">
      <w:numFmt w:val="bullet"/>
      <w:lvlText w:val=""/>
      <w:lvlJc w:val="left"/>
      <w:pPr>
        <w:ind w:left="720" w:hanging="360"/>
      </w:pPr>
      <w:rPr>
        <w:rFonts w:ascii="Symbol" w:eastAsia="Batang" w:hAnsi="Symbol" w:hint="default"/>
        <w:b w:val="0"/>
        <w:color w:val="000000"/>
        <w:sz w:val="22"/>
      </w:rPr>
    </w:lvl>
    <w:lvl w:ilvl="2" w:tplc="ECC25AE8">
      <w:numFmt w:val="bullet"/>
      <w:lvlText w:val=""/>
      <w:lvlJc w:val="left"/>
      <w:pPr>
        <w:ind w:left="720" w:hanging="360"/>
      </w:pPr>
      <w:rPr>
        <w:rFonts w:ascii="Symbol" w:eastAsia="Batang" w:hAnsi="Symbol" w:hint="default"/>
        <w:b w:val="0"/>
        <w:color w:val="000000"/>
        <w:sz w:val="22"/>
      </w:rPr>
    </w:lvl>
    <w:lvl w:ilvl="3" w:tplc="D36C6B34">
      <w:numFmt w:val="bullet"/>
      <w:lvlText w:val=""/>
      <w:lvlJc w:val="left"/>
      <w:pPr>
        <w:ind w:left="720" w:hanging="360"/>
      </w:pPr>
      <w:rPr>
        <w:rFonts w:ascii="Symbol" w:eastAsia="Batang" w:hAnsi="Symbol" w:hint="default"/>
        <w:b w:val="0"/>
        <w:color w:val="000000"/>
        <w:sz w:val="22"/>
      </w:rPr>
    </w:lvl>
    <w:lvl w:ilvl="4" w:tplc="2758E71C">
      <w:numFmt w:val="bullet"/>
      <w:lvlText w:val=""/>
      <w:lvlJc w:val="left"/>
      <w:pPr>
        <w:ind w:left="720" w:hanging="360"/>
      </w:pPr>
      <w:rPr>
        <w:rFonts w:ascii="Symbol" w:eastAsia="Batang" w:hAnsi="Symbol" w:hint="default"/>
        <w:b w:val="0"/>
        <w:color w:val="000000"/>
        <w:sz w:val="22"/>
      </w:rPr>
    </w:lvl>
    <w:lvl w:ilvl="5" w:tplc="AC6C223C">
      <w:numFmt w:val="bullet"/>
      <w:lvlText w:val=""/>
      <w:lvlJc w:val="left"/>
      <w:pPr>
        <w:ind w:left="720" w:hanging="360"/>
      </w:pPr>
      <w:rPr>
        <w:rFonts w:ascii="Symbol" w:eastAsia="Batang" w:hAnsi="Symbol" w:hint="default"/>
        <w:b w:val="0"/>
        <w:color w:val="000000"/>
        <w:sz w:val="22"/>
      </w:rPr>
    </w:lvl>
    <w:lvl w:ilvl="6" w:tplc="B9AC80FC">
      <w:numFmt w:val="bullet"/>
      <w:lvlText w:val=""/>
      <w:lvlJc w:val="left"/>
      <w:pPr>
        <w:ind w:left="720" w:hanging="360"/>
      </w:pPr>
      <w:rPr>
        <w:rFonts w:ascii="Symbol" w:eastAsia="Batang" w:hAnsi="Symbol" w:hint="default"/>
        <w:b w:val="0"/>
        <w:color w:val="000000"/>
        <w:sz w:val="22"/>
      </w:rPr>
    </w:lvl>
    <w:lvl w:ilvl="7" w:tplc="C284F92E">
      <w:numFmt w:val="bullet"/>
      <w:lvlText w:val=""/>
      <w:lvlJc w:val="left"/>
      <w:pPr>
        <w:ind w:left="720" w:hanging="360"/>
      </w:pPr>
      <w:rPr>
        <w:rFonts w:ascii="Symbol" w:eastAsia="Batang" w:hAnsi="Symbol" w:hint="default"/>
        <w:b w:val="0"/>
        <w:color w:val="000000"/>
        <w:sz w:val="22"/>
      </w:rPr>
    </w:lvl>
    <w:lvl w:ilvl="8" w:tplc="DA96504E">
      <w:numFmt w:val="bullet"/>
      <w:lvlText w:val=""/>
      <w:lvlJc w:val="left"/>
      <w:pPr>
        <w:ind w:left="720" w:hanging="360"/>
      </w:pPr>
      <w:rPr>
        <w:rFonts w:ascii="Symbol" w:eastAsia="Batang" w:hAnsi="Symbol" w:hint="default"/>
        <w:b w:val="0"/>
        <w:color w:val="000000"/>
        <w:sz w:val="22"/>
      </w:rPr>
    </w:lvl>
  </w:abstractNum>
  <w:abstractNum w:abstractNumId="5">
    <w:nsid w:val="00000005"/>
    <w:multiLevelType w:val="hybridMultilevel"/>
    <w:tmpl w:val="33396883"/>
    <w:lvl w:ilvl="0" w:tplc="AF70E65C">
      <w:start w:val="1"/>
      <w:numFmt w:val="lowerLetter"/>
      <w:lvlText w:val="%1)"/>
      <w:lvlJc w:val="left"/>
      <w:pPr>
        <w:ind w:left="720" w:hanging="360"/>
      </w:pPr>
      <w:rPr>
        <w:rFonts w:ascii="Verdana" w:eastAsia="Batang" w:hAnsi="Verdana" w:hint="default"/>
        <w:b w:val="0"/>
        <w:color w:val="000000"/>
      </w:rPr>
    </w:lvl>
    <w:lvl w:ilvl="1" w:tplc="D49626E4">
      <w:start w:val="1"/>
      <w:numFmt w:val="lowerLetter"/>
      <w:lvlText w:val="%2)"/>
      <w:lvlJc w:val="left"/>
      <w:pPr>
        <w:ind w:left="1440" w:hanging="360"/>
      </w:pPr>
      <w:rPr>
        <w:rFonts w:ascii="Verdana" w:eastAsia="Batang" w:hAnsi="Verdana" w:hint="default"/>
      </w:rPr>
    </w:lvl>
    <w:lvl w:ilvl="2" w:tplc="7318D0BA">
      <w:start w:val="1"/>
      <w:numFmt w:val="lowerLetter"/>
      <w:lvlText w:val="%3)"/>
      <w:lvlJc w:val="left"/>
      <w:pPr>
        <w:ind w:left="2160" w:hanging="180"/>
      </w:pPr>
      <w:rPr>
        <w:rFonts w:ascii="Verdana" w:eastAsia="Batang" w:hAnsi="Verdana" w:hint="default"/>
      </w:rPr>
    </w:lvl>
    <w:lvl w:ilvl="3" w:tplc="20B0635E">
      <w:start w:val="1"/>
      <w:numFmt w:val="lowerLetter"/>
      <w:lvlText w:val="%4)"/>
      <w:lvlJc w:val="left"/>
      <w:pPr>
        <w:ind w:left="2880" w:hanging="360"/>
      </w:pPr>
      <w:rPr>
        <w:rFonts w:ascii="Verdana" w:eastAsia="Batang" w:hAnsi="Verdana" w:hint="default"/>
      </w:rPr>
    </w:lvl>
    <w:lvl w:ilvl="4" w:tplc="65749F0C">
      <w:start w:val="1"/>
      <w:numFmt w:val="lowerLetter"/>
      <w:lvlText w:val="%5)"/>
      <w:lvlJc w:val="left"/>
      <w:pPr>
        <w:ind w:left="3600" w:hanging="360"/>
      </w:pPr>
      <w:rPr>
        <w:rFonts w:ascii="Verdana" w:eastAsia="Batang" w:hAnsi="Verdana" w:hint="default"/>
      </w:rPr>
    </w:lvl>
    <w:lvl w:ilvl="5" w:tplc="30DE2B32">
      <w:start w:val="1"/>
      <w:numFmt w:val="lowerLetter"/>
      <w:lvlText w:val="%6)"/>
      <w:lvlJc w:val="left"/>
      <w:pPr>
        <w:ind w:left="4320" w:hanging="180"/>
      </w:pPr>
      <w:rPr>
        <w:rFonts w:ascii="Verdana" w:eastAsia="Batang" w:hAnsi="Verdana" w:hint="default"/>
      </w:rPr>
    </w:lvl>
    <w:lvl w:ilvl="6" w:tplc="A42819C8">
      <w:start w:val="1"/>
      <w:numFmt w:val="lowerLetter"/>
      <w:lvlText w:val="%7)"/>
      <w:lvlJc w:val="left"/>
      <w:pPr>
        <w:ind w:left="5040" w:hanging="360"/>
      </w:pPr>
      <w:rPr>
        <w:rFonts w:ascii="Verdana" w:eastAsia="Batang" w:hAnsi="Verdana" w:hint="default"/>
      </w:rPr>
    </w:lvl>
    <w:lvl w:ilvl="7" w:tplc="66CE55A6">
      <w:start w:val="1"/>
      <w:numFmt w:val="lowerLetter"/>
      <w:lvlText w:val="%8)"/>
      <w:lvlJc w:val="left"/>
      <w:pPr>
        <w:ind w:left="5760" w:hanging="360"/>
      </w:pPr>
      <w:rPr>
        <w:rFonts w:ascii="Verdana" w:eastAsia="Batang" w:hAnsi="Verdana" w:hint="default"/>
      </w:rPr>
    </w:lvl>
    <w:lvl w:ilvl="8" w:tplc="4694169E">
      <w:start w:val="1"/>
      <w:numFmt w:val="lowerLetter"/>
      <w:lvlText w:val="%9)"/>
      <w:lvlJc w:val="left"/>
      <w:pPr>
        <w:ind w:left="6480" w:hanging="180"/>
      </w:pPr>
      <w:rPr>
        <w:rFonts w:ascii="Verdana" w:eastAsia="Batang" w:hAnsi="Verdana" w:hint="default"/>
      </w:rPr>
    </w:lvl>
  </w:abstractNum>
  <w:abstractNum w:abstractNumId="6">
    <w:nsid w:val="00000006"/>
    <w:multiLevelType w:val="hybridMultilevel"/>
    <w:tmpl w:val="18456763"/>
    <w:lvl w:ilvl="0" w:tplc="05144784">
      <w:numFmt w:val="bullet"/>
      <w:lvlText w:val=""/>
      <w:lvlJc w:val="left"/>
      <w:pPr>
        <w:ind w:left="720" w:hanging="360"/>
      </w:pPr>
      <w:rPr>
        <w:rFonts w:ascii="Symbol" w:eastAsia="Batang" w:hAnsi="Symbol" w:hint="default"/>
        <w:b w:val="0"/>
        <w:color w:val="000000"/>
        <w:sz w:val="22"/>
      </w:rPr>
    </w:lvl>
    <w:lvl w:ilvl="1" w:tplc="136448A8">
      <w:numFmt w:val="bullet"/>
      <w:lvlText w:val=""/>
      <w:lvlJc w:val="left"/>
      <w:pPr>
        <w:ind w:left="720" w:hanging="360"/>
      </w:pPr>
      <w:rPr>
        <w:rFonts w:ascii="Symbol" w:eastAsia="Batang" w:hAnsi="Symbol" w:hint="default"/>
        <w:b w:val="0"/>
        <w:color w:val="000000"/>
        <w:sz w:val="22"/>
      </w:rPr>
    </w:lvl>
    <w:lvl w:ilvl="2" w:tplc="E4E0EE1E">
      <w:numFmt w:val="bullet"/>
      <w:lvlText w:val=""/>
      <w:lvlJc w:val="left"/>
      <w:pPr>
        <w:ind w:left="720" w:hanging="360"/>
      </w:pPr>
      <w:rPr>
        <w:rFonts w:ascii="Symbol" w:eastAsia="Batang" w:hAnsi="Symbol" w:hint="default"/>
        <w:b w:val="0"/>
        <w:color w:val="000000"/>
        <w:sz w:val="22"/>
      </w:rPr>
    </w:lvl>
    <w:lvl w:ilvl="3" w:tplc="9DBA8496">
      <w:numFmt w:val="bullet"/>
      <w:lvlText w:val=""/>
      <w:lvlJc w:val="left"/>
      <w:pPr>
        <w:ind w:left="720" w:hanging="360"/>
      </w:pPr>
      <w:rPr>
        <w:rFonts w:ascii="Symbol" w:eastAsia="Batang" w:hAnsi="Symbol" w:hint="default"/>
        <w:b w:val="0"/>
        <w:color w:val="000000"/>
        <w:sz w:val="22"/>
      </w:rPr>
    </w:lvl>
    <w:lvl w:ilvl="4" w:tplc="F7621EA2">
      <w:numFmt w:val="bullet"/>
      <w:lvlText w:val=""/>
      <w:lvlJc w:val="left"/>
      <w:pPr>
        <w:ind w:left="720" w:hanging="360"/>
      </w:pPr>
      <w:rPr>
        <w:rFonts w:ascii="Symbol" w:eastAsia="Batang" w:hAnsi="Symbol" w:hint="default"/>
        <w:b w:val="0"/>
        <w:color w:val="000000"/>
        <w:sz w:val="22"/>
      </w:rPr>
    </w:lvl>
    <w:lvl w:ilvl="5" w:tplc="8BD010A6">
      <w:numFmt w:val="bullet"/>
      <w:lvlText w:val=""/>
      <w:lvlJc w:val="left"/>
      <w:pPr>
        <w:ind w:left="720" w:hanging="360"/>
      </w:pPr>
      <w:rPr>
        <w:rFonts w:ascii="Symbol" w:eastAsia="Batang" w:hAnsi="Symbol" w:hint="default"/>
        <w:b w:val="0"/>
        <w:color w:val="000000"/>
        <w:sz w:val="22"/>
      </w:rPr>
    </w:lvl>
    <w:lvl w:ilvl="6" w:tplc="FF8E88EE">
      <w:numFmt w:val="bullet"/>
      <w:lvlText w:val=""/>
      <w:lvlJc w:val="left"/>
      <w:pPr>
        <w:ind w:left="720" w:hanging="360"/>
      </w:pPr>
      <w:rPr>
        <w:rFonts w:ascii="Symbol" w:eastAsia="Batang" w:hAnsi="Symbol" w:hint="default"/>
        <w:b w:val="0"/>
        <w:color w:val="000000"/>
        <w:sz w:val="22"/>
      </w:rPr>
    </w:lvl>
    <w:lvl w:ilvl="7" w:tplc="8514F36A">
      <w:numFmt w:val="bullet"/>
      <w:lvlText w:val=""/>
      <w:lvlJc w:val="left"/>
      <w:pPr>
        <w:ind w:left="720" w:hanging="360"/>
      </w:pPr>
      <w:rPr>
        <w:rFonts w:ascii="Symbol" w:eastAsia="Batang" w:hAnsi="Symbol" w:hint="default"/>
        <w:b w:val="0"/>
        <w:color w:val="000000"/>
        <w:sz w:val="22"/>
      </w:rPr>
    </w:lvl>
    <w:lvl w:ilvl="8" w:tplc="DA5A3420">
      <w:numFmt w:val="bullet"/>
      <w:lvlText w:val=""/>
      <w:lvlJc w:val="left"/>
      <w:pPr>
        <w:ind w:left="720" w:hanging="360"/>
      </w:pPr>
      <w:rPr>
        <w:rFonts w:ascii="Symbol" w:eastAsia="Batang" w:hAnsi="Symbol" w:hint="default"/>
        <w:b w:val="0"/>
        <w:color w:val="000000"/>
        <w:sz w:val="22"/>
      </w:rPr>
    </w:lvl>
  </w:abstractNum>
  <w:abstractNum w:abstractNumId="7">
    <w:nsid w:val="00000007"/>
    <w:multiLevelType w:val="hybridMultilevel"/>
    <w:tmpl w:val="12672581"/>
    <w:lvl w:ilvl="0" w:tplc="85347C86">
      <w:numFmt w:val="bullet"/>
      <w:lvlText w:val=""/>
      <w:lvlJc w:val="left"/>
      <w:pPr>
        <w:ind w:left="720" w:hanging="360"/>
      </w:pPr>
      <w:rPr>
        <w:rFonts w:ascii="Symbol" w:eastAsia="Batang" w:hAnsi="Symbol" w:hint="default"/>
        <w:b w:val="0"/>
        <w:color w:val="000000"/>
        <w:sz w:val="22"/>
      </w:rPr>
    </w:lvl>
    <w:lvl w:ilvl="1" w:tplc="A4549462">
      <w:numFmt w:val="bullet"/>
      <w:lvlText w:val=""/>
      <w:lvlJc w:val="left"/>
      <w:pPr>
        <w:ind w:left="720" w:hanging="360"/>
      </w:pPr>
      <w:rPr>
        <w:rFonts w:ascii="Symbol" w:eastAsia="Batang" w:hAnsi="Symbol" w:hint="default"/>
        <w:b w:val="0"/>
        <w:color w:val="000000"/>
        <w:sz w:val="22"/>
      </w:rPr>
    </w:lvl>
    <w:lvl w:ilvl="2" w:tplc="1A627EAE">
      <w:numFmt w:val="bullet"/>
      <w:lvlText w:val=""/>
      <w:lvlJc w:val="left"/>
      <w:pPr>
        <w:ind w:left="720" w:hanging="360"/>
      </w:pPr>
      <w:rPr>
        <w:rFonts w:ascii="Symbol" w:eastAsia="Batang" w:hAnsi="Symbol" w:hint="default"/>
        <w:b w:val="0"/>
        <w:color w:val="000000"/>
        <w:sz w:val="22"/>
      </w:rPr>
    </w:lvl>
    <w:lvl w:ilvl="3" w:tplc="45705EC6">
      <w:numFmt w:val="bullet"/>
      <w:lvlText w:val=""/>
      <w:lvlJc w:val="left"/>
      <w:pPr>
        <w:ind w:left="720" w:hanging="360"/>
      </w:pPr>
      <w:rPr>
        <w:rFonts w:ascii="Symbol" w:eastAsia="Batang" w:hAnsi="Symbol" w:hint="default"/>
        <w:b w:val="0"/>
        <w:color w:val="000000"/>
        <w:sz w:val="22"/>
      </w:rPr>
    </w:lvl>
    <w:lvl w:ilvl="4" w:tplc="4C58330C">
      <w:numFmt w:val="bullet"/>
      <w:lvlText w:val=""/>
      <w:lvlJc w:val="left"/>
      <w:pPr>
        <w:ind w:left="720" w:hanging="360"/>
      </w:pPr>
      <w:rPr>
        <w:rFonts w:ascii="Symbol" w:eastAsia="Batang" w:hAnsi="Symbol" w:hint="default"/>
        <w:b w:val="0"/>
        <w:color w:val="000000"/>
        <w:sz w:val="22"/>
      </w:rPr>
    </w:lvl>
    <w:lvl w:ilvl="5" w:tplc="CF1E2D86">
      <w:numFmt w:val="bullet"/>
      <w:lvlText w:val=""/>
      <w:lvlJc w:val="left"/>
      <w:pPr>
        <w:ind w:left="720" w:hanging="360"/>
      </w:pPr>
      <w:rPr>
        <w:rFonts w:ascii="Symbol" w:eastAsia="Batang" w:hAnsi="Symbol" w:hint="default"/>
        <w:b w:val="0"/>
        <w:color w:val="000000"/>
        <w:sz w:val="22"/>
      </w:rPr>
    </w:lvl>
    <w:lvl w:ilvl="6" w:tplc="BCAEF8AE">
      <w:numFmt w:val="bullet"/>
      <w:lvlText w:val=""/>
      <w:lvlJc w:val="left"/>
      <w:pPr>
        <w:ind w:left="720" w:hanging="360"/>
      </w:pPr>
      <w:rPr>
        <w:rFonts w:ascii="Symbol" w:eastAsia="Batang" w:hAnsi="Symbol" w:hint="default"/>
        <w:b w:val="0"/>
        <w:color w:val="000000"/>
        <w:sz w:val="22"/>
      </w:rPr>
    </w:lvl>
    <w:lvl w:ilvl="7" w:tplc="DE62FDFE">
      <w:numFmt w:val="bullet"/>
      <w:lvlText w:val=""/>
      <w:lvlJc w:val="left"/>
      <w:pPr>
        <w:ind w:left="720" w:hanging="360"/>
      </w:pPr>
      <w:rPr>
        <w:rFonts w:ascii="Symbol" w:eastAsia="Batang" w:hAnsi="Symbol" w:hint="default"/>
        <w:b w:val="0"/>
        <w:color w:val="000000"/>
        <w:sz w:val="22"/>
      </w:rPr>
    </w:lvl>
    <w:lvl w:ilvl="8" w:tplc="95A435A4">
      <w:numFmt w:val="bullet"/>
      <w:lvlText w:val=""/>
      <w:lvlJc w:val="left"/>
      <w:pPr>
        <w:ind w:left="720" w:hanging="360"/>
      </w:pPr>
      <w:rPr>
        <w:rFonts w:ascii="Symbol" w:eastAsia="Batang" w:hAnsi="Symbol" w:hint="default"/>
        <w:b w:val="0"/>
        <w:color w:val="000000"/>
        <w:sz w:val="22"/>
      </w:rPr>
    </w:lvl>
  </w:abstractNum>
  <w:abstractNum w:abstractNumId="8">
    <w:nsid w:val="12404EB9"/>
    <w:multiLevelType w:val="hybridMultilevel"/>
    <w:tmpl w:val="C762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35"/>
    <w:rsid w:val="001C7935"/>
    <w:rsid w:val="008313BE"/>
    <w:rsid w:val="00D414C9"/>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center" w:pos="4536"/>
        <w:tab w:val="right" w:pos="9072"/>
      </w:tabs>
      <w:wordWrap w:val="0"/>
    </w:pPr>
  </w:style>
  <w:style w:type="paragraph" w:customStyle="1" w:styleId="ParaAttribute1">
    <w:name w:val="ParaAttribute1"/>
    <w:pPr>
      <w:widowControl w:val="0"/>
      <w:tabs>
        <w:tab w:val="center" w:pos="4536"/>
        <w:tab w:val="right" w:pos="9072"/>
      </w:tabs>
      <w:wordWrap w:val="0"/>
      <w:ind w:firstLine="567"/>
    </w:pPr>
  </w:style>
  <w:style w:type="paragraph" w:customStyle="1" w:styleId="ParaAttribute2">
    <w:name w:val="ParaAttribute2"/>
    <w:pPr>
      <w:widowControl w:val="0"/>
      <w:tabs>
        <w:tab w:val="center" w:pos="4536"/>
        <w:tab w:val="right" w:pos="9072"/>
      </w:tabs>
      <w:wordWrap w:val="0"/>
    </w:pPr>
  </w:style>
  <w:style w:type="paragraph" w:customStyle="1" w:styleId="ParaAttribute3">
    <w:name w:val="ParaAttribute3"/>
    <w:pPr>
      <w:keepNext/>
      <w:keepLines/>
      <w:widowControl w:val="0"/>
      <w:wordWrap w:val="0"/>
      <w:spacing w:before="480"/>
      <w:jc w:val="center"/>
    </w:pPr>
  </w:style>
  <w:style w:type="paragraph" w:customStyle="1" w:styleId="ParaAttribute4">
    <w:name w:val="ParaAttribute4"/>
    <w:pPr>
      <w:widowControl w:val="0"/>
      <w:wordWrap w:val="0"/>
    </w:pPr>
  </w:style>
  <w:style w:type="paragraph" w:customStyle="1" w:styleId="ParaAttribute5">
    <w:name w:val="ParaAttribute5"/>
    <w:pPr>
      <w:widowControl w:val="0"/>
      <w:wordWrap w:val="0"/>
      <w:ind w:left="720" w:hanging="360"/>
    </w:pPr>
  </w:style>
  <w:style w:type="paragraph" w:customStyle="1" w:styleId="ParaAttribute6">
    <w:name w:val="ParaAttribute6"/>
    <w:pPr>
      <w:widowControl w:val="0"/>
      <w:wordWrap w:val="0"/>
      <w:ind w:left="720" w:hanging="360"/>
    </w:pPr>
  </w:style>
  <w:style w:type="paragraph" w:customStyle="1" w:styleId="ParaAttribute7">
    <w:name w:val="ParaAttribute7"/>
    <w:pPr>
      <w:widowControl w:val="0"/>
      <w:wordWrap w:val="0"/>
      <w:ind w:hanging="426"/>
    </w:pPr>
  </w:style>
  <w:style w:type="paragraph" w:customStyle="1" w:styleId="ParaAttribute8">
    <w:name w:val="ParaAttribute8"/>
    <w:pPr>
      <w:widowControl w:val="0"/>
      <w:wordWrap w:val="0"/>
      <w:ind w:hanging="426"/>
    </w:pPr>
  </w:style>
  <w:style w:type="paragraph" w:customStyle="1" w:styleId="ParaAttribute9">
    <w:name w:val="ParaAttribute9"/>
    <w:pPr>
      <w:widowControl w:val="0"/>
      <w:wordWrap w:val="0"/>
      <w:ind w:left="720" w:hanging="360"/>
      <w:jc w:val="both"/>
    </w:pPr>
  </w:style>
  <w:style w:type="paragraph" w:customStyle="1" w:styleId="ParaAttribute10">
    <w:name w:val="ParaAttribute10"/>
    <w:pPr>
      <w:widowControl w:val="0"/>
      <w:wordWrap w:val="0"/>
      <w:ind w:left="360"/>
    </w:pPr>
  </w:style>
  <w:style w:type="paragraph" w:customStyle="1" w:styleId="ParaAttribute11">
    <w:name w:val="ParaAttribute11"/>
    <w:pPr>
      <w:widowControl w:val="0"/>
      <w:wordWrap w:val="0"/>
    </w:pPr>
  </w:style>
  <w:style w:type="paragraph" w:customStyle="1" w:styleId="ParaAttribute12">
    <w:name w:val="ParaAttribute12"/>
    <w:pPr>
      <w:widowControl w:val="0"/>
      <w:wordWrap w:val="0"/>
    </w:pPr>
  </w:style>
  <w:style w:type="paragraph" w:customStyle="1" w:styleId="ParaAttribute13">
    <w:name w:val="ParaAttribute13"/>
    <w:pPr>
      <w:widowControl w:val="0"/>
      <w:wordWrap w:val="0"/>
      <w:ind w:hanging="360"/>
    </w:pPr>
  </w:style>
  <w:style w:type="paragraph" w:customStyle="1" w:styleId="ParaAttribute14">
    <w:name w:val="ParaAttribute14"/>
    <w:pPr>
      <w:widowControl w:val="0"/>
      <w:wordWrap w:val="0"/>
      <w:ind w:left="426" w:hanging="360"/>
    </w:pPr>
  </w:style>
  <w:style w:type="paragraph" w:customStyle="1" w:styleId="ParaAttribute15">
    <w:name w:val="ParaAttribute15"/>
    <w:pPr>
      <w:widowControl w:val="0"/>
      <w:wordWrap w:val="0"/>
    </w:pPr>
  </w:style>
  <w:style w:type="paragraph" w:customStyle="1" w:styleId="ParaAttribute16">
    <w:name w:val="ParaAttribute16"/>
    <w:pPr>
      <w:widowControl w:val="0"/>
      <w:wordWrap w:val="0"/>
      <w:spacing w:after="120"/>
    </w:pPr>
  </w:style>
  <w:style w:type="paragraph" w:customStyle="1" w:styleId="ParaAttribute17">
    <w:name w:val="ParaAttribute17"/>
    <w:pPr>
      <w:widowControl w:val="0"/>
      <w:tabs>
        <w:tab w:val="center" w:pos="4536"/>
        <w:tab w:val="right" w:pos="9072"/>
      </w:tabs>
      <w:wordWrap w:val="0"/>
    </w:pPr>
  </w:style>
  <w:style w:type="character" w:customStyle="1" w:styleId="CharAttribute0">
    <w:name w:val="CharAttribute0"/>
    <w:rPr>
      <w:rFonts w:ascii="Verdana" w:eastAsia="Verdana" w:hAnsi="Verdana"/>
      <w:sz w:val="28"/>
    </w:rPr>
  </w:style>
  <w:style w:type="character" w:customStyle="1" w:styleId="CharAttribute1">
    <w:name w:val="CharAttribute1"/>
    <w:rPr>
      <w:rFonts w:ascii="Batang" w:eastAsia="Batang" w:hAnsi="Batang"/>
    </w:rPr>
  </w:style>
  <w:style w:type="character" w:customStyle="1" w:styleId="CharAttribute2">
    <w:name w:val="CharAttribute2"/>
    <w:rPr>
      <w:rFonts w:ascii="Verdana" w:eastAsia="Verdana" w:hAnsi="Verdana"/>
      <w:sz w:val="28"/>
    </w:rPr>
  </w:style>
  <w:style w:type="character" w:customStyle="1" w:styleId="CharAttribute3">
    <w:name w:val="CharAttribute3"/>
    <w:rPr>
      <w:rFonts w:ascii="Verdana" w:eastAsia="Verdana" w:hAnsi="Verdana"/>
      <w:b/>
      <w:color w:val="7F1416"/>
      <w:sz w:val="16"/>
    </w:rPr>
  </w:style>
  <w:style w:type="character" w:customStyle="1" w:styleId="CharAttribute4">
    <w:name w:val="CharAttribute4"/>
    <w:rPr>
      <w:rFonts w:ascii="Verdana" w:eastAsia="Verdana" w:hAnsi="Verdana"/>
      <w:b/>
      <w:color w:val="609E37"/>
      <w:sz w:val="28"/>
    </w:rPr>
  </w:style>
  <w:style w:type="character" w:customStyle="1" w:styleId="CharAttribute5">
    <w:name w:val="CharAttribute5"/>
    <w:rPr>
      <w:rFonts w:ascii="Verdana" w:eastAsia="Verdana" w:hAnsi="Verdana"/>
      <w:color w:val="595959"/>
      <w:sz w:val="12"/>
    </w:rPr>
  </w:style>
  <w:style w:type="character" w:customStyle="1" w:styleId="CharAttribute6">
    <w:name w:val="CharAttribute6"/>
    <w:rPr>
      <w:rFonts w:ascii="Calibri" w:eastAsia="Calibri" w:hAnsi="Calibri"/>
      <w:sz w:val="22"/>
    </w:rPr>
  </w:style>
  <w:style w:type="character" w:customStyle="1" w:styleId="CharAttribute7">
    <w:name w:val="CharAttribute7"/>
    <w:rPr>
      <w:rFonts w:ascii="Batang" w:eastAsia="Batang" w:hAnsi="Batang"/>
    </w:rPr>
  </w:style>
  <w:style w:type="character" w:customStyle="1" w:styleId="CharAttribute8">
    <w:name w:val="CharAttribute8"/>
    <w:rPr>
      <w:rFonts w:ascii="Calibri" w:eastAsia="Calibri" w:hAnsi="Calibri"/>
      <w:color w:val="0000FF"/>
      <w:sz w:val="18"/>
      <w:u w:val="single"/>
    </w:rPr>
  </w:style>
  <w:style w:type="character" w:customStyle="1" w:styleId="CharAttribute9">
    <w:name w:val="CharAttribute9"/>
    <w:rPr>
      <w:rFonts w:ascii="Times New Roman" w:eastAsia="Times New Roman" w:hAnsi="Times New Roman"/>
    </w:rPr>
  </w:style>
  <w:style w:type="character" w:customStyle="1" w:styleId="CharAttribute10">
    <w:name w:val="CharAttribute10"/>
    <w:rPr>
      <w:rFonts w:ascii="Calibri" w:eastAsia="Calibri" w:hAnsi="Calibri"/>
      <w:color w:val="0000FF"/>
      <w:sz w:val="18"/>
      <w:u w:val="single"/>
    </w:rPr>
  </w:style>
  <w:style w:type="character" w:customStyle="1" w:styleId="CharAttribute11">
    <w:name w:val="CharAttribute11"/>
    <w:rPr>
      <w:rFonts w:ascii="Calibri" w:eastAsia="Calibri" w:hAnsi="Calibri"/>
      <w:sz w:val="22"/>
    </w:rPr>
  </w:style>
  <w:style w:type="character" w:customStyle="1" w:styleId="CharAttribute12">
    <w:name w:val="CharAttribute12"/>
    <w:rPr>
      <w:rFonts w:ascii="Calibri" w:eastAsia="Calibri" w:hAnsi="Calibri"/>
      <w:color w:val="7F1416"/>
      <w:sz w:val="18"/>
    </w:rPr>
  </w:style>
  <w:style w:type="character" w:customStyle="1" w:styleId="CharAttribute13">
    <w:name w:val="CharAttribute13"/>
    <w:rPr>
      <w:rFonts w:ascii="Calibri" w:eastAsia="Calibri" w:hAnsi="Calibri"/>
      <w:sz w:val="22"/>
    </w:rPr>
  </w:style>
  <w:style w:type="character" w:customStyle="1" w:styleId="CharAttribute14">
    <w:name w:val="CharAttribute14"/>
    <w:rPr>
      <w:rFonts w:ascii="Cambria" w:eastAsia="Cambria" w:hAnsi="Cambria"/>
      <w:sz w:val="24"/>
    </w:rPr>
  </w:style>
  <w:style w:type="character" w:customStyle="1" w:styleId="CharAttribute15">
    <w:name w:val="CharAttribute15"/>
    <w:rPr>
      <w:rFonts w:ascii="Cambria" w:eastAsia="Verdana" w:hAnsi="Verdana"/>
      <w:b/>
      <w:color w:val="04314C"/>
      <w:sz w:val="24"/>
    </w:rPr>
  </w:style>
  <w:style w:type="character" w:customStyle="1" w:styleId="CharAttribute16">
    <w:name w:val="CharAttribute16"/>
    <w:rPr>
      <w:rFonts w:ascii="Batang" w:eastAsia="Batang" w:hAnsi="Batang"/>
      <w:sz w:val="22"/>
    </w:rPr>
  </w:style>
  <w:style w:type="character" w:customStyle="1" w:styleId="CharAttribute17">
    <w:name w:val="CharAttribute17"/>
    <w:rPr>
      <w:rFonts w:ascii="Calibri" w:eastAsia="Batang" w:hAnsi="Batang"/>
      <w:sz w:val="22"/>
    </w:rPr>
  </w:style>
  <w:style w:type="character" w:customStyle="1" w:styleId="CharAttribute18">
    <w:name w:val="CharAttribute18"/>
    <w:rPr>
      <w:rFonts w:ascii="Calibri" w:eastAsia="Batang" w:hAnsi="Batang"/>
      <w:sz w:val="22"/>
    </w:rPr>
  </w:style>
  <w:style w:type="character" w:customStyle="1" w:styleId="CharAttribute19">
    <w:name w:val="CharAttribute19"/>
    <w:rPr>
      <w:rFonts w:ascii="Wingdings" w:eastAsia="Batang" w:hAnsi="Batang"/>
      <w:sz w:val="22"/>
    </w:rPr>
  </w:style>
  <w:style w:type="character" w:customStyle="1" w:styleId="CharAttribute20">
    <w:name w:val="CharAttribute20"/>
    <w:rPr>
      <w:rFonts w:ascii="Wingdings" w:eastAsia="Batang" w:hAnsi="Batang"/>
      <w:sz w:val="22"/>
    </w:rPr>
  </w:style>
  <w:style w:type="character" w:customStyle="1" w:styleId="CharAttribute21">
    <w:name w:val="CharAttribute21"/>
    <w:rPr>
      <w:rFonts w:ascii="Batang" w:eastAsia="Batang" w:hAnsi="Batang"/>
      <w:sz w:val="14"/>
    </w:rPr>
  </w:style>
  <w:style w:type="character" w:customStyle="1" w:styleId="CharAttribute22">
    <w:name w:val="CharAttribute22"/>
    <w:rPr>
      <w:rFonts w:ascii="Verdana" w:eastAsia="Batang" w:hAnsi="Batang"/>
      <w:sz w:val="14"/>
    </w:rPr>
  </w:style>
  <w:style w:type="character" w:customStyle="1" w:styleId="CharAttribute23">
    <w:name w:val="CharAttribute23"/>
    <w:rPr>
      <w:rFonts w:ascii="Verdana" w:eastAsia="Batang" w:hAnsi="Batang"/>
      <w:sz w:val="14"/>
    </w:rPr>
  </w:style>
  <w:style w:type="character" w:customStyle="1" w:styleId="CharAttribute24">
    <w:name w:val="CharAttribute24"/>
    <w:rPr>
      <w:rFonts w:ascii="Symbol" w:eastAsia="Batang" w:hAnsi="Batang"/>
      <w:sz w:val="22"/>
    </w:rPr>
  </w:style>
  <w:style w:type="character" w:customStyle="1" w:styleId="CharAttribute25">
    <w:name w:val="CharAttribute25"/>
    <w:rPr>
      <w:rFonts w:ascii="Symbol" w:eastAsia="Batang" w:hAnsi="Batang"/>
      <w:sz w:val="22"/>
    </w:rPr>
  </w:style>
  <w:style w:type="character" w:customStyle="1" w:styleId="CharAttribute26">
    <w:name w:val="CharAttribute26"/>
    <w:rPr>
      <w:rFonts w:ascii="Calibri" w:eastAsia="Calibri" w:hAnsi="Calibri"/>
      <w:sz w:val="22"/>
      <w:vertAlign w:val="superscript"/>
    </w:rPr>
  </w:style>
  <w:style w:type="character" w:customStyle="1" w:styleId="CharAttribute27">
    <w:name w:val="CharAttribute27"/>
    <w:rPr>
      <w:rFonts w:ascii="Calibri" w:eastAsia="Calibri" w:hAnsi="Calibri"/>
      <w:color w:val="0000FF"/>
      <w:sz w:val="22"/>
      <w:u w:val="single"/>
    </w:rPr>
  </w:style>
  <w:style w:type="character" w:customStyle="1" w:styleId="CharAttribute28">
    <w:name w:val="CharAttribute28"/>
    <w:rPr>
      <w:rFonts w:ascii="Calibri" w:eastAsia="Calibri" w:hAnsi="Calibri"/>
      <w:color w:val="0000FF"/>
      <w:sz w:val="22"/>
      <w:u w:val="single"/>
    </w:rPr>
  </w:style>
  <w:style w:type="character" w:customStyle="1" w:styleId="CharAttribute29">
    <w:name w:val="CharAttribute29"/>
    <w:rPr>
      <w:rFonts w:ascii="Batang" w:eastAsia="Batang" w:hAnsi="Batang"/>
      <w:sz w:val="22"/>
    </w:rPr>
  </w:style>
  <w:style w:type="character" w:customStyle="1" w:styleId="CharAttribute30">
    <w:name w:val="CharAttribute30"/>
    <w:rPr>
      <w:rFonts w:ascii="Calibri" w:eastAsia="Calibri" w:hAnsi="Calibri"/>
      <w:b/>
      <w:sz w:val="22"/>
    </w:rPr>
  </w:style>
  <w:style w:type="character" w:customStyle="1" w:styleId="CharAttribute31">
    <w:name w:val="CharAttribute31"/>
    <w:rPr>
      <w:rFonts w:ascii="Calibri" w:eastAsia="Calibri" w:hAnsi="Calibri"/>
      <w:sz w:val="22"/>
      <w:u w:val="single"/>
    </w:rPr>
  </w:style>
  <w:style w:type="character" w:customStyle="1" w:styleId="CharAttribute32">
    <w:name w:val="CharAttribute32"/>
    <w:rPr>
      <w:rFonts w:ascii="Batang" w:eastAsia="Batang" w:hAnsi="Batang"/>
      <w:sz w:val="14"/>
    </w:rPr>
  </w:style>
  <w:style w:type="character" w:customStyle="1" w:styleId="CharAttribute33">
    <w:name w:val="CharAttribute33"/>
    <w:rPr>
      <w:rFonts w:ascii="Batang" w:eastAsia="Batang" w:hAnsi="Batang"/>
      <w:sz w:val="22"/>
    </w:rPr>
  </w:style>
  <w:style w:type="character" w:customStyle="1" w:styleId="CharAttribute34">
    <w:name w:val="CharAttribute34"/>
    <w:rPr>
      <w:rFonts w:ascii="Verdana" w:eastAsia="Verdana" w:hAnsi="Verdana"/>
      <w:sz w:val="28"/>
    </w:rPr>
  </w:style>
  <w:style w:type="character" w:customStyle="1" w:styleId="CharAttribute35">
    <w:name w:val="CharAttribute35"/>
    <w:rPr>
      <w:rFonts w:ascii="Calibri" w:eastAsia="Calibri" w:hAnsi="Calibri"/>
      <w:sz w:val="22"/>
    </w:rPr>
  </w:style>
  <w:style w:type="character" w:customStyle="1" w:styleId="CharAttribute36">
    <w:name w:val="CharAttribute36"/>
    <w:rPr>
      <w:rFonts w:ascii="Calibri" w:eastAsia="Calibri" w:hAnsi="Calibri"/>
      <w:color w:val="404040"/>
      <w:sz w:val="22"/>
    </w:rPr>
  </w:style>
  <w:style w:type="character" w:customStyle="1" w:styleId="CharAttribute37">
    <w:name w:val="CharAttribute37"/>
    <w:rPr>
      <w:rFonts w:ascii="Calibri" w:eastAsia="Calibri" w:hAnsi="Calibri"/>
      <w:sz w:val="21"/>
    </w:rPr>
  </w:style>
  <w:style w:type="character" w:customStyle="1" w:styleId="CharAttribute38">
    <w:name w:val="CharAttribute38"/>
    <w:rPr>
      <w:rFonts w:ascii="Calibri" w:eastAsia="Calibri" w:hAnsi="Calibri"/>
      <w:b/>
      <w:sz w:val="21"/>
    </w:rPr>
  </w:style>
  <w:style w:type="character" w:customStyle="1" w:styleId="CharAttribute39">
    <w:name w:val="CharAttribute39"/>
    <w:rPr>
      <w:rFonts w:ascii="Calibri" w:eastAsia="Calibri" w:hAnsi="Calibri"/>
      <w:color w:val="0000FF"/>
      <w:sz w:val="21"/>
      <w:u w:val="single"/>
    </w:rPr>
  </w:style>
  <w:style w:type="character" w:customStyle="1" w:styleId="CharAttribute40">
    <w:name w:val="CharAttribute40"/>
    <w:rPr>
      <w:rFonts w:ascii="Calibri" w:eastAsia="Calibri" w:hAnsi="Calibri"/>
      <w:color w:val="0000FF"/>
      <w:sz w:val="21"/>
      <w:u w:val="single"/>
    </w:rPr>
  </w:style>
  <w:style w:type="character" w:customStyle="1" w:styleId="CharAttribute41">
    <w:name w:val="CharAttribute41"/>
    <w:rPr>
      <w:rFonts w:ascii="Calibri" w:eastAsia="Calibri" w:hAnsi="Calibri"/>
      <w:sz w:val="21"/>
    </w:rPr>
  </w:style>
  <w:style w:type="character" w:customStyle="1" w:styleId="CharAttribute42">
    <w:name w:val="CharAttribute42"/>
    <w:rPr>
      <w:rFonts w:ascii="Calibri" w:eastAsia="Calibri" w:hAnsi="Calibri"/>
      <w:sz w:val="24"/>
    </w:rPr>
  </w:style>
  <w:style w:type="character" w:customStyle="1" w:styleId="CharAttribute43">
    <w:name w:val="CharAttribute43"/>
    <w:rPr>
      <w:rFonts w:ascii="Calibri" w:eastAsia="Calibri" w:hAnsi="Calibri"/>
      <w:color w:val="FF0000"/>
      <w:sz w:val="21"/>
    </w:rPr>
  </w:style>
  <w:style w:type="character" w:customStyle="1" w:styleId="CharAttribute44">
    <w:name w:val="CharAttribute44"/>
    <w:rPr>
      <w:rFonts w:ascii="Calibri" w:eastAsia="Calibri" w:hAnsi="Calibri"/>
      <w:sz w:val="24"/>
    </w:rPr>
  </w:style>
  <w:style w:type="character" w:customStyle="1" w:styleId="CharAttribute45">
    <w:name w:val="CharAttribute45"/>
    <w:rPr>
      <w:rFonts w:ascii="Calibri" w:eastAsia="Calibri" w:hAnsi="Calibri"/>
      <w:sz w:val="22"/>
    </w:rPr>
  </w:style>
  <w:style w:type="character" w:customStyle="1" w:styleId="CharAttribute46">
    <w:name w:val="CharAttribute46"/>
    <w:rPr>
      <w:rFonts w:ascii="Arial" w:eastAsia="Arial" w:hAnsi="Arial"/>
      <w:sz w:val="22"/>
    </w:rPr>
  </w:style>
  <w:style w:type="character" w:customStyle="1" w:styleId="CharAttribute47">
    <w:name w:val="CharAttribute47"/>
    <w:rPr>
      <w:rFonts w:ascii="sans-serif" w:eastAsia="Batang" w:hAnsi="Batang"/>
      <w:sz w:val="24"/>
      <w:shd w:val="clear" w:color="auto" w:fill="FFFFFF"/>
    </w:rPr>
  </w:style>
  <w:style w:type="character" w:customStyle="1" w:styleId="CharAttribute48">
    <w:name w:val="CharAttribute48"/>
    <w:rPr>
      <w:rFonts w:ascii="sans-serif" w:eastAsia="Batang" w:hAnsi="Batang"/>
      <w:sz w:val="24"/>
      <w:shd w:val="clear" w:color="auto" w:fill="FFFFFF"/>
    </w:rPr>
  </w:style>
  <w:style w:type="character" w:customStyle="1" w:styleId="CharAttribute49">
    <w:name w:val="CharAttribute49"/>
    <w:rPr>
      <w:rFonts w:ascii="sans-serif" w:eastAsia="Batang" w:hAnsi="Batang"/>
      <w:sz w:val="24"/>
      <w:shd w:val="clear" w:color="auto" w:fill="FFFFFF"/>
    </w:rPr>
  </w:style>
  <w:style w:type="character" w:customStyle="1" w:styleId="CharAttribute50">
    <w:name w:val="CharAttribute50"/>
    <w:rPr>
      <w:rFonts w:ascii="sans-serif" w:eastAsia="Batang" w:hAnsi="Batang"/>
      <w:sz w:val="24"/>
      <w:shd w:val="clear" w:color="auto" w:fill="FFFFFF"/>
    </w:rPr>
  </w:style>
  <w:style w:type="character" w:customStyle="1" w:styleId="CharAttribute51">
    <w:name w:val="CharAttribute51"/>
    <w:rPr>
      <w:rFonts w:ascii="sans-serif" w:eastAsia="Batang" w:hAnsi="Batang"/>
      <w:sz w:val="24"/>
      <w:shd w:val="clear" w:color="auto" w:fill="FFFFFF"/>
    </w:rPr>
  </w:style>
  <w:style w:type="character" w:customStyle="1" w:styleId="CharAttribute52">
    <w:name w:val="CharAttribute52"/>
    <w:rPr>
      <w:rFonts w:ascii="Batang" w:eastAsia="Batang" w:hAnsi="Batang"/>
      <w:sz w:val="24"/>
    </w:rPr>
  </w:style>
  <w:style w:type="character" w:customStyle="1" w:styleId="CharAttribute53">
    <w:name w:val="CharAttribute53"/>
    <w:rPr>
      <w:rFonts w:ascii="sans-serif" w:eastAsia="Batang" w:hAnsi="Batang"/>
      <w:color w:val="0000FF"/>
      <w:sz w:val="24"/>
      <w:u w:val="single"/>
      <w:shd w:val="clear" w:color="auto" w:fill="FFFFFF"/>
    </w:rPr>
  </w:style>
  <w:style w:type="paragraph" w:styleId="BalloonText">
    <w:name w:val="Balloon Text"/>
    <w:basedOn w:val="Normal"/>
    <w:link w:val="BalloonTextChar"/>
    <w:uiPriority w:val="99"/>
    <w:semiHidden/>
    <w:unhideWhenUsed/>
    <w:rsid w:val="008313BE"/>
    <w:rPr>
      <w:rFonts w:ascii="Tahoma" w:hAnsi="Tahoma" w:cs="Tahoma"/>
      <w:sz w:val="16"/>
      <w:szCs w:val="16"/>
    </w:rPr>
  </w:style>
  <w:style w:type="character" w:customStyle="1" w:styleId="BalloonTextChar">
    <w:name w:val="Balloon Text Char"/>
    <w:basedOn w:val="DefaultParagraphFont"/>
    <w:link w:val="BalloonText"/>
    <w:uiPriority w:val="99"/>
    <w:semiHidden/>
    <w:rsid w:val="008313BE"/>
    <w:rPr>
      <w:rFonts w:ascii="Tahoma" w:hAnsi="Tahoma" w:cs="Tahoma"/>
      <w:kern w:val="2"/>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center" w:pos="4536"/>
        <w:tab w:val="right" w:pos="9072"/>
      </w:tabs>
      <w:wordWrap w:val="0"/>
    </w:pPr>
  </w:style>
  <w:style w:type="paragraph" w:customStyle="1" w:styleId="ParaAttribute1">
    <w:name w:val="ParaAttribute1"/>
    <w:pPr>
      <w:widowControl w:val="0"/>
      <w:tabs>
        <w:tab w:val="center" w:pos="4536"/>
        <w:tab w:val="right" w:pos="9072"/>
      </w:tabs>
      <w:wordWrap w:val="0"/>
      <w:ind w:firstLine="567"/>
    </w:pPr>
  </w:style>
  <w:style w:type="paragraph" w:customStyle="1" w:styleId="ParaAttribute2">
    <w:name w:val="ParaAttribute2"/>
    <w:pPr>
      <w:widowControl w:val="0"/>
      <w:tabs>
        <w:tab w:val="center" w:pos="4536"/>
        <w:tab w:val="right" w:pos="9072"/>
      </w:tabs>
      <w:wordWrap w:val="0"/>
    </w:pPr>
  </w:style>
  <w:style w:type="paragraph" w:customStyle="1" w:styleId="ParaAttribute3">
    <w:name w:val="ParaAttribute3"/>
    <w:pPr>
      <w:keepNext/>
      <w:keepLines/>
      <w:widowControl w:val="0"/>
      <w:wordWrap w:val="0"/>
      <w:spacing w:before="480"/>
      <w:jc w:val="center"/>
    </w:pPr>
  </w:style>
  <w:style w:type="paragraph" w:customStyle="1" w:styleId="ParaAttribute4">
    <w:name w:val="ParaAttribute4"/>
    <w:pPr>
      <w:widowControl w:val="0"/>
      <w:wordWrap w:val="0"/>
    </w:pPr>
  </w:style>
  <w:style w:type="paragraph" w:customStyle="1" w:styleId="ParaAttribute5">
    <w:name w:val="ParaAttribute5"/>
    <w:pPr>
      <w:widowControl w:val="0"/>
      <w:wordWrap w:val="0"/>
      <w:ind w:left="720" w:hanging="360"/>
    </w:pPr>
  </w:style>
  <w:style w:type="paragraph" w:customStyle="1" w:styleId="ParaAttribute6">
    <w:name w:val="ParaAttribute6"/>
    <w:pPr>
      <w:widowControl w:val="0"/>
      <w:wordWrap w:val="0"/>
      <w:ind w:left="720" w:hanging="360"/>
    </w:pPr>
  </w:style>
  <w:style w:type="paragraph" w:customStyle="1" w:styleId="ParaAttribute7">
    <w:name w:val="ParaAttribute7"/>
    <w:pPr>
      <w:widowControl w:val="0"/>
      <w:wordWrap w:val="0"/>
      <w:ind w:hanging="426"/>
    </w:pPr>
  </w:style>
  <w:style w:type="paragraph" w:customStyle="1" w:styleId="ParaAttribute8">
    <w:name w:val="ParaAttribute8"/>
    <w:pPr>
      <w:widowControl w:val="0"/>
      <w:wordWrap w:val="0"/>
      <w:ind w:hanging="426"/>
    </w:pPr>
  </w:style>
  <w:style w:type="paragraph" w:customStyle="1" w:styleId="ParaAttribute9">
    <w:name w:val="ParaAttribute9"/>
    <w:pPr>
      <w:widowControl w:val="0"/>
      <w:wordWrap w:val="0"/>
      <w:ind w:left="720" w:hanging="360"/>
      <w:jc w:val="both"/>
    </w:pPr>
  </w:style>
  <w:style w:type="paragraph" w:customStyle="1" w:styleId="ParaAttribute10">
    <w:name w:val="ParaAttribute10"/>
    <w:pPr>
      <w:widowControl w:val="0"/>
      <w:wordWrap w:val="0"/>
      <w:ind w:left="360"/>
    </w:pPr>
  </w:style>
  <w:style w:type="paragraph" w:customStyle="1" w:styleId="ParaAttribute11">
    <w:name w:val="ParaAttribute11"/>
    <w:pPr>
      <w:widowControl w:val="0"/>
      <w:wordWrap w:val="0"/>
    </w:pPr>
  </w:style>
  <w:style w:type="paragraph" w:customStyle="1" w:styleId="ParaAttribute12">
    <w:name w:val="ParaAttribute12"/>
    <w:pPr>
      <w:widowControl w:val="0"/>
      <w:wordWrap w:val="0"/>
    </w:pPr>
  </w:style>
  <w:style w:type="paragraph" w:customStyle="1" w:styleId="ParaAttribute13">
    <w:name w:val="ParaAttribute13"/>
    <w:pPr>
      <w:widowControl w:val="0"/>
      <w:wordWrap w:val="0"/>
      <w:ind w:hanging="360"/>
    </w:pPr>
  </w:style>
  <w:style w:type="paragraph" w:customStyle="1" w:styleId="ParaAttribute14">
    <w:name w:val="ParaAttribute14"/>
    <w:pPr>
      <w:widowControl w:val="0"/>
      <w:wordWrap w:val="0"/>
      <w:ind w:left="426" w:hanging="360"/>
    </w:pPr>
  </w:style>
  <w:style w:type="paragraph" w:customStyle="1" w:styleId="ParaAttribute15">
    <w:name w:val="ParaAttribute15"/>
    <w:pPr>
      <w:widowControl w:val="0"/>
      <w:wordWrap w:val="0"/>
    </w:pPr>
  </w:style>
  <w:style w:type="paragraph" w:customStyle="1" w:styleId="ParaAttribute16">
    <w:name w:val="ParaAttribute16"/>
    <w:pPr>
      <w:widowControl w:val="0"/>
      <w:wordWrap w:val="0"/>
      <w:spacing w:after="120"/>
    </w:pPr>
  </w:style>
  <w:style w:type="paragraph" w:customStyle="1" w:styleId="ParaAttribute17">
    <w:name w:val="ParaAttribute17"/>
    <w:pPr>
      <w:widowControl w:val="0"/>
      <w:tabs>
        <w:tab w:val="center" w:pos="4536"/>
        <w:tab w:val="right" w:pos="9072"/>
      </w:tabs>
      <w:wordWrap w:val="0"/>
    </w:pPr>
  </w:style>
  <w:style w:type="character" w:customStyle="1" w:styleId="CharAttribute0">
    <w:name w:val="CharAttribute0"/>
    <w:rPr>
      <w:rFonts w:ascii="Verdana" w:eastAsia="Verdana" w:hAnsi="Verdana"/>
      <w:sz w:val="28"/>
    </w:rPr>
  </w:style>
  <w:style w:type="character" w:customStyle="1" w:styleId="CharAttribute1">
    <w:name w:val="CharAttribute1"/>
    <w:rPr>
      <w:rFonts w:ascii="Batang" w:eastAsia="Batang" w:hAnsi="Batang"/>
    </w:rPr>
  </w:style>
  <w:style w:type="character" w:customStyle="1" w:styleId="CharAttribute2">
    <w:name w:val="CharAttribute2"/>
    <w:rPr>
      <w:rFonts w:ascii="Verdana" w:eastAsia="Verdana" w:hAnsi="Verdana"/>
      <w:sz w:val="28"/>
    </w:rPr>
  </w:style>
  <w:style w:type="character" w:customStyle="1" w:styleId="CharAttribute3">
    <w:name w:val="CharAttribute3"/>
    <w:rPr>
      <w:rFonts w:ascii="Verdana" w:eastAsia="Verdana" w:hAnsi="Verdana"/>
      <w:b/>
      <w:color w:val="7F1416"/>
      <w:sz w:val="16"/>
    </w:rPr>
  </w:style>
  <w:style w:type="character" w:customStyle="1" w:styleId="CharAttribute4">
    <w:name w:val="CharAttribute4"/>
    <w:rPr>
      <w:rFonts w:ascii="Verdana" w:eastAsia="Verdana" w:hAnsi="Verdana"/>
      <w:b/>
      <w:color w:val="609E37"/>
      <w:sz w:val="28"/>
    </w:rPr>
  </w:style>
  <w:style w:type="character" w:customStyle="1" w:styleId="CharAttribute5">
    <w:name w:val="CharAttribute5"/>
    <w:rPr>
      <w:rFonts w:ascii="Verdana" w:eastAsia="Verdana" w:hAnsi="Verdana"/>
      <w:color w:val="595959"/>
      <w:sz w:val="12"/>
    </w:rPr>
  </w:style>
  <w:style w:type="character" w:customStyle="1" w:styleId="CharAttribute6">
    <w:name w:val="CharAttribute6"/>
    <w:rPr>
      <w:rFonts w:ascii="Calibri" w:eastAsia="Calibri" w:hAnsi="Calibri"/>
      <w:sz w:val="22"/>
    </w:rPr>
  </w:style>
  <w:style w:type="character" w:customStyle="1" w:styleId="CharAttribute7">
    <w:name w:val="CharAttribute7"/>
    <w:rPr>
      <w:rFonts w:ascii="Batang" w:eastAsia="Batang" w:hAnsi="Batang"/>
    </w:rPr>
  </w:style>
  <w:style w:type="character" w:customStyle="1" w:styleId="CharAttribute8">
    <w:name w:val="CharAttribute8"/>
    <w:rPr>
      <w:rFonts w:ascii="Calibri" w:eastAsia="Calibri" w:hAnsi="Calibri"/>
      <w:color w:val="0000FF"/>
      <w:sz w:val="18"/>
      <w:u w:val="single"/>
    </w:rPr>
  </w:style>
  <w:style w:type="character" w:customStyle="1" w:styleId="CharAttribute9">
    <w:name w:val="CharAttribute9"/>
    <w:rPr>
      <w:rFonts w:ascii="Times New Roman" w:eastAsia="Times New Roman" w:hAnsi="Times New Roman"/>
    </w:rPr>
  </w:style>
  <w:style w:type="character" w:customStyle="1" w:styleId="CharAttribute10">
    <w:name w:val="CharAttribute10"/>
    <w:rPr>
      <w:rFonts w:ascii="Calibri" w:eastAsia="Calibri" w:hAnsi="Calibri"/>
      <w:color w:val="0000FF"/>
      <w:sz w:val="18"/>
      <w:u w:val="single"/>
    </w:rPr>
  </w:style>
  <w:style w:type="character" w:customStyle="1" w:styleId="CharAttribute11">
    <w:name w:val="CharAttribute11"/>
    <w:rPr>
      <w:rFonts w:ascii="Calibri" w:eastAsia="Calibri" w:hAnsi="Calibri"/>
      <w:sz w:val="22"/>
    </w:rPr>
  </w:style>
  <w:style w:type="character" w:customStyle="1" w:styleId="CharAttribute12">
    <w:name w:val="CharAttribute12"/>
    <w:rPr>
      <w:rFonts w:ascii="Calibri" w:eastAsia="Calibri" w:hAnsi="Calibri"/>
      <w:color w:val="7F1416"/>
      <w:sz w:val="18"/>
    </w:rPr>
  </w:style>
  <w:style w:type="character" w:customStyle="1" w:styleId="CharAttribute13">
    <w:name w:val="CharAttribute13"/>
    <w:rPr>
      <w:rFonts w:ascii="Calibri" w:eastAsia="Calibri" w:hAnsi="Calibri"/>
      <w:sz w:val="22"/>
    </w:rPr>
  </w:style>
  <w:style w:type="character" w:customStyle="1" w:styleId="CharAttribute14">
    <w:name w:val="CharAttribute14"/>
    <w:rPr>
      <w:rFonts w:ascii="Cambria" w:eastAsia="Cambria" w:hAnsi="Cambria"/>
      <w:sz w:val="24"/>
    </w:rPr>
  </w:style>
  <w:style w:type="character" w:customStyle="1" w:styleId="CharAttribute15">
    <w:name w:val="CharAttribute15"/>
    <w:rPr>
      <w:rFonts w:ascii="Cambria" w:eastAsia="Verdana" w:hAnsi="Verdana"/>
      <w:b/>
      <w:color w:val="04314C"/>
      <w:sz w:val="24"/>
    </w:rPr>
  </w:style>
  <w:style w:type="character" w:customStyle="1" w:styleId="CharAttribute16">
    <w:name w:val="CharAttribute16"/>
    <w:rPr>
      <w:rFonts w:ascii="Batang" w:eastAsia="Batang" w:hAnsi="Batang"/>
      <w:sz w:val="22"/>
    </w:rPr>
  </w:style>
  <w:style w:type="character" w:customStyle="1" w:styleId="CharAttribute17">
    <w:name w:val="CharAttribute17"/>
    <w:rPr>
      <w:rFonts w:ascii="Calibri" w:eastAsia="Batang" w:hAnsi="Batang"/>
      <w:sz w:val="22"/>
    </w:rPr>
  </w:style>
  <w:style w:type="character" w:customStyle="1" w:styleId="CharAttribute18">
    <w:name w:val="CharAttribute18"/>
    <w:rPr>
      <w:rFonts w:ascii="Calibri" w:eastAsia="Batang" w:hAnsi="Batang"/>
      <w:sz w:val="22"/>
    </w:rPr>
  </w:style>
  <w:style w:type="character" w:customStyle="1" w:styleId="CharAttribute19">
    <w:name w:val="CharAttribute19"/>
    <w:rPr>
      <w:rFonts w:ascii="Wingdings" w:eastAsia="Batang" w:hAnsi="Batang"/>
      <w:sz w:val="22"/>
    </w:rPr>
  </w:style>
  <w:style w:type="character" w:customStyle="1" w:styleId="CharAttribute20">
    <w:name w:val="CharAttribute20"/>
    <w:rPr>
      <w:rFonts w:ascii="Wingdings" w:eastAsia="Batang" w:hAnsi="Batang"/>
      <w:sz w:val="22"/>
    </w:rPr>
  </w:style>
  <w:style w:type="character" w:customStyle="1" w:styleId="CharAttribute21">
    <w:name w:val="CharAttribute21"/>
    <w:rPr>
      <w:rFonts w:ascii="Batang" w:eastAsia="Batang" w:hAnsi="Batang"/>
      <w:sz w:val="14"/>
    </w:rPr>
  </w:style>
  <w:style w:type="character" w:customStyle="1" w:styleId="CharAttribute22">
    <w:name w:val="CharAttribute22"/>
    <w:rPr>
      <w:rFonts w:ascii="Verdana" w:eastAsia="Batang" w:hAnsi="Batang"/>
      <w:sz w:val="14"/>
    </w:rPr>
  </w:style>
  <w:style w:type="character" w:customStyle="1" w:styleId="CharAttribute23">
    <w:name w:val="CharAttribute23"/>
    <w:rPr>
      <w:rFonts w:ascii="Verdana" w:eastAsia="Batang" w:hAnsi="Batang"/>
      <w:sz w:val="14"/>
    </w:rPr>
  </w:style>
  <w:style w:type="character" w:customStyle="1" w:styleId="CharAttribute24">
    <w:name w:val="CharAttribute24"/>
    <w:rPr>
      <w:rFonts w:ascii="Symbol" w:eastAsia="Batang" w:hAnsi="Batang"/>
      <w:sz w:val="22"/>
    </w:rPr>
  </w:style>
  <w:style w:type="character" w:customStyle="1" w:styleId="CharAttribute25">
    <w:name w:val="CharAttribute25"/>
    <w:rPr>
      <w:rFonts w:ascii="Symbol" w:eastAsia="Batang" w:hAnsi="Batang"/>
      <w:sz w:val="22"/>
    </w:rPr>
  </w:style>
  <w:style w:type="character" w:customStyle="1" w:styleId="CharAttribute26">
    <w:name w:val="CharAttribute26"/>
    <w:rPr>
      <w:rFonts w:ascii="Calibri" w:eastAsia="Calibri" w:hAnsi="Calibri"/>
      <w:sz w:val="22"/>
      <w:vertAlign w:val="superscript"/>
    </w:rPr>
  </w:style>
  <w:style w:type="character" w:customStyle="1" w:styleId="CharAttribute27">
    <w:name w:val="CharAttribute27"/>
    <w:rPr>
      <w:rFonts w:ascii="Calibri" w:eastAsia="Calibri" w:hAnsi="Calibri"/>
      <w:color w:val="0000FF"/>
      <w:sz w:val="22"/>
      <w:u w:val="single"/>
    </w:rPr>
  </w:style>
  <w:style w:type="character" w:customStyle="1" w:styleId="CharAttribute28">
    <w:name w:val="CharAttribute28"/>
    <w:rPr>
      <w:rFonts w:ascii="Calibri" w:eastAsia="Calibri" w:hAnsi="Calibri"/>
      <w:color w:val="0000FF"/>
      <w:sz w:val="22"/>
      <w:u w:val="single"/>
    </w:rPr>
  </w:style>
  <w:style w:type="character" w:customStyle="1" w:styleId="CharAttribute29">
    <w:name w:val="CharAttribute29"/>
    <w:rPr>
      <w:rFonts w:ascii="Batang" w:eastAsia="Batang" w:hAnsi="Batang"/>
      <w:sz w:val="22"/>
    </w:rPr>
  </w:style>
  <w:style w:type="character" w:customStyle="1" w:styleId="CharAttribute30">
    <w:name w:val="CharAttribute30"/>
    <w:rPr>
      <w:rFonts w:ascii="Calibri" w:eastAsia="Calibri" w:hAnsi="Calibri"/>
      <w:b/>
      <w:sz w:val="22"/>
    </w:rPr>
  </w:style>
  <w:style w:type="character" w:customStyle="1" w:styleId="CharAttribute31">
    <w:name w:val="CharAttribute31"/>
    <w:rPr>
      <w:rFonts w:ascii="Calibri" w:eastAsia="Calibri" w:hAnsi="Calibri"/>
      <w:sz w:val="22"/>
      <w:u w:val="single"/>
    </w:rPr>
  </w:style>
  <w:style w:type="character" w:customStyle="1" w:styleId="CharAttribute32">
    <w:name w:val="CharAttribute32"/>
    <w:rPr>
      <w:rFonts w:ascii="Batang" w:eastAsia="Batang" w:hAnsi="Batang"/>
      <w:sz w:val="14"/>
    </w:rPr>
  </w:style>
  <w:style w:type="character" w:customStyle="1" w:styleId="CharAttribute33">
    <w:name w:val="CharAttribute33"/>
    <w:rPr>
      <w:rFonts w:ascii="Batang" w:eastAsia="Batang" w:hAnsi="Batang"/>
      <w:sz w:val="22"/>
    </w:rPr>
  </w:style>
  <w:style w:type="character" w:customStyle="1" w:styleId="CharAttribute34">
    <w:name w:val="CharAttribute34"/>
    <w:rPr>
      <w:rFonts w:ascii="Verdana" w:eastAsia="Verdana" w:hAnsi="Verdana"/>
      <w:sz w:val="28"/>
    </w:rPr>
  </w:style>
  <w:style w:type="character" w:customStyle="1" w:styleId="CharAttribute35">
    <w:name w:val="CharAttribute35"/>
    <w:rPr>
      <w:rFonts w:ascii="Calibri" w:eastAsia="Calibri" w:hAnsi="Calibri"/>
      <w:sz w:val="22"/>
    </w:rPr>
  </w:style>
  <w:style w:type="character" w:customStyle="1" w:styleId="CharAttribute36">
    <w:name w:val="CharAttribute36"/>
    <w:rPr>
      <w:rFonts w:ascii="Calibri" w:eastAsia="Calibri" w:hAnsi="Calibri"/>
      <w:color w:val="404040"/>
      <w:sz w:val="22"/>
    </w:rPr>
  </w:style>
  <w:style w:type="character" w:customStyle="1" w:styleId="CharAttribute37">
    <w:name w:val="CharAttribute37"/>
    <w:rPr>
      <w:rFonts w:ascii="Calibri" w:eastAsia="Calibri" w:hAnsi="Calibri"/>
      <w:sz w:val="21"/>
    </w:rPr>
  </w:style>
  <w:style w:type="character" w:customStyle="1" w:styleId="CharAttribute38">
    <w:name w:val="CharAttribute38"/>
    <w:rPr>
      <w:rFonts w:ascii="Calibri" w:eastAsia="Calibri" w:hAnsi="Calibri"/>
      <w:b/>
      <w:sz w:val="21"/>
    </w:rPr>
  </w:style>
  <w:style w:type="character" w:customStyle="1" w:styleId="CharAttribute39">
    <w:name w:val="CharAttribute39"/>
    <w:rPr>
      <w:rFonts w:ascii="Calibri" w:eastAsia="Calibri" w:hAnsi="Calibri"/>
      <w:color w:val="0000FF"/>
      <w:sz w:val="21"/>
      <w:u w:val="single"/>
    </w:rPr>
  </w:style>
  <w:style w:type="character" w:customStyle="1" w:styleId="CharAttribute40">
    <w:name w:val="CharAttribute40"/>
    <w:rPr>
      <w:rFonts w:ascii="Calibri" w:eastAsia="Calibri" w:hAnsi="Calibri"/>
      <w:color w:val="0000FF"/>
      <w:sz w:val="21"/>
      <w:u w:val="single"/>
    </w:rPr>
  </w:style>
  <w:style w:type="character" w:customStyle="1" w:styleId="CharAttribute41">
    <w:name w:val="CharAttribute41"/>
    <w:rPr>
      <w:rFonts w:ascii="Calibri" w:eastAsia="Calibri" w:hAnsi="Calibri"/>
      <w:sz w:val="21"/>
    </w:rPr>
  </w:style>
  <w:style w:type="character" w:customStyle="1" w:styleId="CharAttribute42">
    <w:name w:val="CharAttribute42"/>
    <w:rPr>
      <w:rFonts w:ascii="Calibri" w:eastAsia="Calibri" w:hAnsi="Calibri"/>
      <w:sz w:val="24"/>
    </w:rPr>
  </w:style>
  <w:style w:type="character" w:customStyle="1" w:styleId="CharAttribute43">
    <w:name w:val="CharAttribute43"/>
    <w:rPr>
      <w:rFonts w:ascii="Calibri" w:eastAsia="Calibri" w:hAnsi="Calibri"/>
      <w:color w:val="FF0000"/>
      <w:sz w:val="21"/>
    </w:rPr>
  </w:style>
  <w:style w:type="character" w:customStyle="1" w:styleId="CharAttribute44">
    <w:name w:val="CharAttribute44"/>
    <w:rPr>
      <w:rFonts w:ascii="Calibri" w:eastAsia="Calibri" w:hAnsi="Calibri"/>
      <w:sz w:val="24"/>
    </w:rPr>
  </w:style>
  <w:style w:type="character" w:customStyle="1" w:styleId="CharAttribute45">
    <w:name w:val="CharAttribute45"/>
    <w:rPr>
      <w:rFonts w:ascii="Calibri" w:eastAsia="Calibri" w:hAnsi="Calibri"/>
      <w:sz w:val="22"/>
    </w:rPr>
  </w:style>
  <w:style w:type="character" w:customStyle="1" w:styleId="CharAttribute46">
    <w:name w:val="CharAttribute46"/>
    <w:rPr>
      <w:rFonts w:ascii="Arial" w:eastAsia="Arial" w:hAnsi="Arial"/>
      <w:sz w:val="22"/>
    </w:rPr>
  </w:style>
  <w:style w:type="character" w:customStyle="1" w:styleId="CharAttribute47">
    <w:name w:val="CharAttribute47"/>
    <w:rPr>
      <w:rFonts w:ascii="sans-serif" w:eastAsia="Batang" w:hAnsi="Batang"/>
      <w:sz w:val="24"/>
      <w:shd w:val="clear" w:color="auto" w:fill="FFFFFF"/>
    </w:rPr>
  </w:style>
  <w:style w:type="character" w:customStyle="1" w:styleId="CharAttribute48">
    <w:name w:val="CharAttribute48"/>
    <w:rPr>
      <w:rFonts w:ascii="sans-serif" w:eastAsia="Batang" w:hAnsi="Batang"/>
      <w:sz w:val="24"/>
      <w:shd w:val="clear" w:color="auto" w:fill="FFFFFF"/>
    </w:rPr>
  </w:style>
  <w:style w:type="character" w:customStyle="1" w:styleId="CharAttribute49">
    <w:name w:val="CharAttribute49"/>
    <w:rPr>
      <w:rFonts w:ascii="sans-serif" w:eastAsia="Batang" w:hAnsi="Batang"/>
      <w:sz w:val="24"/>
      <w:shd w:val="clear" w:color="auto" w:fill="FFFFFF"/>
    </w:rPr>
  </w:style>
  <w:style w:type="character" w:customStyle="1" w:styleId="CharAttribute50">
    <w:name w:val="CharAttribute50"/>
    <w:rPr>
      <w:rFonts w:ascii="sans-serif" w:eastAsia="Batang" w:hAnsi="Batang"/>
      <w:sz w:val="24"/>
      <w:shd w:val="clear" w:color="auto" w:fill="FFFFFF"/>
    </w:rPr>
  </w:style>
  <w:style w:type="character" w:customStyle="1" w:styleId="CharAttribute51">
    <w:name w:val="CharAttribute51"/>
    <w:rPr>
      <w:rFonts w:ascii="sans-serif" w:eastAsia="Batang" w:hAnsi="Batang"/>
      <w:sz w:val="24"/>
      <w:shd w:val="clear" w:color="auto" w:fill="FFFFFF"/>
    </w:rPr>
  </w:style>
  <w:style w:type="character" w:customStyle="1" w:styleId="CharAttribute52">
    <w:name w:val="CharAttribute52"/>
    <w:rPr>
      <w:rFonts w:ascii="Batang" w:eastAsia="Batang" w:hAnsi="Batang"/>
      <w:sz w:val="24"/>
    </w:rPr>
  </w:style>
  <w:style w:type="character" w:customStyle="1" w:styleId="CharAttribute53">
    <w:name w:val="CharAttribute53"/>
    <w:rPr>
      <w:rFonts w:ascii="sans-serif" w:eastAsia="Batang" w:hAnsi="Batang"/>
      <w:color w:val="0000FF"/>
      <w:sz w:val="24"/>
      <w:u w:val="single"/>
      <w:shd w:val="clear" w:color="auto" w:fill="FFFFFF"/>
    </w:rPr>
  </w:style>
  <w:style w:type="paragraph" w:styleId="BalloonText">
    <w:name w:val="Balloon Text"/>
    <w:basedOn w:val="Normal"/>
    <w:link w:val="BalloonTextChar"/>
    <w:uiPriority w:val="99"/>
    <w:semiHidden/>
    <w:unhideWhenUsed/>
    <w:rsid w:val="008313BE"/>
    <w:rPr>
      <w:rFonts w:ascii="Tahoma" w:hAnsi="Tahoma" w:cs="Tahoma"/>
      <w:sz w:val="16"/>
      <w:szCs w:val="16"/>
    </w:rPr>
  </w:style>
  <w:style w:type="character" w:customStyle="1" w:styleId="BalloonTextChar">
    <w:name w:val="Balloon Text Char"/>
    <w:basedOn w:val="DefaultParagraphFont"/>
    <w:link w:val="BalloonText"/>
    <w:uiPriority w:val="99"/>
    <w:semiHidden/>
    <w:rsid w:val="008313BE"/>
    <w:rPr>
      <w:rFonts w:ascii="Tahoma" w:hAnsi="Tahoma" w:cs="Tahoma"/>
      <w:kern w:val="2"/>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tercluster.us5.list-manage1.com/track/click?u=ee1282d5c9f8ad96a8b51f014&amp;id=ef9aa5c6be&amp;e=9cef3b701a" TargetMode="External"/><Relationship Id="rId13" Type="http://schemas.openxmlformats.org/officeDocument/2006/relationships/hyperlink" Target="mailto:Jantolin@iom.int"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eltercluster.org/" TargetMode="External"/><Relationship Id="rId5" Type="http://schemas.openxmlformats.org/officeDocument/2006/relationships/webSettings" Target="webSettings.xml"/><Relationship Id="rId15" Type="http://schemas.openxmlformats.org/officeDocument/2006/relationships/hyperlink" Target="mailto:Christophe.charbon@undp.org" TargetMode="External"/><Relationship Id="rId10" Type="http://schemas.openxmlformats.org/officeDocument/2006/relationships/hyperlink" Target="mailto:coord3.phil@sheltercluste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alendar:T5:Tomorrow" TargetMode="External"/><Relationship Id="rId14" Type="http://schemas.openxmlformats.org/officeDocument/2006/relationships/hyperlink" Target="mailto:cccmtacloban@iom.int"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hilippines.humanitarianresponse.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class="ExternalClass02AB602EAA114E1F954F02CD14363655"&gt;&lt;p&gt;​Tacloban Shelter Cluster, CCCM meeting minutes, 27 Nov&lt;/p&gt;&lt;/div&gt;</Document_x0020_Description>
    <Websio_x0020_Document_x0020_Preview xmlns="96664bca-06c0-4657-b6f9-0a997f5ff9b9">/Asia/Philippines/Typhoon Haiyan 2013/_layouts/WebsioPreviewField/preview.aspx?ID=05670bee-6958-4a2c-a0e4-c1b7e201f23b&amp;WebID=a1c0f9d5-aeb4-48da-a358-485900d4ba08&amp;SiteID=0e29c24b-3e6a-4c7c-8cc1-69b27805b55c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A46CD-AA6B-4F5B-B00B-61A732034A18}"/>
</file>

<file path=customXml/itemProps2.xml><?xml version="1.0" encoding="utf-8"?>
<ds:datastoreItem xmlns:ds="http://schemas.openxmlformats.org/officeDocument/2006/customXml" ds:itemID="{73762D87-AD1A-467C-BFCB-D936E2097A5A}"/>
</file>

<file path=customXml/itemProps3.xml><?xml version="1.0" encoding="utf-8"?>
<ds:datastoreItem xmlns:ds="http://schemas.openxmlformats.org/officeDocument/2006/customXml" ds:itemID="{613EF072-746D-4A16-ADB3-4F8F6A853728}"/>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8271</Characters>
  <Application>Microsoft Office Word</Application>
  <DocSecurity>0</DocSecurity>
  <Lines>68</Lines>
  <Paragraphs>19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keywords>Tacloban</cp:keywords>
  <cp:lastModifiedBy>user</cp:lastModifiedBy>
  <cp:revision>2</cp:revision>
  <dcterms:created xsi:type="dcterms:W3CDTF">2013-11-28T04:47:00Z</dcterms:created>
  <dcterms:modified xsi:type="dcterms:W3CDTF">2013-11-28T04:47:00Z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