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29" w:rsidRPr="00644629" w:rsidRDefault="00644629" w:rsidP="00644629">
      <w:pPr>
        <w:jc w:val="center"/>
        <w:rPr>
          <w:b/>
          <w:sz w:val="28"/>
        </w:rPr>
      </w:pPr>
      <w:r w:rsidRPr="00644629">
        <w:rPr>
          <w:b/>
          <w:sz w:val="28"/>
        </w:rPr>
        <w:t>National Shelter Cluster Coordination Meeting, 12</w:t>
      </w:r>
      <w:r w:rsidRPr="00644629">
        <w:rPr>
          <w:b/>
          <w:sz w:val="28"/>
          <w:vertAlign w:val="superscript"/>
        </w:rPr>
        <w:t>th</w:t>
      </w:r>
      <w:r w:rsidRPr="00644629">
        <w:rPr>
          <w:b/>
          <w:sz w:val="28"/>
        </w:rPr>
        <w:t xml:space="preserve"> May 2014</w:t>
      </w:r>
    </w:p>
    <w:p w:rsidR="00644629" w:rsidRPr="00644629" w:rsidRDefault="00644629" w:rsidP="00644629">
      <w:pPr>
        <w:jc w:val="center"/>
        <w:rPr>
          <w:b/>
        </w:rPr>
      </w:pPr>
      <w:r w:rsidRPr="00644629">
        <w:rPr>
          <w:b/>
        </w:rPr>
        <w:t>MANILA, PHILIPPINES, ILO MEETING ROOM, 19</w:t>
      </w:r>
      <w:r w:rsidRPr="00644629">
        <w:rPr>
          <w:b/>
          <w:vertAlign w:val="superscript"/>
        </w:rPr>
        <w:t>th</w:t>
      </w:r>
      <w:r w:rsidRPr="00644629">
        <w:rPr>
          <w:b/>
        </w:rPr>
        <w:t xml:space="preserve"> FLOOR RCBR PLAZA</w:t>
      </w:r>
    </w:p>
    <w:p w:rsidR="00644629" w:rsidRPr="00644629" w:rsidRDefault="00644629" w:rsidP="00644629">
      <w:pPr>
        <w:jc w:val="center"/>
        <w:rPr>
          <w:b/>
          <w:sz w:val="28"/>
        </w:rPr>
      </w:pPr>
      <w:r w:rsidRPr="00644629">
        <w:rPr>
          <w:b/>
          <w:sz w:val="28"/>
        </w:rPr>
        <w:t>MEETING NOTES</w:t>
      </w:r>
    </w:p>
    <w:p w:rsidR="00644629" w:rsidRPr="00644629" w:rsidRDefault="00644629">
      <w:pPr>
        <w:rPr>
          <w:u w:val="single"/>
        </w:rPr>
      </w:pPr>
      <w:r w:rsidRPr="00644629">
        <w:rPr>
          <w:u w:val="single"/>
        </w:rPr>
        <w:t>Partners attending:</w:t>
      </w:r>
    </w:p>
    <w:p w:rsidR="00644629" w:rsidRDefault="00644629">
      <w:r>
        <w:t>IOM, Build Change, Relief Int</w:t>
      </w:r>
      <w:r w:rsidR="00A429E7">
        <w:t>’</w:t>
      </w:r>
      <w:r>
        <w:t xml:space="preserve">l, Handicap </w:t>
      </w:r>
      <w:proofErr w:type="spellStart"/>
      <w:r>
        <w:t>Int</w:t>
      </w:r>
      <w:proofErr w:type="spellEnd"/>
      <w:r w:rsidR="00A429E7">
        <w:t>’</w:t>
      </w:r>
      <w:r>
        <w:t>, Habitat for Humanity, UN-Habitat, CRS</w:t>
      </w:r>
    </w:p>
    <w:p w:rsidR="00644629" w:rsidRPr="00644629" w:rsidRDefault="00644629">
      <w:pPr>
        <w:rPr>
          <w:u w:val="single"/>
        </w:rPr>
      </w:pPr>
      <w:r w:rsidRPr="00644629">
        <w:rPr>
          <w:u w:val="single"/>
        </w:rPr>
        <w:t>Agenda</w:t>
      </w:r>
    </w:p>
    <w:p w:rsidR="00644629" w:rsidRDefault="00644629" w:rsidP="00644629">
      <w:pPr>
        <w:pStyle w:val="ListParagraph"/>
        <w:numPr>
          <w:ilvl w:val="0"/>
          <w:numId w:val="5"/>
        </w:numPr>
      </w:pPr>
      <w:r>
        <w:t>Introductions</w:t>
      </w:r>
    </w:p>
    <w:p w:rsidR="00644629" w:rsidRDefault="00644629" w:rsidP="00644629">
      <w:pPr>
        <w:pStyle w:val="ListParagraph"/>
        <w:numPr>
          <w:ilvl w:val="0"/>
          <w:numId w:val="5"/>
        </w:numPr>
      </w:pPr>
      <w:r>
        <w:t>Matters arising from previous meeting notes</w:t>
      </w:r>
    </w:p>
    <w:p w:rsidR="00644629" w:rsidRDefault="00644629" w:rsidP="00644629">
      <w:pPr>
        <w:pStyle w:val="ListParagraph"/>
        <w:numPr>
          <w:ilvl w:val="0"/>
          <w:numId w:val="5"/>
        </w:numPr>
      </w:pPr>
      <w:r>
        <w:t>How can the Cluster best add value to partners in recovery?</w:t>
      </w:r>
    </w:p>
    <w:p w:rsidR="00644629" w:rsidRDefault="00644629" w:rsidP="00644629">
      <w:pPr>
        <w:pStyle w:val="ListParagraph"/>
        <w:numPr>
          <w:ilvl w:val="1"/>
          <w:numId w:val="5"/>
        </w:numPr>
      </w:pPr>
      <w:r>
        <w:t>Shelter recovery guidelines</w:t>
      </w:r>
    </w:p>
    <w:p w:rsidR="00644629" w:rsidRDefault="00644629" w:rsidP="00644629">
      <w:pPr>
        <w:pStyle w:val="ListParagraph"/>
        <w:numPr>
          <w:ilvl w:val="1"/>
          <w:numId w:val="5"/>
        </w:numPr>
      </w:pPr>
      <w:r>
        <w:t>Key messages</w:t>
      </w:r>
    </w:p>
    <w:p w:rsidR="00644629" w:rsidRDefault="00644629" w:rsidP="00644629">
      <w:pPr>
        <w:pStyle w:val="ListParagraph"/>
        <w:numPr>
          <w:ilvl w:val="1"/>
          <w:numId w:val="5"/>
        </w:numPr>
      </w:pPr>
      <w:r>
        <w:t>Communicating with communities</w:t>
      </w:r>
    </w:p>
    <w:p w:rsidR="00644629" w:rsidRDefault="00644629" w:rsidP="00644629">
      <w:pPr>
        <w:pStyle w:val="ListParagraph"/>
        <w:numPr>
          <w:ilvl w:val="1"/>
          <w:numId w:val="5"/>
        </w:numPr>
      </w:pPr>
      <w:r>
        <w:t>Information management</w:t>
      </w:r>
    </w:p>
    <w:p w:rsidR="00644629" w:rsidRDefault="00644629" w:rsidP="00644629">
      <w:pPr>
        <w:pStyle w:val="ListParagraph"/>
        <w:numPr>
          <w:ilvl w:val="1"/>
          <w:numId w:val="5"/>
        </w:numPr>
      </w:pPr>
      <w:r>
        <w:t>Re-engineering the coordination team</w:t>
      </w:r>
    </w:p>
    <w:p w:rsidR="00644629" w:rsidRDefault="00644629" w:rsidP="00644629">
      <w:pPr>
        <w:pStyle w:val="ListParagraph"/>
        <w:numPr>
          <w:ilvl w:val="1"/>
          <w:numId w:val="5"/>
        </w:numPr>
      </w:pPr>
      <w:r>
        <w:t>Advocacy</w:t>
      </w:r>
      <w:r w:rsidR="00A429E7">
        <w:t xml:space="preserve"> </w:t>
      </w:r>
      <w:r w:rsidR="00A429E7" w:rsidRPr="00A429E7">
        <w:rPr>
          <w:highlight w:val="yellow"/>
        </w:rPr>
        <w:t>(not really covered?)</w:t>
      </w:r>
    </w:p>
    <w:p w:rsidR="00644629" w:rsidRDefault="00644629" w:rsidP="00644629">
      <w:pPr>
        <w:pStyle w:val="ListParagraph"/>
        <w:numPr>
          <w:ilvl w:val="0"/>
          <w:numId w:val="5"/>
        </w:numPr>
      </w:pPr>
      <w:r>
        <w:t>Performance</w:t>
      </w:r>
    </w:p>
    <w:p w:rsidR="00644629" w:rsidRDefault="00644629" w:rsidP="00A429E7">
      <w:pPr>
        <w:pStyle w:val="ListParagraph"/>
        <w:numPr>
          <w:ilvl w:val="0"/>
          <w:numId w:val="5"/>
        </w:numPr>
      </w:pPr>
      <w:r>
        <w:t>Preparedness and Contingency Planning</w:t>
      </w:r>
      <w:r w:rsidR="00A429E7">
        <w:t xml:space="preserve"> </w:t>
      </w:r>
      <w:r w:rsidR="00A429E7" w:rsidRPr="00A429E7">
        <w:rPr>
          <w:highlight w:val="yellow"/>
        </w:rPr>
        <w:t>(not really covered?)</w:t>
      </w:r>
    </w:p>
    <w:p w:rsidR="00644629" w:rsidRDefault="00644629" w:rsidP="00644629">
      <w:pPr>
        <w:pStyle w:val="ListParagraph"/>
        <w:numPr>
          <w:ilvl w:val="0"/>
          <w:numId w:val="5"/>
        </w:numPr>
      </w:pPr>
      <w:r>
        <w:t>AOB</w:t>
      </w:r>
    </w:p>
    <w:p w:rsidR="00644629" w:rsidRPr="00644629" w:rsidRDefault="00644629" w:rsidP="00644629">
      <w:pPr>
        <w:rPr>
          <w:u w:val="single"/>
        </w:rPr>
      </w:pPr>
      <w:r w:rsidRPr="00644629">
        <w:rPr>
          <w:u w:val="single"/>
        </w:rPr>
        <w:t>Points discussed during the meeting (action points in bold):</w:t>
      </w:r>
    </w:p>
    <w:p w:rsidR="00AD35F4" w:rsidRDefault="00FF3AA8" w:rsidP="00AD35F4">
      <w:pPr>
        <w:pStyle w:val="ListParagraph"/>
        <w:numPr>
          <w:ilvl w:val="0"/>
          <w:numId w:val="6"/>
        </w:numPr>
      </w:pPr>
      <w:r>
        <w:t xml:space="preserve">JS-B noted that the SAG will be held at 2pm in </w:t>
      </w:r>
      <w:proofErr w:type="spellStart"/>
      <w:r>
        <w:t>Asec</w:t>
      </w:r>
      <w:proofErr w:type="spellEnd"/>
      <w:r>
        <w:t xml:space="preserve"> ‘Milo’ </w:t>
      </w:r>
      <w:proofErr w:type="spellStart"/>
      <w:r>
        <w:t>Gudmalin’s</w:t>
      </w:r>
      <w:proofErr w:type="spellEnd"/>
      <w:r>
        <w:t xml:space="preserve"> office at DSWD on Friday 23</w:t>
      </w:r>
      <w:r w:rsidRPr="00FF3AA8">
        <w:rPr>
          <w:vertAlign w:val="superscript"/>
        </w:rPr>
        <w:t>rd</w:t>
      </w:r>
      <w:r>
        <w:t xml:space="preserve"> May</w:t>
      </w:r>
      <w:r w:rsidR="00AD35F4">
        <w:t xml:space="preserve"> with other government departments in attendance.</w:t>
      </w:r>
    </w:p>
    <w:p w:rsidR="00AD35F4" w:rsidRDefault="00AD35F4" w:rsidP="00AD35F4">
      <w:pPr>
        <w:pStyle w:val="ListParagraph"/>
        <w:ind w:left="360"/>
      </w:pPr>
    </w:p>
    <w:p w:rsidR="00AD35F4" w:rsidRDefault="00AD35F4" w:rsidP="00AD35F4">
      <w:pPr>
        <w:pStyle w:val="ListParagraph"/>
        <w:numPr>
          <w:ilvl w:val="0"/>
          <w:numId w:val="6"/>
        </w:numPr>
      </w:pPr>
      <w:r>
        <w:t>Matters arising from previous minutes</w:t>
      </w:r>
    </w:p>
    <w:p w:rsidR="00AD35F4" w:rsidRDefault="00AD35F4" w:rsidP="00AD35F4">
      <w:pPr>
        <w:pStyle w:val="ListParagraph"/>
        <w:numPr>
          <w:ilvl w:val="1"/>
          <w:numId w:val="6"/>
        </w:numPr>
      </w:pPr>
      <w:r>
        <w:t xml:space="preserve">Coco lumber salvage?  </w:t>
      </w:r>
      <w:r w:rsidRPr="00A429E7">
        <w:rPr>
          <w:highlight w:val="yellow"/>
        </w:rPr>
        <w:t>(sorry I didn’t get this)</w:t>
      </w:r>
    </w:p>
    <w:p w:rsidR="00AD35F4" w:rsidRDefault="00AD35F4" w:rsidP="00AD35F4">
      <w:pPr>
        <w:pStyle w:val="ListParagraph"/>
        <w:numPr>
          <w:ilvl w:val="1"/>
          <w:numId w:val="6"/>
        </w:numPr>
      </w:pPr>
      <w:r>
        <w:t xml:space="preserve">The Shelter Cluster monitoring assessment is now completed (see </w:t>
      </w:r>
      <w:hyperlink r:id="rId6" w:history="1">
        <w:r w:rsidR="00A429E7" w:rsidRPr="00AC0D9E">
          <w:rPr>
            <w:rStyle w:val="Hyperlink"/>
          </w:rPr>
          <w:t>www.sheltercluster.org/Asia/Philippines/Typhoon%20Haiyan%202013/Pages/Monitoring-Assessments.aspx</w:t>
        </w:r>
      </w:hyperlink>
      <w:r>
        <w:t>)</w:t>
      </w:r>
    </w:p>
    <w:p w:rsidR="00AD35F4" w:rsidRDefault="00AD35F4" w:rsidP="00AD35F4">
      <w:pPr>
        <w:pStyle w:val="ListParagraph"/>
        <w:ind w:left="1080"/>
      </w:pPr>
    </w:p>
    <w:p w:rsidR="00AD35F4" w:rsidRDefault="00AD35F4" w:rsidP="00AD35F4">
      <w:pPr>
        <w:pStyle w:val="ListParagraph"/>
        <w:numPr>
          <w:ilvl w:val="0"/>
          <w:numId w:val="6"/>
        </w:numPr>
      </w:pPr>
      <w:r>
        <w:t>How can the Cluster best add value to partners in recovery?</w:t>
      </w:r>
    </w:p>
    <w:p w:rsidR="00E42C76" w:rsidRDefault="00E42C76" w:rsidP="00E42C76">
      <w:pPr>
        <w:pStyle w:val="ListParagraph"/>
        <w:ind w:left="360"/>
      </w:pPr>
    </w:p>
    <w:p w:rsidR="00AD35F4" w:rsidRPr="00A429E7" w:rsidRDefault="00E43C22" w:rsidP="00E42C76">
      <w:pPr>
        <w:pStyle w:val="ListParagraph"/>
        <w:numPr>
          <w:ilvl w:val="0"/>
          <w:numId w:val="7"/>
        </w:numPr>
      </w:pPr>
      <w:r>
        <w:t>The SC National Technical Adviser</w:t>
      </w:r>
      <w:r w:rsidR="005A4621">
        <w:t xml:space="preserve"> shared progress on the Recovery Shelter Guidelines.  The first two pages of the Recovery Shelter Guidelines have been circulated for peer review already, while a number of </w:t>
      </w:r>
      <w:proofErr w:type="spellStart"/>
      <w:r w:rsidR="005A4621">
        <w:t>TWiGs</w:t>
      </w:r>
      <w:proofErr w:type="spellEnd"/>
      <w:r w:rsidR="005A4621">
        <w:t xml:space="preserve"> are in progress to develop further detail on each of the options identified.  SAG members confirmed that the document and the process of creating it is useful and that it should be finalised ASAP.</w:t>
      </w:r>
      <w:r w:rsidR="005A4621">
        <w:rPr>
          <w:b/>
        </w:rPr>
        <w:t xml:space="preserve">  </w:t>
      </w:r>
      <w:r w:rsidR="005A4621" w:rsidRPr="005A4621">
        <w:rPr>
          <w:b/>
        </w:rPr>
        <w:t xml:space="preserve">Shelter Cluster partners to attend </w:t>
      </w:r>
      <w:proofErr w:type="spellStart"/>
      <w:r w:rsidR="005A4621" w:rsidRPr="005A4621">
        <w:rPr>
          <w:b/>
        </w:rPr>
        <w:t>TWiGs</w:t>
      </w:r>
      <w:proofErr w:type="spellEnd"/>
      <w:r w:rsidR="005A4621" w:rsidRPr="005A4621">
        <w:rPr>
          <w:b/>
        </w:rPr>
        <w:t xml:space="preserve"> in their location or provide written comments on the document.</w:t>
      </w:r>
      <w:r w:rsidR="005A4621">
        <w:rPr>
          <w:b/>
        </w:rPr>
        <w:t xml:space="preserve">  Shelter Recovery Guidelines to be shared at SAG on Friday 23</w:t>
      </w:r>
      <w:r w:rsidR="005A4621" w:rsidRPr="005A4621">
        <w:rPr>
          <w:b/>
          <w:vertAlign w:val="superscript"/>
        </w:rPr>
        <w:t>rd</w:t>
      </w:r>
      <w:r w:rsidR="005A4621">
        <w:rPr>
          <w:b/>
        </w:rPr>
        <w:t xml:space="preserve"> May.</w:t>
      </w:r>
    </w:p>
    <w:p w:rsidR="00A429E7" w:rsidRPr="00E42C76" w:rsidRDefault="00A429E7" w:rsidP="00A429E7">
      <w:pPr>
        <w:pStyle w:val="ListParagraph"/>
        <w:ind w:left="360"/>
      </w:pPr>
    </w:p>
    <w:p w:rsidR="00E42C76" w:rsidRPr="00E43C22" w:rsidRDefault="00E42C76" w:rsidP="00E42C76">
      <w:pPr>
        <w:pStyle w:val="ListParagraph"/>
        <w:ind w:left="360"/>
      </w:pPr>
    </w:p>
    <w:p w:rsidR="00E43C22" w:rsidRDefault="00E43C22" w:rsidP="00E42C76">
      <w:pPr>
        <w:pStyle w:val="ListParagraph"/>
        <w:numPr>
          <w:ilvl w:val="0"/>
          <w:numId w:val="7"/>
        </w:numPr>
      </w:pPr>
      <w:r>
        <w:lastRenderedPageBreak/>
        <w:t xml:space="preserve">The SC </w:t>
      </w:r>
      <w:r w:rsidR="00E42C76">
        <w:t xml:space="preserve">National </w:t>
      </w:r>
      <w:r>
        <w:t>Technical Adviser outlined 5 action points to improve technical support</w:t>
      </w:r>
      <w:r w:rsidR="00A429E7">
        <w:t>:</w:t>
      </w:r>
    </w:p>
    <w:p w:rsidR="00E43C22" w:rsidRDefault="00E43C22" w:rsidP="00E42C76">
      <w:pPr>
        <w:pStyle w:val="ListParagraph"/>
        <w:numPr>
          <w:ilvl w:val="1"/>
          <w:numId w:val="7"/>
        </w:numPr>
      </w:pPr>
      <w:r>
        <w:t>Expand guidance on 8 key messages</w:t>
      </w:r>
    </w:p>
    <w:p w:rsidR="00E43C22" w:rsidRDefault="00E43C22" w:rsidP="00E42C76">
      <w:pPr>
        <w:pStyle w:val="ListParagraph"/>
        <w:numPr>
          <w:ilvl w:val="1"/>
          <w:numId w:val="7"/>
        </w:numPr>
      </w:pPr>
      <w:r>
        <w:t>Provide short, simple, material factsheets on common construction materials</w:t>
      </w:r>
    </w:p>
    <w:p w:rsidR="00E43C22" w:rsidRDefault="00E43C22" w:rsidP="00E42C76">
      <w:pPr>
        <w:pStyle w:val="ListParagraph"/>
        <w:numPr>
          <w:ilvl w:val="1"/>
          <w:numId w:val="7"/>
        </w:numPr>
      </w:pPr>
      <w:r>
        <w:t>Additional guidance on training</w:t>
      </w:r>
    </w:p>
    <w:p w:rsidR="00E43C22" w:rsidRDefault="00E43C22" w:rsidP="00E42C76">
      <w:pPr>
        <w:pStyle w:val="ListParagraph"/>
        <w:numPr>
          <w:ilvl w:val="1"/>
          <w:numId w:val="7"/>
        </w:numPr>
      </w:pPr>
      <w:r>
        <w:t>Further development of Communicating with Communities materials/approach</w:t>
      </w:r>
    </w:p>
    <w:p w:rsidR="00E43C22" w:rsidRDefault="00E43C22" w:rsidP="00E42C76">
      <w:pPr>
        <w:pStyle w:val="ListParagraph"/>
        <w:numPr>
          <w:ilvl w:val="1"/>
          <w:numId w:val="7"/>
        </w:numPr>
      </w:pPr>
      <w:r>
        <w:t>Roving technical advisers providing ‘Technical Clinics’ in different areas.</w:t>
      </w:r>
    </w:p>
    <w:p w:rsidR="00E42C76" w:rsidRDefault="00E42C76" w:rsidP="00E42C76">
      <w:pPr>
        <w:pStyle w:val="ListParagraph"/>
        <w:ind w:left="1080"/>
      </w:pPr>
    </w:p>
    <w:p w:rsidR="00E43C22" w:rsidRPr="00E42C76" w:rsidRDefault="00F0240C" w:rsidP="00E42C76">
      <w:pPr>
        <w:pStyle w:val="ListParagraph"/>
        <w:numPr>
          <w:ilvl w:val="0"/>
          <w:numId w:val="7"/>
        </w:numPr>
      </w:pPr>
      <w:r>
        <w:t xml:space="preserve">Expanded guidance on 8 key messages was presented.  SAG members were supportive of the progress made but noted the importance of stating clearly that this is guidance is not appropriate for critical infrastructure (schools etc. should be designed to </w:t>
      </w:r>
      <w:proofErr w:type="spellStart"/>
      <w:proofErr w:type="gramStart"/>
      <w:r>
        <w:t>GoP</w:t>
      </w:r>
      <w:proofErr w:type="spellEnd"/>
      <w:proofErr w:type="gramEnd"/>
      <w:r>
        <w:t xml:space="preserve"> standards).  </w:t>
      </w:r>
      <w:r w:rsidRPr="00F0240C">
        <w:rPr>
          <w:b/>
        </w:rPr>
        <w:t>8 key messages guidance to be finalised by 23</w:t>
      </w:r>
      <w:r w:rsidRPr="00F0240C">
        <w:rPr>
          <w:b/>
          <w:vertAlign w:val="superscript"/>
        </w:rPr>
        <w:t>rd</w:t>
      </w:r>
      <w:r w:rsidRPr="00F0240C">
        <w:rPr>
          <w:b/>
        </w:rPr>
        <w:t xml:space="preserve"> May then translated into local languages.  Further guidance to be developed on masonry, bamboo etc.</w:t>
      </w:r>
    </w:p>
    <w:p w:rsidR="00E42C76" w:rsidRPr="005A4621" w:rsidRDefault="00E42C76" w:rsidP="00E42C76">
      <w:pPr>
        <w:pStyle w:val="ListParagraph"/>
        <w:ind w:left="360"/>
      </w:pPr>
    </w:p>
    <w:p w:rsidR="005A4621" w:rsidRPr="00E42C76" w:rsidRDefault="00F0240C" w:rsidP="00E42C76">
      <w:pPr>
        <w:pStyle w:val="ListParagraph"/>
        <w:numPr>
          <w:ilvl w:val="0"/>
          <w:numId w:val="7"/>
        </w:numPr>
      </w:pPr>
      <w:r>
        <w:t xml:space="preserve">Following completion of the guidelines it is hoped that these will be approved by DSWD and </w:t>
      </w:r>
      <w:proofErr w:type="gramStart"/>
      <w:r>
        <w:t>that communication activities</w:t>
      </w:r>
      <w:proofErr w:type="gramEnd"/>
      <w:r>
        <w:t xml:space="preserve"> can commence.  The SC has requested a training adviser and a </w:t>
      </w:r>
      <w:proofErr w:type="spellStart"/>
      <w:r>
        <w:t>CwC</w:t>
      </w:r>
      <w:proofErr w:type="spellEnd"/>
      <w:r>
        <w:t xml:space="preserve"> adviser.  SAG members noted the importance of a joined-up approach to messages across clusters.  </w:t>
      </w:r>
      <w:r w:rsidRPr="0091338E">
        <w:rPr>
          <w:b/>
          <w:highlight w:val="yellow"/>
        </w:rPr>
        <w:t>Action point?  Who/how?</w:t>
      </w:r>
    </w:p>
    <w:p w:rsidR="00E42C76" w:rsidRDefault="00E42C76" w:rsidP="00E42C76">
      <w:pPr>
        <w:pStyle w:val="ListParagraph"/>
      </w:pPr>
    </w:p>
    <w:p w:rsidR="00E42C76" w:rsidRDefault="00E42C76" w:rsidP="00E42C76">
      <w:pPr>
        <w:pStyle w:val="ListParagraph"/>
        <w:numPr>
          <w:ilvl w:val="0"/>
          <w:numId w:val="7"/>
        </w:numPr>
      </w:pPr>
      <w:r>
        <w:t>The SC National Information Manager highlighted the challenges of information management in recovery.  Some agencies are continuing to replace tarps/tents and it’s important this data is still collected.    Other agencies are moving to more complex programming with the current monitoring framework less applicable to their work.  Different actors (private sector, faith-based, private donors) are also active in recovery (who may not report data to the SC) while unconditional cash grants may also be spent on shelter.  A number of initiatives are ongoing to improve the quality of data:</w:t>
      </w:r>
    </w:p>
    <w:p w:rsidR="00E42C76" w:rsidRDefault="00E42C76" w:rsidP="00E42C76">
      <w:pPr>
        <w:pStyle w:val="ListParagraph"/>
        <w:numPr>
          <w:ilvl w:val="1"/>
          <w:numId w:val="7"/>
        </w:numPr>
      </w:pPr>
      <w:r>
        <w:t>Municipal focal point system (one agency supporting the LGU in each municipality)</w:t>
      </w:r>
    </w:p>
    <w:p w:rsidR="00E42C76" w:rsidRDefault="00E42C76" w:rsidP="00E42C76">
      <w:pPr>
        <w:pStyle w:val="ListParagraph"/>
        <w:numPr>
          <w:ilvl w:val="1"/>
          <w:numId w:val="7"/>
        </w:numPr>
      </w:pPr>
      <w:r>
        <w:t>Training for LGUs to improve capacity in information management.</w:t>
      </w:r>
    </w:p>
    <w:p w:rsidR="00E42C76" w:rsidRDefault="00E42C76" w:rsidP="00E42C76">
      <w:pPr>
        <w:pStyle w:val="ListParagraph"/>
        <w:numPr>
          <w:ilvl w:val="1"/>
          <w:numId w:val="7"/>
        </w:numPr>
      </w:pPr>
      <w:r>
        <w:t>Agencies offering to collect data from LGUs directly</w:t>
      </w:r>
    </w:p>
    <w:p w:rsidR="00B53088" w:rsidRDefault="00B53088" w:rsidP="00B53088">
      <w:pPr>
        <w:pStyle w:val="ListParagraph"/>
        <w:ind w:left="1080"/>
      </w:pPr>
    </w:p>
    <w:p w:rsidR="00B53088" w:rsidRDefault="00B53088" w:rsidP="00B53088">
      <w:pPr>
        <w:pStyle w:val="ListParagraph"/>
        <w:numPr>
          <w:ilvl w:val="0"/>
          <w:numId w:val="7"/>
        </w:numPr>
      </w:pPr>
      <w:bookmarkStart w:id="0" w:name="_GoBack"/>
      <w:r>
        <w:t xml:space="preserve">SC members outlined the proposed re-structuring of the SC.  This involves centralisation of the SC team in </w:t>
      </w:r>
      <w:proofErr w:type="spellStart"/>
      <w:r>
        <w:t>Tacloban</w:t>
      </w:r>
      <w:proofErr w:type="spellEnd"/>
      <w:r>
        <w:t xml:space="preserve">, with roving support provided to regions VI and VII, and continued engagement with national level meetings in Manila.  </w:t>
      </w:r>
      <w:r w:rsidRPr="00B53088">
        <w:rPr>
          <w:b/>
        </w:rPr>
        <w:t>SAG members noted that the proposal</w:t>
      </w:r>
      <w:r w:rsidR="00A429E7">
        <w:rPr>
          <w:b/>
        </w:rPr>
        <w:t xml:space="preserve"> </w:t>
      </w:r>
      <w:r w:rsidRPr="00B53088">
        <w:rPr>
          <w:b/>
        </w:rPr>
        <w:t>should be presented in comparison to SC sta</w:t>
      </w:r>
      <w:r w:rsidR="00A429E7">
        <w:rPr>
          <w:b/>
        </w:rPr>
        <w:t xml:space="preserve">ffing levels/structure to date </w:t>
      </w:r>
      <w:r w:rsidRPr="00B53088">
        <w:rPr>
          <w:b/>
        </w:rPr>
        <w:t>and shelter needs/activities going forward.</w:t>
      </w:r>
      <w:r>
        <w:t xml:space="preserve">  The core team would be supported by technical advisers on specific topics.  </w:t>
      </w:r>
      <w:r w:rsidRPr="00B53088">
        <w:rPr>
          <w:b/>
        </w:rPr>
        <w:t xml:space="preserve">SAG members need to identify what issues the SC should focus on – e.g. how should the SC </w:t>
      </w:r>
      <w:proofErr w:type="gramStart"/>
      <w:r w:rsidRPr="00B53088">
        <w:rPr>
          <w:b/>
        </w:rPr>
        <w:t>engage</w:t>
      </w:r>
      <w:proofErr w:type="gramEnd"/>
      <w:r w:rsidRPr="00B53088">
        <w:rPr>
          <w:b/>
        </w:rPr>
        <w:t xml:space="preserve"> with </w:t>
      </w:r>
      <w:proofErr w:type="spellStart"/>
      <w:r w:rsidRPr="00B53088">
        <w:rPr>
          <w:b/>
        </w:rPr>
        <w:t>GoP</w:t>
      </w:r>
      <w:proofErr w:type="spellEnd"/>
      <w:r w:rsidRPr="00B53088">
        <w:rPr>
          <w:b/>
        </w:rPr>
        <w:t xml:space="preserve"> plans for resettlement sites?</w:t>
      </w:r>
      <w:r>
        <w:t xml:space="preserve"> </w:t>
      </w:r>
    </w:p>
    <w:p w:rsidR="00B53088" w:rsidRPr="00A429E7" w:rsidRDefault="00B53088" w:rsidP="00B53088">
      <w:pPr>
        <w:pStyle w:val="ListParagraph"/>
        <w:ind w:left="1080"/>
      </w:pPr>
    </w:p>
    <w:p w:rsidR="00B53088" w:rsidRDefault="00B53088" w:rsidP="00B53088">
      <w:pPr>
        <w:pStyle w:val="ListParagraph"/>
        <w:numPr>
          <w:ilvl w:val="0"/>
          <w:numId w:val="7"/>
        </w:numPr>
        <w:rPr>
          <w:b/>
        </w:rPr>
      </w:pPr>
      <w:r w:rsidRPr="00A429E7">
        <w:t>SAG members</w:t>
      </w:r>
      <w:r w:rsidRPr="00B53088">
        <w:t xml:space="preserve"> agreed the need for a </w:t>
      </w:r>
      <w:proofErr w:type="spellStart"/>
      <w:r w:rsidRPr="00B53088">
        <w:t>TWiG</w:t>
      </w:r>
      <w:proofErr w:type="spellEnd"/>
      <w:r w:rsidRPr="00B53088">
        <w:t xml:space="preserve"> to collectively agree a </w:t>
      </w:r>
      <w:r w:rsidR="00A429E7">
        <w:t xml:space="preserve">recovery </w:t>
      </w:r>
      <w:r w:rsidRPr="00B53088">
        <w:t>strategy</w:t>
      </w:r>
      <w:r w:rsidR="00A429E7">
        <w:t xml:space="preserve"> </w:t>
      </w:r>
      <w:r w:rsidRPr="00B53088">
        <w:t>– including strategy, information management, and SC structure.</w:t>
      </w:r>
      <w:r>
        <w:rPr>
          <w:b/>
        </w:rPr>
        <w:t xml:space="preserve">  </w:t>
      </w:r>
      <w:r w:rsidR="00A429E7">
        <w:rPr>
          <w:b/>
        </w:rPr>
        <w:t xml:space="preserve">Provisionally </w:t>
      </w:r>
      <w:r w:rsidRPr="00B53088">
        <w:rPr>
          <w:b/>
        </w:rPr>
        <w:t>Mon 19</w:t>
      </w:r>
      <w:r w:rsidRPr="00B53088">
        <w:rPr>
          <w:b/>
          <w:vertAlign w:val="superscript"/>
        </w:rPr>
        <w:t>th</w:t>
      </w:r>
      <w:r w:rsidRPr="00B53088">
        <w:rPr>
          <w:b/>
        </w:rPr>
        <w:t xml:space="preserve"> May in Manila.</w:t>
      </w:r>
    </w:p>
    <w:bookmarkEnd w:id="0"/>
    <w:p w:rsidR="00A429E7" w:rsidRPr="00A429E7" w:rsidRDefault="00A429E7" w:rsidP="00A429E7">
      <w:pPr>
        <w:pStyle w:val="ListParagraph"/>
        <w:rPr>
          <w:b/>
        </w:rPr>
      </w:pPr>
    </w:p>
    <w:p w:rsidR="00111F5D" w:rsidRDefault="00A429E7" w:rsidP="004C4076">
      <w:pPr>
        <w:pStyle w:val="ListParagraph"/>
        <w:numPr>
          <w:ilvl w:val="0"/>
          <w:numId w:val="7"/>
        </w:numPr>
      </w:pPr>
      <w:r>
        <w:t xml:space="preserve">An online performance review of the SC has been completed and preliminary results were presented.  The SC </w:t>
      </w:r>
      <w:proofErr w:type="gramStart"/>
      <w:r>
        <w:t>were</w:t>
      </w:r>
      <w:proofErr w:type="gramEnd"/>
      <w:r>
        <w:t xml:space="preserve"> one of the first clusters to complete this and questions regarding the methodology were raised.</w:t>
      </w:r>
    </w:p>
    <w:p w:rsidR="00A429E7" w:rsidRPr="00A429E7" w:rsidRDefault="00A429E7" w:rsidP="00A429E7">
      <w:pPr>
        <w:jc w:val="center"/>
        <w:rPr>
          <w:b/>
        </w:rPr>
      </w:pPr>
      <w:r w:rsidRPr="00A429E7">
        <w:rPr>
          <w:b/>
        </w:rPr>
        <w:t>THE NEXT NATIONAL SHELTER CLUSTER MEETING WILL BE ON MONDAY 19</w:t>
      </w:r>
      <w:r w:rsidRPr="00A429E7">
        <w:rPr>
          <w:b/>
          <w:vertAlign w:val="superscript"/>
        </w:rPr>
        <w:t>TH</w:t>
      </w:r>
      <w:r w:rsidRPr="00A429E7">
        <w:rPr>
          <w:b/>
        </w:rPr>
        <w:t xml:space="preserve"> MAY (</w:t>
      </w:r>
      <w:proofErr w:type="spellStart"/>
      <w:r w:rsidRPr="00A429E7">
        <w:rPr>
          <w:b/>
        </w:rPr>
        <w:t>tbc</w:t>
      </w:r>
      <w:proofErr w:type="spellEnd"/>
      <w:r w:rsidRPr="00A429E7">
        <w:rPr>
          <w:b/>
        </w:rPr>
        <w:t>)</w:t>
      </w:r>
    </w:p>
    <w:sectPr w:rsidR="00A429E7" w:rsidRPr="00A42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E89"/>
    <w:multiLevelType w:val="hybridMultilevel"/>
    <w:tmpl w:val="B1021992"/>
    <w:lvl w:ilvl="0" w:tplc="4A226F8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D064E2"/>
    <w:multiLevelType w:val="hybridMultilevel"/>
    <w:tmpl w:val="91FE3A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0F02F64"/>
    <w:multiLevelType w:val="hybridMultilevel"/>
    <w:tmpl w:val="A7D2CD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D778CA"/>
    <w:multiLevelType w:val="hybridMultilevel"/>
    <w:tmpl w:val="1C740642"/>
    <w:lvl w:ilvl="0" w:tplc="1228008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260740"/>
    <w:multiLevelType w:val="hybridMultilevel"/>
    <w:tmpl w:val="280CD40A"/>
    <w:lvl w:ilvl="0" w:tplc="6F9C53D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C00FB8"/>
    <w:multiLevelType w:val="hybridMultilevel"/>
    <w:tmpl w:val="CDE0A842"/>
    <w:lvl w:ilvl="0" w:tplc="7D081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2653DF"/>
    <w:multiLevelType w:val="hybridMultilevel"/>
    <w:tmpl w:val="800E2C64"/>
    <w:lvl w:ilvl="0" w:tplc="860AA83A">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8C"/>
    <w:rsid w:val="00030A18"/>
    <w:rsid w:val="000513DE"/>
    <w:rsid w:val="000D33FD"/>
    <w:rsid w:val="000E75E9"/>
    <w:rsid w:val="000F218A"/>
    <w:rsid w:val="00107779"/>
    <w:rsid w:val="00111F5D"/>
    <w:rsid w:val="0012289F"/>
    <w:rsid w:val="00136624"/>
    <w:rsid w:val="0014394B"/>
    <w:rsid w:val="00194AE2"/>
    <w:rsid w:val="001D47C2"/>
    <w:rsid w:val="001D6506"/>
    <w:rsid w:val="001F2413"/>
    <w:rsid w:val="00206D52"/>
    <w:rsid w:val="002321A3"/>
    <w:rsid w:val="002B7A7E"/>
    <w:rsid w:val="003009B1"/>
    <w:rsid w:val="00347486"/>
    <w:rsid w:val="003F251F"/>
    <w:rsid w:val="00444A7E"/>
    <w:rsid w:val="004635A7"/>
    <w:rsid w:val="00486373"/>
    <w:rsid w:val="00494822"/>
    <w:rsid w:val="004B4B4E"/>
    <w:rsid w:val="004C4076"/>
    <w:rsid w:val="004D2478"/>
    <w:rsid w:val="004E6B20"/>
    <w:rsid w:val="00570BFC"/>
    <w:rsid w:val="00576BB8"/>
    <w:rsid w:val="005A4621"/>
    <w:rsid w:val="005B003D"/>
    <w:rsid w:val="005C2A56"/>
    <w:rsid w:val="005D0A31"/>
    <w:rsid w:val="005E5DBC"/>
    <w:rsid w:val="00610695"/>
    <w:rsid w:val="00637552"/>
    <w:rsid w:val="00644629"/>
    <w:rsid w:val="0069252D"/>
    <w:rsid w:val="006C2795"/>
    <w:rsid w:val="006E52D2"/>
    <w:rsid w:val="006E66DA"/>
    <w:rsid w:val="00785BC5"/>
    <w:rsid w:val="007C647F"/>
    <w:rsid w:val="007C6F83"/>
    <w:rsid w:val="007F035D"/>
    <w:rsid w:val="008347D1"/>
    <w:rsid w:val="00847CFB"/>
    <w:rsid w:val="00886F8D"/>
    <w:rsid w:val="008917D5"/>
    <w:rsid w:val="008A37C6"/>
    <w:rsid w:val="008B3C8D"/>
    <w:rsid w:val="008C665E"/>
    <w:rsid w:val="008E3208"/>
    <w:rsid w:val="0091338E"/>
    <w:rsid w:val="009706E3"/>
    <w:rsid w:val="009839CC"/>
    <w:rsid w:val="009C32D7"/>
    <w:rsid w:val="00A262AA"/>
    <w:rsid w:val="00A429E7"/>
    <w:rsid w:val="00AA7502"/>
    <w:rsid w:val="00AB798E"/>
    <w:rsid w:val="00AD35F4"/>
    <w:rsid w:val="00AF4C41"/>
    <w:rsid w:val="00B22C5A"/>
    <w:rsid w:val="00B25174"/>
    <w:rsid w:val="00B53088"/>
    <w:rsid w:val="00B540CC"/>
    <w:rsid w:val="00B76041"/>
    <w:rsid w:val="00BB248F"/>
    <w:rsid w:val="00C12661"/>
    <w:rsid w:val="00C44EDB"/>
    <w:rsid w:val="00C73EDF"/>
    <w:rsid w:val="00CC10BF"/>
    <w:rsid w:val="00E35343"/>
    <w:rsid w:val="00E42C76"/>
    <w:rsid w:val="00E43C22"/>
    <w:rsid w:val="00E5068B"/>
    <w:rsid w:val="00EB45C7"/>
    <w:rsid w:val="00ED3941"/>
    <w:rsid w:val="00EE505D"/>
    <w:rsid w:val="00EF0400"/>
    <w:rsid w:val="00F0240C"/>
    <w:rsid w:val="00F05240"/>
    <w:rsid w:val="00F05946"/>
    <w:rsid w:val="00F12923"/>
    <w:rsid w:val="00F31BC6"/>
    <w:rsid w:val="00F62D8C"/>
    <w:rsid w:val="00FA2A12"/>
    <w:rsid w:val="00FB6F96"/>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BC5"/>
    <w:pPr>
      <w:ind w:left="720"/>
      <w:contextualSpacing/>
    </w:pPr>
  </w:style>
  <w:style w:type="character" w:styleId="Hyperlink">
    <w:name w:val="Hyperlink"/>
    <w:basedOn w:val="DefaultParagraphFont"/>
    <w:uiPriority w:val="99"/>
    <w:unhideWhenUsed/>
    <w:rsid w:val="00AD35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BC5"/>
    <w:pPr>
      <w:ind w:left="720"/>
      <w:contextualSpacing/>
    </w:pPr>
  </w:style>
  <w:style w:type="character" w:styleId="Hyperlink">
    <w:name w:val="Hyperlink"/>
    <w:basedOn w:val="DefaultParagraphFont"/>
    <w:uiPriority w:val="99"/>
    <w:unhideWhenUsed/>
    <w:rsid w:val="00AD35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eltercluster.org/Asia/Philippines/Typhoon%20Haiyan%202013/Pages/Monitoring-Assessments.aspx"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Manila</TermName>
          <TermId xmlns="http://schemas.microsoft.com/office/infopath/2007/PartnerControls">117143a9-415a-4c22-af7f-53f360b610ee</TermId>
        </TermInfo>
        <TermInfo xmlns="http://schemas.microsoft.com/office/infopath/2007/PartnerControls">
          <TermName xmlns="http://schemas.microsoft.com/office/infopath/2007/PartnerControls">SAG</TermName>
          <TermId xmlns="http://schemas.microsoft.com/office/infopath/2007/PartnerControls">d22a800b-11e8-4369-bc50-19aadb86db2e</TermId>
        </TermInfo>
        <TermInfo xmlns="http://schemas.microsoft.com/office/infopath/2007/PartnerControls">
          <TermName xmlns="http://schemas.microsoft.com/office/infopath/2007/PartnerControls">national</TermName>
          <TermId xmlns="http://schemas.microsoft.com/office/infopath/2007/PartnerControls">df477944-6ca7-4bd4-b45a-c0184422a888</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class="ExternalClass7281F9222AFA46BD88374FFD1AA453B5"&gt;&lt;p&gt;​Meeting minutes of National SAG, May 12, 2014&lt;/p&gt;&lt;/div&gt;</Document_x0020_Description>
    <Websio_x0020_Document_x0020_Preview xmlns="96664bca-06c0-4657-b6f9-0a997f5ff9b9">/Asia/Philippines/Typhoon Haiyan 2013/_layouts/WebsioPreviewField/preview.aspx?ID=79271dfc-9f30-4e4a-b7eb-2766c81161df&amp;WebID=a1c0f9d5-aeb4-48da-a358-485900d4ba08&amp;SiteID=0e29c24b-3e6a-4c7c-8cc1-69b27805b55c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505</Value>
      <Value>15</Value>
      <Value>245</Value>
      <Value>335</Value>
      <Value>11</Value>
      <Value>466</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2014-05-12T00:00:00+00:00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572AB079-755D-4834-A8DB-A8499E1B880A}"/>
</file>

<file path=customXml/itemProps2.xml><?xml version="1.0" encoding="utf-8"?>
<ds:datastoreItem xmlns:ds="http://schemas.openxmlformats.org/officeDocument/2006/customXml" ds:itemID="{2589592E-1DCA-4008-8E1F-DA96E2627495}"/>
</file>

<file path=customXml/itemProps3.xml><?xml version="1.0" encoding="utf-8"?>
<ds:datastoreItem xmlns:ds="http://schemas.openxmlformats.org/officeDocument/2006/customXml" ds:itemID="{B39B78E8-175C-4B44-8331-FB55D9F5B7C4}"/>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Maynard</dc:creator>
  <cp:keywords>Manila; national; SAG</cp:keywords>
  <cp:lastModifiedBy>JS-B</cp:lastModifiedBy>
  <cp:revision>2</cp:revision>
  <dcterms:created xsi:type="dcterms:W3CDTF">2014-05-13T08:36:00Z</dcterms:created>
  <dcterms:modified xsi:type="dcterms:W3CDTF">2014-05-13T08:36:00Z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505;#Manila|117143a9-415a-4c22-af7f-53f360b610ee;#335;#SAG|d22a800b-11e8-4369-bc50-19aadb86db2e;#466;#national|df477944-6ca7-4bd4-b45a-c0184422a888</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