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04" w:rsidRPr="00BE6039" w:rsidRDefault="00961004" w:rsidP="00BE6039">
      <w:pPr>
        <w:spacing w:after="0" w:line="240" w:lineRule="auto"/>
        <w:jc w:val="center"/>
        <w:rPr>
          <w:b/>
        </w:rPr>
      </w:pPr>
    </w:p>
    <w:p w:rsidR="00781148" w:rsidRPr="00BE6039" w:rsidRDefault="00781148" w:rsidP="00BE6039">
      <w:pPr>
        <w:spacing w:after="0" w:line="240" w:lineRule="auto"/>
        <w:jc w:val="center"/>
        <w:rPr>
          <w:b/>
        </w:rPr>
      </w:pPr>
      <w:r w:rsidRPr="00BE6039">
        <w:rPr>
          <w:b/>
        </w:rPr>
        <w:t xml:space="preserve">Shelter </w:t>
      </w:r>
      <w:r w:rsidR="00260DF1">
        <w:rPr>
          <w:b/>
        </w:rPr>
        <w:t xml:space="preserve">Cluster </w:t>
      </w:r>
    </w:p>
    <w:p w:rsidR="00781148" w:rsidRPr="00BE6039" w:rsidRDefault="00781148" w:rsidP="00BE6039">
      <w:pPr>
        <w:spacing w:after="0" w:line="240" w:lineRule="auto"/>
        <w:jc w:val="center"/>
        <w:rPr>
          <w:b/>
        </w:rPr>
      </w:pPr>
      <w:r w:rsidRPr="00BE6039">
        <w:rPr>
          <w:b/>
        </w:rPr>
        <w:t>Meeting Minutes</w:t>
      </w:r>
    </w:p>
    <w:p w:rsidR="00C57791" w:rsidRPr="00BE6039" w:rsidRDefault="00781148" w:rsidP="00BE6039">
      <w:pPr>
        <w:spacing w:after="0" w:line="240" w:lineRule="auto"/>
        <w:jc w:val="center"/>
        <w:rPr>
          <w:b/>
        </w:rPr>
      </w:pPr>
      <w:r w:rsidRPr="00BE6039">
        <w:rPr>
          <w:b/>
        </w:rPr>
        <w:t>March 27, 2015</w:t>
      </w:r>
    </w:p>
    <w:p w:rsidR="00BE6039" w:rsidRPr="00BE6039" w:rsidRDefault="00BE6039" w:rsidP="00BE6039">
      <w:pPr>
        <w:spacing w:after="0" w:line="240" w:lineRule="auto"/>
        <w:rPr>
          <w:b/>
        </w:rPr>
      </w:pPr>
    </w:p>
    <w:p w:rsidR="00BE6039" w:rsidRPr="00BE6039" w:rsidRDefault="00BE6039" w:rsidP="00BE6039">
      <w:pPr>
        <w:spacing w:after="0" w:line="240" w:lineRule="auto"/>
        <w:rPr>
          <w:b/>
        </w:rPr>
      </w:pPr>
      <w:r w:rsidRPr="00BE6039">
        <w:rPr>
          <w:b/>
        </w:rPr>
        <w:t xml:space="preserve">Agenda: </w:t>
      </w:r>
    </w:p>
    <w:p w:rsidR="00BE6039" w:rsidRDefault="00BE6039" w:rsidP="00BE6039">
      <w:pPr>
        <w:spacing w:after="0" w:line="240" w:lineRule="auto"/>
        <w:rPr>
          <w:b/>
        </w:rPr>
      </w:pPr>
    </w:p>
    <w:p w:rsidR="00BE6039" w:rsidRDefault="00BE6039" w:rsidP="00BE6039">
      <w:pPr>
        <w:pStyle w:val="ListParagraph"/>
        <w:numPr>
          <w:ilvl w:val="0"/>
          <w:numId w:val="3"/>
        </w:numPr>
        <w:spacing w:after="0" w:line="240" w:lineRule="auto"/>
      </w:pPr>
      <w:r>
        <w:t xml:space="preserve">Assessment </w:t>
      </w:r>
    </w:p>
    <w:p w:rsidR="00BE6039" w:rsidRDefault="00BE6039" w:rsidP="00BE6039">
      <w:pPr>
        <w:pStyle w:val="ListParagraph"/>
        <w:numPr>
          <w:ilvl w:val="0"/>
          <w:numId w:val="3"/>
        </w:numPr>
        <w:spacing w:after="0" w:line="240" w:lineRule="auto"/>
      </w:pPr>
      <w:r>
        <w:t>3Ws and distribution</w:t>
      </w:r>
    </w:p>
    <w:p w:rsidR="00BE6039" w:rsidRDefault="00BE6039" w:rsidP="00BE6039">
      <w:pPr>
        <w:pStyle w:val="ListParagraph"/>
        <w:numPr>
          <w:ilvl w:val="0"/>
          <w:numId w:val="3"/>
        </w:numPr>
        <w:spacing w:after="0" w:line="240" w:lineRule="auto"/>
      </w:pPr>
      <w:r>
        <w:t>Gaps</w:t>
      </w:r>
    </w:p>
    <w:p w:rsidR="00BE6039" w:rsidRDefault="00BE6039" w:rsidP="00BE6039">
      <w:pPr>
        <w:pStyle w:val="ListParagraph"/>
        <w:numPr>
          <w:ilvl w:val="0"/>
          <w:numId w:val="3"/>
        </w:numPr>
        <w:spacing w:after="0" w:line="240" w:lineRule="auto"/>
      </w:pPr>
      <w:r>
        <w:t>DFAT pipeline and good coming out of Brisbane</w:t>
      </w:r>
    </w:p>
    <w:p w:rsidR="00BE6039" w:rsidRDefault="00BE6039" w:rsidP="00BE6039">
      <w:pPr>
        <w:pStyle w:val="ListParagraph"/>
        <w:numPr>
          <w:ilvl w:val="0"/>
          <w:numId w:val="3"/>
        </w:numPr>
        <w:spacing w:after="0" w:line="240" w:lineRule="auto"/>
      </w:pPr>
      <w:r>
        <w:t>Urban/</w:t>
      </w:r>
      <w:proofErr w:type="spellStart"/>
      <w:r>
        <w:t>peri</w:t>
      </w:r>
      <w:proofErr w:type="spellEnd"/>
      <w:r>
        <w:t>-urban areas in Efate</w:t>
      </w:r>
    </w:p>
    <w:p w:rsidR="00BE6039" w:rsidRDefault="00BE6039" w:rsidP="00BE6039">
      <w:pPr>
        <w:pStyle w:val="ListParagraph"/>
        <w:numPr>
          <w:ilvl w:val="0"/>
          <w:numId w:val="3"/>
        </w:numPr>
        <w:spacing w:after="0" w:line="240" w:lineRule="auto"/>
      </w:pPr>
      <w:r>
        <w:t>Focal Points</w:t>
      </w:r>
    </w:p>
    <w:p w:rsidR="00BE6039" w:rsidRDefault="00BE6039" w:rsidP="00BE6039">
      <w:pPr>
        <w:pStyle w:val="ListParagraph"/>
        <w:numPr>
          <w:ilvl w:val="0"/>
          <w:numId w:val="3"/>
        </w:numPr>
        <w:spacing w:after="0" w:line="240" w:lineRule="auto"/>
      </w:pPr>
      <w:r>
        <w:t>SAG updates</w:t>
      </w:r>
    </w:p>
    <w:p w:rsidR="00BE6039" w:rsidRDefault="00BE6039" w:rsidP="00BE6039">
      <w:pPr>
        <w:pStyle w:val="ListParagraph"/>
        <w:numPr>
          <w:ilvl w:val="0"/>
          <w:numId w:val="3"/>
        </w:numPr>
        <w:spacing w:after="0" w:line="240" w:lineRule="auto"/>
      </w:pPr>
      <w:r>
        <w:t>Health/education coordination</w:t>
      </w:r>
    </w:p>
    <w:p w:rsidR="00BE6039" w:rsidRDefault="00BE6039" w:rsidP="00BE6039">
      <w:pPr>
        <w:pStyle w:val="ListParagraph"/>
        <w:numPr>
          <w:ilvl w:val="0"/>
          <w:numId w:val="3"/>
        </w:numPr>
        <w:spacing w:after="0" w:line="240" w:lineRule="auto"/>
      </w:pPr>
      <w:r>
        <w:t>AOB</w:t>
      </w:r>
    </w:p>
    <w:p w:rsidR="00112F4F" w:rsidRDefault="00112F4F" w:rsidP="00BE6039">
      <w:pPr>
        <w:pStyle w:val="ListParagraph"/>
        <w:numPr>
          <w:ilvl w:val="0"/>
          <w:numId w:val="3"/>
        </w:numPr>
        <w:spacing w:after="0" w:line="240" w:lineRule="auto"/>
      </w:pPr>
      <w:r>
        <w:t>Next meetings</w:t>
      </w:r>
    </w:p>
    <w:p w:rsidR="00BE6039" w:rsidRDefault="00BE6039" w:rsidP="00BE6039">
      <w:pPr>
        <w:spacing w:after="0" w:line="240" w:lineRule="auto"/>
      </w:pPr>
    </w:p>
    <w:p w:rsidR="00BE6039" w:rsidRDefault="00BE6039" w:rsidP="00BE6039">
      <w:pPr>
        <w:spacing w:after="0" w:line="240" w:lineRule="auto"/>
      </w:pPr>
      <w:r>
        <w:t>Attendance: IFRC, HFH, French RC, CARE, Caritas, Save the Children, Salvation Army, Butterfly Trust, DFAT, NDMO</w:t>
      </w:r>
      <w:r w:rsidR="00232B7E">
        <w:t xml:space="preserve">, WVI. </w:t>
      </w:r>
    </w:p>
    <w:p w:rsidR="00BE6039" w:rsidRPr="00BE6039" w:rsidRDefault="00BE6039" w:rsidP="00BE6039">
      <w:pPr>
        <w:spacing w:after="0" w:line="240" w:lineRule="auto"/>
      </w:pPr>
    </w:p>
    <w:p w:rsidR="00BE6039" w:rsidRPr="00BE6039" w:rsidRDefault="00BE6039" w:rsidP="00BE6039">
      <w:pPr>
        <w:pStyle w:val="ListParagraph"/>
        <w:numPr>
          <w:ilvl w:val="0"/>
          <w:numId w:val="4"/>
        </w:numPr>
        <w:spacing w:after="0" w:line="240" w:lineRule="auto"/>
        <w:rPr>
          <w:b/>
        </w:rPr>
      </w:pPr>
      <w:r w:rsidRPr="00BE6039">
        <w:rPr>
          <w:b/>
        </w:rPr>
        <w:t>Assessment</w:t>
      </w:r>
    </w:p>
    <w:p w:rsidR="00126E1F" w:rsidRPr="00B30164" w:rsidRDefault="00126E1F" w:rsidP="00B30164">
      <w:pPr>
        <w:spacing w:after="0" w:line="240" w:lineRule="auto"/>
        <w:rPr>
          <w:b/>
        </w:rPr>
      </w:pPr>
    </w:p>
    <w:p w:rsidR="00126E1F" w:rsidRDefault="00126E1F" w:rsidP="00126E1F">
      <w:pPr>
        <w:pStyle w:val="ListParagraph"/>
        <w:numPr>
          <w:ilvl w:val="0"/>
          <w:numId w:val="5"/>
        </w:numPr>
        <w:spacing w:after="0" w:line="240" w:lineRule="auto"/>
      </w:pPr>
      <w:r>
        <w:t>2 related assessments are currently being planned which will inform recovery process/strategy:</w:t>
      </w:r>
    </w:p>
    <w:p w:rsidR="00126E1F" w:rsidRDefault="00126E1F" w:rsidP="00126E1F">
      <w:pPr>
        <w:pStyle w:val="ListParagraph"/>
        <w:numPr>
          <w:ilvl w:val="1"/>
          <w:numId w:val="5"/>
        </w:numPr>
        <w:spacing w:after="0" w:line="240" w:lineRule="auto"/>
      </w:pPr>
      <w:r>
        <w:t>NDMO-led multi-sector assessment with participation by each cluster;</w:t>
      </w:r>
    </w:p>
    <w:p w:rsidR="00126E1F" w:rsidRDefault="00126E1F" w:rsidP="00126E1F">
      <w:pPr>
        <w:pStyle w:val="ListParagraph"/>
        <w:numPr>
          <w:ilvl w:val="1"/>
          <w:numId w:val="5"/>
        </w:numPr>
        <w:spacing w:after="0" w:line="240" w:lineRule="auto"/>
      </w:pPr>
      <w:r>
        <w:t xml:space="preserve">Shelter Cluster-led shelter specific vulnerability and recovery assessment. </w:t>
      </w:r>
    </w:p>
    <w:p w:rsidR="00126E1F" w:rsidRDefault="00126E1F" w:rsidP="00126E1F">
      <w:pPr>
        <w:spacing w:after="0" w:line="240" w:lineRule="auto"/>
      </w:pPr>
    </w:p>
    <w:p w:rsidR="00126E1F" w:rsidRDefault="00126E1F" w:rsidP="00126E1F">
      <w:pPr>
        <w:spacing w:after="0" w:line="240" w:lineRule="auto"/>
        <w:ind w:left="360"/>
      </w:pPr>
      <w:r>
        <w:t>The key differences/complementarities are that the multi-sector assessment will focus of key informant interviews (community chiefs in particular) while the shelter specific assessment is a random sample at household level.  The shelter sector assessment will be supported by REACH (assessment specialists) and based on information needs and assessment design specifications from shelter cluster members. Collaboration will also be sought with NDMO and WASH cluster.</w:t>
      </w:r>
    </w:p>
    <w:p w:rsidR="00126E1F" w:rsidRDefault="00126E1F" w:rsidP="00126E1F">
      <w:pPr>
        <w:spacing w:after="0" w:line="240" w:lineRule="auto"/>
        <w:ind w:left="360"/>
      </w:pPr>
    </w:p>
    <w:p w:rsidR="00126E1F" w:rsidRPr="00B30164" w:rsidRDefault="00126E1F" w:rsidP="00126E1F">
      <w:pPr>
        <w:pStyle w:val="ListParagraph"/>
        <w:numPr>
          <w:ilvl w:val="0"/>
          <w:numId w:val="5"/>
        </w:numPr>
        <w:spacing w:after="0" w:line="240" w:lineRule="auto"/>
        <w:rPr>
          <w:b/>
          <w:u w:val="single"/>
        </w:rPr>
      </w:pPr>
      <w:r w:rsidRPr="00B30164">
        <w:rPr>
          <w:b/>
          <w:u w:val="single"/>
        </w:rPr>
        <w:t>Shelter assessment working group meeting</w:t>
      </w:r>
      <w:r w:rsidR="00B30164">
        <w:rPr>
          <w:b/>
          <w:u w:val="single"/>
        </w:rPr>
        <w:t xml:space="preserve"> </w:t>
      </w:r>
      <w:r w:rsidRPr="00B30164">
        <w:rPr>
          <w:b/>
          <w:u w:val="single"/>
        </w:rPr>
        <w:t>Saturday 28/3</w:t>
      </w:r>
      <w:r w:rsidR="00B30164">
        <w:rPr>
          <w:b/>
          <w:u w:val="single"/>
        </w:rPr>
        <w:t>, 4pm</w:t>
      </w:r>
    </w:p>
    <w:p w:rsidR="00822923" w:rsidRPr="00126E1F" w:rsidRDefault="00822923" w:rsidP="00126E1F">
      <w:pPr>
        <w:spacing w:after="0" w:line="240" w:lineRule="auto"/>
        <w:rPr>
          <w:b/>
        </w:rPr>
      </w:pPr>
    </w:p>
    <w:p w:rsidR="00822923" w:rsidRPr="00BE6039" w:rsidRDefault="00822923" w:rsidP="00BE6039">
      <w:pPr>
        <w:pStyle w:val="ListParagraph"/>
        <w:spacing w:after="0" w:line="240" w:lineRule="auto"/>
        <w:rPr>
          <w:b/>
        </w:rPr>
      </w:pPr>
    </w:p>
    <w:p w:rsidR="00BE6039" w:rsidRPr="00BE6039" w:rsidRDefault="00BE6039" w:rsidP="00BE6039">
      <w:pPr>
        <w:pStyle w:val="ListParagraph"/>
        <w:numPr>
          <w:ilvl w:val="0"/>
          <w:numId w:val="4"/>
        </w:numPr>
        <w:spacing w:after="0" w:line="240" w:lineRule="auto"/>
        <w:rPr>
          <w:b/>
        </w:rPr>
      </w:pPr>
      <w:r w:rsidRPr="00BE6039">
        <w:rPr>
          <w:b/>
        </w:rPr>
        <w:t>3Ws and distribution</w:t>
      </w:r>
    </w:p>
    <w:p w:rsidR="00C57791" w:rsidRDefault="00C57791" w:rsidP="00BE6039">
      <w:pPr>
        <w:spacing w:after="0" w:line="240" w:lineRule="auto"/>
      </w:pPr>
    </w:p>
    <w:p w:rsidR="00126E1F" w:rsidRDefault="00126E1F" w:rsidP="00126E1F">
      <w:pPr>
        <w:pStyle w:val="ListParagraph"/>
        <w:numPr>
          <w:ilvl w:val="0"/>
          <w:numId w:val="5"/>
        </w:numPr>
        <w:spacing w:after="0" w:line="240" w:lineRule="auto"/>
      </w:pPr>
      <w:r>
        <w:t xml:space="preserve">Ongoing work to update 3Ws and agency distribution information. </w:t>
      </w:r>
    </w:p>
    <w:p w:rsidR="00126E1F" w:rsidRDefault="00126E1F" w:rsidP="00126E1F">
      <w:pPr>
        <w:pStyle w:val="ListParagraph"/>
        <w:numPr>
          <w:ilvl w:val="0"/>
          <w:numId w:val="5"/>
        </w:numPr>
        <w:spacing w:after="0" w:line="240" w:lineRule="auto"/>
      </w:pPr>
      <w:r>
        <w:t xml:space="preserve">Please send updates to: </w:t>
      </w:r>
      <w:hyperlink r:id="rId5" w:history="1">
        <w:r w:rsidRPr="007A60ED">
          <w:rPr>
            <w:rStyle w:val="Hyperlink"/>
          </w:rPr>
          <w:t>im.vanuatu@sheltercluster.org</w:t>
        </w:r>
      </w:hyperlink>
    </w:p>
    <w:p w:rsidR="00126E1F" w:rsidRDefault="00232B7E" w:rsidP="00232B7E">
      <w:pPr>
        <w:pStyle w:val="ListParagraph"/>
        <w:numPr>
          <w:ilvl w:val="0"/>
          <w:numId w:val="5"/>
        </w:numPr>
        <w:spacing w:after="0" w:line="240" w:lineRule="auto"/>
      </w:pPr>
      <w:r>
        <w:t xml:space="preserve">Initial review of data provided suggests that there is a total of 26,000 tarps in-country and pipeline. If correct, this suggests a total surplus of 4,000 tarps (initial assessments suggested a need for 22,000 tarps). </w:t>
      </w:r>
    </w:p>
    <w:p w:rsidR="00232B7E" w:rsidRDefault="00232B7E" w:rsidP="00232B7E">
      <w:pPr>
        <w:pStyle w:val="ListParagraph"/>
        <w:numPr>
          <w:ilvl w:val="0"/>
          <w:numId w:val="5"/>
        </w:numPr>
        <w:spacing w:after="0" w:line="240" w:lineRule="auto"/>
      </w:pPr>
      <w:r>
        <w:t xml:space="preserve">CARE/Samaritan’s Purse could distribute additional tarps. </w:t>
      </w:r>
    </w:p>
    <w:p w:rsidR="00232B7E" w:rsidRDefault="00232B7E" w:rsidP="00232B7E">
      <w:pPr>
        <w:pStyle w:val="ListParagraph"/>
        <w:numPr>
          <w:ilvl w:val="0"/>
          <w:numId w:val="5"/>
        </w:numPr>
        <w:spacing w:after="0" w:line="240" w:lineRule="auto"/>
      </w:pPr>
      <w:r>
        <w:t xml:space="preserve">South </w:t>
      </w:r>
      <w:proofErr w:type="spellStart"/>
      <w:r>
        <w:t>Malekula</w:t>
      </w:r>
      <w:proofErr w:type="spellEnd"/>
      <w:r>
        <w:t xml:space="preserve"> is a potential gap in shelter coverage.</w:t>
      </w:r>
    </w:p>
    <w:p w:rsidR="00BE6039" w:rsidRDefault="0038655A" w:rsidP="00BE6039">
      <w:pPr>
        <w:pStyle w:val="ListParagraph"/>
        <w:numPr>
          <w:ilvl w:val="0"/>
          <w:numId w:val="5"/>
        </w:numPr>
        <w:spacing w:after="0" w:line="240" w:lineRule="auto"/>
      </w:pPr>
      <w:r>
        <w:lastRenderedPageBreak/>
        <w:t>An estimated 8,000 tarps have been distributed by all agencies. This means about 50% of families have received them. The total target is 15,000 affected families</w:t>
      </w:r>
      <w:r w:rsidR="00B30164">
        <w:t>.</w:t>
      </w:r>
    </w:p>
    <w:p w:rsidR="00BE6039" w:rsidRPr="00BE6039" w:rsidRDefault="00BE6039" w:rsidP="00BE6039">
      <w:pPr>
        <w:pStyle w:val="ListParagraph"/>
        <w:numPr>
          <w:ilvl w:val="0"/>
          <w:numId w:val="4"/>
        </w:numPr>
        <w:spacing w:after="0" w:line="240" w:lineRule="auto"/>
        <w:rPr>
          <w:b/>
        </w:rPr>
      </w:pPr>
      <w:r w:rsidRPr="00BE6039">
        <w:rPr>
          <w:b/>
        </w:rPr>
        <w:t>Gaps</w:t>
      </w:r>
    </w:p>
    <w:p w:rsidR="00BE6039" w:rsidRDefault="00BE6039" w:rsidP="00BE6039">
      <w:pPr>
        <w:spacing w:after="0" w:line="240" w:lineRule="auto"/>
      </w:pPr>
    </w:p>
    <w:p w:rsidR="00232B7E" w:rsidRDefault="00300691" w:rsidP="00232B7E">
      <w:pPr>
        <w:pStyle w:val="ListParagraph"/>
        <w:numPr>
          <w:ilvl w:val="0"/>
          <w:numId w:val="6"/>
        </w:numPr>
        <w:spacing w:after="0" w:line="240" w:lineRule="auto"/>
      </w:pPr>
      <w:r>
        <w:t xml:space="preserve">South </w:t>
      </w:r>
      <w:proofErr w:type="spellStart"/>
      <w:r>
        <w:t>Malakulou</w:t>
      </w:r>
      <w:proofErr w:type="spellEnd"/>
      <w:r>
        <w:t xml:space="preserve"> and South Pentecost are </w:t>
      </w:r>
      <w:r w:rsidR="00232B7E">
        <w:t xml:space="preserve">possible </w:t>
      </w:r>
      <w:r>
        <w:t xml:space="preserve">gaps. </w:t>
      </w:r>
      <w:r w:rsidR="00232B7E">
        <w:t xml:space="preserve">Red Cross, WVI, and Save the Children have indicated that assessment/distribution teams are heading to these islands. </w:t>
      </w:r>
    </w:p>
    <w:p w:rsidR="00300691" w:rsidRDefault="00232B7E" w:rsidP="00232B7E">
      <w:pPr>
        <w:pStyle w:val="ListParagraph"/>
        <w:numPr>
          <w:ilvl w:val="0"/>
          <w:numId w:val="6"/>
        </w:numPr>
        <w:spacing w:after="0" w:line="240" w:lineRule="auto"/>
      </w:pPr>
      <w:r>
        <w:t>Following distribution authorization from NDMO, agencies have matched areas of need in urban/</w:t>
      </w:r>
      <w:proofErr w:type="spellStart"/>
      <w:r>
        <w:t>peri</w:t>
      </w:r>
      <w:proofErr w:type="spellEnd"/>
      <w:r>
        <w:t xml:space="preserve">-urban Port Vila with aid agencies. All areas now have designed agencies with assessment/distribution ongoing.   </w:t>
      </w:r>
    </w:p>
    <w:p w:rsidR="0038655A" w:rsidRDefault="0038655A" w:rsidP="00232B7E">
      <w:pPr>
        <w:pStyle w:val="ListParagraph"/>
        <w:numPr>
          <w:ilvl w:val="0"/>
          <w:numId w:val="6"/>
        </w:numPr>
        <w:spacing w:after="0" w:line="240" w:lineRule="auto"/>
      </w:pPr>
      <w:r>
        <w:t xml:space="preserve">Red Cross has shared assessment/distribution methodology to ensure common approach that is coordinated with local authorities.  </w:t>
      </w:r>
    </w:p>
    <w:p w:rsidR="00BE6039" w:rsidRDefault="00BE6039" w:rsidP="00232B7E">
      <w:pPr>
        <w:spacing w:after="0" w:line="240" w:lineRule="auto"/>
      </w:pPr>
    </w:p>
    <w:p w:rsidR="00BE6039" w:rsidRDefault="00BE6039" w:rsidP="00BE6039">
      <w:pPr>
        <w:spacing w:after="0" w:line="240" w:lineRule="auto"/>
      </w:pPr>
    </w:p>
    <w:p w:rsidR="00BE6039" w:rsidRDefault="00BE6039" w:rsidP="00BE6039">
      <w:pPr>
        <w:pStyle w:val="ListParagraph"/>
        <w:numPr>
          <w:ilvl w:val="0"/>
          <w:numId w:val="4"/>
        </w:numPr>
        <w:spacing w:after="0" w:line="240" w:lineRule="auto"/>
      </w:pPr>
      <w:r w:rsidRPr="0038655A">
        <w:rPr>
          <w:b/>
        </w:rPr>
        <w:t xml:space="preserve">DFAT </w:t>
      </w:r>
      <w:r w:rsidR="0038655A" w:rsidRPr="0038655A">
        <w:rPr>
          <w:b/>
        </w:rPr>
        <w:t>&amp; Brisbane pipeline</w:t>
      </w:r>
      <w:r w:rsidRPr="0038655A">
        <w:rPr>
          <w:b/>
        </w:rPr>
        <w:t xml:space="preserve"> </w:t>
      </w:r>
    </w:p>
    <w:p w:rsidR="00BE6039" w:rsidRDefault="00BE6039" w:rsidP="00BE6039">
      <w:pPr>
        <w:spacing w:after="0" w:line="240" w:lineRule="auto"/>
      </w:pPr>
    </w:p>
    <w:p w:rsidR="0038655A" w:rsidRDefault="0038655A" w:rsidP="0038655A">
      <w:pPr>
        <w:pStyle w:val="ListParagraph"/>
        <w:numPr>
          <w:ilvl w:val="0"/>
          <w:numId w:val="7"/>
        </w:numPr>
        <w:spacing w:after="0" w:line="240" w:lineRule="auto"/>
      </w:pPr>
      <w:r>
        <w:t xml:space="preserve">ADF flight arriving Saturday with shelter supplies prioritized. Items include shelter relief items for DFAT Humanitarian Partnership Agencies as well as DFAT relief stock.  Distribution will be coordinated through the shelter cluster. </w:t>
      </w:r>
    </w:p>
    <w:p w:rsidR="00ED680B" w:rsidRDefault="00ED680B" w:rsidP="00ED680B">
      <w:pPr>
        <w:pStyle w:val="ListParagraph"/>
        <w:spacing w:after="0" w:line="240" w:lineRule="auto"/>
      </w:pPr>
    </w:p>
    <w:p w:rsidR="00ED680B" w:rsidRDefault="00ED680B" w:rsidP="00ED680B">
      <w:pPr>
        <w:pStyle w:val="ListParagraph"/>
        <w:spacing w:after="0" w:line="240" w:lineRule="auto"/>
      </w:pPr>
    </w:p>
    <w:p w:rsidR="00ED680B" w:rsidRDefault="00ED680B" w:rsidP="00ED680B">
      <w:pPr>
        <w:pStyle w:val="ListParagraph"/>
        <w:numPr>
          <w:ilvl w:val="0"/>
          <w:numId w:val="4"/>
        </w:numPr>
        <w:spacing w:after="0" w:line="240" w:lineRule="auto"/>
        <w:rPr>
          <w:b/>
        </w:rPr>
      </w:pPr>
      <w:r w:rsidRPr="00ED680B">
        <w:rPr>
          <w:b/>
        </w:rPr>
        <w:t xml:space="preserve">Focal Points </w:t>
      </w:r>
    </w:p>
    <w:p w:rsidR="0038655A" w:rsidRPr="00ED680B" w:rsidRDefault="0038655A" w:rsidP="0038655A">
      <w:pPr>
        <w:pStyle w:val="ListParagraph"/>
        <w:spacing w:after="0" w:line="240" w:lineRule="auto"/>
        <w:rPr>
          <w:b/>
        </w:rPr>
      </w:pPr>
    </w:p>
    <w:p w:rsidR="0038655A" w:rsidRPr="0038655A" w:rsidRDefault="0038655A" w:rsidP="0038655A">
      <w:pPr>
        <w:pStyle w:val="ListParagraph"/>
        <w:numPr>
          <w:ilvl w:val="0"/>
          <w:numId w:val="7"/>
        </w:numPr>
        <w:spacing w:after="0" w:line="240" w:lineRule="auto"/>
      </w:pPr>
      <w:r w:rsidRPr="0038655A">
        <w:t xml:space="preserve">Agency cluster contacts have been agreed to for some of the main islands who will support the PDCs. </w:t>
      </w:r>
    </w:p>
    <w:p w:rsidR="0038655A" w:rsidRPr="0038655A" w:rsidRDefault="0038655A" w:rsidP="00FA7A66">
      <w:pPr>
        <w:pStyle w:val="ListParagraph"/>
        <w:numPr>
          <w:ilvl w:val="1"/>
          <w:numId w:val="7"/>
        </w:numPr>
        <w:spacing w:after="240"/>
        <w:rPr>
          <w:rFonts w:cs="Tahoma"/>
          <w:sz w:val="14"/>
          <w:szCs w:val="14"/>
        </w:rPr>
      </w:pPr>
      <w:r w:rsidRPr="0038655A">
        <w:rPr>
          <w:rFonts w:cs="Tahoma"/>
          <w:b/>
          <w:bCs/>
        </w:rPr>
        <w:t>TAFEA:</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Tanna</w:t>
      </w:r>
      <w:proofErr w:type="spellEnd"/>
      <w:r w:rsidRPr="0038655A">
        <w:rPr>
          <w:rFonts w:cs="Tahoma"/>
        </w:rPr>
        <w:t xml:space="preserve"> – Red Cross.</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Erromango</w:t>
      </w:r>
      <w:proofErr w:type="spellEnd"/>
      <w:r w:rsidRPr="0038655A">
        <w:rPr>
          <w:rFonts w:cs="Tahoma"/>
        </w:rPr>
        <w:t xml:space="preserve"> – CARE</w:t>
      </w:r>
    </w:p>
    <w:p w:rsidR="0038655A" w:rsidRPr="0038655A" w:rsidRDefault="0038655A" w:rsidP="00FA7A66">
      <w:pPr>
        <w:pStyle w:val="ListParagraph"/>
        <w:numPr>
          <w:ilvl w:val="1"/>
          <w:numId w:val="7"/>
        </w:numPr>
        <w:spacing w:after="240"/>
        <w:rPr>
          <w:rFonts w:cs="Tahoma"/>
          <w:sz w:val="14"/>
          <w:szCs w:val="14"/>
        </w:rPr>
      </w:pPr>
      <w:r w:rsidRPr="0038655A">
        <w:rPr>
          <w:rFonts w:cs="Tahoma"/>
          <w:b/>
          <w:bCs/>
        </w:rPr>
        <w:t>SHEFA:</w:t>
      </w:r>
    </w:p>
    <w:p w:rsidR="0038655A" w:rsidRPr="0038655A" w:rsidRDefault="0038655A" w:rsidP="00FA7A66">
      <w:pPr>
        <w:pStyle w:val="ListParagraph"/>
        <w:numPr>
          <w:ilvl w:val="1"/>
          <w:numId w:val="7"/>
        </w:numPr>
        <w:spacing w:after="240"/>
        <w:rPr>
          <w:rFonts w:cs="Tahoma"/>
          <w:sz w:val="14"/>
          <w:szCs w:val="14"/>
        </w:rPr>
      </w:pPr>
      <w:r w:rsidRPr="0038655A">
        <w:rPr>
          <w:rFonts w:cs="Tahoma"/>
        </w:rPr>
        <w:t>Efate (Port Vila and Rural Efate</w:t>
      </w:r>
      <w:proofErr w:type="gramStart"/>
      <w:r w:rsidRPr="0038655A">
        <w:rPr>
          <w:rFonts w:cs="Tahoma"/>
        </w:rPr>
        <w:t>)–</w:t>
      </w:r>
      <w:proofErr w:type="gramEnd"/>
      <w:r w:rsidRPr="0038655A">
        <w:rPr>
          <w:rFonts w:cs="Tahoma"/>
        </w:rPr>
        <w:t xml:space="preserve"> SWG. </w:t>
      </w:r>
    </w:p>
    <w:p w:rsidR="0038655A" w:rsidRPr="0038655A" w:rsidRDefault="0038655A" w:rsidP="00FA7A66">
      <w:pPr>
        <w:pStyle w:val="ListParagraph"/>
        <w:numPr>
          <w:ilvl w:val="1"/>
          <w:numId w:val="7"/>
        </w:numPr>
        <w:spacing w:after="240"/>
        <w:rPr>
          <w:rFonts w:cs="Tahoma"/>
          <w:sz w:val="14"/>
          <w:szCs w:val="14"/>
        </w:rPr>
      </w:pPr>
      <w:r w:rsidRPr="0038655A">
        <w:rPr>
          <w:rFonts w:cs="Tahoma"/>
        </w:rPr>
        <w:t xml:space="preserve">Shepherd Islands – Save the Children and RC (Save the Children: </w:t>
      </w:r>
      <w:proofErr w:type="spellStart"/>
      <w:r w:rsidRPr="0038655A">
        <w:rPr>
          <w:rFonts w:cs="Tahoma"/>
        </w:rPr>
        <w:t>Tongoa</w:t>
      </w:r>
      <w:proofErr w:type="spellEnd"/>
      <w:r w:rsidRPr="0038655A">
        <w:rPr>
          <w:rFonts w:cs="Tahoma"/>
        </w:rPr>
        <w:t xml:space="preserve"> and </w:t>
      </w:r>
      <w:proofErr w:type="spellStart"/>
      <w:r w:rsidRPr="0038655A">
        <w:rPr>
          <w:rFonts w:cs="Tahoma"/>
        </w:rPr>
        <w:t>Epi</w:t>
      </w:r>
      <w:proofErr w:type="spellEnd"/>
      <w:r w:rsidRPr="0038655A">
        <w:rPr>
          <w:rFonts w:cs="Tahoma"/>
        </w:rPr>
        <w:t>; RC: remaining islands)</w:t>
      </w:r>
    </w:p>
    <w:p w:rsidR="0038655A" w:rsidRPr="0038655A" w:rsidRDefault="0038655A" w:rsidP="00FA7A66">
      <w:pPr>
        <w:pStyle w:val="ListParagraph"/>
        <w:numPr>
          <w:ilvl w:val="1"/>
          <w:numId w:val="7"/>
        </w:numPr>
        <w:spacing w:after="240"/>
        <w:rPr>
          <w:rFonts w:cs="Tahoma"/>
          <w:sz w:val="14"/>
          <w:szCs w:val="14"/>
        </w:rPr>
      </w:pPr>
      <w:r w:rsidRPr="0038655A">
        <w:rPr>
          <w:rFonts w:cs="Tahoma"/>
          <w:b/>
          <w:bCs/>
        </w:rPr>
        <w:t>MALAMPA:</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Ambrym</w:t>
      </w:r>
      <w:proofErr w:type="spellEnd"/>
      <w:r w:rsidRPr="0038655A">
        <w:rPr>
          <w:rFonts w:cs="Tahoma"/>
        </w:rPr>
        <w:t xml:space="preserve"> –ADRA</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Paama</w:t>
      </w:r>
      <w:proofErr w:type="spellEnd"/>
      <w:r w:rsidRPr="0038655A">
        <w:rPr>
          <w:rFonts w:cs="Tahoma"/>
        </w:rPr>
        <w:t xml:space="preserve"> – RC</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Malekula</w:t>
      </w:r>
      <w:proofErr w:type="spellEnd"/>
      <w:r w:rsidRPr="0038655A">
        <w:rPr>
          <w:rFonts w:cs="Tahoma"/>
        </w:rPr>
        <w:t xml:space="preserve"> – ADRA</w:t>
      </w:r>
    </w:p>
    <w:p w:rsidR="0038655A" w:rsidRPr="0038655A" w:rsidRDefault="0038655A" w:rsidP="00FA7A66">
      <w:pPr>
        <w:pStyle w:val="ListParagraph"/>
        <w:numPr>
          <w:ilvl w:val="1"/>
          <w:numId w:val="7"/>
        </w:numPr>
        <w:spacing w:after="240"/>
        <w:rPr>
          <w:rFonts w:cs="Tahoma"/>
          <w:sz w:val="14"/>
          <w:szCs w:val="14"/>
        </w:rPr>
      </w:pPr>
      <w:r w:rsidRPr="0038655A">
        <w:rPr>
          <w:rFonts w:cs="Tahoma"/>
          <w:b/>
          <w:bCs/>
        </w:rPr>
        <w:t>PENAMA:</w:t>
      </w:r>
    </w:p>
    <w:p w:rsidR="0038655A" w:rsidRPr="0038655A" w:rsidRDefault="0038655A" w:rsidP="00FA7A66">
      <w:pPr>
        <w:pStyle w:val="ListParagraph"/>
        <w:numPr>
          <w:ilvl w:val="1"/>
          <w:numId w:val="7"/>
        </w:numPr>
        <w:spacing w:after="240"/>
        <w:rPr>
          <w:rFonts w:cs="Tahoma"/>
          <w:sz w:val="14"/>
          <w:szCs w:val="14"/>
        </w:rPr>
      </w:pPr>
      <w:r w:rsidRPr="0038655A">
        <w:rPr>
          <w:rFonts w:cs="Tahoma"/>
        </w:rPr>
        <w:t xml:space="preserve">Pentecost – WV </w:t>
      </w:r>
    </w:p>
    <w:p w:rsidR="0038655A" w:rsidRPr="0038655A" w:rsidRDefault="0038655A" w:rsidP="00FA7A66">
      <w:pPr>
        <w:pStyle w:val="ListParagraph"/>
        <w:numPr>
          <w:ilvl w:val="1"/>
          <w:numId w:val="7"/>
        </w:numPr>
        <w:spacing w:after="240"/>
        <w:rPr>
          <w:rFonts w:cs="Tahoma"/>
          <w:sz w:val="14"/>
          <w:szCs w:val="14"/>
        </w:rPr>
      </w:pPr>
      <w:proofErr w:type="spellStart"/>
      <w:r w:rsidRPr="0038655A">
        <w:rPr>
          <w:rFonts w:cs="Tahoma"/>
        </w:rPr>
        <w:t>Maewo</w:t>
      </w:r>
      <w:proofErr w:type="spellEnd"/>
      <w:r w:rsidRPr="0038655A">
        <w:rPr>
          <w:rFonts w:cs="Tahoma"/>
        </w:rPr>
        <w:t xml:space="preserve"> –WV</w:t>
      </w:r>
    </w:p>
    <w:p w:rsidR="00ED680B" w:rsidRPr="0038655A" w:rsidRDefault="00ED680B" w:rsidP="0038655A">
      <w:pPr>
        <w:spacing w:after="0" w:line="240" w:lineRule="auto"/>
        <w:ind w:left="360"/>
      </w:pPr>
    </w:p>
    <w:p w:rsidR="00ED680B" w:rsidRDefault="00ED680B" w:rsidP="00ED680B">
      <w:pPr>
        <w:spacing w:after="0" w:line="240" w:lineRule="auto"/>
        <w:ind w:left="360"/>
      </w:pPr>
    </w:p>
    <w:p w:rsidR="00ED680B" w:rsidRPr="00ED680B" w:rsidRDefault="00ED680B" w:rsidP="00ED680B">
      <w:pPr>
        <w:pStyle w:val="ListParagraph"/>
        <w:numPr>
          <w:ilvl w:val="0"/>
          <w:numId w:val="4"/>
        </w:numPr>
        <w:spacing w:after="0" w:line="240" w:lineRule="auto"/>
        <w:rPr>
          <w:b/>
        </w:rPr>
      </w:pPr>
      <w:r>
        <w:rPr>
          <w:b/>
        </w:rPr>
        <w:t>Strateg</w:t>
      </w:r>
      <w:r w:rsidRPr="00ED680B">
        <w:rPr>
          <w:b/>
        </w:rPr>
        <w:t>y Working Group</w:t>
      </w:r>
    </w:p>
    <w:p w:rsidR="00ED680B" w:rsidRDefault="00ED680B" w:rsidP="00ED680B">
      <w:pPr>
        <w:spacing w:after="0" w:line="240" w:lineRule="auto"/>
        <w:ind w:left="360"/>
      </w:pPr>
    </w:p>
    <w:p w:rsidR="00FA7A66" w:rsidRDefault="00FA7A66" w:rsidP="00FA7A66">
      <w:pPr>
        <w:pStyle w:val="ListParagraph"/>
        <w:numPr>
          <w:ilvl w:val="0"/>
          <w:numId w:val="7"/>
        </w:numPr>
        <w:spacing w:after="0" w:line="240" w:lineRule="auto"/>
      </w:pPr>
      <w:r>
        <w:t>Initial discussion on shelter strategy is underway as the emergency period begins to phase out.  Broadly, the strategy aims to:</w:t>
      </w:r>
    </w:p>
    <w:p w:rsidR="00300691" w:rsidRDefault="00FA7A66" w:rsidP="00FA7A66">
      <w:pPr>
        <w:pStyle w:val="ListParagraph"/>
        <w:numPr>
          <w:ilvl w:val="1"/>
          <w:numId w:val="7"/>
        </w:numPr>
        <w:spacing w:after="0" w:line="240" w:lineRule="auto"/>
      </w:pPr>
      <w:r>
        <w:lastRenderedPageBreak/>
        <w:t>Ensure a coordinated</w:t>
      </w:r>
      <w:r w:rsidR="00300691">
        <w:t xml:space="preserve"> approach</w:t>
      </w:r>
      <w:r>
        <w:t xml:space="preserve"> to safe sheltering;</w:t>
      </w:r>
    </w:p>
    <w:p w:rsidR="001200CB" w:rsidRDefault="00FA7A66" w:rsidP="00FA7A66">
      <w:pPr>
        <w:pStyle w:val="ListParagraph"/>
        <w:numPr>
          <w:ilvl w:val="1"/>
          <w:numId w:val="7"/>
        </w:numPr>
        <w:spacing w:after="0" w:line="240" w:lineRule="auto"/>
      </w:pPr>
      <w:r>
        <w:t>Identify gaps, different settlement types</w:t>
      </w:r>
      <w:r w:rsidR="001200CB">
        <w:t xml:space="preserve">/needs, and a possible range of approaches for urban, rural, informal and </w:t>
      </w:r>
      <w:proofErr w:type="spellStart"/>
      <w:r w:rsidR="001200CB">
        <w:t>peri</w:t>
      </w:r>
      <w:proofErr w:type="spellEnd"/>
      <w:r w:rsidR="001200CB">
        <w:t xml:space="preserve">-urban settlements, among others. </w:t>
      </w:r>
    </w:p>
    <w:p w:rsidR="00300691" w:rsidRDefault="001200CB" w:rsidP="00FA7A66">
      <w:pPr>
        <w:pStyle w:val="ListParagraph"/>
        <w:numPr>
          <w:ilvl w:val="1"/>
          <w:numId w:val="7"/>
        </w:numPr>
        <w:spacing w:after="0" w:line="240" w:lineRule="auto"/>
      </w:pPr>
      <w:r>
        <w:t>Develop common approaches to IEC materials</w:t>
      </w:r>
      <w:r w:rsidR="00300691">
        <w:t xml:space="preserve"> </w:t>
      </w:r>
      <w:r>
        <w:t xml:space="preserve">and shelter/construction skills development in communities. </w:t>
      </w:r>
    </w:p>
    <w:p w:rsidR="00300691" w:rsidRDefault="001200CB" w:rsidP="001200CB">
      <w:pPr>
        <w:pStyle w:val="ListParagraph"/>
        <w:numPr>
          <w:ilvl w:val="1"/>
          <w:numId w:val="7"/>
        </w:numPr>
        <w:spacing w:after="0" w:line="240" w:lineRule="auto"/>
      </w:pPr>
      <w:r>
        <w:t xml:space="preserve">Appropriate links with other sectors, </w:t>
      </w:r>
      <w:proofErr w:type="spellStart"/>
      <w:r>
        <w:t>eg</w:t>
      </w:r>
      <w:proofErr w:type="spellEnd"/>
      <w:r>
        <w:t xml:space="preserve"> WASH. </w:t>
      </w:r>
    </w:p>
    <w:p w:rsidR="001200CB" w:rsidRPr="001200CB" w:rsidRDefault="001200CB" w:rsidP="001200CB">
      <w:pPr>
        <w:pStyle w:val="ListParagraph"/>
        <w:spacing w:after="0" w:line="240" w:lineRule="auto"/>
        <w:ind w:left="1080"/>
        <w:rPr>
          <w:b/>
        </w:rPr>
      </w:pPr>
    </w:p>
    <w:p w:rsidR="00ED680B" w:rsidRPr="00B30164" w:rsidRDefault="001200CB" w:rsidP="00ED680B">
      <w:pPr>
        <w:pStyle w:val="ListParagraph"/>
        <w:numPr>
          <w:ilvl w:val="0"/>
          <w:numId w:val="7"/>
        </w:numPr>
        <w:spacing w:after="0" w:line="240" w:lineRule="auto"/>
        <w:rPr>
          <w:u w:val="single"/>
        </w:rPr>
      </w:pPr>
      <w:r w:rsidRPr="00B30164">
        <w:rPr>
          <w:b/>
          <w:u w:val="single"/>
        </w:rPr>
        <w:t xml:space="preserve">Strategy Working Group meeting: Tuesday 31 March, 4pm </w:t>
      </w:r>
    </w:p>
    <w:p w:rsidR="001200CB" w:rsidRDefault="001200CB" w:rsidP="001200CB">
      <w:pPr>
        <w:pStyle w:val="ListParagraph"/>
        <w:spacing w:after="0" w:line="240" w:lineRule="auto"/>
        <w:ind w:left="1080"/>
        <w:rPr>
          <w:b/>
        </w:rPr>
      </w:pPr>
    </w:p>
    <w:p w:rsidR="001200CB" w:rsidRDefault="001200CB" w:rsidP="001200CB">
      <w:pPr>
        <w:pStyle w:val="ListParagraph"/>
        <w:spacing w:after="0" w:line="240" w:lineRule="auto"/>
        <w:ind w:left="1080"/>
      </w:pPr>
    </w:p>
    <w:p w:rsidR="00ED680B" w:rsidRPr="00ED680B" w:rsidRDefault="00ED680B" w:rsidP="00ED680B">
      <w:pPr>
        <w:pStyle w:val="ListParagraph"/>
        <w:numPr>
          <w:ilvl w:val="0"/>
          <w:numId w:val="4"/>
        </w:numPr>
        <w:spacing w:after="0" w:line="240" w:lineRule="auto"/>
        <w:rPr>
          <w:b/>
        </w:rPr>
      </w:pPr>
      <w:r w:rsidRPr="00ED680B">
        <w:rPr>
          <w:b/>
        </w:rPr>
        <w:t>Health and education</w:t>
      </w:r>
      <w:r w:rsidR="00B30164">
        <w:rPr>
          <w:b/>
        </w:rPr>
        <w:t xml:space="preserve"> shelter requests</w:t>
      </w:r>
    </w:p>
    <w:p w:rsidR="00ED680B" w:rsidRDefault="00ED680B" w:rsidP="00B30164">
      <w:pPr>
        <w:pStyle w:val="ListParagraph"/>
        <w:spacing w:after="0" w:line="240" w:lineRule="auto"/>
      </w:pPr>
    </w:p>
    <w:p w:rsidR="00ED680B" w:rsidRDefault="00ED680B" w:rsidP="00B30164">
      <w:pPr>
        <w:pStyle w:val="ListParagraph"/>
        <w:spacing w:after="0" w:line="240" w:lineRule="auto"/>
      </w:pPr>
    </w:p>
    <w:p w:rsidR="00B30164" w:rsidRDefault="00B30164" w:rsidP="00B30164">
      <w:pPr>
        <w:pStyle w:val="ListParagraph"/>
        <w:numPr>
          <w:ilvl w:val="0"/>
          <w:numId w:val="9"/>
        </w:numPr>
        <w:spacing w:after="0" w:line="240" w:lineRule="auto"/>
      </w:pPr>
      <w:r>
        <w:t xml:space="preserve">Shelter cluster has received repeated requests for assistance with schools/health </w:t>
      </w:r>
      <w:proofErr w:type="spellStart"/>
      <w:r>
        <w:t>centres</w:t>
      </w:r>
      <w:proofErr w:type="spellEnd"/>
      <w:r>
        <w:t xml:space="preserve">, especially for tarps. </w:t>
      </w:r>
    </w:p>
    <w:p w:rsidR="002A3217" w:rsidRDefault="002A3217" w:rsidP="00B30164">
      <w:pPr>
        <w:pStyle w:val="ListParagraph"/>
        <w:numPr>
          <w:ilvl w:val="0"/>
          <w:numId w:val="9"/>
        </w:numPr>
        <w:spacing w:after="0" w:line="240" w:lineRule="auto"/>
      </w:pPr>
      <w:r>
        <w:t xml:space="preserve">Infrastructure cluster is mapping and repairing damage to schools and health facilities with assistance from ADF and NZDF. </w:t>
      </w:r>
    </w:p>
    <w:p w:rsidR="002A3217" w:rsidRDefault="002A3217" w:rsidP="00B30164">
      <w:pPr>
        <w:pStyle w:val="ListParagraph"/>
        <w:numPr>
          <w:ilvl w:val="0"/>
          <w:numId w:val="9"/>
        </w:numPr>
        <w:spacing w:after="0" w:line="240" w:lineRule="auto"/>
      </w:pPr>
      <w:r>
        <w:t xml:space="preserve">Some Shelter Cluster agencies are also working in schools, especially Save the Children. </w:t>
      </w:r>
    </w:p>
    <w:p w:rsidR="002A3217" w:rsidRDefault="002A3217" w:rsidP="00B30164">
      <w:pPr>
        <w:pStyle w:val="ListParagraph"/>
        <w:numPr>
          <w:ilvl w:val="0"/>
          <w:numId w:val="9"/>
        </w:numPr>
        <w:spacing w:after="0" w:line="240" w:lineRule="auto"/>
      </w:pPr>
      <w:r>
        <w:t xml:space="preserve">Where possible, shelter cluster will link health/education with agencies that have available materials, but this may be difficult under current shelter resource constraints. The primary cluster aim is emergency shelter support to households. </w:t>
      </w:r>
    </w:p>
    <w:p w:rsidR="00822923" w:rsidRDefault="00822923" w:rsidP="00B30164">
      <w:pPr>
        <w:spacing w:after="0" w:line="240" w:lineRule="auto"/>
      </w:pPr>
    </w:p>
    <w:p w:rsidR="00781148" w:rsidRDefault="00781148" w:rsidP="00781148">
      <w:pPr>
        <w:spacing w:after="0" w:line="240" w:lineRule="auto"/>
      </w:pPr>
    </w:p>
    <w:p w:rsidR="00781148" w:rsidRDefault="00B30164" w:rsidP="00781148">
      <w:pPr>
        <w:spacing w:after="0" w:line="240" w:lineRule="auto"/>
      </w:pPr>
      <w:r>
        <w:t>AOB</w:t>
      </w:r>
    </w:p>
    <w:p w:rsidR="00B30164" w:rsidRDefault="00B30164" w:rsidP="00781148">
      <w:pPr>
        <w:spacing w:after="0" w:line="240" w:lineRule="auto"/>
      </w:pPr>
    </w:p>
    <w:p w:rsidR="002A3217" w:rsidRDefault="00B30164" w:rsidP="00781148">
      <w:pPr>
        <w:pStyle w:val="ListParagraph"/>
        <w:numPr>
          <w:ilvl w:val="0"/>
          <w:numId w:val="9"/>
        </w:numPr>
        <w:spacing w:after="0" w:line="240" w:lineRule="auto"/>
      </w:pPr>
      <w:r>
        <w:t xml:space="preserve">IEC materials translated into </w:t>
      </w:r>
      <w:proofErr w:type="spellStart"/>
      <w:r>
        <w:t>Bislama</w:t>
      </w:r>
      <w:proofErr w:type="spellEnd"/>
      <w:r>
        <w:t>, WV</w:t>
      </w:r>
      <w:r w:rsidR="002A3217">
        <w:t xml:space="preserve">I check on status/accuracy of translation. </w:t>
      </w:r>
    </w:p>
    <w:p w:rsidR="002A3217" w:rsidRDefault="002A3217" w:rsidP="002A3217">
      <w:pPr>
        <w:spacing w:after="0" w:line="240" w:lineRule="auto"/>
      </w:pPr>
    </w:p>
    <w:p w:rsidR="002A3217" w:rsidRPr="002A3217" w:rsidRDefault="002A3217" w:rsidP="002A3217">
      <w:pPr>
        <w:spacing w:after="0" w:line="240" w:lineRule="auto"/>
        <w:rPr>
          <w:b/>
        </w:rPr>
      </w:pPr>
      <w:r w:rsidRPr="002A3217">
        <w:rPr>
          <w:b/>
        </w:rPr>
        <w:t xml:space="preserve">NEXT MEETING: </w:t>
      </w:r>
    </w:p>
    <w:p w:rsidR="002A3217" w:rsidRDefault="002A3217" w:rsidP="002A3217">
      <w:pPr>
        <w:spacing w:after="0" w:line="240" w:lineRule="auto"/>
      </w:pPr>
    </w:p>
    <w:p w:rsidR="00B30164" w:rsidRDefault="002A3217" w:rsidP="002A3217">
      <w:pPr>
        <w:spacing w:after="0" w:line="240" w:lineRule="auto"/>
      </w:pPr>
      <w:r w:rsidRPr="002A3217">
        <w:rPr>
          <w:b/>
        </w:rPr>
        <w:t xml:space="preserve"> Shelter Cluster</w:t>
      </w:r>
      <w:r>
        <w:t>: Monday, 30 March 4pm</w:t>
      </w:r>
    </w:p>
    <w:p w:rsidR="002A3217" w:rsidRDefault="002A3217" w:rsidP="002A3217">
      <w:pPr>
        <w:spacing w:after="0" w:line="240" w:lineRule="auto"/>
      </w:pPr>
    </w:p>
    <w:p w:rsidR="002A3217" w:rsidRPr="002A3217" w:rsidRDefault="002A3217" w:rsidP="002A3217">
      <w:pPr>
        <w:spacing w:after="0" w:line="240" w:lineRule="auto"/>
      </w:pPr>
      <w:r w:rsidRPr="002A3217">
        <w:rPr>
          <w:b/>
        </w:rPr>
        <w:t>Assessment Working Group</w:t>
      </w:r>
      <w:r>
        <w:rPr>
          <w:b/>
        </w:rPr>
        <w:t xml:space="preserve">: </w:t>
      </w:r>
      <w:r>
        <w:t>Saturday, 28 March, 4pm</w:t>
      </w:r>
    </w:p>
    <w:p w:rsidR="002A3217" w:rsidRDefault="002A3217" w:rsidP="002A3217">
      <w:pPr>
        <w:spacing w:after="0" w:line="240" w:lineRule="auto"/>
      </w:pPr>
    </w:p>
    <w:p w:rsidR="002A3217" w:rsidRDefault="002A3217" w:rsidP="002A3217">
      <w:pPr>
        <w:spacing w:after="0" w:line="240" w:lineRule="auto"/>
      </w:pPr>
      <w:r w:rsidRPr="002A3217">
        <w:rPr>
          <w:b/>
        </w:rPr>
        <w:t>Strategy Working Group</w:t>
      </w:r>
      <w:r>
        <w:t xml:space="preserve">: Tuesday, 31 March 4pm </w:t>
      </w:r>
    </w:p>
    <w:p w:rsidR="002A3217" w:rsidRDefault="002A3217" w:rsidP="002A3217">
      <w:pPr>
        <w:spacing w:after="0" w:line="240" w:lineRule="auto"/>
      </w:pPr>
    </w:p>
    <w:sectPr w:rsidR="002A3217" w:rsidSect="003A53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9D7"/>
    <w:multiLevelType w:val="hybridMultilevel"/>
    <w:tmpl w:val="DF5ED55E"/>
    <w:lvl w:ilvl="0" w:tplc="1B5284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0C9C"/>
    <w:multiLevelType w:val="hybridMultilevel"/>
    <w:tmpl w:val="C8D2B718"/>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01FD0"/>
    <w:multiLevelType w:val="hybridMultilevel"/>
    <w:tmpl w:val="C0DEAD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7005C01"/>
    <w:multiLevelType w:val="hybridMultilevel"/>
    <w:tmpl w:val="2DDCB958"/>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330ED0"/>
    <w:multiLevelType w:val="hybridMultilevel"/>
    <w:tmpl w:val="A1F0F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A4B5DE5"/>
    <w:multiLevelType w:val="hybridMultilevel"/>
    <w:tmpl w:val="AF5E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CA46B71"/>
    <w:multiLevelType w:val="hybridMultilevel"/>
    <w:tmpl w:val="C6B8305E"/>
    <w:lvl w:ilvl="0" w:tplc="EE06DF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8239ED"/>
    <w:multiLevelType w:val="hybridMultilevel"/>
    <w:tmpl w:val="290887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74175956"/>
    <w:multiLevelType w:val="hybridMultilevel"/>
    <w:tmpl w:val="2582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8"/>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7326F"/>
    <w:rsid w:val="0007326F"/>
    <w:rsid w:val="00112F4F"/>
    <w:rsid w:val="001200CB"/>
    <w:rsid w:val="00126E1F"/>
    <w:rsid w:val="001506B8"/>
    <w:rsid w:val="00232B7E"/>
    <w:rsid w:val="00260DF1"/>
    <w:rsid w:val="002A3217"/>
    <w:rsid w:val="00300691"/>
    <w:rsid w:val="0038655A"/>
    <w:rsid w:val="003A539B"/>
    <w:rsid w:val="00781148"/>
    <w:rsid w:val="00822923"/>
    <w:rsid w:val="008A6F15"/>
    <w:rsid w:val="00961004"/>
    <w:rsid w:val="00975010"/>
    <w:rsid w:val="00B30164"/>
    <w:rsid w:val="00B74C73"/>
    <w:rsid w:val="00BE6039"/>
    <w:rsid w:val="00C57791"/>
    <w:rsid w:val="00CB4D0B"/>
    <w:rsid w:val="00E3291A"/>
    <w:rsid w:val="00ED680B"/>
    <w:rsid w:val="00F014D0"/>
    <w:rsid w:val="00FA7A6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148"/>
    <w:pPr>
      <w:ind w:left="720"/>
      <w:contextualSpacing/>
    </w:pPr>
  </w:style>
  <w:style w:type="character" w:styleId="Hyperlink">
    <w:name w:val="Hyperlink"/>
    <w:basedOn w:val="DefaultParagraphFont"/>
    <w:uiPriority w:val="99"/>
    <w:unhideWhenUsed/>
    <w:rsid w:val="003006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148"/>
    <w:pPr>
      <w:ind w:left="720"/>
      <w:contextualSpacing/>
    </w:pPr>
  </w:style>
  <w:style w:type="character" w:styleId="Hyperlink">
    <w:name w:val="Hyperlink"/>
    <w:basedOn w:val="DefaultParagraphFont"/>
    <w:uiPriority w:val="99"/>
    <w:unhideWhenUsed/>
    <w:rsid w:val="003006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vanuatu@shelterclus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 Teofilo</dc:creator>
  <cp:keywords/>
  <dc:description/>
  <cp:lastModifiedBy>generic</cp:lastModifiedBy>
  <cp:revision>2</cp:revision>
  <dcterms:created xsi:type="dcterms:W3CDTF">2015-03-28T04:30:00Z</dcterms:created>
  <dcterms:modified xsi:type="dcterms:W3CDTF">2015-03-28T04:30:00Z</dcterms:modified>
</cp:coreProperties>
</file>