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2BB" w:rsidRDefault="004D42BB" w:rsidP="004D42BB"/>
    <w:tbl>
      <w:tblPr>
        <w:tblW w:w="10080"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60"/>
        <w:gridCol w:w="720"/>
        <w:gridCol w:w="360"/>
        <w:gridCol w:w="1530"/>
        <w:gridCol w:w="810"/>
        <w:gridCol w:w="720"/>
        <w:gridCol w:w="810"/>
        <w:gridCol w:w="90"/>
        <w:gridCol w:w="900"/>
        <w:gridCol w:w="270"/>
        <w:gridCol w:w="990"/>
        <w:gridCol w:w="1620"/>
      </w:tblGrid>
      <w:tr w:rsidR="004D42BB" w:rsidRPr="006B4126">
        <w:trPr>
          <w:cantSplit/>
          <w:tblHeader/>
        </w:trPr>
        <w:tc>
          <w:tcPr>
            <w:tcW w:w="2340" w:type="dxa"/>
            <w:gridSpan w:val="3"/>
            <w:shd w:val="pct12" w:color="auto" w:fill="FFFFFF"/>
          </w:tcPr>
          <w:p w:rsidR="004D42BB" w:rsidRPr="006B4126" w:rsidRDefault="00C364FE" w:rsidP="00F15879">
            <w:pPr>
              <w:pStyle w:val="Heading4"/>
              <w:rPr>
                <w:i w:val="0"/>
                <w:szCs w:val="18"/>
              </w:rPr>
            </w:pPr>
            <w:r>
              <w:rPr>
                <w:b/>
                <w:i w:val="0"/>
                <w:szCs w:val="18"/>
              </w:rPr>
              <w:t>Cluster</w:t>
            </w:r>
            <w:r w:rsidR="004D42BB" w:rsidRPr="006B4126">
              <w:rPr>
                <w:b/>
                <w:i w:val="0"/>
                <w:szCs w:val="18"/>
              </w:rPr>
              <w:t>:</w:t>
            </w:r>
          </w:p>
        </w:tc>
        <w:tc>
          <w:tcPr>
            <w:tcW w:w="7740" w:type="dxa"/>
            <w:gridSpan w:val="9"/>
          </w:tcPr>
          <w:p w:rsidR="004D42BB" w:rsidRPr="006B4126" w:rsidRDefault="00C364FE" w:rsidP="00F15879">
            <w:pPr>
              <w:pStyle w:val="Heading4"/>
              <w:rPr>
                <w:i w:val="0"/>
                <w:szCs w:val="18"/>
              </w:rPr>
            </w:pPr>
            <w:r>
              <w:rPr>
                <w:i w:val="0"/>
                <w:szCs w:val="18"/>
              </w:rPr>
              <w:t>Shelter</w:t>
            </w:r>
          </w:p>
        </w:tc>
      </w:tr>
      <w:tr w:rsidR="004D42BB" w:rsidRPr="006B4126">
        <w:trPr>
          <w:cantSplit/>
          <w:tblHeader/>
        </w:trPr>
        <w:tc>
          <w:tcPr>
            <w:tcW w:w="2340" w:type="dxa"/>
            <w:gridSpan w:val="3"/>
            <w:shd w:val="pct12" w:color="auto" w:fill="FFFFFF"/>
          </w:tcPr>
          <w:p w:rsidR="004D42BB" w:rsidRPr="006B4126" w:rsidRDefault="004D42BB" w:rsidP="00E63ADA">
            <w:pPr>
              <w:pStyle w:val="Heading4"/>
              <w:rPr>
                <w:i w:val="0"/>
                <w:szCs w:val="18"/>
              </w:rPr>
            </w:pPr>
            <w:r w:rsidRPr="006B4126">
              <w:rPr>
                <w:b/>
                <w:i w:val="0"/>
                <w:szCs w:val="18"/>
              </w:rPr>
              <w:t>Date of Meeting:</w:t>
            </w:r>
            <w:r w:rsidRPr="006B4126">
              <w:rPr>
                <w:i w:val="0"/>
                <w:szCs w:val="18"/>
              </w:rPr>
              <w:t xml:space="preserve">  </w:t>
            </w:r>
          </w:p>
        </w:tc>
        <w:tc>
          <w:tcPr>
            <w:tcW w:w="3060" w:type="dxa"/>
            <w:gridSpan w:val="3"/>
          </w:tcPr>
          <w:p w:rsidR="004D42BB" w:rsidRPr="006B4126" w:rsidRDefault="00C364FE" w:rsidP="00F15879">
            <w:pPr>
              <w:pStyle w:val="Heading4"/>
              <w:rPr>
                <w:i w:val="0"/>
                <w:szCs w:val="18"/>
              </w:rPr>
            </w:pPr>
            <w:r>
              <w:rPr>
                <w:i w:val="0"/>
                <w:szCs w:val="18"/>
              </w:rPr>
              <w:t>April 14</w:t>
            </w:r>
            <w:r w:rsidRPr="00C364FE">
              <w:rPr>
                <w:i w:val="0"/>
                <w:szCs w:val="18"/>
                <w:vertAlign w:val="superscript"/>
              </w:rPr>
              <w:t>th</w:t>
            </w:r>
            <w:r>
              <w:rPr>
                <w:i w:val="0"/>
                <w:szCs w:val="18"/>
              </w:rPr>
              <w:t>, 2015</w:t>
            </w: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Time:</w:t>
            </w:r>
          </w:p>
        </w:tc>
        <w:tc>
          <w:tcPr>
            <w:tcW w:w="2880" w:type="dxa"/>
            <w:gridSpan w:val="3"/>
          </w:tcPr>
          <w:p w:rsidR="004D42BB" w:rsidRPr="006B4126" w:rsidRDefault="004D42BB" w:rsidP="00F15879">
            <w:pPr>
              <w:pStyle w:val="Heading4"/>
              <w:rPr>
                <w:i w:val="0"/>
                <w:szCs w:val="18"/>
              </w:rPr>
            </w:pPr>
          </w:p>
        </w:tc>
      </w:tr>
      <w:tr w:rsidR="00E63ADA" w:rsidRPr="00B6236C" w:rsidTr="00E63ADA">
        <w:trPr>
          <w:cantSplit/>
          <w:tblHeader/>
        </w:trPr>
        <w:tc>
          <w:tcPr>
            <w:tcW w:w="2340" w:type="dxa"/>
            <w:gridSpan w:val="3"/>
            <w:shd w:val="pct12" w:color="auto" w:fill="FFFFFF"/>
          </w:tcPr>
          <w:p w:rsidR="00E63ADA" w:rsidRPr="00B6236C" w:rsidRDefault="00E63ADA" w:rsidP="00E63ADA">
            <w:pPr>
              <w:pStyle w:val="Heading4"/>
              <w:rPr>
                <w:b/>
                <w:i w:val="0"/>
                <w:szCs w:val="18"/>
              </w:rPr>
            </w:pPr>
            <w:r>
              <w:rPr>
                <w:b/>
                <w:i w:val="0"/>
                <w:szCs w:val="18"/>
              </w:rPr>
              <w:t>Meeting Facilitator</w:t>
            </w:r>
            <w:r w:rsidRPr="00B6236C">
              <w:rPr>
                <w:b/>
                <w:i w:val="0"/>
                <w:szCs w:val="18"/>
              </w:rPr>
              <w:t>:</w:t>
            </w:r>
          </w:p>
        </w:tc>
        <w:tc>
          <w:tcPr>
            <w:tcW w:w="3060" w:type="dxa"/>
            <w:gridSpan w:val="3"/>
          </w:tcPr>
          <w:p w:rsidR="00E63ADA" w:rsidRPr="00B6236C" w:rsidRDefault="00C364FE" w:rsidP="00E63ADA">
            <w:pPr>
              <w:pStyle w:val="Heading4"/>
              <w:rPr>
                <w:i w:val="0"/>
                <w:szCs w:val="18"/>
              </w:rPr>
            </w:pPr>
            <w:r>
              <w:rPr>
                <w:i w:val="0"/>
                <w:szCs w:val="18"/>
              </w:rPr>
              <w:t xml:space="preserve">Tom </w:t>
            </w:r>
            <w:proofErr w:type="spellStart"/>
            <w:r>
              <w:rPr>
                <w:i w:val="0"/>
                <w:szCs w:val="18"/>
              </w:rPr>
              <w:t>Bamforth</w:t>
            </w:r>
            <w:proofErr w:type="spellEnd"/>
          </w:p>
        </w:tc>
        <w:tc>
          <w:tcPr>
            <w:tcW w:w="1800" w:type="dxa"/>
            <w:gridSpan w:val="3"/>
            <w:shd w:val="pct12" w:color="auto" w:fill="FFFFFF"/>
          </w:tcPr>
          <w:p w:rsidR="00E63ADA" w:rsidRPr="00B6236C" w:rsidRDefault="00E63ADA" w:rsidP="00E63ADA">
            <w:pPr>
              <w:pStyle w:val="Heading4"/>
              <w:rPr>
                <w:b/>
                <w:i w:val="0"/>
                <w:szCs w:val="18"/>
              </w:rPr>
            </w:pPr>
            <w:r w:rsidRPr="00B6236C">
              <w:rPr>
                <w:b/>
                <w:i w:val="0"/>
                <w:szCs w:val="18"/>
              </w:rPr>
              <w:t>Location:</w:t>
            </w:r>
          </w:p>
        </w:tc>
        <w:tc>
          <w:tcPr>
            <w:tcW w:w="2880" w:type="dxa"/>
            <w:gridSpan w:val="3"/>
          </w:tcPr>
          <w:p w:rsidR="00E63ADA" w:rsidRPr="00B6236C" w:rsidRDefault="00E63ADA" w:rsidP="00E63ADA">
            <w:pPr>
              <w:pStyle w:val="Heading4"/>
              <w:rPr>
                <w:i w:val="0"/>
                <w:szCs w:val="18"/>
              </w:rPr>
            </w:pPr>
          </w:p>
        </w:tc>
      </w:tr>
      <w:tr w:rsidR="004D42BB" w:rsidRPr="006B4126">
        <w:trPr>
          <w:cantSplit/>
          <w:tblHeader/>
        </w:trPr>
        <w:tc>
          <w:tcPr>
            <w:tcW w:w="2340" w:type="dxa"/>
            <w:gridSpan w:val="3"/>
            <w:shd w:val="pct12" w:color="auto" w:fill="FFFFFF"/>
          </w:tcPr>
          <w:p w:rsidR="004D42BB" w:rsidRPr="006B4126" w:rsidRDefault="004D42BB" w:rsidP="00F15879">
            <w:pPr>
              <w:pStyle w:val="Heading4"/>
              <w:rPr>
                <w:b/>
                <w:i w:val="0"/>
                <w:szCs w:val="18"/>
              </w:rPr>
            </w:pPr>
            <w:r w:rsidRPr="006B4126">
              <w:rPr>
                <w:b/>
                <w:i w:val="0"/>
                <w:szCs w:val="18"/>
              </w:rPr>
              <w:t>Minutes Prepared By:</w:t>
            </w:r>
          </w:p>
        </w:tc>
        <w:tc>
          <w:tcPr>
            <w:tcW w:w="3060" w:type="dxa"/>
            <w:gridSpan w:val="3"/>
          </w:tcPr>
          <w:p w:rsidR="004D42BB" w:rsidRPr="006B4126" w:rsidRDefault="00C364FE" w:rsidP="00F15879">
            <w:pPr>
              <w:pStyle w:val="Heading4"/>
              <w:rPr>
                <w:i w:val="0"/>
                <w:szCs w:val="18"/>
              </w:rPr>
            </w:pPr>
            <w:r>
              <w:rPr>
                <w:i w:val="0"/>
                <w:szCs w:val="18"/>
              </w:rPr>
              <w:t>Ryan Smith</w:t>
            </w:r>
          </w:p>
        </w:tc>
        <w:tc>
          <w:tcPr>
            <w:tcW w:w="1800" w:type="dxa"/>
            <w:gridSpan w:val="3"/>
            <w:shd w:val="pct12" w:color="auto" w:fill="FFFFFF"/>
          </w:tcPr>
          <w:p w:rsidR="004D42BB" w:rsidRPr="006B4126" w:rsidRDefault="004D42BB" w:rsidP="00F15879">
            <w:pPr>
              <w:pStyle w:val="Heading4"/>
              <w:rPr>
                <w:b/>
                <w:i w:val="0"/>
                <w:szCs w:val="18"/>
              </w:rPr>
            </w:pPr>
            <w:r w:rsidRPr="006B4126">
              <w:rPr>
                <w:b/>
                <w:i w:val="0"/>
                <w:szCs w:val="18"/>
              </w:rPr>
              <w:t>Location:</w:t>
            </w:r>
          </w:p>
        </w:tc>
        <w:tc>
          <w:tcPr>
            <w:tcW w:w="2880" w:type="dxa"/>
            <w:gridSpan w:val="3"/>
          </w:tcPr>
          <w:p w:rsidR="004D42BB" w:rsidRPr="006B4126" w:rsidRDefault="00C364FE" w:rsidP="00F15879">
            <w:pPr>
              <w:pStyle w:val="Heading4"/>
              <w:rPr>
                <w:i w:val="0"/>
                <w:szCs w:val="18"/>
              </w:rPr>
            </w:pPr>
            <w:r>
              <w:rPr>
                <w:i w:val="0"/>
                <w:szCs w:val="18"/>
              </w:rPr>
              <w:t>NDMO</w:t>
            </w:r>
          </w:p>
        </w:tc>
      </w:tr>
      <w:tr w:rsidR="004D42BB" w:rsidRPr="006B4126" w:rsidTr="00913926">
        <w:tblPrEx>
          <w:tblBorders>
            <w:insideH w:val="none" w:sz="0" w:space="0" w:color="auto"/>
            <w:insideV w:val="none" w:sz="0" w:space="0" w:color="auto"/>
          </w:tblBorders>
          <w:shd w:val="clear" w:color="auto" w:fill="800080"/>
        </w:tblPrEx>
        <w:trPr>
          <w:cantSplit/>
        </w:trPr>
        <w:tc>
          <w:tcPr>
            <w:tcW w:w="10080" w:type="dxa"/>
            <w:gridSpan w:val="12"/>
            <w:tcBorders>
              <w:bottom w:val="nil"/>
            </w:tcBorders>
            <w:shd w:val="clear" w:color="auto" w:fill="8DB3E2" w:themeFill="text2" w:themeFillTint="66"/>
          </w:tcPr>
          <w:p w:rsidR="004D42BB" w:rsidRPr="006B4126" w:rsidRDefault="004D42BB" w:rsidP="00F15879">
            <w:pPr>
              <w:pStyle w:val="Heading3"/>
              <w:rPr>
                <w:sz w:val="18"/>
                <w:szCs w:val="18"/>
              </w:rPr>
            </w:pPr>
            <w:r w:rsidRPr="006B4126">
              <w:rPr>
                <w:sz w:val="18"/>
                <w:szCs w:val="18"/>
              </w:rPr>
              <w:t>1. Meeting Objective</w:t>
            </w:r>
            <w:r w:rsidR="008B1C19">
              <w:rPr>
                <w:sz w:val="18"/>
                <w:szCs w:val="18"/>
              </w:rPr>
              <w:t>s</w:t>
            </w:r>
          </w:p>
        </w:tc>
      </w:tr>
      <w:tr w:rsidR="004D42BB" w:rsidRPr="006B4126">
        <w:tblPrEx>
          <w:tblBorders>
            <w:insideH w:val="none" w:sz="0" w:space="0" w:color="auto"/>
            <w:insideV w:val="none" w:sz="0" w:space="0" w:color="auto"/>
          </w:tblBorders>
          <w:shd w:val="clear" w:color="auto" w:fill="800080"/>
        </w:tblPrEx>
        <w:trPr>
          <w:cantSplit/>
          <w:trHeight w:val="801"/>
        </w:trPr>
        <w:tc>
          <w:tcPr>
            <w:tcW w:w="10080" w:type="dxa"/>
            <w:gridSpan w:val="12"/>
            <w:tcBorders>
              <w:top w:val="nil"/>
              <w:bottom w:val="single" w:sz="6" w:space="0" w:color="auto"/>
            </w:tcBorders>
            <w:shd w:val="clear" w:color="auto" w:fill="FFFFFF"/>
          </w:tcPr>
          <w:p w:rsidR="00E63ADA" w:rsidRDefault="008B1C19" w:rsidP="008B1C19">
            <w:pPr>
              <w:pStyle w:val="CovFormText"/>
              <w:numPr>
                <w:ilvl w:val="0"/>
                <w:numId w:val="7"/>
              </w:numPr>
              <w:rPr>
                <w:szCs w:val="18"/>
              </w:rPr>
            </w:pPr>
            <w:r>
              <w:rPr>
                <w:szCs w:val="18"/>
              </w:rPr>
              <w:t>Introductions</w:t>
            </w:r>
          </w:p>
          <w:p w:rsidR="008B1C19" w:rsidRDefault="008B1C19" w:rsidP="008B1C19">
            <w:pPr>
              <w:pStyle w:val="CovFormText"/>
              <w:numPr>
                <w:ilvl w:val="0"/>
                <w:numId w:val="7"/>
              </w:numPr>
              <w:rPr>
                <w:szCs w:val="18"/>
              </w:rPr>
            </w:pPr>
            <w:r>
              <w:rPr>
                <w:szCs w:val="18"/>
              </w:rPr>
              <w:t>3W Report</w:t>
            </w:r>
          </w:p>
          <w:p w:rsidR="008B1C19" w:rsidRDefault="008B1C19" w:rsidP="008B1C19">
            <w:pPr>
              <w:pStyle w:val="CovFormText"/>
              <w:numPr>
                <w:ilvl w:val="0"/>
                <w:numId w:val="7"/>
              </w:numPr>
              <w:rPr>
                <w:szCs w:val="18"/>
              </w:rPr>
            </w:pPr>
            <w:r>
              <w:rPr>
                <w:szCs w:val="18"/>
              </w:rPr>
              <w:t>Strategy – Urban &amp; Rural</w:t>
            </w:r>
          </w:p>
          <w:p w:rsidR="008B1C19" w:rsidRDefault="008B1C19" w:rsidP="008B1C19">
            <w:pPr>
              <w:pStyle w:val="CovFormText"/>
              <w:numPr>
                <w:ilvl w:val="0"/>
                <w:numId w:val="7"/>
              </w:numPr>
              <w:rPr>
                <w:szCs w:val="18"/>
              </w:rPr>
            </w:pPr>
            <w:r>
              <w:rPr>
                <w:szCs w:val="18"/>
              </w:rPr>
              <w:t>Stocks/Pipeline</w:t>
            </w:r>
          </w:p>
          <w:p w:rsidR="008B1C19" w:rsidRDefault="008B1C19" w:rsidP="008B1C19">
            <w:pPr>
              <w:pStyle w:val="CovFormText"/>
              <w:numPr>
                <w:ilvl w:val="0"/>
                <w:numId w:val="7"/>
              </w:numPr>
              <w:rPr>
                <w:szCs w:val="18"/>
              </w:rPr>
            </w:pPr>
            <w:r>
              <w:rPr>
                <w:szCs w:val="18"/>
              </w:rPr>
              <w:t>Debris to Shelter</w:t>
            </w:r>
          </w:p>
          <w:p w:rsidR="008B1C19" w:rsidRDefault="008B1C19" w:rsidP="008B1C19">
            <w:pPr>
              <w:pStyle w:val="CovFormText"/>
              <w:numPr>
                <w:ilvl w:val="0"/>
                <w:numId w:val="7"/>
              </w:numPr>
              <w:rPr>
                <w:szCs w:val="18"/>
              </w:rPr>
            </w:pPr>
            <w:r>
              <w:rPr>
                <w:szCs w:val="18"/>
              </w:rPr>
              <w:t>Communications</w:t>
            </w:r>
          </w:p>
          <w:p w:rsidR="008B1C19" w:rsidRDefault="008B1C19" w:rsidP="008B1C19">
            <w:pPr>
              <w:pStyle w:val="CovFormText"/>
              <w:numPr>
                <w:ilvl w:val="0"/>
                <w:numId w:val="7"/>
              </w:numPr>
              <w:rPr>
                <w:szCs w:val="18"/>
              </w:rPr>
            </w:pPr>
            <w:r>
              <w:rPr>
                <w:szCs w:val="18"/>
              </w:rPr>
              <w:t>Focal Points</w:t>
            </w:r>
          </w:p>
          <w:p w:rsidR="008B1C19" w:rsidRPr="006B4126" w:rsidRDefault="008B1C19" w:rsidP="008B1C19">
            <w:pPr>
              <w:pStyle w:val="CovFormText"/>
              <w:numPr>
                <w:ilvl w:val="0"/>
                <w:numId w:val="7"/>
              </w:numPr>
              <w:rPr>
                <w:szCs w:val="18"/>
              </w:rPr>
            </w:pPr>
            <w:r>
              <w:rPr>
                <w:szCs w:val="18"/>
              </w:rPr>
              <w:t>Natangora</w:t>
            </w:r>
            <w:bookmarkStart w:id="0" w:name="_GoBack"/>
            <w:bookmarkEnd w:id="0"/>
          </w:p>
        </w:tc>
      </w:tr>
      <w:tr w:rsidR="004D42BB" w:rsidRPr="006B4126" w:rsidTr="00913926">
        <w:tblPrEx>
          <w:tblBorders>
            <w:top w:val="dotted" w:sz="4" w:space="0" w:color="auto"/>
            <w:insideH w:val="dotted" w:sz="4" w:space="0" w:color="auto"/>
            <w:insideV w:val="dotted" w:sz="4" w:space="0" w:color="auto"/>
          </w:tblBorders>
        </w:tblPrEx>
        <w:trPr>
          <w:cantSplit/>
        </w:trPr>
        <w:tc>
          <w:tcPr>
            <w:tcW w:w="10080" w:type="dxa"/>
            <w:gridSpan w:val="12"/>
            <w:shd w:val="clear" w:color="auto" w:fill="8DB3E2" w:themeFill="text2" w:themeFillTint="66"/>
          </w:tcPr>
          <w:p w:rsidR="004D42BB" w:rsidRPr="006B4126" w:rsidRDefault="004D42BB" w:rsidP="00F15879">
            <w:pPr>
              <w:pStyle w:val="Heading3"/>
              <w:rPr>
                <w:sz w:val="18"/>
                <w:szCs w:val="18"/>
              </w:rPr>
            </w:pPr>
            <w:r w:rsidRPr="006B4126">
              <w:rPr>
                <w:sz w:val="18"/>
                <w:szCs w:val="18"/>
              </w:rPr>
              <w:lastRenderedPageBreak/>
              <w:t xml:space="preserve">3. Agenda and Notes, Decisions, Issues </w:t>
            </w:r>
          </w:p>
        </w:tc>
      </w:tr>
      <w:tr w:rsidR="004D42BB" w:rsidRPr="006B4126">
        <w:tblPrEx>
          <w:tblBorders>
            <w:top w:val="dotted" w:sz="4" w:space="0" w:color="auto"/>
            <w:insideH w:val="dotted" w:sz="4" w:space="0" w:color="auto"/>
            <w:insideV w:val="dotted" w:sz="4" w:space="0" w:color="auto"/>
          </w:tblBorders>
        </w:tblPrEx>
        <w:trPr>
          <w:cantSplit/>
        </w:trPr>
        <w:tc>
          <w:tcPr>
            <w:tcW w:w="6300" w:type="dxa"/>
            <w:gridSpan w:val="8"/>
            <w:shd w:val="pct12" w:color="auto" w:fill="FFFFFF"/>
          </w:tcPr>
          <w:p w:rsidR="004D42BB" w:rsidRPr="006B4126" w:rsidRDefault="004D42BB" w:rsidP="00F15879">
            <w:pPr>
              <w:pStyle w:val="CovFormText"/>
              <w:keepNext/>
              <w:keepLines/>
              <w:rPr>
                <w:b/>
                <w:szCs w:val="18"/>
              </w:rPr>
            </w:pPr>
            <w:r w:rsidRPr="006B4126">
              <w:rPr>
                <w:b/>
                <w:szCs w:val="18"/>
              </w:rPr>
              <w:t>Topic</w:t>
            </w:r>
          </w:p>
        </w:tc>
        <w:tc>
          <w:tcPr>
            <w:tcW w:w="2160" w:type="dxa"/>
            <w:gridSpan w:val="3"/>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shd w:val="pct12" w:color="auto" w:fill="FFFFFF"/>
          </w:tcPr>
          <w:p w:rsidR="004D42BB" w:rsidRPr="006B4126" w:rsidRDefault="004D42BB" w:rsidP="00F15879">
            <w:pPr>
              <w:pStyle w:val="CovFormText"/>
              <w:keepNext/>
              <w:keepLines/>
              <w:rPr>
                <w:b/>
                <w:szCs w:val="18"/>
              </w:rPr>
            </w:pPr>
            <w:r w:rsidRPr="006B4126">
              <w:rPr>
                <w:b/>
                <w:szCs w:val="18"/>
              </w:rPr>
              <w:t>Time</w:t>
            </w:r>
          </w:p>
        </w:tc>
      </w:tr>
      <w:tr w:rsidR="004D42BB" w:rsidRPr="006B4126" w:rsidTr="00DE508D">
        <w:tblPrEx>
          <w:tblBorders>
            <w:top w:val="dotted" w:sz="4" w:space="0" w:color="auto"/>
            <w:insideH w:val="dotted" w:sz="4" w:space="0" w:color="auto"/>
            <w:insideV w:val="dotted" w:sz="4" w:space="0" w:color="auto"/>
          </w:tblBorders>
        </w:tblPrEx>
        <w:trPr>
          <w:cantSplit/>
          <w:trHeight w:val="386"/>
        </w:trPr>
        <w:tc>
          <w:tcPr>
            <w:tcW w:w="6300" w:type="dxa"/>
            <w:gridSpan w:val="8"/>
          </w:tcPr>
          <w:p w:rsidR="004D42BB" w:rsidRPr="008B1C19" w:rsidRDefault="008B1C19" w:rsidP="008B1C19">
            <w:pPr>
              <w:pStyle w:val="CovFormText"/>
              <w:keepNext/>
              <w:keepLines/>
              <w:numPr>
                <w:ilvl w:val="0"/>
                <w:numId w:val="8"/>
              </w:numPr>
              <w:rPr>
                <w:szCs w:val="18"/>
              </w:rPr>
            </w:pPr>
            <w:r>
              <w:rPr>
                <w:b/>
                <w:szCs w:val="18"/>
              </w:rPr>
              <w:t>Introduction</w:t>
            </w:r>
          </w:p>
          <w:p w:rsidR="008B1C19" w:rsidRPr="008B1C19" w:rsidRDefault="008B1C19" w:rsidP="008B1C19">
            <w:pPr>
              <w:pStyle w:val="CovFormText"/>
              <w:keepNext/>
              <w:keepLines/>
              <w:ind w:left="770"/>
              <w:rPr>
                <w:szCs w:val="18"/>
              </w:rPr>
            </w:pPr>
            <w:r w:rsidRPr="008B1C19">
              <w:rPr>
                <w:szCs w:val="18"/>
              </w:rPr>
              <w:t>Nikita – starting protection group</w:t>
            </w:r>
          </w:p>
          <w:p w:rsidR="008B1C19" w:rsidRPr="006B4126" w:rsidRDefault="008B1C19" w:rsidP="008B1C19">
            <w:pPr>
              <w:pStyle w:val="CovFormText"/>
              <w:keepNext/>
              <w:keepLines/>
              <w:ind w:left="770"/>
              <w:rPr>
                <w:szCs w:val="18"/>
              </w:rPr>
            </w:pPr>
            <w:r w:rsidRPr="008B1C19">
              <w:rPr>
                <w:szCs w:val="18"/>
              </w:rPr>
              <w:t>Julian – frc, filling in for Arturo</w:t>
            </w:r>
          </w:p>
        </w:tc>
        <w:tc>
          <w:tcPr>
            <w:tcW w:w="2160" w:type="dxa"/>
            <w:gridSpan w:val="3"/>
            <w:vAlign w:val="center"/>
          </w:tcPr>
          <w:p w:rsidR="004D42BB" w:rsidRPr="00DE508D" w:rsidRDefault="008B1C19" w:rsidP="00DE508D">
            <w:pPr>
              <w:pStyle w:val="CovFormText"/>
              <w:keepNext/>
              <w:keepLines/>
              <w:jc w:val="center"/>
              <w:rPr>
                <w:b/>
                <w:szCs w:val="18"/>
              </w:rPr>
            </w:pPr>
            <w:r w:rsidRPr="00DE508D">
              <w:rPr>
                <w:b/>
                <w:szCs w:val="18"/>
              </w:rPr>
              <w:t>Tom</w:t>
            </w:r>
          </w:p>
        </w:tc>
        <w:tc>
          <w:tcPr>
            <w:tcW w:w="1620" w:type="dxa"/>
          </w:tcPr>
          <w:p w:rsidR="004D42BB" w:rsidRPr="006B4126" w:rsidRDefault="004D42BB" w:rsidP="00F15879">
            <w:pPr>
              <w:pStyle w:val="CovFormText"/>
              <w:keepNext/>
              <w:keepLines/>
              <w:rPr>
                <w:szCs w:val="18"/>
              </w:rPr>
            </w:pPr>
          </w:p>
        </w:tc>
      </w:tr>
      <w:tr w:rsidR="004D42BB"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DC5080" w:rsidRPr="008B1C19" w:rsidRDefault="008B1C19" w:rsidP="008B1C19">
            <w:pPr>
              <w:pStyle w:val="CovFormText"/>
              <w:keepNext/>
              <w:keepLines/>
              <w:numPr>
                <w:ilvl w:val="0"/>
                <w:numId w:val="8"/>
              </w:numPr>
              <w:rPr>
                <w:szCs w:val="18"/>
              </w:rPr>
            </w:pPr>
            <w:r>
              <w:rPr>
                <w:b/>
                <w:szCs w:val="18"/>
              </w:rPr>
              <w:t>3W Update</w:t>
            </w:r>
          </w:p>
          <w:p w:rsidR="008B1C19" w:rsidRPr="008B1C19" w:rsidRDefault="008B1C19" w:rsidP="008B1C19">
            <w:pPr>
              <w:pStyle w:val="CovFormText"/>
              <w:keepNext/>
              <w:keepLines/>
              <w:numPr>
                <w:ilvl w:val="0"/>
                <w:numId w:val="9"/>
              </w:numPr>
              <w:rPr>
                <w:szCs w:val="18"/>
                <w:u w:val="single"/>
              </w:rPr>
            </w:pPr>
            <w:r w:rsidRPr="008B1C19">
              <w:rPr>
                <w:szCs w:val="18"/>
                <w:u w:val="single"/>
              </w:rPr>
              <w:t>Port Vila</w:t>
            </w:r>
          </w:p>
          <w:p w:rsidR="008B1C19" w:rsidRDefault="008B1C19" w:rsidP="008B1C19">
            <w:pPr>
              <w:pStyle w:val="CovFormText"/>
              <w:keepNext/>
              <w:keepLines/>
              <w:numPr>
                <w:ilvl w:val="0"/>
                <w:numId w:val="9"/>
              </w:numPr>
              <w:rPr>
                <w:szCs w:val="18"/>
              </w:rPr>
            </w:pPr>
            <w:r>
              <w:rPr>
                <w:szCs w:val="18"/>
              </w:rPr>
              <w:t>Damage data is deflated and will go up soon as assessment data comes in</w:t>
            </w:r>
          </w:p>
          <w:p w:rsidR="008B1C19" w:rsidRDefault="008B1C19" w:rsidP="008B1C19">
            <w:pPr>
              <w:pStyle w:val="CovFormText"/>
              <w:keepNext/>
              <w:keepLines/>
              <w:numPr>
                <w:ilvl w:val="0"/>
                <w:numId w:val="9"/>
              </w:numPr>
              <w:rPr>
                <w:szCs w:val="18"/>
              </w:rPr>
            </w:pPr>
            <w:r>
              <w:rPr>
                <w:szCs w:val="18"/>
              </w:rPr>
              <w:t>Although case load will go up, there are overstocks to partially absorb</w:t>
            </w:r>
          </w:p>
          <w:p w:rsidR="008B1C19" w:rsidRPr="008B1C19" w:rsidRDefault="008B1C19" w:rsidP="008B1C19">
            <w:pPr>
              <w:pStyle w:val="CovFormText"/>
              <w:keepNext/>
              <w:keepLines/>
              <w:numPr>
                <w:ilvl w:val="0"/>
                <w:numId w:val="9"/>
              </w:numPr>
              <w:rPr>
                <w:szCs w:val="18"/>
                <w:u w:val="single"/>
              </w:rPr>
            </w:pPr>
            <w:r w:rsidRPr="008B1C19">
              <w:rPr>
                <w:szCs w:val="18"/>
                <w:u w:val="single"/>
              </w:rPr>
              <w:t>Tanna</w:t>
            </w:r>
          </w:p>
          <w:p w:rsidR="008B1C19" w:rsidRDefault="008B1C19" w:rsidP="008B1C19">
            <w:pPr>
              <w:pStyle w:val="CovFormText"/>
              <w:keepNext/>
              <w:keepLines/>
              <w:numPr>
                <w:ilvl w:val="0"/>
                <w:numId w:val="9"/>
              </w:numPr>
              <w:rPr>
                <w:szCs w:val="18"/>
              </w:rPr>
            </w:pPr>
            <w:r>
              <w:rPr>
                <w:szCs w:val="18"/>
              </w:rPr>
              <w:t>IOM reports about 32 makeshift evac centers still occupied in Tanna</w:t>
            </w:r>
          </w:p>
          <w:p w:rsidR="008B1C19" w:rsidRDefault="00DE508D" w:rsidP="008B1C19">
            <w:pPr>
              <w:pStyle w:val="CovFormText"/>
              <w:keepNext/>
              <w:keepLines/>
              <w:numPr>
                <w:ilvl w:val="0"/>
                <w:numId w:val="9"/>
              </w:numPr>
              <w:rPr>
                <w:szCs w:val="18"/>
              </w:rPr>
            </w:pPr>
            <w:r>
              <w:rPr>
                <w:szCs w:val="18"/>
              </w:rPr>
              <w:t>WV just completed 1000+ tarp distributions in Tanna, increasing coverage</w:t>
            </w:r>
          </w:p>
          <w:p w:rsidR="00DE508D" w:rsidRDefault="00DE508D" w:rsidP="008B1C19">
            <w:pPr>
              <w:pStyle w:val="CovFormText"/>
              <w:keepNext/>
              <w:keepLines/>
              <w:numPr>
                <w:ilvl w:val="0"/>
                <w:numId w:val="9"/>
              </w:numPr>
              <w:rPr>
                <w:szCs w:val="18"/>
              </w:rPr>
            </w:pPr>
            <w:r>
              <w:rPr>
                <w:szCs w:val="18"/>
              </w:rPr>
              <w:t>Overstocks are recorded but like Port Vila case numbers will go up as assessment data comes in.</w:t>
            </w:r>
          </w:p>
          <w:p w:rsidR="00DE508D" w:rsidRPr="00DE508D" w:rsidRDefault="00DE508D" w:rsidP="008B1C19">
            <w:pPr>
              <w:pStyle w:val="CovFormText"/>
              <w:keepNext/>
              <w:keepLines/>
              <w:numPr>
                <w:ilvl w:val="0"/>
                <w:numId w:val="9"/>
              </w:numPr>
              <w:rPr>
                <w:szCs w:val="18"/>
              </w:rPr>
            </w:pPr>
            <w:r>
              <w:rPr>
                <w:szCs w:val="18"/>
                <w:u w:val="single"/>
              </w:rPr>
              <w:t>Tarp Standards</w:t>
            </w:r>
          </w:p>
          <w:p w:rsidR="00DE508D" w:rsidRDefault="00DE508D" w:rsidP="008B1C19">
            <w:pPr>
              <w:pStyle w:val="CovFormText"/>
              <w:keepNext/>
              <w:keepLines/>
              <w:numPr>
                <w:ilvl w:val="0"/>
                <w:numId w:val="9"/>
              </w:numPr>
              <w:rPr>
                <w:szCs w:val="18"/>
              </w:rPr>
            </w:pPr>
            <w:r>
              <w:rPr>
                <w:szCs w:val="18"/>
              </w:rPr>
              <w:t>Verifying SP tarp specs to match to minimum standards.</w:t>
            </w:r>
          </w:p>
          <w:p w:rsidR="00DE508D" w:rsidRDefault="00DE508D" w:rsidP="008B1C19">
            <w:pPr>
              <w:pStyle w:val="CovFormText"/>
              <w:keepNext/>
              <w:keepLines/>
              <w:numPr>
                <w:ilvl w:val="0"/>
                <w:numId w:val="9"/>
              </w:numPr>
              <w:rPr>
                <w:szCs w:val="18"/>
              </w:rPr>
            </w:pPr>
            <w:r>
              <w:rPr>
                <w:szCs w:val="18"/>
              </w:rPr>
              <w:t>Minimum standards posted to Shelter Cluster Vanuatu site.</w:t>
            </w:r>
          </w:p>
          <w:p w:rsidR="00DE508D" w:rsidRPr="00DE508D" w:rsidRDefault="00DE508D" w:rsidP="008B1C19">
            <w:pPr>
              <w:pStyle w:val="CovFormText"/>
              <w:keepNext/>
              <w:keepLines/>
              <w:numPr>
                <w:ilvl w:val="0"/>
                <w:numId w:val="9"/>
              </w:numPr>
              <w:rPr>
                <w:szCs w:val="18"/>
              </w:rPr>
            </w:pPr>
            <w:r>
              <w:rPr>
                <w:szCs w:val="18"/>
                <w:u w:val="single"/>
              </w:rPr>
              <w:t>3W</w:t>
            </w:r>
          </w:p>
          <w:p w:rsidR="00DE508D" w:rsidRPr="008B1C19" w:rsidRDefault="00DE508D" w:rsidP="008B1C19">
            <w:pPr>
              <w:pStyle w:val="CovFormText"/>
              <w:keepNext/>
              <w:keepLines/>
              <w:numPr>
                <w:ilvl w:val="0"/>
                <w:numId w:val="9"/>
              </w:numPr>
              <w:rPr>
                <w:szCs w:val="18"/>
              </w:rPr>
            </w:pPr>
            <w:r>
              <w:rPr>
                <w:szCs w:val="18"/>
              </w:rPr>
              <w:t>Agency ensure that you use new 3W reporting template</w:t>
            </w:r>
          </w:p>
          <w:p w:rsidR="008B1C19" w:rsidRPr="006B4126" w:rsidRDefault="008B1C19" w:rsidP="008B1C19">
            <w:pPr>
              <w:pStyle w:val="CovFormText"/>
              <w:keepNext/>
              <w:keepLines/>
              <w:ind w:left="50"/>
              <w:rPr>
                <w:szCs w:val="18"/>
              </w:rPr>
            </w:pPr>
          </w:p>
        </w:tc>
        <w:tc>
          <w:tcPr>
            <w:tcW w:w="2160" w:type="dxa"/>
            <w:gridSpan w:val="3"/>
            <w:vAlign w:val="center"/>
          </w:tcPr>
          <w:p w:rsidR="004D42BB" w:rsidRPr="00586869" w:rsidRDefault="008B1C19" w:rsidP="00586869">
            <w:pPr>
              <w:pStyle w:val="CovFormText"/>
              <w:keepNext/>
              <w:keepLines/>
              <w:jc w:val="center"/>
              <w:rPr>
                <w:b/>
                <w:szCs w:val="18"/>
              </w:rPr>
            </w:pPr>
            <w:r w:rsidRPr="00586869">
              <w:rPr>
                <w:b/>
                <w:szCs w:val="18"/>
              </w:rPr>
              <w:t>Ryan</w:t>
            </w:r>
          </w:p>
        </w:tc>
        <w:tc>
          <w:tcPr>
            <w:tcW w:w="1620" w:type="dxa"/>
          </w:tcPr>
          <w:p w:rsidR="004D42BB" w:rsidRPr="006B4126" w:rsidRDefault="004D42BB" w:rsidP="00F15879">
            <w:pPr>
              <w:pStyle w:val="CovFormText"/>
              <w:keepNext/>
              <w:keepLines/>
              <w:rPr>
                <w:szCs w:val="18"/>
              </w:rPr>
            </w:pPr>
          </w:p>
        </w:tc>
      </w:tr>
      <w:tr w:rsidR="00785E54"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785E54" w:rsidRDefault="00785E54" w:rsidP="00785E54">
            <w:pPr>
              <w:pStyle w:val="CovFormText"/>
              <w:keepNext/>
              <w:keepLines/>
              <w:numPr>
                <w:ilvl w:val="0"/>
                <w:numId w:val="8"/>
              </w:numPr>
              <w:rPr>
                <w:b/>
                <w:szCs w:val="18"/>
              </w:rPr>
            </w:pPr>
            <w:r w:rsidRPr="00DE508D">
              <w:rPr>
                <w:b/>
                <w:szCs w:val="18"/>
              </w:rPr>
              <w:t xml:space="preserve">Strategy – </w:t>
            </w:r>
            <w:r>
              <w:rPr>
                <w:b/>
                <w:szCs w:val="18"/>
              </w:rPr>
              <w:t>Urban &amp; R</w:t>
            </w:r>
            <w:r w:rsidRPr="00DE508D">
              <w:rPr>
                <w:b/>
                <w:szCs w:val="18"/>
              </w:rPr>
              <w:t>ural</w:t>
            </w:r>
          </w:p>
          <w:p w:rsidR="00785E54" w:rsidRPr="00DE508D" w:rsidRDefault="00785E54" w:rsidP="00785E54">
            <w:pPr>
              <w:pStyle w:val="CovFormText"/>
              <w:keepNext/>
              <w:keepLines/>
              <w:numPr>
                <w:ilvl w:val="0"/>
                <w:numId w:val="9"/>
              </w:numPr>
              <w:rPr>
                <w:szCs w:val="18"/>
              </w:rPr>
            </w:pPr>
            <w:r w:rsidRPr="00DE508D">
              <w:rPr>
                <w:szCs w:val="18"/>
              </w:rPr>
              <w:t>Dra</w:t>
            </w:r>
            <w:r>
              <w:rPr>
                <w:szCs w:val="18"/>
              </w:rPr>
              <w:t>ft of shelter cluster strategy being revised</w:t>
            </w:r>
            <w:r w:rsidRPr="00DE508D">
              <w:rPr>
                <w:szCs w:val="18"/>
              </w:rPr>
              <w:t xml:space="preserve"> </w:t>
            </w:r>
          </w:p>
          <w:p w:rsidR="00785E54" w:rsidRPr="00DE508D" w:rsidRDefault="00785E54" w:rsidP="00785E54">
            <w:pPr>
              <w:pStyle w:val="CovFormText"/>
              <w:keepNext/>
              <w:keepLines/>
              <w:numPr>
                <w:ilvl w:val="0"/>
                <w:numId w:val="9"/>
              </w:numPr>
              <w:rPr>
                <w:szCs w:val="18"/>
              </w:rPr>
            </w:pPr>
            <w:r w:rsidRPr="00DE508D">
              <w:rPr>
                <w:szCs w:val="18"/>
              </w:rPr>
              <w:t xml:space="preserve">5 key objectives </w:t>
            </w:r>
            <w:r>
              <w:rPr>
                <w:szCs w:val="18"/>
              </w:rPr>
              <w:t>included</w:t>
            </w:r>
          </w:p>
          <w:p w:rsidR="00785E54" w:rsidRPr="00DE508D" w:rsidRDefault="00785E54" w:rsidP="00785E54">
            <w:pPr>
              <w:pStyle w:val="CovFormText"/>
              <w:keepNext/>
              <w:keepLines/>
              <w:numPr>
                <w:ilvl w:val="0"/>
                <w:numId w:val="9"/>
              </w:numPr>
              <w:rPr>
                <w:szCs w:val="18"/>
              </w:rPr>
            </w:pPr>
            <w:r w:rsidRPr="00DE508D">
              <w:rPr>
                <w:szCs w:val="18"/>
              </w:rPr>
              <w:tab/>
              <w:t>Support to local disaster committee</w:t>
            </w:r>
          </w:p>
          <w:p w:rsidR="00785E54" w:rsidRPr="00DE508D" w:rsidRDefault="00785E54" w:rsidP="00785E54">
            <w:pPr>
              <w:pStyle w:val="CovFormText"/>
              <w:keepNext/>
              <w:keepLines/>
              <w:numPr>
                <w:ilvl w:val="0"/>
                <w:numId w:val="9"/>
              </w:numPr>
              <w:rPr>
                <w:szCs w:val="18"/>
              </w:rPr>
            </w:pPr>
            <w:r w:rsidRPr="00DE508D">
              <w:rPr>
                <w:szCs w:val="18"/>
              </w:rPr>
              <w:tab/>
              <w:t xml:space="preserve">Activities – inputs – DRR built in, linked to </w:t>
            </w:r>
          </w:p>
          <w:p w:rsidR="00785E54" w:rsidRPr="00DE508D" w:rsidRDefault="00785E54" w:rsidP="00785E54">
            <w:pPr>
              <w:pStyle w:val="CovFormText"/>
              <w:keepNext/>
              <w:keepLines/>
              <w:numPr>
                <w:ilvl w:val="0"/>
                <w:numId w:val="9"/>
              </w:numPr>
              <w:rPr>
                <w:szCs w:val="18"/>
              </w:rPr>
            </w:pPr>
            <w:r w:rsidRPr="00DE508D">
              <w:rPr>
                <w:szCs w:val="18"/>
              </w:rPr>
              <w:tab/>
              <w:t>Shelter ties in with wa</w:t>
            </w:r>
            <w:r>
              <w:rPr>
                <w:szCs w:val="18"/>
              </w:rPr>
              <w:t xml:space="preserve">sh - no roofs = </w:t>
            </w:r>
            <w:r w:rsidRPr="00DE508D">
              <w:rPr>
                <w:szCs w:val="18"/>
              </w:rPr>
              <w:t>no water catchment</w:t>
            </w:r>
          </w:p>
          <w:p w:rsidR="00785E54" w:rsidRDefault="00785E54" w:rsidP="00785E54">
            <w:pPr>
              <w:pStyle w:val="CovFormText"/>
              <w:keepNext/>
              <w:keepLines/>
              <w:numPr>
                <w:ilvl w:val="0"/>
                <w:numId w:val="9"/>
              </w:numPr>
              <w:rPr>
                <w:b/>
                <w:szCs w:val="18"/>
              </w:rPr>
            </w:pPr>
            <w:r w:rsidRPr="00DE508D">
              <w:rPr>
                <w:szCs w:val="18"/>
              </w:rPr>
              <w:t xml:space="preserve">Julian - Community based disaster working group </w:t>
            </w:r>
            <w:r>
              <w:rPr>
                <w:szCs w:val="18"/>
              </w:rPr>
              <w:t>exists</w:t>
            </w:r>
          </w:p>
        </w:tc>
        <w:tc>
          <w:tcPr>
            <w:tcW w:w="2160" w:type="dxa"/>
            <w:gridSpan w:val="3"/>
            <w:vAlign w:val="center"/>
          </w:tcPr>
          <w:p w:rsidR="00785E54" w:rsidRPr="00586869" w:rsidRDefault="00586869" w:rsidP="00586869">
            <w:pPr>
              <w:pStyle w:val="CovFormText"/>
              <w:keepNext/>
              <w:keepLines/>
              <w:jc w:val="center"/>
              <w:rPr>
                <w:b/>
                <w:szCs w:val="18"/>
              </w:rPr>
            </w:pPr>
            <w:r w:rsidRPr="00586869">
              <w:rPr>
                <w:b/>
                <w:szCs w:val="18"/>
              </w:rPr>
              <w:t>Tom</w:t>
            </w:r>
          </w:p>
        </w:tc>
        <w:tc>
          <w:tcPr>
            <w:tcW w:w="1620" w:type="dxa"/>
          </w:tcPr>
          <w:p w:rsidR="00785E54" w:rsidRPr="006B4126" w:rsidRDefault="00785E54" w:rsidP="00F15879">
            <w:pPr>
              <w:pStyle w:val="CovFormText"/>
              <w:keepNext/>
              <w:keepLines/>
              <w:rPr>
                <w:szCs w:val="18"/>
              </w:rPr>
            </w:pPr>
          </w:p>
        </w:tc>
      </w:tr>
      <w:tr w:rsidR="008B1C19"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8B1C19" w:rsidRDefault="00DE508D" w:rsidP="00DE508D">
            <w:pPr>
              <w:pStyle w:val="CovFormText"/>
              <w:keepNext/>
              <w:keepLines/>
              <w:numPr>
                <w:ilvl w:val="0"/>
                <w:numId w:val="8"/>
              </w:numPr>
              <w:rPr>
                <w:b/>
                <w:szCs w:val="18"/>
              </w:rPr>
            </w:pPr>
            <w:r w:rsidRPr="00DE508D">
              <w:rPr>
                <w:b/>
                <w:szCs w:val="18"/>
              </w:rPr>
              <w:t xml:space="preserve">Strategy – </w:t>
            </w:r>
            <w:r>
              <w:rPr>
                <w:b/>
                <w:szCs w:val="18"/>
              </w:rPr>
              <w:t>Urban &amp; R</w:t>
            </w:r>
            <w:r w:rsidRPr="00DE508D">
              <w:rPr>
                <w:b/>
                <w:szCs w:val="18"/>
              </w:rPr>
              <w:t>ural</w:t>
            </w:r>
          </w:p>
          <w:p w:rsidR="00DE508D" w:rsidRPr="00DE508D" w:rsidRDefault="00DE508D" w:rsidP="00DE508D">
            <w:pPr>
              <w:pStyle w:val="CovFormText"/>
              <w:keepNext/>
              <w:keepLines/>
              <w:numPr>
                <w:ilvl w:val="0"/>
                <w:numId w:val="9"/>
              </w:numPr>
              <w:rPr>
                <w:szCs w:val="18"/>
              </w:rPr>
            </w:pPr>
            <w:r w:rsidRPr="00DE508D">
              <w:rPr>
                <w:szCs w:val="18"/>
              </w:rPr>
              <w:t>Dra</w:t>
            </w:r>
            <w:r>
              <w:rPr>
                <w:szCs w:val="18"/>
              </w:rPr>
              <w:t>ft of shelter cluster strategy being revised</w:t>
            </w:r>
            <w:r w:rsidRPr="00DE508D">
              <w:rPr>
                <w:szCs w:val="18"/>
              </w:rPr>
              <w:t xml:space="preserve"> </w:t>
            </w:r>
          </w:p>
          <w:p w:rsidR="00DE508D" w:rsidRPr="00DE508D" w:rsidRDefault="00DE508D" w:rsidP="00DE508D">
            <w:pPr>
              <w:pStyle w:val="CovFormText"/>
              <w:keepNext/>
              <w:keepLines/>
              <w:numPr>
                <w:ilvl w:val="0"/>
                <w:numId w:val="9"/>
              </w:numPr>
              <w:rPr>
                <w:szCs w:val="18"/>
              </w:rPr>
            </w:pPr>
            <w:r w:rsidRPr="00DE508D">
              <w:rPr>
                <w:szCs w:val="18"/>
              </w:rPr>
              <w:t xml:space="preserve">5 key objectives </w:t>
            </w:r>
            <w:r>
              <w:rPr>
                <w:szCs w:val="18"/>
              </w:rPr>
              <w:t>included</w:t>
            </w:r>
          </w:p>
          <w:p w:rsidR="00DE508D" w:rsidRPr="00DE508D" w:rsidRDefault="00DE508D" w:rsidP="00DE508D">
            <w:pPr>
              <w:pStyle w:val="CovFormText"/>
              <w:keepNext/>
              <w:keepLines/>
              <w:numPr>
                <w:ilvl w:val="0"/>
                <w:numId w:val="9"/>
              </w:numPr>
              <w:rPr>
                <w:szCs w:val="18"/>
              </w:rPr>
            </w:pPr>
            <w:r w:rsidRPr="00DE508D">
              <w:rPr>
                <w:szCs w:val="18"/>
              </w:rPr>
              <w:tab/>
              <w:t>Support to local disaster committee</w:t>
            </w:r>
          </w:p>
          <w:p w:rsidR="00DE508D" w:rsidRPr="00DE508D" w:rsidRDefault="00DE508D" w:rsidP="00DE508D">
            <w:pPr>
              <w:pStyle w:val="CovFormText"/>
              <w:keepNext/>
              <w:keepLines/>
              <w:numPr>
                <w:ilvl w:val="0"/>
                <w:numId w:val="9"/>
              </w:numPr>
              <w:rPr>
                <w:szCs w:val="18"/>
              </w:rPr>
            </w:pPr>
            <w:r w:rsidRPr="00DE508D">
              <w:rPr>
                <w:szCs w:val="18"/>
              </w:rPr>
              <w:tab/>
              <w:t xml:space="preserve">Activities – inputs – DRR built in, linked to </w:t>
            </w:r>
          </w:p>
          <w:p w:rsidR="00DE508D" w:rsidRPr="00DE508D" w:rsidRDefault="00DE508D" w:rsidP="00DE508D">
            <w:pPr>
              <w:pStyle w:val="CovFormText"/>
              <w:keepNext/>
              <w:keepLines/>
              <w:numPr>
                <w:ilvl w:val="0"/>
                <w:numId w:val="9"/>
              </w:numPr>
              <w:rPr>
                <w:szCs w:val="18"/>
              </w:rPr>
            </w:pPr>
            <w:r w:rsidRPr="00DE508D">
              <w:rPr>
                <w:szCs w:val="18"/>
              </w:rPr>
              <w:tab/>
              <w:t>Shelter ties in with wa</w:t>
            </w:r>
            <w:r>
              <w:rPr>
                <w:szCs w:val="18"/>
              </w:rPr>
              <w:t xml:space="preserve">sh - no roofs = </w:t>
            </w:r>
            <w:r w:rsidRPr="00DE508D">
              <w:rPr>
                <w:szCs w:val="18"/>
              </w:rPr>
              <w:t>no water catchment</w:t>
            </w:r>
          </w:p>
          <w:p w:rsidR="00DE508D" w:rsidRPr="00DE508D" w:rsidRDefault="00DE508D" w:rsidP="00DE508D">
            <w:pPr>
              <w:pStyle w:val="CovFormText"/>
              <w:keepNext/>
              <w:keepLines/>
              <w:numPr>
                <w:ilvl w:val="0"/>
                <w:numId w:val="9"/>
              </w:numPr>
              <w:rPr>
                <w:szCs w:val="18"/>
              </w:rPr>
            </w:pPr>
            <w:r w:rsidRPr="00DE508D">
              <w:rPr>
                <w:szCs w:val="18"/>
              </w:rPr>
              <w:t xml:space="preserve">Julian - Community based disaster working group </w:t>
            </w:r>
            <w:r>
              <w:rPr>
                <w:szCs w:val="18"/>
              </w:rPr>
              <w:t>exists</w:t>
            </w:r>
          </w:p>
        </w:tc>
        <w:tc>
          <w:tcPr>
            <w:tcW w:w="2160" w:type="dxa"/>
            <w:gridSpan w:val="3"/>
            <w:vAlign w:val="center"/>
          </w:tcPr>
          <w:p w:rsidR="008B1C19" w:rsidRPr="00586869" w:rsidRDefault="00586869" w:rsidP="00586869">
            <w:pPr>
              <w:pStyle w:val="CovFormText"/>
              <w:keepNext/>
              <w:keepLines/>
              <w:jc w:val="center"/>
              <w:rPr>
                <w:b/>
                <w:szCs w:val="18"/>
              </w:rPr>
            </w:pPr>
            <w:r w:rsidRPr="00586869">
              <w:rPr>
                <w:b/>
                <w:szCs w:val="18"/>
              </w:rPr>
              <w:t>Tom</w:t>
            </w:r>
          </w:p>
        </w:tc>
        <w:tc>
          <w:tcPr>
            <w:tcW w:w="1620" w:type="dxa"/>
          </w:tcPr>
          <w:p w:rsidR="008B1C19" w:rsidRPr="006B4126" w:rsidRDefault="008B1C19" w:rsidP="00F15879">
            <w:pPr>
              <w:pStyle w:val="CovFormText"/>
              <w:keepNext/>
              <w:keepLines/>
              <w:rPr>
                <w:szCs w:val="18"/>
              </w:rPr>
            </w:pPr>
          </w:p>
        </w:tc>
      </w:tr>
      <w:tr w:rsidR="00785E54"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785E54" w:rsidRDefault="00785E54" w:rsidP="00785E54">
            <w:pPr>
              <w:pStyle w:val="CovFormText"/>
              <w:keepNext/>
              <w:keepLines/>
              <w:numPr>
                <w:ilvl w:val="0"/>
                <w:numId w:val="8"/>
              </w:numPr>
              <w:rPr>
                <w:b/>
                <w:szCs w:val="18"/>
              </w:rPr>
            </w:pPr>
            <w:r>
              <w:rPr>
                <w:b/>
                <w:szCs w:val="18"/>
              </w:rPr>
              <w:lastRenderedPageBreak/>
              <w:t>Stocks/Pipeline</w:t>
            </w:r>
          </w:p>
          <w:p w:rsidR="00785E54" w:rsidRPr="00785E54" w:rsidRDefault="00785E54" w:rsidP="00785E54">
            <w:pPr>
              <w:pStyle w:val="CovFormText"/>
              <w:keepNext/>
              <w:keepLines/>
              <w:numPr>
                <w:ilvl w:val="0"/>
                <w:numId w:val="9"/>
              </w:numPr>
              <w:rPr>
                <w:szCs w:val="18"/>
              </w:rPr>
            </w:pPr>
            <w:r>
              <w:rPr>
                <w:szCs w:val="18"/>
              </w:rPr>
              <w:t>Red cross has extra stocks of b</w:t>
            </w:r>
            <w:r w:rsidRPr="00785E54">
              <w:rPr>
                <w:szCs w:val="18"/>
              </w:rPr>
              <w:t>lankets, shelter k</w:t>
            </w:r>
            <w:r>
              <w:rPr>
                <w:szCs w:val="18"/>
              </w:rPr>
              <w:t>its.</w:t>
            </w:r>
          </w:p>
          <w:p w:rsidR="00785E54" w:rsidRPr="00785E54" w:rsidRDefault="00785E54" w:rsidP="00785E54">
            <w:pPr>
              <w:pStyle w:val="CovFormText"/>
              <w:keepNext/>
              <w:keepLines/>
              <w:numPr>
                <w:ilvl w:val="0"/>
                <w:numId w:val="9"/>
              </w:numPr>
              <w:rPr>
                <w:szCs w:val="18"/>
              </w:rPr>
            </w:pPr>
            <w:r w:rsidRPr="00785E54">
              <w:rPr>
                <w:szCs w:val="18"/>
              </w:rPr>
              <w:t>Act for peace will have 400 tarps in the container</w:t>
            </w:r>
          </w:p>
          <w:p w:rsidR="00785E54" w:rsidRPr="00785E54" w:rsidRDefault="00785E54" w:rsidP="00785E54">
            <w:pPr>
              <w:pStyle w:val="CovFormText"/>
              <w:keepNext/>
              <w:keepLines/>
              <w:numPr>
                <w:ilvl w:val="0"/>
                <w:numId w:val="9"/>
              </w:numPr>
              <w:rPr>
                <w:szCs w:val="18"/>
              </w:rPr>
            </w:pPr>
            <w:r>
              <w:rPr>
                <w:szCs w:val="18"/>
              </w:rPr>
              <w:t xml:space="preserve">Save the Children has </w:t>
            </w:r>
            <w:r w:rsidRPr="00785E54">
              <w:rPr>
                <w:szCs w:val="18"/>
              </w:rPr>
              <w:t>350 shelter tool kits</w:t>
            </w:r>
            <w:r>
              <w:rPr>
                <w:szCs w:val="18"/>
              </w:rPr>
              <w:t xml:space="preserve"> for purchase</w:t>
            </w:r>
          </w:p>
          <w:p w:rsidR="00785E54" w:rsidRPr="00785E54" w:rsidRDefault="00785E54" w:rsidP="00785E54">
            <w:pPr>
              <w:pStyle w:val="CovFormText"/>
              <w:keepNext/>
              <w:keepLines/>
              <w:numPr>
                <w:ilvl w:val="0"/>
                <w:numId w:val="9"/>
              </w:numPr>
              <w:rPr>
                <w:szCs w:val="18"/>
              </w:rPr>
            </w:pPr>
            <w:r w:rsidRPr="00785E54">
              <w:rPr>
                <w:szCs w:val="18"/>
              </w:rPr>
              <w:t>If you have extra stocks, let tom know</w:t>
            </w:r>
          </w:p>
          <w:p w:rsidR="00785E54" w:rsidRPr="00785E54" w:rsidRDefault="00785E54" w:rsidP="00785E54">
            <w:pPr>
              <w:pStyle w:val="CovFormText"/>
              <w:keepNext/>
              <w:keepLines/>
              <w:numPr>
                <w:ilvl w:val="0"/>
                <w:numId w:val="9"/>
              </w:numPr>
              <w:rPr>
                <w:szCs w:val="18"/>
              </w:rPr>
            </w:pPr>
            <w:r w:rsidRPr="00785E54">
              <w:rPr>
                <w:szCs w:val="18"/>
              </w:rPr>
              <w:t>Act for peace will have report on urban coverage, will send it in to tom, tom will pass around</w:t>
            </w:r>
          </w:p>
          <w:p w:rsidR="00785E54" w:rsidRPr="00785E54" w:rsidRDefault="00785E54" w:rsidP="00785E54">
            <w:pPr>
              <w:pStyle w:val="CovFormText"/>
              <w:keepNext/>
              <w:keepLines/>
              <w:numPr>
                <w:ilvl w:val="0"/>
                <w:numId w:val="9"/>
              </w:numPr>
              <w:rPr>
                <w:szCs w:val="18"/>
              </w:rPr>
            </w:pPr>
            <w:r w:rsidRPr="00785E54">
              <w:rPr>
                <w:szCs w:val="18"/>
              </w:rPr>
              <w:t>Steve – where are we recording people’s concerns?</w:t>
            </w:r>
          </w:p>
          <w:p w:rsidR="00785E54" w:rsidRPr="00785E54" w:rsidRDefault="00785E54" w:rsidP="00785E54">
            <w:pPr>
              <w:pStyle w:val="CovFormText"/>
              <w:keepNext/>
              <w:keepLines/>
              <w:numPr>
                <w:ilvl w:val="0"/>
                <w:numId w:val="9"/>
              </w:numPr>
              <w:rPr>
                <w:szCs w:val="18"/>
              </w:rPr>
            </w:pPr>
            <w:r w:rsidRPr="00785E54">
              <w:rPr>
                <w:szCs w:val="18"/>
              </w:rPr>
              <w:t>Can we compile and record concerns, see if there are hotspots?</w:t>
            </w:r>
          </w:p>
          <w:p w:rsidR="00785E54" w:rsidRPr="00DE508D" w:rsidRDefault="00785E54" w:rsidP="00785E54">
            <w:pPr>
              <w:pStyle w:val="CovFormText"/>
              <w:keepNext/>
              <w:keepLines/>
              <w:numPr>
                <w:ilvl w:val="0"/>
                <w:numId w:val="8"/>
              </w:numPr>
              <w:rPr>
                <w:b/>
                <w:szCs w:val="18"/>
              </w:rPr>
            </w:pPr>
            <w:r w:rsidRPr="00785E54">
              <w:rPr>
                <w:szCs w:val="18"/>
              </w:rPr>
              <w:t xml:space="preserve">Tom &amp; </w:t>
            </w:r>
            <w:r>
              <w:rPr>
                <w:szCs w:val="18"/>
              </w:rPr>
              <w:t>Ryan</w:t>
            </w:r>
            <w:r w:rsidRPr="00785E54">
              <w:rPr>
                <w:szCs w:val="18"/>
              </w:rPr>
              <w:t xml:space="preserve"> make record datab</w:t>
            </w:r>
            <w:r>
              <w:rPr>
                <w:szCs w:val="18"/>
              </w:rPr>
              <w:t>ase where</w:t>
            </w:r>
            <w:r w:rsidRPr="00785E54">
              <w:rPr>
                <w:szCs w:val="18"/>
              </w:rPr>
              <w:t xml:space="preserve"> </w:t>
            </w:r>
            <w:r>
              <w:rPr>
                <w:szCs w:val="18"/>
              </w:rPr>
              <w:t>agencies can report beneficiary feedback</w:t>
            </w:r>
          </w:p>
        </w:tc>
        <w:tc>
          <w:tcPr>
            <w:tcW w:w="2160" w:type="dxa"/>
            <w:gridSpan w:val="3"/>
            <w:vAlign w:val="center"/>
          </w:tcPr>
          <w:p w:rsidR="00785E54" w:rsidRPr="00586869" w:rsidRDefault="00586869" w:rsidP="00586869">
            <w:pPr>
              <w:pStyle w:val="CovFormText"/>
              <w:keepNext/>
              <w:keepLines/>
              <w:jc w:val="center"/>
              <w:rPr>
                <w:b/>
                <w:szCs w:val="18"/>
              </w:rPr>
            </w:pPr>
            <w:r w:rsidRPr="00586869">
              <w:rPr>
                <w:b/>
                <w:szCs w:val="18"/>
              </w:rPr>
              <w:t>Tom</w:t>
            </w:r>
          </w:p>
        </w:tc>
        <w:tc>
          <w:tcPr>
            <w:tcW w:w="1620" w:type="dxa"/>
          </w:tcPr>
          <w:p w:rsidR="00785E54" w:rsidRPr="006B4126" w:rsidRDefault="00785E54" w:rsidP="00F15879">
            <w:pPr>
              <w:pStyle w:val="CovFormText"/>
              <w:keepNext/>
              <w:keepLines/>
              <w:rPr>
                <w:szCs w:val="18"/>
              </w:rPr>
            </w:pPr>
          </w:p>
        </w:tc>
      </w:tr>
      <w:tr w:rsidR="00785E54"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785E54" w:rsidRDefault="00785E54" w:rsidP="00DE508D">
            <w:pPr>
              <w:pStyle w:val="CovFormText"/>
              <w:keepNext/>
              <w:keepLines/>
              <w:numPr>
                <w:ilvl w:val="0"/>
                <w:numId w:val="8"/>
              </w:numPr>
              <w:rPr>
                <w:b/>
                <w:szCs w:val="18"/>
              </w:rPr>
            </w:pPr>
            <w:r>
              <w:rPr>
                <w:b/>
                <w:szCs w:val="18"/>
              </w:rPr>
              <w:t>Port Vila Urban Areas</w:t>
            </w:r>
          </w:p>
          <w:p w:rsidR="00785E54" w:rsidRPr="00785E54" w:rsidRDefault="00785E54" w:rsidP="00785E54">
            <w:pPr>
              <w:pStyle w:val="CovFormText"/>
              <w:keepNext/>
              <w:keepLines/>
              <w:numPr>
                <w:ilvl w:val="0"/>
                <w:numId w:val="9"/>
              </w:numPr>
              <w:rPr>
                <w:szCs w:val="18"/>
              </w:rPr>
            </w:pPr>
            <w:r w:rsidRPr="00785E54">
              <w:rPr>
                <w:szCs w:val="18"/>
              </w:rPr>
              <w:t>Long term dev groups coming</w:t>
            </w:r>
            <w:r>
              <w:rPr>
                <w:szCs w:val="18"/>
              </w:rPr>
              <w:t xml:space="preserve"> into PV</w:t>
            </w:r>
          </w:p>
          <w:p w:rsidR="00785E54" w:rsidRDefault="00785E54" w:rsidP="00785E54">
            <w:pPr>
              <w:pStyle w:val="CovFormText"/>
              <w:keepNext/>
              <w:keepLines/>
              <w:numPr>
                <w:ilvl w:val="0"/>
                <w:numId w:val="9"/>
              </w:numPr>
              <w:rPr>
                <w:szCs w:val="18"/>
              </w:rPr>
            </w:pPr>
            <w:r>
              <w:rPr>
                <w:szCs w:val="18"/>
              </w:rPr>
              <w:t>Jennie – WV</w:t>
            </w:r>
            <w:r w:rsidRPr="00785E54">
              <w:rPr>
                <w:szCs w:val="18"/>
              </w:rPr>
              <w:t xml:space="preserve"> went in with dla. Interest from gov for turning response into urban development – urban vision recovery strategy. Gov doesn’t have apparatus in place to deal with urban issues. Gov wants policy that has approval of cluster. Has recovery and drr activites. Emphasizing short term and longer term</w:t>
            </w:r>
            <w:r>
              <w:rPr>
                <w:szCs w:val="18"/>
              </w:rPr>
              <w:t>.</w:t>
            </w:r>
          </w:p>
          <w:p w:rsidR="00785E54" w:rsidRPr="00785E54" w:rsidRDefault="00785E54" w:rsidP="00785E54">
            <w:pPr>
              <w:pStyle w:val="CovFormText"/>
              <w:keepNext/>
              <w:keepLines/>
              <w:numPr>
                <w:ilvl w:val="0"/>
                <w:numId w:val="9"/>
              </w:numPr>
              <w:rPr>
                <w:szCs w:val="18"/>
                <w:u w:val="single"/>
              </w:rPr>
            </w:pPr>
            <w:r w:rsidRPr="00785E54">
              <w:rPr>
                <w:szCs w:val="18"/>
                <w:u w:val="single"/>
              </w:rPr>
              <w:t>Key Points</w:t>
            </w:r>
          </w:p>
          <w:p w:rsidR="00785E54" w:rsidRPr="00785E54" w:rsidRDefault="00785E54" w:rsidP="00785E54">
            <w:pPr>
              <w:pStyle w:val="CovFormText"/>
              <w:keepNext/>
              <w:keepLines/>
              <w:numPr>
                <w:ilvl w:val="0"/>
                <w:numId w:val="10"/>
              </w:numPr>
              <w:rPr>
                <w:szCs w:val="18"/>
              </w:rPr>
            </w:pPr>
            <w:r w:rsidRPr="00785E54">
              <w:rPr>
                <w:szCs w:val="18"/>
              </w:rPr>
              <w:t>Accommodating emerging urban form</w:t>
            </w:r>
          </w:p>
          <w:p w:rsidR="00785E54" w:rsidRPr="00785E54" w:rsidRDefault="00785E54" w:rsidP="00785E54">
            <w:pPr>
              <w:pStyle w:val="CovFormText"/>
              <w:keepNext/>
              <w:keepLines/>
              <w:numPr>
                <w:ilvl w:val="0"/>
                <w:numId w:val="10"/>
              </w:numPr>
              <w:rPr>
                <w:szCs w:val="18"/>
              </w:rPr>
            </w:pPr>
            <w:r w:rsidRPr="00785E54">
              <w:rPr>
                <w:szCs w:val="18"/>
              </w:rPr>
              <w:t>Generating new economic &amp; livlihoods</w:t>
            </w:r>
          </w:p>
          <w:p w:rsidR="00785E54" w:rsidRPr="00785E54" w:rsidRDefault="00785E54" w:rsidP="00785E54">
            <w:pPr>
              <w:pStyle w:val="CovFormText"/>
              <w:keepNext/>
              <w:keepLines/>
              <w:numPr>
                <w:ilvl w:val="0"/>
                <w:numId w:val="10"/>
              </w:numPr>
              <w:rPr>
                <w:szCs w:val="18"/>
              </w:rPr>
            </w:pPr>
            <w:r w:rsidRPr="00785E54">
              <w:rPr>
                <w:szCs w:val="18"/>
              </w:rPr>
              <w:t>Assuring food security</w:t>
            </w:r>
          </w:p>
          <w:p w:rsidR="00785E54" w:rsidRPr="00785E54" w:rsidRDefault="00785E54" w:rsidP="00785E54">
            <w:pPr>
              <w:pStyle w:val="CovFormText"/>
              <w:keepNext/>
              <w:keepLines/>
              <w:numPr>
                <w:ilvl w:val="0"/>
                <w:numId w:val="10"/>
              </w:numPr>
              <w:rPr>
                <w:szCs w:val="18"/>
              </w:rPr>
            </w:pPr>
            <w:r w:rsidRPr="00785E54">
              <w:rPr>
                <w:szCs w:val="18"/>
              </w:rPr>
              <w:t>Rebuild and planning inrafstrucutuer</w:t>
            </w:r>
          </w:p>
          <w:p w:rsidR="00785E54" w:rsidRPr="00785E54" w:rsidRDefault="00785E54" w:rsidP="00785E54">
            <w:pPr>
              <w:pStyle w:val="CovFormText"/>
              <w:keepNext/>
              <w:keepLines/>
              <w:numPr>
                <w:ilvl w:val="0"/>
                <w:numId w:val="10"/>
              </w:numPr>
              <w:rPr>
                <w:szCs w:val="18"/>
              </w:rPr>
            </w:pPr>
            <w:r w:rsidRPr="00785E54">
              <w:rPr>
                <w:szCs w:val="18"/>
              </w:rPr>
              <w:t>immigrants</w:t>
            </w:r>
          </w:p>
          <w:p w:rsidR="00785E54" w:rsidRPr="00785E54" w:rsidRDefault="00785E54" w:rsidP="00785E54">
            <w:pPr>
              <w:pStyle w:val="CovFormText"/>
              <w:keepNext/>
              <w:keepLines/>
              <w:numPr>
                <w:ilvl w:val="0"/>
                <w:numId w:val="10"/>
              </w:numPr>
              <w:rPr>
                <w:szCs w:val="18"/>
              </w:rPr>
            </w:pPr>
            <w:r w:rsidRPr="00785E54">
              <w:rPr>
                <w:szCs w:val="18"/>
              </w:rPr>
              <w:t>Slum upgrading</w:t>
            </w:r>
          </w:p>
          <w:p w:rsidR="00785E54" w:rsidRPr="00785E54" w:rsidRDefault="00785E54" w:rsidP="00785E54">
            <w:pPr>
              <w:pStyle w:val="CovFormText"/>
              <w:keepNext/>
              <w:keepLines/>
              <w:numPr>
                <w:ilvl w:val="0"/>
                <w:numId w:val="10"/>
              </w:numPr>
              <w:rPr>
                <w:szCs w:val="18"/>
              </w:rPr>
            </w:pPr>
            <w:r w:rsidRPr="00785E54">
              <w:rPr>
                <w:szCs w:val="18"/>
              </w:rPr>
              <w:t xml:space="preserve">Creating strong urban governace </w:t>
            </w:r>
          </w:p>
          <w:p w:rsidR="00785E54" w:rsidRPr="00785E54" w:rsidRDefault="00785E54" w:rsidP="00785E54">
            <w:pPr>
              <w:pStyle w:val="CovFormText"/>
              <w:keepNext/>
              <w:keepLines/>
              <w:numPr>
                <w:ilvl w:val="0"/>
                <w:numId w:val="10"/>
              </w:numPr>
              <w:rPr>
                <w:szCs w:val="18"/>
              </w:rPr>
            </w:pPr>
            <w:r w:rsidRPr="00785E54">
              <w:rPr>
                <w:szCs w:val="18"/>
              </w:rPr>
              <w:t>Preserving &amp; celebrating culture</w:t>
            </w:r>
          </w:p>
          <w:p w:rsidR="00785E54" w:rsidRPr="00785E54" w:rsidRDefault="00785E54" w:rsidP="00785E54">
            <w:pPr>
              <w:pStyle w:val="CovFormText"/>
              <w:keepNext/>
              <w:keepLines/>
              <w:numPr>
                <w:ilvl w:val="0"/>
                <w:numId w:val="9"/>
              </w:numPr>
              <w:rPr>
                <w:szCs w:val="18"/>
              </w:rPr>
            </w:pPr>
            <w:r w:rsidRPr="00785E54">
              <w:rPr>
                <w:szCs w:val="18"/>
              </w:rPr>
              <w:t xml:space="preserve">City and municipal living doesn’t </w:t>
            </w:r>
            <w:r>
              <w:rPr>
                <w:szCs w:val="18"/>
              </w:rPr>
              <w:t>end at borders of jurisdication, challenge</w:t>
            </w:r>
          </w:p>
          <w:p w:rsidR="00785E54" w:rsidRPr="00785E54" w:rsidRDefault="00785E54" w:rsidP="00785E54">
            <w:pPr>
              <w:pStyle w:val="CovFormText"/>
              <w:keepNext/>
              <w:keepLines/>
              <w:numPr>
                <w:ilvl w:val="0"/>
                <w:numId w:val="9"/>
              </w:numPr>
              <w:rPr>
                <w:szCs w:val="18"/>
              </w:rPr>
            </w:pPr>
            <w:r w:rsidRPr="00785E54">
              <w:rPr>
                <w:szCs w:val="18"/>
              </w:rPr>
              <w:t>Need to address urban needs</w:t>
            </w:r>
          </w:p>
          <w:p w:rsidR="00785E54" w:rsidRPr="00785E54" w:rsidRDefault="00785E54" w:rsidP="00785E54">
            <w:pPr>
              <w:pStyle w:val="CovFormText"/>
              <w:keepNext/>
              <w:keepLines/>
              <w:numPr>
                <w:ilvl w:val="0"/>
                <w:numId w:val="9"/>
              </w:numPr>
              <w:rPr>
                <w:szCs w:val="18"/>
              </w:rPr>
            </w:pPr>
            <w:r w:rsidRPr="00785E54">
              <w:rPr>
                <w:szCs w:val="18"/>
              </w:rPr>
              <w:t>Julian – evacuation center</w:t>
            </w:r>
            <w:r>
              <w:rPr>
                <w:szCs w:val="18"/>
              </w:rPr>
              <w:t>s included in plan?</w:t>
            </w:r>
          </w:p>
          <w:p w:rsidR="00785E54" w:rsidRPr="00DE508D" w:rsidRDefault="00785E54" w:rsidP="00785E54">
            <w:pPr>
              <w:pStyle w:val="CovFormText"/>
              <w:keepNext/>
              <w:keepLines/>
              <w:numPr>
                <w:ilvl w:val="0"/>
                <w:numId w:val="9"/>
              </w:numPr>
              <w:rPr>
                <w:b/>
                <w:szCs w:val="18"/>
              </w:rPr>
            </w:pPr>
            <w:r w:rsidRPr="00785E54">
              <w:rPr>
                <w:szCs w:val="18"/>
              </w:rPr>
              <w:t>Meeting 11am tomorrow meeting to finalize this draft and feedback</w:t>
            </w:r>
          </w:p>
        </w:tc>
        <w:tc>
          <w:tcPr>
            <w:tcW w:w="2160" w:type="dxa"/>
            <w:gridSpan w:val="3"/>
            <w:vAlign w:val="center"/>
          </w:tcPr>
          <w:p w:rsidR="00785E54" w:rsidRPr="00586869" w:rsidRDefault="00586869" w:rsidP="00586869">
            <w:pPr>
              <w:pStyle w:val="CovFormText"/>
              <w:keepNext/>
              <w:keepLines/>
              <w:jc w:val="center"/>
              <w:rPr>
                <w:b/>
                <w:szCs w:val="18"/>
              </w:rPr>
            </w:pPr>
            <w:r w:rsidRPr="00586869">
              <w:rPr>
                <w:b/>
                <w:szCs w:val="18"/>
              </w:rPr>
              <w:t>Jennie</w:t>
            </w:r>
          </w:p>
        </w:tc>
        <w:tc>
          <w:tcPr>
            <w:tcW w:w="1620" w:type="dxa"/>
          </w:tcPr>
          <w:p w:rsidR="00785E54" w:rsidRPr="006B4126" w:rsidRDefault="00785E54" w:rsidP="00F15879">
            <w:pPr>
              <w:pStyle w:val="CovFormText"/>
              <w:keepNext/>
              <w:keepLines/>
              <w:rPr>
                <w:szCs w:val="18"/>
              </w:rPr>
            </w:pPr>
          </w:p>
        </w:tc>
      </w:tr>
      <w:tr w:rsidR="00785E54" w:rsidRPr="006B4126" w:rsidTr="008B1C19">
        <w:tblPrEx>
          <w:tblBorders>
            <w:top w:val="dotted" w:sz="4" w:space="0" w:color="auto"/>
            <w:insideH w:val="dotted" w:sz="4" w:space="0" w:color="auto"/>
            <w:insideV w:val="dotted" w:sz="4" w:space="0" w:color="auto"/>
          </w:tblBorders>
        </w:tblPrEx>
        <w:trPr>
          <w:cantSplit/>
          <w:trHeight w:val="395"/>
        </w:trPr>
        <w:tc>
          <w:tcPr>
            <w:tcW w:w="6300" w:type="dxa"/>
            <w:gridSpan w:val="8"/>
          </w:tcPr>
          <w:p w:rsidR="00785E54" w:rsidRDefault="00785E54" w:rsidP="00785E54">
            <w:pPr>
              <w:pStyle w:val="CovFormText"/>
              <w:keepNext/>
              <w:keepLines/>
              <w:numPr>
                <w:ilvl w:val="0"/>
                <w:numId w:val="8"/>
              </w:numPr>
              <w:rPr>
                <w:szCs w:val="18"/>
              </w:rPr>
            </w:pPr>
            <w:r>
              <w:rPr>
                <w:b/>
                <w:szCs w:val="18"/>
              </w:rPr>
              <w:t>Debris to Shelter</w:t>
            </w:r>
          </w:p>
          <w:p w:rsidR="00785E54" w:rsidRDefault="00785E54" w:rsidP="00785E54">
            <w:pPr>
              <w:pStyle w:val="CovFormText"/>
              <w:keepNext/>
              <w:keepLines/>
              <w:numPr>
                <w:ilvl w:val="0"/>
                <w:numId w:val="9"/>
              </w:numPr>
              <w:rPr>
                <w:szCs w:val="18"/>
              </w:rPr>
            </w:pPr>
            <w:r>
              <w:rPr>
                <w:szCs w:val="18"/>
              </w:rPr>
              <w:t>Fallen trees, logs can be milled.</w:t>
            </w:r>
            <w:r w:rsidRPr="00785E54">
              <w:rPr>
                <w:szCs w:val="18"/>
              </w:rPr>
              <w:t xml:space="preserve"> Support for timber milling of fallen trees. Looking for saw mills and chinsaws. Arrangement betweween cutters and landowners. Throughout province. Identified gatekeepers of province through dla. IOM in coordination with local authorities.</w:t>
            </w:r>
          </w:p>
          <w:p w:rsidR="005E22C2" w:rsidRPr="00785E54" w:rsidRDefault="005E22C2" w:rsidP="00785E54">
            <w:pPr>
              <w:pStyle w:val="CovFormText"/>
              <w:keepNext/>
              <w:keepLines/>
              <w:numPr>
                <w:ilvl w:val="0"/>
                <w:numId w:val="9"/>
              </w:numPr>
              <w:rPr>
                <w:szCs w:val="18"/>
              </w:rPr>
            </w:pPr>
            <w:r>
              <w:rPr>
                <w:szCs w:val="18"/>
              </w:rPr>
              <w:t>If anybody is interested in medium to long term collaboration on milling let shelter now</w:t>
            </w:r>
          </w:p>
        </w:tc>
        <w:tc>
          <w:tcPr>
            <w:tcW w:w="2160" w:type="dxa"/>
            <w:gridSpan w:val="3"/>
          </w:tcPr>
          <w:p w:rsidR="00785E54" w:rsidRDefault="00785E54" w:rsidP="00F15879">
            <w:pPr>
              <w:pStyle w:val="CovFormText"/>
              <w:keepNext/>
              <w:keepLines/>
              <w:rPr>
                <w:szCs w:val="18"/>
              </w:rPr>
            </w:pPr>
          </w:p>
        </w:tc>
        <w:tc>
          <w:tcPr>
            <w:tcW w:w="1620" w:type="dxa"/>
          </w:tcPr>
          <w:p w:rsidR="00785E54" w:rsidRPr="006B4126" w:rsidRDefault="00785E54" w:rsidP="00F15879">
            <w:pPr>
              <w:pStyle w:val="CovFormText"/>
              <w:keepNext/>
              <w:keepLines/>
              <w:rPr>
                <w:szCs w:val="18"/>
              </w:rPr>
            </w:pPr>
          </w:p>
        </w:tc>
      </w:tr>
      <w:tr w:rsidR="005E22C2"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5E22C2" w:rsidRDefault="005E22C2" w:rsidP="00785E54">
            <w:pPr>
              <w:pStyle w:val="CovFormText"/>
              <w:keepNext/>
              <w:keepLines/>
              <w:numPr>
                <w:ilvl w:val="0"/>
                <w:numId w:val="8"/>
              </w:numPr>
              <w:rPr>
                <w:b/>
                <w:szCs w:val="18"/>
              </w:rPr>
            </w:pPr>
            <w:r>
              <w:rPr>
                <w:b/>
                <w:szCs w:val="18"/>
              </w:rPr>
              <w:lastRenderedPageBreak/>
              <w:t>Communications</w:t>
            </w:r>
          </w:p>
          <w:p w:rsidR="005E22C2" w:rsidRPr="005E22C2" w:rsidRDefault="005E22C2" w:rsidP="005E22C2">
            <w:pPr>
              <w:pStyle w:val="CovFormText"/>
              <w:keepNext/>
              <w:keepLines/>
              <w:numPr>
                <w:ilvl w:val="0"/>
                <w:numId w:val="9"/>
              </w:numPr>
              <w:rPr>
                <w:szCs w:val="18"/>
              </w:rPr>
            </w:pPr>
            <w:r w:rsidRPr="005E22C2">
              <w:rPr>
                <w:szCs w:val="18"/>
              </w:rPr>
              <w:t xml:space="preserve">Need to do more with communications, </w:t>
            </w:r>
            <w:r>
              <w:rPr>
                <w:szCs w:val="18"/>
              </w:rPr>
              <w:t xml:space="preserve">broadcast </w:t>
            </w:r>
            <w:r w:rsidRPr="005E22C2">
              <w:rPr>
                <w:szCs w:val="18"/>
              </w:rPr>
              <w:t>what the cluster is doing</w:t>
            </w:r>
          </w:p>
          <w:p w:rsidR="005E22C2" w:rsidRPr="005E22C2" w:rsidRDefault="005E22C2" w:rsidP="005E22C2">
            <w:pPr>
              <w:pStyle w:val="CovFormText"/>
              <w:keepNext/>
              <w:keepLines/>
              <w:numPr>
                <w:ilvl w:val="0"/>
                <w:numId w:val="9"/>
              </w:numPr>
              <w:rPr>
                <w:szCs w:val="18"/>
              </w:rPr>
            </w:pPr>
            <w:r>
              <w:rPr>
                <w:szCs w:val="18"/>
              </w:rPr>
              <w:t>Any a</w:t>
            </w:r>
            <w:r w:rsidRPr="005E22C2">
              <w:rPr>
                <w:szCs w:val="18"/>
              </w:rPr>
              <w:t>gencies interested in comms strategy?</w:t>
            </w:r>
          </w:p>
          <w:p w:rsidR="005E22C2" w:rsidRPr="005E22C2" w:rsidRDefault="005E22C2" w:rsidP="005E22C2">
            <w:pPr>
              <w:pStyle w:val="CovFormText"/>
              <w:keepNext/>
              <w:keepLines/>
              <w:numPr>
                <w:ilvl w:val="0"/>
                <w:numId w:val="9"/>
              </w:numPr>
              <w:rPr>
                <w:szCs w:val="18"/>
              </w:rPr>
            </w:pPr>
            <w:r w:rsidRPr="005E22C2">
              <w:rPr>
                <w:szCs w:val="18"/>
              </w:rPr>
              <w:t>A</w:t>
            </w:r>
            <w:r>
              <w:rPr>
                <w:szCs w:val="18"/>
              </w:rPr>
              <w:t>ny a</w:t>
            </w:r>
            <w:r w:rsidRPr="005E22C2">
              <w:rPr>
                <w:szCs w:val="18"/>
              </w:rPr>
              <w:t>gencies h</w:t>
            </w:r>
            <w:r>
              <w:rPr>
                <w:szCs w:val="18"/>
              </w:rPr>
              <w:t>ave some comms people with them?</w:t>
            </w:r>
            <w:r w:rsidRPr="005E22C2">
              <w:rPr>
                <w:szCs w:val="18"/>
              </w:rPr>
              <w:t xml:space="preserve"> </w:t>
            </w:r>
          </w:p>
          <w:p w:rsidR="005E22C2" w:rsidRDefault="005E22C2" w:rsidP="005E22C2">
            <w:pPr>
              <w:pStyle w:val="CovFormText"/>
              <w:keepNext/>
              <w:keepLines/>
              <w:numPr>
                <w:ilvl w:val="0"/>
                <w:numId w:val="9"/>
              </w:numPr>
              <w:rPr>
                <w:b/>
                <w:szCs w:val="18"/>
              </w:rPr>
            </w:pPr>
            <w:r w:rsidRPr="005E22C2">
              <w:rPr>
                <w:szCs w:val="18"/>
              </w:rPr>
              <w:t xml:space="preserve">Meet tomorrow afternoon with </w:t>
            </w:r>
            <w:r>
              <w:rPr>
                <w:szCs w:val="18"/>
              </w:rPr>
              <w:t xml:space="preserve">agency’s </w:t>
            </w:r>
            <w:r w:rsidRPr="005E22C2">
              <w:rPr>
                <w:szCs w:val="18"/>
              </w:rPr>
              <w:t>comms specialist</w:t>
            </w:r>
          </w:p>
        </w:tc>
        <w:tc>
          <w:tcPr>
            <w:tcW w:w="2160" w:type="dxa"/>
            <w:gridSpan w:val="3"/>
            <w:vAlign w:val="center"/>
          </w:tcPr>
          <w:p w:rsidR="005E22C2" w:rsidRPr="00586869" w:rsidRDefault="00586869" w:rsidP="00586869">
            <w:pPr>
              <w:pStyle w:val="CovFormText"/>
              <w:keepNext/>
              <w:keepLines/>
              <w:jc w:val="center"/>
              <w:rPr>
                <w:b/>
                <w:szCs w:val="18"/>
              </w:rPr>
            </w:pPr>
            <w:r w:rsidRPr="00586869">
              <w:rPr>
                <w:b/>
                <w:szCs w:val="18"/>
              </w:rPr>
              <w:t>Tom</w:t>
            </w:r>
          </w:p>
        </w:tc>
        <w:tc>
          <w:tcPr>
            <w:tcW w:w="1620" w:type="dxa"/>
          </w:tcPr>
          <w:p w:rsidR="005E22C2" w:rsidRPr="006B4126" w:rsidRDefault="005E22C2" w:rsidP="00F15879">
            <w:pPr>
              <w:pStyle w:val="CovFormText"/>
              <w:keepNext/>
              <w:keepLines/>
              <w:rPr>
                <w:szCs w:val="18"/>
              </w:rPr>
            </w:pPr>
          </w:p>
        </w:tc>
      </w:tr>
      <w:tr w:rsidR="005E22C2"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5E22C2" w:rsidRDefault="005E22C2" w:rsidP="00785E54">
            <w:pPr>
              <w:pStyle w:val="CovFormText"/>
              <w:keepNext/>
              <w:keepLines/>
              <w:numPr>
                <w:ilvl w:val="0"/>
                <w:numId w:val="8"/>
              </w:numPr>
              <w:rPr>
                <w:b/>
                <w:szCs w:val="18"/>
              </w:rPr>
            </w:pPr>
            <w:r>
              <w:rPr>
                <w:b/>
                <w:szCs w:val="18"/>
              </w:rPr>
              <w:t>Focal Points</w:t>
            </w:r>
          </w:p>
          <w:p w:rsidR="005E22C2" w:rsidRPr="005E22C2" w:rsidRDefault="005E22C2" w:rsidP="005E22C2">
            <w:pPr>
              <w:pStyle w:val="CovFormText"/>
              <w:keepNext/>
              <w:keepLines/>
              <w:numPr>
                <w:ilvl w:val="0"/>
                <w:numId w:val="9"/>
              </w:numPr>
              <w:rPr>
                <w:szCs w:val="18"/>
              </w:rPr>
            </w:pPr>
            <w:r>
              <w:rPr>
                <w:szCs w:val="18"/>
              </w:rPr>
              <w:t>Looking for a</w:t>
            </w:r>
            <w:r w:rsidRPr="005E22C2">
              <w:rPr>
                <w:szCs w:val="18"/>
              </w:rPr>
              <w:t>gency cluster focal points on each of the islands</w:t>
            </w:r>
          </w:p>
          <w:p w:rsidR="005E22C2" w:rsidRPr="005E22C2" w:rsidRDefault="005E22C2" w:rsidP="005E22C2">
            <w:pPr>
              <w:pStyle w:val="CovFormText"/>
              <w:keepNext/>
              <w:keepLines/>
              <w:numPr>
                <w:ilvl w:val="0"/>
                <w:numId w:val="9"/>
              </w:numPr>
              <w:rPr>
                <w:szCs w:val="18"/>
              </w:rPr>
            </w:pPr>
            <w:r w:rsidRPr="005E22C2">
              <w:rPr>
                <w:szCs w:val="18"/>
              </w:rPr>
              <w:t>Care – tanna, futuna, erromango</w:t>
            </w:r>
          </w:p>
          <w:p w:rsidR="005E22C2" w:rsidRPr="005E22C2" w:rsidRDefault="005E22C2" w:rsidP="005E22C2">
            <w:pPr>
              <w:pStyle w:val="CovFormText"/>
              <w:keepNext/>
              <w:keepLines/>
              <w:numPr>
                <w:ilvl w:val="0"/>
                <w:numId w:val="9"/>
              </w:numPr>
              <w:rPr>
                <w:szCs w:val="18"/>
              </w:rPr>
            </w:pPr>
            <w:r w:rsidRPr="005E22C2">
              <w:rPr>
                <w:szCs w:val="18"/>
              </w:rPr>
              <w:t>WV – shepherds?</w:t>
            </w:r>
          </w:p>
          <w:p w:rsidR="005E22C2" w:rsidRPr="005E22C2" w:rsidRDefault="005E22C2" w:rsidP="005E22C2">
            <w:pPr>
              <w:pStyle w:val="CovFormText"/>
              <w:keepNext/>
              <w:keepLines/>
              <w:numPr>
                <w:ilvl w:val="0"/>
                <w:numId w:val="9"/>
              </w:numPr>
              <w:rPr>
                <w:szCs w:val="18"/>
              </w:rPr>
            </w:pPr>
            <w:r w:rsidRPr="005E22C2">
              <w:rPr>
                <w:szCs w:val="18"/>
              </w:rPr>
              <w:t>STC</w:t>
            </w:r>
            <w:r>
              <w:rPr>
                <w:szCs w:val="18"/>
              </w:rPr>
              <w:t xml:space="preserve"> –</w:t>
            </w:r>
            <w:r w:rsidRPr="005E22C2">
              <w:rPr>
                <w:szCs w:val="18"/>
              </w:rPr>
              <w:t xml:space="preserve"> tongoa</w:t>
            </w:r>
          </w:p>
          <w:p w:rsidR="005E22C2" w:rsidRDefault="005E22C2" w:rsidP="005E22C2">
            <w:pPr>
              <w:pStyle w:val="CovFormText"/>
              <w:keepNext/>
              <w:keepLines/>
              <w:numPr>
                <w:ilvl w:val="0"/>
                <w:numId w:val="9"/>
              </w:numPr>
              <w:rPr>
                <w:b/>
                <w:szCs w:val="18"/>
              </w:rPr>
            </w:pPr>
            <w:r w:rsidRPr="005E22C2">
              <w:rPr>
                <w:szCs w:val="18"/>
              </w:rPr>
              <w:t>Would agencies be interested? People we could call as eyes on the ground</w:t>
            </w:r>
            <w:r>
              <w:rPr>
                <w:szCs w:val="18"/>
              </w:rPr>
              <w:t>. Let cluster know.</w:t>
            </w:r>
          </w:p>
        </w:tc>
        <w:tc>
          <w:tcPr>
            <w:tcW w:w="2160" w:type="dxa"/>
            <w:gridSpan w:val="3"/>
            <w:vAlign w:val="center"/>
          </w:tcPr>
          <w:p w:rsidR="005E22C2" w:rsidRPr="00586869" w:rsidRDefault="00586869" w:rsidP="00586869">
            <w:pPr>
              <w:pStyle w:val="CovFormText"/>
              <w:keepNext/>
              <w:keepLines/>
              <w:jc w:val="center"/>
              <w:rPr>
                <w:b/>
                <w:szCs w:val="18"/>
              </w:rPr>
            </w:pPr>
            <w:r w:rsidRPr="00586869">
              <w:rPr>
                <w:b/>
                <w:szCs w:val="18"/>
              </w:rPr>
              <w:t>Tom</w:t>
            </w:r>
          </w:p>
        </w:tc>
        <w:tc>
          <w:tcPr>
            <w:tcW w:w="1620" w:type="dxa"/>
          </w:tcPr>
          <w:p w:rsidR="005E22C2" w:rsidRPr="006B4126" w:rsidRDefault="005E22C2" w:rsidP="00F15879">
            <w:pPr>
              <w:pStyle w:val="CovFormText"/>
              <w:keepNext/>
              <w:keepLines/>
              <w:rPr>
                <w:szCs w:val="18"/>
              </w:rPr>
            </w:pPr>
          </w:p>
        </w:tc>
      </w:tr>
      <w:tr w:rsidR="005E22C2" w:rsidRPr="006B4126" w:rsidTr="00586869">
        <w:tblPrEx>
          <w:tblBorders>
            <w:top w:val="dotted" w:sz="4" w:space="0" w:color="auto"/>
            <w:insideH w:val="dotted" w:sz="4" w:space="0" w:color="auto"/>
            <w:insideV w:val="dotted" w:sz="4" w:space="0" w:color="auto"/>
          </w:tblBorders>
        </w:tblPrEx>
        <w:trPr>
          <w:cantSplit/>
          <w:trHeight w:val="395"/>
        </w:trPr>
        <w:tc>
          <w:tcPr>
            <w:tcW w:w="6300" w:type="dxa"/>
            <w:gridSpan w:val="8"/>
          </w:tcPr>
          <w:p w:rsidR="005E22C2" w:rsidRPr="005E22C2" w:rsidRDefault="005E22C2" w:rsidP="005E22C2">
            <w:pPr>
              <w:pStyle w:val="CovFormText"/>
              <w:keepNext/>
              <w:keepLines/>
              <w:numPr>
                <w:ilvl w:val="0"/>
                <w:numId w:val="8"/>
              </w:numPr>
              <w:rPr>
                <w:b/>
                <w:szCs w:val="18"/>
              </w:rPr>
            </w:pPr>
            <w:r w:rsidRPr="005E22C2">
              <w:rPr>
                <w:b/>
                <w:szCs w:val="18"/>
              </w:rPr>
              <w:t xml:space="preserve">Natangora </w:t>
            </w:r>
          </w:p>
          <w:p w:rsidR="005E22C2" w:rsidRPr="005E22C2" w:rsidRDefault="005E22C2" w:rsidP="005E22C2">
            <w:pPr>
              <w:pStyle w:val="CovFormText"/>
              <w:keepNext/>
              <w:keepLines/>
              <w:numPr>
                <w:ilvl w:val="0"/>
                <w:numId w:val="9"/>
              </w:numPr>
              <w:rPr>
                <w:szCs w:val="18"/>
              </w:rPr>
            </w:pPr>
            <w:r w:rsidRPr="005E22C2">
              <w:rPr>
                <w:szCs w:val="18"/>
              </w:rPr>
              <w:t xml:space="preserve">Dave </w:t>
            </w:r>
            <w:r>
              <w:rPr>
                <w:szCs w:val="18"/>
              </w:rPr>
              <w:t xml:space="preserve">- </w:t>
            </w:r>
            <w:r w:rsidRPr="005E22C2">
              <w:rPr>
                <w:szCs w:val="18"/>
              </w:rPr>
              <w:t xml:space="preserve">Natangora sourced from XXXX near santo. 240 vatu  a thatch. Very expensive. </w:t>
            </w:r>
          </w:p>
          <w:p w:rsidR="005E22C2" w:rsidRDefault="005E22C2" w:rsidP="005E22C2">
            <w:pPr>
              <w:pStyle w:val="CovFormText"/>
              <w:keepNext/>
              <w:keepLines/>
              <w:numPr>
                <w:ilvl w:val="0"/>
                <w:numId w:val="9"/>
              </w:numPr>
              <w:rPr>
                <w:b/>
                <w:szCs w:val="18"/>
              </w:rPr>
            </w:pPr>
            <w:r w:rsidRPr="005E22C2">
              <w:rPr>
                <w:szCs w:val="18"/>
              </w:rPr>
              <w:t xml:space="preserve">We have contact of </w:t>
            </w:r>
            <w:r>
              <w:rPr>
                <w:szCs w:val="18"/>
              </w:rPr>
              <w:t xml:space="preserve">a </w:t>
            </w:r>
            <w:r w:rsidRPr="005E22C2">
              <w:rPr>
                <w:szCs w:val="18"/>
              </w:rPr>
              <w:t>man on mala</w:t>
            </w:r>
          </w:p>
        </w:tc>
        <w:tc>
          <w:tcPr>
            <w:tcW w:w="2160" w:type="dxa"/>
            <w:gridSpan w:val="3"/>
            <w:vAlign w:val="center"/>
          </w:tcPr>
          <w:p w:rsidR="005E22C2" w:rsidRPr="00586869" w:rsidRDefault="00586869" w:rsidP="00586869">
            <w:pPr>
              <w:pStyle w:val="CovFormText"/>
              <w:keepNext/>
              <w:keepLines/>
              <w:jc w:val="center"/>
              <w:rPr>
                <w:b/>
                <w:szCs w:val="18"/>
              </w:rPr>
            </w:pPr>
            <w:r w:rsidRPr="00586869">
              <w:rPr>
                <w:b/>
                <w:szCs w:val="18"/>
              </w:rPr>
              <w:t>Tom</w:t>
            </w:r>
          </w:p>
        </w:tc>
        <w:tc>
          <w:tcPr>
            <w:tcW w:w="1620" w:type="dxa"/>
          </w:tcPr>
          <w:p w:rsidR="005E22C2" w:rsidRPr="006B4126" w:rsidRDefault="005E22C2" w:rsidP="00F15879">
            <w:pPr>
              <w:pStyle w:val="CovFormText"/>
              <w:keepNext/>
              <w:keepLines/>
              <w:rPr>
                <w:szCs w:val="18"/>
              </w:rPr>
            </w:pPr>
          </w:p>
        </w:tc>
      </w:tr>
      <w:tr w:rsidR="00DE508D" w:rsidRPr="006B4126" w:rsidTr="008B1C19">
        <w:tblPrEx>
          <w:tblBorders>
            <w:top w:val="dotted" w:sz="4" w:space="0" w:color="auto"/>
            <w:insideH w:val="dotted" w:sz="4" w:space="0" w:color="auto"/>
            <w:insideV w:val="dotted" w:sz="4" w:space="0" w:color="auto"/>
          </w:tblBorders>
        </w:tblPrEx>
        <w:trPr>
          <w:cantSplit/>
          <w:trHeight w:val="395"/>
        </w:trPr>
        <w:tc>
          <w:tcPr>
            <w:tcW w:w="6300" w:type="dxa"/>
            <w:gridSpan w:val="8"/>
          </w:tcPr>
          <w:p w:rsidR="00DE508D" w:rsidRPr="00DE508D" w:rsidRDefault="00DE508D" w:rsidP="00785E54">
            <w:pPr>
              <w:pStyle w:val="CovFormText"/>
              <w:keepNext/>
              <w:keepLines/>
              <w:rPr>
                <w:szCs w:val="18"/>
              </w:rPr>
            </w:pPr>
          </w:p>
        </w:tc>
        <w:tc>
          <w:tcPr>
            <w:tcW w:w="2160" w:type="dxa"/>
            <w:gridSpan w:val="3"/>
          </w:tcPr>
          <w:p w:rsidR="00DE508D" w:rsidRDefault="00DE508D" w:rsidP="00785E54">
            <w:pPr>
              <w:pStyle w:val="CovFormText"/>
              <w:keepNext/>
              <w:keepLines/>
              <w:rPr>
                <w:szCs w:val="18"/>
              </w:rPr>
            </w:pPr>
          </w:p>
        </w:tc>
        <w:tc>
          <w:tcPr>
            <w:tcW w:w="1620" w:type="dxa"/>
          </w:tcPr>
          <w:p w:rsidR="00DE508D" w:rsidRPr="006B4126" w:rsidRDefault="00DE508D" w:rsidP="00F15879">
            <w:pPr>
              <w:pStyle w:val="CovFormText"/>
              <w:keepNext/>
              <w:keepLines/>
              <w:rPr>
                <w:szCs w:val="18"/>
              </w:rPr>
            </w:pPr>
          </w:p>
        </w:tc>
      </w:tr>
      <w:tr w:rsidR="004D42BB" w:rsidRPr="006B4126" w:rsidTr="00913926">
        <w:tblPrEx>
          <w:tblBorders>
            <w:insideH w:val="none" w:sz="0" w:space="0" w:color="auto"/>
            <w:insideV w:val="none" w:sz="0" w:space="0" w:color="auto"/>
          </w:tblBorders>
        </w:tblPrEx>
        <w:trPr>
          <w:cantSplit/>
        </w:trPr>
        <w:tc>
          <w:tcPr>
            <w:tcW w:w="10080" w:type="dxa"/>
            <w:gridSpan w:val="12"/>
            <w:tcBorders>
              <w:top w:val="single" w:sz="6" w:space="0" w:color="auto"/>
              <w:bottom w:val="nil"/>
            </w:tcBorders>
            <w:shd w:val="clear" w:color="auto" w:fill="8DB3E2" w:themeFill="text2" w:themeFillTint="66"/>
          </w:tcPr>
          <w:p w:rsidR="004D42BB" w:rsidRPr="006B4126" w:rsidRDefault="004D42BB" w:rsidP="00F15879">
            <w:pPr>
              <w:pStyle w:val="Heading3"/>
              <w:keepLines/>
              <w:rPr>
                <w:sz w:val="18"/>
                <w:szCs w:val="18"/>
              </w:rPr>
            </w:pPr>
            <w:r w:rsidRPr="006B4126">
              <w:rPr>
                <w:sz w:val="18"/>
                <w:szCs w:val="18"/>
              </w:rPr>
              <w:t xml:space="preserve">4. Action Items   </w:t>
            </w:r>
          </w:p>
        </w:tc>
      </w:tr>
      <w:tr w:rsidR="004D42BB" w:rsidRPr="006B4126">
        <w:tblPrEx>
          <w:tblBorders>
            <w:insideH w:val="none" w:sz="0" w:space="0" w:color="auto"/>
            <w:insideV w:val="none" w:sz="0" w:space="0" w:color="auto"/>
          </w:tblBorders>
        </w:tblPrEx>
        <w:trPr>
          <w:cantSplit/>
        </w:trPr>
        <w:tc>
          <w:tcPr>
            <w:tcW w:w="6300" w:type="dxa"/>
            <w:gridSpan w:val="8"/>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Action</w:t>
            </w:r>
          </w:p>
        </w:tc>
        <w:tc>
          <w:tcPr>
            <w:tcW w:w="2160" w:type="dxa"/>
            <w:gridSpan w:val="3"/>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Owner</w:t>
            </w:r>
          </w:p>
        </w:tc>
        <w:tc>
          <w:tcPr>
            <w:tcW w:w="1620" w:type="dxa"/>
            <w:tcBorders>
              <w:top w:val="nil"/>
              <w:bottom w:val="nil"/>
            </w:tcBorders>
            <w:shd w:val="pct12" w:color="auto" w:fill="FFFFFF"/>
          </w:tcPr>
          <w:p w:rsidR="004D42BB" w:rsidRPr="006B4126" w:rsidRDefault="004D42BB" w:rsidP="00F15879">
            <w:pPr>
              <w:pStyle w:val="CovFormText"/>
              <w:keepNext/>
              <w:keepLines/>
              <w:rPr>
                <w:b/>
                <w:szCs w:val="18"/>
              </w:rPr>
            </w:pPr>
            <w:r w:rsidRPr="006B4126">
              <w:rPr>
                <w:b/>
                <w:szCs w:val="18"/>
              </w:rPr>
              <w:t>Due Date</w:t>
            </w:r>
          </w:p>
        </w:tc>
      </w:tr>
      <w:tr w:rsidR="004D42BB"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913926" w:rsidRPr="005E22C2" w:rsidRDefault="005E22C2" w:rsidP="005E22C2">
            <w:pPr>
              <w:pStyle w:val="CovFormText"/>
              <w:keepNext/>
              <w:keepLines/>
              <w:rPr>
                <w:szCs w:val="18"/>
              </w:rPr>
            </w:pPr>
            <w:r w:rsidRPr="005E22C2">
              <w:t xml:space="preserve">Assessments for PDNA </w:t>
            </w:r>
            <w:r>
              <w:t>has been finished, share with group</w:t>
            </w:r>
            <w:r w:rsidRPr="005E22C2">
              <w:t xml:space="preserve"> for </w:t>
            </w:r>
            <w:r w:rsidRPr="005E22C2">
              <w:t xml:space="preserve">technical meeting </w:t>
            </w:r>
            <w:r>
              <w:t>11am April 15</w:t>
            </w:r>
            <w:r w:rsidRPr="005E22C2">
              <w:rPr>
                <w:vertAlign w:val="superscript"/>
              </w:rPr>
              <w:t>th</w:t>
            </w:r>
            <w:r>
              <w:t xml:space="preserve"> </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4D42BB" w:rsidRPr="00586869" w:rsidRDefault="00586869" w:rsidP="00586869">
            <w:pPr>
              <w:pStyle w:val="CovFormText"/>
              <w:keepNext/>
              <w:keepLines/>
              <w:jc w:val="center"/>
              <w:rPr>
                <w:b/>
                <w:szCs w:val="18"/>
              </w:rPr>
            </w:pPr>
            <w:r w:rsidRPr="00586869">
              <w:rPr>
                <w:b/>
                <w:szCs w:val="18"/>
              </w:rPr>
              <w:t>Tom</w:t>
            </w:r>
          </w:p>
        </w:tc>
        <w:tc>
          <w:tcPr>
            <w:tcW w:w="1620" w:type="dxa"/>
            <w:tcBorders>
              <w:top w:val="dotted" w:sz="4" w:space="0" w:color="auto"/>
              <w:left w:val="dotted" w:sz="4" w:space="0" w:color="auto"/>
              <w:bottom w:val="dotted" w:sz="4" w:space="0" w:color="auto"/>
            </w:tcBorders>
          </w:tcPr>
          <w:p w:rsidR="004D42BB" w:rsidRPr="006B4126" w:rsidRDefault="004D42BB"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586869" w:rsidP="00F15879">
            <w:pPr>
              <w:pStyle w:val="CovFormText"/>
              <w:keepNext/>
              <w:keepLines/>
              <w:rPr>
                <w:szCs w:val="18"/>
              </w:rPr>
            </w:pPr>
            <w:r>
              <w:rPr>
                <w:szCs w:val="18"/>
              </w:rPr>
              <w:t>Add columns to 3W for recovery activities</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586869" w:rsidP="00586869">
            <w:pPr>
              <w:pStyle w:val="CovFormText"/>
              <w:keepNext/>
              <w:keepLines/>
              <w:jc w:val="center"/>
              <w:rPr>
                <w:b/>
                <w:szCs w:val="18"/>
              </w:rPr>
            </w:pPr>
            <w:r w:rsidRPr="00586869">
              <w:rPr>
                <w:b/>
                <w:szCs w:val="18"/>
              </w:rPr>
              <w:t>Ryan</w:t>
            </w: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586869" w:rsidP="00F15879">
            <w:pPr>
              <w:pStyle w:val="CovFormText"/>
              <w:keepNext/>
              <w:keepLines/>
              <w:rPr>
                <w:szCs w:val="18"/>
              </w:rPr>
            </w:pPr>
            <w:r>
              <w:rPr>
                <w:szCs w:val="18"/>
              </w:rPr>
              <w:t>Follow up with Brenda about affected community going to NDMO. Create database for agencies to report back on.</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8B1C19" w:rsidP="00586869">
            <w:pPr>
              <w:pStyle w:val="CovFormText"/>
              <w:keepNext/>
              <w:keepLines/>
              <w:jc w:val="center"/>
              <w:rPr>
                <w:b/>
                <w:szCs w:val="18"/>
              </w:rPr>
            </w:pP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586869" w:rsidP="00F15879">
            <w:pPr>
              <w:pStyle w:val="CovFormText"/>
              <w:keepNext/>
              <w:keepLines/>
              <w:rPr>
                <w:szCs w:val="18"/>
              </w:rPr>
            </w:pPr>
            <w:r w:rsidRPr="00586869">
              <w:rPr>
                <w:szCs w:val="18"/>
              </w:rPr>
              <w:t>Josh look at technical guidelines – are we talking repairs? Transitional shelters? Every permanent and semi permanent house should have wash compenent, put it on WASH radar.</w:t>
            </w: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586869" w:rsidP="00586869">
            <w:pPr>
              <w:pStyle w:val="CovFormText"/>
              <w:keepNext/>
              <w:keepLines/>
              <w:jc w:val="center"/>
              <w:rPr>
                <w:b/>
                <w:szCs w:val="18"/>
              </w:rPr>
            </w:pPr>
            <w:r w:rsidRPr="00586869">
              <w:rPr>
                <w:b/>
                <w:szCs w:val="18"/>
              </w:rPr>
              <w:t>Josh</w:t>
            </w: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8B1C19"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8B1C19" w:rsidP="00586869">
            <w:pPr>
              <w:pStyle w:val="CovFormText"/>
              <w:keepNext/>
              <w:keepLines/>
              <w:jc w:val="center"/>
              <w:rPr>
                <w:b/>
                <w:szCs w:val="18"/>
              </w:rPr>
            </w:pP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8B1C19"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8B1C19" w:rsidP="00586869">
            <w:pPr>
              <w:pStyle w:val="CovFormText"/>
              <w:keepNext/>
              <w:keepLines/>
              <w:jc w:val="center"/>
              <w:rPr>
                <w:b/>
                <w:szCs w:val="18"/>
              </w:rPr>
            </w:pP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8B1C19" w:rsidRPr="006B4126" w:rsidTr="00586869">
        <w:tblPrEx>
          <w:tblBorders>
            <w:insideH w:val="none" w:sz="0" w:space="0" w:color="auto"/>
            <w:insideV w:val="none" w:sz="0" w:space="0" w:color="auto"/>
          </w:tblBorders>
        </w:tblPrEx>
        <w:trPr>
          <w:cantSplit/>
        </w:trPr>
        <w:tc>
          <w:tcPr>
            <w:tcW w:w="6300" w:type="dxa"/>
            <w:gridSpan w:val="8"/>
            <w:tcBorders>
              <w:top w:val="dotted" w:sz="4" w:space="0" w:color="auto"/>
              <w:bottom w:val="dotted" w:sz="4" w:space="0" w:color="auto"/>
              <w:right w:val="dotted" w:sz="4" w:space="0" w:color="auto"/>
            </w:tcBorders>
          </w:tcPr>
          <w:p w:rsidR="008B1C19" w:rsidRDefault="008B1C19" w:rsidP="00F15879">
            <w:pPr>
              <w:pStyle w:val="CovFormText"/>
              <w:keepNext/>
              <w:keepLines/>
              <w:rPr>
                <w:szCs w:val="18"/>
              </w:rPr>
            </w:pPr>
          </w:p>
        </w:tc>
        <w:tc>
          <w:tcPr>
            <w:tcW w:w="2160" w:type="dxa"/>
            <w:gridSpan w:val="3"/>
            <w:tcBorders>
              <w:top w:val="dotted" w:sz="4" w:space="0" w:color="auto"/>
              <w:left w:val="dotted" w:sz="4" w:space="0" w:color="auto"/>
              <w:bottom w:val="dotted" w:sz="4" w:space="0" w:color="auto"/>
              <w:right w:val="dotted" w:sz="4" w:space="0" w:color="auto"/>
            </w:tcBorders>
            <w:vAlign w:val="center"/>
          </w:tcPr>
          <w:p w:rsidR="008B1C19" w:rsidRPr="00586869" w:rsidRDefault="008B1C19" w:rsidP="00586869">
            <w:pPr>
              <w:pStyle w:val="CovFormText"/>
              <w:keepNext/>
              <w:keepLines/>
              <w:jc w:val="center"/>
              <w:rPr>
                <w:b/>
                <w:szCs w:val="18"/>
              </w:rPr>
            </w:pPr>
          </w:p>
        </w:tc>
        <w:tc>
          <w:tcPr>
            <w:tcW w:w="1620" w:type="dxa"/>
            <w:tcBorders>
              <w:top w:val="dotted" w:sz="4" w:space="0" w:color="auto"/>
              <w:left w:val="dotted" w:sz="4" w:space="0" w:color="auto"/>
              <w:bottom w:val="dotted" w:sz="4" w:space="0" w:color="auto"/>
            </w:tcBorders>
          </w:tcPr>
          <w:p w:rsidR="008B1C19" w:rsidRPr="006B4126" w:rsidRDefault="008B1C19" w:rsidP="00F15879">
            <w:pPr>
              <w:pStyle w:val="CovFormText"/>
              <w:keepNext/>
              <w:keepLines/>
              <w:rPr>
                <w:szCs w:val="18"/>
              </w:rPr>
            </w:pPr>
          </w:p>
        </w:tc>
      </w:tr>
      <w:tr w:rsidR="004D42BB" w:rsidRPr="006B4126" w:rsidTr="00913926">
        <w:trPr>
          <w:cantSplit/>
        </w:trPr>
        <w:tc>
          <w:tcPr>
            <w:tcW w:w="10080" w:type="dxa"/>
            <w:gridSpan w:val="12"/>
            <w:tcBorders>
              <w:top w:val="single" w:sz="6" w:space="0" w:color="auto"/>
              <w:left w:val="single" w:sz="6" w:space="0" w:color="auto"/>
              <w:bottom w:val="single" w:sz="6" w:space="0" w:color="auto"/>
              <w:right w:val="single" w:sz="6" w:space="0" w:color="auto"/>
            </w:tcBorders>
            <w:shd w:val="clear" w:color="auto" w:fill="8DB3E2" w:themeFill="text2" w:themeFillTint="66"/>
          </w:tcPr>
          <w:p w:rsidR="004D42BB" w:rsidRPr="006B4126" w:rsidRDefault="004D42BB" w:rsidP="00F15879">
            <w:pPr>
              <w:pStyle w:val="Heading3"/>
              <w:keepLines/>
              <w:rPr>
                <w:sz w:val="18"/>
                <w:szCs w:val="18"/>
              </w:rPr>
            </w:pPr>
            <w:r w:rsidRPr="006B4126">
              <w:rPr>
                <w:sz w:val="18"/>
                <w:szCs w:val="18"/>
              </w:rPr>
              <w:t>5. Next Meeting</w:t>
            </w:r>
            <w:r>
              <w:rPr>
                <w:sz w:val="18"/>
                <w:szCs w:val="18"/>
              </w:rPr>
              <w:t xml:space="preserve"> </w:t>
            </w:r>
            <w:r w:rsidRPr="00377510">
              <w:rPr>
                <w:sz w:val="16"/>
                <w:szCs w:val="16"/>
              </w:rPr>
              <w:t>(if applicable)</w:t>
            </w:r>
          </w:p>
        </w:tc>
      </w:tr>
      <w:tr w:rsidR="004D42BB" w:rsidRPr="006B4126">
        <w:trPr>
          <w:cantSplit/>
          <w:trHeight w:val="252"/>
        </w:trPr>
        <w:tc>
          <w:tcPr>
            <w:tcW w:w="1980" w:type="dxa"/>
            <w:gridSpan w:val="2"/>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913926">
            <w:pPr>
              <w:pStyle w:val="CovFormText"/>
              <w:keepNext/>
              <w:keepLines/>
              <w:rPr>
                <w:b/>
                <w:szCs w:val="18"/>
              </w:rPr>
            </w:pPr>
            <w:r w:rsidRPr="006B4126">
              <w:rPr>
                <w:b/>
                <w:szCs w:val="18"/>
              </w:rPr>
              <w:t xml:space="preserve">Date:  </w:t>
            </w:r>
          </w:p>
        </w:tc>
        <w:tc>
          <w:tcPr>
            <w:tcW w:w="1890" w:type="dxa"/>
            <w:gridSpan w:val="2"/>
            <w:tcBorders>
              <w:top w:val="single" w:sz="6" w:space="0" w:color="auto"/>
              <w:left w:val="single" w:sz="6" w:space="0" w:color="auto"/>
              <w:bottom w:val="single" w:sz="6" w:space="0" w:color="auto"/>
              <w:right w:val="single" w:sz="6" w:space="0" w:color="auto"/>
            </w:tcBorders>
          </w:tcPr>
          <w:p w:rsidR="004D42BB" w:rsidRPr="006B4126" w:rsidRDefault="00586869" w:rsidP="00F15879">
            <w:pPr>
              <w:pStyle w:val="CovFormText"/>
              <w:keepNext/>
              <w:keepLines/>
              <w:rPr>
                <w:szCs w:val="18"/>
              </w:rPr>
            </w:pPr>
            <w:r>
              <w:rPr>
                <w:szCs w:val="18"/>
              </w:rPr>
              <w:t>April 17</w:t>
            </w:r>
            <w:r w:rsidRPr="00586869">
              <w:rPr>
                <w:szCs w:val="18"/>
                <w:vertAlign w:val="superscript"/>
              </w:rPr>
              <w:t>th</w:t>
            </w:r>
            <w:r>
              <w:rPr>
                <w:szCs w:val="18"/>
              </w:rPr>
              <w:t>, 2015</w:t>
            </w:r>
          </w:p>
        </w:tc>
        <w:tc>
          <w:tcPr>
            <w:tcW w:w="81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Time:  </w:t>
            </w:r>
          </w:p>
        </w:tc>
        <w:tc>
          <w:tcPr>
            <w:tcW w:w="1530" w:type="dxa"/>
            <w:gridSpan w:val="2"/>
            <w:tcBorders>
              <w:top w:val="single" w:sz="6" w:space="0" w:color="auto"/>
              <w:left w:val="single" w:sz="6" w:space="0" w:color="auto"/>
              <w:bottom w:val="single" w:sz="6" w:space="0" w:color="auto"/>
              <w:right w:val="single" w:sz="6" w:space="0" w:color="auto"/>
            </w:tcBorders>
          </w:tcPr>
          <w:p w:rsidR="004D42BB" w:rsidRPr="006B4126" w:rsidRDefault="00586869" w:rsidP="00F15879">
            <w:pPr>
              <w:pStyle w:val="CovFormText"/>
              <w:keepNext/>
              <w:keepLines/>
              <w:rPr>
                <w:szCs w:val="18"/>
              </w:rPr>
            </w:pPr>
            <w:r>
              <w:rPr>
                <w:szCs w:val="18"/>
              </w:rPr>
              <w:t>3pm</w:t>
            </w:r>
          </w:p>
        </w:tc>
        <w:tc>
          <w:tcPr>
            <w:tcW w:w="1260" w:type="dxa"/>
            <w:gridSpan w:val="3"/>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CovFormText"/>
              <w:keepNext/>
              <w:keepLines/>
              <w:rPr>
                <w:b/>
                <w:szCs w:val="18"/>
              </w:rPr>
            </w:pPr>
            <w:r w:rsidRPr="006B4126">
              <w:rPr>
                <w:b/>
                <w:szCs w:val="18"/>
              </w:rPr>
              <w:t xml:space="preserve">Location:  </w:t>
            </w:r>
          </w:p>
        </w:tc>
        <w:tc>
          <w:tcPr>
            <w:tcW w:w="2610" w:type="dxa"/>
            <w:gridSpan w:val="2"/>
            <w:tcBorders>
              <w:top w:val="single" w:sz="6" w:space="0" w:color="auto"/>
              <w:left w:val="single" w:sz="6" w:space="0" w:color="auto"/>
              <w:bottom w:val="single" w:sz="6" w:space="0" w:color="auto"/>
              <w:right w:val="single" w:sz="6" w:space="0" w:color="auto"/>
            </w:tcBorders>
          </w:tcPr>
          <w:p w:rsidR="004D42BB" w:rsidRPr="006B4126" w:rsidRDefault="004D42BB" w:rsidP="00F15879">
            <w:pPr>
              <w:pStyle w:val="CovFormText"/>
              <w:keepNext/>
              <w:keepLines/>
              <w:rPr>
                <w:szCs w:val="18"/>
              </w:rPr>
            </w:pPr>
          </w:p>
        </w:tc>
      </w:tr>
      <w:tr w:rsidR="004D42BB" w:rsidRPr="006B4126">
        <w:trPr>
          <w:cantSplit/>
        </w:trPr>
        <w:tc>
          <w:tcPr>
            <w:tcW w:w="1260" w:type="dxa"/>
            <w:tcBorders>
              <w:top w:val="single" w:sz="6" w:space="0" w:color="auto"/>
              <w:left w:val="single" w:sz="6" w:space="0" w:color="auto"/>
              <w:bottom w:val="single" w:sz="6" w:space="0" w:color="auto"/>
              <w:right w:val="single" w:sz="6" w:space="0" w:color="auto"/>
            </w:tcBorders>
            <w:shd w:val="pct12" w:color="auto" w:fill="FFFFFF"/>
          </w:tcPr>
          <w:p w:rsidR="004D42BB" w:rsidRPr="006B4126" w:rsidRDefault="004D42BB" w:rsidP="00F15879">
            <w:pPr>
              <w:pStyle w:val="Header"/>
              <w:keepNext/>
              <w:keepLines/>
              <w:spacing w:before="60" w:after="60"/>
              <w:rPr>
                <w:szCs w:val="18"/>
              </w:rPr>
            </w:pPr>
            <w:r w:rsidRPr="006B4126">
              <w:rPr>
                <w:szCs w:val="18"/>
              </w:rPr>
              <w:t xml:space="preserve">Objective:  </w:t>
            </w:r>
          </w:p>
        </w:tc>
        <w:tc>
          <w:tcPr>
            <w:tcW w:w="8820" w:type="dxa"/>
            <w:gridSpan w:val="11"/>
            <w:tcBorders>
              <w:top w:val="single" w:sz="6" w:space="0" w:color="auto"/>
              <w:left w:val="single" w:sz="6" w:space="0" w:color="auto"/>
              <w:bottom w:val="single" w:sz="6" w:space="0" w:color="auto"/>
              <w:right w:val="single" w:sz="6" w:space="0" w:color="auto"/>
            </w:tcBorders>
            <w:shd w:val="clear" w:color="auto" w:fill="FFFFFF"/>
          </w:tcPr>
          <w:p w:rsidR="004D42BB" w:rsidRPr="006B4126" w:rsidRDefault="004D42BB" w:rsidP="00F15879">
            <w:pPr>
              <w:pStyle w:val="Header"/>
              <w:keepNext/>
              <w:keepLines/>
              <w:spacing w:before="60" w:after="60"/>
              <w:rPr>
                <w:b w:val="0"/>
                <w:szCs w:val="18"/>
              </w:rPr>
            </w:pPr>
          </w:p>
          <w:p w:rsidR="004D42BB" w:rsidRPr="006B4126" w:rsidRDefault="004D42BB" w:rsidP="00F15879">
            <w:pPr>
              <w:pStyle w:val="Header"/>
              <w:keepNext/>
              <w:keepLines/>
              <w:spacing w:before="60" w:after="60"/>
              <w:rPr>
                <w:b w:val="0"/>
                <w:szCs w:val="18"/>
              </w:rPr>
            </w:pPr>
          </w:p>
        </w:tc>
      </w:tr>
    </w:tbl>
    <w:p w:rsidR="004266D5" w:rsidRDefault="004266D5" w:rsidP="004D42BB">
      <w:pPr>
        <w:pStyle w:val="Footer"/>
        <w:tabs>
          <w:tab w:val="clear" w:pos="4320"/>
          <w:tab w:val="clear" w:pos="8640"/>
        </w:tabs>
      </w:pPr>
    </w:p>
    <w:sectPr w:rsidR="004266D5" w:rsidSect="004D42BB">
      <w:headerReference w:type="default" r:id="rId7"/>
      <w:footerReference w:type="default" r:id="rId8"/>
      <w:pgSz w:w="12240" w:h="15840" w:code="1"/>
      <w:pgMar w:top="720" w:right="1296" w:bottom="432"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E81" w:rsidRDefault="00BB4E81">
      <w:r>
        <w:separator/>
      </w:r>
    </w:p>
  </w:endnote>
  <w:endnote w:type="continuationSeparator" w:id="0">
    <w:p w:rsidR="00BB4E81" w:rsidRDefault="00BB4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Look w:val="0000" w:firstRow="0" w:lastRow="0" w:firstColumn="0" w:lastColumn="0" w:noHBand="0" w:noVBand="0"/>
    </w:tblPr>
    <w:tblGrid>
      <w:gridCol w:w="4680"/>
      <w:gridCol w:w="4896"/>
    </w:tblGrid>
    <w:tr w:rsidR="00DD2292">
      <w:trPr>
        <w:trHeight w:val="350"/>
      </w:trPr>
      <w:tc>
        <w:tcPr>
          <w:tcW w:w="4680" w:type="dxa"/>
          <w:tcBorders>
            <w:top w:val="single" w:sz="6" w:space="0" w:color="auto"/>
            <w:left w:val="nil"/>
            <w:bottom w:val="nil"/>
            <w:right w:val="nil"/>
          </w:tcBorders>
        </w:tcPr>
        <w:p w:rsidR="00DD2292" w:rsidRDefault="00DD2292" w:rsidP="00913926">
          <w:pPr>
            <w:spacing w:before="60"/>
            <w:rPr>
              <w:color w:val="808080"/>
              <w:sz w:val="18"/>
            </w:rPr>
          </w:pPr>
          <w:r>
            <w:rPr>
              <w:color w:val="808080"/>
              <w:sz w:val="18"/>
            </w:rPr>
            <w:t>Submitted by</w:t>
          </w:r>
          <w:r w:rsidR="00913926">
            <w:rPr>
              <w:color w:val="808080"/>
              <w:sz w:val="18"/>
            </w:rPr>
            <w:t xml:space="preserve">: </w:t>
          </w:r>
        </w:p>
        <w:p w:rsidR="00913926" w:rsidRDefault="00913926" w:rsidP="00340B2E">
          <w:pPr>
            <w:spacing w:before="60"/>
            <w:rPr>
              <w:color w:val="808080"/>
              <w:sz w:val="18"/>
            </w:rPr>
          </w:pPr>
          <w:r>
            <w:rPr>
              <w:color w:val="808080"/>
              <w:sz w:val="18"/>
            </w:rPr>
            <w:t xml:space="preserve">Date: </w:t>
          </w:r>
        </w:p>
      </w:tc>
      <w:tc>
        <w:tcPr>
          <w:tcW w:w="4896" w:type="dxa"/>
          <w:tcBorders>
            <w:top w:val="single" w:sz="6" w:space="0" w:color="auto"/>
            <w:left w:val="nil"/>
            <w:bottom w:val="nil"/>
            <w:right w:val="nil"/>
          </w:tcBorders>
        </w:tcPr>
        <w:p w:rsidR="00DD2292" w:rsidRPr="001D7DC5" w:rsidRDefault="00DD2292">
          <w:pPr>
            <w:spacing w:before="60"/>
            <w:jc w:val="right"/>
            <w:rPr>
              <w:color w:val="808080"/>
              <w:sz w:val="18"/>
            </w:rPr>
          </w:pPr>
        </w:p>
      </w:tc>
    </w:tr>
  </w:tbl>
  <w:p w:rsidR="00DD2292" w:rsidRPr="002A6FDA" w:rsidRDefault="00DD2292" w:rsidP="002A6FD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E81" w:rsidRDefault="00BB4E81">
      <w:r>
        <w:separator/>
      </w:r>
    </w:p>
  </w:footnote>
  <w:footnote w:type="continuationSeparator" w:id="0">
    <w:p w:rsidR="00BB4E81" w:rsidRDefault="00BB4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926" w:rsidRDefault="00913926" w:rsidP="00913926">
    <w:pPr>
      <w:pStyle w:val="Header"/>
      <w:rPr>
        <w:noProof/>
      </w:rPr>
    </w:pPr>
  </w:p>
  <w:p w:rsidR="003E66C5" w:rsidRDefault="003E66C5" w:rsidP="00913926">
    <w:pPr>
      <w:pStyle w:val="Header"/>
    </w:pPr>
  </w:p>
  <w:p w:rsidR="00DD2292" w:rsidRDefault="00DD2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AEE2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600B5"/>
    <w:multiLevelType w:val="hybridMultilevel"/>
    <w:tmpl w:val="DD522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75ED6"/>
    <w:multiLevelType w:val="hybridMultilevel"/>
    <w:tmpl w:val="ED0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03C7F"/>
    <w:multiLevelType w:val="hybridMultilevel"/>
    <w:tmpl w:val="49FE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01E0C"/>
    <w:multiLevelType w:val="hybridMultilevel"/>
    <w:tmpl w:val="07B61D7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3B4807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1A40330"/>
    <w:multiLevelType w:val="hybridMultilevel"/>
    <w:tmpl w:val="EB8CF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4512A6"/>
    <w:multiLevelType w:val="hybridMultilevel"/>
    <w:tmpl w:val="6270B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8C117B"/>
    <w:multiLevelType w:val="hybridMultilevel"/>
    <w:tmpl w:val="8EBE9002"/>
    <w:lvl w:ilvl="0" w:tplc="0409000F">
      <w:start w:val="1"/>
      <w:numFmt w:val="decimal"/>
      <w:lvlText w:val="%1."/>
      <w:lvlJc w:val="left"/>
      <w:pPr>
        <w:ind w:left="1130" w:hanging="360"/>
      </w:pPr>
      <w:rPr>
        <w:rFonts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nsid w:val="63416F72"/>
    <w:multiLevelType w:val="hybridMultilevel"/>
    <w:tmpl w:val="185870FE"/>
    <w:lvl w:ilvl="0" w:tplc="909E697C">
      <w:start w:val="1"/>
      <w:numFmt w:val="bullet"/>
      <w:lvlText w:val="-"/>
      <w:lvlJc w:val="left"/>
      <w:pPr>
        <w:ind w:left="1130" w:hanging="360"/>
      </w:pPr>
      <w:rPr>
        <w:rFonts w:ascii="Arial" w:eastAsia="Times New Roman" w:hAnsi="Arial" w:cs="Aria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5"/>
  </w:num>
  <w:num w:numId="2">
    <w:abstractNumId w:val="0"/>
  </w:num>
  <w:num w:numId="3">
    <w:abstractNumId w:val="7"/>
  </w:num>
  <w:num w:numId="4">
    <w:abstractNumId w:val="6"/>
  </w:num>
  <w:num w:numId="5">
    <w:abstractNumId w:val="1"/>
  </w:num>
  <w:num w:numId="6">
    <w:abstractNumId w:val="2"/>
  </w:num>
  <w:num w:numId="7">
    <w:abstractNumId w:val="3"/>
  </w:num>
  <w:num w:numId="8">
    <w:abstractNumId w:val="4"/>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2E"/>
    <w:rsid w:val="001071C3"/>
    <w:rsid w:val="00155255"/>
    <w:rsid w:val="001D7DC5"/>
    <w:rsid w:val="002A6FDA"/>
    <w:rsid w:val="00340B2E"/>
    <w:rsid w:val="00361221"/>
    <w:rsid w:val="003B2F07"/>
    <w:rsid w:val="003E66C5"/>
    <w:rsid w:val="004266D5"/>
    <w:rsid w:val="00434BC7"/>
    <w:rsid w:val="00476A2F"/>
    <w:rsid w:val="004D42BB"/>
    <w:rsid w:val="00527B5C"/>
    <w:rsid w:val="0053679B"/>
    <w:rsid w:val="00572BBB"/>
    <w:rsid w:val="00586869"/>
    <w:rsid w:val="005A6D89"/>
    <w:rsid w:val="005B4C61"/>
    <w:rsid w:val="005E22C2"/>
    <w:rsid w:val="00602F49"/>
    <w:rsid w:val="00710C3E"/>
    <w:rsid w:val="00785E54"/>
    <w:rsid w:val="007E301A"/>
    <w:rsid w:val="008013ED"/>
    <w:rsid w:val="00842848"/>
    <w:rsid w:val="00857CFB"/>
    <w:rsid w:val="008B1C19"/>
    <w:rsid w:val="008D414E"/>
    <w:rsid w:val="008E589B"/>
    <w:rsid w:val="00913926"/>
    <w:rsid w:val="00927B59"/>
    <w:rsid w:val="009F19E3"/>
    <w:rsid w:val="00AA44D2"/>
    <w:rsid w:val="00AF26B6"/>
    <w:rsid w:val="00B36BC4"/>
    <w:rsid w:val="00B6236C"/>
    <w:rsid w:val="00B723AB"/>
    <w:rsid w:val="00BB4E81"/>
    <w:rsid w:val="00C364FE"/>
    <w:rsid w:val="00C6291B"/>
    <w:rsid w:val="00C9038B"/>
    <w:rsid w:val="00C94BEB"/>
    <w:rsid w:val="00D1263A"/>
    <w:rsid w:val="00DB7394"/>
    <w:rsid w:val="00DC5080"/>
    <w:rsid w:val="00DD2292"/>
    <w:rsid w:val="00DE508D"/>
    <w:rsid w:val="00E0240A"/>
    <w:rsid w:val="00E63ADA"/>
    <w:rsid w:val="00F15879"/>
    <w:rsid w:val="00F24950"/>
    <w:rsid w:val="00FE4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docId w15:val="{81AA7502-2E29-4C19-8B91-BD55A859F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spacing w:before="60" w:after="60"/>
      <w:outlineLvl w:val="2"/>
    </w:pPr>
    <w:rPr>
      <w:b/>
      <w:color w:val="FFFFFF"/>
      <w:sz w:val="26"/>
    </w:rPr>
  </w:style>
  <w:style w:type="paragraph" w:styleId="Heading4">
    <w:name w:val="heading 4"/>
    <w:basedOn w:val="Normal"/>
    <w:next w:val="Normal"/>
    <w:qFormat/>
    <w:pPr>
      <w:keepNext/>
      <w:spacing w:before="60" w:after="60"/>
      <w:outlineLvl w:val="3"/>
    </w:pPr>
    <w:rPr>
      <w:i/>
      <w:sz w:val="18"/>
    </w:rPr>
  </w:style>
  <w:style w:type="paragraph" w:styleId="Heading5">
    <w:name w:val="heading 5"/>
    <w:basedOn w:val="Normal"/>
    <w:next w:val="Normal"/>
    <w:qFormat/>
    <w:pPr>
      <w:keepNext/>
      <w:outlineLvl w:val="4"/>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b/>
      <w:sz w:val="18"/>
    </w:rPr>
  </w:style>
  <w:style w:type="paragraph" w:styleId="Footer">
    <w:name w:val="footer"/>
    <w:basedOn w:val="Normal"/>
    <w:pPr>
      <w:tabs>
        <w:tab w:val="center" w:pos="4320"/>
        <w:tab w:val="right" w:pos="8640"/>
      </w:tabs>
    </w:pPr>
  </w:style>
  <w:style w:type="paragraph" w:styleId="ListNumber">
    <w:name w:val="List Number"/>
    <w:basedOn w:val="Normal"/>
    <w:pPr>
      <w:tabs>
        <w:tab w:val="left" w:pos="360"/>
      </w:tabs>
      <w:ind w:left="360" w:hanging="360"/>
    </w:pPr>
  </w:style>
  <w:style w:type="paragraph" w:customStyle="1" w:styleId="CovFormText">
    <w:name w:val="Cov_Form Text"/>
    <w:basedOn w:val="Header"/>
    <w:pPr>
      <w:tabs>
        <w:tab w:val="clear" w:pos="4320"/>
        <w:tab w:val="clear" w:pos="8640"/>
      </w:tabs>
      <w:spacing w:before="60" w:after="60"/>
    </w:pPr>
    <w:rPr>
      <w:b w:val="0"/>
      <w:noProof/>
    </w:rPr>
  </w:style>
  <w:style w:type="paragraph" w:styleId="FootnoteText">
    <w:name w:val="footnote text"/>
    <w:basedOn w:val="Normal"/>
    <w:semiHidden/>
    <w:rPr>
      <w:sz w:val="18"/>
    </w:rPr>
  </w:style>
  <w:style w:type="character" w:styleId="FootnoteReference">
    <w:name w:val="footnote reference"/>
    <w:semiHidden/>
    <w:rPr>
      <w:sz w:val="20"/>
      <w:vertAlign w:val="superscript"/>
    </w:rPr>
  </w:style>
  <w:style w:type="paragraph" w:customStyle="1" w:styleId="ABodyBullet1">
    <w:name w:val="A_Body Bullet 1"/>
    <w:basedOn w:val="Normal"/>
    <w:pPr>
      <w:spacing w:before="60" w:after="60"/>
    </w:pPr>
    <w:rPr>
      <w:sz w:val="22"/>
    </w:rPr>
  </w:style>
  <w:style w:type="character" w:styleId="CommentReference">
    <w:name w:val="annotation reference"/>
    <w:semiHidden/>
    <w:rPr>
      <w:sz w:val="16"/>
    </w:rPr>
  </w:style>
  <w:style w:type="paragraph" w:styleId="CommentText">
    <w:name w:val="annotation text"/>
    <w:basedOn w:val="Normal"/>
    <w:semiHidden/>
    <w:rPr>
      <w:sz w:val="20"/>
    </w:rPr>
  </w:style>
  <w:style w:type="character" w:styleId="Hyperlink">
    <w:name w:val="Hyperlink"/>
    <w:rsid w:val="00E63ADA"/>
    <w:rPr>
      <w:color w:val="0000FF"/>
      <w:u w:val="single"/>
    </w:rPr>
  </w:style>
  <w:style w:type="character" w:customStyle="1" w:styleId="Heading1Char">
    <w:name w:val="Heading 1 Char"/>
    <w:link w:val="Heading1"/>
    <w:rsid w:val="00913926"/>
    <w:rPr>
      <w:rFonts w:ascii="Arial" w:hAnsi="Arial"/>
      <w:sz w:val="32"/>
    </w:rPr>
  </w:style>
  <w:style w:type="character" w:customStyle="1" w:styleId="HeaderChar">
    <w:name w:val="Header Char"/>
    <w:link w:val="Header"/>
    <w:rsid w:val="00913926"/>
    <w:rPr>
      <w:rFonts w:ascii="Arial" w:hAnsi="Arial"/>
      <w:b/>
      <w:sz w:val="18"/>
    </w:rPr>
  </w:style>
  <w:style w:type="paragraph" w:styleId="BalloonText">
    <w:name w:val="Balloon Text"/>
    <w:basedOn w:val="Normal"/>
    <w:link w:val="BalloonTextChar"/>
    <w:rsid w:val="00710C3E"/>
    <w:rPr>
      <w:rFonts w:ascii="Lucida Grande" w:hAnsi="Lucida Grande" w:cs="Lucida Grande"/>
      <w:sz w:val="18"/>
      <w:szCs w:val="18"/>
    </w:rPr>
  </w:style>
  <w:style w:type="character" w:customStyle="1" w:styleId="BalloonTextChar">
    <w:name w:val="Balloon Text Char"/>
    <w:basedOn w:val="DefaultParagraphFont"/>
    <w:link w:val="BalloonText"/>
    <w:rsid w:val="00710C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23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Meeting Minutes Template</vt:lpstr>
    </vt:vector>
  </TitlesOfParts>
  <Company>CVR/IT Consulting</Company>
  <LinksUpToDate>false</LinksUpToDate>
  <CharactersWithSpaces>4584</CharactersWithSpaces>
  <SharedDoc>false</SharedDoc>
  <HLinks>
    <vt:vector size="30" baseType="variant">
      <vt:variant>
        <vt:i4>6553647</vt:i4>
      </vt:variant>
      <vt:variant>
        <vt:i4>12</vt:i4>
      </vt:variant>
      <vt:variant>
        <vt:i4>0</vt:i4>
      </vt:variant>
      <vt:variant>
        <vt:i4>5</vt:i4>
      </vt:variant>
      <vt:variant>
        <vt:lpwstr>mailto:laurence@hands.org</vt:lpwstr>
      </vt:variant>
      <vt:variant>
        <vt:lpwstr/>
      </vt:variant>
      <vt:variant>
        <vt:i4>6422562</vt:i4>
      </vt:variant>
      <vt:variant>
        <vt:i4>9</vt:i4>
      </vt:variant>
      <vt:variant>
        <vt:i4>0</vt:i4>
      </vt:variant>
      <vt:variant>
        <vt:i4>5</vt:i4>
      </vt:variant>
      <vt:variant>
        <vt:lpwstr>mailto:matt@hands.org</vt:lpwstr>
      </vt:variant>
      <vt:variant>
        <vt:lpwstr/>
      </vt:variant>
      <vt:variant>
        <vt:i4>8061015</vt:i4>
      </vt:variant>
      <vt:variant>
        <vt:i4>6</vt:i4>
      </vt:variant>
      <vt:variant>
        <vt:i4>0</vt:i4>
      </vt:variant>
      <vt:variant>
        <vt:i4>5</vt:i4>
      </vt:variant>
      <vt:variant>
        <vt:lpwstr>mailto:megan@hands.org</vt:lpwstr>
      </vt:variant>
      <vt:variant>
        <vt:lpwstr/>
      </vt:variant>
      <vt:variant>
        <vt:i4>8257628</vt:i4>
      </vt:variant>
      <vt:variant>
        <vt:i4>3</vt:i4>
      </vt:variant>
      <vt:variant>
        <vt:i4>0</vt:i4>
      </vt:variant>
      <vt:variant>
        <vt:i4>5</vt:i4>
      </vt:variant>
      <vt:variant>
        <vt:lpwstr>mailto:ninfa@hands.org</vt:lpwstr>
      </vt:variant>
      <vt:variant>
        <vt:lpwstr/>
      </vt:variant>
      <vt:variant>
        <vt:i4>1179737</vt:i4>
      </vt:variant>
      <vt:variant>
        <vt:i4>0</vt:i4>
      </vt:variant>
      <vt:variant>
        <vt:i4>0</vt:i4>
      </vt:variant>
      <vt:variant>
        <vt:i4>5</vt:i4>
      </vt:variant>
      <vt:variant>
        <vt:lpwstr>mailto:mpereira@iom.int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Meeting Minutes Template</dc:title>
  <dc:subject/>
  <dc:creator>Ninfa Bito</dc:creator>
  <cp:keywords>Meeting Minutes</cp:keywords>
  <dc:description>Template history: origin - Written by Covansys for the City of Raleigh, NC, Enterprise PMO.  Generic format by CVR/IT (www.cvr-it.com).  May be used freely but please retain this reference.</dc:description>
  <cp:lastModifiedBy>Smitty</cp:lastModifiedBy>
  <cp:revision>3</cp:revision>
  <cp:lastPrinted>2007-02-07T01:13:00Z</cp:lastPrinted>
  <dcterms:created xsi:type="dcterms:W3CDTF">2015-04-14T10:09:00Z</dcterms:created>
  <dcterms:modified xsi:type="dcterms:W3CDTF">2015-04-14T10:11:00Z</dcterms:modified>
  <cp:category>Rev 1.1;last template edit 3-5-05 gje</cp:category>
</cp:coreProperties>
</file>