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4B21E" w14:textId="77777777" w:rsidR="00740EB2" w:rsidRPr="00C4705E" w:rsidRDefault="00740EB2">
      <w:pPr>
        <w:pStyle w:val="CorpsA"/>
        <w:widowControl w:val="0"/>
        <w:rPr>
          <w:rFonts w:hAnsi="Arial" w:cs="Arial"/>
          <w:sz w:val="20"/>
          <w:szCs w:val="20"/>
          <w:lang w:val="en-GB"/>
        </w:rPr>
      </w:pPr>
    </w:p>
    <w:p w14:paraId="037203CA" w14:textId="77777777" w:rsidR="00740EB2" w:rsidRPr="00C4705E" w:rsidRDefault="00740EB2">
      <w:pPr>
        <w:pStyle w:val="CorpsA"/>
        <w:widowControl w:val="0"/>
        <w:rPr>
          <w:rFonts w:hAnsi="Arial" w:cs="Arial"/>
          <w:sz w:val="20"/>
          <w:szCs w:val="20"/>
          <w:lang w:val="en-GB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029"/>
        <w:gridCol w:w="2914"/>
        <w:gridCol w:w="1775"/>
        <w:gridCol w:w="1985"/>
        <w:gridCol w:w="729"/>
      </w:tblGrid>
      <w:tr w:rsidR="00740EB2" w:rsidRPr="00C4705E" w14:paraId="457E5421" w14:textId="77777777" w:rsidTr="00F10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tblHeader/>
        </w:trPr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81C85" w14:textId="77777777" w:rsidR="00740EB2" w:rsidRPr="00C4705E" w:rsidRDefault="00EC0A49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Cluster:</w:t>
            </w:r>
          </w:p>
        </w:tc>
        <w:tc>
          <w:tcPr>
            <w:tcW w:w="74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B06BC" w14:textId="77777777" w:rsidR="00740EB2" w:rsidRPr="00C4705E" w:rsidRDefault="00EC0A49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 xml:space="preserve">Shelter - Building Back Safer &amp; training </w:t>
            </w:r>
            <w:proofErr w:type="spellStart"/>
            <w:r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>TWiG</w:t>
            </w:r>
            <w:proofErr w:type="spellEnd"/>
          </w:p>
        </w:tc>
      </w:tr>
      <w:tr w:rsidR="00740EB2" w:rsidRPr="00C4705E" w14:paraId="04193533" w14:textId="77777777" w:rsidTr="00F10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tblHeader/>
        </w:trPr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E5D51" w14:textId="77777777" w:rsidR="00740EB2" w:rsidRPr="00C4705E" w:rsidRDefault="00EC0A49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Date of Meeting</w:t>
            </w:r>
            <w:proofErr w:type="gramStart"/>
            <w:r w:rsidRPr="00C4705E">
              <w:rPr>
                <w:rFonts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:</w:t>
            </w:r>
            <w:r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 xml:space="preserve">  </w:t>
            </w:r>
            <w:proofErr w:type="gramEnd"/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B269" w14:textId="77777777" w:rsidR="00740EB2" w:rsidRPr="00C4705E" w:rsidRDefault="002D041D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 xml:space="preserve">June </w:t>
            </w:r>
            <w:r w:rsidR="00EC0A49"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>2, 2015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F32A5" w14:textId="77777777" w:rsidR="00740EB2" w:rsidRPr="00C4705E" w:rsidRDefault="00EC0A49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Time: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6CF3E" w14:textId="77777777" w:rsidR="00740EB2" w:rsidRPr="00C4705E" w:rsidRDefault="00EC0A49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>2PM</w:t>
            </w:r>
          </w:p>
        </w:tc>
      </w:tr>
      <w:tr w:rsidR="00740EB2" w:rsidRPr="00C4705E" w14:paraId="4D08F4C4" w14:textId="77777777" w:rsidTr="00F10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tblHeader/>
        </w:trPr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A976E" w14:textId="77777777" w:rsidR="00740EB2" w:rsidRPr="00C4705E" w:rsidRDefault="00EC0A49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Meeting Facilitator: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2FC0" w14:textId="77777777" w:rsidR="00740EB2" w:rsidRPr="00C4705E" w:rsidRDefault="002D041D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 xml:space="preserve">Dick Able &amp; </w:t>
            </w:r>
            <w:r w:rsidR="00EC0A49"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>Xavier Génot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4BBF5" w14:textId="77777777" w:rsidR="00740EB2" w:rsidRPr="00C4705E" w:rsidRDefault="00EC0A49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B6C5D" w14:textId="77777777" w:rsidR="00740EB2" w:rsidRPr="00C4705E" w:rsidRDefault="002D041D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>PWD</w:t>
            </w:r>
          </w:p>
        </w:tc>
      </w:tr>
      <w:tr w:rsidR="00740EB2" w:rsidRPr="00C4705E" w14:paraId="1FB6DC2F" w14:textId="77777777" w:rsidTr="00F10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  <w:tblHeader/>
        </w:trPr>
        <w:tc>
          <w:tcPr>
            <w:tcW w:w="2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2D9E5" w14:textId="77777777" w:rsidR="00740EB2" w:rsidRPr="00C4705E" w:rsidRDefault="00EC0A49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Minutes Prepared By:</w:t>
            </w:r>
          </w:p>
        </w:tc>
        <w:tc>
          <w:tcPr>
            <w:tcW w:w="2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E0619" w14:textId="77777777" w:rsidR="00740EB2" w:rsidRPr="00C4705E" w:rsidRDefault="00EC0A49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>Xavier Génot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CDA1B" w14:textId="77777777" w:rsidR="00740EB2" w:rsidRPr="00C4705E" w:rsidRDefault="00EC0A49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Location: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7FC4C" w14:textId="77777777" w:rsidR="00740EB2" w:rsidRPr="00C4705E" w:rsidRDefault="002D041D">
            <w:pPr>
              <w:pStyle w:val="Titre4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i w:val="0"/>
                <w:iCs w:val="0"/>
                <w:sz w:val="20"/>
                <w:szCs w:val="20"/>
                <w:lang w:val="en-GB"/>
              </w:rPr>
              <w:t>PWD</w:t>
            </w:r>
          </w:p>
        </w:tc>
      </w:tr>
      <w:tr w:rsidR="00740EB2" w:rsidRPr="00C4705E" w14:paraId="6BA307D5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/>
        </w:trPr>
        <w:tc>
          <w:tcPr>
            <w:tcW w:w="963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9B21E" w14:textId="77777777" w:rsidR="00740EB2" w:rsidRPr="00C4705E" w:rsidRDefault="00EC0A49">
            <w:pPr>
              <w:pStyle w:val="Ss-section3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1. Meeting Objective</w:t>
            </w:r>
          </w:p>
        </w:tc>
      </w:tr>
      <w:tr w:rsidR="00740EB2" w:rsidRPr="00C4705E" w14:paraId="35FB9B79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963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05589" w14:textId="77777777" w:rsidR="002D041D" w:rsidRPr="00C4705E" w:rsidRDefault="00EC0A49" w:rsidP="0031517A">
            <w:pPr>
              <w:pStyle w:val="CovFormText"/>
              <w:numPr>
                <w:ilvl w:val="0"/>
                <w:numId w:val="1"/>
              </w:numPr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Attendance: </w:t>
            </w:r>
          </w:p>
          <w:p w14:paraId="388E5CFC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Dick Able, PWD</w:t>
            </w:r>
          </w:p>
          <w:p w14:paraId="4891FED2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Xavier Génot SCT – IFRC</w:t>
            </w:r>
          </w:p>
          <w:p w14:paraId="23E99EE0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Astrid </w:t>
            </w:r>
            <w:proofErr w:type="spellStart"/>
            <w:r w:rsidRPr="00C4705E">
              <w:rPr>
                <w:rFonts w:hAnsi="Arial" w:cs="Arial"/>
                <w:sz w:val="20"/>
                <w:szCs w:val="20"/>
                <w:lang w:val="en-GB"/>
              </w:rPr>
              <w:t>Vachette</w:t>
            </w:r>
            <w:proofErr w:type="spellEnd"/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 – JW </w:t>
            </w:r>
          </w:p>
          <w:p w14:paraId="5480B005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Andrew Peacock – CARE</w:t>
            </w:r>
          </w:p>
          <w:p w14:paraId="67ED95F1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Alberto </w:t>
            </w:r>
            <w:proofErr w:type="spellStart"/>
            <w:r w:rsidRPr="00C4705E">
              <w:rPr>
                <w:rFonts w:hAnsi="Arial" w:cs="Arial"/>
                <w:sz w:val="20"/>
                <w:szCs w:val="20"/>
                <w:lang w:val="en-GB"/>
              </w:rPr>
              <w:t>Preato</w:t>
            </w:r>
            <w:proofErr w:type="spellEnd"/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 – IOM</w:t>
            </w:r>
          </w:p>
          <w:p w14:paraId="209E2E7F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Chris Piper – BIOARCHITECT</w:t>
            </w:r>
          </w:p>
          <w:p w14:paraId="6F6A7FD9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Marlon </w:t>
            </w:r>
            <w:proofErr w:type="spellStart"/>
            <w:r w:rsidRPr="00C4705E">
              <w:rPr>
                <w:rFonts w:hAnsi="Arial" w:cs="Arial"/>
                <w:sz w:val="20"/>
                <w:szCs w:val="20"/>
                <w:lang w:val="en-GB"/>
              </w:rPr>
              <w:t>Atalifo</w:t>
            </w:r>
            <w:proofErr w:type="spellEnd"/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 – ADRA</w:t>
            </w:r>
          </w:p>
          <w:p w14:paraId="63B78D22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Damian Farrell – DISABILITY DESK</w:t>
            </w:r>
          </w:p>
          <w:p w14:paraId="13AE415F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Robert David – VCC</w:t>
            </w:r>
          </w:p>
          <w:p w14:paraId="1F0EA232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Paul </w:t>
            </w:r>
            <w:proofErr w:type="spellStart"/>
            <w:r w:rsidRPr="00C4705E">
              <w:rPr>
                <w:rFonts w:hAnsi="Arial" w:cs="Arial"/>
                <w:sz w:val="20"/>
                <w:szCs w:val="20"/>
                <w:lang w:val="en-GB"/>
              </w:rPr>
              <w:t>Kesmare</w:t>
            </w:r>
            <w:proofErr w:type="spellEnd"/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 – SALVATION ARMY</w:t>
            </w:r>
          </w:p>
          <w:p w14:paraId="0F7112FC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Adam K – SAVE THE CHILDREN</w:t>
            </w:r>
          </w:p>
          <w:p w14:paraId="7FF21793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Gibson </w:t>
            </w:r>
            <w:proofErr w:type="spellStart"/>
            <w:r w:rsidRPr="00C4705E">
              <w:rPr>
                <w:rFonts w:hAnsi="Arial" w:cs="Arial"/>
                <w:sz w:val="20"/>
                <w:szCs w:val="20"/>
                <w:lang w:val="en-GB"/>
              </w:rPr>
              <w:t>Ala</w:t>
            </w:r>
            <w:proofErr w:type="spellEnd"/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  - SAVE THE CHILDREN</w:t>
            </w:r>
          </w:p>
          <w:p w14:paraId="057F4DEE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Dave Colbert – BUTTERFLY TRUST</w:t>
            </w:r>
          </w:p>
          <w:p w14:paraId="7FDD49BF" w14:textId="77777777" w:rsidR="002D041D" w:rsidRPr="00C4705E" w:rsidRDefault="002D041D" w:rsidP="002D041D">
            <w:pPr>
              <w:pStyle w:val="CovFormText"/>
              <w:ind w:left="720"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49A00FFF" w14:textId="0D035F90" w:rsidR="00740EB2" w:rsidRPr="00C4705E" w:rsidRDefault="00EC0A49" w:rsidP="00EC0A49">
            <w:pPr>
              <w:pStyle w:val="CovFormText"/>
              <w:rPr>
                <w:rFonts w:hAnsi="Arial" w:cs="Arial"/>
                <w:sz w:val="20"/>
                <w:szCs w:val="20"/>
                <w:lang w:val="en-GB"/>
              </w:rPr>
            </w:pPr>
            <w:proofErr w:type="spellStart"/>
            <w:r w:rsidRPr="00C4705E">
              <w:rPr>
                <w:rFonts w:hAnsi="Arial" w:cs="Arial"/>
                <w:sz w:val="20"/>
                <w:szCs w:val="20"/>
                <w:lang w:val="en-GB"/>
              </w:rPr>
              <w:t>TWiG</w:t>
            </w:r>
            <w:proofErr w:type="spellEnd"/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 – Agenda:</w:t>
            </w:r>
          </w:p>
          <w:p w14:paraId="1C92981F" w14:textId="77777777" w:rsidR="00EC0A49" w:rsidRPr="00C4705E" w:rsidRDefault="00EC0A49" w:rsidP="00EC0A49">
            <w:pPr>
              <w:pStyle w:val="CovFormText"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735E089D" w14:textId="77777777" w:rsidR="00EC0A49" w:rsidRPr="00C4705E" w:rsidRDefault="00EC0A49" w:rsidP="00EC0A49">
            <w:pPr>
              <w:pStyle w:val="CovFormText"/>
              <w:numPr>
                <w:ilvl w:val="0"/>
                <w:numId w:val="19"/>
              </w:numPr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1. Partners update on BBS activities (Safe shelter awareness and training)</w:t>
            </w:r>
          </w:p>
          <w:p w14:paraId="797D5742" w14:textId="77777777" w:rsidR="00EC0A49" w:rsidRPr="00C4705E" w:rsidRDefault="00EC0A49" w:rsidP="00EC0A49">
            <w:pPr>
              <w:pStyle w:val="CovFormText"/>
              <w:numPr>
                <w:ilvl w:val="0"/>
                <w:numId w:val="19"/>
              </w:numPr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2. Lessons learned on practical experience from BBS activities conducted so far.</w:t>
            </w:r>
          </w:p>
          <w:p w14:paraId="5889724A" w14:textId="77777777" w:rsidR="00EC0A49" w:rsidRPr="00C4705E" w:rsidRDefault="00EC0A49" w:rsidP="00EC0A49">
            <w:pPr>
              <w:pStyle w:val="CovFormText"/>
              <w:numPr>
                <w:ilvl w:val="0"/>
                <w:numId w:val="19"/>
              </w:numPr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3. Obstacles and opportunities</w:t>
            </w:r>
          </w:p>
          <w:p w14:paraId="2BF26FB4" w14:textId="77777777" w:rsidR="00EC0A49" w:rsidRPr="00C4705E" w:rsidRDefault="00EC0A49" w:rsidP="00EC0A49">
            <w:pPr>
              <w:pStyle w:val="CovFormText"/>
              <w:numPr>
                <w:ilvl w:val="0"/>
                <w:numId w:val="19"/>
              </w:numPr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4. BBS and Shelter Cluster way forward</w:t>
            </w:r>
          </w:p>
          <w:p w14:paraId="64CA0A57" w14:textId="77777777" w:rsidR="00EC0A49" w:rsidRPr="00C4705E" w:rsidRDefault="00EC0A49" w:rsidP="00EC0A49">
            <w:pPr>
              <w:pStyle w:val="CovFormText"/>
              <w:rPr>
                <w:rFonts w:hAnsi="Arial" w:cs="Arial"/>
                <w:sz w:val="20"/>
                <w:szCs w:val="20"/>
                <w:lang w:val="en-GB"/>
              </w:rPr>
            </w:pPr>
          </w:p>
        </w:tc>
      </w:tr>
      <w:tr w:rsidR="00740EB2" w:rsidRPr="00C4705E" w14:paraId="58C1193C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9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85211" w14:textId="77777777" w:rsidR="00740EB2" w:rsidRPr="00C4705E" w:rsidRDefault="00EC0A49">
            <w:pPr>
              <w:pStyle w:val="Ss-section3"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lastRenderedPageBreak/>
              <w:t xml:space="preserve">3. Agenda and Notes, Decisions, Issues </w:t>
            </w:r>
          </w:p>
        </w:tc>
      </w:tr>
      <w:tr w:rsidR="00740EB2" w:rsidRPr="00C4705E" w14:paraId="53DE74CA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20272" w14:textId="77777777" w:rsidR="00740EB2" w:rsidRPr="00C4705E" w:rsidRDefault="00EC0A4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sz w:val="20"/>
                <w:szCs w:val="20"/>
                <w:lang w:val="en-GB"/>
              </w:rPr>
              <w:t>Topic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47541" w14:textId="77777777" w:rsidR="00740EB2" w:rsidRPr="00C4705E" w:rsidRDefault="00EC0A4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sz w:val="20"/>
                <w:szCs w:val="20"/>
                <w:lang w:val="en-GB"/>
              </w:rPr>
              <w:t>Owner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30E0A" w14:textId="77777777" w:rsidR="00740EB2" w:rsidRPr="00C4705E" w:rsidRDefault="00EC0A4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sz w:val="20"/>
                <w:szCs w:val="20"/>
                <w:lang w:val="en-GB"/>
              </w:rPr>
              <w:t>Time</w:t>
            </w:r>
          </w:p>
        </w:tc>
      </w:tr>
      <w:tr w:rsidR="00740EB2" w:rsidRPr="00C4705E" w14:paraId="7202BAAE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756F" w14:textId="2E68EF8D" w:rsidR="00740EB2" w:rsidRPr="00C4705E" w:rsidRDefault="00ED636C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proofErr w:type="gramStart"/>
            <w:r w:rsidRPr="00C4705E">
              <w:rPr>
                <w:rFonts w:hAnsi="Arial" w:cs="Arial"/>
                <w:sz w:val="20"/>
                <w:szCs w:val="20"/>
                <w:lang w:val="en-GB"/>
              </w:rPr>
              <w:t>Introduction :</w:t>
            </w:r>
            <w:proofErr w:type="gramEnd"/>
          </w:p>
          <w:p w14:paraId="2A554C74" w14:textId="77777777" w:rsidR="00ED636C" w:rsidRPr="00C4705E" w:rsidRDefault="00ED636C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18335D73" w14:textId="2DA994CE" w:rsidR="00ED636C" w:rsidRPr="00C4705E" w:rsidRDefault="008A5D9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hAnsi="Arial" w:cs="Arial"/>
                <w:sz w:val="20"/>
                <w:szCs w:val="20"/>
                <w:lang w:val="en-GB"/>
              </w:rPr>
              <w:t>Dick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 :</w:t>
            </w:r>
            <w:proofErr w:type="gramEnd"/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 xml:space="preserve"> Today’s discussion around BBS are important for PWD in order to co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n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tribute to the recovery framework and to evacuation centres area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C61E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12F5C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0EB2" w:rsidRPr="00C4705E" w14:paraId="731AFCED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45676" w14:textId="1F0D8C38" w:rsidR="00740EB2" w:rsidRPr="007F46FE" w:rsidRDefault="007F46FE" w:rsidP="00ED636C">
            <w:pPr>
              <w:pStyle w:val="CovFormText"/>
              <w:keepNext/>
              <w:keepLines/>
              <w:tabs>
                <w:tab w:val="left" w:pos="196"/>
              </w:tabs>
              <w:ind w:left="160"/>
              <w:rPr>
                <w:rFonts w:hAnsi="Arial" w:cs="Arial"/>
                <w:b/>
                <w:sz w:val="20"/>
                <w:szCs w:val="20"/>
                <w:lang w:val="en-GB"/>
              </w:rPr>
            </w:pPr>
            <w:r w:rsidRPr="007F46FE">
              <w:rPr>
                <w:rFonts w:hAnsi="Arial" w:cs="Arial"/>
                <w:b/>
                <w:sz w:val="20"/>
                <w:szCs w:val="20"/>
                <w:lang w:val="en-GB"/>
              </w:rPr>
              <w:t xml:space="preserve">About </w:t>
            </w:r>
            <w:proofErr w:type="gramStart"/>
            <w:r w:rsidR="00ED636C" w:rsidRPr="007F46FE">
              <w:rPr>
                <w:rFonts w:hAnsi="Arial" w:cs="Arial"/>
                <w:b/>
                <w:sz w:val="20"/>
                <w:szCs w:val="20"/>
                <w:lang w:val="en-GB"/>
              </w:rPr>
              <w:t>Disability :</w:t>
            </w:r>
            <w:proofErr w:type="gramEnd"/>
          </w:p>
          <w:p w14:paraId="3D1898D9" w14:textId="77777777" w:rsidR="00ED636C" w:rsidRPr="00C4705E" w:rsidRDefault="00ED636C" w:rsidP="00ED636C">
            <w:pPr>
              <w:pStyle w:val="CovFormText"/>
              <w:keepNext/>
              <w:keepLines/>
              <w:tabs>
                <w:tab w:val="left" w:pos="196"/>
              </w:tabs>
              <w:ind w:left="160"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0460BE04" w14:textId="60E56587" w:rsidR="00ED636C" w:rsidRPr="00C4705E" w:rsidRDefault="008A5D9E" w:rsidP="00ED636C">
            <w:pPr>
              <w:pStyle w:val="CovFormText"/>
              <w:keepNext/>
              <w:keepLines/>
              <w:tabs>
                <w:tab w:val="left" w:pos="196"/>
              </w:tabs>
              <w:ind w:left="160"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Damian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: We need to make awareness for any building, to get accessibi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l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ity streamlined through the response</w:t>
            </w:r>
          </w:p>
          <w:p w14:paraId="0E66515C" w14:textId="77777777" w:rsidR="00ED636C" w:rsidRPr="00C4705E" w:rsidRDefault="00ED636C" w:rsidP="00ED636C">
            <w:pPr>
              <w:pStyle w:val="CovFormText"/>
              <w:keepNext/>
              <w:keepLines/>
              <w:tabs>
                <w:tab w:val="left" w:pos="196"/>
              </w:tabs>
              <w:ind w:left="160"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08A33D8C" w14:textId="3D24E28E" w:rsidR="00ED636C" w:rsidRPr="00C4705E" w:rsidRDefault="008A5D9E" w:rsidP="00ED636C">
            <w:pPr>
              <w:pStyle w:val="CovFormText"/>
              <w:keepNext/>
              <w:keepLines/>
              <w:tabs>
                <w:tab w:val="left" w:pos="196"/>
              </w:tabs>
              <w:ind w:left="160"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Dick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: Disability is part of the construction act. We need to ensure access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i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 xml:space="preserve">bility for evacuation </w:t>
            </w:r>
            <w:proofErr w:type="spellStart"/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centers</w:t>
            </w:r>
            <w:proofErr w:type="spellEnd"/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.</w:t>
            </w:r>
          </w:p>
          <w:p w14:paraId="47045CE7" w14:textId="77777777" w:rsidR="00ED636C" w:rsidRPr="00C4705E" w:rsidRDefault="00ED636C" w:rsidP="00ED636C">
            <w:pPr>
              <w:pStyle w:val="CovFormText"/>
              <w:keepNext/>
              <w:keepLines/>
              <w:tabs>
                <w:tab w:val="left" w:pos="196"/>
              </w:tabs>
              <w:ind w:left="160"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6DC09261" w14:textId="60045954" w:rsidR="00ED636C" w:rsidRPr="00C4705E" w:rsidRDefault="008A5D9E" w:rsidP="00ED636C">
            <w:pPr>
              <w:pStyle w:val="CovFormText"/>
              <w:keepNext/>
              <w:keepLines/>
              <w:tabs>
                <w:tab w:val="left" w:pos="196"/>
              </w:tabs>
              <w:ind w:left="160"/>
              <w:rPr>
                <w:rFonts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hAnsi="Arial" w:cs="Arial"/>
                <w:sz w:val="20"/>
                <w:szCs w:val="20"/>
                <w:lang w:val="en-GB"/>
              </w:rPr>
              <w:t>Adam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 :</w:t>
            </w:r>
            <w:proofErr w:type="gramEnd"/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 xml:space="preserve"> We could look at part M from </w:t>
            </w:r>
            <w:proofErr w:type="spellStart"/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british</w:t>
            </w:r>
            <w:proofErr w:type="spellEnd"/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 xml:space="preserve"> legislation if it could help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C861B" w14:textId="73E394A9" w:rsidR="00740EB2" w:rsidRPr="002F7265" w:rsidRDefault="002F7265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F7265">
              <w:rPr>
                <w:rFonts w:ascii="Arial" w:hAnsi="Arial" w:cs="Arial"/>
                <w:i/>
                <w:sz w:val="20"/>
                <w:szCs w:val="20"/>
                <w:lang w:val="en-GB"/>
              </w:rPr>
              <w:t>Note: Damian to share their access</w:t>
            </w:r>
            <w:r w:rsidRPr="002F7265">
              <w:rPr>
                <w:rFonts w:ascii="Arial" w:hAnsi="Arial" w:cs="Arial"/>
                <w:i/>
                <w:sz w:val="20"/>
                <w:szCs w:val="20"/>
                <w:lang w:val="en-GB"/>
              </w:rPr>
              <w:t>i</w:t>
            </w:r>
            <w:r w:rsidRPr="002F7265">
              <w:rPr>
                <w:rFonts w:ascii="Arial" w:hAnsi="Arial" w:cs="Arial"/>
                <w:i/>
                <w:sz w:val="20"/>
                <w:szCs w:val="20"/>
                <w:lang w:val="en-GB"/>
              </w:rPr>
              <w:t>bility awareness document, for Xav</w:t>
            </w:r>
            <w:r w:rsidRPr="002F7265">
              <w:rPr>
                <w:rFonts w:ascii="Arial" w:hAnsi="Arial" w:cs="Arial"/>
                <w:i/>
                <w:sz w:val="20"/>
                <w:szCs w:val="20"/>
                <w:lang w:val="en-GB"/>
              </w:rPr>
              <w:t>i</w:t>
            </w:r>
            <w:r w:rsidRPr="002F7265">
              <w:rPr>
                <w:rFonts w:ascii="Arial" w:hAnsi="Arial" w:cs="Arial"/>
                <w:i/>
                <w:sz w:val="20"/>
                <w:szCs w:val="20"/>
                <w:lang w:val="en-GB"/>
              </w:rPr>
              <w:t>er to share with the group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with these minutes.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17ED1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0EB2" w:rsidRPr="00C4705E" w14:paraId="35002F88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FB237" w14:textId="166C3B1F" w:rsidR="00740EB2" w:rsidRPr="007F46FE" w:rsidRDefault="007F46FE" w:rsidP="00ED636C">
            <w:pPr>
              <w:pStyle w:val="CovFormText"/>
              <w:keepNext/>
              <w:keepLines/>
              <w:rPr>
                <w:rFonts w:hAnsi="Arial" w:cs="Arial"/>
                <w:b/>
                <w:sz w:val="20"/>
                <w:szCs w:val="20"/>
                <w:lang w:val="en-GB"/>
              </w:rPr>
            </w:pPr>
            <w:r>
              <w:rPr>
                <w:rFonts w:hAnsi="Arial" w:cs="Arial"/>
                <w:b/>
                <w:sz w:val="20"/>
                <w:szCs w:val="20"/>
                <w:lang w:val="en-GB"/>
              </w:rPr>
              <w:t>About s</w:t>
            </w:r>
            <w:r w:rsidR="00ED636C" w:rsidRPr="007F46FE">
              <w:rPr>
                <w:rFonts w:hAnsi="Arial" w:cs="Arial"/>
                <w:b/>
                <w:sz w:val="20"/>
                <w:szCs w:val="20"/>
                <w:lang w:val="en-GB"/>
              </w:rPr>
              <w:t>afe shelter awareness activities.</w:t>
            </w:r>
          </w:p>
          <w:p w14:paraId="6B56C853" w14:textId="77777777" w:rsidR="00ED636C" w:rsidRPr="00C4705E" w:rsidRDefault="00ED636C" w:rsidP="00ED636C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619FBADE" w14:textId="6683F994" w:rsidR="00C4705E" w:rsidRPr="00C4705E" w:rsidRDefault="008A5D9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proofErr w:type="gramStart"/>
            <w:r>
              <w:rPr>
                <w:rFonts w:hAnsi="Arial" w:cs="Arial"/>
                <w:sz w:val="20"/>
                <w:szCs w:val="20"/>
                <w:lang w:val="en-GB"/>
              </w:rPr>
              <w:t>Andrew</w:t>
            </w:r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> :</w:t>
            </w:r>
            <w:proofErr w:type="gramEnd"/>
            <w:r w:rsidR="00ED636C" w:rsidRPr="00C4705E">
              <w:rPr>
                <w:rFonts w:hAnsi="Arial" w:cs="Arial"/>
                <w:sz w:val="20"/>
                <w:szCs w:val="20"/>
                <w:lang w:val="en-GB"/>
              </w:rPr>
              <w:t xml:space="preserve"> </w:t>
            </w:r>
          </w:p>
          <w:p w14:paraId="1CC97BA5" w14:textId="47D0CD1C" w:rsidR="00C4705E" w:rsidRDefault="00ED636C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Is conducting safe shelter awareness session as part of shelter activ</w:t>
            </w:r>
            <w:r w:rsidRPr="00C4705E">
              <w:rPr>
                <w:rFonts w:hAnsi="Arial" w:cs="Arial"/>
                <w:sz w:val="20"/>
                <w:szCs w:val="20"/>
                <w:lang w:val="en-GB"/>
              </w:rPr>
              <w:t>i</w:t>
            </w:r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ties in </w:t>
            </w:r>
            <w:proofErr w:type="spellStart"/>
            <w:r w:rsidRPr="00C4705E">
              <w:rPr>
                <w:rFonts w:hAnsi="Arial" w:cs="Arial"/>
                <w:sz w:val="20"/>
                <w:szCs w:val="20"/>
                <w:lang w:val="en-GB"/>
              </w:rPr>
              <w:t>Tanna</w:t>
            </w:r>
            <w:proofErr w:type="spellEnd"/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 for 2,000 HH. Started by training of trainers </w:t>
            </w:r>
            <w:proofErr w:type="spellStart"/>
            <w:r w:rsidRPr="00C4705E">
              <w:rPr>
                <w:rFonts w:hAnsi="Arial" w:cs="Arial"/>
                <w:sz w:val="20"/>
                <w:szCs w:val="20"/>
                <w:lang w:val="en-GB"/>
              </w:rPr>
              <w:t>i</w:t>
            </w:r>
            <w:r w:rsidR="00C4705E" w:rsidRPr="00C4705E">
              <w:rPr>
                <w:rFonts w:hAnsi="Arial" w:cs="Arial"/>
                <w:sz w:val="20"/>
                <w:szCs w:val="20"/>
                <w:lang w:val="en-GB"/>
              </w:rPr>
              <w:t>with</w:t>
            </w:r>
            <w:proofErr w:type="spellEnd"/>
            <w:r w:rsidR="00C4705E" w:rsidRPr="00C4705E">
              <w:rPr>
                <w:rFonts w:hAnsi="Arial" w:cs="Arial"/>
                <w:sz w:val="20"/>
                <w:szCs w:val="20"/>
                <w:lang w:val="en-GB"/>
              </w:rPr>
              <w:t xml:space="preserve"> st</w:t>
            </w:r>
            <w:r w:rsidR="00C4705E" w:rsidRPr="00C4705E">
              <w:rPr>
                <w:rFonts w:hAnsi="Arial" w:cs="Arial"/>
                <w:sz w:val="20"/>
                <w:szCs w:val="20"/>
                <w:lang w:val="en-GB"/>
              </w:rPr>
              <w:t>u</w:t>
            </w:r>
            <w:r w:rsidR="00C4705E" w:rsidRPr="00C4705E">
              <w:rPr>
                <w:rFonts w:hAnsi="Arial" w:cs="Arial"/>
                <w:sz w:val="20"/>
                <w:szCs w:val="20"/>
                <w:lang w:val="en-GB"/>
              </w:rPr>
              <w:t>dents from</w:t>
            </w:r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 Rural Training </w:t>
            </w:r>
            <w:proofErr w:type="spellStart"/>
            <w:r w:rsidRPr="00C4705E">
              <w:rPr>
                <w:rFonts w:hAnsi="Arial" w:cs="Arial"/>
                <w:sz w:val="20"/>
                <w:szCs w:val="20"/>
                <w:lang w:val="en-GB"/>
              </w:rPr>
              <w:t>Centers</w:t>
            </w:r>
            <w:proofErr w:type="spellEnd"/>
            <w:r w:rsidRPr="00C4705E">
              <w:rPr>
                <w:rFonts w:hAnsi="Arial" w:cs="Arial"/>
                <w:sz w:val="20"/>
                <w:szCs w:val="20"/>
                <w:lang w:val="en-GB"/>
              </w:rPr>
              <w:t xml:space="preserve"> (RTC)</w:t>
            </w:r>
            <w:r w:rsidR="00C4705E" w:rsidRPr="00C4705E">
              <w:rPr>
                <w:rFonts w:hAnsi="Arial" w:cs="Arial"/>
                <w:sz w:val="20"/>
                <w:szCs w:val="20"/>
                <w:lang w:val="en-GB"/>
              </w:rPr>
              <w:t xml:space="preserve">,  </w:t>
            </w:r>
          </w:p>
          <w:p w14:paraId="1332DBA2" w14:textId="77777777" w:rsidR="00C4705E" w:rsidRDefault="00C4705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785B0C05" w14:textId="76212F24" w:rsidR="00C4705E" w:rsidRDefault="00C4705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Before to conduct session in community, NFI have been distribu</w:t>
            </w:r>
            <w:r>
              <w:rPr>
                <w:rFonts w:hAnsi="Arial" w:cs="Arial"/>
                <w:sz w:val="20"/>
                <w:szCs w:val="20"/>
                <w:lang w:val="en-GB"/>
              </w:rPr>
              <w:t>t</w:t>
            </w:r>
            <w:r>
              <w:rPr>
                <w:rFonts w:hAnsi="Arial" w:cs="Arial"/>
                <w:sz w:val="20"/>
                <w:szCs w:val="20"/>
                <w:lang w:val="en-GB"/>
              </w:rPr>
              <w:t>ed. This is the last step of the first support to community cycle.</w:t>
            </w:r>
          </w:p>
          <w:p w14:paraId="21208A01" w14:textId="77777777" w:rsidR="00C4705E" w:rsidRPr="00C4705E" w:rsidRDefault="00C4705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22D80EDB" w14:textId="77777777" w:rsidR="00ED636C" w:rsidRPr="00C4705E" w:rsidRDefault="00C4705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50 to 60 people by session. With team comprising 2 staff from Care and 4 trainers</w:t>
            </w:r>
          </w:p>
          <w:p w14:paraId="6EA4675A" w14:textId="77777777" w:rsidR="00C4705E" w:rsidRDefault="00C4705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1/ Care staff come the day before to mobilise com</w:t>
            </w:r>
            <w:r>
              <w:rPr>
                <w:rFonts w:hAnsi="Arial" w:cs="Arial"/>
                <w:sz w:val="20"/>
                <w:szCs w:val="20"/>
                <w:lang w:val="en-GB"/>
              </w:rPr>
              <w:t>m</w:t>
            </w:r>
            <w:r w:rsidRPr="00C4705E">
              <w:rPr>
                <w:rFonts w:hAnsi="Arial" w:cs="Arial"/>
                <w:sz w:val="20"/>
                <w:szCs w:val="20"/>
                <w:lang w:val="en-GB"/>
              </w:rPr>
              <w:t>unity</w:t>
            </w:r>
          </w:p>
          <w:p w14:paraId="341DCDD2" w14:textId="77777777" w:rsidR="00C4705E" w:rsidRDefault="00C4705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2/ On the day, physical management of training spot with 1 tarp for men and 1 tarp for women on the floor.</w:t>
            </w:r>
          </w:p>
          <w:p w14:paraId="28BF148A" w14:textId="6A29B8AA" w:rsidR="00C4705E" w:rsidRDefault="00C4705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3/ Importance to have a prayer</w:t>
            </w:r>
          </w:p>
          <w:p w14:paraId="61F4FD59" w14:textId="1B14BA90" w:rsidR="00C4705E" w:rsidRDefault="00C4705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4/ RTC trainers conduct the training around the 4 BBS </w:t>
            </w:r>
            <w:proofErr w:type="spellStart"/>
            <w:r>
              <w:rPr>
                <w:rFonts w:hAnsi="Arial" w:cs="Arial"/>
                <w:sz w:val="20"/>
                <w:szCs w:val="20"/>
                <w:lang w:val="en-GB"/>
              </w:rPr>
              <w:t>princiles</w:t>
            </w:r>
            <w:proofErr w:type="spell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(site, fou</w:t>
            </w:r>
            <w:r>
              <w:rPr>
                <w:rFonts w:hAnsi="Arial" w:cs="Arial"/>
                <w:sz w:val="20"/>
                <w:szCs w:val="20"/>
                <w:lang w:val="en-GB"/>
              </w:rPr>
              <w:t>n</w:t>
            </w:r>
            <w:r>
              <w:rPr>
                <w:rFonts w:hAnsi="Arial" w:cs="Arial"/>
                <w:sz w:val="20"/>
                <w:szCs w:val="20"/>
                <w:lang w:val="en-GB"/>
              </w:rPr>
              <w:t>dation, connections and bracing). It’s 1 to 1,5 hour se</w:t>
            </w:r>
            <w:r>
              <w:rPr>
                <w:rFonts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hAnsi="Arial" w:cs="Arial"/>
                <w:sz w:val="20"/>
                <w:szCs w:val="20"/>
                <w:lang w:val="en-GB"/>
              </w:rPr>
              <w:t>sion.</w:t>
            </w:r>
          </w:p>
          <w:p w14:paraId="0545E6D4" w14:textId="11CA267A" w:rsidR="00C4705E" w:rsidRDefault="00C4705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5/ Direct following with blanket distribution of fixing kit: hurricane straps, wire and nails. </w:t>
            </w:r>
          </w:p>
          <w:p w14:paraId="721A7D86" w14:textId="77777777" w:rsidR="00C4705E" w:rsidRDefault="00C4705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5DBE6825" w14:textId="77777777" w:rsidR="008A5D9E" w:rsidRDefault="008A5D9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Adam</w:t>
            </w:r>
            <w:r w:rsidR="00C4705E">
              <w:rPr>
                <w:rFonts w:hAnsi="Arial" w:cs="Arial"/>
                <w:sz w:val="20"/>
                <w:szCs w:val="20"/>
                <w:lang w:val="en-GB"/>
              </w:rPr>
              <w:t xml:space="preserve">: Do you distribute IEC? </w:t>
            </w:r>
          </w:p>
          <w:p w14:paraId="7D4E6AD9" w14:textId="7125D3A9" w:rsidR="00C4705E" w:rsidRDefault="008A5D9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Andrew: </w:t>
            </w:r>
            <w:r w:rsidR="00C4705E">
              <w:rPr>
                <w:rFonts w:hAnsi="Arial" w:cs="Arial"/>
                <w:sz w:val="20"/>
                <w:szCs w:val="20"/>
                <w:lang w:val="en-GB"/>
              </w:rPr>
              <w:t xml:space="preserve">No but </w:t>
            </w:r>
            <w:r>
              <w:rPr>
                <w:rFonts w:hAnsi="Arial" w:cs="Arial"/>
                <w:sz w:val="20"/>
                <w:szCs w:val="20"/>
                <w:lang w:val="en-GB"/>
              </w:rPr>
              <w:t xml:space="preserve">maybe worth to explore. </w:t>
            </w:r>
          </w:p>
          <w:p w14:paraId="5335FB7F" w14:textId="77777777" w:rsidR="008A5D9E" w:rsidRDefault="008A5D9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Xavier: I attended one of these sessions and was interested about the final ludic part with the 4 men experiencing these 4 BBS pri</w:t>
            </w:r>
            <w:r>
              <w:rPr>
                <w:rFonts w:hAnsi="Arial" w:cs="Arial"/>
                <w:sz w:val="20"/>
                <w:szCs w:val="20"/>
                <w:lang w:val="en-GB"/>
              </w:rPr>
              <w:t>n</w:t>
            </w:r>
            <w:r>
              <w:rPr>
                <w:rFonts w:hAnsi="Arial" w:cs="Arial"/>
                <w:sz w:val="20"/>
                <w:szCs w:val="20"/>
                <w:lang w:val="en-GB"/>
              </w:rPr>
              <w:t>ciples.</w:t>
            </w:r>
          </w:p>
          <w:p w14:paraId="25B01A90" w14:textId="77777777" w:rsidR="008A5D9E" w:rsidRDefault="008A5D9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Andrew: was planned to be in the middle not at the end.</w:t>
            </w:r>
          </w:p>
          <w:p w14:paraId="11AFDD3E" w14:textId="6FB1ECB1" w:rsidR="008A5D9E" w:rsidRDefault="008A5D9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Adam: for these activities, experience show that communities change pos</w:t>
            </w:r>
            <w:r>
              <w:rPr>
                <w:rFonts w:hAnsi="Arial" w:cs="Arial"/>
                <w:sz w:val="20"/>
                <w:szCs w:val="20"/>
                <w:lang w:val="en-GB"/>
              </w:rPr>
              <w:t>i</w:t>
            </w:r>
            <w:r>
              <w:rPr>
                <w:rFonts w:hAnsi="Arial" w:cs="Arial"/>
                <w:sz w:val="20"/>
                <w:szCs w:val="20"/>
                <w:lang w:val="en-GB"/>
              </w:rPr>
              <w:t>tively on focus when they are involved in the activities. In Phili</w:t>
            </w:r>
            <w:r>
              <w:rPr>
                <w:rFonts w:hAnsi="Arial" w:cs="Arial"/>
                <w:sz w:val="20"/>
                <w:szCs w:val="20"/>
                <w:lang w:val="en-GB"/>
              </w:rPr>
              <w:t>p</w:t>
            </w:r>
            <w:r>
              <w:rPr>
                <w:rFonts w:hAnsi="Arial" w:cs="Arial"/>
                <w:sz w:val="20"/>
                <w:szCs w:val="20"/>
                <w:lang w:val="en-GB"/>
              </w:rPr>
              <w:t xml:space="preserve">pines we used to </w:t>
            </w:r>
            <w:proofErr w:type="gramStart"/>
            <w:r>
              <w:rPr>
                <w:rFonts w:hAnsi="Arial" w:cs="Arial"/>
                <w:sz w:val="20"/>
                <w:szCs w:val="20"/>
                <w:lang w:val="en-GB"/>
              </w:rPr>
              <w:t>asked</w:t>
            </w:r>
            <w:proofErr w:type="gram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them to tell us </w:t>
            </w:r>
            <w:r w:rsidR="002F7265">
              <w:rPr>
                <w:rFonts w:hAnsi="Arial" w:cs="Arial"/>
                <w:sz w:val="20"/>
                <w:szCs w:val="20"/>
                <w:lang w:val="en-GB"/>
              </w:rPr>
              <w:t xml:space="preserve">after </w:t>
            </w:r>
            <w:r>
              <w:rPr>
                <w:rFonts w:hAnsi="Arial" w:cs="Arial"/>
                <w:sz w:val="20"/>
                <w:szCs w:val="20"/>
                <w:lang w:val="en-GB"/>
              </w:rPr>
              <w:t xml:space="preserve">what we told them. </w:t>
            </w:r>
          </w:p>
          <w:p w14:paraId="17D228E1" w14:textId="680CC621" w:rsidR="002F7265" w:rsidRDefault="002F7265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Alberto: 3 </w:t>
            </w:r>
            <w:proofErr w:type="gramStart"/>
            <w:r>
              <w:rPr>
                <w:rFonts w:hAnsi="Arial" w:cs="Arial"/>
                <w:sz w:val="20"/>
                <w:szCs w:val="20"/>
                <w:lang w:val="en-GB"/>
              </w:rPr>
              <w:t>question</w:t>
            </w:r>
            <w:proofErr w:type="gramEnd"/>
            <w:r>
              <w:rPr>
                <w:rFonts w:hAnsi="Arial" w:cs="Arial"/>
                <w:sz w:val="20"/>
                <w:szCs w:val="20"/>
                <w:lang w:val="en-GB"/>
              </w:rPr>
              <w:t>. 1) These sessions might start when and be rel</w:t>
            </w:r>
            <w:r>
              <w:rPr>
                <w:rFonts w:hAnsi="Arial" w:cs="Arial"/>
                <w:sz w:val="20"/>
                <w:szCs w:val="20"/>
                <w:lang w:val="en-GB"/>
              </w:rPr>
              <w:t>e</w:t>
            </w:r>
            <w:r>
              <w:rPr>
                <w:rFonts w:hAnsi="Arial" w:cs="Arial"/>
                <w:sz w:val="20"/>
                <w:szCs w:val="20"/>
                <w:lang w:val="en-GB"/>
              </w:rPr>
              <w:t xml:space="preserve">vant till when? 2) What is the Monitoring &amp; Evaluation strategy? </w:t>
            </w:r>
            <w:proofErr w:type="gramStart"/>
            <w:r>
              <w:rPr>
                <w:rFonts w:hAnsi="Arial" w:cs="Arial"/>
                <w:sz w:val="20"/>
                <w:szCs w:val="20"/>
                <w:lang w:val="en-GB"/>
              </w:rPr>
              <w:t>3)What</w:t>
            </w:r>
            <w:proofErr w:type="gram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is the link with local institutions?</w:t>
            </w:r>
          </w:p>
          <w:p w14:paraId="2AE8E118" w14:textId="4749464E" w:rsidR="002F7265" w:rsidRDefault="002F7265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Andrew: 1) this must start as soon as possible, as people start to rebuild a</w:t>
            </w:r>
            <w:r>
              <w:rPr>
                <w:rFonts w:hAnsi="Arial" w:cs="Arial"/>
                <w:sz w:val="20"/>
                <w:szCs w:val="20"/>
                <w:lang w:val="en-GB"/>
              </w:rPr>
              <w:t>l</w:t>
            </w:r>
            <w:r>
              <w:rPr>
                <w:rFonts w:hAnsi="Arial" w:cs="Arial"/>
                <w:sz w:val="20"/>
                <w:szCs w:val="20"/>
                <w:lang w:val="en-GB"/>
              </w:rPr>
              <w:t>ready, 3) RTC seems to be key but they are struggling to get resources to do it as they have no external funding</w:t>
            </w:r>
            <w:proofErr w:type="gramStart"/>
            <w:r>
              <w:rPr>
                <w:rFonts w:hAnsi="Arial" w:cs="Arial"/>
                <w:sz w:val="20"/>
                <w:szCs w:val="20"/>
                <w:lang w:val="en-GB"/>
              </w:rPr>
              <w:t>..</w:t>
            </w:r>
            <w:proofErr w:type="gramEnd"/>
          </w:p>
          <w:p w14:paraId="611AECB6" w14:textId="45851287" w:rsidR="002F7265" w:rsidRDefault="002F7265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The awareness sessions are just the step 1. Step 2 would be on identif</w:t>
            </w:r>
            <w:r>
              <w:rPr>
                <w:rFonts w:hAnsi="Arial" w:cs="Arial"/>
                <w:sz w:val="20"/>
                <w:szCs w:val="20"/>
                <w:lang w:val="en-GB"/>
              </w:rPr>
              <w:t>y</w:t>
            </w:r>
            <w:r>
              <w:rPr>
                <w:rFonts w:hAnsi="Arial" w:cs="Arial"/>
                <w:sz w:val="20"/>
                <w:szCs w:val="20"/>
                <w:lang w:val="en-GB"/>
              </w:rPr>
              <w:t>ing community champions to provide them more training. Step 3 would be pe</w:t>
            </w:r>
            <w:r>
              <w:rPr>
                <w:rFonts w:hAnsi="Arial" w:cs="Arial"/>
                <w:sz w:val="20"/>
                <w:szCs w:val="20"/>
                <w:lang w:val="en-GB"/>
              </w:rPr>
              <w:t>r</w:t>
            </w:r>
            <w:r>
              <w:rPr>
                <w:rFonts w:hAnsi="Arial" w:cs="Arial"/>
                <w:sz w:val="20"/>
                <w:szCs w:val="20"/>
                <w:lang w:val="en-GB"/>
              </w:rPr>
              <w:t>haps on implementing PASSA methodology.</w:t>
            </w:r>
          </w:p>
          <w:p w14:paraId="74B1B7CA" w14:textId="77777777" w:rsidR="002F7265" w:rsidRDefault="002F7265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731F1A0F" w14:textId="344456A1" w:rsidR="002F7265" w:rsidRDefault="002F7265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Xavier: PASSA stands for Participatory Approach for Safe Shelter Awar</w:t>
            </w:r>
            <w:r>
              <w:rPr>
                <w:rFonts w:hAnsi="Arial" w:cs="Arial"/>
                <w:sz w:val="20"/>
                <w:szCs w:val="20"/>
                <w:lang w:val="en-GB"/>
              </w:rPr>
              <w:t>e</w:t>
            </w:r>
            <w:r>
              <w:rPr>
                <w:rFonts w:hAnsi="Arial" w:cs="Arial"/>
                <w:sz w:val="20"/>
                <w:szCs w:val="20"/>
                <w:lang w:val="en-GB"/>
              </w:rPr>
              <w:t>ness. This is a tool developed by British Red Cross and IFRC, as the soft component for Shelter &amp; Settlement. It has been impl</w:t>
            </w:r>
            <w:r>
              <w:rPr>
                <w:rFonts w:hAnsi="Arial" w:cs="Arial"/>
                <w:sz w:val="20"/>
                <w:szCs w:val="20"/>
                <w:lang w:val="en-GB"/>
              </w:rPr>
              <w:t>e</w:t>
            </w:r>
            <w:r>
              <w:rPr>
                <w:rFonts w:hAnsi="Arial" w:cs="Arial"/>
                <w:sz w:val="20"/>
                <w:szCs w:val="20"/>
                <w:lang w:val="en-GB"/>
              </w:rPr>
              <w:t>mented in Haiti and other pla</w:t>
            </w:r>
            <w:r w:rsidR="0063657E">
              <w:rPr>
                <w:rFonts w:hAnsi="Arial" w:cs="Arial"/>
                <w:sz w:val="20"/>
                <w:szCs w:val="20"/>
                <w:lang w:val="en-GB"/>
              </w:rPr>
              <w:t xml:space="preserve">ces and institutions as Habitat for Humanity. </w:t>
            </w:r>
            <w:hyperlink r:id="rId8" w:history="1">
              <w:r w:rsidR="0063657E" w:rsidRPr="009234D9">
                <w:rPr>
                  <w:rStyle w:val="Lienhypertexte"/>
                  <w:rFonts w:hAnsi="Arial" w:cs="Arial"/>
                  <w:sz w:val="20"/>
                  <w:szCs w:val="20"/>
                  <w:lang w:val="en-GB"/>
                </w:rPr>
                <w:t>https://www.youtube.com/watch?v=brXkV8v7Aas</w:t>
              </w:r>
            </w:hyperlink>
            <w:r w:rsidR="0063657E">
              <w:rPr>
                <w:rFonts w:hAnsi="Arial" w:cs="Arial"/>
                <w:sz w:val="20"/>
                <w:szCs w:val="20"/>
                <w:lang w:val="en-GB"/>
              </w:rPr>
              <w:t xml:space="preserve"> and </w:t>
            </w:r>
            <w:r w:rsidR="0063657E" w:rsidRPr="0063657E">
              <w:rPr>
                <w:rFonts w:hAnsi="Arial" w:cs="Arial"/>
                <w:sz w:val="20"/>
                <w:szCs w:val="20"/>
                <w:lang w:val="en-GB"/>
              </w:rPr>
              <w:t>https://www.ifrc.org/PageFiles/95526/publications/305400-PASSA%20manual-EN-LR.pdf</w:t>
            </w:r>
          </w:p>
          <w:p w14:paraId="60E4C4EE" w14:textId="77777777" w:rsidR="002F7265" w:rsidRDefault="002F7265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4DCCA073" w14:textId="0EF5F99F" w:rsidR="002F7265" w:rsidRDefault="002F7265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Andrew: Step 1 is for all HH where CARE is operating in </w:t>
            </w:r>
            <w:proofErr w:type="spellStart"/>
            <w:r>
              <w:rPr>
                <w:rFonts w:hAnsi="Arial" w:cs="Arial"/>
                <w:sz w:val="20"/>
                <w:szCs w:val="20"/>
                <w:lang w:val="en-GB"/>
              </w:rPr>
              <w:t>Tanna</w:t>
            </w:r>
            <w:proofErr w:type="spell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and </w:t>
            </w:r>
            <w:proofErr w:type="spellStart"/>
            <w:r>
              <w:rPr>
                <w:rFonts w:hAnsi="Arial" w:cs="Arial"/>
                <w:sz w:val="20"/>
                <w:szCs w:val="20"/>
                <w:lang w:val="en-GB"/>
              </w:rPr>
              <w:t>Eromango</w:t>
            </w:r>
            <w:proofErr w:type="spellEnd"/>
            <w:proofErr w:type="gramStart"/>
            <w:r>
              <w:rPr>
                <w:rFonts w:hAnsi="Arial" w:cs="Arial"/>
                <w:sz w:val="20"/>
                <w:szCs w:val="20"/>
                <w:lang w:val="en-GB"/>
              </w:rPr>
              <w:t>.</w:t>
            </w:r>
            <w:r w:rsidR="0063657E">
              <w:rPr>
                <w:rFonts w:hAnsi="Arial" w:cs="Arial"/>
                <w:sz w:val="20"/>
                <w:szCs w:val="20"/>
                <w:lang w:val="en-GB"/>
              </w:rPr>
              <w:t>.</w:t>
            </w:r>
            <w:proofErr w:type="gramEnd"/>
            <w:r w:rsidR="0063657E">
              <w:rPr>
                <w:rFonts w:hAnsi="Arial" w:cs="Arial"/>
                <w:sz w:val="20"/>
                <w:szCs w:val="20"/>
                <w:lang w:val="en-GB"/>
              </w:rPr>
              <w:t xml:space="preserve"> Would be completed in 3 weeks. CARE who was in Vanuatu didn’t co</w:t>
            </w:r>
            <w:r w:rsidR="0063657E">
              <w:rPr>
                <w:rFonts w:hAnsi="Arial" w:cs="Arial"/>
                <w:sz w:val="20"/>
                <w:szCs w:val="20"/>
                <w:lang w:val="en-GB"/>
              </w:rPr>
              <w:t>n</w:t>
            </w:r>
            <w:r w:rsidR="0063657E">
              <w:rPr>
                <w:rFonts w:hAnsi="Arial" w:cs="Arial"/>
                <w:sz w:val="20"/>
                <w:szCs w:val="20"/>
                <w:lang w:val="en-GB"/>
              </w:rPr>
              <w:t xml:space="preserve">ducted shelter but DRR activities before PAM. Shelter is one of the major </w:t>
            </w:r>
            <w:proofErr w:type="gramStart"/>
            <w:r w:rsidR="0063657E">
              <w:rPr>
                <w:rFonts w:hAnsi="Arial" w:cs="Arial"/>
                <w:sz w:val="20"/>
                <w:szCs w:val="20"/>
                <w:lang w:val="en-GB"/>
              </w:rPr>
              <w:t>component</w:t>
            </w:r>
            <w:proofErr w:type="gramEnd"/>
            <w:r w:rsidR="0063657E">
              <w:rPr>
                <w:rFonts w:hAnsi="Arial" w:cs="Arial"/>
                <w:sz w:val="20"/>
                <w:szCs w:val="20"/>
                <w:lang w:val="en-GB"/>
              </w:rPr>
              <w:t xml:space="preserve"> of PAM response. On question 2) CARE is develo</w:t>
            </w:r>
            <w:r w:rsidR="0063657E">
              <w:rPr>
                <w:rFonts w:hAnsi="Arial" w:cs="Arial"/>
                <w:sz w:val="20"/>
                <w:szCs w:val="20"/>
                <w:lang w:val="en-GB"/>
              </w:rPr>
              <w:t>p</w:t>
            </w:r>
            <w:r w:rsidR="0063657E">
              <w:rPr>
                <w:rFonts w:hAnsi="Arial" w:cs="Arial"/>
                <w:sz w:val="20"/>
                <w:szCs w:val="20"/>
                <w:lang w:val="en-GB"/>
              </w:rPr>
              <w:t xml:space="preserve">ing a 2 sides </w:t>
            </w:r>
            <w:proofErr w:type="gramStart"/>
            <w:r w:rsidR="0063657E">
              <w:rPr>
                <w:rFonts w:hAnsi="Arial" w:cs="Arial"/>
                <w:sz w:val="20"/>
                <w:szCs w:val="20"/>
                <w:lang w:val="en-GB"/>
              </w:rPr>
              <w:t>hand-out</w:t>
            </w:r>
            <w:proofErr w:type="gramEnd"/>
            <w:r w:rsidR="0063657E">
              <w:rPr>
                <w:rFonts w:hAnsi="Arial" w:cs="Arial"/>
                <w:sz w:val="20"/>
                <w:szCs w:val="20"/>
                <w:lang w:val="en-GB"/>
              </w:rPr>
              <w:t xml:space="preserve"> for baseline/monitoring format to help monitoring of the training/awareness session. First use of these format show that majority of shelter/housing rebuilt are not rea</w:t>
            </w:r>
            <w:r w:rsidR="0063657E">
              <w:rPr>
                <w:rFonts w:hAnsi="Arial" w:cs="Arial"/>
                <w:sz w:val="20"/>
                <w:szCs w:val="20"/>
                <w:lang w:val="en-GB"/>
              </w:rPr>
              <w:t>l</w:t>
            </w:r>
            <w:r w:rsidR="0063657E">
              <w:rPr>
                <w:rFonts w:hAnsi="Arial" w:cs="Arial"/>
                <w:sz w:val="20"/>
                <w:szCs w:val="20"/>
                <w:lang w:val="en-GB"/>
              </w:rPr>
              <w:t xml:space="preserve">ly </w:t>
            </w:r>
            <w:proofErr w:type="spellStart"/>
            <w:r w:rsidR="0063657E">
              <w:rPr>
                <w:rFonts w:hAnsi="Arial" w:cs="Arial"/>
                <w:sz w:val="20"/>
                <w:szCs w:val="20"/>
                <w:lang w:val="en-GB"/>
              </w:rPr>
              <w:t>fullfiling</w:t>
            </w:r>
            <w:proofErr w:type="spellEnd"/>
            <w:r w:rsidR="0063657E">
              <w:rPr>
                <w:rFonts w:hAnsi="Arial" w:cs="Arial"/>
                <w:sz w:val="20"/>
                <w:szCs w:val="20"/>
                <w:lang w:val="en-GB"/>
              </w:rPr>
              <w:t xml:space="preserve"> BBS principles.</w:t>
            </w:r>
          </w:p>
          <w:p w14:paraId="0D760FB9" w14:textId="77777777" w:rsidR="0063657E" w:rsidRDefault="0063657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64B72D57" w14:textId="77777777" w:rsidR="0063657E" w:rsidRDefault="0063657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Adam: SVC </w:t>
            </w:r>
            <w:proofErr w:type="gramStart"/>
            <w:r>
              <w:rPr>
                <w:rFonts w:hAnsi="Arial" w:cs="Arial"/>
                <w:sz w:val="20"/>
                <w:szCs w:val="20"/>
                <w:lang w:val="en-GB"/>
              </w:rPr>
              <w:t>engage</w:t>
            </w:r>
            <w:proofErr w:type="gram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HH to get their feedbacks on the training.</w:t>
            </w:r>
          </w:p>
          <w:p w14:paraId="62534582" w14:textId="77777777" w:rsidR="0063657E" w:rsidRDefault="0063657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6F253926" w14:textId="44A32219" w:rsidR="0063657E" w:rsidRDefault="0063657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Alberto: as we all know M&amp;E is a key issues for donors, to have eviden</w:t>
            </w:r>
            <w:r>
              <w:rPr>
                <w:rFonts w:hAnsi="Arial" w:cs="Arial"/>
                <w:sz w:val="20"/>
                <w:szCs w:val="20"/>
                <w:lang w:val="en-GB"/>
              </w:rPr>
              <w:t>c</w:t>
            </w:r>
            <w:r>
              <w:rPr>
                <w:rFonts w:hAnsi="Arial" w:cs="Arial"/>
                <w:sz w:val="20"/>
                <w:szCs w:val="20"/>
                <w:lang w:val="en-GB"/>
              </w:rPr>
              <w:t>es on training’s impact.</w:t>
            </w:r>
          </w:p>
          <w:p w14:paraId="415FE309" w14:textId="77777777" w:rsidR="0063657E" w:rsidRDefault="0063657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Adam: In Philippines SVC conducted training to students, to e</w:t>
            </w:r>
            <w:r>
              <w:rPr>
                <w:rFonts w:hAnsi="Arial" w:cs="Arial"/>
                <w:sz w:val="20"/>
                <w:szCs w:val="20"/>
                <w:lang w:val="en-GB"/>
              </w:rPr>
              <w:t>x</w:t>
            </w:r>
            <w:r>
              <w:rPr>
                <w:rFonts w:hAnsi="Arial" w:cs="Arial"/>
                <w:sz w:val="20"/>
                <w:szCs w:val="20"/>
                <w:lang w:val="en-GB"/>
              </w:rPr>
              <w:t>plain BBS principles evidence monitoring</w:t>
            </w:r>
          </w:p>
          <w:p w14:paraId="0846D35B" w14:textId="77777777" w:rsidR="0063657E" w:rsidRDefault="0063657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4A457D0A" w14:textId="77777777" w:rsidR="00C4705E" w:rsidRDefault="0063657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Xavier: We need to explore cluster monitoring format, perhaps based on CARE hand out, to streamline BBS monitoring through </w:t>
            </w:r>
            <w:r w:rsidR="007F46FE">
              <w:rPr>
                <w:rFonts w:hAnsi="Arial" w:cs="Arial"/>
                <w:sz w:val="20"/>
                <w:szCs w:val="20"/>
                <w:lang w:val="en-GB"/>
              </w:rPr>
              <w:t>the r</w:t>
            </w:r>
            <w:r w:rsidR="007F46FE">
              <w:rPr>
                <w:rFonts w:hAnsi="Arial" w:cs="Arial"/>
                <w:sz w:val="20"/>
                <w:szCs w:val="20"/>
                <w:lang w:val="en-GB"/>
              </w:rPr>
              <w:t>e</w:t>
            </w:r>
            <w:r w:rsidR="007F46FE">
              <w:rPr>
                <w:rFonts w:hAnsi="Arial" w:cs="Arial"/>
                <w:sz w:val="20"/>
                <w:szCs w:val="20"/>
                <w:lang w:val="en-GB"/>
              </w:rPr>
              <w:t>sponse</w:t>
            </w:r>
          </w:p>
          <w:p w14:paraId="66DAB582" w14:textId="77777777" w:rsidR="007F46FE" w:rsidRDefault="007F46F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75206EFE" w14:textId="77777777" w:rsidR="007F46FE" w:rsidRDefault="007F46FE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Dick: NDMO called IFRC to support Shelter Cluster </w:t>
            </w:r>
            <w:proofErr w:type="spellStart"/>
            <w:r>
              <w:rPr>
                <w:rFonts w:hAnsi="Arial" w:cs="Arial"/>
                <w:sz w:val="20"/>
                <w:szCs w:val="20"/>
                <w:lang w:val="en-GB"/>
              </w:rPr>
              <w:t>mecanisms</w:t>
            </w:r>
            <w:proofErr w:type="spell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setup in Vanuatu and responded to the call. For PWD as cluster lead, it’s a new st</w:t>
            </w:r>
            <w:r>
              <w:rPr>
                <w:rFonts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hAnsi="Arial" w:cs="Arial"/>
                <w:sz w:val="20"/>
                <w:szCs w:val="20"/>
                <w:lang w:val="en-GB"/>
              </w:rPr>
              <w:t>ry and therefore really important to capitalize on PAM r</w:t>
            </w:r>
            <w:r>
              <w:rPr>
                <w:rFonts w:hAnsi="Arial" w:cs="Arial"/>
                <w:sz w:val="20"/>
                <w:szCs w:val="20"/>
                <w:lang w:val="en-GB"/>
              </w:rPr>
              <w:t>e</w:t>
            </w:r>
            <w:r>
              <w:rPr>
                <w:rFonts w:hAnsi="Arial" w:cs="Arial"/>
                <w:sz w:val="20"/>
                <w:szCs w:val="20"/>
                <w:lang w:val="en-GB"/>
              </w:rPr>
              <w:t>sponse, to be better prepared for next disaster. PWD is looking at a Shelter Cluster unit with 4 pillars (1.Regulation &amp; standards, 2. Emergency and coordination, 3. Co</w:t>
            </w:r>
            <w:r>
              <w:rPr>
                <w:rFonts w:hAnsi="Arial" w:cs="Arial"/>
                <w:sz w:val="20"/>
                <w:szCs w:val="20"/>
                <w:lang w:val="en-GB"/>
              </w:rPr>
              <w:t>n</w:t>
            </w:r>
            <w:r>
              <w:rPr>
                <w:rFonts w:hAnsi="Arial" w:cs="Arial"/>
                <w:sz w:val="20"/>
                <w:szCs w:val="20"/>
                <w:lang w:val="en-GB"/>
              </w:rPr>
              <w:t>tracts and pr</w:t>
            </w:r>
            <w:r>
              <w:rPr>
                <w:rFonts w:hAnsi="Arial" w:cs="Arial"/>
                <w:sz w:val="20"/>
                <w:szCs w:val="20"/>
                <w:lang w:val="en-GB"/>
              </w:rPr>
              <w:t>o</w:t>
            </w:r>
            <w:r>
              <w:rPr>
                <w:rFonts w:hAnsi="Arial" w:cs="Arial"/>
                <w:sz w:val="20"/>
                <w:szCs w:val="20"/>
                <w:lang w:val="en-GB"/>
              </w:rPr>
              <w:t xml:space="preserve">curement, 4. Training). BBS </w:t>
            </w:r>
            <w:proofErr w:type="spellStart"/>
            <w:r>
              <w:rPr>
                <w:rFonts w:hAnsi="Arial" w:cs="Arial"/>
                <w:sz w:val="20"/>
                <w:szCs w:val="20"/>
                <w:lang w:val="en-GB"/>
              </w:rPr>
              <w:t>TWiG</w:t>
            </w:r>
            <w:proofErr w:type="spell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will feed on the 4</w:t>
            </w:r>
            <w:r w:rsidRPr="007F46FE">
              <w:rPr>
                <w:rFonts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hAnsi="Arial" w:cs="Arial"/>
                <w:sz w:val="20"/>
                <w:szCs w:val="20"/>
                <w:lang w:val="en-GB"/>
              </w:rPr>
              <w:t xml:space="preserve"> Pillar.</w:t>
            </w:r>
          </w:p>
          <w:p w14:paraId="784EF7B6" w14:textId="77777777" w:rsidR="00713708" w:rsidRDefault="00713708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0882019F" w14:textId="77777777" w:rsidR="00713708" w:rsidRDefault="00713708" w:rsidP="00713708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Adam: What is the average cost for safe shelter awareness?</w:t>
            </w:r>
          </w:p>
          <w:p w14:paraId="6D660A9A" w14:textId="4E2BA7B0" w:rsidR="00713708" w:rsidRPr="00C4705E" w:rsidRDefault="00713708" w:rsidP="00C4705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Andrew: minimum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A3FBD" w14:textId="77777777" w:rsidR="00740EB2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0C3006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9AFB1E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A09CCB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ABF8C8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73CCBF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82AF26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863712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FB8774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8845C9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E9DEEE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19F8B3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66B342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F7C8B6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DBD0DF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E8E449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8AA63A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17D384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1A3DA2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BB18B1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AEF18D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75915B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560F73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9B7BE2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EC3D0F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EF2584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7F1437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3764F6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29092F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52256B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724F71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5E6628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821102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D33298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48EC41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9C36FB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F60BF4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358880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C26FD1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486C2F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6B16F2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5C33E2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3F2338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36E513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FED98E" w14:textId="77777777" w:rsidR="002F7265" w:rsidRDefault="002F72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F47ECB" w14:textId="77777777" w:rsidR="002F7265" w:rsidRDefault="002F7265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2F7265">
              <w:rPr>
                <w:rFonts w:ascii="Arial" w:hAnsi="Arial" w:cs="Arial"/>
                <w:i/>
                <w:sz w:val="20"/>
                <w:szCs w:val="20"/>
                <w:lang w:val="en-GB"/>
              </w:rPr>
              <w:t>Note: Xavier to share information about PASSA. Done with the minutes.</w:t>
            </w:r>
          </w:p>
          <w:p w14:paraId="01B0F4E3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7CAF5259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6CF70EC7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5CFECF2B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365E8D99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646AEC6A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74FC836F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164B2CDE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5D04F7B8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22A03B17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7807B4BF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5AAE09F5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61C0DE88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3F260224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302CE6C9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459E8057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6CAE62D8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7912DF1E" w14:textId="77777777" w:rsidR="0063657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742DD203" w14:textId="77777777" w:rsidR="007F46FE" w:rsidRDefault="007F46F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1CDEBA13" w14:textId="77777777" w:rsidR="007F46FE" w:rsidRDefault="007F46F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27951D7B" w14:textId="77777777" w:rsidR="007F46FE" w:rsidRDefault="007F46F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5124C1BE" w14:textId="77777777" w:rsidR="007F46FE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Note: Partners to </w:t>
            </w:r>
          </w:p>
          <w:p w14:paraId="7EB1B58B" w14:textId="0A2979AF" w:rsidR="0063657E" w:rsidRPr="002F7265" w:rsidRDefault="0063657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share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their BBS M&amp;E format to look at common cluster tool for PAM r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e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sponse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EA297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0EB2" w:rsidRPr="00C4705E" w14:paraId="0DBCC76F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6D4A2" w14:textId="3CD4C101" w:rsidR="00740EB2" w:rsidRPr="007F46FE" w:rsidRDefault="007F46FE">
            <w:pPr>
              <w:pStyle w:val="CovFormText"/>
              <w:keepNext/>
              <w:keepLines/>
              <w:rPr>
                <w:rFonts w:hAnsi="Arial" w:cs="Arial"/>
                <w:b/>
                <w:sz w:val="20"/>
                <w:szCs w:val="20"/>
                <w:lang w:val="en-GB"/>
              </w:rPr>
            </w:pPr>
            <w:r w:rsidRPr="007F46FE">
              <w:rPr>
                <w:rFonts w:hAnsi="Arial" w:cs="Arial"/>
                <w:b/>
                <w:sz w:val="20"/>
                <w:szCs w:val="20"/>
                <w:lang w:val="en-GB"/>
              </w:rPr>
              <w:t>About local institutions</w:t>
            </w:r>
            <w:r>
              <w:rPr>
                <w:rFonts w:hAnsi="Arial" w:cs="Arial"/>
                <w:b/>
                <w:sz w:val="20"/>
                <w:szCs w:val="20"/>
                <w:lang w:val="en-GB"/>
              </w:rPr>
              <w:t xml:space="preserve"> for vocational training</w:t>
            </w:r>
            <w:r w:rsidRPr="007F46FE">
              <w:rPr>
                <w:rFonts w:hAnsi="Arial" w:cs="Arial"/>
                <w:b/>
                <w:sz w:val="20"/>
                <w:szCs w:val="20"/>
                <w:lang w:val="en-GB"/>
              </w:rPr>
              <w:t>:</w:t>
            </w:r>
          </w:p>
          <w:p w14:paraId="65690D58" w14:textId="77777777" w:rsidR="007F46FE" w:rsidRDefault="007F46F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0A31D911" w14:textId="77777777" w:rsidR="007F46FE" w:rsidRDefault="007F46F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It seems that RTC is a good place to start.</w:t>
            </w:r>
          </w:p>
          <w:p w14:paraId="66DB2DED" w14:textId="77777777" w:rsidR="007F46FE" w:rsidRDefault="007F46F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017DCDDE" w14:textId="77777777" w:rsidR="007F46FE" w:rsidRDefault="007F46F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Alberto: Does PWD as trainers before PAM.</w:t>
            </w:r>
          </w:p>
          <w:p w14:paraId="31E830B8" w14:textId="77777777" w:rsidR="007F46FE" w:rsidRDefault="007F46F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Dick: yes, at Province level. Pool of trainers mainly for building roads.</w:t>
            </w:r>
          </w:p>
          <w:p w14:paraId="33A1C921" w14:textId="77777777" w:rsidR="007F46FE" w:rsidRDefault="007F46FE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675F53EB" w14:textId="428C8F32" w:rsidR="00713708" w:rsidRDefault="001C068B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Dave: Butterfly Trust has worked a lot around health &amp; education training in Vanuatu. Now is also looking at shelter. BT is interested on scientific ev</w:t>
            </w:r>
            <w:r>
              <w:rPr>
                <w:rFonts w:hAnsi="Arial" w:cs="Arial"/>
                <w:sz w:val="20"/>
                <w:szCs w:val="20"/>
                <w:lang w:val="en-GB"/>
              </w:rPr>
              <w:t>i</w:t>
            </w:r>
            <w:r>
              <w:rPr>
                <w:rFonts w:hAnsi="Arial" w:cs="Arial"/>
                <w:sz w:val="20"/>
                <w:szCs w:val="20"/>
                <w:lang w:val="en-GB"/>
              </w:rPr>
              <w:t>dence and deployed expert on construction. His report will be available soon. It will mainly focus on training of trainers, with modules at RTC on traditional and modern systems.</w:t>
            </w:r>
          </w:p>
          <w:p w14:paraId="255E4AB5" w14:textId="77777777" w:rsidR="001C068B" w:rsidRDefault="001C068B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0BE2861A" w14:textId="66C5EEA3" w:rsidR="001C068B" w:rsidRDefault="001C068B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We need to liaise with </w:t>
            </w:r>
            <w:proofErr w:type="gramStart"/>
            <w:r>
              <w:rPr>
                <w:rFonts w:hAnsi="Arial" w:cs="Arial"/>
                <w:sz w:val="20"/>
                <w:szCs w:val="20"/>
                <w:lang w:val="en-GB"/>
              </w:rPr>
              <w:t>WQA which</w:t>
            </w:r>
            <w:proofErr w:type="gram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is the accreditation body for training. We need to ensure consistency on all training and empower VQA in this, for sustainability and look at RTC for reach out. RTC is </w:t>
            </w:r>
            <w:r w:rsidR="001741D4">
              <w:rPr>
                <w:rFonts w:hAnsi="Arial" w:cs="Arial"/>
                <w:sz w:val="20"/>
                <w:szCs w:val="20"/>
                <w:lang w:val="en-GB"/>
              </w:rPr>
              <w:t xml:space="preserve">a </w:t>
            </w:r>
            <w:proofErr w:type="gramStart"/>
            <w:r w:rsidR="001741D4">
              <w:rPr>
                <w:rFonts w:hAnsi="Arial" w:cs="Arial"/>
                <w:sz w:val="20"/>
                <w:szCs w:val="20"/>
                <w:lang w:val="en-GB"/>
              </w:rPr>
              <w:t>self funded</w:t>
            </w:r>
            <w:proofErr w:type="gramEnd"/>
            <w:r w:rsidR="001741D4">
              <w:rPr>
                <w:rFonts w:hAnsi="Arial" w:cs="Arial"/>
                <w:sz w:val="20"/>
                <w:szCs w:val="20"/>
                <w:lang w:val="en-GB"/>
              </w:rPr>
              <w:t xml:space="preserve"> organis</w:t>
            </w:r>
            <w:r w:rsidR="001741D4">
              <w:rPr>
                <w:rFonts w:hAnsi="Arial" w:cs="Arial"/>
                <w:sz w:val="20"/>
                <w:szCs w:val="20"/>
                <w:lang w:val="en-GB"/>
              </w:rPr>
              <w:t>a</w:t>
            </w:r>
            <w:r w:rsidR="001741D4">
              <w:rPr>
                <w:rFonts w:hAnsi="Arial" w:cs="Arial"/>
                <w:sz w:val="20"/>
                <w:szCs w:val="20"/>
                <w:lang w:val="en-GB"/>
              </w:rPr>
              <w:t xml:space="preserve">tion and has therefore limitations. </w:t>
            </w:r>
          </w:p>
          <w:p w14:paraId="3350C650" w14:textId="77777777" w:rsidR="001741D4" w:rsidRDefault="001741D4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48FD2A51" w14:textId="050609DB" w:rsidR="001741D4" w:rsidRDefault="001741D4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Maybe could we look at mainstreaming funding for RTC, perhaps through incoming recovery framework?</w:t>
            </w:r>
          </w:p>
          <w:p w14:paraId="5E35C61A" w14:textId="77777777" w:rsidR="005F7DFB" w:rsidRDefault="005F7DFB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4FFDB779" w14:textId="601741D0" w:rsidR="005F7DFB" w:rsidRDefault="005F7DFB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We need to map the vocational training institutions in Vanuatu and invite them to next </w:t>
            </w:r>
            <w:proofErr w:type="spellStart"/>
            <w:r>
              <w:rPr>
                <w:rFonts w:hAnsi="Arial" w:cs="Arial"/>
                <w:sz w:val="20"/>
                <w:szCs w:val="20"/>
                <w:lang w:val="en-GB"/>
              </w:rPr>
              <w:t>TWiG</w:t>
            </w:r>
            <w:proofErr w:type="spellEnd"/>
          </w:p>
          <w:p w14:paraId="272A1BB8" w14:textId="77777777" w:rsidR="001C068B" w:rsidRDefault="001C068B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7022252E" w14:textId="77777777" w:rsidR="001C068B" w:rsidRDefault="001C068B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632C427B" w14:textId="082E7E1A" w:rsidR="00713708" w:rsidRPr="00C4705E" w:rsidRDefault="00713708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A73C3" w14:textId="77777777" w:rsidR="00740EB2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87D3D6" w14:textId="77777777" w:rsidR="007F46FE" w:rsidRDefault="007F4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D683F8" w14:textId="77777777" w:rsidR="007F46FE" w:rsidRDefault="007F4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91A905" w14:textId="77777777" w:rsidR="007F46FE" w:rsidRDefault="007F46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91B488" w14:textId="77777777" w:rsidR="00DB670A" w:rsidRDefault="00DB67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C7C66F" w14:textId="77777777" w:rsidR="00DB670A" w:rsidRDefault="00DB67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2C4BBA" w14:textId="77777777" w:rsidR="007F46FE" w:rsidRDefault="007F46FE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13708">
              <w:rPr>
                <w:rFonts w:ascii="Arial" w:hAnsi="Arial" w:cs="Arial"/>
                <w:i/>
                <w:sz w:val="20"/>
                <w:szCs w:val="20"/>
                <w:lang w:val="en-GB"/>
              </w:rPr>
              <w:t>Note: To explore up skilling these trai</w:t>
            </w:r>
            <w:r w:rsidRPr="00713708">
              <w:rPr>
                <w:rFonts w:ascii="Arial" w:hAnsi="Arial" w:cs="Arial"/>
                <w:i/>
                <w:sz w:val="20"/>
                <w:szCs w:val="20"/>
                <w:lang w:val="en-GB"/>
              </w:rPr>
              <w:t>n</w:t>
            </w:r>
            <w:r w:rsidRPr="00713708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ers on BBS. </w:t>
            </w:r>
          </w:p>
          <w:p w14:paraId="5C61EAC5" w14:textId="77777777" w:rsidR="001741D4" w:rsidRDefault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33787D5B" w14:textId="77777777" w:rsidR="001741D4" w:rsidRDefault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306DD437" w14:textId="77777777" w:rsidR="001741D4" w:rsidRDefault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007318C0" w14:textId="77777777" w:rsidR="001741D4" w:rsidRDefault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5A893E43" w14:textId="77777777" w:rsidR="001741D4" w:rsidRDefault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4C0E8872" w14:textId="77777777" w:rsidR="001741D4" w:rsidRDefault="001741D4" w:rsidP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13708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Note: To 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look at RTC funding through recovery framework</w:t>
            </w:r>
          </w:p>
          <w:p w14:paraId="6495493D" w14:textId="77777777" w:rsidR="001741D4" w:rsidRDefault="001741D4" w:rsidP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38CFC152" w14:textId="77777777" w:rsidR="005F7DFB" w:rsidRDefault="005F7DFB" w:rsidP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1538419B" w14:textId="77777777" w:rsidR="005F7DFB" w:rsidRDefault="005F7DFB" w:rsidP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2A39907B" w14:textId="77777777" w:rsidR="005F7DFB" w:rsidRDefault="005F7DFB" w:rsidP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7D6888DC" w14:textId="77777777" w:rsidR="005F7DFB" w:rsidRDefault="005F7DFB" w:rsidP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  <w:p w14:paraId="33FF63DE" w14:textId="7744C46B" w:rsidR="001741D4" w:rsidRPr="00713708" w:rsidRDefault="001741D4" w:rsidP="001741D4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Note: Need to map vocational training institutions in Van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u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atu</w:t>
            </w:r>
            <w:r w:rsidR="005F7DFB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and invite them for next </w:t>
            </w:r>
            <w:proofErr w:type="spellStart"/>
            <w:r w:rsidR="005F7DFB">
              <w:rPr>
                <w:rFonts w:ascii="Arial" w:hAnsi="Arial" w:cs="Arial"/>
                <w:i/>
                <w:sz w:val="20"/>
                <w:szCs w:val="20"/>
                <w:lang w:val="en-GB"/>
              </w:rPr>
              <w:t>TWiG</w:t>
            </w:r>
            <w:proofErr w:type="spellEnd"/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706CD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0EB2" w:rsidRPr="00C4705E" w14:paraId="707D6C23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FD0D" w14:textId="6F11A077" w:rsidR="00740EB2" w:rsidRPr="00713708" w:rsidRDefault="00713708">
            <w:pPr>
              <w:pStyle w:val="CovFormText"/>
              <w:keepNext/>
              <w:keepLines/>
              <w:rPr>
                <w:rFonts w:hAnsi="Arial" w:cs="Arial"/>
                <w:b/>
                <w:sz w:val="20"/>
                <w:szCs w:val="20"/>
                <w:lang w:val="en-GB"/>
              </w:rPr>
            </w:pPr>
            <w:r w:rsidRPr="00713708">
              <w:rPr>
                <w:rFonts w:hAnsi="Arial" w:cs="Arial"/>
                <w:b/>
                <w:sz w:val="20"/>
                <w:szCs w:val="20"/>
                <w:lang w:val="en-GB"/>
              </w:rPr>
              <w:t>About traditional Knowledge</w:t>
            </w:r>
          </w:p>
          <w:p w14:paraId="73321CD8" w14:textId="77777777" w:rsidR="00713708" w:rsidRDefault="00713708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64896CED" w14:textId="77777777" w:rsidR="00713708" w:rsidRDefault="00713708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There is a loss of traditional knowledge while mixing traditional and modern construction material and systems.</w:t>
            </w:r>
          </w:p>
          <w:p w14:paraId="074C3A16" w14:textId="77777777" w:rsidR="00713708" w:rsidRDefault="00713708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There is different perception on shelter &amp; housing, tradition &amp; modern, semi permanent &amp; permanent.</w:t>
            </w:r>
          </w:p>
          <w:p w14:paraId="1523D4E9" w14:textId="77777777" w:rsidR="00713708" w:rsidRDefault="00713708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Does this knowledge is really gone, or do we need to pick up on what need to be picked.</w:t>
            </w:r>
          </w:p>
          <w:p w14:paraId="4623C92D" w14:textId="4B9F6A5F" w:rsidR="00713708" w:rsidRDefault="00713708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There is also the social dynamic on what people want or not.</w:t>
            </w:r>
          </w:p>
          <w:p w14:paraId="3DC09D26" w14:textId="21597E18" w:rsidR="00713708" w:rsidRDefault="00713708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Shelter Cluster need to see ways to include inputs regarding traditional co</w:t>
            </w:r>
            <w:r>
              <w:rPr>
                <w:rFonts w:hAnsi="Arial" w:cs="Arial"/>
                <w:sz w:val="20"/>
                <w:szCs w:val="20"/>
                <w:lang w:val="en-GB"/>
              </w:rPr>
              <w:t>n</w:t>
            </w:r>
            <w:r>
              <w:rPr>
                <w:rFonts w:hAnsi="Arial" w:cs="Arial"/>
                <w:sz w:val="20"/>
                <w:szCs w:val="20"/>
                <w:lang w:val="en-GB"/>
              </w:rPr>
              <w:t xml:space="preserve">struction </w:t>
            </w:r>
          </w:p>
          <w:p w14:paraId="6190B25A" w14:textId="77777777" w:rsidR="001741D4" w:rsidRDefault="001741D4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071721F5" w14:textId="77777777" w:rsidR="001741D4" w:rsidRDefault="001741D4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Alberto; Do we know who is building shelter?</w:t>
            </w:r>
          </w:p>
          <w:p w14:paraId="1D7E5FC4" w14:textId="77777777" w:rsidR="001741D4" w:rsidRDefault="001741D4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0DEA00B7" w14:textId="652A141E" w:rsidR="001741D4" w:rsidRDefault="001741D4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In every village there is knowledge</w:t>
            </w:r>
            <w:r w:rsidR="00EE141F">
              <w:rPr>
                <w:rFonts w:hAnsi="Arial" w:cs="Arial"/>
                <w:sz w:val="20"/>
                <w:szCs w:val="20"/>
                <w:lang w:val="en-GB"/>
              </w:rPr>
              <w:t>, some coming from people who worked in Port Vila. It would be good to identify them, to make them champion.</w:t>
            </w:r>
          </w:p>
          <w:p w14:paraId="1440FB60" w14:textId="77777777" w:rsidR="00EE141F" w:rsidRDefault="00EE141F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  <w:p w14:paraId="7A68D68C" w14:textId="77777777" w:rsidR="00EE141F" w:rsidRDefault="00EE141F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Dick: 80% of </w:t>
            </w:r>
            <w:proofErr w:type="spellStart"/>
            <w:r>
              <w:rPr>
                <w:rFonts w:hAnsi="Arial" w:cs="Arial"/>
                <w:sz w:val="20"/>
                <w:szCs w:val="20"/>
                <w:lang w:val="en-GB"/>
              </w:rPr>
              <w:t>ni</w:t>
            </w:r>
            <w:proofErr w:type="spell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vans have knowledge in construction. Would be good also to get baseline on construction knowledge at CDC level. </w:t>
            </w:r>
          </w:p>
          <w:p w14:paraId="1E1AB459" w14:textId="2EED3CEE" w:rsidR="00EE141F" w:rsidRDefault="00EE141F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Andrew It could be part of the strategy to liaise these champions with CDC.</w:t>
            </w:r>
          </w:p>
          <w:p w14:paraId="5E47443C" w14:textId="06D46628" w:rsidR="00EE141F" w:rsidRDefault="00451CC6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Andrew: SVC asked also questions in this area</w:t>
            </w:r>
          </w:p>
          <w:p w14:paraId="1E3BA273" w14:textId="2C5656C9" w:rsidR="00713708" w:rsidRPr="00C4705E" w:rsidRDefault="00713708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7168B" w14:textId="77777777" w:rsidR="00740EB2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389256" w14:textId="77777777" w:rsidR="00713708" w:rsidRDefault="007137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52BDCA" w14:textId="77777777" w:rsidR="00713708" w:rsidRDefault="007137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7DDD6" w14:textId="77777777" w:rsidR="00713708" w:rsidRDefault="007137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164F08" w14:textId="77777777" w:rsidR="00713708" w:rsidRDefault="007137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E2BC26" w14:textId="77777777" w:rsidR="00713708" w:rsidRDefault="007137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58DA44" w14:textId="77777777" w:rsidR="00713708" w:rsidRDefault="007137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BA4216" w14:textId="77777777" w:rsidR="00713708" w:rsidRDefault="007137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D3E74C" w14:textId="4ABD3165" w:rsidR="00713708" w:rsidRPr="00713708" w:rsidRDefault="00713708">
            <w:pPr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713708">
              <w:rPr>
                <w:rFonts w:ascii="Arial" w:hAnsi="Arial" w:cs="Arial"/>
                <w:i/>
                <w:sz w:val="20"/>
                <w:szCs w:val="20"/>
                <w:lang w:val="en-GB"/>
              </w:rPr>
              <w:t>Note: To identify traditional constru</w:t>
            </w:r>
            <w:r w:rsidRPr="00713708">
              <w:rPr>
                <w:rFonts w:ascii="Arial" w:hAnsi="Arial" w:cs="Arial"/>
                <w:i/>
                <w:sz w:val="20"/>
                <w:szCs w:val="20"/>
                <w:lang w:val="en-GB"/>
              </w:rPr>
              <w:t>c</w:t>
            </w:r>
            <w:r w:rsidRPr="00713708">
              <w:rPr>
                <w:rFonts w:ascii="Arial" w:hAnsi="Arial" w:cs="Arial"/>
                <w:i/>
                <w:sz w:val="20"/>
                <w:szCs w:val="20"/>
                <w:lang w:val="en-GB"/>
              </w:rPr>
              <w:t>tion inputs, perhaps through the national library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and potential lecture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D406E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0EB2" w:rsidRPr="00C4705E" w14:paraId="4D7A28AE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A730D" w14:textId="15282E05" w:rsidR="00740EB2" w:rsidRPr="00C4705E" w:rsidRDefault="005F7DFB" w:rsidP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 xml:space="preserve">Chris: </w:t>
            </w:r>
            <w:proofErr w:type="spellStart"/>
            <w:r>
              <w:rPr>
                <w:rFonts w:hAnsi="Arial" w:cs="Arial"/>
                <w:sz w:val="20"/>
                <w:szCs w:val="20"/>
                <w:lang w:val="en-GB"/>
              </w:rPr>
              <w:t>Bioarchitects</w:t>
            </w:r>
            <w:proofErr w:type="spell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are focusing on how to capture</w:t>
            </w:r>
            <w:r w:rsidR="00CD30C9">
              <w:rPr>
                <w:rFonts w:hAnsi="Arial" w:cs="Arial"/>
                <w:sz w:val="20"/>
                <w:szCs w:val="20"/>
                <w:lang w:val="en-GB"/>
              </w:rPr>
              <w:t xml:space="preserve"> CO2 in shape for she</w:t>
            </w:r>
            <w:r w:rsidR="00CD30C9">
              <w:rPr>
                <w:rFonts w:hAnsi="Arial" w:cs="Arial"/>
                <w:sz w:val="20"/>
                <w:szCs w:val="20"/>
                <w:lang w:val="en-GB"/>
              </w:rPr>
              <w:t>l</w:t>
            </w:r>
            <w:r w:rsidR="00CD30C9">
              <w:rPr>
                <w:rFonts w:hAnsi="Arial" w:cs="Arial"/>
                <w:sz w:val="20"/>
                <w:szCs w:val="20"/>
                <w:lang w:val="en-GB"/>
              </w:rPr>
              <w:t xml:space="preserve">ter, to create bio architecture, to grow house.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C88C6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7DF9C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0EB2" w:rsidRPr="00C4705E" w14:paraId="17165B12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78036" w14:textId="18FBAC62" w:rsidR="00740EB2" w:rsidRPr="00C4705E" w:rsidRDefault="00CD30C9" w:rsidP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IOM will implement a 15 months project called REBUILT which will look at 1) mapping of traditional construction technologies, and how to make it be</w:t>
            </w:r>
            <w:r>
              <w:rPr>
                <w:rFonts w:hAnsi="Arial" w:cs="Arial"/>
                <w:sz w:val="20"/>
                <w:szCs w:val="20"/>
                <w:lang w:val="en-GB"/>
              </w:rPr>
              <w:t>t</w:t>
            </w:r>
            <w:r>
              <w:rPr>
                <w:rFonts w:hAnsi="Arial" w:cs="Arial"/>
                <w:sz w:val="20"/>
                <w:szCs w:val="20"/>
                <w:lang w:val="en-GB"/>
              </w:rPr>
              <w:t>ter, looking at transfer of knowledge and 2) training of trainers to bring it back to communities. IOM is looking at implementation partners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9221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AECB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40EB2" w:rsidRPr="00C4705E" w14:paraId="167B7004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0734A" w14:textId="2F36A74F" w:rsidR="00740EB2" w:rsidRPr="00C4705E" w:rsidRDefault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lastRenderedPageBreak/>
              <w:t xml:space="preserve">Vanuatu Christian Council (VCC) is repairing churches uses as evacuation </w:t>
            </w:r>
            <w:proofErr w:type="spellStart"/>
            <w:r>
              <w:rPr>
                <w:rFonts w:hAnsi="Arial" w:cs="Arial"/>
                <w:sz w:val="20"/>
                <w:szCs w:val="20"/>
                <w:lang w:val="en-GB"/>
              </w:rPr>
              <w:t>centers</w:t>
            </w:r>
            <w:proofErr w:type="spellEnd"/>
            <w:r>
              <w:rPr>
                <w:rFonts w:hAnsi="Arial" w:cs="Arial"/>
                <w:sz w:val="20"/>
                <w:szCs w:val="20"/>
                <w:lang w:val="en-GB"/>
              </w:rPr>
              <w:t>, with 27 buildings on Efate in assessment process. There will be selection of people to be trained. These people will fix churches but also other building within communities.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3CF1A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CDD88" w14:textId="77777777" w:rsidR="00740EB2" w:rsidRPr="00C4705E" w:rsidRDefault="00740E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D30C9" w:rsidRPr="00C4705E" w14:paraId="33502D06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8E8E2" w14:textId="77777777" w:rsidR="00CD30C9" w:rsidRPr="00C4705E" w:rsidRDefault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AE544" w14:textId="77777777" w:rsidR="00CD30C9" w:rsidRPr="00C4705E" w:rsidRDefault="00CD3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A4043" w14:textId="77777777" w:rsidR="00CD30C9" w:rsidRPr="00C4705E" w:rsidRDefault="00CD3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D30C9" w:rsidRPr="00C4705E" w14:paraId="3E339FCC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6918" w:type="dxa"/>
            <w:gridSpan w:val="4"/>
            <w:tcBorders>
              <w:top w:val="nil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FB20" w14:textId="77777777" w:rsidR="00CD30C9" w:rsidRPr="00C4705E" w:rsidRDefault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DBA18" w14:textId="66DDF7A9" w:rsidR="00CD30C9" w:rsidRPr="00C4705E" w:rsidRDefault="00CD3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sz w:val="20"/>
                <w:szCs w:val="20"/>
                <w:lang w:val="en-GB"/>
              </w:rPr>
              <w:t>Owner</w:t>
            </w:r>
          </w:p>
        </w:tc>
        <w:tc>
          <w:tcPr>
            <w:tcW w:w="729" w:type="dxa"/>
            <w:tcBorders>
              <w:top w:val="nil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8D86C" w14:textId="6C7305D4" w:rsidR="00CD30C9" w:rsidRPr="00C4705E" w:rsidRDefault="00CD3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b/>
                <w:bCs/>
                <w:sz w:val="20"/>
                <w:szCs w:val="20"/>
                <w:lang w:val="en-GB"/>
              </w:rPr>
              <w:t>Due Date</w:t>
            </w:r>
          </w:p>
        </w:tc>
      </w:tr>
      <w:tr w:rsidR="00CD30C9" w:rsidRPr="00C4705E" w14:paraId="274C6FD3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6918" w:type="dxa"/>
            <w:gridSpan w:val="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6298D" w14:textId="3E93345C" w:rsidR="00CD30C9" w:rsidRPr="00C4705E" w:rsidRDefault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>
              <w:rPr>
                <w:rFonts w:hAnsi="Arial" w:cs="Arial"/>
                <w:sz w:val="20"/>
                <w:szCs w:val="20"/>
                <w:lang w:val="en-GB"/>
              </w:rPr>
              <w:t>Action points: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4FB42" w14:textId="77777777" w:rsidR="00CD30C9" w:rsidRPr="00C4705E" w:rsidRDefault="00CD3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088B" w14:textId="77777777" w:rsidR="00CD30C9" w:rsidRPr="00C4705E" w:rsidRDefault="00CD3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D30C9" w:rsidRPr="00C4705E" w14:paraId="3D27393F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</w:trPr>
        <w:tc>
          <w:tcPr>
            <w:tcW w:w="6918" w:type="dxa"/>
            <w:gridSpan w:val="4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297C2" w14:textId="77777777" w:rsidR="00CD30C9" w:rsidRPr="00CD30C9" w:rsidRDefault="00CD30C9" w:rsidP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</w:rPr>
            </w:pPr>
            <w:r w:rsidRPr="00CD30C9">
              <w:rPr>
                <w:rFonts w:hAnsi="Arial" w:cs="Arial"/>
                <w:sz w:val="20"/>
                <w:szCs w:val="20"/>
                <w:lang w:val="en-GB"/>
              </w:rPr>
              <w:t>AP1: Develop Common cluster baseline</w:t>
            </w:r>
          </w:p>
          <w:p w14:paraId="7B64DB3E" w14:textId="77777777" w:rsidR="00CD30C9" w:rsidRPr="00CD30C9" w:rsidRDefault="00CD30C9" w:rsidP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</w:rPr>
            </w:pPr>
            <w:r w:rsidRPr="00CD30C9">
              <w:rPr>
                <w:rFonts w:hAnsi="Arial" w:cs="Arial"/>
                <w:sz w:val="20"/>
                <w:szCs w:val="20"/>
                <w:lang w:val="en-GB"/>
              </w:rPr>
              <w:t>AP2: Explore on skilling up PWD trainers pool</w:t>
            </w:r>
          </w:p>
          <w:p w14:paraId="673BDDB2" w14:textId="77777777" w:rsidR="00CD30C9" w:rsidRPr="00CD30C9" w:rsidRDefault="00CD30C9" w:rsidP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</w:rPr>
            </w:pPr>
            <w:r w:rsidRPr="00CD30C9">
              <w:rPr>
                <w:rFonts w:hAnsi="Arial" w:cs="Arial"/>
                <w:sz w:val="20"/>
                <w:szCs w:val="20"/>
                <w:lang w:val="en-GB"/>
              </w:rPr>
              <w:t>AP3: Explore funding scheme at RTC level</w:t>
            </w:r>
          </w:p>
          <w:p w14:paraId="7EB4DF62" w14:textId="64765F5D" w:rsidR="00CD30C9" w:rsidRPr="00CD30C9" w:rsidRDefault="00CD30C9" w:rsidP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</w:rPr>
            </w:pPr>
            <w:r w:rsidRPr="00CD30C9">
              <w:rPr>
                <w:rFonts w:hAnsi="Arial" w:cs="Arial"/>
                <w:sz w:val="20"/>
                <w:szCs w:val="20"/>
                <w:lang w:val="en-GB"/>
              </w:rPr>
              <w:t xml:space="preserve">AP4: Map and invite vocational </w:t>
            </w:r>
            <w:r>
              <w:rPr>
                <w:rFonts w:hAnsi="Arial" w:cs="Arial"/>
                <w:sz w:val="20"/>
                <w:szCs w:val="20"/>
                <w:lang w:val="en-GB"/>
              </w:rPr>
              <w:t xml:space="preserve">training institution for Next </w:t>
            </w:r>
            <w:proofErr w:type="spellStart"/>
            <w:r w:rsidRPr="00CD30C9">
              <w:rPr>
                <w:rFonts w:hAnsi="Arial" w:cs="Arial"/>
                <w:sz w:val="20"/>
                <w:szCs w:val="20"/>
                <w:lang w:val="en-GB"/>
              </w:rPr>
              <w:t>TWiG</w:t>
            </w:r>
            <w:proofErr w:type="spellEnd"/>
          </w:p>
          <w:p w14:paraId="7BEABE1D" w14:textId="77777777" w:rsidR="00CD30C9" w:rsidRPr="00CD30C9" w:rsidRDefault="00CD30C9" w:rsidP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</w:rPr>
            </w:pPr>
            <w:r w:rsidRPr="00CD30C9">
              <w:rPr>
                <w:rFonts w:hAnsi="Arial" w:cs="Arial"/>
                <w:sz w:val="20"/>
                <w:szCs w:val="20"/>
                <w:lang w:val="en-GB"/>
              </w:rPr>
              <w:t>AP6: Inputs on traditional construction technics</w:t>
            </w:r>
          </w:p>
          <w:p w14:paraId="778C6720" w14:textId="77777777" w:rsidR="00CD30C9" w:rsidRPr="00CD30C9" w:rsidRDefault="00CD30C9" w:rsidP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</w:rPr>
            </w:pPr>
            <w:r w:rsidRPr="00CD30C9">
              <w:rPr>
                <w:rFonts w:hAnsi="Arial" w:cs="Arial"/>
                <w:sz w:val="20"/>
                <w:szCs w:val="20"/>
                <w:lang w:val="en-GB"/>
              </w:rPr>
              <w:t xml:space="preserve">AP7: </w:t>
            </w:r>
            <w:proofErr w:type="spellStart"/>
            <w:r w:rsidRPr="00CD30C9">
              <w:rPr>
                <w:rFonts w:hAnsi="Arial" w:cs="Arial"/>
                <w:sz w:val="20"/>
                <w:szCs w:val="20"/>
                <w:lang w:val="en-GB"/>
              </w:rPr>
              <w:t>TWiG</w:t>
            </w:r>
            <w:proofErr w:type="spellEnd"/>
            <w:r w:rsidRPr="00CD30C9">
              <w:rPr>
                <w:rFonts w:hAnsi="Arial" w:cs="Arial"/>
                <w:sz w:val="20"/>
                <w:szCs w:val="20"/>
                <w:lang w:val="en-GB"/>
              </w:rPr>
              <w:t xml:space="preserve"> to be convened on Tuesday 2PM, all 3 weeks</w:t>
            </w:r>
          </w:p>
          <w:p w14:paraId="605D3BEC" w14:textId="77777777" w:rsidR="00CD30C9" w:rsidRPr="00CD30C9" w:rsidRDefault="00CD30C9" w:rsidP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</w:rPr>
            </w:pPr>
            <w:r w:rsidRPr="00CD30C9">
              <w:rPr>
                <w:rFonts w:hAnsi="Arial" w:cs="Arial"/>
                <w:sz w:val="20"/>
                <w:szCs w:val="20"/>
                <w:lang w:val="en-GB"/>
              </w:rPr>
              <w:t>AP8: Send pictures of partners of activities to document Shelter cluster PAM response</w:t>
            </w:r>
          </w:p>
          <w:p w14:paraId="3A6AB563" w14:textId="77777777" w:rsidR="00CD30C9" w:rsidRPr="00C4705E" w:rsidRDefault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7899" w14:textId="77777777" w:rsidR="00CD30C9" w:rsidRPr="00C4705E" w:rsidRDefault="00CD3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9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8530F" w14:textId="77777777" w:rsidR="00CD30C9" w:rsidRPr="00C4705E" w:rsidRDefault="00CD3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D30C9" w:rsidRPr="00C4705E" w14:paraId="076E7C6E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69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F4B7" w14:textId="13B38463" w:rsidR="00CD30C9" w:rsidRPr="00C4705E" w:rsidRDefault="00CD30C9">
            <w:pPr>
              <w:pStyle w:val="CovFormText"/>
              <w:keepNext/>
              <w:keepLines/>
              <w:rPr>
                <w:rFonts w:hAnsi="Arial" w:cs="Arial"/>
                <w:sz w:val="20"/>
                <w:szCs w:val="20"/>
                <w:lang w:val="en-GB"/>
              </w:rPr>
            </w:pPr>
            <w:r w:rsidRPr="00C4705E">
              <w:rPr>
                <w:rFonts w:hAnsi="Arial" w:cs="Arial"/>
                <w:sz w:val="20"/>
                <w:szCs w:val="20"/>
                <w:lang w:val="en-GB"/>
              </w:rPr>
              <w:t>5. Next Meeting (if applicable)</w:t>
            </w:r>
          </w:p>
        </w:tc>
        <w:tc>
          <w:tcPr>
            <w:tcW w:w="19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7C741" w14:textId="77777777" w:rsidR="00CD30C9" w:rsidRPr="00C4705E" w:rsidRDefault="00CD3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D9FC" w14:textId="77777777" w:rsidR="00CD30C9" w:rsidRPr="00C4705E" w:rsidRDefault="00CD30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0EF4" w:rsidRPr="00C4705E" w14:paraId="1CE3F37C" w14:textId="77777777" w:rsidTr="00F10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D38E" w14:textId="5D88594E" w:rsidR="00F10EF4" w:rsidRPr="00C4705E" w:rsidRDefault="00F10EF4">
            <w:pPr>
              <w:pStyle w:val="En-tte"/>
              <w:keepNext/>
              <w:keepLines/>
              <w:spacing w:before="60" w:after="60"/>
              <w:rPr>
                <w:rFonts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4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FB372" w14:textId="13D70728" w:rsidR="00F10EF4" w:rsidRPr="00C4705E" w:rsidRDefault="00F10EF4" w:rsidP="00F10EF4">
            <w:pPr>
              <w:pStyle w:val="CovFormText"/>
              <w:keepNext/>
              <w:keepLines/>
              <w:ind w:left="295"/>
              <w:rPr>
                <w:rFonts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hAnsi="Arial" w:cs="Arial"/>
                <w:sz w:val="20"/>
                <w:szCs w:val="20"/>
                <w:lang w:val="en-GB"/>
              </w:rPr>
              <w:t>TWiG</w:t>
            </w:r>
            <w:proofErr w:type="spellEnd"/>
            <w:r>
              <w:rPr>
                <w:rFonts w:hAnsi="Arial" w:cs="Arial"/>
                <w:sz w:val="20"/>
                <w:szCs w:val="20"/>
                <w:lang w:val="en-GB"/>
              </w:rPr>
              <w:t xml:space="preserve"> BBS: Tuesday June 23 2PM at PWD</w:t>
            </w:r>
          </w:p>
        </w:tc>
      </w:tr>
    </w:tbl>
    <w:p w14:paraId="70009211" w14:textId="7349FFB0" w:rsidR="00740EB2" w:rsidRPr="00C4705E" w:rsidRDefault="00740EB2">
      <w:pPr>
        <w:pStyle w:val="CorpsA"/>
        <w:widowControl w:val="0"/>
        <w:rPr>
          <w:rFonts w:hAnsi="Arial" w:cs="Arial"/>
          <w:sz w:val="20"/>
          <w:szCs w:val="20"/>
          <w:lang w:val="en-GB"/>
        </w:rPr>
      </w:pPr>
      <w:bookmarkStart w:id="0" w:name="_GoBack"/>
      <w:bookmarkEnd w:id="0"/>
    </w:p>
    <w:sectPr w:rsidR="00740EB2" w:rsidRPr="00C4705E">
      <w:headerReference w:type="default" r:id="rId9"/>
      <w:footerReference w:type="default" r:id="rId10"/>
      <w:pgSz w:w="12240" w:h="15840"/>
      <w:pgMar w:top="720" w:right="1296" w:bottom="43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48E8B" w14:textId="77777777" w:rsidR="00CD30C9" w:rsidRDefault="00CD30C9">
      <w:r>
        <w:separator/>
      </w:r>
    </w:p>
  </w:endnote>
  <w:endnote w:type="continuationSeparator" w:id="0">
    <w:p w14:paraId="25FC48D8" w14:textId="77777777" w:rsidR="00CD30C9" w:rsidRDefault="00CD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8317F" w14:textId="77777777" w:rsidR="00CD30C9" w:rsidRDefault="00CD30C9">
    <w:pPr>
      <w:pStyle w:val="En-tt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5601C" w14:textId="77777777" w:rsidR="00CD30C9" w:rsidRDefault="00CD30C9">
      <w:r>
        <w:separator/>
      </w:r>
    </w:p>
  </w:footnote>
  <w:footnote w:type="continuationSeparator" w:id="0">
    <w:p w14:paraId="27F01EF4" w14:textId="77777777" w:rsidR="00CD30C9" w:rsidRDefault="00CD30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27390" w14:textId="77777777" w:rsidR="00CD30C9" w:rsidRDefault="00CD30C9">
    <w:pPr>
      <w:pStyle w:val="En-tte"/>
    </w:pPr>
    <w:r>
      <w:rPr>
        <w:noProof/>
        <w:lang w:val="fr-F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A72A678" wp14:editId="3B690024">
              <wp:simplePos x="0" y="0"/>
              <wp:positionH relativeFrom="page">
                <wp:posOffset>822959</wp:posOffset>
              </wp:positionH>
              <wp:positionV relativeFrom="page">
                <wp:posOffset>9095104</wp:posOffset>
              </wp:positionV>
              <wp:extent cx="6080761" cy="231775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1" cy="2317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44E9579" w14:textId="77777777" w:rsidR="00CD30C9" w:rsidRDefault="00CD30C9">
                          <w:pPr>
                            <w:pStyle w:val="CorpsA"/>
                            <w:spacing w:before="60"/>
                            <w:rPr>
                              <w:color w:val="808080"/>
                              <w:sz w:val="18"/>
                              <w:szCs w:val="18"/>
                              <w:u w:color="808080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u w:color="808080"/>
                            </w:rPr>
                            <w:t xml:space="preserve">Submitted by: </w:t>
                          </w:r>
                        </w:p>
                        <w:p w14:paraId="45C9086A" w14:textId="77777777" w:rsidR="00CD30C9" w:rsidRDefault="00CD30C9">
                          <w:pPr>
                            <w:pStyle w:val="Corps"/>
                            <w:rPr>
                              <w:color w:val="808080"/>
                              <w:sz w:val="18"/>
                              <w:szCs w:val="18"/>
                              <w:u w:color="808080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  <w:u w:color="808080"/>
                            </w:rPr>
                            <w:t xml:space="preserve">Date: </w:t>
                          </w:r>
                          <w:r>
                            <w:rPr>
                              <w:color w:val="808080"/>
                              <w:sz w:val="18"/>
                              <w:szCs w:val="18"/>
                              <w:u w:color="80808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1026" style="position:absolute;margin-left:64.8pt;margin-top:716.15pt;width:478.8pt;height:18.2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" filled="f" stroked="f" strokeweight="1pt">
              <v:stroke miterlimit="4"/>
              <v:textbox inset="0,0,0,0">
                <w:txbxContent>
                  <w:p w14:paraId="344E9579" w14:textId="77777777" w:rsidR="00CD30C9" w:rsidRDefault="00CD30C9">
                    <w:pPr>
                      <w:pStyle w:val="CorpsA"/>
                      <w:spacing w:before="60"/>
                      <w:rPr>
                        <w:color w:val="808080"/>
                        <w:sz w:val="18"/>
                        <w:szCs w:val="18"/>
                        <w:u w:color="808080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u w:color="808080"/>
                      </w:rPr>
                      <w:t xml:space="preserve">Submitted by: </w:t>
                    </w:r>
                  </w:p>
                  <w:p w14:paraId="45C9086A" w14:textId="77777777" w:rsidR="00CD30C9" w:rsidRDefault="00CD30C9">
                    <w:pPr>
                      <w:pStyle w:val="Corps"/>
                      <w:rPr>
                        <w:color w:val="808080"/>
                        <w:sz w:val="18"/>
                        <w:szCs w:val="18"/>
                        <w:u w:color="808080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  <w:u w:color="808080"/>
                      </w:rPr>
                      <w:t xml:space="preserve">Date: </w:t>
                    </w:r>
                    <w:r>
                      <w:rPr>
                        <w:color w:val="808080"/>
                        <w:sz w:val="18"/>
                        <w:szCs w:val="18"/>
                        <w:u w:color="808080"/>
                      </w:rPr>
                      <w:tab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8C9"/>
    <w:multiLevelType w:val="multilevel"/>
    <w:tmpl w:val="7C6239C8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283"/>
        </w:tabs>
        <w:ind w:left="128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003"/>
        </w:tabs>
        <w:ind w:left="200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723"/>
        </w:tabs>
        <w:ind w:left="272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443"/>
        </w:tabs>
        <w:ind w:left="344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163"/>
        </w:tabs>
        <w:ind w:left="416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4883"/>
        </w:tabs>
        <w:ind w:left="488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603"/>
        </w:tabs>
        <w:ind w:left="560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323"/>
        </w:tabs>
        <w:ind w:left="632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</w:abstractNum>
  <w:abstractNum w:abstractNumId="1">
    <w:nsid w:val="1FB33CC8"/>
    <w:multiLevelType w:val="multilevel"/>
    <w:tmpl w:val="EE7A3F00"/>
    <w:styleLink w:val="List10"/>
    <w:lvl w:ilvl="0">
      <w:numFmt w:val="bullet"/>
      <w:lvlText w:val="-"/>
      <w:lvlJc w:val="left"/>
      <w:pPr>
        <w:tabs>
          <w:tab w:val="num" w:pos="196"/>
        </w:tabs>
        <w:ind w:left="196" w:hanging="196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436"/>
        </w:tabs>
        <w:ind w:left="436" w:hanging="196"/>
      </w:pPr>
      <w:rPr>
        <w:position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676"/>
        </w:tabs>
        <w:ind w:left="676" w:hanging="196"/>
      </w:pPr>
      <w:rPr>
        <w:position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916"/>
        </w:tabs>
        <w:ind w:left="916" w:hanging="196"/>
      </w:pPr>
      <w:rPr>
        <w:position w:val="0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1156"/>
        </w:tabs>
        <w:ind w:left="1156" w:hanging="196"/>
      </w:pPr>
      <w:rPr>
        <w:position w:val="0"/>
        <w:sz w:val="22"/>
        <w:szCs w:val="22"/>
      </w:rPr>
    </w:lvl>
    <w:lvl w:ilvl="5">
      <w:start w:val="1"/>
      <w:numFmt w:val="bullet"/>
      <w:lvlText w:val="-"/>
      <w:lvlJc w:val="left"/>
      <w:pPr>
        <w:tabs>
          <w:tab w:val="num" w:pos="1396"/>
        </w:tabs>
        <w:ind w:left="1396" w:hanging="196"/>
      </w:pPr>
      <w:rPr>
        <w:position w:val="0"/>
        <w:sz w:val="22"/>
        <w:szCs w:val="22"/>
      </w:rPr>
    </w:lvl>
    <w:lvl w:ilvl="6">
      <w:start w:val="1"/>
      <w:numFmt w:val="bullet"/>
      <w:lvlText w:val="-"/>
      <w:lvlJc w:val="left"/>
      <w:pPr>
        <w:tabs>
          <w:tab w:val="num" w:pos="1636"/>
        </w:tabs>
        <w:ind w:left="1636" w:hanging="196"/>
      </w:pPr>
      <w:rPr>
        <w:position w:val="0"/>
        <w:sz w:val="22"/>
        <w:szCs w:val="22"/>
      </w:rPr>
    </w:lvl>
    <w:lvl w:ilvl="7">
      <w:start w:val="1"/>
      <w:numFmt w:val="bullet"/>
      <w:lvlText w:val="-"/>
      <w:lvlJc w:val="left"/>
      <w:pPr>
        <w:tabs>
          <w:tab w:val="num" w:pos="1876"/>
        </w:tabs>
        <w:ind w:left="1876" w:hanging="196"/>
      </w:pPr>
      <w:rPr>
        <w:position w:val="0"/>
        <w:sz w:val="22"/>
        <w:szCs w:val="22"/>
      </w:rPr>
    </w:lvl>
    <w:lvl w:ilvl="8">
      <w:start w:val="1"/>
      <w:numFmt w:val="bullet"/>
      <w:lvlText w:val="-"/>
      <w:lvlJc w:val="left"/>
      <w:pPr>
        <w:tabs>
          <w:tab w:val="num" w:pos="2116"/>
        </w:tabs>
        <w:ind w:left="2116" w:hanging="196"/>
      </w:pPr>
      <w:rPr>
        <w:position w:val="0"/>
        <w:sz w:val="22"/>
        <w:szCs w:val="22"/>
      </w:rPr>
    </w:lvl>
  </w:abstractNum>
  <w:abstractNum w:abstractNumId="2">
    <w:nsid w:val="245F1688"/>
    <w:multiLevelType w:val="multilevel"/>
    <w:tmpl w:val="2FFE731A"/>
    <w:styleLink w:val="List15"/>
    <w:lvl w:ilvl="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2">
      <w:start w:val="1"/>
      <w:numFmt w:val="lowerRoman"/>
      <w:lvlText w:val="%3."/>
      <w:lvlJc w:val="left"/>
      <w:pPr>
        <w:tabs>
          <w:tab w:val="num" w:pos="2446"/>
        </w:tabs>
        <w:ind w:left="2446" w:hanging="22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5">
      <w:start w:val="1"/>
      <w:numFmt w:val="lowerRoman"/>
      <w:lvlText w:val="%6."/>
      <w:lvlJc w:val="left"/>
      <w:pPr>
        <w:tabs>
          <w:tab w:val="num" w:pos="4606"/>
        </w:tabs>
        <w:ind w:left="4606" w:hanging="22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8">
      <w:start w:val="1"/>
      <w:numFmt w:val="lowerRoman"/>
      <w:lvlText w:val="%9."/>
      <w:lvlJc w:val="left"/>
      <w:pPr>
        <w:tabs>
          <w:tab w:val="num" w:pos="6766"/>
        </w:tabs>
        <w:ind w:left="6766" w:hanging="22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</w:abstractNum>
  <w:abstractNum w:abstractNumId="3">
    <w:nsid w:val="294C11D1"/>
    <w:multiLevelType w:val="multilevel"/>
    <w:tmpl w:val="4194363C"/>
    <w:styleLink w:val="Liste5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283"/>
        </w:tabs>
        <w:ind w:left="128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003"/>
        </w:tabs>
        <w:ind w:left="200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723"/>
        </w:tabs>
        <w:ind w:left="272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443"/>
        </w:tabs>
        <w:ind w:left="344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163"/>
        </w:tabs>
        <w:ind w:left="416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4883"/>
        </w:tabs>
        <w:ind w:left="488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603"/>
        </w:tabs>
        <w:ind w:left="560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323"/>
        </w:tabs>
        <w:ind w:left="632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</w:abstractNum>
  <w:abstractNum w:abstractNumId="4">
    <w:nsid w:val="2DA25978"/>
    <w:multiLevelType w:val="multilevel"/>
    <w:tmpl w:val="190AE53A"/>
    <w:styleLink w:val="Liste41"/>
    <w:lvl w:ilvl="0">
      <w:numFmt w:val="bullet"/>
      <w:lvlText w:val="-"/>
      <w:lvlJc w:val="left"/>
      <w:pPr>
        <w:tabs>
          <w:tab w:val="num" w:pos="160"/>
        </w:tabs>
        <w:ind w:left="160" w:hanging="1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1">
      <w:start w:val="1"/>
      <w:numFmt w:val="bullet"/>
      <w:lvlText w:val="-"/>
      <w:lvlJc w:val="left"/>
      <w:pPr>
        <w:tabs>
          <w:tab w:val="num" w:pos="387"/>
        </w:tabs>
        <w:ind w:left="38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2">
      <w:start w:val="1"/>
      <w:numFmt w:val="bullet"/>
      <w:lvlText w:val="-"/>
      <w:lvlJc w:val="left"/>
      <w:pPr>
        <w:tabs>
          <w:tab w:val="num" w:pos="627"/>
        </w:tabs>
        <w:ind w:left="62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3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4">
      <w:start w:val="1"/>
      <w:numFmt w:val="bullet"/>
      <w:lvlText w:val="-"/>
      <w:lvlJc w:val="left"/>
      <w:pPr>
        <w:tabs>
          <w:tab w:val="num" w:pos="1107"/>
        </w:tabs>
        <w:ind w:left="110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5">
      <w:start w:val="1"/>
      <w:numFmt w:val="bullet"/>
      <w:lvlText w:val="-"/>
      <w:lvlJc w:val="left"/>
      <w:pPr>
        <w:tabs>
          <w:tab w:val="num" w:pos="1347"/>
        </w:tabs>
        <w:ind w:left="134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6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7">
      <w:start w:val="1"/>
      <w:numFmt w:val="bullet"/>
      <w:lvlText w:val="-"/>
      <w:lvlJc w:val="left"/>
      <w:pPr>
        <w:tabs>
          <w:tab w:val="num" w:pos="1827"/>
        </w:tabs>
        <w:ind w:left="182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8">
      <w:start w:val="1"/>
      <w:numFmt w:val="bullet"/>
      <w:lvlText w:val="-"/>
      <w:lvlJc w:val="left"/>
      <w:pPr>
        <w:tabs>
          <w:tab w:val="num" w:pos="2067"/>
        </w:tabs>
        <w:ind w:left="206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</w:abstractNum>
  <w:abstractNum w:abstractNumId="5">
    <w:nsid w:val="2DA70CF4"/>
    <w:multiLevelType w:val="multilevel"/>
    <w:tmpl w:val="1ABA9DA6"/>
    <w:styleLink w:val="List12"/>
    <w:lvl w:ilvl="0">
      <w:numFmt w:val="bullet"/>
      <w:lvlText w:val="-"/>
      <w:lvlJc w:val="left"/>
      <w:pPr>
        <w:tabs>
          <w:tab w:val="num" w:pos="196"/>
        </w:tabs>
        <w:ind w:left="196" w:hanging="196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436"/>
        </w:tabs>
        <w:ind w:left="436" w:hanging="196"/>
      </w:pPr>
      <w:rPr>
        <w:position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676"/>
        </w:tabs>
        <w:ind w:left="676" w:hanging="196"/>
      </w:pPr>
      <w:rPr>
        <w:position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916"/>
        </w:tabs>
        <w:ind w:left="916" w:hanging="196"/>
      </w:pPr>
      <w:rPr>
        <w:position w:val="0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1156"/>
        </w:tabs>
        <w:ind w:left="1156" w:hanging="196"/>
      </w:pPr>
      <w:rPr>
        <w:position w:val="0"/>
        <w:sz w:val="22"/>
        <w:szCs w:val="22"/>
      </w:rPr>
    </w:lvl>
    <w:lvl w:ilvl="5">
      <w:start w:val="1"/>
      <w:numFmt w:val="bullet"/>
      <w:lvlText w:val="-"/>
      <w:lvlJc w:val="left"/>
      <w:pPr>
        <w:tabs>
          <w:tab w:val="num" w:pos="1396"/>
        </w:tabs>
        <w:ind w:left="1396" w:hanging="196"/>
      </w:pPr>
      <w:rPr>
        <w:position w:val="0"/>
        <w:sz w:val="22"/>
        <w:szCs w:val="22"/>
      </w:rPr>
    </w:lvl>
    <w:lvl w:ilvl="6">
      <w:start w:val="1"/>
      <w:numFmt w:val="bullet"/>
      <w:lvlText w:val="-"/>
      <w:lvlJc w:val="left"/>
      <w:pPr>
        <w:tabs>
          <w:tab w:val="num" w:pos="1636"/>
        </w:tabs>
        <w:ind w:left="1636" w:hanging="196"/>
      </w:pPr>
      <w:rPr>
        <w:position w:val="0"/>
        <w:sz w:val="22"/>
        <w:szCs w:val="22"/>
      </w:rPr>
    </w:lvl>
    <w:lvl w:ilvl="7">
      <w:start w:val="1"/>
      <w:numFmt w:val="bullet"/>
      <w:lvlText w:val="-"/>
      <w:lvlJc w:val="left"/>
      <w:pPr>
        <w:tabs>
          <w:tab w:val="num" w:pos="1876"/>
        </w:tabs>
        <w:ind w:left="1876" w:hanging="196"/>
      </w:pPr>
      <w:rPr>
        <w:position w:val="0"/>
        <w:sz w:val="22"/>
        <w:szCs w:val="22"/>
      </w:rPr>
    </w:lvl>
    <w:lvl w:ilvl="8">
      <w:start w:val="1"/>
      <w:numFmt w:val="bullet"/>
      <w:lvlText w:val="-"/>
      <w:lvlJc w:val="left"/>
      <w:pPr>
        <w:tabs>
          <w:tab w:val="num" w:pos="2116"/>
        </w:tabs>
        <w:ind w:left="2116" w:hanging="196"/>
      </w:pPr>
      <w:rPr>
        <w:position w:val="0"/>
        <w:sz w:val="22"/>
        <w:szCs w:val="22"/>
      </w:rPr>
    </w:lvl>
  </w:abstractNum>
  <w:abstractNum w:abstractNumId="6">
    <w:nsid w:val="390A60CD"/>
    <w:multiLevelType w:val="multilevel"/>
    <w:tmpl w:val="D7C05B34"/>
    <w:styleLink w:val="List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1">
      <w:start w:val="1"/>
      <w:numFmt w:val="lowerLetter"/>
      <w:lvlText w:val="%2."/>
      <w:lvlJc w:val="left"/>
      <w:pPr>
        <w:tabs>
          <w:tab w:val="num" w:pos="1643"/>
        </w:tabs>
        <w:ind w:left="164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391"/>
        </w:tabs>
        <w:ind w:left="2391" w:hanging="166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3083"/>
        </w:tabs>
        <w:ind w:left="308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803"/>
        </w:tabs>
        <w:ind w:left="380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551"/>
        </w:tabs>
        <w:ind w:left="4551" w:hanging="166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243"/>
        </w:tabs>
        <w:ind w:left="524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963"/>
        </w:tabs>
        <w:ind w:left="596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711"/>
        </w:tabs>
        <w:ind w:left="6711" w:hanging="16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en-US"/>
      </w:rPr>
    </w:lvl>
  </w:abstractNum>
  <w:abstractNum w:abstractNumId="7">
    <w:nsid w:val="3E2F5A19"/>
    <w:multiLevelType w:val="multilevel"/>
    <w:tmpl w:val="531499CE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</w:abstractNum>
  <w:abstractNum w:abstractNumId="8">
    <w:nsid w:val="41AE67BD"/>
    <w:multiLevelType w:val="multilevel"/>
    <w:tmpl w:val="131C6EAE"/>
    <w:styleLink w:val="List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</w:abstractNum>
  <w:abstractNum w:abstractNumId="9">
    <w:nsid w:val="4EE870B6"/>
    <w:multiLevelType w:val="multilevel"/>
    <w:tmpl w:val="9A9A9662"/>
    <w:styleLink w:val="Liste21"/>
    <w:lvl w:ilvl="0">
      <w:numFmt w:val="bullet"/>
      <w:lvlText w:val="-"/>
      <w:lvlJc w:val="left"/>
      <w:pPr>
        <w:tabs>
          <w:tab w:val="num" w:pos="160"/>
        </w:tabs>
        <w:ind w:left="160" w:hanging="1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1">
      <w:start w:val="1"/>
      <w:numFmt w:val="bullet"/>
      <w:lvlText w:val="-"/>
      <w:lvlJc w:val="left"/>
      <w:pPr>
        <w:tabs>
          <w:tab w:val="num" w:pos="387"/>
        </w:tabs>
        <w:ind w:left="38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2">
      <w:start w:val="1"/>
      <w:numFmt w:val="bullet"/>
      <w:lvlText w:val="-"/>
      <w:lvlJc w:val="left"/>
      <w:pPr>
        <w:tabs>
          <w:tab w:val="num" w:pos="627"/>
        </w:tabs>
        <w:ind w:left="62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3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4">
      <w:start w:val="1"/>
      <w:numFmt w:val="bullet"/>
      <w:lvlText w:val="-"/>
      <w:lvlJc w:val="left"/>
      <w:pPr>
        <w:tabs>
          <w:tab w:val="num" w:pos="1107"/>
        </w:tabs>
        <w:ind w:left="110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5">
      <w:start w:val="1"/>
      <w:numFmt w:val="bullet"/>
      <w:lvlText w:val="-"/>
      <w:lvlJc w:val="left"/>
      <w:pPr>
        <w:tabs>
          <w:tab w:val="num" w:pos="1347"/>
        </w:tabs>
        <w:ind w:left="134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6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7">
      <w:start w:val="1"/>
      <w:numFmt w:val="bullet"/>
      <w:lvlText w:val="-"/>
      <w:lvlJc w:val="left"/>
      <w:pPr>
        <w:tabs>
          <w:tab w:val="num" w:pos="1827"/>
        </w:tabs>
        <w:ind w:left="182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8">
      <w:start w:val="1"/>
      <w:numFmt w:val="bullet"/>
      <w:lvlText w:val="-"/>
      <w:lvlJc w:val="left"/>
      <w:pPr>
        <w:tabs>
          <w:tab w:val="num" w:pos="2067"/>
        </w:tabs>
        <w:ind w:left="206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</w:abstractNum>
  <w:abstractNum w:abstractNumId="10">
    <w:nsid w:val="51365497"/>
    <w:multiLevelType w:val="multilevel"/>
    <w:tmpl w:val="F56497CA"/>
    <w:lvl w:ilvl="0">
      <w:start w:val="1"/>
      <w:numFmt w:val="decimal"/>
      <w:lvlText w:val="%1."/>
      <w:lvlJc w:val="left"/>
      <w:rPr>
        <w:position w:val="0"/>
        <w:lang w:val="fr-FR"/>
      </w:rPr>
    </w:lvl>
    <w:lvl w:ilvl="1">
      <w:start w:val="1"/>
      <w:numFmt w:val="decimal"/>
      <w:lvlText w:val="%2."/>
      <w:lvlJc w:val="left"/>
      <w:rPr>
        <w:position w:val="0"/>
        <w:lang w:val="fr-FR"/>
      </w:rPr>
    </w:lvl>
    <w:lvl w:ilvl="2">
      <w:start w:val="1"/>
      <w:numFmt w:val="decimal"/>
      <w:lvlText w:val="%3."/>
      <w:lvlJc w:val="left"/>
      <w:rPr>
        <w:position w:val="0"/>
        <w:lang w:val="fr-FR"/>
      </w:rPr>
    </w:lvl>
    <w:lvl w:ilvl="3">
      <w:start w:val="1"/>
      <w:numFmt w:val="decimal"/>
      <w:lvlText w:val="%4."/>
      <w:lvlJc w:val="left"/>
      <w:rPr>
        <w:position w:val="0"/>
        <w:lang w:val="fr-FR"/>
      </w:rPr>
    </w:lvl>
    <w:lvl w:ilvl="4">
      <w:start w:val="1"/>
      <w:numFmt w:val="decimal"/>
      <w:lvlText w:val="%5."/>
      <w:lvlJc w:val="left"/>
      <w:rPr>
        <w:position w:val="0"/>
        <w:lang w:val="fr-FR"/>
      </w:rPr>
    </w:lvl>
    <w:lvl w:ilvl="5">
      <w:start w:val="1"/>
      <w:numFmt w:val="decimal"/>
      <w:lvlText w:val="%6."/>
      <w:lvlJc w:val="left"/>
      <w:rPr>
        <w:position w:val="0"/>
        <w:lang w:val="fr-FR"/>
      </w:rPr>
    </w:lvl>
    <w:lvl w:ilvl="6">
      <w:start w:val="1"/>
      <w:numFmt w:val="decimal"/>
      <w:lvlText w:val="%7."/>
      <w:lvlJc w:val="left"/>
      <w:rPr>
        <w:position w:val="0"/>
        <w:lang w:val="fr-FR"/>
      </w:rPr>
    </w:lvl>
    <w:lvl w:ilvl="7">
      <w:start w:val="1"/>
      <w:numFmt w:val="decimal"/>
      <w:lvlText w:val="%8."/>
      <w:lvlJc w:val="left"/>
      <w:rPr>
        <w:position w:val="0"/>
        <w:lang w:val="fr-FR"/>
      </w:rPr>
    </w:lvl>
    <w:lvl w:ilvl="8">
      <w:start w:val="1"/>
      <w:numFmt w:val="decimal"/>
      <w:lvlText w:val="%9."/>
      <w:lvlJc w:val="left"/>
      <w:rPr>
        <w:position w:val="0"/>
        <w:lang w:val="fr-FR"/>
      </w:rPr>
    </w:lvl>
  </w:abstractNum>
  <w:abstractNum w:abstractNumId="11">
    <w:nsid w:val="554571EF"/>
    <w:multiLevelType w:val="multilevel"/>
    <w:tmpl w:val="40101D0E"/>
    <w:styleLink w:val="List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283"/>
        </w:tabs>
        <w:ind w:left="128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003"/>
        </w:tabs>
        <w:ind w:left="200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723"/>
        </w:tabs>
        <w:ind w:left="272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443"/>
        </w:tabs>
        <w:ind w:left="344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163"/>
        </w:tabs>
        <w:ind w:left="416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4883"/>
        </w:tabs>
        <w:ind w:left="488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603"/>
        </w:tabs>
        <w:ind w:left="560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323"/>
        </w:tabs>
        <w:ind w:left="632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</w:abstractNum>
  <w:abstractNum w:abstractNumId="12">
    <w:nsid w:val="60026D4A"/>
    <w:multiLevelType w:val="multilevel"/>
    <w:tmpl w:val="F06AB936"/>
    <w:styleLink w:val="Nombres"/>
    <w:lvl w:ilvl="0">
      <w:start w:val="1"/>
      <w:numFmt w:val="decimal"/>
      <w:lvlText w:val="%1."/>
      <w:lvlJc w:val="left"/>
      <w:rPr>
        <w:position w:val="0"/>
        <w:lang w:val="fr-FR"/>
      </w:rPr>
    </w:lvl>
    <w:lvl w:ilvl="1">
      <w:start w:val="1"/>
      <w:numFmt w:val="decimal"/>
      <w:lvlText w:val="%2."/>
      <w:lvlJc w:val="left"/>
      <w:rPr>
        <w:position w:val="0"/>
        <w:lang w:val="fr-FR"/>
      </w:rPr>
    </w:lvl>
    <w:lvl w:ilvl="2">
      <w:start w:val="1"/>
      <w:numFmt w:val="decimal"/>
      <w:lvlText w:val="%3."/>
      <w:lvlJc w:val="left"/>
      <w:rPr>
        <w:position w:val="0"/>
        <w:lang w:val="fr-FR"/>
      </w:rPr>
    </w:lvl>
    <w:lvl w:ilvl="3">
      <w:start w:val="1"/>
      <w:numFmt w:val="decimal"/>
      <w:lvlText w:val="%4."/>
      <w:lvlJc w:val="left"/>
      <w:rPr>
        <w:position w:val="0"/>
        <w:lang w:val="fr-FR"/>
      </w:rPr>
    </w:lvl>
    <w:lvl w:ilvl="4">
      <w:start w:val="1"/>
      <w:numFmt w:val="decimal"/>
      <w:lvlText w:val="%5."/>
      <w:lvlJc w:val="left"/>
      <w:rPr>
        <w:position w:val="0"/>
        <w:lang w:val="fr-FR"/>
      </w:rPr>
    </w:lvl>
    <w:lvl w:ilvl="5">
      <w:start w:val="1"/>
      <w:numFmt w:val="decimal"/>
      <w:lvlText w:val="%6."/>
      <w:lvlJc w:val="left"/>
      <w:rPr>
        <w:position w:val="0"/>
        <w:lang w:val="fr-FR"/>
      </w:rPr>
    </w:lvl>
    <w:lvl w:ilvl="6">
      <w:start w:val="1"/>
      <w:numFmt w:val="decimal"/>
      <w:lvlText w:val="%7."/>
      <w:lvlJc w:val="left"/>
      <w:rPr>
        <w:position w:val="0"/>
        <w:lang w:val="fr-FR"/>
      </w:rPr>
    </w:lvl>
    <w:lvl w:ilvl="7">
      <w:start w:val="1"/>
      <w:numFmt w:val="decimal"/>
      <w:lvlText w:val="%8."/>
      <w:lvlJc w:val="left"/>
      <w:rPr>
        <w:position w:val="0"/>
        <w:lang w:val="fr-FR"/>
      </w:rPr>
    </w:lvl>
    <w:lvl w:ilvl="8">
      <w:start w:val="1"/>
      <w:numFmt w:val="decimal"/>
      <w:lvlText w:val="%9."/>
      <w:lvlJc w:val="left"/>
      <w:rPr>
        <w:position w:val="0"/>
        <w:lang w:val="fr-FR"/>
      </w:rPr>
    </w:lvl>
  </w:abstractNum>
  <w:abstractNum w:abstractNumId="13">
    <w:nsid w:val="633418C4"/>
    <w:multiLevelType w:val="multilevel"/>
    <w:tmpl w:val="7668F40E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</w:abstractNum>
  <w:abstractNum w:abstractNumId="14">
    <w:nsid w:val="741C1466"/>
    <w:multiLevelType w:val="multilevel"/>
    <w:tmpl w:val="85E4DD7A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1">
      <w:start w:val="1"/>
      <w:numFmt w:val="bullet"/>
      <w:lvlText w:val="o"/>
      <w:lvlJc w:val="left"/>
      <w:pPr>
        <w:tabs>
          <w:tab w:val="num" w:pos="1283"/>
        </w:tabs>
        <w:ind w:left="128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2">
      <w:start w:val="1"/>
      <w:numFmt w:val="bullet"/>
      <w:lvlText w:val="▪"/>
      <w:lvlJc w:val="left"/>
      <w:pPr>
        <w:tabs>
          <w:tab w:val="num" w:pos="2003"/>
        </w:tabs>
        <w:ind w:left="200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3">
      <w:start w:val="1"/>
      <w:numFmt w:val="bullet"/>
      <w:lvlText w:val="•"/>
      <w:lvlJc w:val="left"/>
      <w:pPr>
        <w:tabs>
          <w:tab w:val="num" w:pos="2723"/>
        </w:tabs>
        <w:ind w:left="272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4">
      <w:start w:val="1"/>
      <w:numFmt w:val="bullet"/>
      <w:lvlText w:val="o"/>
      <w:lvlJc w:val="left"/>
      <w:pPr>
        <w:tabs>
          <w:tab w:val="num" w:pos="3443"/>
        </w:tabs>
        <w:ind w:left="344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5">
      <w:start w:val="1"/>
      <w:numFmt w:val="bullet"/>
      <w:lvlText w:val="▪"/>
      <w:lvlJc w:val="left"/>
      <w:pPr>
        <w:tabs>
          <w:tab w:val="num" w:pos="4163"/>
        </w:tabs>
        <w:ind w:left="416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6">
      <w:start w:val="1"/>
      <w:numFmt w:val="bullet"/>
      <w:lvlText w:val="•"/>
      <w:lvlJc w:val="left"/>
      <w:pPr>
        <w:tabs>
          <w:tab w:val="num" w:pos="4883"/>
        </w:tabs>
        <w:ind w:left="488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7">
      <w:start w:val="1"/>
      <w:numFmt w:val="bullet"/>
      <w:lvlText w:val="o"/>
      <w:lvlJc w:val="left"/>
      <w:pPr>
        <w:tabs>
          <w:tab w:val="num" w:pos="5603"/>
        </w:tabs>
        <w:ind w:left="560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8">
      <w:start w:val="1"/>
      <w:numFmt w:val="bullet"/>
      <w:lvlText w:val="▪"/>
      <w:lvlJc w:val="left"/>
      <w:pPr>
        <w:tabs>
          <w:tab w:val="num" w:pos="6323"/>
        </w:tabs>
        <w:ind w:left="6323" w:hanging="203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</w:abstractNum>
  <w:abstractNum w:abstractNumId="15">
    <w:nsid w:val="751166D4"/>
    <w:multiLevelType w:val="hybridMultilevel"/>
    <w:tmpl w:val="5BAC40C2"/>
    <w:lvl w:ilvl="0" w:tplc="C56C4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E7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C9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206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48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9CB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58F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B68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6E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95051A2"/>
    <w:multiLevelType w:val="multilevel"/>
    <w:tmpl w:val="05644E22"/>
    <w:styleLink w:val="List11"/>
    <w:lvl w:ilvl="0">
      <w:numFmt w:val="bullet"/>
      <w:lvlText w:val="-"/>
      <w:lvlJc w:val="left"/>
      <w:pPr>
        <w:tabs>
          <w:tab w:val="num" w:pos="196"/>
        </w:tabs>
        <w:ind w:left="196" w:hanging="196"/>
      </w:pPr>
      <w:rPr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436"/>
        </w:tabs>
        <w:ind w:left="436" w:hanging="196"/>
      </w:pPr>
      <w:rPr>
        <w:position w:val="0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676"/>
        </w:tabs>
        <w:ind w:left="676" w:hanging="196"/>
      </w:pPr>
      <w:rPr>
        <w:position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916"/>
        </w:tabs>
        <w:ind w:left="916" w:hanging="196"/>
      </w:pPr>
      <w:rPr>
        <w:position w:val="0"/>
        <w:sz w:val="22"/>
        <w:szCs w:val="22"/>
      </w:rPr>
    </w:lvl>
    <w:lvl w:ilvl="4">
      <w:start w:val="1"/>
      <w:numFmt w:val="bullet"/>
      <w:lvlText w:val="-"/>
      <w:lvlJc w:val="left"/>
      <w:pPr>
        <w:tabs>
          <w:tab w:val="num" w:pos="1156"/>
        </w:tabs>
        <w:ind w:left="1156" w:hanging="196"/>
      </w:pPr>
      <w:rPr>
        <w:position w:val="0"/>
        <w:sz w:val="22"/>
        <w:szCs w:val="22"/>
      </w:rPr>
    </w:lvl>
    <w:lvl w:ilvl="5">
      <w:start w:val="1"/>
      <w:numFmt w:val="bullet"/>
      <w:lvlText w:val="-"/>
      <w:lvlJc w:val="left"/>
      <w:pPr>
        <w:tabs>
          <w:tab w:val="num" w:pos="1396"/>
        </w:tabs>
        <w:ind w:left="1396" w:hanging="196"/>
      </w:pPr>
      <w:rPr>
        <w:position w:val="0"/>
        <w:sz w:val="22"/>
        <w:szCs w:val="22"/>
      </w:rPr>
    </w:lvl>
    <w:lvl w:ilvl="6">
      <w:start w:val="1"/>
      <w:numFmt w:val="bullet"/>
      <w:lvlText w:val="-"/>
      <w:lvlJc w:val="left"/>
      <w:pPr>
        <w:tabs>
          <w:tab w:val="num" w:pos="1636"/>
        </w:tabs>
        <w:ind w:left="1636" w:hanging="196"/>
      </w:pPr>
      <w:rPr>
        <w:position w:val="0"/>
        <w:sz w:val="22"/>
        <w:szCs w:val="22"/>
      </w:rPr>
    </w:lvl>
    <w:lvl w:ilvl="7">
      <w:start w:val="1"/>
      <w:numFmt w:val="bullet"/>
      <w:lvlText w:val="-"/>
      <w:lvlJc w:val="left"/>
      <w:pPr>
        <w:tabs>
          <w:tab w:val="num" w:pos="1876"/>
        </w:tabs>
        <w:ind w:left="1876" w:hanging="196"/>
      </w:pPr>
      <w:rPr>
        <w:position w:val="0"/>
        <w:sz w:val="22"/>
        <w:szCs w:val="22"/>
      </w:rPr>
    </w:lvl>
    <w:lvl w:ilvl="8">
      <w:start w:val="1"/>
      <w:numFmt w:val="bullet"/>
      <w:lvlText w:val="-"/>
      <w:lvlJc w:val="left"/>
      <w:pPr>
        <w:tabs>
          <w:tab w:val="num" w:pos="2116"/>
        </w:tabs>
        <w:ind w:left="2116" w:hanging="196"/>
      </w:pPr>
      <w:rPr>
        <w:position w:val="0"/>
        <w:sz w:val="22"/>
        <w:szCs w:val="22"/>
      </w:rPr>
    </w:lvl>
  </w:abstractNum>
  <w:abstractNum w:abstractNumId="17">
    <w:nsid w:val="799D3CF4"/>
    <w:multiLevelType w:val="multilevel"/>
    <w:tmpl w:val="25BE60B2"/>
    <w:styleLink w:val="Liste31"/>
    <w:lvl w:ilvl="0">
      <w:numFmt w:val="bullet"/>
      <w:lvlText w:val="-"/>
      <w:lvlJc w:val="left"/>
      <w:pPr>
        <w:tabs>
          <w:tab w:val="num" w:pos="160"/>
        </w:tabs>
        <w:ind w:left="160" w:hanging="160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1">
      <w:start w:val="1"/>
      <w:numFmt w:val="bullet"/>
      <w:lvlText w:val="-"/>
      <w:lvlJc w:val="left"/>
      <w:pPr>
        <w:tabs>
          <w:tab w:val="num" w:pos="387"/>
        </w:tabs>
        <w:ind w:left="38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2">
      <w:start w:val="1"/>
      <w:numFmt w:val="bullet"/>
      <w:lvlText w:val="-"/>
      <w:lvlJc w:val="left"/>
      <w:pPr>
        <w:tabs>
          <w:tab w:val="num" w:pos="627"/>
        </w:tabs>
        <w:ind w:left="62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3">
      <w:start w:val="1"/>
      <w:numFmt w:val="bullet"/>
      <w:lvlText w:val="-"/>
      <w:lvlJc w:val="left"/>
      <w:pPr>
        <w:tabs>
          <w:tab w:val="num" w:pos="867"/>
        </w:tabs>
        <w:ind w:left="86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4">
      <w:start w:val="1"/>
      <w:numFmt w:val="bullet"/>
      <w:lvlText w:val="-"/>
      <w:lvlJc w:val="left"/>
      <w:pPr>
        <w:tabs>
          <w:tab w:val="num" w:pos="1107"/>
        </w:tabs>
        <w:ind w:left="110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5">
      <w:start w:val="1"/>
      <w:numFmt w:val="bullet"/>
      <w:lvlText w:val="-"/>
      <w:lvlJc w:val="left"/>
      <w:pPr>
        <w:tabs>
          <w:tab w:val="num" w:pos="1347"/>
        </w:tabs>
        <w:ind w:left="134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6">
      <w:start w:val="1"/>
      <w:numFmt w:val="bullet"/>
      <w:lvlText w:val="-"/>
      <w:lvlJc w:val="left"/>
      <w:pPr>
        <w:tabs>
          <w:tab w:val="num" w:pos="1587"/>
        </w:tabs>
        <w:ind w:left="158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7">
      <w:start w:val="1"/>
      <w:numFmt w:val="bullet"/>
      <w:lvlText w:val="-"/>
      <w:lvlJc w:val="left"/>
      <w:pPr>
        <w:tabs>
          <w:tab w:val="num" w:pos="1827"/>
        </w:tabs>
        <w:ind w:left="182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  <w:lvl w:ilvl="8">
      <w:start w:val="1"/>
      <w:numFmt w:val="bullet"/>
      <w:lvlText w:val="-"/>
      <w:lvlJc w:val="left"/>
      <w:pPr>
        <w:tabs>
          <w:tab w:val="num" w:pos="2067"/>
        </w:tabs>
        <w:ind w:left="2067" w:hanging="147"/>
      </w:pPr>
      <w:rPr>
        <w:rFonts w:ascii="Arial" w:eastAsia="Arial" w:hAnsi="Arial" w:cs="Arial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  <w:lang w:val="fr-FR"/>
      </w:rPr>
    </w:lvl>
  </w:abstractNum>
  <w:abstractNum w:abstractNumId="18">
    <w:nsid w:val="7FE849BD"/>
    <w:multiLevelType w:val="multilevel"/>
    <w:tmpl w:val="4E36BB9C"/>
    <w:styleLink w:val="List1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rtl w:val="0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7"/>
  </w:num>
  <w:num w:numId="5">
    <w:abstractNumId w:val="4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1"/>
  </w:num>
  <w:num w:numId="14">
    <w:abstractNumId w:val="16"/>
  </w:num>
  <w:num w:numId="15">
    <w:abstractNumId w:val="5"/>
  </w:num>
  <w:num w:numId="16">
    <w:abstractNumId w:val="18"/>
  </w:num>
  <w:num w:numId="17">
    <w:abstractNumId w:val="8"/>
  </w:num>
  <w:num w:numId="18">
    <w:abstractNumId w:val="2"/>
  </w:num>
  <w:num w:numId="19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0EB2"/>
    <w:rsid w:val="001741D4"/>
    <w:rsid w:val="001C068B"/>
    <w:rsid w:val="002D041D"/>
    <w:rsid w:val="002F7265"/>
    <w:rsid w:val="0031517A"/>
    <w:rsid w:val="00451CC6"/>
    <w:rsid w:val="005F7DFB"/>
    <w:rsid w:val="0063657E"/>
    <w:rsid w:val="00713708"/>
    <w:rsid w:val="00740EB2"/>
    <w:rsid w:val="007F46FE"/>
    <w:rsid w:val="008A5D9E"/>
    <w:rsid w:val="00C4705E"/>
    <w:rsid w:val="00CD30C9"/>
    <w:rsid w:val="00DB670A"/>
    <w:rsid w:val="00EC0A49"/>
    <w:rsid w:val="00ED636C"/>
    <w:rsid w:val="00EE141F"/>
    <w:rsid w:val="00F1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B61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4">
    <w:name w:val="heading 4"/>
    <w:next w:val="CorpsA"/>
    <w:pPr>
      <w:keepNext/>
      <w:spacing w:before="60" w:after="60"/>
      <w:outlineLvl w:val="3"/>
    </w:pPr>
    <w:rPr>
      <w:rFonts w:ascii="Arial" w:hAnsi="Arial Unicode MS" w:cs="Arial Unicode MS"/>
      <w:i/>
      <w:iCs/>
      <w:color w:val="000000"/>
      <w:sz w:val="18"/>
      <w:szCs w:val="18"/>
      <w:u w:color="000000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320"/>
        <w:tab w:val="right" w:pos="8640"/>
      </w:tabs>
    </w:pPr>
    <w:rPr>
      <w:rFonts w:ascii="Arial" w:hAnsi="Arial Unicode MS" w:cs="Arial Unicode MS"/>
      <w:b/>
      <w:bCs/>
      <w:color w:val="000000"/>
      <w:sz w:val="18"/>
      <w:szCs w:val="18"/>
      <w:u w:color="000000"/>
      <w:lang w:val="en-US"/>
    </w:rPr>
  </w:style>
  <w:style w:type="paragraph" w:customStyle="1" w:styleId="CorpsA">
    <w:name w:val="Corps A"/>
    <w:rPr>
      <w:rFonts w:ascii="Arial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Corps">
    <w:name w:val="Corps"/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Ss-section3">
    <w:name w:val="Ss-section 3"/>
    <w:next w:val="CorpsA"/>
    <w:pPr>
      <w:keepNext/>
      <w:spacing w:before="60" w:after="60"/>
      <w:outlineLvl w:val="2"/>
    </w:pPr>
    <w:rPr>
      <w:rFonts w:ascii="Arial" w:hAnsi="Arial Unicode MS" w:cs="Arial Unicode MS"/>
      <w:b/>
      <w:bCs/>
      <w:color w:val="FFFFFF"/>
      <w:sz w:val="26"/>
      <w:szCs w:val="26"/>
      <w:u w:color="FFFFFF"/>
      <w:lang w:val="en-US"/>
    </w:rPr>
  </w:style>
  <w:style w:type="paragraph" w:customStyle="1" w:styleId="CovFormText">
    <w:name w:val="Cov_Form Text"/>
    <w:pPr>
      <w:spacing w:before="60" w:after="60"/>
    </w:pPr>
    <w:rPr>
      <w:rFonts w:ascii="Arial" w:hAnsi="Arial Unicode MS" w:cs="Arial Unicode MS"/>
      <w:color w:val="000000"/>
      <w:sz w:val="18"/>
      <w:szCs w:val="18"/>
      <w:u w:color="000000"/>
    </w:rPr>
  </w:style>
  <w:style w:type="numbering" w:customStyle="1" w:styleId="List0">
    <w:name w:val="List 0"/>
    <w:basedOn w:val="Style1import"/>
    <w:pPr>
      <w:numPr>
        <w:numId w:val="1"/>
      </w:numPr>
    </w:pPr>
  </w:style>
  <w:style w:type="numbering" w:customStyle="1" w:styleId="Style1import">
    <w:name w:val="Style 1 importé"/>
  </w:style>
  <w:style w:type="numbering" w:customStyle="1" w:styleId="List1">
    <w:name w:val="List 1"/>
    <w:basedOn w:val="Style2import"/>
    <w:pPr>
      <w:numPr>
        <w:numId w:val="2"/>
      </w:numPr>
    </w:pPr>
  </w:style>
  <w:style w:type="numbering" w:customStyle="1" w:styleId="Style2import">
    <w:name w:val="Style 2 importé"/>
  </w:style>
  <w:style w:type="numbering" w:customStyle="1" w:styleId="Liste21">
    <w:name w:val="Liste 21"/>
    <w:basedOn w:val="Style3import"/>
    <w:pPr>
      <w:numPr>
        <w:numId w:val="3"/>
      </w:numPr>
    </w:pPr>
  </w:style>
  <w:style w:type="numbering" w:customStyle="1" w:styleId="Style3import">
    <w:name w:val="Style 3 importé"/>
  </w:style>
  <w:style w:type="numbering" w:customStyle="1" w:styleId="Liste31">
    <w:name w:val="Liste 31"/>
    <w:basedOn w:val="Style4import"/>
    <w:pPr>
      <w:numPr>
        <w:numId w:val="4"/>
      </w:numPr>
    </w:pPr>
  </w:style>
  <w:style w:type="numbering" w:customStyle="1" w:styleId="Style4import">
    <w:name w:val="Style 4 importé"/>
  </w:style>
  <w:style w:type="numbering" w:customStyle="1" w:styleId="Liste41">
    <w:name w:val="Liste 41"/>
    <w:basedOn w:val="Style5import"/>
    <w:pPr>
      <w:numPr>
        <w:numId w:val="5"/>
      </w:numPr>
    </w:pPr>
  </w:style>
  <w:style w:type="numbering" w:customStyle="1" w:styleId="Style5import">
    <w:name w:val="Style 5 importé"/>
  </w:style>
  <w:style w:type="numbering" w:customStyle="1" w:styleId="Liste51">
    <w:name w:val="Liste 51"/>
    <w:basedOn w:val="Style6import"/>
    <w:pPr>
      <w:numPr>
        <w:numId w:val="6"/>
      </w:numPr>
    </w:pPr>
  </w:style>
  <w:style w:type="numbering" w:customStyle="1" w:styleId="Style6import">
    <w:name w:val="Style 6 importé"/>
  </w:style>
  <w:style w:type="numbering" w:customStyle="1" w:styleId="List6">
    <w:name w:val="List 6"/>
    <w:basedOn w:val="Style7import"/>
    <w:pPr>
      <w:numPr>
        <w:numId w:val="7"/>
      </w:numPr>
    </w:pPr>
  </w:style>
  <w:style w:type="numbering" w:customStyle="1" w:styleId="Style7import">
    <w:name w:val="Style 7 importé"/>
  </w:style>
  <w:style w:type="numbering" w:customStyle="1" w:styleId="List7">
    <w:name w:val="List 7"/>
    <w:basedOn w:val="Style8import"/>
    <w:pPr>
      <w:numPr>
        <w:numId w:val="8"/>
      </w:numPr>
    </w:pPr>
  </w:style>
  <w:style w:type="numbering" w:customStyle="1" w:styleId="Style8import">
    <w:name w:val="Style 8 importé"/>
  </w:style>
  <w:style w:type="numbering" w:customStyle="1" w:styleId="Nombres">
    <w:name w:val="Nombres"/>
    <w:pPr>
      <w:numPr>
        <w:numId w:val="10"/>
      </w:numPr>
    </w:pPr>
  </w:style>
  <w:style w:type="numbering" w:customStyle="1" w:styleId="List8">
    <w:name w:val="List 8"/>
    <w:basedOn w:val="Style1import0"/>
    <w:pPr>
      <w:numPr>
        <w:numId w:val="11"/>
      </w:numPr>
    </w:pPr>
  </w:style>
  <w:style w:type="numbering" w:customStyle="1" w:styleId="Style1import0">
    <w:name w:val="Style 1 importé.0"/>
  </w:style>
  <w:style w:type="numbering" w:customStyle="1" w:styleId="List9">
    <w:name w:val="List 9"/>
    <w:basedOn w:val="Style2import0"/>
    <w:pPr>
      <w:numPr>
        <w:numId w:val="12"/>
      </w:numPr>
    </w:pPr>
  </w:style>
  <w:style w:type="numbering" w:customStyle="1" w:styleId="Style2import0">
    <w:name w:val="Style 2 importé.0"/>
  </w:style>
  <w:style w:type="numbering" w:customStyle="1" w:styleId="List10">
    <w:name w:val="List 10"/>
    <w:basedOn w:val="Style3import0"/>
    <w:pPr>
      <w:numPr>
        <w:numId w:val="13"/>
      </w:numPr>
    </w:pPr>
  </w:style>
  <w:style w:type="numbering" w:customStyle="1" w:styleId="Style3import0">
    <w:name w:val="Style 3 importé.0"/>
  </w:style>
  <w:style w:type="numbering" w:customStyle="1" w:styleId="List11">
    <w:name w:val="List 11"/>
    <w:basedOn w:val="Style4import0"/>
    <w:pPr>
      <w:numPr>
        <w:numId w:val="14"/>
      </w:numPr>
    </w:pPr>
  </w:style>
  <w:style w:type="numbering" w:customStyle="1" w:styleId="Style4import0">
    <w:name w:val="Style 4 importé.0"/>
  </w:style>
  <w:style w:type="numbering" w:customStyle="1" w:styleId="List12">
    <w:name w:val="List 12"/>
    <w:basedOn w:val="Style5import0"/>
    <w:pPr>
      <w:numPr>
        <w:numId w:val="15"/>
      </w:numPr>
    </w:pPr>
  </w:style>
  <w:style w:type="numbering" w:customStyle="1" w:styleId="Style5import0">
    <w:name w:val="Style 5 importé.0"/>
  </w:style>
  <w:style w:type="numbering" w:customStyle="1" w:styleId="List13">
    <w:name w:val="List 13"/>
    <w:basedOn w:val="Style6import0"/>
    <w:pPr>
      <w:numPr>
        <w:numId w:val="16"/>
      </w:numPr>
    </w:pPr>
  </w:style>
  <w:style w:type="numbering" w:customStyle="1" w:styleId="Style6import0">
    <w:name w:val="Style 6 importé.0"/>
  </w:style>
  <w:style w:type="numbering" w:customStyle="1" w:styleId="List14">
    <w:name w:val="List 14"/>
    <w:basedOn w:val="Style7import0"/>
    <w:pPr>
      <w:numPr>
        <w:numId w:val="17"/>
      </w:numPr>
    </w:pPr>
  </w:style>
  <w:style w:type="numbering" w:customStyle="1" w:styleId="Style7import0">
    <w:name w:val="Style 7 importé.0"/>
  </w:style>
  <w:style w:type="numbering" w:customStyle="1" w:styleId="List15">
    <w:name w:val="List 15"/>
    <w:basedOn w:val="Style8import0"/>
    <w:pPr>
      <w:numPr>
        <w:numId w:val="18"/>
      </w:numPr>
    </w:pPr>
  </w:style>
  <w:style w:type="numbering" w:customStyle="1" w:styleId="Style8import0">
    <w:name w:val="Style 8 importé.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4">
    <w:name w:val="heading 4"/>
    <w:next w:val="CorpsA"/>
    <w:pPr>
      <w:keepNext/>
      <w:spacing w:before="60" w:after="60"/>
      <w:outlineLvl w:val="3"/>
    </w:pPr>
    <w:rPr>
      <w:rFonts w:ascii="Arial" w:hAnsi="Arial Unicode MS" w:cs="Arial Unicode MS"/>
      <w:i/>
      <w:iCs/>
      <w:color w:val="000000"/>
      <w:sz w:val="18"/>
      <w:szCs w:val="18"/>
      <w:u w:color="000000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320"/>
        <w:tab w:val="right" w:pos="8640"/>
      </w:tabs>
    </w:pPr>
    <w:rPr>
      <w:rFonts w:ascii="Arial" w:hAnsi="Arial Unicode MS" w:cs="Arial Unicode MS"/>
      <w:b/>
      <w:bCs/>
      <w:color w:val="000000"/>
      <w:sz w:val="18"/>
      <w:szCs w:val="18"/>
      <w:u w:color="000000"/>
      <w:lang w:val="en-US"/>
    </w:rPr>
  </w:style>
  <w:style w:type="paragraph" w:customStyle="1" w:styleId="CorpsA">
    <w:name w:val="Corps A"/>
    <w:rPr>
      <w:rFonts w:ascii="Arial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Corps">
    <w:name w:val="Corps"/>
    <w:rPr>
      <w:rFonts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Ss-section3">
    <w:name w:val="Ss-section 3"/>
    <w:next w:val="CorpsA"/>
    <w:pPr>
      <w:keepNext/>
      <w:spacing w:before="60" w:after="60"/>
      <w:outlineLvl w:val="2"/>
    </w:pPr>
    <w:rPr>
      <w:rFonts w:ascii="Arial" w:hAnsi="Arial Unicode MS" w:cs="Arial Unicode MS"/>
      <w:b/>
      <w:bCs/>
      <w:color w:val="FFFFFF"/>
      <w:sz w:val="26"/>
      <w:szCs w:val="26"/>
      <w:u w:color="FFFFFF"/>
      <w:lang w:val="en-US"/>
    </w:rPr>
  </w:style>
  <w:style w:type="paragraph" w:customStyle="1" w:styleId="CovFormText">
    <w:name w:val="Cov_Form Text"/>
    <w:pPr>
      <w:spacing w:before="60" w:after="60"/>
    </w:pPr>
    <w:rPr>
      <w:rFonts w:ascii="Arial" w:hAnsi="Arial Unicode MS" w:cs="Arial Unicode MS"/>
      <w:color w:val="000000"/>
      <w:sz w:val="18"/>
      <w:szCs w:val="18"/>
      <w:u w:color="000000"/>
    </w:rPr>
  </w:style>
  <w:style w:type="numbering" w:customStyle="1" w:styleId="List0">
    <w:name w:val="List 0"/>
    <w:basedOn w:val="Style1import"/>
    <w:pPr>
      <w:numPr>
        <w:numId w:val="1"/>
      </w:numPr>
    </w:pPr>
  </w:style>
  <w:style w:type="numbering" w:customStyle="1" w:styleId="Style1import">
    <w:name w:val="Style 1 importé"/>
  </w:style>
  <w:style w:type="numbering" w:customStyle="1" w:styleId="List1">
    <w:name w:val="List 1"/>
    <w:basedOn w:val="Style2import"/>
    <w:pPr>
      <w:numPr>
        <w:numId w:val="2"/>
      </w:numPr>
    </w:pPr>
  </w:style>
  <w:style w:type="numbering" w:customStyle="1" w:styleId="Style2import">
    <w:name w:val="Style 2 importé"/>
  </w:style>
  <w:style w:type="numbering" w:customStyle="1" w:styleId="Liste21">
    <w:name w:val="Liste 21"/>
    <w:basedOn w:val="Style3import"/>
    <w:pPr>
      <w:numPr>
        <w:numId w:val="3"/>
      </w:numPr>
    </w:pPr>
  </w:style>
  <w:style w:type="numbering" w:customStyle="1" w:styleId="Style3import">
    <w:name w:val="Style 3 importé"/>
  </w:style>
  <w:style w:type="numbering" w:customStyle="1" w:styleId="Liste31">
    <w:name w:val="Liste 31"/>
    <w:basedOn w:val="Style4import"/>
    <w:pPr>
      <w:numPr>
        <w:numId w:val="4"/>
      </w:numPr>
    </w:pPr>
  </w:style>
  <w:style w:type="numbering" w:customStyle="1" w:styleId="Style4import">
    <w:name w:val="Style 4 importé"/>
  </w:style>
  <w:style w:type="numbering" w:customStyle="1" w:styleId="Liste41">
    <w:name w:val="Liste 41"/>
    <w:basedOn w:val="Style5import"/>
    <w:pPr>
      <w:numPr>
        <w:numId w:val="5"/>
      </w:numPr>
    </w:pPr>
  </w:style>
  <w:style w:type="numbering" w:customStyle="1" w:styleId="Style5import">
    <w:name w:val="Style 5 importé"/>
  </w:style>
  <w:style w:type="numbering" w:customStyle="1" w:styleId="Liste51">
    <w:name w:val="Liste 51"/>
    <w:basedOn w:val="Style6import"/>
    <w:pPr>
      <w:numPr>
        <w:numId w:val="6"/>
      </w:numPr>
    </w:pPr>
  </w:style>
  <w:style w:type="numbering" w:customStyle="1" w:styleId="Style6import">
    <w:name w:val="Style 6 importé"/>
  </w:style>
  <w:style w:type="numbering" w:customStyle="1" w:styleId="List6">
    <w:name w:val="List 6"/>
    <w:basedOn w:val="Style7import"/>
    <w:pPr>
      <w:numPr>
        <w:numId w:val="7"/>
      </w:numPr>
    </w:pPr>
  </w:style>
  <w:style w:type="numbering" w:customStyle="1" w:styleId="Style7import">
    <w:name w:val="Style 7 importé"/>
  </w:style>
  <w:style w:type="numbering" w:customStyle="1" w:styleId="List7">
    <w:name w:val="List 7"/>
    <w:basedOn w:val="Style8import"/>
    <w:pPr>
      <w:numPr>
        <w:numId w:val="8"/>
      </w:numPr>
    </w:pPr>
  </w:style>
  <w:style w:type="numbering" w:customStyle="1" w:styleId="Style8import">
    <w:name w:val="Style 8 importé"/>
  </w:style>
  <w:style w:type="numbering" w:customStyle="1" w:styleId="Nombres">
    <w:name w:val="Nombres"/>
    <w:pPr>
      <w:numPr>
        <w:numId w:val="10"/>
      </w:numPr>
    </w:pPr>
  </w:style>
  <w:style w:type="numbering" w:customStyle="1" w:styleId="List8">
    <w:name w:val="List 8"/>
    <w:basedOn w:val="Style1import0"/>
    <w:pPr>
      <w:numPr>
        <w:numId w:val="11"/>
      </w:numPr>
    </w:pPr>
  </w:style>
  <w:style w:type="numbering" w:customStyle="1" w:styleId="Style1import0">
    <w:name w:val="Style 1 importé.0"/>
  </w:style>
  <w:style w:type="numbering" w:customStyle="1" w:styleId="List9">
    <w:name w:val="List 9"/>
    <w:basedOn w:val="Style2import0"/>
    <w:pPr>
      <w:numPr>
        <w:numId w:val="12"/>
      </w:numPr>
    </w:pPr>
  </w:style>
  <w:style w:type="numbering" w:customStyle="1" w:styleId="Style2import0">
    <w:name w:val="Style 2 importé.0"/>
  </w:style>
  <w:style w:type="numbering" w:customStyle="1" w:styleId="List10">
    <w:name w:val="List 10"/>
    <w:basedOn w:val="Style3import0"/>
    <w:pPr>
      <w:numPr>
        <w:numId w:val="13"/>
      </w:numPr>
    </w:pPr>
  </w:style>
  <w:style w:type="numbering" w:customStyle="1" w:styleId="Style3import0">
    <w:name w:val="Style 3 importé.0"/>
  </w:style>
  <w:style w:type="numbering" w:customStyle="1" w:styleId="List11">
    <w:name w:val="List 11"/>
    <w:basedOn w:val="Style4import0"/>
    <w:pPr>
      <w:numPr>
        <w:numId w:val="14"/>
      </w:numPr>
    </w:pPr>
  </w:style>
  <w:style w:type="numbering" w:customStyle="1" w:styleId="Style4import0">
    <w:name w:val="Style 4 importé.0"/>
  </w:style>
  <w:style w:type="numbering" w:customStyle="1" w:styleId="List12">
    <w:name w:val="List 12"/>
    <w:basedOn w:val="Style5import0"/>
    <w:pPr>
      <w:numPr>
        <w:numId w:val="15"/>
      </w:numPr>
    </w:pPr>
  </w:style>
  <w:style w:type="numbering" w:customStyle="1" w:styleId="Style5import0">
    <w:name w:val="Style 5 importé.0"/>
  </w:style>
  <w:style w:type="numbering" w:customStyle="1" w:styleId="List13">
    <w:name w:val="List 13"/>
    <w:basedOn w:val="Style6import0"/>
    <w:pPr>
      <w:numPr>
        <w:numId w:val="16"/>
      </w:numPr>
    </w:pPr>
  </w:style>
  <w:style w:type="numbering" w:customStyle="1" w:styleId="Style6import0">
    <w:name w:val="Style 6 importé.0"/>
  </w:style>
  <w:style w:type="numbering" w:customStyle="1" w:styleId="List14">
    <w:name w:val="List 14"/>
    <w:basedOn w:val="Style7import0"/>
    <w:pPr>
      <w:numPr>
        <w:numId w:val="17"/>
      </w:numPr>
    </w:pPr>
  </w:style>
  <w:style w:type="numbering" w:customStyle="1" w:styleId="Style7import0">
    <w:name w:val="Style 7 importé.0"/>
  </w:style>
  <w:style w:type="numbering" w:customStyle="1" w:styleId="List15">
    <w:name w:val="List 15"/>
    <w:basedOn w:val="Style8import0"/>
    <w:pPr>
      <w:numPr>
        <w:numId w:val="18"/>
      </w:numPr>
    </w:pPr>
  </w:style>
  <w:style w:type="numbering" w:customStyle="1" w:styleId="Style8import0">
    <w:name w:val="Style 8 importé.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9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5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brXkV8v7Aa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1369</Words>
  <Characters>7532</Characters>
  <Application>Microsoft Macintosh Word</Application>
  <DocSecurity>0</DocSecurity>
  <Lines>62</Lines>
  <Paragraphs>17</Paragraphs>
  <ScaleCrop>false</ScaleCrop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Xavier Génot</cp:lastModifiedBy>
  <cp:revision>5</cp:revision>
  <dcterms:created xsi:type="dcterms:W3CDTF">2015-06-05T01:20:00Z</dcterms:created>
  <dcterms:modified xsi:type="dcterms:W3CDTF">2015-06-08T01:00:00Z</dcterms:modified>
</cp:coreProperties>
</file>