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BB" w:rsidRPr="00EB75FB" w:rsidRDefault="004D42BB" w:rsidP="004D42BB">
      <w:pPr>
        <w:rPr>
          <w:rFonts w:cs="Arial"/>
        </w:rPr>
      </w:pPr>
    </w:p>
    <w:tbl>
      <w:tblPr>
        <w:tblW w:w="1170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20"/>
        <w:gridCol w:w="360"/>
        <w:gridCol w:w="1530"/>
        <w:gridCol w:w="810"/>
        <w:gridCol w:w="360"/>
        <w:gridCol w:w="360"/>
        <w:gridCol w:w="810"/>
        <w:gridCol w:w="90"/>
        <w:gridCol w:w="900"/>
        <w:gridCol w:w="270"/>
        <w:gridCol w:w="990"/>
        <w:gridCol w:w="1620"/>
        <w:gridCol w:w="810"/>
        <w:gridCol w:w="810"/>
      </w:tblGrid>
      <w:tr w:rsidR="004D42BB" w:rsidRPr="00EB75FB" w:rsidTr="001C3CDA">
        <w:trPr>
          <w:gridAfter w:val="2"/>
          <w:wAfter w:w="1620" w:type="dxa"/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EB75FB" w:rsidRDefault="00F25CEA" w:rsidP="00F15879">
            <w:pPr>
              <w:pStyle w:val="Heading4"/>
              <w:rPr>
                <w:rFonts w:cs="Arial"/>
                <w:i w:val="0"/>
                <w:szCs w:val="18"/>
              </w:rPr>
            </w:pPr>
            <w:r w:rsidRPr="00EB75FB">
              <w:rPr>
                <w:rFonts w:cs="Arial"/>
                <w:b/>
                <w:i w:val="0"/>
                <w:szCs w:val="18"/>
              </w:rPr>
              <w:t>Cluster</w:t>
            </w:r>
            <w:r w:rsidR="004D42BB" w:rsidRPr="00EB75FB">
              <w:rPr>
                <w:rFonts w:cs="Arial"/>
                <w:b/>
                <w:i w:val="0"/>
                <w:szCs w:val="18"/>
              </w:rPr>
              <w:t>:</w:t>
            </w:r>
          </w:p>
        </w:tc>
        <w:tc>
          <w:tcPr>
            <w:tcW w:w="7740" w:type="dxa"/>
            <w:gridSpan w:val="10"/>
          </w:tcPr>
          <w:p w:rsidR="004D42BB" w:rsidRPr="00EB75FB" w:rsidRDefault="00AE4D31" w:rsidP="00F15879">
            <w:pPr>
              <w:pStyle w:val="Heading4"/>
              <w:rPr>
                <w:rFonts w:cs="Arial"/>
                <w:i w:val="0"/>
                <w:szCs w:val="18"/>
              </w:rPr>
            </w:pPr>
            <w:r w:rsidRPr="00EB75FB">
              <w:rPr>
                <w:rFonts w:cs="Arial"/>
                <w:i w:val="0"/>
                <w:szCs w:val="18"/>
              </w:rPr>
              <w:t>Shelter</w:t>
            </w:r>
            <w:r w:rsidR="00EB75FB" w:rsidRPr="00EB75FB">
              <w:rPr>
                <w:rFonts w:cs="Arial"/>
                <w:i w:val="0"/>
                <w:szCs w:val="18"/>
              </w:rPr>
              <w:t xml:space="preserve"> – BBS TWiG</w:t>
            </w:r>
          </w:p>
        </w:tc>
      </w:tr>
      <w:tr w:rsidR="004D42BB" w:rsidRPr="00EB75FB" w:rsidTr="001C3CDA">
        <w:trPr>
          <w:gridAfter w:val="2"/>
          <w:wAfter w:w="1620" w:type="dxa"/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EB75FB" w:rsidRDefault="004D42BB" w:rsidP="00E63ADA">
            <w:pPr>
              <w:pStyle w:val="Heading4"/>
              <w:rPr>
                <w:rFonts w:cs="Arial"/>
                <w:i w:val="0"/>
                <w:szCs w:val="18"/>
              </w:rPr>
            </w:pPr>
            <w:r w:rsidRPr="00EB75FB">
              <w:rPr>
                <w:rFonts w:cs="Arial"/>
                <w:b/>
                <w:i w:val="0"/>
                <w:szCs w:val="18"/>
              </w:rPr>
              <w:t>Date of Meeting:</w:t>
            </w:r>
            <w:r w:rsidRPr="00EB75FB">
              <w:rPr>
                <w:rFonts w:cs="Arial"/>
                <w:i w:val="0"/>
                <w:szCs w:val="18"/>
              </w:rPr>
              <w:t xml:space="preserve">  </w:t>
            </w:r>
          </w:p>
        </w:tc>
        <w:tc>
          <w:tcPr>
            <w:tcW w:w="3060" w:type="dxa"/>
            <w:gridSpan w:val="4"/>
          </w:tcPr>
          <w:p w:rsidR="004D42BB" w:rsidRPr="00EB75FB" w:rsidRDefault="00EB75FB" w:rsidP="00F15879">
            <w:pPr>
              <w:pStyle w:val="Heading4"/>
              <w:rPr>
                <w:rFonts w:cs="Arial"/>
                <w:i w:val="0"/>
                <w:szCs w:val="18"/>
              </w:rPr>
            </w:pPr>
            <w:r w:rsidRPr="00EB75FB">
              <w:rPr>
                <w:rFonts w:cs="Arial"/>
                <w:i w:val="0"/>
                <w:szCs w:val="18"/>
              </w:rPr>
              <w:t>23 June 2015</w:t>
            </w:r>
          </w:p>
        </w:tc>
        <w:tc>
          <w:tcPr>
            <w:tcW w:w="1800" w:type="dxa"/>
            <w:gridSpan w:val="3"/>
            <w:shd w:val="pct12" w:color="auto" w:fill="FFFFFF"/>
          </w:tcPr>
          <w:p w:rsidR="004D42BB" w:rsidRPr="00EB75FB" w:rsidRDefault="004D42BB" w:rsidP="00F15879">
            <w:pPr>
              <w:pStyle w:val="Heading4"/>
              <w:rPr>
                <w:rFonts w:cs="Arial"/>
                <w:b/>
                <w:i w:val="0"/>
                <w:szCs w:val="18"/>
              </w:rPr>
            </w:pPr>
            <w:r w:rsidRPr="00EB75FB">
              <w:rPr>
                <w:rFonts w:cs="Arial"/>
                <w:b/>
                <w:i w:val="0"/>
                <w:szCs w:val="18"/>
              </w:rPr>
              <w:t>Time:</w:t>
            </w:r>
          </w:p>
        </w:tc>
        <w:tc>
          <w:tcPr>
            <w:tcW w:w="2880" w:type="dxa"/>
            <w:gridSpan w:val="3"/>
          </w:tcPr>
          <w:p w:rsidR="004D42BB" w:rsidRPr="00EB75FB" w:rsidRDefault="00EB75FB" w:rsidP="00F15879">
            <w:pPr>
              <w:pStyle w:val="Heading4"/>
              <w:rPr>
                <w:rFonts w:cs="Arial"/>
                <w:i w:val="0"/>
                <w:szCs w:val="18"/>
              </w:rPr>
            </w:pPr>
            <w:r w:rsidRPr="00EB75FB">
              <w:rPr>
                <w:rFonts w:cs="Arial"/>
                <w:i w:val="0"/>
                <w:szCs w:val="18"/>
              </w:rPr>
              <w:t>14</w:t>
            </w:r>
            <w:r w:rsidR="00D952D3">
              <w:rPr>
                <w:rFonts w:cs="Arial"/>
                <w:i w:val="0"/>
                <w:szCs w:val="18"/>
              </w:rPr>
              <w:t>:</w:t>
            </w:r>
            <w:r w:rsidRPr="00EB75FB">
              <w:rPr>
                <w:rFonts w:cs="Arial"/>
                <w:i w:val="0"/>
                <w:szCs w:val="18"/>
              </w:rPr>
              <w:t>00</w:t>
            </w:r>
          </w:p>
        </w:tc>
      </w:tr>
      <w:tr w:rsidR="00E63ADA" w:rsidRPr="00EB75FB" w:rsidTr="001C3CDA">
        <w:trPr>
          <w:gridAfter w:val="2"/>
          <w:wAfter w:w="1620" w:type="dxa"/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E63ADA" w:rsidRPr="00EB75FB" w:rsidRDefault="00E63ADA" w:rsidP="00E63ADA">
            <w:pPr>
              <w:pStyle w:val="Heading4"/>
              <w:rPr>
                <w:rFonts w:cs="Arial"/>
                <w:b/>
                <w:i w:val="0"/>
                <w:szCs w:val="18"/>
              </w:rPr>
            </w:pPr>
            <w:r w:rsidRPr="00EB75FB">
              <w:rPr>
                <w:rFonts w:cs="Arial"/>
                <w:b/>
                <w:i w:val="0"/>
                <w:szCs w:val="18"/>
              </w:rPr>
              <w:t>Meeting Facilitator:</w:t>
            </w:r>
          </w:p>
        </w:tc>
        <w:tc>
          <w:tcPr>
            <w:tcW w:w="3060" w:type="dxa"/>
            <w:gridSpan w:val="4"/>
          </w:tcPr>
          <w:p w:rsidR="00E63ADA" w:rsidRPr="00EB75FB" w:rsidRDefault="00C77759" w:rsidP="00D952D3">
            <w:pPr>
              <w:pStyle w:val="Heading4"/>
              <w:rPr>
                <w:rFonts w:cs="Arial"/>
                <w:i w:val="0"/>
                <w:szCs w:val="18"/>
              </w:rPr>
            </w:pPr>
            <w:r>
              <w:rPr>
                <w:rFonts w:cs="Arial"/>
                <w:i w:val="0"/>
                <w:szCs w:val="18"/>
              </w:rPr>
              <w:t xml:space="preserve">Dick Abel &amp; </w:t>
            </w:r>
            <w:r w:rsidR="00D952D3">
              <w:rPr>
                <w:rFonts w:cs="Arial"/>
                <w:i w:val="0"/>
                <w:szCs w:val="18"/>
              </w:rPr>
              <w:t>Andrew Peacock</w:t>
            </w:r>
          </w:p>
        </w:tc>
        <w:tc>
          <w:tcPr>
            <w:tcW w:w="1800" w:type="dxa"/>
            <w:gridSpan w:val="3"/>
            <w:shd w:val="pct12" w:color="auto" w:fill="FFFFFF"/>
          </w:tcPr>
          <w:p w:rsidR="00E63ADA" w:rsidRPr="00EB75FB" w:rsidRDefault="00E63ADA" w:rsidP="00E63ADA">
            <w:pPr>
              <w:pStyle w:val="Heading4"/>
              <w:rPr>
                <w:rFonts w:cs="Arial"/>
                <w:b/>
                <w:i w:val="0"/>
                <w:szCs w:val="18"/>
              </w:rPr>
            </w:pPr>
            <w:r w:rsidRPr="00EB75FB">
              <w:rPr>
                <w:rFonts w:cs="Arial"/>
                <w:b/>
                <w:i w:val="0"/>
                <w:szCs w:val="18"/>
              </w:rPr>
              <w:t>Location:</w:t>
            </w:r>
          </w:p>
        </w:tc>
        <w:tc>
          <w:tcPr>
            <w:tcW w:w="2880" w:type="dxa"/>
            <w:gridSpan w:val="3"/>
          </w:tcPr>
          <w:p w:rsidR="00E63ADA" w:rsidRPr="00EB75FB" w:rsidRDefault="00EB75FB" w:rsidP="00E63ADA">
            <w:pPr>
              <w:pStyle w:val="Heading4"/>
              <w:rPr>
                <w:rFonts w:cs="Arial"/>
                <w:i w:val="0"/>
                <w:szCs w:val="18"/>
              </w:rPr>
            </w:pPr>
            <w:r w:rsidRPr="00EB75FB">
              <w:rPr>
                <w:rFonts w:cs="Arial"/>
                <w:i w:val="0"/>
                <w:szCs w:val="18"/>
              </w:rPr>
              <w:t xml:space="preserve">Department of Education </w:t>
            </w:r>
          </w:p>
        </w:tc>
      </w:tr>
      <w:tr w:rsidR="004D42BB" w:rsidRPr="00EB75FB" w:rsidTr="001C3CDA">
        <w:trPr>
          <w:gridAfter w:val="2"/>
          <w:wAfter w:w="1620" w:type="dxa"/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EB75FB" w:rsidRDefault="004D42BB" w:rsidP="00F15879">
            <w:pPr>
              <w:pStyle w:val="Heading4"/>
              <w:rPr>
                <w:rFonts w:cs="Arial"/>
                <w:b/>
                <w:i w:val="0"/>
                <w:szCs w:val="18"/>
              </w:rPr>
            </w:pPr>
            <w:r w:rsidRPr="00EB75FB">
              <w:rPr>
                <w:rFonts w:cs="Arial"/>
                <w:b/>
                <w:i w:val="0"/>
                <w:szCs w:val="18"/>
              </w:rPr>
              <w:t>Minutes Prepared By:</w:t>
            </w:r>
          </w:p>
        </w:tc>
        <w:tc>
          <w:tcPr>
            <w:tcW w:w="3060" w:type="dxa"/>
            <w:gridSpan w:val="4"/>
          </w:tcPr>
          <w:p w:rsidR="004D42BB" w:rsidRPr="00EB75FB" w:rsidRDefault="00AE4D31" w:rsidP="00F15879">
            <w:pPr>
              <w:pStyle w:val="Heading4"/>
              <w:rPr>
                <w:rFonts w:cs="Arial"/>
                <w:i w:val="0"/>
                <w:szCs w:val="18"/>
              </w:rPr>
            </w:pPr>
            <w:r w:rsidRPr="00EB75FB">
              <w:rPr>
                <w:rFonts w:cs="Arial"/>
                <w:i w:val="0"/>
                <w:szCs w:val="18"/>
              </w:rPr>
              <w:t>Ryan Smith</w:t>
            </w:r>
          </w:p>
        </w:tc>
        <w:tc>
          <w:tcPr>
            <w:tcW w:w="1800" w:type="dxa"/>
            <w:gridSpan w:val="3"/>
            <w:shd w:val="pct12" w:color="auto" w:fill="FFFFFF"/>
          </w:tcPr>
          <w:p w:rsidR="004D42BB" w:rsidRPr="00EB75FB" w:rsidRDefault="004D42BB" w:rsidP="00F15879">
            <w:pPr>
              <w:pStyle w:val="Heading4"/>
              <w:rPr>
                <w:rFonts w:cs="Arial"/>
                <w:b/>
                <w:i w:val="0"/>
                <w:szCs w:val="18"/>
              </w:rPr>
            </w:pPr>
            <w:r w:rsidRPr="00EB75FB">
              <w:rPr>
                <w:rFonts w:cs="Arial"/>
                <w:b/>
                <w:i w:val="0"/>
                <w:szCs w:val="18"/>
              </w:rPr>
              <w:t>Location:</w:t>
            </w:r>
          </w:p>
        </w:tc>
        <w:tc>
          <w:tcPr>
            <w:tcW w:w="2880" w:type="dxa"/>
            <w:gridSpan w:val="3"/>
          </w:tcPr>
          <w:p w:rsidR="004D42BB" w:rsidRPr="00EB75FB" w:rsidRDefault="00EB75FB" w:rsidP="00F15879">
            <w:pPr>
              <w:pStyle w:val="Heading4"/>
              <w:rPr>
                <w:rFonts w:cs="Arial"/>
                <w:i w:val="0"/>
                <w:szCs w:val="18"/>
              </w:rPr>
            </w:pPr>
            <w:r w:rsidRPr="00EB75FB">
              <w:rPr>
                <w:rFonts w:cs="Arial"/>
                <w:i w:val="0"/>
                <w:szCs w:val="18"/>
              </w:rPr>
              <w:t>Department of Education</w:t>
            </w:r>
          </w:p>
        </w:tc>
      </w:tr>
      <w:tr w:rsidR="004D42BB" w:rsidRPr="00EB75FB" w:rsidTr="001C3CDA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gridAfter w:val="2"/>
          <w:wAfter w:w="1620" w:type="dxa"/>
          <w:cantSplit/>
        </w:trPr>
        <w:tc>
          <w:tcPr>
            <w:tcW w:w="10080" w:type="dxa"/>
            <w:gridSpan w:val="13"/>
            <w:tcBorders>
              <w:bottom w:val="nil"/>
            </w:tcBorders>
            <w:shd w:val="clear" w:color="auto" w:fill="8DB3E2" w:themeFill="text2" w:themeFillTint="66"/>
          </w:tcPr>
          <w:p w:rsidR="004D42BB" w:rsidRPr="00EB75FB" w:rsidRDefault="004D42BB" w:rsidP="00F15879">
            <w:pPr>
              <w:pStyle w:val="Heading3"/>
              <w:rPr>
                <w:rFonts w:cs="Arial"/>
                <w:sz w:val="18"/>
                <w:szCs w:val="18"/>
              </w:rPr>
            </w:pPr>
            <w:r w:rsidRPr="00EB75FB">
              <w:rPr>
                <w:rFonts w:cs="Arial"/>
                <w:sz w:val="18"/>
                <w:szCs w:val="18"/>
              </w:rPr>
              <w:t>1. Meeting Objective</w:t>
            </w:r>
          </w:p>
        </w:tc>
      </w:tr>
      <w:tr w:rsidR="00E55691" w:rsidRPr="00EB75FB" w:rsidTr="00A4713D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gridAfter w:val="2"/>
          <w:wAfter w:w="1620" w:type="dxa"/>
          <w:cantSplit/>
          <w:trHeight w:val="396"/>
        </w:trPr>
        <w:tc>
          <w:tcPr>
            <w:tcW w:w="5040" w:type="dxa"/>
            <w:gridSpan w:val="6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E55691" w:rsidRDefault="00E55691" w:rsidP="00AE4D31">
            <w:pPr>
              <w:pStyle w:val="CovFormText"/>
              <w:numPr>
                <w:ilvl w:val="0"/>
                <w:numId w:val="7"/>
              </w:numPr>
              <w:rPr>
                <w:rFonts w:cs="Arial"/>
                <w:szCs w:val="18"/>
              </w:rPr>
            </w:pPr>
            <w:r w:rsidRPr="00EB75FB">
              <w:rPr>
                <w:rFonts w:cs="Arial"/>
                <w:szCs w:val="18"/>
              </w:rPr>
              <w:t>Attendance</w:t>
            </w:r>
          </w:p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SCT</w:t>
            </w:r>
          </w:p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Dick - PWD</w:t>
            </w:r>
          </w:p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Dave- Butterfly Trust</w:t>
            </w:r>
          </w:p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Alberto – IOM</w:t>
            </w:r>
          </w:p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Jean – UN Habitat</w:t>
            </w:r>
          </w:p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Gordon – Dep of Ed</w:t>
            </w:r>
          </w:p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Julien – FRC</w:t>
            </w:r>
          </w:p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UniTec NZ</w:t>
            </w:r>
          </w:p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Jared – Vo. Auckland</w:t>
            </w:r>
          </w:p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Elia – VIT</w:t>
            </w:r>
          </w:p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Julien – FRC</w:t>
            </w:r>
          </w:p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Nick - APTC</w:t>
            </w:r>
            <w:bookmarkStart w:id="0" w:name="_GoBack"/>
            <w:bookmarkEnd w:id="0"/>
          </w:p>
        </w:tc>
        <w:tc>
          <w:tcPr>
            <w:tcW w:w="5040" w:type="dxa"/>
            <w:gridSpan w:val="7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Mathieu – IFRC</w:t>
            </w:r>
          </w:p>
          <w:p w:rsidR="00E55691" w:rsidRDefault="00E55691" w:rsidP="00EB75FB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Sue – Compass Housing</w:t>
            </w:r>
          </w:p>
          <w:p w:rsidR="00E55691" w:rsidRPr="00E55691" w:rsidRDefault="00E55691" w:rsidP="003F4A77">
            <w:pPr>
              <w:pStyle w:val="CovFormText"/>
              <w:numPr>
                <w:ilvl w:val="1"/>
                <w:numId w:val="7"/>
              </w:numPr>
              <w:rPr>
                <w:rFonts w:cs="Arial"/>
                <w:color w:val="000000" w:themeColor="text1"/>
                <w:szCs w:val="18"/>
              </w:rPr>
            </w:pPr>
            <w:r w:rsidRPr="00E55691">
              <w:rPr>
                <w:rFonts w:cs="Arial"/>
                <w:color w:val="000000" w:themeColor="text1"/>
                <w:szCs w:val="18"/>
              </w:rPr>
              <w:t>Robert – TVET</w:t>
            </w:r>
          </w:p>
          <w:p w:rsidR="00E55691" w:rsidRDefault="00E55691" w:rsidP="00E55691">
            <w:pPr>
              <w:pStyle w:val="CovFormText"/>
              <w:numPr>
                <w:ilvl w:val="1"/>
                <w:numId w:val="7"/>
              </w:numPr>
              <w:rPr>
                <w:rFonts w:cs="Arial"/>
                <w:color w:val="000000" w:themeColor="text1"/>
                <w:szCs w:val="18"/>
              </w:rPr>
            </w:pPr>
            <w:r w:rsidRPr="00E55691">
              <w:rPr>
                <w:rFonts w:cs="Arial"/>
                <w:color w:val="000000" w:themeColor="text1"/>
                <w:szCs w:val="18"/>
              </w:rPr>
              <w:t>Olivier – CRATERRE</w:t>
            </w:r>
          </w:p>
          <w:p w:rsidR="00E55691" w:rsidRDefault="00E55691" w:rsidP="00E55691">
            <w:pPr>
              <w:pStyle w:val="CovFormText"/>
              <w:numPr>
                <w:ilvl w:val="1"/>
                <w:numId w:val="7"/>
              </w:numPr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Steve &amp; Rob – RMA</w:t>
            </w:r>
          </w:p>
          <w:p w:rsidR="00E55691" w:rsidRDefault="00E55691" w:rsidP="00E55691">
            <w:pPr>
              <w:pStyle w:val="CovFormText"/>
              <w:numPr>
                <w:ilvl w:val="1"/>
                <w:numId w:val="7"/>
              </w:numPr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Sue – Compass Housing</w:t>
            </w:r>
          </w:p>
          <w:p w:rsidR="00E55691" w:rsidRDefault="00E55691" w:rsidP="00E55691">
            <w:pPr>
              <w:pStyle w:val="CovFormText"/>
              <w:numPr>
                <w:ilvl w:val="1"/>
                <w:numId w:val="7"/>
              </w:numPr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Jeff – DLA</w:t>
            </w:r>
          </w:p>
          <w:p w:rsidR="00E55691" w:rsidRDefault="00E55691" w:rsidP="00E55691">
            <w:pPr>
              <w:pStyle w:val="CovFormText"/>
              <w:numPr>
                <w:ilvl w:val="1"/>
                <w:numId w:val="7"/>
              </w:numPr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Bob &amp; Jackson – MOET</w:t>
            </w:r>
          </w:p>
          <w:p w:rsidR="00E55691" w:rsidRDefault="00E55691" w:rsidP="00E55691">
            <w:pPr>
              <w:pStyle w:val="CovFormText"/>
              <w:numPr>
                <w:ilvl w:val="1"/>
                <w:numId w:val="7"/>
              </w:numPr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Jerry – Trainer</w:t>
            </w:r>
          </w:p>
          <w:p w:rsidR="00E55691" w:rsidRDefault="00E55691" w:rsidP="00E55691">
            <w:pPr>
              <w:pStyle w:val="CovFormText"/>
              <w:numPr>
                <w:ilvl w:val="1"/>
                <w:numId w:val="7"/>
              </w:numPr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Robert – VCC</w:t>
            </w:r>
          </w:p>
          <w:p w:rsidR="00E55691" w:rsidRDefault="00E55691" w:rsidP="00E55691">
            <w:pPr>
              <w:pStyle w:val="CovFormText"/>
              <w:numPr>
                <w:ilvl w:val="1"/>
                <w:numId w:val="7"/>
              </w:numPr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Behrooz – PhD</w:t>
            </w:r>
          </w:p>
          <w:p w:rsidR="00E55691" w:rsidRPr="00E55691" w:rsidRDefault="00E55691" w:rsidP="00E55691">
            <w:pPr>
              <w:pStyle w:val="CovFormText"/>
              <w:numPr>
                <w:ilvl w:val="1"/>
                <w:numId w:val="7"/>
              </w:numPr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Oliviere - CRATERRE</w:t>
            </w:r>
          </w:p>
          <w:p w:rsidR="00E55691" w:rsidRPr="00EB75FB" w:rsidRDefault="00E55691" w:rsidP="00D952D3">
            <w:pPr>
              <w:pStyle w:val="CovFormText"/>
              <w:ind w:left="720"/>
              <w:rPr>
                <w:rFonts w:cs="Arial"/>
                <w:szCs w:val="18"/>
              </w:rPr>
            </w:pPr>
          </w:p>
        </w:tc>
      </w:tr>
      <w:tr w:rsidR="004D42BB" w:rsidRPr="00EB75FB" w:rsidTr="001C3CD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2"/>
          <w:wAfter w:w="1620" w:type="dxa"/>
          <w:cantSplit/>
        </w:trPr>
        <w:tc>
          <w:tcPr>
            <w:tcW w:w="10080" w:type="dxa"/>
            <w:gridSpan w:val="13"/>
            <w:shd w:val="clear" w:color="auto" w:fill="8DB3E2" w:themeFill="text2" w:themeFillTint="66"/>
          </w:tcPr>
          <w:p w:rsidR="004D42BB" w:rsidRPr="00EB75FB" w:rsidRDefault="004D42BB" w:rsidP="00F15879">
            <w:pPr>
              <w:pStyle w:val="Heading3"/>
              <w:rPr>
                <w:rFonts w:cs="Arial"/>
                <w:sz w:val="18"/>
                <w:szCs w:val="18"/>
              </w:rPr>
            </w:pPr>
            <w:r w:rsidRPr="00EB75FB">
              <w:rPr>
                <w:rFonts w:cs="Arial"/>
                <w:sz w:val="18"/>
                <w:szCs w:val="18"/>
              </w:rPr>
              <w:t xml:space="preserve">3. Agenda and Notes, Decisions, Issues </w:t>
            </w:r>
          </w:p>
        </w:tc>
      </w:tr>
      <w:tr w:rsidR="004D42BB" w:rsidRPr="00EB75FB" w:rsidTr="001C3CD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2"/>
          <w:wAfter w:w="1620" w:type="dxa"/>
          <w:cantSplit/>
        </w:trPr>
        <w:tc>
          <w:tcPr>
            <w:tcW w:w="6300" w:type="dxa"/>
            <w:gridSpan w:val="9"/>
            <w:shd w:val="pct12" w:color="auto" w:fill="FFFFFF"/>
          </w:tcPr>
          <w:p w:rsidR="004D42BB" w:rsidRPr="00EB75FB" w:rsidRDefault="004D42BB" w:rsidP="00F15879">
            <w:pPr>
              <w:pStyle w:val="CovFormText"/>
              <w:keepNext/>
              <w:keepLines/>
              <w:rPr>
                <w:rFonts w:cs="Arial"/>
                <w:b/>
                <w:szCs w:val="18"/>
              </w:rPr>
            </w:pPr>
            <w:r w:rsidRPr="00EB75FB">
              <w:rPr>
                <w:rFonts w:cs="Arial"/>
                <w:b/>
                <w:szCs w:val="18"/>
              </w:rPr>
              <w:t>Topic</w:t>
            </w:r>
          </w:p>
        </w:tc>
        <w:tc>
          <w:tcPr>
            <w:tcW w:w="2160" w:type="dxa"/>
            <w:gridSpan w:val="3"/>
            <w:shd w:val="pct12" w:color="auto" w:fill="FFFFFF"/>
          </w:tcPr>
          <w:p w:rsidR="004D42BB" w:rsidRPr="00EB75FB" w:rsidRDefault="004D42BB" w:rsidP="00F15879">
            <w:pPr>
              <w:pStyle w:val="CovFormText"/>
              <w:keepNext/>
              <w:keepLines/>
              <w:rPr>
                <w:rFonts w:cs="Arial"/>
                <w:b/>
                <w:szCs w:val="18"/>
              </w:rPr>
            </w:pPr>
            <w:r w:rsidRPr="00EB75FB">
              <w:rPr>
                <w:rFonts w:cs="Arial"/>
                <w:b/>
                <w:szCs w:val="18"/>
              </w:rPr>
              <w:t>Owner</w:t>
            </w:r>
          </w:p>
        </w:tc>
        <w:tc>
          <w:tcPr>
            <w:tcW w:w="1620" w:type="dxa"/>
            <w:shd w:val="pct12" w:color="auto" w:fill="FFFFFF"/>
          </w:tcPr>
          <w:p w:rsidR="004D42BB" w:rsidRPr="00EB75FB" w:rsidRDefault="004D42BB" w:rsidP="00F15879">
            <w:pPr>
              <w:pStyle w:val="CovFormText"/>
              <w:keepNext/>
              <w:keepLines/>
              <w:rPr>
                <w:rFonts w:cs="Arial"/>
                <w:b/>
                <w:szCs w:val="18"/>
              </w:rPr>
            </w:pPr>
            <w:r w:rsidRPr="00EB75FB">
              <w:rPr>
                <w:rFonts w:cs="Arial"/>
                <w:b/>
                <w:szCs w:val="18"/>
              </w:rPr>
              <w:t>Time</w:t>
            </w:r>
          </w:p>
        </w:tc>
      </w:tr>
      <w:tr w:rsidR="004D42BB" w:rsidRPr="00EB75FB" w:rsidTr="001C3CD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2"/>
          <w:wAfter w:w="1620" w:type="dxa"/>
          <w:cantSplit/>
        </w:trPr>
        <w:tc>
          <w:tcPr>
            <w:tcW w:w="6300" w:type="dxa"/>
            <w:gridSpan w:val="9"/>
          </w:tcPr>
          <w:p w:rsidR="00D952D3" w:rsidRPr="00D952D3" w:rsidRDefault="00E63ADA" w:rsidP="00D952D3">
            <w:pPr>
              <w:pStyle w:val="CovFormText"/>
              <w:rPr>
                <w:rFonts w:cs="Arial"/>
                <w:b/>
                <w:szCs w:val="18"/>
              </w:rPr>
            </w:pPr>
            <w:r w:rsidRPr="00EB75FB">
              <w:rPr>
                <w:rFonts w:cs="Arial"/>
                <w:szCs w:val="18"/>
              </w:rPr>
              <w:t xml:space="preserve"> </w:t>
            </w:r>
            <w:r w:rsidR="00D952D3" w:rsidRPr="00D952D3">
              <w:rPr>
                <w:rFonts w:cs="Arial"/>
                <w:b/>
                <w:szCs w:val="18"/>
              </w:rPr>
              <w:t>Agenda</w:t>
            </w:r>
          </w:p>
          <w:p w:rsidR="00D952D3" w:rsidRPr="00EB75FB" w:rsidRDefault="00D952D3" w:rsidP="00D952D3">
            <w:pPr>
              <w:pStyle w:val="CovFormText"/>
              <w:numPr>
                <w:ilvl w:val="0"/>
                <w:numId w:val="7"/>
              </w:numPr>
              <w:rPr>
                <w:rFonts w:cs="Arial"/>
                <w:szCs w:val="18"/>
              </w:rPr>
            </w:pPr>
            <w:r w:rsidRPr="00EB75FB">
              <w:rPr>
                <w:rFonts w:cs="Arial"/>
                <w:szCs w:val="18"/>
              </w:rPr>
              <w:t>Updates and Presentations</w:t>
            </w:r>
          </w:p>
          <w:p w:rsidR="00D952D3" w:rsidRPr="00EB75FB" w:rsidRDefault="00D952D3" w:rsidP="00D952D3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 w:rsidRPr="00EB75FB">
              <w:rPr>
                <w:rFonts w:cs="Arial"/>
                <w:szCs w:val="18"/>
              </w:rPr>
              <w:t>Vanuatu Red Cross supported by French Red Cross assessment mission with CRATERRE on BBS in Tanna Presentation.</w:t>
            </w:r>
          </w:p>
          <w:p w:rsidR="00D952D3" w:rsidRPr="00EB75FB" w:rsidRDefault="00D952D3" w:rsidP="00D952D3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 w:rsidRPr="00EB75FB">
              <w:rPr>
                <w:rFonts w:cs="Arial"/>
                <w:szCs w:val="18"/>
              </w:rPr>
              <w:t>Shelter cluster agencies updates on their BBS activities</w:t>
            </w:r>
          </w:p>
          <w:p w:rsidR="00D952D3" w:rsidRPr="00EB75FB" w:rsidRDefault="00D952D3" w:rsidP="00D952D3">
            <w:pPr>
              <w:pStyle w:val="CovFormText"/>
              <w:numPr>
                <w:ilvl w:val="1"/>
                <w:numId w:val="7"/>
              </w:numPr>
              <w:rPr>
                <w:rFonts w:cs="Arial"/>
                <w:szCs w:val="18"/>
              </w:rPr>
            </w:pPr>
            <w:r w:rsidRPr="00EB75FB">
              <w:rPr>
                <w:rFonts w:cs="Arial"/>
                <w:szCs w:val="18"/>
              </w:rPr>
              <w:t>Streamlining BBS within vocational training institutions in Vanuatu</w:t>
            </w:r>
          </w:p>
          <w:p w:rsidR="00D952D3" w:rsidRDefault="00D952D3" w:rsidP="00D952D3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  <w:r w:rsidRPr="00EB75FB">
              <w:rPr>
                <w:rFonts w:cs="Arial"/>
                <w:szCs w:val="18"/>
              </w:rPr>
              <w:t>Shelter Cluster BBS strategy moving forward.</w:t>
            </w:r>
          </w:p>
          <w:p w:rsidR="00D952D3" w:rsidRDefault="00D952D3" w:rsidP="00D952D3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  <w:p w:rsidR="004D42BB" w:rsidRDefault="0075192B" w:rsidP="00D952D3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Introduction</w:t>
            </w:r>
          </w:p>
          <w:p w:rsidR="0075192B" w:rsidRDefault="0075192B" w:rsidP="0075192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Dick commented on past BBS meetings and what has been done</w:t>
            </w:r>
          </w:p>
          <w:p w:rsidR="0075192B" w:rsidRPr="00EB75FB" w:rsidRDefault="0075192B" w:rsidP="0075192B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Andrew to summarize objectives of this meeting</w:t>
            </w:r>
          </w:p>
        </w:tc>
        <w:tc>
          <w:tcPr>
            <w:tcW w:w="2160" w:type="dxa"/>
            <w:gridSpan w:val="3"/>
          </w:tcPr>
          <w:p w:rsidR="004D42BB" w:rsidRPr="00EB75FB" w:rsidRDefault="004D42BB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1620" w:type="dxa"/>
          </w:tcPr>
          <w:p w:rsidR="004D42BB" w:rsidRPr="00EB75FB" w:rsidRDefault="004D42BB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</w:tr>
      <w:tr w:rsidR="00AE4D31" w:rsidRPr="00EB75FB" w:rsidTr="001C3CD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2"/>
          <w:wAfter w:w="1620" w:type="dxa"/>
          <w:cantSplit/>
          <w:trHeight w:val="11348"/>
        </w:trPr>
        <w:tc>
          <w:tcPr>
            <w:tcW w:w="6300" w:type="dxa"/>
            <w:gridSpan w:val="9"/>
          </w:tcPr>
          <w:p w:rsidR="00AE4D31" w:rsidRDefault="0075192B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FRC/VRCS Presentation</w:t>
            </w:r>
          </w:p>
          <w:p w:rsidR="0075192B" w:rsidRDefault="00C77759" w:rsidP="0075192B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Involv</w:t>
            </w:r>
            <w:r w:rsidR="0075192B">
              <w:rPr>
                <w:rFonts w:cs="Arial"/>
                <w:szCs w:val="18"/>
              </w:rPr>
              <w:t xml:space="preserve">ed in </w:t>
            </w:r>
            <w:r w:rsidR="00D952D3">
              <w:rPr>
                <w:rFonts w:cs="Arial"/>
                <w:szCs w:val="18"/>
              </w:rPr>
              <w:t>DRR</w:t>
            </w:r>
            <w:r w:rsidR="0075192B">
              <w:rPr>
                <w:rFonts w:cs="Arial"/>
                <w:szCs w:val="18"/>
              </w:rPr>
              <w:t xml:space="preserve"> programming in Vanuatu</w:t>
            </w:r>
          </w:p>
          <w:p w:rsidR="0075192B" w:rsidRDefault="0075192B" w:rsidP="0075192B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CRATERRE </w:t>
            </w:r>
            <w:r w:rsidR="00D952D3">
              <w:rPr>
                <w:rFonts w:cs="Arial"/>
                <w:szCs w:val="18"/>
              </w:rPr>
              <w:t>mission to help programming on recovery and DRR, about housing and kindies</w:t>
            </w:r>
          </w:p>
          <w:p w:rsidR="0075192B" w:rsidRDefault="0075192B" w:rsidP="0075192B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House is at least two or more constructions with different purpose and design, usually in</w:t>
            </w:r>
            <w:r w:rsidR="00B90893">
              <w:rPr>
                <w:rFonts w:cs="Arial"/>
                <w:szCs w:val="18"/>
              </w:rPr>
              <w:t>c</w:t>
            </w:r>
            <w:r>
              <w:rPr>
                <w:rFonts w:cs="Arial"/>
                <w:szCs w:val="18"/>
              </w:rPr>
              <w:t>luding a garden</w:t>
            </w:r>
          </w:p>
          <w:p w:rsidR="00E316AA" w:rsidRDefault="00E316AA" w:rsidP="00E316AA">
            <w:pPr>
              <w:pStyle w:val="CovFormText"/>
              <w:keepNext/>
              <w:keepLines/>
              <w:ind w:left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Typology of Houses:</w:t>
            </w:r>
          </w:p>
          <w:p w:rsidR="0075192B" w:rsidRPr="00C77759" w:rsidRDefault="00C77759" w:rsidP="00C77759">
            <w:pPr>
              <w:pStyle w:val="CovFormText"/>
              <w:keepNext/>
              <w:keepLines/>
              <w:ind w:left="360"/>
              <w:rPr>
                <w:rFonts w:cs="Arial"/>
                <w:szCs w:val="18"/>
                <w:u w:val="single"/>
              </w:rPr>
            </w:pPr>
            <w:r w:rsidRPr="00C77759">
              <w:rPr>
                <w:rFonts w:cs="Arial"/>
                <w:szCs w:val="18"/>
                <w:u w:val="single"/>
              </w:rPr>
              <w:t xml:space="preserve">Traditional </w:t>
            </w:r>
            <w:r w:rsidR="0075192B" w:rsidRPr="00C77759">
              <w:rPr>
                <w:rFonts w:cs="Arial"/>
                <w:szCs w:val="18"/>
                <w:u w:val="single"/>
              </w:rPr>
              <w:t>House</w:t>
            </w:r>
            <w:r w:rsidRPr="00C77759">
              <w:rPr>
                <w:rFonts w:cs="Arial"/>
                <w:szCs w:val="18"/>
                <w:u w:val="single"/>
              </w:rPr>
              <w:t>, traditional style</w:t>
            </w:r>
          </w:p>
          <w:p w:rsidR="0075192B" w:rsidRDefault="0075192B" w:rsidP="0075192B">
            <w:pPr>
              <w:pStyle w:val="CovFormText"/>
              <w:keepNext/>
              <w:keepLines/>
              <w:numPr>
                <w:ilvl w:val="1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Nimaenten </w:t>
            </w:r>
          </w:p>
          <w:p w:rsidR="0075192B" w:rsidRDefault="0075192B" w:rsidP="0075192B">
            <w:pPr>
              <w:pStyle w:val="CovFormText"/>
              <w:keepNext/>
              <w:keepLines/>
              <w:numPr>
                <w:ilvl w:val="1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Nimatkiskis </w:t>
            </w:r>
          </w:p>
          <w:p w:rsidR="0075192B" w:rsidRDefault="0075192B" w:rsidP="0075192B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Both are designed as traditional cyclone shelter. Strength is added by occupants who hold on to the structure</w:t>
            </w:r>
          </w:p>
          <w:p w:rsidR="0075192B" w:rsidRDefault="0075192B" w:rsidP="0075192B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Site selection and orientation are very important</w:t>
            </w:r>
          </w:p>
          <w:p w:rsidR="0075192B" w:rsidRDefault="0075192B" w:rsidP="0075192B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Often used as a kitchen not during disaster</w:t>
            </w:r>
          </w:p>
          <w:p w:rsidR="0075192B" w:rsidRDefault="0075192B" w:rsidP="0075192B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Skills on material selection and building is starting to disappear</w:t>
            </w:r>
          </w:p>
          <w:p w:rsidR="0075192B" w:rsidRDefault="0075192B" w:rsidP="0075192B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Tend to be dark</w:t>
            </w:r>
            <w:r w:rsidR="00C77759">
              <w:rPr>
                <w:rFonts w:cs="Arial"/>
                <w:szCs w:val="18"/>
              </w:rPr>
              <w:t xml:space="preserve"> and not have a lote of ventilation</w:t>
            </w:r>
          </w:p>
          <w:p w:rsidR="00C77759" w:rsidRPr="00C77759" w:rsidRDefault="00C77759" w:rsidP="00C77759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 w:rsidRPr="00C77759">
              <w:rPr>
                <w:rFonts w:cs="Arial"/>
                <w:szCs w:val="18"/>
              </w:rPr>
              <w:t>Improvements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1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Add windows but have to be sturdy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1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Can add slab on bottom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1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Rope to strengthen joints</w:t>
            </w:r>
          </w:p>
          <w:p w:rsidR="00C77759" w:rsidRPr="00C77759" w:rsidRDefault="00C77759" w:rsidP="00C77759">
            <w:pPr>
              <w:pStyle w:val="CovFormText"/>
              <w:keepNext/>
              <w:keepLines/>
              <w:ind w:left="360"/>
              <w:rPr>
                <w:rFonts w:cs="Arial"/>
                <w:szCs w:val="18"/>
                <w:u w:val="single"/>
              </w:rPr>
            </w:pPr>
            <w:r w:rsidRPr="00C77759">
              <w:rPr>
                <w:rFonts w:cs="Arial"/>
                <w:szCs w:val="18"/>
                <w:u w:val="single"/>
              </w:rPr>
              <w:t>Newer style house with traditional materials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More modern house have become more rectangular, some raised off ground.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For sleeping and living in better condition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Known as not permanent and not cyclone resistant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Weaknesses include bad wood selection, no bracing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0"/>
                <w:numId w:val="9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Improvements can include 3-way bracing, better wood selection, sturdier foundations</w:t>
            </w:r>
            <w:r w:rsidR="00B90893">
              <w:rPr>
                <w:rFonts w:cs="Arial"/>
                <w:szCs w:val="18"/>
              </w:rPr>
              <w:t xml:space="preserve">, and stronger conections </w:t>
            </w:r>
          </w:p>
          <w:p w:rsidR="00C77759" w:rsidRPr="00E316AA" w:rsidRDefault="00C77759" w:rsidP="00C77759">
            <w:pPr>
              <w:pStyle w:val="CovFormText"/>
              <w:keepNext/>
              <w:keepLines/>
              <w:ind w:left="360"/>
              <w:rPr>
                <w:rFonts w:cs="Arial"/>
                <w:szCs w:val="18"/>
                <w:u w:val="single"/>
              </w:rPr>
            </w:pPr>
            <w:r w:rsidRPr="00E316AA">
              <w:rPr>
                <w:rFonts w:cs="Arial"/>
                <w:szCs w:val="18"/>
                <w:u w:val="single"/>
              </w:rPr>
              <w:t>New house with modern materials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0"/>
                <w:numId w:val="10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Square, with block and CGI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0"/>
                <w:numId w:val="10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Require considerable investment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0"/>
                <w:numId w:val="10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</w:t>
            </w:r>
            <w:r w:rsidR="00B90893">
              <w:rPr>
                <w:rFonts w:cs="Arial"/>
                <w:szCs w:val="18"/>
              </w:rPr>
              <w:t>re</w:t>
            </w:r>
            <w:r>
              <w:rPr>
                <w:rFonts w:cs="Arial"/>
                <w:szCs w:val="18"/>
              </w:rPr>
              <w:t>y are “urban standards”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0"/>
                <w:numId w:val="10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</w:t>
            </w:r>
            <w:r w:rsidR="00B90893">
              <w:rPr>
                <w:rFonts w:cs="Arial"/>
                <w:szCs w:val="18"/>
              </w:rPr>
              <w:t>ny</w:t>
            </w:r>
            <w:r>
              <w:rPr>
                <w:rFonts w:cs="Arial"/>
                <w:szCs w:val="18"/>
              </w:rPr>
              <w:t xml:space="preserve"> inhabitants thought it was “cyclone safe”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0"/>
                <w:numId w:val="10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Gave impression that traditional cyclone proof builiding not necessary</w:t>
            </w:r>
          </w:p>
          <w:p w:rsidR="00C77759" w:rsidRDefault="00C77759" w:rsidP="00C77759">
            <w:pPr>
              <w:pStyle w:val="CovFormText"/>
              <w:keepNext/>
              <w:keepLines/>
              <w:numPr>
                <w:ilvl w:val="0"/>
                <w:numId w:val="10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Some resisted very well but many collapsed</w:t>
            </w:r>
          </w:p>
          <w:p w:rsidR="00E316AA" w:rsidRDefault="00E316AA" w:rsidP="00C77759">
            <w:pPr>
              <w:pStyle w:val="CovFormText"/>
              <w:keepNext/>
              <w:keepLines/>
              <w:numPr>
                <w:ilvl w:val="0"/>
                <w:numId w:val="10"/>
              </w:numPr>
              <w:pBdr>
                <w:bottom w:val="single" w:sz="6" w:space="1" w:color="auto"/>
              </w:pBd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Improvements c</w:t>
            </w:r>
            <w:r w:rsidR="00B90893">
              <w:rPr>
                <w:rFonts w:cs="Arial"/>
                <w:szCs w:val="18"/>
              </w:rPr>
              <w:t>ould</w:t>
            </w:r>
            <w:r w:rsidR="00D952D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include concrete slab or foundations, not letting posts into the ground, increase bracing, good site selection, proper pitch of roof</w:t>
            </w:r>
          </w:p>
          <w:p w:rsidR="00E316AA" w:rsidRDefault="00E316AA" w:rsidP="00E316AA">
            <w:pPr>
              <w:pStyle w:val="CovFormText"/>
              <w:keepNext/>
              <w:keepLines/>
              <w:numPr>
                <w:ilvl w:val="0"/>
                <w:numId w:val="10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Project ideas: </w:t>
            </w:r>
          </w:p>
          <w:p w:rsidR="00E316AA" w:rsidRDefault="00E316AA" w:rsidP="00E316AA">
            <w:pPr>
              <w:pStyle w:val="CovFormText"/>
              <w:keepNext/>
              <w:keepLines/>
              <w:numPr>
                <w:ilvl w:val="1"/>
                <w:numId w:val="10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Promote Nimaenten and Nimatkiskis</w:t>
            </w:r>
          </w:p>
          <w:p w:rsidR="00E316AA" w:rsidRDefault="00E316AA" w:rsidP="00E316AA">
            <w:pPr>
              <w:pStyle w:val="CovFormText"/>
              <w:keepNext/>
              <w:keepLines/>
              <w:numPr>
                <w:ilvl w:val="1"/>
                <w:numId w:val="10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Build kindergarten as pilot shelter as demonstration</w:t>
            </w:r>
          </w:p>
          <w:p w:rsidR="00EA7EC8" w:rsidRPr="00EB75FB" w:rsidRDefault="00E316AA" w:rsidP="002F6955">
            <w:pPr>
              <w:pStyle w:val="CovFormText"/>
              <w:keepNext/>
              <w:keepLines/>
              <w:numPr>
                <w:ilvl w:val="1"/>
                <w:numId w:val="10"/>
              </w:numPr>
              <w:rPr>
                <w:rFonts w:cs="Arial"/>
                <w:szCs w:val="18"/>
              </w:rPr>
            </w:pPr>
            <w:r w:rsidRPr="002F6955">
              <w:rPr>
                <w:rFonts w:cs="Arial"/>
                <w:szCs w:val="18"/>
              </w:rPr>
              <w:t>Involvement of training, maybe</w:t>
            </w:r>
            <w:r w:rsidR="002F6955" w:rsidRPr="002F6955">
              <w:rPr>
                <w:rFonts w:cs="Arial"/>
                <w:szCs w:val="18"/>
              </w:rPr>
              <w:t xml:space="preserve"> vocational training instituions</w:t>
            </w:r>
          </w:p>
        </w:tc>
        <w:tc>
          <w:tcPr>
            <w:tcW w:w="2160" w:type="dxa"/>
            <w:gridSpan w:val="3"/>
          </w:tcPr>
          <w:p w:rsidR="00AE4D31" w:rsidRPr="00EB75FB" w:rsidRDefault="00AE4D31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1620" w:type="dxa"/>
          </w:tcPr>
          <w:p w:rsidR="00AE4D31" w:rsidRPr="00EB75FB" w:rsidRDefault="00AE4D31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</w:tr>
      <w:tr w:rsidR="00AE4D31" w:rsidRPr="00EB75FB" w:rsidTr="001C3CD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2"/>
          <w:wAfter w:w="1620" w:type="dxa"/>
          <w:cantSplit/>
        </w:trPr>
        <w:tc>
          <w:tcPr>
            <w:tcW w:w="6300" w:type="dxa"/>
            <w:gridSpan w:val="9"/>
          </w:tcPr>
          <w:p w:rsidR="002F6955" w:rsidRDefault="002F6955" w:rsidP="002F6955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 xml:space="preserve">APTC – Waiting for confirmation of programming. We offer chance to gain Aus/NZ qualifications, with challenge of contextualizing to Vanuatu. </w:t>
            </w:r>
          </w:p>
          <w:p w:rsidR="00AE4D31" w:rsidRDefault="002F6955" w:rsidP="002F6955">
            <w:pPr>
              <w:pStyle w:val="CovFormText"/>
              <w:keepNext/>
              <w:keepLines/>
              <w:numPr>
                <w:ilvl w:val="1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will help to start business or work with others.</w:t>
            </w:r>
          </w:p>
          <w:p w:rsidR="002F6955" w:rsidRDefault="002F6955" w:rsidP="002F6955">
            <w:pPr>
              <w:pStyle w:val="CovFormText"/>
              <w:keepNext/>
              <w:keepLines/>
              <w:numPr>
                <w:ilvl w:val="1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They learn on-the-job</w:t>
            </w:r>
          </w:p>
          <w:p w:rsidR="002F6955" w:rsidRDefault="002F6955" w:rsidP="002F6955">
            <w:pPr>
              <w:pStyle w:val="CovFormText"/>
              <w:keepNext/>
              <w:keepLines/>
              <w:numPr>
                <w:ilvl w:val="1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So, the current cohort will need a project/job, most likely in post-pam reconstruction, to carry out on-the-job learning to gain the qualifications</w:t>
            </w:r>
          </w:p>
          <w:p w:rsidR="002F6955" w:rsidRDefault="003F4A77" w:rsidP="002F6955">
            <w:pPr>
              <w:pStyle w:val="CovFormText"/>
              <w:keepNext/>
              <w:keepLines/>
              <w:numPr>
                <w:ilvl w:val="1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Hopefully, students can join a project like the proposal of the CRATERRE kindegarten, and participate in safe building techniques</w:t>
            </w:r>
          </w:p>
          <w:p w:rsidR="003F4A77" w:rsidRDefault="003F4A77" w:rsidP="003F4A77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Discussion of cost, and how community can afford to utilize building, send kids to school</w:t>
            </w:r>
          </w:p>
          <w:p w:rsidR="003F4A77" w:rsidRDefault="003F4A77" w:rsidP="003F4A77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Designs exist that can be revised and worked with</w:t>
            </w:r>
          </w:p>
          <w:p w:rsidR="003F4A77" w:rsidRDefault="003F4A77" w:rsidP="003F4A77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Julien – have to be clear this is not an evac center</w:t>
            </w:r>
            <w:r w:rsidR="00D952D3">
              <w:rPr>
                <w:rFonts w:cs="Arial"/>
                <w:szCs w:val="18"/>
              </w:rPr>
              <w:t xml:space="preserve"> for cyclone 5</w:t>
            </w:r>
          </w:p>
          <w:p w:rsidR="003F4A77" w:rsidRDefault="003F4A77" w:rsidP="003F4A77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Gordon – Some communities would be better suited </w:t>
            </w:r>
            <w:r w:rsidR="00D952D3">
              <w:rPr>
                <w:rFonts w:cs="Arial"/>
                <w:szCs w:val="18"/>
              </w:rPr>
              <w:t>for evacuation centers with</w:t>
            </w:r>
            <w:r>
              <w:rPr>
                <w:rFonts w:cs="Arial"/>
                <w:szCs w:val="18"/>
              </w:rPr>
              <w:t xml:space="preserve"> smaller traditional buildings</w:t>
            </w:r>
            <w:r w:rsidR="00D952D3">
              <w:rPr>
                <w:rFonts w:cs="Arial"/>
                <w:szCs w:val="18"/>
              </w:rPr>
              <w:t xml:space="preserve"> as nimaieten</w:t>
            </w:r>
          </w:p>
          <w:p w:rsidR="003F4A77" w:rsidRDefault="003F4A77" w:rsidP="003F4A77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Alberto – Would be good to examine socioeconomic situations of potential communities. As far as training, what would people want to learn? Learn on modern building, or learn on traditional</w:t>
            </w:r>
          </w:p>
          <w:p w:rsidR="003F4A77" w:rsidRDefault="003F4A77" w:rsidP="003F4A77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Robert – Work with TVET. New regulations for trainers to be </w:t>
            </w:r>
            <w:r w:rsidR="006F52F2">
              <w:rPr>
                <w:rFonts w:cs="Arial"/>
                <w:szCs w:val="18"/>
              </w:rPr>
              <w:t xml:space="preserve">registered and </w:t>
            </w:r>
            <w:r>
              <w:rPr>
                <w:rFonts w:cs="Arial"/>
                <w:szCs w:val="18"/>
              </w:rPr>
              <w:t xml:space="preserve">accredited, and we support that process. </w:t>
            </w:r>
            <w:r w:rsidR="006F52F2">
              <w:rPr>
                <w:rFonts w:cs="Arial"/>
                <w:szCs w:val="18"/>
              </w:rPr>
              <w:t xml:space="preserve">Consulting key players to establish accredited program, level 2. </w:t>
            </w:r>
          </w:p>
          <w:p w:rsidR="006F52F2" w:rsidRDefault="006F52F2" w:rsidP="006F52F2">
            <w:pPr>
              <w:pStyle w:val="CovFormText"/>
              <w:keepNext/>
              <w:keepLines/>
              <w:numPr>
                <w:ilvl w:val="1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One of our standards for competency is bulding a small structure, like a meeting space. Others include helping with building bungalows in tourism sector.</w:t>
            </w:r>
          </w:p>
          <w:p w:rsidR="006F52F2" w:rsidRDefault="006F52F2" w:rsidP="006F52F2">
            <w:pPr>
              <w:pStyle w:val="CovFormText"/>
              <w:keepNext/>
              <w:keepLines/>
              <w:numPr>
                <w:ilvl w:val="1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 few activities to support our programs, as well as support reconstruction/recovery.</w:t>
            </w:r>
          </w:p>
          <w:p w:rsidR="006F52F2" w:rsidRDefault="006F52F2" w:rsidP="006F52F2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Gordon – Is there someone with building/architectual background reviewing this curriculum</w:t>
            </w:r>
          </w:p>
          <w:p w:rsidR="006F52F2" w:rsidRDefault="006F52F2" w:rsidP="006F52F2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Jean – We see some basic problems, like wood in cement, needing a concrete floor, etc. that seemed to be addressed with CRATERRE approach. We should support traditional building but also support people’s aspirations for more modern structures</w:t>
            </w:r>
            <w:r w:rsidR="00CC6321">
              <w:rPr>
                <w:rFonts w:cs="Arial"/>
                <w:szCs w:val="18"/>
              </w:rPr>
              <w:t>.</w:t>
            </w:r>
          </w:p>
          <w:p w:rsidR="00CC6321" w:rsidRDefault="00CC6321" w:rsidP="006F52F2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Andrew – The SC partners are starting with awareness programs, and its only a start or introducation, that can and should be followed by vocational training, certification, university, etc.</w:t>
            </w:r>
          </w:p>
          <w:p w:rsidR="00CC6321" w:rsidRDefault="00CC6321" w:rsidP="006F52F2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Xavier – Our duty of care is for immediate support to people building back right now, and preparedness for upcoming cyclone season</w:t>
            </w:r>
            <w:r w:rsidR="00D952D3">
              <w:rPr>
                <w:rFonts w:cs="Arial"/>
                <w:szCs w:val="18"/>
              </w:rPr>
              <w:t xml:space="preserve"> with promotion of traditional community cyclone evac ecenters as nimaieten</w:t>
            </w:r>
            <w:r>
              <w:rPr>
                <w:rFonts w:cs="Arial"/>
                <w:szCs w:val="18"/>
              </w:rPr>
              <w:t>.</w:t>
            </w:r>
          </w:p>
          <w:p w:rsidR="000D3AC7" w:rsidRDefault="00CC6321" w:rsidP="006F52F2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Are there guidelines available for returning seasonal workers to help build correctly?</w:t>
            </w:r>
          </w:p>
          <w:p w:rsidR="000D3AC7" w:rsidRDefault="000D3AC7" w:rsidP="006F52F2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Recognition that initial, general awareness programs are necessary now, that will bridge into more formal, accredited programs.</w:t>
            </w:r>
          </w:p>
          <w:p w:rsidR="000D3AC7" w:rsidRPr="000D3AC7" w:rsidRDefault="000D3AC7" w:rsidP="000D3AC7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Gordon – Most cautious of those u</w:t>
            </w:r>
            <w:r w:rsidR="00B90893">
              <w:rPr>
                <w:rFonts w:cs="Arial"/>
                <w:szCs w:val="18"/>
              </w:rPr>
              <w:t>s</w:t>
            </w:r>
            <w:r>
              <w:rPr>
                <w:rFonts w:cs="Arial"/>
                <w:szCs w:val="18"/>
              </w:rPr>
              <w:t>ing western style materials but not constructing appropiately, whether due to lack of skills or lack of funding</w:t>
            </w:r>
          </w:p>
        </w:tc>
        <w:tc>
          <w:tcPr>
            <w:tcW w:w="2160" w:type="dxa"/>
            <w:gridSpan w:val="3"/>
          </w:tcPr>
          <w:p w:rsidR="00AE4D31" w:rsidRPr="00EB75FB" w:rsidRDefault="00AE4D31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1620" w:type="dxa"/>
          </w:tcPr>
          <w:p w:rsidR="00AE4D31" w:rsidRPr="00EB75FB" w:rsidRDefault="00AE4D31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</w:tr>
      <w:tr w:rsidR="00AE4D31" w:rsidRPr="00EB75FB" w:rsidTr="001C3CD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2"/>
          <w:wAfter w:w="1620" w:type="dxa"/>
          <w:cantSplit/>
        </w:trPr>
        <w:tc>
          <w:tcPr>
            <w:tcW w:w="6300" w:type="dxa"/>
            <w:gridSpan w:val="9"/>
          </w:tcPr>
          <w:p w:rsidR="00AE4D31" w:rsidRDefault="000D3AC7" w:rsidP="000D3AC7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Andrew – Within the cluster we are just trying to get out consistent messages, and try to upskill family and amateur builders to at least have awareness of the BBS principals</w:t>
            </w:r>
          </w:p>
          <w:p w:rsidR="000D3AC7" w:rsidRDefault="000D3AC7" w:rsidP="000D3AC7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Gordon – Why not have these awareness programs as the first or introductory modules of these more formal, accreddited programs?</w:t>
            </w:r>
          </w:p>
          <w:p w:rsidR="000B2F70" w:rsidRDefault="000B2F70" w:rsidP="000D3AC7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Dave –Every situation, disaster, location, context is different, and we need more ni-van involvement to understand and work with all these nuances.</w:t>
            </w:r>
            <w:r w:rsidR="00D952D3">
              <w:rPr>
                <w:rFonts w:cs="Arial"/>
                <w:szCs w:val="18"/>
              </w:rPr>
              <w:t xml:space="preserve"> Every village/community has different community buildings and structure.</w:t>
            </w:r>
          </w:p>
          <w:p w:rsidR="000B2F70" w:rsidRDefault="000B2F70" w:rsidP="00145224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Dick – Ni van have always </w:t>
            </w:r>
            <w:r w:rsidR="00B90893">
              <w:rPr>
                <w:rFonts w:cs="Arial"/>
                <w:szCs w:val="18"/>
              </w:rPr>
              <w:t>looked</w:t>
            </w:r>
            <w:r w:rsidR="00D952D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to buildings like schools, churches, e</w:t>
            </w:r>
            <w:r w:rsidR="00145224">
              <w:rPr>
                <w:rFonts w:cs="Arial"/>
                <w:szCs w:val="18"/>
              </w:rPr>
              <w:t>tc. as what seems to be safe and resistant structures</w:t>
            </w:r>
          </w:p>
          <w:p w:rsidR="00145224" w:rsidRDefault="00145224" w:rsidP="00145224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Confidence in structures vs. how much they actually withstand can be very different</w:t>
            </w:r>
          </w:p>
          <w:p w:rsidR="00145224" w:rsidRDefault="00D952D3" w:rsidP="00145224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Regan - </w:t>
            </w:r>
            <w:r w:rsidR="00145224">
              <w:rPr>
                <w:rFonts w:cs="Arial"/>
                <w:szCs w:val="18"/>
              </w:rPr>
              <w:t xml:space="preserve">Key training point </w:t>
            </w:r>
            <w:r>
              <w:rPr>
                <w:rFonts w:cs="Arial"/>
                <w:szCs w:val="18"/>
              </w:rPr>
              <w:t>would need</w:t>
            </w:r>
            <w:r w:rsidR="00145224">
              <w:rPr>
                <w:rFonts w:cs="Arial"/>
                <w:szCs w:val="18"/>
              </w:rPr>
              <w:t xml:space="preserve"> to be building appropiate roof pitch</w:t>
            </w:r>
            <w:r w:rsidR="0060531D">
              <w:rPr>
                <w:rFonts w:cs="Arial"/>
                <w:szCs w:val="18"/>
              </w:rPr>
              <w:t xml:space="preserve"> on shelters</w:t>
            </w:r>
            <w:r>
              <w:rPr>
                <w:rFonts w:cs="Arial"/>
                <w:szCs w:val="18"/>
              </w:rPr>
              <w:t xml:space="preserve"> (30° ideally)</w:t>
            </w:r>
            <w:r w:rsidR="0060531D">
              <w:rPr>
                <w:rFonts w:cs="Arial"/>
                <w:szCs w:val="18"/>
              </w:rPr>
              <w:t>, to lessen need for and emphasis on bracing and foundations</w:t>
            </w:r>
          </w:p>
          <w:p w:rsidR="0060531D" w:rsidRPr="00EB75FB" w:rsidRDefault="0060531D" w:rsidP="00145224">
            <w:pPr>
              <w:pStyle w:val="CovFormText"/>
              <w:keepNext/>
              <w:keepLines/>
              <w:numPr>
                <w:ilvl w:val="0"/>
                <w:numId w:val="11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Gordon – There is building code/handbook in Vanuatu that needs to be implemented and disseminated more. Before we reinvent the wheel, we must see what lessons </w:t>
            </w:r>
            <w:r>
              <w:rPr>
                <w:rFonts w:cs="Arial"/>
                <w:i/>
                <w:szCs w:val="18"/>
              </w:rPr>
              <w:t>haven’t</w:t>
            </w:r>
            <w:r>
              <w:rPr>
                <w:rFonts w:cs="Arial"/>
                <w:szCs w:val="18"/>
              </w:rPr>
              <w:t xml:space="preserve"> been learned from the last disaster/response.</w:t>
            </w:r>
          </w:p>
        </w:tc>
        <w:tc>
          <w:tcPr>
            <w:tcW w:w="2160" w:type="dxa"/>
            <w:gridSpan w:val="3"/>
          </w:tcPr>
          <w:p w:rsidR="00AE4D31" w:rsidRPr="00EB75FB" w:rsidRDefault="00AE4D31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1620" w:type="dxa"/>
          </w:tcPr>
          <w:p w:rsidR="00AE4D31" w:rsidRPr="00EB75FB" w:rsidRDefault="00AE4D31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</w:tr>
      <w:tr w:rsidR="00AE4D31" w:rsidRPr="00EB75FB" w:rsidTr="001C3CD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2"/>
          <w:wAfter w:w="1620" w:type="dxa"/>
          <w:cantSplit/>
        </w:trPr>
        <w:tc>
          <w:tcPr>
            <w:tcW w:w="6300" w:type="dxa"/>
            <w:gridSpan w:val="9"/>
          </w:tcPr>
          <w:p w:rsidR="00AE4D31" w:rsidRPr="0060531D" w:rsidRDefault="00145224" w:rsidP="00F15879">
            <w:pPr>
              <w:pStyle w:val="CovFormText"/>
              <w:keepNext/>
              <w:keepLines/>
              <w:rPr>
                <w:rFonts w:cs="Arial"/>
                <w:szCs w:val="18"/>
                <w:u w:val="single"/>
              </w:rPr>
            </w:pPr>
            <w:r w:rsidRPr="0060531D">
              <w:rPr>
                <w:rFonts w:cs="Arial"/>
                <w:szCs w:val="18"/>
                <w:u w:val="single"/>
              </w:rPr>
              <w:t>Partner update</w:t>
            </w:r>
          </w:p>
          <w:p w:rsidR="00145224" w:rsidRDefault="00145224" w:rsidP="00145224">
            <w:pPr>
              <w:pStyle w:val="CovFormText"/>
              <w:keepNext/>
              <w:keepLines/>
              <w:numPr>
                <w:ilvl w:val="0"/>
                <w:numId w:val="12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VRCS</w:t>
            </w:r>
            <w:r w:rsidR="00D952D3">
              <w:rPr>
                <w:rFonts w:cs="Arial"/>
                <w:szCs w:val="18"/>
              </w:rPr>
              <w:t>/IFRC</w:t>
            </w:r>
            <w:r>
              <w:rPr>
                <w:rFonts w:cs="Arial"/>
                <w:szCs w:val="18"/>
              </w:rPr>
              <w:t xml:space="preserve"> – Work with IOM to distribute shelter tool kits. Trained trainers to go out with distributions and train beneficiary communities. Will include follow up to see how effective </w:t>
            </w:r>
          </w:p>
          <w:p w:rsidR="00145224" w:rsidRPr="00EB75FB" w:rsidRDefault="00145224" w:rsidP="00D952D3">
            <w:pPr>
              <w:pStyle w:val="CovFormText"/>
              <w:keepNext/>
              <w:keepLines/>
              <w:ind w:left="720"/>
              <w:rPr>
                <w:rFonts w:cs="Arial"/>
                <w:szCs w:val="18"/>
              </w:rPr>
            </w:pPr>
          </w:p>
        </w:tc>
        <w:tc>
          <w:tcPr>
            <w:tcW w:w="2160" w:type="dxa"/>
            <w:gridSpan w:val="3"/>
          </w:tcPr>
          <w:p w:rsidR="00AE4D31" w:rsidRPr="00EB75FB" w:rsidRDefault="00AE4D31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1620" w:type="dxa"/>
          </w:tcPr>
          <w:p w:rsidR="00AE4D31" w:rsidRPr="00EB75FB" w:rsidRDefault="00AE4D31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</w:tr>
      <w:tr w:rsidR="00AE4D31" w:rsidRPr="00EB75FB" w:rsidTr="001C3CD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2"/>
          <w:wAfter w:w="1620" w:type="dxa"/>
          <w:cantSplit/>
        </w:trPr>
        <w:tc>
          <w:tcPr>
            <w:tcW w:w="6300" w:type="dxa"/>
            <w:gridSpan w:val="9"/>
          </w:tcPr>
          <w:p w:rsidR="00AE4D31" w:rsidRDefault="0060531D" w:rsidP="0060531D">
            <w:pPr>
              <w:pStyle w:val="CovFormText"/>
              <w:keepNext/>
              <w:keepLines/>
              <w:numPr>
                <w:ilvl w:val="0"/>
                <w:numId w:val="12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Xavier – </w:t>
            </w:r>
            <w:r w:rsidR="00D952D3">
              <w:rPr>
                <w:rFonts w:cs="Arial"/>
                <w:szCs w:val="18"/>
              </w:rPr>
              <w:t>Need the TWiG to k</w:t>
            </w:r>
            <w:r>
              <w:rPr>
                <w:rFonts w:cs="Arial"/>
                <w:szCs w:val="18"/>
              </w:rPr>
              <w:t>eep in mind:</w:t>
            </w:r>
          </w:p>
          <w:p w:rsidR="001C3CDA" w:rsidRDefault="001C3CDA" w:rsidP="001C3CDA">
            <w:pPr>
              <w:pStyle w:val="CovFormText"/>
              <w:keepNext/>
              <w:keepLines/>
              <w:numPr>
                <w:ilvl w:val="1"/>
                <w:numId w:val="12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We must recognize the timeline and limitations of scope we are under, with HAP ending on 31 July.</w:t>
            </w:r>
          </w:p>
          <w:p w:rsidR="0060531D" w:rsidRDefault="0060531D" w:rsidP="0060531D">
            <w:pPr>
              <w:pStyle w:val="CovFormText"/>
              <w:keepNext/>
              <w:keepLines/>
              <w:numPr>
                <w:ilvl w:val="1"/>
                <w:numId w:val="12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What products will we have as a result of these meetings?</w:t>
            </w:r>
          </w:p>
          <w:p w:rsidR="0060531D" w:rsidRDefault="0060531D" w:rsidP="0060531D">
            <w:pPr>
              <w:pStyle w:val="CovFormText"/>
              <w:keepNext/>
              <w:keepLines/>
              <w:numPr>
                <w:ilvl w:val="1"/>
                <w:numId w:val="12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How will this play into the recovery framework?</w:t>
            </w:r>
          </w:p>
          <w:p w:rsidR="0060531D" w:rsidRDefault="0060531D" w:rsidP="0060531D">
            <w:pPr>
              <w:pStyle w:val="CovFormText"/>
              <w:keepNext/>
              <w:keepLines/>
              <w:numPr>
                <w:ilvl w:val="1"/>
                <w:numId w:val="12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Recommend: Capitalize on what remains from the discussions, what we can leave. And also what we can leave for the next response, what will be the recommendations of the TWiG?</w:t>
            </w:r>
          </w:p>
          <w:p w:rsidR="00D952D3" w:rsidRPr="00EB75FB" w:rsidRDefault="00D952D3" w:rsidP="0060531D">
            <w:pPr>
              <w:pStyle w:val="CovFormText"/>
              <w:keepNext/>
              <w:keepLines/>
              <w:numPr>
                <w:ilvl w:val="1"/>
                <w:numId w:val="12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TWiG need also to look at emergency shelter standards, for preparedness to next disaster.</w:t>
            </w:r>
          </w:p>
        </w:tc>
        <w:tc>
          <w:tcPr>
            <w:tcW w:w="2160" w:type="dxa"/>
            <w:gridSpan w:val="3"/>
          </w:tcPr>
          <w:p w:rsidR="00AE4D31" w:rsidRPr="00EB75FB" w:rsidRDefault="00AE4D31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1620" w:type="dxa"/>
          </w:tcPr>
          <w:p w:rsidR="00AE4D31" w:rsidRPr="00EB75FB" w:rsidRDefault="00AE4D31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</w:tr>
      <w:tr w:rsidR="004D42BB" w:rsidRPr="00EB75FB" w:rsidTr="001C3CD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2"/>
          <w:wAfter w:w="1620" w:type="dxa"/>
          <w:cantSplit/>
          <w:trHeight w:val="287"/>
        </w:trPr>
        <w:tc>
          <w:tcPr>
            <w:tcW w:w="6300" w:type="dxa"/>
            <w:gridSpan w:val="9"/>
          </w:tcPr>
          <w:p w:rsidR="00DC5080" w:rsidRPr="00EB75FB" w:rsidRDefault="00804DDE" w:rsidP="0060531D">
            <w:pPr>
              <w:pStyle w:val="CovFormText"/>
              <w:keepNext/>
              <w:keepLines/>
              <w:numPr>
                <w:ilvl w:val="0"/>
                <w:numId w:val="13"/>
              </w:num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Be aware that now Vanuatu may be </w:t>
            </w:r>
            <w:r w:rsidR="001C3CDA">
              <w:rPr>
                <w:rFonts w:cs="Arial"/>
                <w:szCs w:val="18"/>
              </w:rPr>
              <w:t>more vulnerable than before Pam, a small disaster could have more impact than expected</w:t>
            </w:r>
          </w:p>
        </w:tc>
        <w:tc>
          <w:tcPr>
            <w:tcW w:w="2160" w:type="dxa"/>
            <w:gridSpan w:val="3"/>
          </w:tcPr>
          <w:p w:rsidR="004D42BB" w:rsidRPr="00EB75FB" w:rsidRDefault="004D42BB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1620" w:type="dxa"/>
          </w:tcPr>
          <w:p w:rsidR="004D42BB" w:rsidRPr="00EB75FB" w:rsidRDefault="004D42BB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</w:tr>
      <w:tr w:rsidR="0060531D" w:rsidRPr="00EB75FB" w:rsidTr="001C3CD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2"/>
          <w:wAfter w:w="1620" w:type="dxa"/>
          <w:cantSplit/>
          <w:trHeight w:val="287"/>
        </w:trPr>
        <w:tc>
          <w:tcPr>
            <w:tcW w:w="6300" w:type="dxa"/>
            <w:gridSpan w:val="9"/>
          </w:tcPr>
          <w:p w:rsidR="0060531D" w:rsidRPr="00EB75FB" w:rsidRDefault="0060531D" w:rsidP="001C3CDA">
            <w:pPr>
              <w:pStyle w:val="CovFormText"/>
              <w:keepNext/>
              <w:keepLines/>
              <w:ind w:left="720"/>
              <w:rPr>
                <w:rFonts w:cs="Arial"/>
                <w:szCs w:val="18"/>
              </w:rPr>
            </w:pPr>
          </w:p>
        </w:tc>
        <w:tc>
          <w:tcPr>
            <w:tcW w:w="2160" w:type="dxa"/>
            <w:gridSpan w:val="3"/>
          </w:tcPr>
          <w:p w:rsidR="0060531D" w:rsidRPr="00EB75FB" w:rsidRDefault="0060531D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1620" w:type="dxa"/>
          </w:tcPr>
          <w:p w:rsidR="0060531D" w:rsidRPr="00EB75FB" w:rsidRDefault="0060531D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</w:tr>
      <w:tr w:rsidR="0060531D" w:rsidRPr="00EB75FB" w:rsidTr="001C3CD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2"/>
          <w:wAfter w:w="1620" w:type="dxa"/>
          <w:cantSplit/>
          <w:trHeight w:val="287"/>
        </w:trPr>
        <w:tc>
          <w:tcPr>
            <w:tcW w:w="6300" w:type="dxa"/>
            <w:gridSpan w:val="9"/>
          </w:tcPr>
          <w:p w:rsidR="0060531D" w:rsidRPr="00EB75FB" w:rsidRDefault="0060531D" w:rsidP="00DC5080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2160" w:type="dxa"/>
            <w:gridSpan w:val="3"/>
          </w:tcPr>
          <w:p w:rsidR="0060531D" w:rsidRPr="00EB75FB" w:rsidRDefault="0060531D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1620" w:type="dxa"/>
          </w:tcPr>
          <w:p w:rsidR="0060531D" w:rsidRPr="00EB75FB" w:rsidRDefault="0060531D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</w:tr>
      <w:tr w:rsidR="004D42BB" w:rsidRPr="00EB75FB" w:rsidTr="001C3CDA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620" w:type="dxa"/>
          <w:cantSplit/>
        </w:trPr>
        <w:tc>
          <w:tcPr>
            <w:tcW w:w="10080" w:type="dxa"/>
            <w:gridSpan w:val="13"/>
            <w:tcBorders>
              <w:top w:val="single" w:sz="6" w:space="0" w:color="auto"/>
              <w:bottom w:val="nil"/>
            </w:tcBorders>
            <w:shd w:val="clear" w:color="auto" w:fill="8DB3E2" w:themeFill="text2" w:themeFillTint="66"/>
          </w:tcPr>
          <w:p w:rsidR="004D42BB" w:rsidRPr="00EB75FB" w:rsidRDefault="004D42BB" w:rsidP="00F15879">
            <w:pPr>
              <w:pStyle w:val="Heading3"/>
              <w:keepLines/>
              <w:rPr>
                <w:rFonts w:cs="Arial"/>
                <w:sz w:val="18"/>
                <w:szCs w:val="18"/>
              </w:rPr>
            </w:pPr>
            <w:r w:rsidRPr="00EB75FB">
              <w:rPr>
                <w:rFonts w:cs="Arial"/>
                <w:sz w:val="18"/>
                <w:szCs w:val="18"/>
              </w:rPr>
              <w:t xml:space="preserve">4. Action Items   </w:t>
            </w:r>
          </w:p>
        </w:tc>
      </w:tr>
      <w:tr w:rsidR="004D42BB" w:rsidRPr="00EB75FB" w:rsidTr="001C3CDA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620" w:type="dxa"/>
          <w:cantSplit/>
        </w:trPr>
        <w:tc>
          <w:tcPr>
            <w:tcW w:w="6300" w:type="dxa"/>
            <w:gridSpan w:val="9"/>
            <w:tcBorders>
              <w:top w:val="nil"/>
              <w:bottom w:val="nil"/>
            </w:tcBorders>
            <w:shd w:val="pct12" w:color="auto" w:fill="FFFFFF"/>
          </w:tcPr>
          <w:p w:rsidR="004D42BB" w:rsidRPr="00EB75FB" w:rsidRDefault="004D42BB" w:rsidP="00F15879">
            <w:pPr>
              <w:pStyle w:val="CovFormText"/>
              <w:keepNext/>
              <w:keepLines/>
              <w:rPr>
                <w:rFonts w:cs="Arial"/>
                <w:b/>
                <w:szCs w:val="18"/>
              </w:rPr>
            </w:pPr>
            <w:r w:rsidRPr="00EB75FB">
              <w:rPr>
                <w:rFonts w:cs="Arial"/>
                <w:b/>
                <w:szCs w:val="18"/>
              </w:rPr>
              <w:t>Action</w:t>
            </w: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  <w:shd w:val="pct12" w:color="auto" w:fill="FFFFFF"/>
          </w:tcPr>
          <w:p w:rsidR="004D42BB" w:rsidRPr="00EB75FB" w:rsidRDefault="004D42BB" w:rsidP="00F15879">
            <w:pPr>
              <w:pStyle w:val="CovFormText"/>
              <w:keepNext/>
              <w:keepLines/>
              <w:rPr>
                <w:rFonts w:cs="Arial"/>
                <w:b/>
                <w:szCs w:val="18"/>
              </w:rPr>
            </w:pPr>
            <w:r w:rsidRPr="00EB75FB">
              <w:rPr>
                <w:rFonts w:cs="Arial"/>
                <w:b/>
                <w:szCs w:val="18"/>
              </w:rPr>
              <w:t>Owner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pct12" w:color="auto" w:fill="FFFFFF"/>
          </w:tcPr>
          <w:p w:rsidR="004D42BB" w:rsidRPr="00EB75FB" w:rsidRDefault="004D42BB" w:rsidP="00F15879">
            <w:pPr>
              <w:pStyle w:val="CovFormText"/>
              <w:keepNext/>
              <w:keepLines/>
              <w:rPr>
                <w:rFonts w:cs="Arial"/>
                <w:b/>
                <w:szCs w:val="18"/>
              </w:rPr>
            </w:pPr>
            <w:r w:rsidRPr="00EB75FB">
              <w:rPr>
                <w:rFonts w:cs="Arial"/>
                <w:b/>
                <w:szCs w:val="18"/>
              </w:rPr>
              <w:t>Due Date</w:t>
            </w:r>
          </w:p>
        </w:tc>
      </w:tr>
      <w:tr w:rsidR="004D42BB" w:rsidRPr="00EB75FB" w:rsidTr="001C3CDA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620" w:type="dxa"/>
          <w:cantSplit/>
        </w:trPr>
        <w:tc>
          <w:tcPr>
            <w:tcW w:w="6300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926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To have 2 TWiG’s meetings till end of July, one around BBS and one about emergency shelter standards.</w:t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42BB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partners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D42BB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Pr="001C3CDA">
              <w:rPr>
                <w:rFonts w:cs="Arial"/>
                <w:szCs w:val="18"/>
                <w:vertAlign w:val="superscript"/>
              </w:rPr>
              <w:t>st</w:t>
            </w:r>
            <w:r>
              <w:rPr>
                <w:rFonts w:cs="Arial"/>
                <w:szCs w:val="18"/>
              </w:rPr>
              <w:t xml:space="preserve"> meeting on July 7</w:t>
            </w:r>
            <w:r w:rsidRPr="001C3CDA">
              <w:rPr>
                <w:rFonts w:cs="Arial"/>
                <w:szCs w:val="18"/>
                <w:vertAlign w:val="superscript"/>
              </w:rPr>
              <w:t>th</w:t>
            </w:r>
            <w:r>
              <w:rPr>
                <w:rFonts w:cs="Arial"/>
                <w:szCs w:val="18"/>
              </w:rPr>
              <w:t>, 2PM at PWD</w:t>
            </w:r>
          </w:p>
        </w:tc>
      </w:tr>
      <w:tr w:rsidR="001C3CDA" w:rsidRPr="00EB75FB" w:rsidTr="001C3CDA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620" w:type="dxa"/>
          <w:cantSplit/>
        </w:trPr>
        <w:tc>
          <w:tcPr>
            <w:tcW w:w="6300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</w:tr>
      <w:tr w:rsidR="001C3CDA" w:rsidRPr="00EB75FB" w:rsidTr="001C3CDA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620" w:type="dxa"/>
          <w:cantSplit/>
        </w:trPr>
        <w:tc>
          <w:tcPr>
            <w:tcW w:w="6300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</w:tr>
      <w:tr w:rsidR="001C3CDA" w:rsidRPr="00EB75FB" w:rsidTr="001C3CDA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620" w:type="dxa"/>
          <w:cantSplit/>
        </w:trPr>
        <w:tc>
          <w:tcPr>
            <w:tcW w:w="6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  <w:r w:rsidRPr="00EB75FB">
              <w:rPr>
                <w:rFonts w:cs="Arial"/>
                <w:szCs w:val="18"/>
              </w:rPr>
              <w:t xml:space="preserve">5. Next Meeting </w:t>
            </w:r>
            <w:r w:rsidRPr="00EB75FB">
              <w:rPr>
                <w:rFonts w:cs="Arial"/>
                <w:sz w:val="16"/>
                <w:szCs w:val="16"/>
              </w:rPr>
              <w:t>(if applicable)</w:t>
            </w:r>
          </w:p>
        </w:tc>
        <w:tc>
          <w:tcPr>
            <w:tcW w:w="2160" w:type="dxa"/>
            <w:gridSpan w:val="3"/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</w:tr>
      <w:tr w:rsidR="001C3CDA" w:rsidRPr="00EB75FB" w:rsidTr="001C3CDA">
        <w:trPr>
          <w:cantSplit/>
        </w:trPr>
        <w:tc>
          <w:tcPr>
            <w:tcW w:w="100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1C3CDA" w:rsidRPr="00EB75FB" w:rsidRDefault="001C3CDA" w:rsidP="00F15879">
            <w:pPr>
              <w:pStyle w:val="Heading3"/>
              <w:keepLines/>
              <w:rPr>
                <w:rFonts w:cs="Arial"/>
                <w:sz w:val="18"/>
                <w:szCs w:val="18"/>
              </w:rPr>
            </w:pPr>
            <w:r w:rsidRPr="00EB75FB">
              <w:rPr>
                <w:rFonts w:cs="Arial"/>
                <w:b w:val="0"/>
                <w:szCs w:val="18"/>
              </w:rPr>
              <w:t xml:space="preserve">Date: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CDA" w:rsidRPr="00EB75FB" w:rsidRDefault="001C3CDA">
            <w:r>
              <w:rPr>
                <w:rFonts w:cs="Arial"/>
                <w:szCs w:val="18"/>
              </w:rPr>
              <w:t>7 July 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1C3CDA" w:rsidRPr="00EB75FB" w:rsidRDefault="001C3CDA">
            <w:r w:rsidRPr="00EB75FB">
              <w:rPr>
                <w:rFonts w:cs="Arial"/>
                <w:b/>
                <w:szCs w:val="18"/>
              </w:rPr>
              <w:t xml:space="preserve">Time:  </w:t>
            </w:r>
          </w:p>
        </w:tc>
      </w:tr>
      <w:tr w:rsidR="001C3CDA" w:rsidRPr="00EB75FB" w:rsidTr="001C3CDA">
        <w:trPr>
          <w:gridAfter w:val="2"/>
          <w:wAfter w:w="1620" w:type="dxa"/>
          <w:cantSplit/>
          <w:trHeight w:val="252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1C3CDA" w:rsidRPr="00EB75FB" w:rsidRDefault="001C3CDA" w:rsidP="00913926">
            <w:pPr>
              <w:pStyle w:val="CovFormText"/>
              <w:keepNext/>
              <w:keepLines/>
              <w:rPr>
                <w:rFonts w:cs="Arial"/>
                <w:b/>
                <w:szCs w:val="18"/>
              </w:rPr>
            </w:pPr>
            <w:r w:rsidRPr="00EB75FB">
              <w:rPr>
                <w:rFonts w:cs="Arial"/>
                <w:szCs w:val="18"/>
              </w:rPr>
              <w:t xml:space="preserve">Objective: 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810" w:type="dxa"/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b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1400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b/>
                <w:szCs w:val="18"/>
              </w:rPr>
            </w:pPr>
            <w:r w:rsidRPr="00EB75FB">
              <w:rPr>
                <w:rFonts w:cs="Arial"/>
                <w:b/>
                <w:szCs w:val="18"/>
              </w:rPr>
              <w:t xml:space="preserve">Location:  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CDA" w:rsidRPr="00EB75FB" w:rsidRDefault="001C3CDA" w:rsidP="00F15879">
            <w:pPr>
              <w:pStyle w:val="CovFormText"/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PWD</w:t>
            </w:r>
          </w:p>
        </w:tc>
      </w:tr>
      <w:tr w:rsidR="001C3CDA" w:rsidRPr="00EB75FB" w:rsidTr="001C3CDA">
        <w:trPr>
          <w:gridAfter w:val="2"/>
          <w:wAfter w:w="1620" w:type="dxa"/>
          <w:cantSplit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1C3CDA" w:rsidRPr="00EB75FB" w:rsidRDefault="001C3CDA" w:rsidP="00F15879">
            <w:pPr>
              <w:pStyle w:val="Header"/>
              <w:keepNext/>
              <w:keepLines/>
              <w:spacing w:before="60" w:after="60"/>
              <w:rPr>
                <w:rFonts w:cs="Arial"/>
                <w:szCs w:val="18"/>
              </w:rPr>
            </w:pPr>
          </w:p>
        </w:tc>
        <w:tc>
          <w:tcPr>
            <w:tcW w:w="88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CDA" w:rsidRPr="00EB75FB" w:rsidRDefault="001C3CDA" w:rsidP="00F15879">
            <w:pPr>
              <w:pStyle w:val="Header"/>
              <w:keepNext/>
              <w:keepLines/>
              <w:spacing w:before="60" w:after="60"/>
              <w:rPr>
                <w:rFonts w:cs="Arial"/>
                <w:b w:val="0"/>
                <w:szCs w:val="18"/>
              </w:rPr>
            </w:pPr>
          </w:p>
        </w:tc>
      </w:tr>
    </w:tbl>
    <w:p w:rsidR="004266D5" w:rsidRPr="00EB75FB" w:rsidRDefault="004266D5" w:rsidP="004D42BB">
      <w:pPr>
        <w:pStyle w:val="Footer"/>
        <w:tabs>
          <w:tab w:val="clear" w:pos="4320"/>
          <w:tab w:val="clear" w:pos="8640"/>
        </w:tabs>
        <w:rPr>
          <w:rFonts w:cs="Arial"/>
        </w:rPr>
      </w:pPr>
    </w:p>
    <w:sectPr w:rsidR="004266D5" w:rsidRPr="00EB75FB" w:rsidSect="004D42BB">
      <w:headerReference w:type="default" r:id="rId7"/>
      <w:footerReference w:type="default" r:id="rId8"/>
      <w:pgSz w:w="12240" w:h="15840" w:code="1"/>
      <w:pgMar w:top="720" w:right="1296" w:bottom="43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842" w:rsidRDefault="004A1842">
      <w:r>
        <w:separator/>
      </w:r>
    </w:p>
  </w:endnote>
  <w:endnote w:type="continuationSeparator" w:id="0">
    <w:p w:rsidR="004A1842" w:rsidRDefault="004A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680"/>
      <w:gridCol w:w="4896"/>
    </w:tblGrid>
    <w:tr w:rsidR="00D952D3">
      <w:trPr>
        <w:trHeight w:val="350"/>
      </w:trPr>
      <w:tc>
        <w:tcPr>
          <w:tcW w:w="4680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D952D3" w:rsidRDefault="00D952D3" w:rsidP="00913926">
          <w:pPr>
            <w:spacing w:before="60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 xml:space="preserve">Submitted by: </w:t>
          </w:r>
        </w:p>
        <w:p w:rsidR="00D952D3" w:rsidRDefault="00D952D3" w:rsidP="00340B2E">
          <w:pPr>
            <w:spacing w:before="60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 xml:space="preserve">Date: </w:t>
          </w:r>
        </w:p>
      </w:tc>
      <w:tc>
        <w:tcPr>
          <w:tcW w:w="4896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D952D3" w:rsidRPr="001D7DC5" w:rsidRDefault="00D952D3">
          <w:pPr>
            <w:spacing w:before="60"/>
            <w:jc w:val="right"/>
            <w:rPr>
              <w:color w:val="808080"/>
              <w:sz w:val="18"/>
            </w:rPr>
          </w:pPr>
        </w:p>
      </w:tc>
    </w:tr>
  </w:tbl>
  <w:p w:rsidR="00D952D3" w:rsidRPr="002A6FDA" w:rsidRDefault="00D952D3" w:rsidP="002A6FD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842" w:rsidRDefault="004A1842">
      <w:r>
        <w:separator/>
      </w:r>
    </w:p>
  </w:footnote>
  <w:footnote w:type="continuationSeparator" w:id="0">
    <w:p w:rsidR="004A1842" w:rsidRDefault="004A1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D3" w:rsidRDefault="00D952D3" w:rsidP="00913926">
    <w:pPr>
      <w:pStyle w:val="Header"/>
    </w:pPr>
  </w:p>
  <w:p w:rsidR="00D952D3" w:rsidRDefault="00D952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EE2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600B5"/>
    <w:multiLevelType w:val="hybridMultilevel"/>
    <w:tmpl w:val="DD52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927"/>
    <w:multiLevelType w:val="hybridMultilevel"/>
    <w:tmpl w:val="5A8E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5ED6"/>
    <w:multiLevelType w:val="hybridMultilevel"/>
    <w:tmpl w:val="ED045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22BF"/>
    <w:multiLevelType w:val="hybridMultilevel"/>
    <w:tmpl w:val="AA90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E7526"/>
    <w:multiLevelType w:val="hybridMultilevel"/>
    <w:tmpl w:val="985C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807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F6E1998"/>
    <w:multiLevelType w:val="hybridMultilevel"/>
    <w:tmpl w:val="3006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FD2"/>
    <w:multiLevelType w:val="hybridMultilevel"/>
    <w:tmpl w:val="B42E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40330"/>
    <w:multiLevelType w:val="hybridMultilevel"/>
    <w:tmpl w:val="EB8CF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512A6"/>
    <w:multiLevelType w:val="hybridMultilevel"/>
    <w:tmpl w:val="6270B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6E30"/>
    <w:multiLevelType w:val="hybridMultilevel"/>
    <w:tmpl w:val="5F88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65A5D"/>
    <w:multiLevelType w:val="hybridMultilevel"/>
    <w:tmpl w:val="97D44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2E"/>
    <w:rsid w:val="000B2F70"/>
    <w:rsid w:val="000D3AC7"/>
    <w:rsid w:val="001071C3"/>
    <w:rsid w:val="00145224"/>
    <w:rsid w:val="00155255"/>
    <w:rsid w:val="001B3834"/>
    <w:rsid w:val="001C3CDA"/>
    <w:rsid w:val="001D7DC5"/>
    <w:rsid w:val="00253B01"/>
    <w:rsid w:val="002608D5"/>
    <w:rsid w:val="00295AF5"/>
    <w:rsid w:val="002A6FDA"/>
    <w:rsid w:val="002F6955"/>
    <w:rsid w:val="00340B2E"/>
    <w:rsid w:val="00361221"/>
    <w:rsid w:val="003B2F07"/>
    <w:rsid w:val="003F4A77"/>
    <w:rsid w:val="004266D5"/>
    <w:rsid w:val="00434BC7"/>
    <w:rsid w:val="00476A2F"/>
    <w:rsid w:val="004A1842"/>
    <w:rsid w:val="004D42BB"/>
    <w:rsid w:val="00527B5C"/>
    <w:rsid w:val="0053679B"/>
    <w:rsid w:val="00572BBB"/>
    <w:rsid w:val="005A6D89"/>
    <w:rsid w:val="005B4C61"/>
    <w:rsid w:val="005C61D3"/>
    <w:rsid w:val="00602F49"/>
    <w:rsid w:val="0060531D"/>
    <w:rsid w:val="006F52F2"/>
    <w:rsid w:val="00710C3E"/>
    <w:rsid w:val="0075192B"/>
    <w:rsid w:val="00780189"/>
    <w:rsid w:val="007E301A"/>
    <w:rsid w:val="008013ED"/>
    <w:rsid w:val="00804DDE"/>
    <w:rsid w:val="00842848"/>
    <w:rsid w:val="00857CFB"/>
    <w:rsid w:val="00885EE4"/>
    <w:rsid w:val="00891742"/>
    <w:rsid w:val="008D414E"/>
    <w:rsid w:val="008E589B"/>
    <w:rsid w:val="00913926"/>
    <w:rsid w:val="00927B59"/>
    <w:rsid w:val="009F19E3"/>
    <w:rsid w:val="00AA44D2"/>
    <w:rsid w:val="00AE4D31"/>
    <w:rsid w:val="00AF26B6"/>
    <w:rsid w:val="00AF6F9B"/>
    <w:rsid w:val="00B36BC4"/>
    <w:rsid w:val="00B6236C"/>
    <w:rsid w:val="00B67328"/>
    <w:rsid w:val="00B723AB"/>
    <w:rsid w:val="00B90893"/>
    <w:rsid w:val="00C6291B"/>
    <w:rsid w:val="00C77759"/>
    <w:rsid w:val="00C9038B"/>
    <w:rsid w:val="00C94BEB"/>
    <w:rsid w:val="00CC6321"/>
    <w:rsid w:val="00D1263A"/>
    <w:rsid w:val="00D952D3"/>
    <w:rsid w:val="00DB7394"/>
    <w:rsid w:val="00DC5080"/>
    <w:rsid w:val="00DD2292"/>
    <w:rsid w:val="00E0240A"/>
    <w:rsid w:val="00E316AA"/>
    <w:rsid w:val="00E55691"/>
    <w:rsid w:val="00E63ADA"/>
    <w:rsid w:val="00EA7EC8"/>
    <w:rsid w:val="00EB75FB"/>
    <w:rsid w:val="00F15879"/>
    <w:rsid w:val="00F24950"/>
    <w:rsid w:val="00F259E8"/>
    <w:rsid w:val="00F25CEA"/>
    <w:rsid w:val="00F5504D"/>
    <w:rsid w:val="00FE4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59A6C5D-8C3D-4FD8-9107-92B05B5E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18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780189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780189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780189"/>
    <w:pPr>
      <w:keepNext/>
      <w:spacing w:before="60" w:after="60"/>
      <w:outlineLvl w:val="2"/>
    </w:pPr>
    <w:rPr>
      <w:b/>
      <w:color w:val="FFFFFF"/>
      <w:sz w:val="26"/>
    </w:rPr>
  </w:style>
  <w:style w:type="paragraph" w:styleId="Heading4">
    <w:name w:val="heading 4"/>
    <w:basedOn w:val="Normal"/>
    <w:next w:val="Normal"/>
    <w:qFormat/>
    <w:rsid w:val="00780189"/>
    <w:pPr>
      <w:keepNext/>
      <w:spacing w:before="6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rsid w:val="00780189"/>
    <w:pPr>
      <w:keepNext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80189"/>
    <w:pPr>
      <w:tabs>
        <w:tab w:val="center" w:pos="4320"/>
        <w:tab w:val="right" w:pos="8640"/>
      </w:tabs>
    </w:pPr>
    <w:rPr>
      <w:b/>
      <w:sz w:val="18"/>
    </w:rPr>
  </w:style>
  <w:style w:type="paragraph" w:styleId="Footer">
    <w:name w:val="footer"/>
    <w:basedOn w:val="Normal"/>
    <w:rsid w:val="00780189"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rsid w:val="00780189"/>
    <w:pPr>
      <w:tabs>
        <w:tab w:val="left" w:pos="360"/>
      </w:tabs>
      <w:ind w:left="360" w:hanging="360"/>
    </w:pPr>
  </w:style>
  <w:style w:type="paragraph" w:customStyle="1" w:styleId="CovFormText">
    <w:name w:val="Cov_Form Text"/>
    <w:basedOn w:val="Header"/>
    <w:rsid w:val="00780189"/>
    <w:pPr>
      <w:tabs>
        <w:tab w:val="clear" w:pos="4320"/>
        <w:tab w:val="clear" w:pos="8640"/>
      </w:tabs>
      <w:spacing w:before="60" w:after="60"/>
    </w:pPr>
    <w:rPr>
      <w:b w:val="0"/>
      <w:noProof/>
    </w:rPr>
  </w:style>
  <w:style w:type="paragraph" w:styleId="FootnoteText">
    <w:name w:val="footnote text"/>
    <w:basedOn w:val="Normal"/>
    <w:semiHidden/>
    <w:rsid w:val="00780189"/>
    <w:rPr>
      <w:sz w:val="18"/>
    </w:rPr>
  </w:style>
  <w:style w:type="character" w:styleId="FootnoteReference">
    <w:name w:val="footnote reference"/>
    <w:semiHidden/>
    <w:rsid w:val="00780189"/>
    <w:rPr>
      <w:sz w:val="20"/>
      <w:vertAlign w:val="superscript"/>
    </w:rPr>
  </w:style>
  <w:style w:type="paragraph" w:customStyle="1" w:styleId="ABodyBullet1">
    <w:name w:val="A_Body Bullet 1"/>
    <w:basedOn w:val="Normal"/>
    <w:rsid w:val="00780189"/>
    <w:pPr>
      <w:spacing w:before="60" w:after="60"/>
    </w:pPr>
    <w:rPr>
      <w:sz w:val="22"/>
    </w:rPr>
  </w:style>
  <w:style w:type="character" w:styleId="CommentReference">
    <w:name w:val="annotation reference"/>
    <w:semiHidden/>
    <w:rsid w:val="00780189"/>
    <w:rPr>
      <w:sz w:val="16"/>
    </w:rPr>
  </w:style>
  <w:style w:type="paragraph" w:styleId="CommentText">
    <w:name w:val="annotation text"/>
    <w:basedOn w:val="Normal"/>
    <w:link w:val="CommentTextChar"/>
    <w:semiHidden/>
    <w:rsid w:val="00780189"/>
    <w:rPr>
      <w:sz w:val="20"/>
    </w:rPr>
  </w:style>
  <w:style w:type="character" w:styleId="Hyperlink">
    <w:name w:val="Hyperlink"/>
    <w:rsid w:val="00E63ADA"/>
    <w:rPr>
      <w:color w:val="0000FF"/>
      <w:u w:val="single"/>
    </w:rPr>
  </w:style>
  <w:style w:type="character" w:customStyle="1" w:styleId="Heading1Char">
    <w:name w:val="Heading 1 Char"/>
    <w:link w:val="Heading1"/>
    <w:rsid w:val="00913926"/>
    <w:rPr>
      <w:rFonts w:ascii="Arial" w:hAnsi="Arial"/>
      <w:sz w:val="32"/>
    </w:rPr>
  </w:style>
  <w:style w:type="character" w:customStyle="1" w:styleId="HeaderChar">
    <w:name w:val="Header Char"/>
    <w:link w:val="Header"/>
    <w:rsid w:val="00913926"/>
    <w:rPr>
      <w:rFonts w:ascii="Arial" w:hAnsi="Arial"/>
      <w:b/>
      <w:sz w:val="18"/>
    </w:rPr>
  </w:style>
  <w:style w:type="paragraph" w:styleId="BalloonText">
    <w:name w:val="Balloon Text"/>
    <w:basedOn w:val="Normal"/>
    <w:link w:val="BalloonTextChar"/>
    <w:rsid w:val="00710C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0C3E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52D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952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semiHidden/>
    <w:rsid w:val="00D952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Meeting Minutes Template</vt:lpstr>
    </vt:vector>
  </TitlesOfParts>
  <Company>CVR/IT Consulting</Company>
  <LinksUpToDate>false</LinksUpToDate>
  <CharactersWithSpaces>7632</CharactersWithSpaces>
  <SharedDoc>false</SharedDoc>
  <HLinks>
    <vt:vector size="30" baseType="variant">
      <vt:variant>
        <vt:i4>6553647</vt:i4>
      </vt:variant>
      <vt:variant>
        <vt:i4>12</vt:i4>
      </vt:variant>
      <vt:variant>
        <vt:i4>0</vt:i4>
      </vt:variant>
      <vt:variant>
        <vt:i4>5</vt:i4>
      </vt:variant>
      <vt:variant>
        <vt:lpwstr>mailto:laurence@hands.org</vt:lpwstr>
      </vt:variant>
      <vt:variant>
        <vt:lpwstr/>
      </vt:variant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mailto:matt@hands.org</vt:lpwstr>
      </vt:variant>
      <vt:variant>
        <vt:lpwstr/>
      </vt:variant>
      <vt:variant>
        <vt:i4>8061015</vt:i4>
      </vt:variant>
      <vt:variant>
        <vt:i4>6</vt:i4>
      </vt:variant>
      <vt:variant>
        <vt:i4>0</vt:i4>
      </vt:variant>
      <vt:variant>
        <vt:i4>5</vt:i4>
      </vt:variant>
      <vt:variant>
        <vt:lpwstr>mailto:megan@hands.org</vt:lpwstr>
      </vt:variant>
      <vt:variant>
        <vt:lpwstr/>
      </vt:variant>
      <vt:variant>
        <vt:i4>8257628</vt:i4>
      </vt:variant>
      <vt:variant>
        <vt:i4>3</vt:i4>
      </vt:variant>
      <vt:variant>
        <vt:i4>0</vt:i4>
      </vt:variant>
      <vt:variant>
        <vt:i4>5</vt:i4>
      </vt:variant>
      <vt:variant>
        <vt:lpwstr>mailto:ninfa@hands.org</vt:lpwstr>
      </vt:variant>
      <vt:variant>
        <vt:lpwstr/>
      </vt:variant>
      <vt:variant>
        <vt:i4>1179737</vt:i4>
      </vt:variant>
      <vt:variant>
        <vt:i4>0</vt:i4>
      </vt:variant>
      <vt:variant>
        <vt:i4>0</vt:i4>
      </vt:variant>
      <vt:variant>
        <vt:i4>5</vt:i4>
      </vt:variant>
      <vt:variant>
        <vt:lpwstr>mailto:mpereira@iom.int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Meeting Minutes Template</dc:title>
  <dc:subject/>
  <dc:creator>Ninfa Bito</dc:creator>
  <cp:keywords>Meeting Minutes</cp:keywords>
  <dc:description>Template history: origin - Written by Covansys for the City of Raleigh, NC, Enterprise PMO.  Generic format by CVR/IT (www.cvr-it.com).  May be used freely but please retain this reference.</dc:description>
  <cp:lastModifiedBy>Ryan Smith</cp:lastModifiedBy>
  <cp:revision>3</cp:revision>
  <cp:lastPrinted>2007-02-07T01:13:00Z</cp:lastPrinted>
  <dcterms:created xsi:type="dcterms:W3CDTF">2015-07-01T01:13:00Z</dcterms:created>
  <dcterms:modified xsi:type="dcterms:W3CDTF">2015-07-01T19:59:00Z</dcterms:modified>
  <cp:category>Rev 1.1;last template edit 3-5-05 gje</cp:category>
</cp:coreProperties>
</file>