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697" w:rsidRDefault="0004776D" w:rsidP="0067533A">
      <w:pPr>
        <w:spacing w:after="0" w:line="240" w:lineRule="auto"/>
        <w:rPr>
          <w:b/>
          <w:sz w:val="32"/>
          <w:szCs w:val="32"/>
        </w:rPr>
      </w:pPr>
      <w:r w:rsidRPr="001B7697">
        <w:rPr>
          <w:b/>
          <w:noProof/>
          <w:sz w:val="32"/>
          <w:szCs w:val="32"/>
        </w:rPr>
        <w:t xml:space="preserve"> </w:t>
      </w:r>
      <w:r w:rsidR="005A3A26" w:rsidRPr="001B7697">
        <w:rPr>
          <w:b/>
          <w:sz w:val="32"/>
          <w:szCs w:val="32"/>
        </w:rPr>
        <w:t>SHELTER TYPOLOGIES</w:t>
      </w:r>
      <w:r w:rsidR="00FF009F">
        <w:rPr>
          <w:b/>
          <w:sz w:val="32"/>
          <w:szCs w:val="32"/>
        </w:rPr>
        <w:t xml:space="preserve"> </w:t>
      </w:r>
      <w:r w:rsidR="00D05CEC">
        <w:rPr>
          <w:b/>
          <w:sz w:val="32"/>
          <w:szCs w:val="32"/>
        </w:rPr>
        <w:t>–</w:t>
      </w:r>
      <w:r w:rsidR="00FF009F">
        <w:rPr>
          <w:b/>
          <w:sz w:val="32"/>
          <w:szCs w:val="32"/>
        </w:rPr>
        <w:t xml:space="preserve"> Somalia</w:t>
      </w:r>
    </w:p>
    <w:p w:rsidR="00D05CEC" w:rsidRPr="00D05CEC" w:rsidRDefault="00D05CEC" w:rsidP="0067533A">
      <w:pPr>
        <w:spacing w:after="0" w:line="240" w:lineRule="auto"/>
        <w:rPr>
          <w:b/>
          <w:sz w:val="16"/>
          <w:szCs w:val="16"/>
        </w:rPr>
      </w:pPr>
    </w:p>
    <w:tbl>
      <w:tblPr>
        <w:tblStyle w:val="TableGrid"/>
        <w:tblpPr w:leftFromText="180" w:rightFromText="180" w:vertAnchor="text" w:horzAnchor="margin" w:tblpY="91"/>
        <w:tblW w:w="9329" w:type="dxa"/>
        <w:tblLook w:val="04A0" w:firstRow="1" w:lastRow="0" w:firstColumn="1" w:lastColumn="0" w:noHBand="0" w:noVBand="1"/>
      </w:tblPr>
      <w:tblGrid>
        <w:gridCol w:w="2088"/>
        <w:gridCol w:w="2070"/>
        <w:gridCol w:w="2790"/>
        <w:gridCol w:w="2381"/>
      </w:tblGrid>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Location</w:t>
            </w:r>
          </w:p>
        </w:tc>
        <w:tc>
          <w:tcPr>
            <w:tcW w:w="2070" w:type="dxa"/>
          </w:tcPr>
          <w:p w:rsidR="0067533A" w:rsidRPr="0004776D" w:rsidRDefault="0067533A" w:rsidP="0067533A">
            <w:pPr>
              <w:rPr>
                <w:sz w:val="18"/>
                <w:szCs w:val="18"/>
              </w:rPr>
            </w:pPr>
            <w:proofErr w:type="spellStart"/>
            <w:r>
              <w:rPr>
                <w:sz w:val="18"/>
                <w:szCs w:val="18"/>
              </w:rPr>
              <w:t>Gaalkacyo</w:t>
            </w:r>
            <w:proofErr w:type="spellEnd"/>
            <w:r>
              <w:rPr>
                <w:sz w:val="18"/>
                <w:szCs w:val="18"/>
              </w:rPr>
              <w:t>/</w:t>
            </w:r>
            <w:proofErr w:type="spellStart"/>
            <w:r w:rsidRPr="0004776D">
              <w:rPr>
                <w:sz w:val="18"/>
                <w:szCs w:val="18"/>
              </w:rPr>
              <w:t>Puntland</w:t>
            </w:r>
            <w:proofErr w:type="spellEnd"/>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Rural/Urban setting</w:t>
            </w:r>
          </w:p>
        </w:tc>
        <w:tc>
          <w:tcPr>
            <w:tcW w:w="2381" w:type="dxa"/>
          </w:tcPr>
          <w:p w:rsidR="0067533A" w:rsidRPr="0004776D" w:rsidRDefault="0067533A" w:rsidP="0067533A">
            <w:pPr>
              <w:rPr>
                <w:sz w:val="18"/>
                <w:szCs w:val="18"/>
              </w:rPr>
            </w:pPr>
            <w:r w:rsidRPr="0004776D">
              <w:rPr>
                <w:sz w:val="18"/>
                <w:szCs w:val="18"/>
              </w:rPr>
              <w:t>Urban setting</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Type of shelter</w:t>
            </w:r>
          </w:p>
        </w:tc>
        <w:tc>
          <w:tcPr>
            <w:tcW w:w="2070" w:type="dxa"/>
          </w:tcPr>
          <w:p w:rsidR="0067533A" w:rsidRPr="0004776D" w:rsidRDefault="0067533A" w:rsidP="0067533A">
            <w:pPr>
              <w:rPr>
                <w:sz w:val="18"/>
                <w:szCs w:val="18"/>
              </w:rPr>
            </w:pPr>
            <w:r w:rsidRPr="0004776D">
              <w:rPr>
                <w:sz w:val="18"/>
                <w:szCs w:val="18"/>
              </w:rPr>
              <w:t>Transitional shelter</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Material source</w:t>
            </w:r>
          </w:p>
        </w:tc>
        <w:tc>
          <w:tcPr>
            <w:tcW w:w="2381" w:type="dxa"/>
          </w:tcPr>
          <w:p w:rsidR="0067533A" w:rsidRPr="0004776D" w:rsidRDefault="0067533A" w:rsidP="0067533A">
            <w:pPr>
              <w:rPr>
                <w:sz w:val="18"/>
                <w:szCs w:val="18"/>
              </w:rPr>
            </w:pPr>
            <w:r>
              <w:rPr>
                <w:sz w:val="18"/>
                <w:szCs w:val="18"/>
              </w:rPr>
              <w:t>Locally available/purchased</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GPS Longitude</w:t>
            </w:r>
          </w:p>
        </w:tc>
        <w:tc>
          <w:tcPr>
            <w:tcW w:w="2070" w:type="dxa"/>
          </w:tcPr>
          <w:p w:rsidR="0067533A" w:rsidRPr="0004776D" w:rsidRDefault="0067533A" w:rsidP="0067533A">
            <w:pPr>
              <w:rPr>
                <w:sz w:val="18"/>
                <w:szCs w:val="18"/>
              </w:rPr>
            </w:pPr>
            <w:proofErr w:type="spellStart"/>
            <w:r>
              <w:rPr>
                <w:sz w:val="18"/>
                <w:szCs w:val="18"/>
              </w:rPr>
              <w:t>Mustaqbal</w:t>
            </w:r>
            <w:proofErr w:type="spellEnd"/>
            <w:r>
              <w:rPr>
                <w:sz w:val="18"/>
                <w:szCs w:val="18"/>
              </w:rPr>
              <w:t xml:space="preserve"> IDP settlement</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Main structural materials</w:t>
            </w:r>
          </w:p>
        </w:tc>
        <w:tc>
          <w:tcPr>
            <w:tcW w:w="2381" w:type="dxa"/>
          </w:tcPr>
          <w:p w:rsidR="0067533A" w:rsidRPr="0004776D" w:rsidRDefault="0067533A" w:rsidP="0067533A">
            <w:pPr>
              <w:rPr>
                <w:sz w:val="18"/>
                <w:szCs w:val="18"/>
              </w:rPr>
            </w:pPr>
            <w:r>
              <w:rPr>
                <w:sz w:val="18"/>
                <w:szCs w:val="18"/>
              </w:rPr>
              <w:t>White wood</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GPS Latitude</w:t>
            </w:r>
          </w:p>
        </w:tc>
        <w:tc>
          <w:tcPr>
            <w:tcW w:w="2070" w:type="dxa"/>
          </w:tcPr>
          <w:p w:rsidR="0067533A" w:rsidRPr="0004776D" w:rsidRDefault="0067533A" w:rsidP="0067533A">
            <w:pPr>
              <w:rPr>
                <w:sz w:val="18"/>
                <w:szCs w:val="18"/>
              </w:rPr>
            </w:pPr>
            <w:proofErr w:type="spellStart"/>
            <w:r>
              <w:rPr>
                <w:sz w:val="18"/>
                <w:szCs w:val="18"/>
              </w:rPr>
              <w:t>Mustaqbal</w:t>
            </w:r>
            <w:proofErr w:type="spellEnd"/>
            <w:r>
              <w:rPr>
                <w:sz w:val="18"/>
                <w:szCs w:val="18"/>
              </w:rPr>
              <w:t xml:space="preserve"> IDP settlement</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Main cladding materials</w:t>
            </w:r>
          </w:p>
        </w:tc>
        <w:tc>
          <w:tcPr>
            <w:tcW w:w="2381" w:type="dxa"/>
          </w:tcPr>
          <w:p w:rsidR="0067533A" w:rsidRPr="0004776D" w:rsidRDefault="0067533A" w:rsidP="0067533A">
            <w:pPr>
              <w:rPr>
                <w:sz w:val="18"/>
                <w:szCs w:val="18"/>
              </w:rPr>
            </w:pPr>
            <w:r>
              <w:rPr>
                <w:sz w:val="18"/>
                <w:szCs w:val="18"/>
              </w:rPr>
              <w:t>CGI sheets</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Year of construction</w:t>
            </w:r>
          </w:p>
        </w:tc>
        <w:tc>
          <w:tcPr>
            <w:tcW w:w="2070" w:type="dxa"/>
          </w:tcPr>
          <w:p w:rsidR="0067533A" w:rsidRPr="0004776D" w:rsidRDefault="0067533A" w:rsidP="0067533A">
            <w:pPr>
              <w:rPr>
                <w:sz w:val="18"/>
                <w:szCs w:val="18"/>
              </w:rPr>
            </w:pPr>
            <w:r>
              <w:rPr>
                <w:sz w:val="18"/>
                <w:szCs w:val="18"/>
              </w:rPr>
              <w:t>2011</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Hazard resistance (earthquake)</w:t>
            </w:r>
          </w:p>
        </w:tc>
        <w:tc>
          <w:tcPr>
            <w:tcW w:w="2381" w:type="dxa"/>
          </w:tcPr>
          <w:p w:rsidR="0067533A" w:rsidRPr="0004776D" w:rsidRDefault="0067533A" w:rsidP="0067533A">
            <w:pPr>
              <w:rPr>
                <w:sz w:val="18"/>
                <w:szCs w:val="18"/>
              </w:rPr>
            </w:pPr>
            <w:r>
              <w:rPr>
                <w:sz w:val="18"/>
                <w:szCs w:val="18"/>
              </w:rPr>
              <w:t>***</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Anticipated lifespan</w:t>
            </w:r>
          </w:p>
        </w:tc>
        <w:tc>
          <w:tcPr>
            <w:tcW w:w="2070" w:type="dxa"/>
          </w:tcPr>
          <w:p w:rsidR="0067533A" w:rsidRPr="0004776D" w:rsidRDefault="0067533A" w:rsidP="0067533A">
            <w:pPr>
              <w:rPr>
                <w:sz w:val="18"/>
                <w:szCs w:val="18"/>
              </w:rPr>
            </w:pPr>
            <w:r>
              <w:rPr>
                <w:sz w:val="18"/>
                <w:szCs w:val="18"/>
              </w:rPr>
              <w:t>1-2</w:t>
            </w:r>
            <w:r w:rsidRPr="0004776D">
              <w:rPr>
                <w:sz w:val="18"/>
                <w:szCs w:val="18"/>
              </w:rPr>
              <w:t xml:space="preserve"> years</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Hazard resistance (wind)</w:t>
            </w:r>
          </w:p>
        </w:tc>
        <w:tc>
          <w:tcPr>
            <w:tcW w:w="2381" w:type="dxa"/>
          </w:tcPr>
          <w:p w:rsidR="0067533A" w:rsidRPr="0004776D" w:rsidRDefault="0067533A" w:rsidP="0067533A">
            <w:pPr>
              <w:rPr>
                <w:sz w:val="18"/>
                <w:szCs w:val="18"/>
              </w:rPr>
            </w:pPr>
            <w:r>
              <w:rPr>
                <w:sz w:val="18"/>
                <w:szCs w:val="18"/>
              </w:rPr>
              <w:t>**</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Climate type</w:t>
            </w:r>
          </w:p>
        </w:tc>
        <w:tc>
          <w:tcPr>
            <w:tcW w:w="2070" w:type="dxa"/>
          </w:tcPr>
          <w:p w:rsidR="0067533A" w:rsidRPr="0004776D" w:rsidRDefault="0067533A" w:rsidP="0067533A">
            <w:pPr>
              <w:rPr>
                <w:sz w:val="18"/>
                <w:szCs w:val="18"/>
              </w:rPr>
            </w:pPr>
            <w:r>
              <w:rPr>
                <w:sz w:val="18"/>
                <w:szCs w:val="18"/>
              </w:rPr>
              <w:t>Dry arid</w:t>
            </w:r>
            <w:r w:rsidRPr="0004776D">
              <w:rPr>
                <w:sz w:val="18"/>
                <w:szCs w:val="18"/>
              </w:rPr>
              <w:t xml:space="preserve"> </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Hazard resistance (floods)</w:t>
            </w:r>
          </w:p>
        </w:tc>
        <w:tc>
          <w:tcPr>
            <w:tcW w:w="2381" w:type="dxa"/>
          </w:tcPr>
          <w:p w:rsidR="0067533A" w:rsidRPr="0004776D" w:rsidRDefault="0067533A" w:rsidP="0067533A">
            <w:pPr>
              <w:rPr>
                <w:sz w:val="18"/>
                <w:szCs w:val="18"/>
              </w:rPr>
            </w:pPr>
            <w:r>
              <w:rPr>
                <w:sz w:val="18"/>
                <w:szCs w:val="18"/>
              </w:rPr>
              <w:t>*</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Disaster</w:t>
            </w:r>
          </w:p>
        </w:tc>
        <w:tc>
          <w:tcPr>
            <w:tcW w:w="2070" w:type="dxa"/>
          </w:tcPr>
          <w:p w:rsidR="0067533A" w:rsidRPr="0004776D" w:rsidRDefault="0067533A" w:rsidP="0067533A">
            <w:pPr>
              <w:rPr>
                <w:sz w:val="18"/>
                <w:szCs w:val="18"/>
              </w:rPr>
            </w:pPr>
            <w:r>
              <w:rPr>
                <w:sz w:val="18"/>
                <w:szCs w:val="18"/>
              </w:rPr>
              <w:t>Conflict related IDP</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Hazard resistance (fire)</w:t>
            </w:r>
          </w:p>
        </w:tc>
        <w:tc>
          <w:tcPr>
            <w:tcW w:w="2381" w:type="dxa"/>
          </w:tcPr>
          <w:p w:rsidR="0067533A" w:rsidRPr="0004776D" w:rsidRDefault="0067533A" w:rsidP="0067533A">
            <w:pPr>
              <w:rPr>
                <w:sz w:val="18"/>
                <w:szCs w:val="18"/>
              </w:rPr>
            </w:pPr>
            <w:r>
              <w:rPr>
                <w:sz w:val="18"/>
                <w:szCs w:val="18"/>
              </w:rPr>
              <w:t>***</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Time to build (man-days)</w:t>
            </w:r>
          </w:p>
        </w:tc>
        <w:tc>
          <w:tcPr>
            <w:tcW w:w="2070" w:type="dxa"/>
          </w:tcPr>
          <w:p w:rsidR="0067533A" w:rsidRPr="0004776D" w:rsidRDefault="0067533A" w:rsidP="0067533A">
            <w:pPr>
              <w:rPr>
                <w:sz w:val="18"/>
                <w:szCs w:val="18"/>
              </w:rPr>
            </w:pPr>
            <w:r>
              <w:rPr>
                <w:sz w:val="18"/>
                <w:szCs w:val="18"/>
              </w:rPr>
              <w:t>2-5 man days</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Pictures uploaded</w:t>
            </w:r>
          </w:p>
        </w:tc>
        <w:tc>
          <w:tcPr>
            <w:tcW w:w="2381" w:type="dxa"/>
          </w:tcPr>
          <w:p w:rsidR="0067533A" w:rsidRPr="0004776D" w:rsidRDefault="0067533A" w:rsidP="0067533A">
            <w:pPr>
              <w:rPr>
                <w:sz w:val="18"/>
                <w:szCs w:val="18"/>
              </w:rPr>
            </w:pPr>
            <w:r>
              <w:rPr>
                <w:sz w:val="18"/>
                <w:szCs w:val="18"/>
              </w:rPr>
              <w:t>Yes</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Number of rooms</w:t>
            </w:r>
          </w:p>
        </w:tc>
        <w:tc>
          <w:tcPr>
            <w:tcW w:w="2070" w:type="dxa"/>
          </w:tcPr>
          <w:p w:rsidR="0067533A" w:rsidRPr="0004776D" w:rsidRDefault="0067533A" w:rsidP="0067533A">
            <w:pPr>
              <w:rPr>
                <w:sz w:val="18"/>
                <w:szCs w:val="18"/>
              </w:rPr>
            </w:pPr>
            <w:r w:rsidRPr="0004776D">
              <w:rPr>
                <w:sz w:val="18"/>
                <w:szCs w:val="18"/>
              </w:rPr>
              <w:t>1 room</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BOQ uploaded</w:t>
            </w:r>
          </w:p>
        </w:tc>
        <w:tc>
          <w:tcPr>
            <w:tcW w:w="2381" w:type="dxa"/>
          </w:tcPr>
          <w:p w:rsidR="0067533A" w:rsidRPr="0004776D" w:rsidRDefault="0067533A" w:rsidP="0067533A">
            <w:pPr>
              <w:rPr>
                <w:sz w:val="18"/>
                <w:szCs w:val="18"/>
              </w:rPr>
            </w:pPr>
            <w:r>
              <w:rPr>
                <w:sz w:val="18"/>
                <w:szCs w:val="18"/>
              </w:rPr>
              <w:t>Yes</w:t>
            </w:r>
          </w:p>
        </w:tc>
      </w:tr>
      <w:tr w:rsidR="0067533A" w:rsidTr="0067533A">
        <w:tc>
          <w:tcPr>
            <w:tcW w:w="2088" w:type="dxa"/>
            <w:shd w:val="clear" w:color="auto" w:fill="EEECE1" w:themeFill="background2"/>
          </w:tcPr>
          <w:p w:rsidR="0067533A" w:rsidRPr="0004776D" w:rsidRDefault="0067533A" w:rsidP="0067533A">
            <w:pPr>
              <w:rPr>
                <w:b/>
                <w:sz w:val="18"/>
                <w:szCs w:val="18"/>
              </w:rPr>
            </w:pPr>
            <w:r w:rsidRPr="0004776D">
              <w:rPr>
                <w:b/>
                <w:sz w:val="18"/>
                <w:szCs w:val="18"/>
              </w:rPr>
              <w:t>Labor method</w:t>
            </w:r>
          </w:p>
        </w:tc>
        <w:tc>
          <w:tcPr>
            <w:tcW w:w="2070" w:type="dxa"/>
          </w:tcPr>
          <w:p w:rsidR="0067533A" w:rsidRPr="0004776D" w:rsidRDefault="0067533A" w:rsidP="0067533A">
            <w:pPr>
              <w:rPr>
                <w:sz w:val="18"/>
                <w:szCs w:val="18"/>
              </w:rPr>
            </w:pPr>
            <w:r>
              <w:rPr>
                <w:sz w:val="18"/>
                <w:szCs w:val="18"/>
              </w:rPr>
              <w:t>Self-help/contract</w:t>
            </w: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Drawings uploaded</w:t>
            </w:r>
          </w:p>
        </w:tc>
        <w:tc>
          <w:tcPr>
            <w:tcW w:w="2381" w:type="dxa"/>
          </w:tcPr>
          <w:p w:rsidR="0067533A" w:rsidRPr="0004776D" w:rsidRDefault="0067533A" w:rsidP="0067533A">
            <w:pPr>
              <w:rPr>
                <w:sz w:val="18"/>
                <w:szCs w:val="18"/>
              </w:rPr>
            </w:pPr>
            <w:r>
              <w:rPr>
                <w:sz w:val="18"/>
                <w:szCs w:val="18"/>
              </w:rPr>
              <w:t>Yes</w:t>
            </w:r>
          </w:p>
        </w:tc>
      </w:tr>
      <w:tr w:rsidR="0067533A" w:rsidTr="0067533A">
        <w:tc>
          <w:tcPr>
            <w:tcW w:w="2088" w:type="dxa"/>
            <w:shd w:val="clear" w:color="auto" w:fill="EEECE1" w:themeFill="background2"/>
          </w:tcPr>
          <w:p w:rsidR="0067533A" w:rsidRPr="0004776D" w:rsidRDefault="0067533A" w:rsidP="0067533A">
            <w:pPr>
              <w:rPr>
                <w:sz w:val="18"/>
                <w:szCs w:val="18"/>
              </w:rPr>
            </w:pPr>
          </w:p>
        </w:tc>
        <w:tc>
          <w:tcPr>
            <w:tcW w:w="2070" w:type="dxa"/>
          </w:tcPr>
          <w:p w:rsidR="0067533A" w:rsidRPr="0004776D" w:rsidRDefault="0067533A" w:rsidP="0067533A">
            <w:pPr>
              <w:rPr>
                <w:sz w:val="18"/>
                <w:szCs w:val="18"/>
              </w:rPr>
            </w:pPr>
          </w:p>
        </w:tc>
        <w:tc>
          <w:tcPr>
            <w:tcW w:w="2790" w:type="dxa"/>
            <w:shd w:val="clear" w:color="auto" w:fill="EEECE1" w:themeFill="background2"/>
          </w:tcPr>
          <w:p w:rsidR="0067533A" w:rsidRPr="0004776D" w:rsidRDefault="0067533A" w:rsidP="0067533A">
            <w:pPr>
              <w:rPr>
                <w:b/>
                <w:sz w:val="18"/>
                <w:szCs w:val="18"/>
              </w:rPr>
            </w:pPr>
            <w:r w:rsidRPr="0004776D">
              <w:rPr>
                <w:b/>
                <w:sz w:val="18"/>
                <w:szCs w:val="18"/>
              </w:rPr>
              <w:t>Satellite pictures uploaded</w:t>
            </w:r>
          </w:p>
        </w:tc>
        <w:tc>
          <w:tcPr>
            <w:tcW w:w="2381" w:type="dxa"/>
          </w:tcPr>
          <w:p w:rsidR="0067533A" w:rsidRPr="0004776D" w:rsidRDefault="0067533A" w:rsidP="0067533A">
            <w:pPr>
              <w:rPr>
                <w:sz w:val="18"/>
                <w:szCs w:val="18"/>
              </w:rPr>
            </w:pPr>
            <w:r>
              <w:rPr>
                <w:sz w:val="18"/>
                <w:szCs w:val="18"/>
              </w:rPr>
              <w:t>No</w:t>
            </w:r>
          </w:p>
        </w:tc>
      </w:tr>
    </w:tbl>
    <w:p w:rsidR="00C02969" w:rsidRDefault="00C02969" w:rsidP="0067533A">
      <w:pPr>
        <w:spacing w:after="0" w:line="240" w:lineRule="auto"/>
        <w:rPr>
          <w:b/>
          <w:u w:val="single"/>
        </w:rPr>
      </w:pPr>
    </w:p>
    <w:p w:rsidR="0067533A" w:rsidRPr="00D05CEC" w:rsidRDefault="005A3A26" w:rsidP="0067533A">
      <w:pPr>
        <w:spacing w:after="0" w:line="240" w:lineRule="auto"/>
        <w:rPr>
          <w:b/>
        </w:rPr>
      </w:pPr>
      <w:r w:rsidRPr="00D05CEC">
        <w:rPr>
          <w:b/>
        </w:rPr>
        <w:t>Picture</w:t>
      </w:r>
      <w:r w:rsidR="0004776D" w:rsidRPr="00D05CEC">
        <w:rPr>
          <w:b/>
        </w:rPr>
        <w:t>s</w:t>
      </w:r>
      <w:r w:rsidRPr="00D05CEC">
        <w:rPr>
          <w:b/>
        </w:rPr>
        <w:t xml:space="preserve"> of </w:t>
      </w:r>
      <w:r w:rsidR="00727DAD" w:rsidRPr="00D05CEC">
        <w:rPr>
          <w:b/>
        </w:rPr>
        <w:t xml:space="preserve">prototype       </w:t>
      </w:r>
    </w:p>
    <w:p w:rsidR="005A3A26" w:rsidRPr="00C02969" w:rsidRDefault="00D05CEC" w:rsidP="0067533A">
      <w:pPr>
        <w:spacing w:after="0" w:line="240" w:lineRule="auto"/>
        <w:rPr>
          <w:b/>
          <w:u w:val="single"/>
        </w:rPr>
      </w:pPr>
      <w:r>
        <w:rPr>
          <w:b/>
          <w:noProof/>
        </w:rPr>
        <w:drawing>
          <wp:anchor distT="0" distB="0" distL="114300" distR="114300" simplePos="0" relativeHeight="251659264" behindDoc="1" locked="0" layoutInCell="1" allowOverlap="1" wp14:anchorId="6F3029BB" wp14:editId="25BDE60B">
            <wp:simplePos x="0" y="0"/>
            <wp:positionH relativeFrom="column">
              <wp:posOffset>3060700</wp:posOffset>
            </wp:positionH>
            <wp:positionV relativeFrom="paragraph">
              <wp:posOffset>47625</wp:posOffset>
            </wp:positionV>
            <wp:extent cx="2743200" cy="2049780"/>
            <wp:effectExtent l="57150" t="57150" r="114300" b="121920"/>
            <wp:wrapNone/>
            <wp:docPr id="4" name="Picture 4" descr="C:\Users\UNHCRuser\AppData\Local\Temp\insid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HCRuser\AppData\Local\Temp\inside pic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497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noProof/>
          <w:sz w:val="18"/>
          <w:szCs w:val="18"/>
        </w:rPr>
        <w:drawing>
          <wp:anchor distT="0" distB="0" distL="114300" distR="114300" simplePos="0" relativeHeight="251660288" behindDoc="1" locked="0" layoutInCell="1" allowOverlap="1" wp14:anchorId="0131EE0B" wp14:editId="7385CDAC">
            <wp:simplePos x="0" y="0"/>
            <wp:positionH relativeFrom="column">
              <wp:posOffset>0</wp:posOffset>
            </wp:positionH>
            <wp:positionV relativeFrom="paragraph">
              <wp:posOffset>47625</wp:posOffset>
            </wp:positionV>
            <wp:extent cx="2741295" cy="2059305"/>
            <wp:effectExtent l="57150" t="57150" r="116205" b="112395"/>
            <wp:wrapNone/>
            <wp:docPr id="3" name="Picture 3" descr="C:\Users\UNHCRuser\AppData\Local\Te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HCRuser\AppData\Local\Temp\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295" cy="20593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27DAD" w:rsidRPr="00727DAD">
        <w:rPr>
          <w:b/>
        </w:rPr>
        <w:t xml:space="preserve">                                                </w:t>
      </w:r>
    </w:p>
    <w:p w:rsidR="0004776D" w:rsidRDefault="0004776D" w:rsidP="0067533A">
      <w:pPr>
        <w:spacing w:after="0" w:line="240" w:lineRule="auto"/>
        <w:rPr>
          <w:b/>
        </w:rPr>
      </w:pPr>
    </w:p>
    <w:p w:rsidR="007C5216" w:rsidRDefault="007C5216" w:rsidP="0067533A">
      <w:pPr>
        <w:spacing w:after="0" w:line="240" w:lineRule="auto"/>
        <w:rPr>
          <w:b/>
        </w:rPr>
      </w:pPr>
    </w:p>
    <w:p w:rsidR="007C5216" w:rsidRDefault="007C5216" w:rsidP="0067533A">
      <w:pPr>
        <w:spacing w:after="0" w:line="240" w:lineRule="auto"/>
        <w:rPr>
          <w:b/>
        </w:rPr>
      </w:pPr>
    </w:p>
    <w:p w:rsidR="007C5216" w:rsidRDefault="0067533A" w:rsidP="0067533A">
      <w:pPr>
        <w:tabs>
          <w:tab w:val="left" w:pos="2968"/>
        </w:tabs>
        <w:spacing w:after="0" w:line="240" w:lineRule="auto"/>
        <w:rPr>
          <w:b/>
        </w:rPr>
      </w:pPr>
      <w:r>
        <w:rPr>
          <w:b/>
        </w:rPr>
        <w:tab/>
      </w:r>
    </w:p>
    <w:p w:rsidR="007C5216" w:rsidRDefault="007C5216" w:rsidP="0067533A">
      <w:pPr>
        <w:spacing w:after="0" w:line="240" w:lineRule="auto"/>
        <w:rPr>
          <w:b/>
        </w:rPr>
      </w:pPr>
    </w:p>
    <w:p w:rsidR="0067533A" w:rsidRDefault="0067533A" w:rsidP="0067533A">
      <w:pPr>
        <w:spacing w:after="0" w:line="240" w:lineRule="auto"/>
        <w:rPr>
          <w:b/>
        </w:rPr>
      </w:pPr>
    </w:p>
    <w:p w:rsidR="0067533A" w:rsidRDefault="0067533A" w:rsidP="0067533A">
      <w:pPr>
        <w:spacing w:after="0" w:line="240" w:lineRule="auto"/>
        <w:rPr>
          <w:b/>
        </w:rPr>
      </w:pPr>
    </w:p>
    <w:p w:rsidR="0067533A" w:rsidRDefault="0067533A" w:rsidP="0067533A">
      <w:pPr>
        <w:spacing w:after="0" w:line="240" w:lineRule="auto"/>
        <w:rPr>
          <w:b/>
        </w:rPr>
      </w:pPr>
    </w:p>
    <w:p w:rsidR="0067533A" w:rsidRDefault="0067533A" w:rsidP="0067533A">
      <w:pPr>
        <w:spacing w:after="0" w:line="240" w:lineRule="auto"/>
        <w:rPr>
          <w:b/>
        </w:rPr>
      </w:pPr>
    </w:p>
    <w:p w:rsidR="0067533A" w:rsidRDefault="0067533A" w:rsidP="0067533A">
      <w:pPr>
        <w:spacing w:after="0" w:line="240" w:lineRule="auto"/>
        <w:rPr>
          <w:b/>
        </w:rPr>
      </w:pPr>
    </w:p>
    <w:p w:rsidR="0067533A" w:rsidRDefault="0067533A" w:rsidP="0067533A">
      <w:pPr>
        <w:spacing w:after="0" w:line="240" w:lineRule="auto"/>
        <w:rPr>
          <w:b/>
        </w:rPr>
      </w:pPr>
    </w:p>
    <w:p w:rsidR="007C5216" w:rsidRDefault="007C5216" w:rsidP="0067533A">
      <w:pPr>
        <w:spacing w:after="0" w:line="240" w:lineRule="auto"/>
        <w:rPr>
          <w:b/>
        </w:rPr>
      </w:pPr>
    </w:p>
    <w:p w:rsidR="007C5216" w:rsidRDefault="007C5216" w:rsidP="0067533A">
      <w:pPr>
        <w:spacing w:after="0" w:line="240" w:lineRule="auto"/>
        <w:rPr>
          <w:b/>
        </w:rPr>
      </w:pPr>
    </w:p>
    <w:tbl>
      <w:tblPr>
        <w:tblStyle w:val="TableGrid"/>
        <w:tblpPr w:leftFromText="187" w:rightFromText="187" w:vertAnchor="text" w:horzAnchor="margin" w:tblpY="73"/>
        <w:tblOverlap w:val="never"/>
        <w:tblW w:w="0" w:type="auto"/>
        <w:tblLook w:val="04A0" w:firstRow="1" w:lastRow="0" w:firstColumn="1" w:lastColumn="0" w:noHBand="0" w:noVBand="1"/>
      </w:tblPr>
      <w:tblGrid>
        <w:gridCol w:w="2628"/>
        <w:gridCol w:w="1620"/>
        <w:gridCol w:w="3330"/>
        <w:gridCol w:w="1665"/>
      </w:tblGrid>
      <w:tr w:rsidR="005678F9" w:rsidTr="0067533A">
        <w:trPr>
          <w:trHeight w:val="1070"/>
        </w:trPr>
        <w:tc>
          <w:tcPr>
            <w:tcW w:w="2628" w:type="dxa"/>
            <w:shd w:val="clear" w:color="auto" w:fill="EEECE1" w:themeFill="background2"/>
            <w:vAlign w:val="center"/>
          </w:tcPr>
          <w:p w:rsidR="005678F9" w:rsidRPr="0004776D" w:rsidRDefault="005678F9" w:rsidP="0067533A">
            <w:pPr>
              <w:rPr>
                <w:b/>
                <w:sz w:val="18"/>
                <w:szCs w:val="18"/>
              </w:rPr>
            </w:pPr>
            <w:r w:rsidRPr="0004776D">
              <w:rPr>
                <w:b/>
                <w:sz w:val="18"/>
                <w:szCs w:val="18"/>
              </w:rPr>
              <w:t>Size of built area (m2) per unit</w:t>
            </w:r>
          </w:p>
        </w:tc>
        <w:tc>
          <w:tcPr>
            <w:tcW w:w="1620" w:type="dxa"/>
            <w:vAlign w:val="center"/>
          </w:tcPr>
          <w:p w:rsidR="005678F9" w:rsidRPr="0004776D" w:rsidRDefault="007C5216" w:rsidP="0067533A">
            <w:pPr>
              <w:jc w:val="center"/>
              <w:rPr>
                <w:sz w:val="18"/>
                <w:szCs w:val="18"/>
              </w:rPr>
            </w:pPr>
            <w:r>
              <w:rPr>
                <w:sz w:val="18"/>
                <w:szCs w:val="18"/>
              </w:rPr>
              <w:t>12.96</w:t>
            </w:r>
            <w:r w:rsidR="00FF009F">
              <w:rPr>
                <w:sz w:val="18"/>
                <w:szCs w:val="18"/>
              </w:rPr>
              <w:t xml:space="preserve"> sq.</w:t>
            </w:r>
          </w:p>
        </w:tc>
        <w:tc>
          <w:tcPr>
            <w:tcW w:w="3330" w:type="dxa"/>
            <w:shd w:val="clear" w:color="auto" w:fill="EEECE1" w:themeFill="background2"/>
          </w:tcPr>
          <w:p w:rsidR="005678F9" w:rsidRPr="0004776D" w:rsidRDefault="00727DAD" w:rsidP="0067533A">
            <w:pPr>
              <w:rPr>
                <w:b/>
                <w:sz w:val="18"/>
                <w:szCs w:val="18"/>
              </w:rPr>
            </w:pPr>
            <w:r w:rsidRPr="0004776D">
              <w:rPr>
                <w:b/>
                <w:sz w:val="18"/>
                <w:szCs w:val="18"/>
              </w:rPr>
              <w:t>Can the units be accessed by persons with disabilities without help from others? (universal design)     Y/N</w:t>
            </w:r>
          </w:p>
        </w:tc>
        <w:tc>
          <w:tcPr>
            <w:tcW w:w="1665" w:type="dxa"/>
            <w:vAlign w:val="center"/>
          </w:tcPr>
          <w:p w:rsidR="005678F9" w:rsidRPr="0004776D" w:rsidRDefault="00401AE8" w:rsidP="0067533A">
            <w:pPr>
              <w:jc w:val="center"/>
              <w:rPr>
                <w:sz w:val="18"/>
                <w:szCs w:val="18"/>
              </w:rPr>
            </w:pPr>
            <w:r w:rsidRPr="0004776D">
              <w:rPr>
                <w:sz w:val="18"/>
                <w:szCs w:val="18"/>
              </w:rPr>
              <w:t>Yes</w:t>
            </w:r>
          </w:p>
        </w:tc>
      </w:tr>
      <w:tr w:rsidR="005678F9" w:rsidTr="0067533A">
        <w:trPr>
          <w:trHeight w:val="980"/>
        </w:trPr>
        <w:tc>
          <w:tcPr>
            <w:tcW w:w="2628" w:type="dxa"/>
            <w:shd w:val="clear" w:color="auto" w:fill="EEECE1" w:themeFill="background2"/>
            <w:vAlign w:val="center"/>
          </w:tcPr>
          <w:p w:rsidR="005678F9" w:rsidRPr="0004776D" w:rsidRDefault="005F35C3" w:rsidP="0067533A">
            <w:pPr>
              <w:rPr>
                <w:b/>
                <w:sz w:val="18"/>
                <w:szCs w:val="18"/>
              </w:rPr>
            </w:pPr>
            <w:r w:rsidRPr="0004776D">
              <w:rPr>
                <w:b/>
                <w:sz w:val="18"/>
                <w:szCs w:val="18"/>
              </w:rPr>
              <w:t xml:space="preserve">Cost per unit </w:t>
            </w:r>
            <w:r w:rsidR="005678F9" w:rsidRPr="0004776D">
              <w:rPr>
                <w:b/>
                <w:sz w:val="18"/>
                <w:szCs w:val="18"/>
              </w:rPr>
              <w:t xml:space="preserve">(approximately in </w:t>
            </w:r>
            <w:r w:rsidRPr="0004776D">
              <w:rPr>
                <w:b/>
                <w:sz w:val="18"/>
                <w:szCs w:val="18"/>
              </w:rPr>
              <w:t xml:space="preserve">US </w:t>
            </w:r>
            <w:r w:rsidR="005678F9" w:rsidRPr="0004776D">
              <w:rPr>
                <w:b/>
                <w:sz w:val="18"/>
                <w:szCs w:val="18"/>
              </w:rPr>
              <w:t>$)</w:t>
            </w:r>
          </w:p>
          <w:p w:rsidR="005678F9" w:rsidRPr="0004776D" w:rsidRDefault="005678F9" w:rsidP="0067533A">
            <w:pPr>
              <w:rPr>
                <w:b/>
                <w:sz w:val="18"/>
                <w:szCs w:val="18"/>
              </w:rPr>
            </w:pPr>
          </w:p>
        </w:tc>
        <w:tc>
          <w:tcPr>
            <w:tcW w:w="1620" w:type="dxa"/>
            <w:vAlign w:val="center"/>
          </w:tcPr>
          <w:p w:rsidR="00401AE8" w:rsidRPr="0004776D" w:rsidRDefault="00401AE8" w:rsidP="0067533A">
            <w:pPr>
              <w:jc w:val="center"/>
              <w:rPr>
                <w:sz w:val="18"/>
                <w:szCs w:val="18"/>
              </w:rPr>
            </w:pPr>
          </w:p>
          <w:p w:rsidR="005678F9" w:rsidRPr="0004776D" w:rsidRDefault="007C5216" w:rsidP="0067533A">
            <w:pPr>
              <w:jc w:val="center"/>
              <w:rPr>
                <w:sz w:val="18"/>
                <w:szCs w:val="18"/>
              </w:rPr>
            </w:pPr>
            <w:r>
              <w:rPr>
                <w:sz w:val="18"/>
                <w:szCs w:val="18"/>
              </w:rPr>
              <w:t>405</w:t>
            </w:r>
            <w:r w:rsidR="00401AE8" w:rsidRPr="0004776D">
              <w:rPr>
                <w:sz w:val="18"/>
                <w:szCs w:val="18"/>
              </w:rPr>
              <w:t xml:space="preserve"> USD</w:t>
            </w:r>
          </w:p>
        </w:tc>
        <w:tc>
          <w:tcPr>
            <w:tcW w:w="3330" w:type="dxa"/>
            <w:shd w:val="clear" w:color="auto" w:fill="EEECE1" w:themeFill="background2"/>
          </w:tcPr>
          <w:p w:rsidR="005678F9" w:rsidRPr="0004776D" w:rsidRDefault="00727DAD" w:rsidP="0067533A">
            <w:pPr>
              <w:rPr>
                <w:b/>
                <w:sz w:val="18"/>
                <w:szCs w:val="18"/>
              </w:rPr>
            </w:pPr>
            <w:r w:rsidRPr="0004776D">
              <w:rPr>
                <w:b/>
                <w:sz w:val="18"/>
                <w:szCs w:val="18"/>
              </w:rPr>
              <w:t>Do the construction principles, tools and materials need specialist support during construction?</w:t>
            </w:r>
          </w:p>
        </w:tc>
        <w:tc>
          <w:tcPr>
            <w:tcW w:w="1665" w:type="dxa"/>
            <w:vAlign w:val="center"/>
          </w:tcPr>
          <w:p w:rsidR="005678F9" w:rsidRPr="0004776D" w:rsidRDefault="005678F9" w:rsidP="0067533A">
            <w:pPr>
              <w:jc w:val="center"/>
              <w:rPr>
                <w:sz w:val="18"/>
                <w:szCs w:val="18"/>
              </w:rPr>
            </w:pPr>
          </w:p>
        </w:tc>
      </w:tr>
      <w:tr w:rsidR="005678F9" w:rsidTr="0067533A">
        <w:trPr>
          <w:trHeight w:val="800"/>
        </w:trPr>
        <w:tc>
          <w:tcPr>
            <w:tcW w:w="2628" w:type="dxa"/>
            <w:shd w:val="clear" w:color="auto" w:fill="EEECE1" w:themeFill="background2"/>
            <w:vAlign w:val="center"/>
          </w:tcPr>
          <w:p w:rsidR="005678F9" w:rsidRPr="0004776D" w:rsidRDefault="005678F9" w:rsidP="0067533A">
            <w:pPr>
              <w:rPr>
                <w:b/>
                <w:sz w:val="18"/>
                <w:szCs w:val="18"/>
              </w:rPr>
            </w:pPr>
            <w:r w:rsidRPr="0004776D">
              <w:rPr>
                <w:b/>
                <w:sz w:val="18"/>
                <w:szCs w:val="18"/>
              </w:rPr>
              <w:t>Cost of building material per unit (approximately in</w:t>
            </w:r>
            <w:r w:rsidR="005F35C3" w:rsidRPr="0004776D">
              <w:rPr>
                <w:b/>
                <w:sz w:val="18"/>
                <w:szCs w:val="18"/>
              </w:rPr>
              <w:t xml:space="preserve"> US</w:t>
            </w:r>
            <w:r w:rsidRPr="0004776D">
              <w:rPr>
                <w:b/>
                <w:sz w:val="18"/>
                <w:szCs w:val="18"/>
              </w:rPr>
              <w:t xml:space="preserve"> $)</w:t>
            </w:r>
          </w:p>
          <w:p w:rsidR="005678F9" w:rsidRPr="0004776D" w:rsidRDefault="005678F9" w:rsidP="0067533A">
            <w:pPr>
              <w:rPr>
                <w:b/>
                <w:sz w:val="18"/>
                <w:szCs w:val="18"/>
              </w:rPr>
            </w:pPr>
          </w:p>
        </w:tc>
        <w:tc>
          <w:tcPr>
            <w:tcW w:w="1620" w:type="dxa"/>
            <w:vAlign w:val="center"/>
          </w:tcPr>
          <w:p w:rsidR="00401AE8" w:rsidRPr="0004776D" w:rsidRDefault="00401AE8" w:rsidP="0067533A">
            <w:pPr>
              <w:jc w:val="center"/>
              <w:rPr>
                <w:sz w:val="18"/>
                <w:szCs w:val="18"/>
              </w:rPr>
            </w:pPr>
          </w:p>
          <w:p w:rsidR="00401AE8" w:rsidRPr="0004776D" w:rsidRDefault="007C5216" w:rsidP="0067533A">
            <w:pPr>
              <w:jc w:val="center"/>
              <w:rPr>
                <w:sz w:val="18"/>
                <w:szCs w:val="18"/>
              </w:rPr>
            </w:pPr>
            <w:r>
              <w:rPr>
                <w:sz w:val="18"/>
                <w:szCs w:val="18"/>
              </w:rPr>
              <w:t>375</w:t>
            </w:r>
            <w:r w:rsidR="008D0848" w:rsidRPr="0004776D">
              <w:rPr>
                <w:sz w:val="18"/>
                <w:szCs w:val="18"/>
              </w:rPr>
              <w:t xml:space="preserve"> USD</w:t>
            </w:r>
          </w:p>
          <w:p w:rsidR="00401AE8" w:rsidRPr="0004776D" w:rsidRDefault="00401AE8" w:rsidP="0067533A">
            <w:pPr>
              <w:jc w:val="center"/>
              <w:rPr>
                <w:sz w:val="18"/>
                <w:szCs w:val="18"/>
              </w:rPr>
            </w:pPr>
          </w:p>
          <w:p w:rsidR="005678F9" w:rsidRPr="0004776D" w:rsidRDefault="005678F9" w:rsidP="0067533A">
            <w:pPr>
              <w:jc w:val="center"/>
              <w:rPr>
                <w:sz w:val="18"/>
                <w:szCs w:val="18"/>
              </w:rPr>
            </w:pPr>
          </w:p>
        </w:tc>
        <w:tc>
          <w:tcPr>
            <w:tcW w:w="3330" w:type="dxa"/>
            <w:shd w:val="clear" w:color="auto" w:fill="EEECE1" w:themeFill="background2"/>
            <w:vAlign w:val="center"/>
          </w:tcPr>
          <w:p w:rsidR="005678F9" w:rsidRPr="0004776D" w:rsidRDefault="00727DAD" w:rsidP="0067533A">
            <w:pPr>
              <w:rPr>
                <w:b/>
                <w:sz w:val="18"/>
                <w:szCs w:val="18"/>
              </w:rPr>
            </w:pPr>
            <w:r w:rsidRPr="0004776D">
              <w:rPr>
                <w:b/>
                <w:sz w:val="18"/>
                <w:szCs w:val="18"/>
              </w:rPr>
              <w:t>Does the maintenance can be done by beneficiaries themselves? (Knowledge, tools, affordable materials…)</w:t>
            </w:r>
          </w:p>
        </w:tc>
        <w:tc>
          <w:tcPr>
            <w:tcW w:w="1665" w:type="dxa"/>
            <w:vAlign w:val="center"/>
          </w:tcPr>
          <w:p w:rsidR="005678F9" w:rsidRPr="0004776D" w:rsidRDefault="005678F9" w:rsidP="0067533A">
            <w:pPr>
              <w:jc w:val="center"/>
              <w:rPr>
                <w:sz w:val="18"/>
                <w:szCs w:val="18"/>
              </w:rPr>
            </w:pPr>
          </w:p>
        </w:tc>
      </w:tr>
      <w:tr w:rsidR="005678F9" w:rsidTr="0067533A">
        <w:trPr>
          <w:trHeight w:val="980"/>
        </w:trPr>
        <w:tc>
          <w:tcPr>
            <w:tcW w:w="2628" w:type="dxa"/>
            <w:shd w:val="clear" w:color="auto" w:fill="EEECE1" w:themeFill="background2"/>
            <w:vAlign w:val="center"/>
          </w:tcPr>
          <w:p w:rsidR="005678F9" w:rsidRPr="0004776D" w:rsidRDefault="005678F9" w:rsidP="0067533A">
            <w:pPr>
              <w:rPr>
                <w:b/>
                <w:sz w:val="18"/>
                <w:szCs w:val="18"/>
              </w:rPr>
            </w:pPr>
            <w:r w:rsidRPr="0004776D">
              <w:rPr>
                <w:b/>
                <w:sz w:val="18"/>
                <w:szCs w:val="18"/>
              </w:rPr>
              <w:t xml:space="preserve">Cost of </w:t>
            </w:r>
            <w:r w:rsidR="00883B90" w:rsidRPr="0004776D">
              <w:rPr>
                <w:b/>
                <w:sz w:val="18"/>
                <w:szCs w:val="18"/>
              </w:rPr>
              <w:t>labor</w:t>
            </w:r>
            <w:r w:rsidRPr="0004776D">
              <w:rPr>
                <w:b/>
                <w:sz w:val="18"/>
                <w:szCs w:val="18"/>
              </w:rPr>
              <w:t xml:space="preserve"> per unit (approximately in</w:t>
            </w:r>
            <w:r w:rsidR="005F35C3" w:rsidRPr="0004776D">
              <w:rPr>
                <w:b/>
                <w:sz w:val="18"/>
                <w:szCs w:val="18"/>
              </w:rPr>
              <w:t xml:space="preserve"> US</w:t>
            </w:r>
            <w:r w:rsidRPr="0004776D">
              <w:rPr>
                <w:b/>
                <w:sz w:val="18"/>
                <w:szCs w:val="18"/>
              </w:rPr>
              <w:t xml:space="preserve"> $)</w:t>
            </w:r>
          </w:p>
          <w:p w:rsidR="005678F9" w:rsidRPr="0004776D" w:rsidRDefault="005678F9" w:rsidP="0067533A">
            <w:pPr>
              <w:rPr>
                <w:b/>
                <w:sz w:val="18"/>
                <w:szCs w:val="18"/>
              </w:rPr>
            </w:pPr>
          </w:p>
        </w:tc>
        <w:tc>
          <w:tcPr>
            <w:tcW w:w="1620" w:type="dxa"/>
            <w:vAlign w:val="center"/>
          </w:tcPr>
          <w:p w:rsidR="005678F9" w:rsidRPr="0004776D" w:rsidRDefault="007C5216" w:rsidP="0067533A">
            <w:pPr>
              <w:jc w:val="center"/>
              <w:rPr>
                <w:sz w:val="18"/>
                <w:szCs w:val="18"/>
              </w:rPr>
            </w:pPr>
            <w:r>
              <w:rPr>
                <w:sz w:val="18"/>
                <w:szCs w:val="18"/>
              </w:rPr>
              <w:t>30</w:t>
            </w:r>
            <w:r w:rsidR="008D0848" w:rsidRPr="0004776D">
              <w:rPr>
                <w:sz w:val="18"/>
                <w:szCs w:val="18"/>
              </w:rPr>
              <w:t xml:space="preserve"> USD</w:t>
            </w:r>
          </w:p>
        </w:tc>
        <w:tc>
          <w:tcPr>
            <w:tcW w:w="3330" w:type="dxa"/>
            <w:shd w:val="clear" w:color="auto" w:fill="EEECE1" w:themeFill="background2"/>
            <w:vAlign w:val="bottom"/>
          </w:tcPr>
          <w:p w:rsidR="00727DAD" w:rsidRPr="0004776D" w:rsidRDefault="00727DAD" w:rsidP="0067533A">
            <w:pPr>
              <w:rPr>
                <w:b/>
                <w:sz w:val="18"/>
                <w:szCs w:val="18"/>
              </w:rPr>
            </w:pPr>
            <w:r w:rsidRPr="0004776D">
              <w:rPr>
                <w:b/>
                <w:sz w:val="18"/>
                <w:szCs w:val="18"/>
              </w:rPr>
              <w:t>Are the shelters natural disasters resistant?    Y/N</w:t>
            </w:r>
          </w:p>
          <w:p w:rsidR="00727DAD" w:rsidRPr="0004776D" w:rsidRDefault="00727DAD" w:rsidP="0067533A">
            <w:pPr>
              <w:rPr>
                <w:b/>
                <w:sz w:val="18"/>
                <w:szCs w:val="18"/>
              </w:rPr>
            </w:pPr>
          </w:p>
        </w:tc>
        <w:tc>
          <w:tcPr>
            <w:tcW w:w="1665" w:type="dxa"/>
            <w:vAlign w:val="center"/>
          </w:tcPr>
          <w:p w:rsidR="005678F9" w:rsidRPr="0004776D" w:rsidRDefault="005678F9" w:rsidP="0067533A">
            <w:pPr>
              <w:jc w:val="center"/>
              <w:rPr>
                <w:sz w:val="18"/>
                <w:szCs w:val="18"/>
              </w:rPr>
            </w:pPr>
          </w:p>
        </w:tc>
      </w:tr>
      <w:tr w:rsidR="005678F9" w:rsidTr="0067533A">
        <w:trPr>
          <w:trHeight w:val="1343"/>
        </w:trPr>
        <w:tc>
          <w:tcPr>
            <w:tcW w:w="2628" w:type="dxa"/>
            <w:shd w:val="clear" w:color="auto" w:fill="EEECE1" w:themeFill="background2"/>
            <w:vAlign w:val="center"/>
          </w:tcPr>
          <w:p w:rsidR="005678F9" w:rsidRPr="005678F9" w:rsidRDefault="005678F9" w:rsidP="0067533A">
            <w:pPr>
              <w:rPr>
                <w:b/>
                <w:sz w:val="18"/>
                <w:szCs w:val="18"/>
              </w:rPr>
            </w:pPr>
            <w:r w:rsidRPr="005678F9">
              <w:rPr>
                <w:b/>
                <w:sz w:val="18"/>
                <w:szCs w:val="18"/>
              </w:rPr>
              <w:t>Are the beneficiaries satisfied with their opportunity to contribute to the design/planning of the project</w:t>
            </w:r>
            <w:r w:rsidR="0004776D">
              <w:rPr>
                <w:b/>
                <w:sz w:val="18"/>
                <w:szCs w:val="18"/>
              </w:rPr>
              <w:t>?</w:t>
            </w:r>
          </w:p>
          <w:p w:rsidR="005678F9" w:rsidRDefault="005678F9" w:rsidP="0067533A">
            <w:pPr>
              <w:rPr>
                <w:b/>
                <w:sz w:val="20"/>
                <w:szCs w:val="20"/>
              </w:rPr>
            </w:pPr>
          </w:p>
          <w:p w:rsidR="00FF009F" w:rsidRDefault="00FF009F" w:rsidP="0067533A">
            <w:pPr>
              <w:rPr>
                <w:b/>
                <w:sz w:val="20"/>
                <w:szCs w:val="20"/>
              </w:rPr>
            </w:pPr>
          </w:p>
          <w:p w:rsidR="00FF009F" w:rsidRPr="005678F9" w:rsidRDefault="00FF009F" w:rsidP="0067533A">
            <w:pPr>
              <w:rPr>
                <w:b/>
                <w:sz w:val="20"/>
                <w:szCs w:val="20"/>
              </w:rPr>
            </w:pPr>
          </w:p>
        </w:tc>
        <w:tc>
          <w:tcPr>
            <w:tcW w:w="1620" w:type="dxa"/>
            <w:vAlign w:val="center"/>
          </w:tcPr>
          <w:p w:rsidR="005678F9" w:rsidRPr="0004776D" w:rsidRDefault="008D0848" w:rsidP="0067533A">
            <w:pPr>
              <w:jc w:val="center"/>
              <w:rPr>
                <w:sz w:val="18"/>
                <w:szCs w:val="18"/>
              </w:rPr>
            </w:pPr>
            <w:r w:rsidRPr="0004776D">
              <w:rPr>
                <w:sz w:val="18"/>
                <w:szCs w:val="18"/>
              </w:rPr>
              <w:t>Yes</w:t>
            </w:r>
          </w:p>
        </w:tc>
        <w:tc>
          <w:tcPr>
            <w:tcW w:w="3330" w:type="dxa"/>
            <w:shd w:val="clear" w:color="auto" w:fill="EEECE1" w:themeFill="background2"/>
          </w:tcPr>
          <w:p w:rsidR="005678F9" w:rsidRPr="005678F9" w:rsidRDefault="005678F9" w:rsidP="0067533A">
            <w:pPr>
              <w:rPr>
                <w:b/>
                <w:sz w:val="20"/>
                <w:szCs w:val="20"/>
              </w:rPr>
            </w:pPr>
          </w:p>
        </w:tc>
        <w:tc>
          <w:tcPr>
            <w:tcW w:w="1665" w:type="dxa"/>
          </w:tcPr>
          <w:p w:rsidR="005678F9" w:rsidRPr="005678F9" w:rsidRDefault="005678F9" w:rsidP="0067533A">
            <w:pPr>
              <w:rPr>
                <w:b/>
                <w:sz w:val="20"/>
                <w:szCs w:val="20"/>
              </w:rPr>
            </w:pPr>
          </w:p>
        </w:tc>
      </w:tr>
    </w:tbl>
    <w:p w:rsidR="001B7697" w:rsidRDefault="001B7697" w:rsidP="0067533A">
      <w:pPr>
        <w:spacing w:after="0" w:line="240" w:lineRule="auto"/>
        <w:rPr>
          <w:b/>
        </w:rPr>
      </w:pPr>
    </w:p>
    <w:p w:rsidR="0067533A" w:rsidRDefault="0067533A" w:rsidP="0067533A">
      <w:pPr>
        <w:spacing w:after="0" w:line="240" w:lineRule="auto"/>
        <w:rPr>
          <w:b/>
        </w:rPr>
      </w:pPr>
    </w:p>
    <w:p w:rsidR="0067533A" w:rsidRDefault="0067533A" w:rsidP="0067533A">
      <w:pPr>
        <w:spacing w:after="0" w:line="240" w:lineRule="auto"/>
        <w:rPr>
          <w:b/>
        </w:rPr>
      </w:pPr>
      <w:r>
        <w:rPr>
          <w:b/>
        </w:rPr>
        <w:t>Shelter Description</w:t>
      </w:r>
    </w:p>
    <w:tbl>
      <w:tblPr>
        <w:tblStyle w:val="TableGrid"/>
        <w:tblpPr w:leftFromText="180" w:rightFromText="180" w:vertAnchor="text" w:horzAnchor="margin" w:tblpY="108"/>
        <w:tblW w:w="9243" w:type="dxa"/>
        <w:tblLook w:val="04A0" w:firstRow="1" w:lastRow="0" w:firstColumn="1" w:lastColumn="0" w:noHBand="0" w:noVBand="1"/>
      </w:tblPr>
      <w:tblGrid>
        <w:gridCol w:w="4158"/>
        <w:gridCol w:w="5085"/>
      </w:tblGrid>
      <w:tr w:rsidR="0067533A" w:rsidTr="0067533A">
        <w:tc>
          <w:tcPr>
            <w:tcW w:w="4158" w:type="dxa"/>
            <w:shd w:val="clear" w:color="auto" w:fill="EEECE1" w:themeFill="background2"/>
          </w:tcPr>
          <w:p w:rsidR="0067533A" w:rsidRPr="0004776D" w:rsidRDefault="0067533A" w:rsidP="0067533A">
            <w:pPr>
              <w:rPr>
                <w:b/>
                <w:sz w:val="18"/>
                <w:szCs w:val="18"/>
              </w:rPr>
            </w:pPr>
          </w:p>
          <w:p w:rsidR="0067533A" w:rsidRPr="0004776D" w:rsidRDefault="0067533A" w:rsidP="0067533A">
            <w:pPr>
              <w:rPr>
                <w:b/>
                <w:sz w:val="18"/>
                <w:szCs w:val="18"/>
              </w:rPr>
            </w:pPr>
            <w:r w:rsidRPr="0004776D">
              <w:rPr>
                <w:b/>
                <w:sz w:val="18"/>
                <w:szCs w:val="18"/>
              </w:rPr>
              <w:t>Shelter description</w:t>
            </w:r>
          </w:p>
          <w:p w:rsidR="0067533A" w:rsidRPr="0004776D" w:rsidRDefault="0067533A" w:rsidP="0067533A">
            <w:pPr>
              <w:rPr>
                <w:b/>
                <w:sz w:val="18"/>
                <w:szCs w:val="18"/>
              </w:rPr>
            </w:pPr>
          </w:p>
        </w:tc>
        <w:tc>
          <w:tcPr>
            <w:tcW w:w="5085" w:type="dxa"/>
          </w:tcPr>
          <w:p w:rsidR="0067533A" w:rsidRPr="0004776D" w:rsidRDefault="0067533A" w:rsidP="0067533A">
            <w:pPr>
              <w:rPr>
                <w:sz w:val="18"/>
                <w:szCs w:val="18"/>
              </w:rPr>
            </w:pPr>
          </w:p>
          <w:p w:rsidR="0067533A" w:rsidRPr="0004776D" w:rsidRDefault="0067533A" w:rsidP="0067533A">
            <w:pPr>
              <w:jc w:val="both"/>
              <w:rPr>
                <w:sz w:val="18"/>
                <w:szCs w:val="18"/>
              </w:rPr>
            </w:pPr>
            <w:r>
              <w:rPr>
                <w:sz w:val="18"/>
                <w:szCs w:val="18"/>
              </w:rPr>
              <w:t>The shelter is built out of a white timber frame, covered with plastic sheeting and walls covered with CGI sheeting for protection issues. There is no foundation as the IDPs preferred having more CGI sheets than cement bags.</w:t>
            </w:r>
          </w:p>
          <w:p w:rsidR="0067533A" w:rsidRPr="0004776D" w:rsidRDefault="0067533A" w:rsidP="0067533A">
            <w:pPr>
              <w:rPr>
                <w:sz w:val="18"/>
                <w:szCs w:val="18"/>
              </w:rPr>
            </w:pPr>
          </w:p>
        </w:tc>
      </w:tr>
      <w:tr w:rsidR="0067533A" w:rsidTr="0067533A">
        <w:tc>
          <w:tcPr>
            <w:tcW w:w="4158" w:type="dxa"/>
            <w:shd w:val="clear" w:color="auto" w:fill="EEECE1" w:themeFill="background2"/>
          </w:tcPr>
          <w:p w:rsidR="0067533A" w:rsidRPr="0004776D" w:rsidRDefault="0067533A" w:rsidP="0067533A">
            <w:pPr>
              <w:rPr>
                <w:b/>
                <w:sz w:val="18"/>
                <w:szCs w:val="18"/>
              </w:rPr>
            </w:pPr>
          </w:p>
          <w:p w:rsidR="0067533A" w:rsidRPr="0004776D" w:rsidRDefault="0067533A" w:rsidP="0067533A">
            <w:pPr>
              <w:rPr>
                <w:b/>
                <w:sz w:val="18"/>
                <w:szCs w:val="18"/>
              </w:rPr>
            </w:pPr>
            <w:r w:rsidRPr="0004776D">
              <w:rPr>
                <w:b/>
                <w:sz w:val="18"/>
                <w:szCs w:val="18"/>
              </w:rPr>
              <w:t>Durability and lifespan</w:t>
            </w:r>
          </w:p>
          <w:p w:rsidR="0067533A" w:rsidRPr="0004776D" w:rsidRDefault="0067533A" w:rsidP="0067533A">
            <w:pPr>
              <w:rPr>
                <w:b/>
                <w:sz w:val="18"/>
                <w:szCs w:val="18"/>
              </w:rPr>
            </w:pPr>
            <w:r w:rsidRPr="0004776D">
              <w:rPr>
                <w:b/>
                <w:sz w:val="18"/>
                <w:szCs w:val="18"/>
              </w:rPr>
              <w:t xml:space="preserve"> </w:t>
            </w:r>
          </w:p>
        </w:tc>
        <w:tc>
          <w:tcPr>
            <w:tcW w:w="5085" w:type="dxa"/>
          </w:tcPr>
          <w:p w:rsidR="0067533A" w:rsidRPr="0067533A" w:rsidRDefault="0067533A" w:rsidP="0067533A">
            <w:pPr>
              <w:rPr>
                <w:sz w:val="18"/>
                <w:szCs w:val="18"/>
              </w:rPr>
            </w:pPr>
            <w:r w:rsidRPr="0067533A">
              <w:rPr>
                <w:sz w:val="18"/>
                <w:szCs w:val="18"/>
              </w:rPr>
              <w:t xml:space="preserve">The wood is not treated, but there is no major problem with termites in the area. </w:t>
            </w:r>
          </w:p>
          <w:p w:rsidR="0067533A" w:rsidRPr="0067533A" w:rsidRDefault="0067533A" w:rsidP="0067533A">
            <w:pPr>
              <w:rPr>
                <w:sz w:val="18"/>
                <w:szCs w:val="18"/>
              </w:rPr>
            </w:pPr>
            <w:r w:rsidRPr="0067533A">
              <w:rPr>
                <w:sz w:val="18"/>
                <w:szCs w:val="18"/>
              </w:rPr>
              <w:t>The wood is imported and of good quality</w:t>
            </w:r>
          </w:p>
          <w:p w:rsidR="0067533A" w:rsidRPr="0067533A" w:rsidRDefault="0067533A" w:rsidP="0067533A">
            <w:pPr>
              <w:rPr>
                <w:sz w:val="18"/>
                <w:szCs w:val="18"/>
              </w:rPr>
            </w:pPr>
            <w:r w:rsidRPr="0067533A">
              <w:rPr>
                <w:sz w:val="18"/>
                <w:szCs w:val="18"/>
              </w:rPr>
              <w:t>The CGI sheets are galvanized and are temporary connected to the wooden structure</w:t>
            </w:r>
          </w:p>
          <w:p w:rsidR="0067533A" w:rsidRPr="0067533A" w:rsidRDefault="0067533A" w:rsidP="0067533A">
            <w:pPr>
              <w:rPr>
                <w:sz w:val="18"/>
                <w:szCs w:val="18"/>
              </w:rPr>
            </w:pPr>
            <w:r w:rsidRPr="0067533A">
              <w:rPr>
                <w:sz w:val="18"/>
                <w:szCs w:val="18"/>
              </w:rPr>
              <w:t>Protection from UV degradation and from ripping</w:t>
            </w:r>
          </w:p>
        </w:tc>
      </w:tr>
      <w:tr w:rsidR="0067533A" w:rsidTr="0067533A">
        <w:tc>
          <w:tcPr>
            <w:tcW w:w="4158" w:type="dxa"/>
            <w:shd w:val="clear" w:color="auto" w:fill="EEECE1" w:themeFill="background2"/>
          </w:tcPr>
          <w:p w:rsidR="0067533A" w:rsidRPr="0004776D" w:rsidRDefault="0067533A" w:rsidP="0067533A">
            <w:pPr>
              <w:rPr>
                <w:b/>
                <w:sz w:val="18"/>
                <w:szCs w:val="18"/>
              </w:rPr>
            </w:pPr>
          </w:p>
          <w:p w:rsidR="0067533A" w:rsidRPr="0004776D" w:rsidRDefault="0067533A" w:rsidP="0067533A">
            <w:pPr>
              <w:rPr>
                <w:b/>
                <w:sz w:val="18"/>
                <w:szCs w:val="18"/>
              </w:rPr>
            </w:pPr>
            <w:r w:rsidRPr="0004776D">
              <w:rPr>
                <w:b/>
                <w:sz w:val="18"/>
                <w:szCs w:val="18"/>
              </w:rPr>
              <w:t>Live-ability/Comfort</w:t>
            </w:r>
          </w:p>
          <w:p w:rsidR="0067533A" w:rsidRPr="0004776D" w:rsidRDefault="0067533A" w:rsidP="0067533A">
            <w:pPr>
              <w:rPr>
                <w:b/>
                <w:sz w:val="18"/>
                <w:szCs w:val="18"/>
              </w:rPr>
            </w:pPr>
          </w:p>
        </w:tc>
        <w:tc>
          <w:tcPr>
            <w:tcW w:w="5085" w:type="dxa"/>
          </w:tcPr>
          <w:p w:rsidR="0067533A" w:rsidRPr="0067533A" w:rsidRDefault="0067533A" w:rsidP="0067533A">
            <w:pPr>
              <w:rPr>
                <w:sz w:val="18"/>
                <w:szCs w:val="18"/>
              </w:rPr>
            </w:pPr>
            <w:r w:rsidRPr="0067533A">
              <w:rPr>
                <w:sz w:val="18"/>
                <w:szCs w:val="18"/>
              </w:rPr>
              <w:t>Two windows and one door</w:t>
            </w:r>
          </w:p>
          <w:p w:rsidR="0067533A" w:rsidRPr="0067533A" w:rsidRDefault="0067533A" w:rsidP="0067533A">
            <w:pPr>
              <w:rPr>
                <w:sz w:val="18"/>
                <w:szCs w:val="18"/>
              </w:rPr>
            </w:pPr>
            <w:r w:rsidRPr="0067533A">
              <w:rPr>
                <w:sz w:val="18"/>
                <w:szCs w:val="18"/>
              </w:rPr>
              <w:t>Good ventilation</w:t>
            </w:r>
          </w:p>
          <w:p w:rsidR="0067533A" w:rsidRPr="0067533A" w:rsidRDefault="0067533A" w:rsidP="0067533A">
            <w:pPr>
              <w:rPr>
                <w:sz w:val="18"/>
                <w:szCs w:val="18"/>
              </w:rPr>
            </w:pPr>
            <w:r w:rsidRPr="0067533A">
              <w:rPr>
                <w:sz w:val="18"/>
                <w:szCs w:val="18"/>
              </w:rPr>
              <w:t xml:space="preserve">As the height of the shelter is low, the shelter can easily heat up. Improvements can be done by insulating the roof with local materials </w:t>
            </w:r>
          </w:p>
        </w:tc>
      </w:tr>
      <w:tr w:rsidR="0067533A" w:rsidTr="0067533A">
        <w:tc>
          <w:tcPr>
            <w:tcW w:w="4158" w:type="dxa"/>
            <w:shd w:val="clear" w:color="auto" w:fill="EEECE1" w:themeFill="background2"/>
          </w:tcPr>
          <w:p w:rsidR="0067533A" w:rsidRPr="0004776D" w:rsidRDefault="0067533A" w:rsidP="0067533A">
            <w:pPr>
              <w:rPr>
                <w:b/>
                <w:sz w:val="18"/>
                <w:szCs w:val="18"/>
              </w:rPr>
            </w:pPr>
          </w:p>
          <w:p w:rsidR="0067533A" w:rsidRPr="0004776D" w:rsidRDefault="0067533A" w:rsidP="0067533A">
            <w:pPr>
              <w:rPr>
                <w:b/>
                <w:sz w:val="18"/>
                <w:szCs w:val="18"/>
              </w:rPr>
            </w:pPr>
            <w:r w:rsidRPr="0004776D">
              <w:rPr>
                <w:b/>
                <w:sz w:val="18"/>
                <w:szCs w:val="18"/>
              </w:rPr>
              <w:t>Notes on possible upgrades</w:t>
            </w:r>
          </w:p>
          <w:p w:rsidR="0067533A" w:rsidRPr="0004776D" w:rsidRDefault="0067533A" w:rsidP="0067533A">
            <w:pPr>
              <w:rPr>
                <w:b/>
                <w:sz w:val="18"/>
                <w:szCs w:val="18"/>
              </w:rPr>
            </w:pPr>
          </w:p>
        </w:tc>
        <w:tc>
          <w:tcPr>
            <w:tcW w:w="5085" w:type="dxa"/>
          </w:tcPr>
          <w:p w:rsidR="0067533A" w:rsidRPr="0067533A" w:rsidRDefault="0067533A" w:rsidP="0067533A">
            <w:pPr>
              <w:rPr>
                <w:sz w:val="18"/>
                <w:szCs w:val="18"/>
              </w:rPr>
            </w:pPr>
            <w:r w:rsidRPr="0067533A">
              <w:rPr>
                <w:sz w:val="18"/>
                <w:szCs w:val="18"/>
              </w:rPr>
              <w:t>All materials can be easily dissembled and re-assembled in a different design.</w:t>
            </w:r>
          </w:p>
          <w:p w:rsidR="0067533A" w:rsidRPr="0067533A" w:rsidRDefault="0067533A" w:rsidP="0067533A">
            <w:pPr>
              <w:rPr>
                <w:sz w:val="18"/>
                <w:szCs w:val="18"/>
              </w:rPr>
            </w:pPr>
            <w:r w:rsidRPr="0067533A">
              <w:rPr>
                <w:sz w:val="18"/>
                <w:szCs w:val="18"/>
              </w:rPr>
              <w:t>Improvements can be done by insulating the roof with local materials</w:t>
            </w:r>
          </w:p>
          <w:p w:rsidR="0067533A" w:rsidRPr="0067533A" w:rsidRDefault="0067533A" w:rsidP="0067533A">
            <w:pPr>
              <w:rPr>
                <w:sz w:val="18"/>
                <w:szCs w:val="18"/>
              </w:rPr>
            </w:pPr>
            <w:r w:rsidRPr="0067533A">
              <w:rPr>
                <w:sz w:val="18"/>
                <w:szCs w:val="18"/>
              </w:rPr>
              <w:t xml:space="preserve">Improvements could be done to tighten the structure more to the ground </w:t>
            </w:r>
          </w:p>
        </w:tc>
      </w:tr>
      <w:tr w:rsidR="0067533A" w:rsidTr="0067533A">
        <w:tc>
          <w:tcPr>
            <w:tcW w:w="4158" w:type="dxa"/>
            <w:shd w:val="clear" w:color="auto" w:fill="EEECE1" w:themeFill="background2"/>
          </w:tcPr>
          <w:p w:rsidR="0067533A" w:rsidRPr="0004776D" w:rsidRDefault="0067533A" w:rsidP="0067533A">
            <w:pPr>
              <w:rPr>
                <w:b/>
                <w:sz w:val="18"/>
                <w:szCs w:val="18"/>
              </w:rPr>
            </w:pPr>
          </w:p>
          <w:p w:rsidR="0067533A" w:rsidRPr="0004776D" w:rsidRDefault="0067533A" w:rsidP="0067533A">
            <w:pPr>
              <w:rPr>
                <w:b/>
                <w:sz w:val="18"/>
                <w:szCs w:val="18"/>
              </w:rPr>
            </w:pPr>
            <w:r w:rsidRPr="0004776D">
              <w:rPr>
                <w:b/>
                <w:sz w:val="18"/>
                <w:szCs w:val="18"/>
              </w:rPr>
              <w:t>Ecology</w:t>
            </w:r>
          </w:p>
          <w:p w:rsidR="0067533A" w:rsidRPr="0004776D" w:rsidRDefault="0067533A" w:rsidP="0067533A">
            <w:pPr>
              <w:rPr>
                <w:b/>
                <w:sz w:val="18"/>
                <w:szCs w:val="18"/>
              </w:rPr>
            </w:pPr>
          </w:p>
        </w:tc>
        <w:tc>
          <w:tcPr>
            <w:tcW w:w="5085" w:type="dxa"/>
          </w:tcPr>
          <w:p w:rsidR="0067533A" w:rsidRPr="0067533A" w:rsidRDefault="0067533A" w:rsidP="0067533A">
            <w:pPr>
              <w:rPr>
                <w:sz w:val="18"/>
                <w:szCs w:val="18"/>
              </w:rPr>
            </w:pPr>
            <w:r w:rsidRPr="0067533A">
              <w:rPr>
                <w:sz w:val="18"/>
                <w:szCs w:val="18"/>
              </w:rPr>
              <w:t>The design of the shelter has been made to use the wood as economical as possible</w:t>
            </w:r>
          </w:p>
          <w:p w:rsidR="0067533A" w:rsidRPr="0067533A" w:rsidRDefault="0067533A" w:rsidP="0067533A">
            <w:pPr>
              <w:rPr>
                <w:sz w:val="18"/>
                <w:szCs w:val="18"/>
              </w:rPr>
            </w:pPr>
            <w:r w:rsidRPr="0067533A">
              <w:rPr>
                <w:sz w:val="18"/>
                <w:szCs w:val="18"/>
              </w:rPr>
              <w:t>The CGI sheets are un-cut and can easily be re-used or sold.</w:t>
            </w:r>
          </w:p>
          <w:p w:rsidR="0067533A" w:rsidRPr="0067533A" w:rsidRDefault="0067533A" w:rsidP="0067533A">
            <w:pPr>
              <w:rPr>
                <w:sz w:val="18"/>
                <w:szCs w:val="18"/>
              </w:rPr>
            </w:pPr>
            <w:r w:rsidRPr="0067533A">
              <w:rPr>
                <w:sz w:val="18"/>
                <w:szCs w:val="18"/>
              </w:rPr>
              <w:t>The is no need of water in the design</w:t>
            </w:r>
          </w:p>
        </w:tc>
      </w:tr>
      <w:tr w:rsidR="0067533A" w:rsidTr="0067533A">
        <w:tc>
          <w:tcPr>
            <w:tcW w:w="4158" w:type="dxa"/>
            <w:shd w:val="clear" w:color="auto" w:fill="EEECE1" w:themeFill="background2"/>
          </w:tcPr>
          <w:p w:rsidR="0067533A" w:rsidRPr="0004776D" w:rsidRDefault="0067533A" w:rsidP="0067533A">
            <w:pPr>
              <w:rPr>
                <w:b/>
                <w:sz w:val="18"/>
                <w:szCs w:val="18"/>
              </w:rPr>
            </w:pPr>
          </w:p>
          <w:p w:rsidR="0067533A" w:rsidRPr="0004776D" w:rsidRDefault="0067533A" w:rsidP="0067533A">
            <w:pPr>
              <w:rPr>
                <w:b/>
                <w:sz w:val="18"/>
                <w:szCs w:val="18"/>
              </w:rPr>
            </w:pPr>
            <w:r w:rsidRPr="0004776D">
              <w:rPr>
                <w:b/>
                <w:sz w:val="18"/>
                <w:szCs w:val="18"/>
              </w:rPr>
              <w:t>Protection issues</w:t>
            </w:r>
          </w:p>
          <w:p w:rsidR="0067533A" w:rsidRPr="0004776D" w:rsidRDefault="0067533A" w:rsidP="0067533A">
            <w:pPr>
              <w:rPr>
                <w:b/>
                <w:sz w:val="18"/>
                <w:szCs w:val="18"/>
              </w:rPr>
            </w:pPr>
          </w:p>
        </w:tc>
        <w:tc>
          <w:tcPr>
            <w:tcW w:w="5085" w:type="dxa"/>
          </w:tcPr>
          <w:p w:rsidR="0067533A" w:rsidRPr="0067533A" w:rsidRDefault="0067533A" w:rsidP="0067533A">
            <w:pPr>
              <w:rPr>
                <w:sz w:val="18"/>
                <w:szCs w:val="18"/>
              </w:rPr>
            </w:pPr>
            <w:r w:rsidRPr="0067533A">
              <w:rPr>
                <w:sz w:val="18"/>
                <w:szCs w:val="18"/>
              </w:rPr>
              <w:t>The shelter provides improved protection as 80% of the walls are reinforced with CGI and 100% by plastic sheeting</w:t>
            </w:r>
          </w:p>
          <w:p w:rsidR="0067533A" w:rsidRPr="0067533A" w:rsidRDefault="0067533A" w:rsidP="0067533A">
            <w:pPr>
              <w:rPr>
                <w:sz w:val="18"/>
                <w:szCs w:val="18"/>
              </w:rPr>
            </w:pPr>
            <w:r w:rsidRPr="0067533A">
              <w:rPr>
                <w:sz w:val="18"/>
                <w:szCs w:val="18"/>
              </w:rPr>
              <w:t>As this shelter option also provides doors and windows, it is easily lockable and provides good security even if they leave the shelter.</w:t>
            </w:r>
          </w:p>
        </w:tc>
      </w:tr>
    </w:tbl>
    <w:p w:rsidR="0067533A" w:rsidRDefault="0067533A" w:rsidP="0067533A">
      <w:pPr>
        <w:spacing w:after="0" w:line="240" w:lineRule="auto"/>
        <w:rPr>
          <w:b/>
        </w:rPr>
      </w:pPr>
    </w:p>
    <w:p w:rsidR="0067533A" w:rsidRDefault="0067533A" w:rsidP="0067533A">
      <w:pPr>
        <w:spacing w:after="0" w:line="240" w:lineRule="auto"/>
        <w:rPr>
          <w:b/>
        </w:rPr>
      </w:pPr>
      <w:r>
        <w:rPr>
          <w:b/>
        </w:rPr>
        <w:t>Extra Documents</w:t>
      </w:r>
    </w:p>
    <w:p w:rsidR="0067533A" w:rsidRDefault="0067533A" w:rsidP="0067533A">
      <w:pPr>
        <w:spacing w:after="0" w:line="240" w:lineRule="auto"/>
        <w:rPr>
          <w:b/>
        </w:rPr>
      </w:pPr>
    </w:p>
    <w:p w:rsidR="0067533A" w:rsidRDefault="00DD1A84" w:rsidP="0067533A">
      <w:pPr>
        <w:spacing w:after="0" w:line="240" w:lineRule="auto"/>
        <w:rPr>
          <w:b/>
        </w:rPr>
      </w:pPr>
      <w:r>
        <w:rPr>
          <w: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65pt;height:49.45pt" o:ole="">
            <v:imagedata r:id="rId11" o:title=""/>
          </v:shape>
          <o:OLEObject Type="Embed" ProgID="AcroExch.Document.7" ShapeID="_x0000_i1034" DrawAspect="Icon" ObjectID="_1504597757" r:id="rId12"/>
        </w:object>
      </w:r>
      <w:r>
        <w:rPr>
          <w:b/>
        </w:rPr>
        <w:tab/>
      </w:r>
      <w:r>
        <w:rPr>
          <w:b/>
        </w:rPr>
        <w:tab/>
      </w:r>
      <w:r>
        <w:rPr>
          <w:b/>
        </w:rPr>
        <w:object w:dxaOrig="1550" w:dyaOrig="991">
          <v:shape id="_x0000_i1035" type="#_x0000_t75" style="width:77.65pt;height:49.45pt" o:ole="">
            <v:imagedata r:id="rId13" o:title=""/>
          </v:shape>
          <o:OLEObject Type="Embed" ProgID="AcroExch.Document.7" ShapeID="_x0000_i1035" DrawAspect="Icon" ObjectID="_1504597758" r:id="rId14"/>
        </w:object>
      </w:r>
      <w:bookmarkStart w:id="0" w:name="_GoBack"/>
      <w:bookmarkEnd w:id="0"/>
    </w:p>
    <w:p w:rsidR="0067533A" w:rsidRDefault="00DD1A84" w:rsidP="0067533A">
      <w:pPr>
        <w:spacing w:after="0" w:line="240" w:lineRule="auto"/>
        <w:rPr>
          <w:b/>
        </w:rPr>
      </w:pPr>
      <w:r>
        <w:rPr>
          <w:b/>
        </w:rPr>
        <w:t xml:space="preserve"> </w:t>
      </w:r>
      <w:r>
        <w:rPr>
          <w:b/>
        </w:rPr>
        <w:tab/>
      </w:r>
    </w:p>
    <w:p w:rsidR="0067533A" w:rsidRDefault="0067533A" w:rsidP="0067533A">
      <w:pPr>
        <w:spacing w:after="0" w:line="240" w:lineRule="auto"/>
        <w:rPr>
          <w:b/>
        </w:rPr>
      </w:pPr>
    </w:p>
    <w:p w:rsidR="00FF009F" w:rsidRDefault="0004776D" w:rsidP="0067533A">
      <w:pPr>
        <w:spacing w:after="0" w:line="240" w:lineRule="auto"/>
        <w:rPr>
          <w:b/>
        </w:rPr>
      </w:pPr>
      <w:r w:rsidRPr="0004776D">
        <w:rPr>
          <w:b/>
        </w:rPr>
        <w:t>SWOT analysis (</w:t>
      </w:r>
      <w:r w:rsidR="00CE3A01" w:rsidRPr="0004776D">
        <w:rPr>
          <w:b/>
        </w:rPr>
        <w:t>Strengths</w:t>
      </w:r>
      <w:r w:rsidRPr="0004776D">
        <w:rPr>
          <w:b/>
        </w:rPr>
        <w:t>, Weaknesses, Opportunities, Treats)</w:t>
      </w:r>
      <w:r w:rsidR="000245E1" w:rsidRPr="0004776D">
        <w:rPr>
          <w:b/>
        </w:rPr>
        <w:tab/>
      </w:r>
    </w:p>
    <w:p w:rsidR="0067533A" w:rsidRDefault="0067533A" w:rsidP="0067533A">
      <w:pPr>
        <w:spacing w:after="0" w:line="240" w:lineRule="auto"/>
        <w:rPr>
          <w:b/>
        </w:rPr>
      </w:pPr>
    </w:p>
    <w:tbl>
      <w:tblPr>
        <w:tblStyle w:val="TableGrid"/>
        <w:tblW w:w="9378" w:type="dxa"/>
        <w:tblLook w:val="04A0" w:firstRow="1" w:lastRow="0" w:firstColumn="1" w:lastColumn="0" w:noHBand="0" w:noVBand="1"/>
      </w:tblPr>
      <w:tblGrid>
        <w:gridCol w:w="2628"/>
        <w:gridCol w:w="2250"/>
        <w:gridCol w:w="2250"/>
        <w:gridCol w:w="2250"/>
      </w:tblGrid>
      <w:tr w:rsidR="00B7547F" w:rsidRPr="00B4613E" w:rsidTr="007C5216">
        <w:tc>
          <w:tcPr>
            <w:tcW w:w="2628" w:type="dxa"/>
            <w:shd w:val="clear" w:color="auto" w:fill="FBD4B4" w:themeFill="accent6" w:themeFillTint="66"/>
          </w:tcPr>
          <w:p w:rsidR="00B7547F" w:rsidRPr="00B4613E" w:rsidRDefault="00B7547F" w:rsidP="0067533A">
            <w:pPr>
              <w:pStyle w:val="ListParagraph"/>
              <w:ind w:left="0"/>
              <w:rPr>
                <w:rFonts w:ascii="Calibri" w:hAnsi="Calibri"/>
                <w:b/>
                <w:sz w:val="18"/>
                <w:szCs w:val="18"/>
              </w:rPr>
            </w:pPr>
            <w:r w:rsidRPr="00B4613E">
              <w:rPr>
                <w:rFonts w:ascii="Calibri" w:hAnsi="Calibri"/>
                <w:b/>
                <w:sz w:val="18"/>
                <w:szCs w:val="18"/>
              </w:rPr>
              <w:t>Strengths</w:t>
            </w:r>
          </w:p>
        </w:tc>
        <w:tc>
          <w:tcPr>
            <w:tcW w:w="2250" w:type="dxa"/>
            <w:shd w:val="clear" w:color="auto" w:fill="FBD4B4" w:themeFill="accent6" w:themeFillTint="66"/>
          </w:tcPr>
          <w:p w:rsidR="00B7547F" w:rsidRPr="00B4613E" w:rsidRDefault="00B7547F" w:rsidP="0067533A">
            <w:pPr>
              <w:pStyle w:val="ListParagraph"/>
              <w:ind w:left="0"/>
              <w:rPr>
                <w:rFonts w:ascii="Calibri" w:hAnsi="Calibri"/>
                <w:b/>
                <w:sz w:val="18"/>
                <w:szCs w:val="18"/>
              </w:rPr>
            </w:pPr>
            <w:r w:rsidRPr="00B4613E">
              <w:rPr>
                <w:rFonts w:ascii="Calibri" w:hAnsi="Calibri"/>
                <w:b/>
                <w:sz w:val="18"/>
                <w:szCs w:val="18"/>
              </w:rPr>
              <w:t>Weaknesses</w:t>
            </w:r>
          </w:p>
        </w:tc>
        <w:tc>
          <w:tcPr>
            <w:tcW w:w="2250" w:type="dxa"/>
            <w:shd w:val="clear" w:color="auto" w:fill="FBD4B4" w:themeFill="accent6" w:themeFillTint="66"/>
          </w:tcPr>
          <w:p w:rsidR="00B7547F" w:rsidRPr="00B4613E" w:rsidRDefault="00B7547F" w:rsidP="0067533A">
            <w:pPr>
              <w:pStyle w:val="ListParagraph"/>
              <w:ind w:left="0"/>
              <w:rPr>
                <w:rFonts w:ascii="Calibri" w:hAnsi="Calibri"/>
                <w:b/>
                <w:sz w:val="18"/>
                <w:szCs w:val="18"/>
              </w:rPr>
            </w:pPr>
            <w:r w:rsidRPr="00B4613E">
              <w:rPr>
                <w:rFonts w:ascii="Calibri" w:hAnsi="Calibri"/>
                <w:b/>
                <w:sz w:val="18"/>
                <w:szCs w:val="18"/>
              </w:rPr>
              <w:t>Opportunities</w:t>
            </w:r>
          </w:p>
        </w:tc>
        <w:tc>
          <w:tcPr>
            <w:tcW w:w="2250" w:type="dxa"/>
            <w:shd w:val="clear" w:color="auto" w:fill="FBD4B4" w:themeFill="accent6" w:themeFillTint="66"/>
          </w:tcPr>
          <w:p w:rsidR="00B7547F" w:rsidRPr="00B4613E" w:rsidRDefault="00B7547F" w:rsidP="0067533A">
            <w:pPr>
              <w:pStyle w:val="ListParagraph"/>
              <w:ind w:left="0"/>
              <w:rPr>
                <w:rFonts w:ascii="Calibri" w:hAnsi="Calibri"/>
                <w:b/>
                <w:sz w:val="18"/>
                <w:szCs w:val="18"/>
              </w:rPr>
            </w:pPr>
            <w:r w:rsidRPr="00B4613E">
              <w:rPr>
                <w:rFonts w:ascii="Calibri" w:hAnsi="Calibri"/>
                <w:b/>
                <w:sz w:val="18"/>
                <w:szCs w:val="18"/>
              </w:rPr>
              <w:t>Threats</w:t>
            </w:r>
          </w:p>
        </w:tc>
      </w:tr>
      <w:tr w:rsidR="00B7547F" w:rsidTr="007C5216">
        <w:tc>
          <w:tcPr>
            <w:tcW w:w="2628" w:type="dxa"/>
            <w:shd w:val="clear" w:color="auto" w:fill="FFFFFF" w:themeFill="background1"/>
          </w:tcPr>
          <w:p w:rsidR="00FE087B" w:rsidRDefault="00E851EF" w:rsidP="0067533A">
            <w:pPr>
              <w:pStyle w:val="ListParagraph"/>
              <w:shd w:val="clear" w:color="auto" w:fill="FFFFFF" w:themeFill="background1"/>
              <w:ind w:left="0"/>
              <w:rPr>
                <w:rFonts w:ascii="Calibri" w:hAnsi="Calibri"/>
                <w:sz w:val="16"/>
                <w:szCs w:val="16"/>
              </w:rPr>
            </w:pPr>
            <w:r>
              <w:rPr>
                <w:rFonts w:ascii="Calibri" w:hAnsi="Calibri"/>
                <w:sz w:val="16"/>
                <w:szCs w:val="16"/>
              </w:rPr>
              <w:t>-Materials are locally available and familiar to most of the population</w:t>
            </w:r>
          </w:p>
          <w:p w:rsidR="00E851EF" w:rsidRPr="00FE087B" w:rsidRDefault="00E851EF" w:rsidP="0067533A">
            <w:pPr>
              <w:pStyle w:val="ListParagraph"/>
              <w:shd w:val="clear" w:color="auto" w:fill="FFFFFF" w:themeFill="background1"/>
              <w:ind w:left="0"/>
              <w:rPr>
                <w:rFonts w:ascii="Calibri" w:hAnsi="Calibri"/>
                <w:sz w:val="16"/>
                <w:szCs w:val="16"/>
              </w:rPr>
            </w:pPr>
            <w:r>
              <w:rPr>
                <w:rFonts w:ascii="Calibri" w:hAnsi="Calibri"/>
                <w:sz w:val="16"/>
                <w:szCs w:val="16"/>
              </w:rPr>
              <w:t>-Use = common local building skills</w:t>
            </w:r>
          </w:p>
        </w:tc>
        <w:tc>
          <w:tcPr>
            <w:tcW w:w="2250" w:type="dxa"/>
            <w:shd w:val="clear" w:color="auto" w:fill="FFFFFF" w:themeFill="background1"/>
          </w:tcPr>
          <w:p w:rsidR="00FE087B" w:rsidRPr="00FE087B" w:rsidRDefault="00E851EF" w:rsidP="0067533A">
            <w:pPr>
              <w:pStyle w:val="ListParagraph"/>
              <w:shd w:val="clear" w:color="auto" w:fill="FFFFFF" w:themeFill="background1"/>
              <w:ind w:left="0"/>
              <w:rPr>
                <w:rFonts w:ascii="Calibri" w:hAnsi="Calibri"/>
                <w:sz w:val="16"/>
                <w:szCs w:val="16"/>
              </w:rPr>
            </w:pPr>
            <w:r>
              <w:rPr>
                <w:rFonts w:ascii="Calibri" w:hAnsi="Calibri"/>
                <w:sz w:val="16"/>
                <w:szCs w:val="16"/>
              </w:rPr>
              <w:t>-Very hot/cold</w:t>
            </w:r>
          </w:p>
        </w:tc>
        <w:tc>
          <w:tcPr>
            <w:tcW w:w="2250" w:type="dxa"/>
            <w:shd w:val="clear" w:color="auto" w:fill="FFFFFF" w:themeFill="background1"/>
          </w:tcPr>
          <w:p w:rsidR="00B7547F" w:rsidRPr="00FE087B" w:rsidRDefault="00E851EF" w:rsidP="0067533A">
            <w:pPr>
              <w:pStyle w:val="ListParagraph"/>
              <w:shd w:val="clear" w:color="auto" w:fill="FFFFFF" w:themeFill="background1"/>
              <w:ind w:left="0"/>
              <w:rPr>
                <w:rFonts w:ascii="Calibri" w:hAnsi="Calibri"/>
                <w:sz w:val="16"/>
                <w:szCs w:val="16"/>
              </w:rPr>
            </w:pPr>
            <w:r>
              <w:rPr>
                <w:rFonts w:ascii="Calibri" w:hAnsi="Calibri"/>
                <w:sz w:val="16"/>
                <w:szCs w:val="16"/>
              </w:rPr>
              <w:t>-Creates livelihood</w:t>
            </w:r>
          </w:p>
        </w:tc>
        <w:tc>
          <w:tcPr>
            <w:tcW w:w="2250" w:type="dxa"/>
            <w:shd w:val="clear" w:color="auto" w:fill="FFFFFF" w:themeFill="background1"/>
          </w:tcPr>
          <w:p w:rsidR="00FE087B" w:rsidRPr="00FE087B" w:rsidRDefault="00E851EF" w:rsidP="0067533A">
            <w:pPr>
              <w:pStyle w:val="ListParagraph"/>
              <w:shd w:val="clear" w:color="auto" w:fill="FFFFFF" w:themeFill="background1"/>
              <w:ind w:left="0"/>
              <w:rPr>
                <w:rFonts w:ascii="Calibri" w:hAnsi="Calibri"/>
                <w:sz w:val="16"/>
                <w:szCs w:val="16"/>
              </w:rPr>
            </w:pPr>
            <w:r>
              <w:rPr>
                <w:rFonts w:ascii="Calibri" w:hAnsi="Calibri"/>
                <w:sz w:val="16"/>
                <w:szCs w:val="16"/>
              </w:rPr>
              <w:t>-Lack of land</w:t>
            </w:r>
          </w:p>
        </w:tc>
      </w:tr>
    </w:tbl>
    <w:p w:rsidR="00FF009F" w:rsidRDefault="00FF009F" w:rsidP="0067533A">
      <w:pPr>
        <w:spacing w:after="0" w:line="240" w:lineRule="auto"/>
        <w:rPr>
          <w:b/>
        </w:rPr>
      </w:pPr>
    </w:p>
    <w:p w:rsidR="00FF009F" w:rsidRDefault="00FF009F" w:rsidP="0067533A">
      <w:pPr>
        <w:spacing w:after="0" w:line="240" w:lineRule="auto"/>
        <w:rPr>
          <w:b/>
        </w:rPr>
      </w:pPr>
    </w:p>
    <w:p w:rsidR="0004776D" w:rsidRDefault="00727DAD" w:rsidP="0067533A">
      <w:pPr>
        <w:spacing w:after="0" w:line="240" w:lineRule="auto"/>
        <w:rPr>
          <w:b/>
        </w:rPr>
      </w:pPr>
      <w:r w:rsidRPr="0004776D">
        <w:rPr>
          <w:b/>
        </w:rPr>
        <w:tab/>
      </w:r>
      <w:r w:rsidRPr="0004776D">
        <w:rPr>
          <w:b/>
        </w:rPr>
        <w:tab/>
      </w:r>
      <w:r w:rsidRPr="0004776D">
        <w:rPr>
          <w:b/>
        </w:rPr>
        <w:tab/>
      </w:r>
      <w:r w:rsidRPr="0004776D">
        <w:rPr>
          <w:b/>
        </w:rPr>
        <w:tab/>
      </w:r>
    </w:p>
    <w:p w:rsidR="0004776D" w:rsidRDefault="0004776D" w:rsidP="0067533A">
      <w:pPr>
        <w:spacing w:after="0" w:line="240" w:lineRule="auto"/>
        <w:rPr>
          <w:b/>
        </w:rPr>
      </w:pPr>
      <w:r>
        <w:rPr>
          <w:b/>
        </w:rPr>
        <w:t>Pros and cons of the shelter</w:t>
      </w:r>
      <w:r w:rsidR="0067533A">
        <w:rPr>
          <w:b/>
        </w:rPr>
        <w:t xml:space="preserve"> (not discussed)</w:t>
      </w:r>
    </w:p>
    <w:p w:rsidR="0067533A" w:rsidRDefault="0067533A" w:rsidP="0067533A">
      <w:pPr>
        <w:spacing w:after="0" w:line="240" w:lineRule="auto"/>
        <w:rPr>
          <w:b/>
        </w:rPr>
      </w:pPr>
    </w:p>
    <w:tbl>
      <w:tblPr>
        <w:tblStyle w:val="TableGrid"/>
        <w:tblW w:w="0" w:type="auto"/>
        <w:tblLook w:val="04A0" w:firstRow="1" w:lastRow="0" w:firstColumn="1" w:lastColumn="0" w:noHBand="0" w:noVBand="1"/>
      </w:tblPr>
      <w:tblGrid>
        <w:gridCol w:w="4158"/>
        <w:gridCol w:w="5085"/>
      </w:tblGrid>
      <w:tr w:rsidR="0004776D" w:rsidTr="00CE3A01">
        <w:tc>
          <w:tcPr>
            <w:tcW w:w="4158" w:type="dxa"/>
            <w:shd w:val="clear" w:color="auto" w:fill="FBD4B4" w:themeFill="accent6" w:themeFillTint="66"/>
          </w:tcPr>
          <w:p w:rsidR="0004776D" w:rsidRDefault="0004776D" w:rsidP="0067533A">
            <w:pPr>
              <w:rPr>
                <w:b/>
              </w:rPr>
            </w:pPr>
            <w:r>
              <w:rPr>
                <w:b/>
              </w:rPr>
              <w:t>Benefits</w:t>
            </w:r>
          </w:p>
        </w:tc>
        <w:tc>
          <w:tcPr>
            <w:tcW w:w="5085" w:type="dxa"/>
            <w:shd w:val="clear" w:color="auto" w:fill="FBD4B4" w:themeFill="accent6" w:themeFillTint="66"/>
          </w:tcPr>
          <w:p w:rsidR="0004776D" w:rsidRDefault="0004776D" w:rsidP="0067533A">
            <w:pPr>
              <w:rPr>
                <w:b/>
              </w:rPr>
            </w:pPr>
            <w:r>
              <w:rPr>
                <w:b/>
              </w:rPr>
              <w:t>Limitations</w:t>
            </w:r>
          </w:p>
        </w:tc>
      </w:tr>
      <w:tr w:rsidR="0004776D" w:rsidTr="00CE3A01">
        <w:tc>
          <w:tcPr>
            <w:tcW w:w="4158" w:type="dxa"/>
          </w:tcPr>
          <w:p w:rsidR="0004776D" w:rsidRDefault="0004776D" w:rsidP="0067533A">
            <w:pPr>
              <w:rPr>
                <w:sz w:val="18"/>
                <w:szCs w:val="18"/>
              </w:rPr>
            </w:pPr>
          </w:p>
          <w:p w:rsidR="00DD1A84" w:rsidRDefault="00DD1A84" w:rsidP="0067533A">
            <w:pPr>
              <w:rPr>
                <w:sz w:val="18"/>
                <w:szCs w:val="18"/>
              </w:rPr>
            </w:pPr>
          </w:p>
          <w:p w:rsidR="00DD1A84" w:rsidRPr="0004776D" w:rsidRDefault="00DD1A84" w:rsidP="0067533A">
            <w:pPr>
              <w:rPr>
                <w:sz w:val="18"/>
                <w:szCs w:val="18"/>
              </w:rPr>
            </w:pPr>
          </w:p>
        </w:tc>
        <w:tc>
          <w:tcPr>
            <w:tcW w:w="5085" w:type="dxa"/>
          </w:tcPr>
          <w:p w:rsidR="00CE3A01" w:rsidRPr="0004776D" w:rsidRDefault="00CE3A01" w:rsidP="0067533A">
            <w:pPr>
              <w:rPr>
                <w:sz w:val="18"/>
                <w:szCs w:val="18"/>
              </w:rPr>
            </w:pPr>
          </w:p>
        </w:tc>
      </w:tr>
    </w:tbl>
    <w:p w:rsidR="00727DAD" w:rsidRPr="0004776D" w:rsidRDefault="00727DAD" w:rsidP="0067533A">
      <w:pPr>
        <w:spacing w:after="0" w:line="240" w:lineRule="auto"/>
        <w:rPr>
          <w:b/>
        </w:rPr>
      </w:pPr>
      <w:r w:rsidRPr="0004776D">
        <w:rPr>
          <w:b/>
        </w:rPr>
        <w:tab/>
      </w:r>
      <w:r w:rsidRPr="0004776D">
        <w:rPr>
          <w:b/>
        </w:rPr>
        <w:tab/>
      </w:r>
      <w:r w:rsidRPr="0004776D">
        <w:rPr>
          <w:b/>
        </w:rPr>
        <w:tab/>
      </w:r>
      <w:r w:rsidRPr="0004776D">
        <w:rPr>
          <w:b/>
        </w:rPr>
        <w:tab/>
      </w:r>
      <w:r w:rsidRPr="0004776D">
        <w:rPr>
          <w:b/>
        </w:rPr>
        <w:tab/>
      </w:r>
      <w:r w:rsidRPr="0004776D">
        <w:rPr>
          <w:b/>
        </w:rPr>
        <w:tab/>
      </w:r>
    </w:p>
    <w:p w:rsidR="005A3A26" w:rsidRPr="005A3A26" w:rsidRDefault="00727DAD" w:rsidP="0067533A">
      <w:pPr>
        <w:spacing w:after="0" w:line="240" w:lineRule="auto"/>
        <w:rPr>
          <w:b/>
        </w:rPr>
      </w:pPr>
      <w:r>
        <w:rPr>
          <w:b/>
        </w:rPr>
        <w:tab/>
      </w:r>
      <w:r>
        <w:rPr>
          <w:b/>
        </w:rPr>
        <w:tab/>
      </w:r>
      <w:r>
        <w:rPr>
          <w:b/>
        </w:rPr>
        <w:tab/>
      </w:r>
      <w:r>
        <w:rPr>
          <w:b/>
        </w:rPr>
        <w:tab/>
      </w:r>
      <w:r>
        <w:rPr>
          <w:b/>
        </w:rPr>
        <w:tab/>
      </w:r>
      <w:r>
        <w:rPr>
          <w:b/>
        </w:rPr>
        <w:tab/>
      </w:r>
      <w:r>
        <w:rPr>
          <w:b/>
        </w:rPr>
        <w:tab/>
      </w:r>
      <w:r>
        <w:rPr>
          <w:b/>
        </w:rPr>
        <w:tab/>
      </w:r>
      <w:r>
        <w:rPr>
          <w:b/>
        </w:rPr>
        <w:tab/>
      </w:r>
    </w:p>
    <w:sectPr w:rsidR="005A3A26" w:rsidRPr="005A3A26" w:rsidSect="0067533A">
      <w:headerReference w:type="default" r:id="rId15"/>
      <w:pgSz w:w="11907" w:h="16839" w:code="9"/>
      <w:pgMar w:top="1174" w:right="1440" w:bottom="1440" w:left="1440" w:header="5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1EF" w:rsidRDefault="00E851EF" w:rsidP="005A3A26">
      <w:pPr>
        <w:spacing w:after="0" w:line="240" w:lineRule="auto"/>
      </w:pPr>
      <w:r>
        <w:separator/>
      </w:r>
    </w:p>
  </w:endnote>
  <w:endnote w:type="continuationSeparator" w:id="0">
    <w:p w:rsidR="00E851EF" w:rsidRDefault="00E851EF" w:rsidP="005A3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1EF" w:rsidRDefault="00E851EF" w:rsidP="005A3A26">
      <w:pPr>
        <w:spacing w:after="0" w:line="240" w:lineRule="auto"/>
      </w:pPr>
      <w:r>
        <w:separator/>
      </w:r>
    </w:p>
  </w:footnote>
  <w:footnote w:type="continuationSeparator" w:id="0">
    <w:p w:rsidR="00E851EF" w:rsidRDefault="00E851EF" w:rsidP="005A3A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33A" w:rsidRDefault="0067533A">
    <w:pPr>
      <w:pStyle w:val="Header"/>
    </w:pPr>
    <w:r>
      <w:rPr>
        <w:noProof/>
      </w:rPr>
      <w:drawing>
        <wp:anchor distT="0" distB="0" distL="114300" distR="114300" simplePos="0" relativeHeight="251659264" behindDoc="1" locked="0" layoutInCell="1" allowOverlap="1" wp14:anchorId="42418190" wp14:editId="661452CB">
          <wp:simplePos x="0" y="0"/>
          <wp:positionH relativeFrom="column">
            <wp:posOffset>3725545</wp:posOffset>
          </wp:positionH>
          <wp:positionV relativeFrom="paragraph">
            <wp:posOffset>-11899</wp:posOffset>
          </wp:positionV>
          <wp:extent cx="1975485" cy="31115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3111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E65ED"/>
    <w:multiLevelType w:val="hybridMultilevel"/>
    <w:tmpl w:val="FE56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8C73EC"/>
    <w:multiLevelType w:val="hybridMultilevel"/>
    <w:tmpl w:val="D25A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4421B2"/>
    <w:multiLevelType w:val="hybridMultilevel"/>
    <w:tmpl w:val="C484A2DA"/>
    <w:lvl w:ilvl="0" w:tplc="EE5E19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3C1556"/>
    <w:multiLevelType w:val="hybridMultilevel"/>
    <w:tmpl w:val="D8E8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DB3515"/>
    <w:multiLevelType w:val="hybridMultilevel"/>
    <w:tmpl w:val="EEE0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BB4"/>
    <w:rsid w:val="00017F50"/>
    <w:rsid w:val="000245E1"/>
    <w:rsid w:val="000333F7"/>
    <w:rsid w:val="0004776D"/>
    <w:rsid w:val="000B07BE"/>
    <w:rsid w:val="000C2A62"/>
    <w:rsid w:val="001B7697"/>
    <w:rsid w:val="001E05C7"/>
    <w:rsid w:val="00235FAC"/>
    <w:rsid w:val="002474F9"/>
    <w:rsid w:val="0036107D"/>
    <w:rsid w:val="003635A6"/>
    <w:rsid w:val="003902E5"/>
    <w:rsid w:val="00401AE8"/>
    <w:rsid w:val="004765A4"/>
    <w:rsid w:val="004C3CBC"/>
    <w:rsid w:val="00526917"/>
    <w:rsid w:val="00557101"/>
    <w:rsid w:val="005678F9"/>
    <w:rsid w:val="00573AD9"/>
    <w:rsid w:val="005A3A26"/>
    <w:rsid w:val="005E4657"/>
    <w:rsid w:val="005F35C3"/>
    <w:rsid w:val="00632324"/>
    <w:rsid w:val="0067533A"/>
    <w:rsid w:val="006F2079"/>
    <w:rsid w:val="006F7795"/>
    <w:rsid w:val="00727DAD"/>
    <w:rsid w:val="007B2671"/>
    <w:rsid w:val="007C5216"/>
    <w:rsid w:val="00802968"/>
    <w:rsid w:val="00825E2E"/>
    <w:rsid w:val="00883B90"/>
    <w:rsid w:val="008C6E9E"/>
    <w:rsid w:val="008D0848"/>
    <w:rsid w:val="00993605"/>
    <w:rsid w:val="00A15E74"/>
    <w:rsid w:val="00A3351D"/>
    <w:rsid w:val="00AD5824"/>
    <w:rsid w:val="00AF175A"/>
    <w:rsid w:val="00B7547F"/>
    <w:rsid w:val="00B90BB4"/>
    <w:rsid w:val="00BB7E58"/>
    <w:rsid w:val="00C02969"/>
    <w:rsid w:val="00C42D82"/>
    <w:rsid w:val="00C57D86"/>
    <w:rsid w:val="00C6410B"/>
    <w:rsid w:val="00CE3A01"/>
    <w:rsid w:val="00D05CEC"/>
    <w:rsid w:val="00D63A0C"/>
    <w:rsid w:val="00D77186"/>
    <w:rsid w:val="00DA204A"/>
    <w:rsid w:val="00DA2550"/>
    <w:rsid w:val="00DD1A84"/>
    <w:rsid w:val="00E03E1F"/>
    <w:rsid w:val="00E851EF"/>
    <w:rsid w:val="00E95883"/>
    <w:rsid w:val="00EB4D83"/>
    <w:rsid w:val="00EC404D"/>
    <w:rsid w:val="00EE37A8"/>
    <w:rsid w:val="00FE087B"/>
    <w:rsid w:val="00FF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3A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3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A26"/>
  </w:style>
  <w:style w:type="paragraph" w:styleId="Footer">
    <w:name w:val="footer"/>
    <w:basedOn w:val="Normal"/>
    <w:link w:val="FooterChar"/>
    <w:uiPriority w:val="99"/>
    <w:unhideWhenUsed/>
    <w:rsid w:val="005A3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A26"/>
  </w:style>
  <w:style w:type="paragraph" w:styleId="BalloonText">
    <w:name w:val="Balloon Text"/>
    <w:basedOn w:val="Normal"/>
    <w:link w:val="BalloonTextChar"/>
    <w:uiPriority w:val="99"/>
    <w:semiHidden/>
    <w:unhideWhenUsed/>
    <w:rsid w:val="005A3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A26"/>
    <w:rPr>
      <w:rFonts w:ascii="Tahoma" w:hAnsi="Tahoma" w:cs="Tahoma"/>
      <w:sz w:val="16"/>
      <w:szCs w:val="16"/>
    </w:rPr>
  </w:style>
  <w:style w:type="paragraph" w:styleId="ListParagraph">
    <w:name w:val="List Paragraph"/>
    <w:basedOn w:val="Normal"/>
    <w:uiPriority w:val="34"/>
    <w:qFormat/>
    <w:rsid w:val="003902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3A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3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A26"/>
  </w:style>
  <w:style w:type="paragraph" w:styleId="Footer">
    <w:name w:val="footer"/>
    <w:basedOn w:val="Normal"/>
    <w:link w:val="FooterChar"/>
    <w:uiPriority w:val="99"/>
    <w:unhideWhenUsed/>
    <w:rsid w:val="005A3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A26"/>
  </w:style>
  <w:style w:type="paragraph" w:styleId="BalloonText">
    <w:name w:val="Balloon Text"/>
    <w:basedOn w:val="Normal"/>
    <w:link w:val="BalloonTextChar"/>
    <w:uiPriority w:val="99"/>
    <w:semiHidden/>
    <w:unhideWhenUsed/>
    <w:rsid w:val="005A3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A26"/>
    <w:rPr>
      <w:rFonts w:ascii="Tahoma" w:hAnsi="Tahoma" w:cs="Tahoma"/>
      <w:sz w:val="16"/>
      <w:szCs w:val="16"/>
    </w:rPr>
  </w:style>
  <w:style w:type="paragraph" w:styleId="ListParagraph">
    <w:name w:val="List Paragraph"/>
    <w:basedOn w:val="Normal"/>
    <w:uiPriority w:val="34"/>
    <w:qFormat/>
    <w:rsid w:val="00390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70035">
      <w:bodyDiv w:val="1"/>
      <w:marLeft w:val="0"/>
      <w:marRight w:val="0"/>
      <w:marTop w:val="0"/>
      <w:marBottom w:val="0"/>
      <w:divBdr>
        <w:top w:val="none" w:sz="0" w:space="0" w:color="auto"/>
        <w:left w:val="none" w:sz="0" w:space="0" w:color="auto"/>
        <w:bottom w:val="none" w:sz="0" w:space="0" w:color="auto"/>
        <w:right w:val="none" w:sz="0" w:space="0" w:color="auto"/>
      </w:divBdr>
    </w:div>
    <w:div w:id="19235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8A719-0ABC-4B87-ACAC-7D2EEA1F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UNHCRuser</dc:creator>
  <cp:lastModifiedBy>WB</cp:lastModifiedBy>
  <cp:revision>9</cp:revision>
  <cp:lastPrinted>2015-06-30T14:15:00Z</cp:lastPrinted>
  <dcterms:created xsi:type="dcterms:W3CDTF">2015-05-08T06:04:00Z</dcterms:created>
  <dcterms:modified xsi:type="dcterms:W3CDTF">2015-09-24T08:03:00Z</dcterms:modified>
</cp:coreProperties>
</file>