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9F8D0" w14:textId="77777777" w:rsidR="00BD7650" w:rsidRPr="007331F9" w:rsidRDefault="00BD7650" w:rsidP="00BD7650">
      <w:pPr>
        <w:autoSpaceDE w:val="0"/>
        <w:autoSpaceDN w:val="0"/>
        <w:adjustRightInd w:val="0"/>
        <w:spacing w:after="0" w:line="240" w:lineRule="auto"/>
        <w:ind w:right="509"/>
        <w:jc w:val="both"/>
        <w:rPr>
          <w:rFonts w:cstheme="minorHAnsi"/>
          <w:b/>
          <w:sz w:val="24"/>
          <w:szCs w:val="24"/>
        </w:rPr>
      </w:pPr>
    </w:p>
    <w:p w14:paraId="382CFBE3" w14:textId="1128FE92" w:rsidR="00AD3BF4" w:rsidRPr="007331F9" w:rsidRDefault="00695CEA" w:rsidP="00BD7650">
      <w:pPr>
        <w:autoSpaceDE w:val="0"/>
        <w:autoSpaceDN w:val="0"/>
        <w:adjustRightInd w:val="0"/>
        <w:spacing w:after="0" w:line="240" w:lineRule="auto"/>
        <w:ind w:right="509"/>
        <w:jc w:val="both"/>
        <w:rPr>
          <w:rFonts w:cstheme="minorHAnsi"/>
          <w:b/>
          <w:sz w:val="24"/>
          <w:szCs w:val="24"/>
        </w:rPr>
      </w:pPr>
      <w:r w:rsidRPr="007331F9">
        <w:rPr>
          <w:rFonts w:cstheme="minorHAnsi"/>
          <w:b/>
          <w:sz w:val="24"/>
          <w:szCs w:val="24"/>
        </w:rPr>
        <w:t>Location:</w:t>
      </w:r>
      <w:r w:rsidR="00C70190" w:rsidRPr="007331F9">
        <w:rPr>
          <w:rFonts w:cstheme="minorHAnsi"/>
          <w:b/>
          <w:sz w:val="24"/>
          <w:szCs w:val="24"/>
        </w:rPr>
        <w:t xml:space="preserve"> </w:t>
      </w:r>
      <w:r w:rsidR="008931FB" w:rsidRPr="007331F9">
        <w:rPr>
          <w:rFonts w:cstheme="minorHAnsi"/>
          <w:b/>
          <w:sz w:val="24"/>
          <w:szCs w:val="24"/>
        </w:rPr>
        <w:tab/>
      </w:r>
      <w:r w:rsidR="00B1034A" w:rsidRPr="007331F9">
        <w:rPr>
          <w:rFonts w:cstheme="minorHAnsi"/>
          <w:sz w:val="24"/>
          <w:szCs w:val="24"/>
        </w:rPr>
        <w:t>WebEx</w:t>
      </w:r>
      <w:r w:rsidR="003E3ABD" w:rsidRPr="007331F9">
        <w:rPr>
          <w:rFonts w:cstheme="minorHAnsi"/>
          <w:sz w:val="24"/>
          <w:szCs w:val="24"/>
        </w:rPr>
        <w:t xml:space="preserve"> </w:t>
      </w:r>
      <w:r w:rsidR="001552C3" w:rsidRPr="007331F9">
        <w:rPr>
          <w:rFonts w:cstheme="minorHAnsi"/>
          <w:sz w:val="24"/>
          <w:szCs w:val="24"/>
        </w:rPr>
        <w:t xml:space="preserve">link to </w:t>
      </w:r>
      <w:r w:rsidR="004821C9" w:rsidRPr="007331F9">
        <w:rPr>
          <w:rFonts w:cstheme="minorHAnsi"/>
          <w:sz w:val="24"/>
          <w:szCs w:val="24"/>
        </w:rPr>
        <w:t>Baghdad</w:t>
      </w:r>
      <w:r w:rsidR="000E6ADD" w:rsidRPr="007331F9">
        <w:rPr>
          <w:rFonts w:cstheme="minorHAnsi"/>
          <w:sz w:val="24"/>
          <w:szCs w:val="24"/>
        </w:rPr>
        <w:t xml:space="preserve">, </w:t>
      </w:r>
      <w:r w:rsidR="002F3F9E" w:rsidRPr="007331F9">
        <w:rPr>
          <w:rFonts w:cstheme="minorHAnsi"/>
          <w:sz w:val="24"/>
          <w:szCs w:val="24"/>
        </w:rPr>
        <w:t xml:space="preserve">Erbil </w:t>
      </w:r>
      <w:r w:rsidR="00B00548" w:rsidRPr="007331F9">
        <w:rPr>
          <w:rFonts w:cstheme="minorHAnsi"/>
          <w:sz w:val="24"/>
          <w:szCs w:val="24"/>
        </w:rPr>
        <w:t>and Basra</w:t>
      </w:r>
      <w:r w:rsidR="00EB5634" w:rsidRPr="007331F9">
        <w:rPr>
          <w:rFonts w:cstheme="minorHAnsi"/>
          <w:sz w:val="24"/>
          <w:szCs w:val="24"/>
        </w:rPr>
        <w:t>h</w:t>
      </w:r>
    </w:p>
    <w:p w14:paraId="30C81612" w14:textId="38FA38D1" w:rsidR="00AD3BF4" w:rsidRPr="007331F9" w:rsidRDefault="00200D5E" w:rsidP="00BD76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331F9">
        <w:rPr>
          <w:rFonts w:cstheme="minorHAnsi"/>
          <w:b/>
          <w:sz w:val="24"/>
          <w:szCs w:val="24"/>
        </w:rPr>
        <w:t xml:space="preserve">Time: </w:t>
      </w:r>
      <w:r w:rsidRPr="007331F9">
        <w:rPr>
          <w:rFonts w:cstheme="minorHAnsi"/>
          <w:b/>
          <w:sz w:val="24"/>
          <w:szCs w:val="24"/>
        </w:rPr>
        <w:tab/>
      </w:r>
      <w:r w:rsidRPr="007331F9">
        <w:rPr>
          <w:rFonts w:cstheme="minorHAnsi"/>
          <w:b/>
          <w:sz w:val="24"/>
          <w:szCs w:val="24"/>
        </w:rPr>
        <w:tab/>
      </w:r>
      <w:r w:rsidR="00D644BE" w:rsidRPr="007331F9">
        <w:rPr>
          <w:rFonts w:cstheme="minorHAnsi"/>
          <w:sz w:val="24"/>
          <w:szCs w:val="24"/>
        </w:rPr>
        <w:t>1</w:t>
      </w:r>
      <w:r w:rsidR="002E72AF">
        <w:rPr>
          <w:rFonts w:cstheme="minorHAnsi"/>
          <w:sz w:val="24"/>
          <w:szCs w:val="24"/>
        </w:rPr>
        <w:t>2</w:t>
      </w:r>
      <w:r w:rsidR="00EE3D8D" w:rsidRPr="007331F9">
        <w:rPr>
          <w:rFonts w:cstheme="minorHAnsi"/>
          <w:sz w:val="24"/>
          <w:szCs w:val="24"/>
        </w:rPr>
        <w:t>:30 – 1</w:t>
      </w:r>
      <w:r w:rsidR="002E72AF">
        <w:rPr>
          <w:rFonts w:cstheme="minorHAnsi"/>
          <w:sz w:val="24"/>
          <w:szCs w:val="24"/>
        </w:rPr>
        <w:t>4</w:t>
      </w:r>
      <w:r w:rsidR="004F0E8F" w:rsidRPr="007331F9">
        <w:rPr>
          <w:rFonts w:cstheme="minorHAnsi"/>
          <w:sz w:val="24"/>
          <w:szCs w:val="24"/>
        </w:rPr>
        <w:t>:</w:t>
      </w:r>
      <w:r w:rsidR="00DB6CE8" w:rsidRPr="007331F9">
        <w:rPr>
          <w:rFonts w:cstheme="minorHAnsi"/>
          <w:sz w:val="24"/>
          <w:szCs w:val="24"/>
        </w:rPr>
        <w:t>3</w:t>
      </w:r>
      <w:r w:rsidR="00EE3D8D" w:rsidRPr="007331F9">
        <w:rPr>
          <w:rFonts w:cstheme="minorHAnsi"/>
          <w:sz w:val="24"/>
          <w:szCs w:val="24"/>
        </w:rPr>
        <w:t xml:space="preserve">0 </w:t>
      </w:r>
    </w:p>
    <w:p w14:paraId="16FAA8F8" w14:textId="0679046F" w:rsidR="00554FEC" w:rsidRPr="007331F9" w:rsidRDefault="00150FF2" w:rsidP="007B6BB0">
      <w:pPr>
        <w:autoSpaceDE w:val="0"/>
        <w:autoSpaceDN w:val="0"/>
        <w:adjustRightInd w:val="0"/>
        <w:spacing w:after="0" w:line="240" w:lineRule="auto"/>
        <w:ind w:left="1418" w:right="650" w:hanging="1418"/>
        <w:jc w:val="both"/>
        <w:rPr>
          <w:rFonts w:cstheme="minorHAnsi"/>
          <w:bCs/>
          <w:sz w:val="24"/>
          <w:szCs w:val="24"/>
        </w:rPr>
      </w:pPr>
      <w:r w:rsidRPr="007331F9">
        <w:rPr>
          <w:rFonts w:cstheme="minorHAnsi"/>
          <w:b/>
          <w:sz w:val="24"/>
          <w:szCs w:val="24"/>
        </w:rPr>
        <w:t>RCC</w:t>
      </w:r>
      <w:r w:rsidR="00E471C3" w:rsidRPr="007331F9">
        <w:rPr>
          <w:rFonts w:cstheme="minorHAnsi"/>
          <w:b/>
          <w:sz w:val="24"/>
          <w:szCs w:val="24"/>
        </w:rPr>
        <w:t>3</w:t>
      </w:r>
      <w:r w:rsidRPr="007331F9">
        <w:rPr>
          <w:rFonts w:cstheme="minorHAnsi"/>
          <w:b/>
          <w:sz w:val="24"/>
          <w:szCs w:val="24"/>
        </w:rPr>
        <w:t xml:space="preserve">: </w:t>
      </w:r>
      <w:r w:rsidR="006C1B09" w:rsidRPr="007331F9">
        <w:rPr>
          <w:rFonts w:cstheme="minorHAnsi"/>
          <w:b/>
          <w:sz w:val="24"/>
          <w:szCs w:val="24"/>
        </w:rPr>
        <w:tab/>
      </w:r>
      <w:r w:rsidR="006B0D48" w:rsidRPr="00266866">
        <w:rPr>
          <w:rFonts w:cstheme="minorHAnsi"/>
          <w:bCs/>
          <w:sz w:val="24"/>
          <w:szCs w:val="24"/>
        </w:rPr>
        <w:t xml:space="preserve">Omar Al </w:t>
      </w:r>
      <w:proofErr w:type="spellStart"/>
      <w:r w:rsidR="006B0D48" w:rsidRPr="00266866">
        <w:rPr>
          <w:rFonts w:cstheme="minorHAnsi"/>
          <w:bCs/>
          <w:sz w:val="24"/>
          <w:szCs w:val="24"/>
        </w:rPr>
        <w:t>Dabbagh</w:t>
      </w:r>
      <w:proofErr w:type="spellEnd"/>
      <w:r w:rsidR="006B0D48" w:rsidRPr="00266866">
        <w:rPr>
          <w:rFonts w:cstheme="minorHAnsi"/>
          <w:bCs/>
          <w:sz w:val="24"/>
          <w:szCs w:val="24"/>
        </w:rPr>
        <w:t xml:space="preserve"> – UNHCR; Cornelius </w:t>
      </w:r>
      <w:proofErr w:type="spellStart"/>
      <w:r w:rsidR="006B0D48" w:rsidRPr="00266866">
        <w:rPr>
          <w:rFonts w:cstheme="minorHAnsi"/>
          <w:bCs/>
          <w:sz w:val="24"/>
          <w:szCs w:val="24"/>
        </w:rPr>
        <w:t>Weira</w:t>
      </w:r>
      <w:proofErr w:type="spellEnd"/>
      <w:r w:rsidR="006B0D48" w:rsidRPr="00266866">
        <w:rPr>
          <w:rFonts w:cstheme="minorHAnsi"/>
          <w:bCs/>
          <w:sz w:val="24"/>
          <w:szCs w:val="24"/>
        </w:rPr>
        <w:t xml:space="preserve"> – Shelter Cluster; Francesca </w:t>
      </w:r>
      <w:proofErr w:type="spellStart"/>
      <w:r w:rsidR="006B0D48" w:rsidRPr="00266866">
        <w:rPr>
          <w:rFonts w:cstheme="minorHAnsi"/>
          <w:bCs/>
          <w:sz w:val="24"/>
          <w:szCs w:val="24"/>
        </w:rPr>
        <w:t>Coloni</w:t>
      </w:r>
      <w:proofErr w:type="spellEnd"/>
      <w:r w:rsidR="006B0D48" w:rsidRPr="00266866">
        <w:rPr>
          <w:rFonts w:cstheme="minorHAnsi"/>
          <w:bCs/>
          <w:sz w:val="24"/>
          <w:szCs w:val="24"/>
        </w:rPr>
        <w:t xml:space="preserve">- Shelter Cluster; </w:t>
      </w:r>
      <w:proofErr w:type="spellStart"/>
      <w:r w:rsidR="006B0D48" w:rsidRPr="00266866">
        <w:rPr>
          <w:rFonts w:cstheme="minorHAnsi"/>
          <w:bCs/>
          <w:sz w:val="24"/>
          <w:szCs w:val="24"/>
        </w:rPr>
        <w:t>Bassim</w:t>
      </w:r>
      <w:proofErr w:type="spellEnd"/>
      <w:r w:rsidR="006B0D48" w:rsidRPr="00266866">
        <w:rPr>
          <w:rFonts w:cstheme="minorHAnsi"/>
          <w:bCs/>
          <w:sz w:val="24"/>
          <w:szCs w:val="24"/>
        </w:rPr>
        <w:t xml:space="preserve"> Al </w:t>
      </w:r>
      <w:proofErr w:type="spellStart"/>
      <w:r w:rsidR="006B0D48" w:rsidRPr="00266866">
        <w:rPr>
          <w:rFonts w:cstheme="minorHAnsi"/>
          <w:bCs/>
          <w:sz w:val="24"/>
          <w:szCs w:val="24"/>
        </w:rPr>
        <w:t>Tameem</w:t>
      </w:r>
      <w:proofErr w:type="spellEnd"/>
      <w:r w:rsidR="006B0D48" w:rsidRPr="00266866">
        <w:rPr>
          <w:rFonts w:cstheme="minorHAnsi"/>
          <w:bCs/>
          <w:sz w:val="24"/>
          <w:szCs w:val="24"/>
        </w:rPr>
        <w:t xml:space="preserve"> – UNHCR; -</w:t>
      </w:r>
      <w:proofErr w:type="spellStart"/>
      <w:r w:rsidR="006B0D48" w:rsidRPr="00266866">
        <w:rPr>
          <w:rFonts w:cstheme="minorHAnsi"/>
          <w:bCs/>
          <w:sz w:val="24"/>
          <w:szCs w:val="24"/>
        </w:rPr>
        <w:t>Laith</w:t>
      </w:r>
      <w:proofErr w:type="spellEnd"/>
      <w:r w:rsidR="006B0D48" w:rsidRPr="00266866">
        <w:rPr>
          <w:rFonts w:cstheme="minorHAnsi"/>
          <w:bCs/>
          <w:sz w:val="24"/>
          <w:szCs w:val="24"/>
        </w:rPr>
        <w:t xml:space="preserve"> Al </w:t>
      </w:r>
      <w:proofErr w:type="spellStart"/>
      <w:r w:rsidR="006B0D48" w:rsidRPr="00266866">
        <w:rPr>
          <w:rFonts w:cstheme="minorHAnsi"/>
          <w:bCs/>
          <w:sz w:val="24"/>
          <w:szCs w:val="24"/>
        </w:rPr>
        <w:t>Anbari</w:t>
      </w:r>
      <w:proofErr w:type="spellEnd"/>
      <w:r w:rsidR="006B0D48" w:rsidRPr="00266866">
        <w:rPr>
          <w:rFonts w:cstheme="minorHAnsi"/>
          <w:bCs/>
          <w:sz w:val="24"/>
          <w:szCs w:val="24"/>
        </w:rPr>
        <w:t xml:space="preserve"> -UNOCHA; Omar- Al </w:t>
      </w:r>
      <w:proofErr w:type="spellStart"/>
      <w:r w:rsidR="006B0D48" w:rsidRPr="00266866">
        <w:rPr>
          <w:rFonts w:cstheme="minorHAnsi"/>
          <w:bCs/>
          <w:sz w:val="24"/>
          <w:szCs w:val="24"/>
        </w:rPr>
        <w:t>Najim</w:t>
      </w:r>
      <w:proofErr w:type="spellEnd"/>
      <w:r w:rsidR="006B0D48" w:rsidRPr="00266866">
        <w:rPr>
          <w:rFonts w:cstheme="minorHAnsi"/>
          <w:bCs/>
          <w:sz w:val="24"/>
          <w:szCs w:val="24"/>
        </w:rPr>
        <w:t xml:space="preserve"> – PUI; </w:t>
      </w:r>
      <w:r w:rsidR="004D1A42" w:rsidRPr="00266866">
        <w:rPr>
          <w:rFonts w:cstheme="minorHAnsi"/>
          <w:bCs/>
          <w:sz w:val="24"/>
          <w:szCs w:val="24"/>
        </w:rPr>
        <w:t xml:space="preserve">Yasir Al </w:t>
      </w:r>
      <w:proofErr w:type="spellStart"/>
      <w:r w:rsidR="004D1A42" w:rsidRPr="00266866">
        <w:rPr>
          <w:rFonts w:cstheme="minorHAnsi"/>
          <w:bCs/>
          <w:sz w:val="24"/>
          <w:szCs w:val="24"/>
        </w:rPr>
        <w:t>Jab</w:t>
      </w:r>
      <w:r w:rsidR="00D22972" w:rsidRPr="00266866">
        <w:rPr>
          <w:rFonts w:cstheme="minorHAnsi"/>
          <w:bCs/>
          <w:sz w:val="24"/>
          <w:szCs w:val="24"/>
        </w:rPr>
        <w:t>or</w:t>
      </w:r>
      <w:r w:rsidR="004D1A42" w:rsidRPr="00266866">
        <w:rPr>
          <w:rFonts w:cstheme="minorHAnsi"/>
          <w:bCs/>
          <w:sz w:val="24"/>
          <w:szCs w:val="24"/>
        </w:rPr>
        <w:t>f</w:t>
      </w:r>
      <w:proofErr w:type="spellEnd"/>
      <w:r w:rsidR="004D1A42" w:rsidRPr="00266866">
        <w:rPr>
          <w:rFonts w:cstheme="minorHAnsi"/>
          <w:bCs/>
          <w:sz w:val="24"/>
          <w:szCs w:val="24"/>
        </w:rPr>
        <w:t xml:space="preserve"> -PUI; </w:t>
      </w:r>
      <w:r w:rsidR="00D22972" w:rsidRPr="00266866">
        <w:rPr>
          <w:rFonts w:cstheme="minorHAnsi"/>
          <w:bCs/>
          <w:sz w:val="24"/>
          <w:szCs w:val="24"/>
        </w:rPr>
        <w:t>Ahmed</w:t>
      </w:r>
      <w:r w:rsidR="00266866" w:rsidRPr="00266866">
        <w:rPr>
          <w:rFonts w:cstheme="minorHAnsi"/>
          <w:bCs/>
          <w:sz w:val="24"/>
          <w:szCs w:val="24"/>
        </w:rPr>
        <w:t xml:space="preserve"> Jihad </w:t>
      </w:r>
      <w:proofErr w:type="spellStart"/>
      <w:r w:rsidR="00266866" w:rsidRPr="00266866">
        <w:rPr>
          <w:rFonts w:cstheme="minorHAnsi"/>
          <w:bCs/>
          <w:sz w:val="24"/>
          <w:szCs w:val="24"/>
        </w:rPr>
        <w:t>Qader</w:t>
      </w:r>
      <w:proofErr w:type="spellEnd"/>
      <w:r w:rsidR="00266866" w:rsidRPr="00266866">
        <w:rPr>
          <w:rFonts w:cstheme="minorHAnsi"/>
          <w:bCs/>
          <w:sz w:val="24"/>
          <w:szCs w:val="24"/>
        </w:rPr>
        <w:t xml:space="preserve">- UNHABITAT; </w:t>
      </w:r>
      <w:proofErr w:type="spellStart"/>
      <w:r w:rsidR="00266866" w:rsidRPr="00266866">
        <w:rPr>
          <w:rFonts w:cstheme="minorHAnsi"/>
          <w:bCs/>
          <w:sz w:val="24"/>
          <w:szCs w:val="24"/>
        </w:rPr>
        <w:t>Maan</w:t>
      </w:r>
      <w:proofErr w:type="spellEnd"/>
      <w:r w:rsidR="00266866" w:rsidRPr="00266866">
        <w:rPr>
          <w:rFonts w:cstheme="minorHAnsi"/>
          <w:bCs/>
          <w:sz w:val="24"/>
          <w:szCs w:val="24"/>
        </w:rPr>
        <w:t xml:space="preserve"> Sami- UNHABITAT; </w:t>
      </w:r>
      <w:proofErr w:type="spellStart"/>
      <w:r w:rsidR="00266866" w:rsidRPr="00266866">
        <w:rPr>
          <w:rFonts w:cstheme="minorHAnsi"/>
          <w:bCs/>
          <w:sz w:val="24"/>
          <w:szCs w:val="24"/>
        </w:rPr>
        <w:t>Hiwa</w:t>
      </w:r>
      <w:proofErr w:type="spellEnd"/>
      <w:r w:rsidR="00266866" w:rsidRPr="00266866">
        <w:rPr>
          <w:rFonts w:cstheme="minorHAnsi"/>
          <w:bCs/>
          <w:sz w:val="24"/>
          <w:szCs w:val="24"/>
        </w:rPr>
        <w:t xml:space="preserve"> M Ali-CRC; </w:t>
      </w:r>
      <w:proofErr w:type="spellStart"/>
      <w:r w:rsidR="00266866" w:rsidRPr="00266866">
        <w:rPr>
          <w:rFonts w:cstheme="minorHAnsi"/>
          <w:bCs/>
          <w:sz w:val="24"/>
          <w:szCs w:val="24"/>
        </w:rPr>
        <w:t>Manar</w:t>
      </w:r>
      <w:proofErr w:type="spellEnd"/>
      <w:r w:rsidR="00266866" w:rsidRPr="00266866">
        <w:rPr>
          <w:rFonts w:cstheme="minorHAnsi"/>
          <w:bCs/>
          <w:sz w:val="24"/>
          <w:szCs w:val="24"/>
        </w:rPr>
        <w:t xml:space="preserve"> Jalil – </w:t>
      </w:r>
      <w:r w:rsidR="00617D50" w:rsidRPr="00266866">
        <w:rPr>
          <w:rFonts w:cstheme="minorHAnsi"/>
          <w:bCs/>
          <w:sz w:val="24"/>
          <w:szCs w:val="24"/>
        </w:rPr>
        <w:t>UNHCR; -</w:t>
      </w:r>
      <w:r w:rsidR="00266866" w:rsidRPr="00266866">
        <w:rPr>
          <w:rFonts w:cstheme="minorHAnsi"/>
          <w:bCs/>
          <w:sz w:val="24"/>
          <w:szCs w:val="24"/>
        </w:rPr>
        <w:t xml:space="preserve"> </w:t>
      </w:r>
      <w:proofErr w:type="spellStart"/>
      <w:r w:rsidR="00266866" w:rsidRPr="00266866">
        <w:rPr>
          <w:rFonts w:cstheme="minorHAnsi"/>
          <w:bCs/>
          <w:sz w:val="24"/>
          <w:szCs w:val="24"/>
        </w:rPr>
        <w:t>Raad</w:t>
      </w:r>
      <w:proofErr w:type="spellEnd"/>
      <w:r w:rsidR="00266866" w:rsidRPr="00266866">
        <w:rPr>
          <w:rFonts w:cstheme="minorHAnsi"/>
          <w:bCs/>
          <w:sz w:val="24"/>
          <w:szCs w:val="24"/>
        </w:rPr>
        <w:t xml:space="preserve"> </w:t>
      </w:r>
      <w:proofErr w:type="spellStart"/>
      <w:r w:rsidR="00266866" w:rsidRPr="00266866">
        <w:rPr>
          <w:rFonts w:cstheme="minorHAnsi"/>
          <w:bCs/>
          <w:sz w:val="24"/>
          <w:szCs w:val="24"/>
        </w:rPr>
        <w:t>Hammodat</w:t>
      </w:r>
      <w:proofErr w:type="spellEnd"/>
      <w:r w:rsidR="00266866" w:rsidRPr="00266866">
        <w:rPr>
          <w:rFonts w:cstheme="minorHAnsi"/>
          <w:bCs/>
          <w:sz w:val="24"/>
          <w:szCs w:val="24"/>
        </w:rPr>
        <w:t xml:space="preserve"> -IOM</w:t>
      </w:r>
    </w:p>
    <w:p w14:paraId="3567D6C6" w14:textId="6A9D6C98" w:rsidR="00E874F1" w:rsidRPr="007331F9" w:rsidRDefault="00FB6D48" w:rsidP="004725BB">
      <w:pPr>
        <w:autoSpaceDE w:val="0"/>
        <w:autoSpaceDN w:val="0"/>
        <w:adjustRightInd w:val="0"/>
        <w:spacing w:after="0" w:line="240" w:lineRule="auto"/>
        <w:ind w:left="1418" w:right="650" w:hanging="1418"/>
        <w:jc w:val="both"/>
        <w:rPr>
          <w:rFonts w:cstheme="minorHAnsi"/>
          <w:sz w:val="24"/>
          <w:szCs w:val="24"/>
        </w:rPr>
      </w:pPr>
      <w:r w:rsidRPr="007331F9">
        <w:rPr>
          <w:rFonts w:cstheme="minorHAnsi"/>
          <w:b/>
          <w:sz w:val="24"/>
          <w:szCs w:val="24"/>
        </w:rPr>
        <w:t>Erbil</w:t>
      </w:r>
      <w:r w:rsidRPr="007331F9">
        <w:rPr>
          <w:rFonts w:cstheme="minorHAnsi"/>
          <w:sz w:val="24"/>
          <w:szCs w:val="24"/>
        </w:rPr>
        <w:t>:</w:t>
      </w:r>
      <w:r w:rsidR="00BC1E7E" w:rsidRPr="007331F9">
        <w:rPr>
          <w:rFonts w:cstheme="minorHAnsi"/>
          <w:sz w:val="24"/>
          <w:szCs w:val="24"/>
        </w:rPr>
        <w:t xml:space="preserve"> </w:t>
      </w:r>
      <w:r w:rsidR="00780658" w:rsidRPr="007331F9">
        <w:rPr>
          <w:rFonts w:cstheme="minorHAnsi"/>
          <w:sz w:val="24"/>
          <w:szCs w:val="24"/>
        </w:rPr>
        <w:tab/>
        <w:t xml:space="preserve"> </w:t>
      </w:r>
      <w:r w:rsidR="00B67173">
        <w:rPr>
          <w:rFonts w:cstheme="minorHAnsi"/>
          <w:sz w:val="24"/>
          <w:szCs w:val="24"/>
        </w:rPr>
        <w:t>Abdoulaye Diaye -Shelter Cluster</w:t>
      </w:r>
    </w:p>
    <w:p w14:paraId="6A854F75" w14:textId="7A58D67A" w:rsidR="00B046D7" w:rsidRDefault="00B046D7" w:rsidP="004725BB">
      <w:pPr>
        <w:autoSpaceDE w:val="0"/>
        <w:autoSpaceDN w:val="0"/>
        <w:adjustRightInd w:val="0"/>
        <w:spacing w:after="0" w:line="240" w:lineRule="auto"/>
        <w:ind w:left="1418" w:right="650" w:hanging="1418"/>
        <w:jc w:val="both"/>
        <w:rPr>
          <w:rFonts w:cstheme="minorHAnsi"/>
          <w:bCs/>
          <w:sz w:val="24"/>
          <w:szCs w:val="24"/>
        </w:rPr>
      </w:pPr>
      <w:r w:rsidRPr="007331F9">
        <w:rPr>
          <w:rFonts w:cstheme="minorHAnsi"/>
          <w:b/>
          <w:sz w:val="24"/>
          <w:szCs w:val="24"/>
        </w:rPr>
        <w:t>Ba</w:t>
      </w:r>
      <w:r w:rsidR="004725BB" w:rsidRPr="007331F9">
        <w:rPr>
          <w:rFonts w:cstheme="minorHAnsi"/>
          <w:b/>
          <w:sz w:val="24"/>
          <w:szCs w:val="24"/>
        </w:rPr>
        <w:t>ghdad UNHCR Conference Room</w:t>
      </w:r>
      <w:r w:rsidR="00BC1E7E" w:rsidRPr="007331F9">
        <w:rPr>
          <w:rFonts w:cstheme="minorHAnsi"/>
          <w:b/>
          <w:sz w:val="24"/>
          <w:szCs w:val="24"/>
        </w:rPr>
        <w:t xml:space="preserve">: </w:t>
      </w:r>
      <w:proofErr w:type="spellStart"/>
      <w:r w:rsidR="004725BB" w:rsidRPr="007331F9">
        <w:rPr>
          <w:rFonts w:cstheme="minorHAnsi"/>
          <w:bCs/>
          <w:sz w:val="24"/>
          <w:szCs w:val="24"/>
        </w:rPr>
        <w:t>Maha</w:t>
      </w:r>
      <w:proofErr w:type="spellEnd"/>
      <w:r w:rsidR="004725BB" w:rsidRPr="007331F9">
        <w:rPr>
          <w:rFonts w:cstheme="minorHAnsi"/>
          <w:bCs/>
          <w:sz w:val="24"/>
          <w:szCs w:val="24"/>
        </w:rPr>
        <w:t xml:space="preserve"> </w:t>
      </w:r>
      <w:proofErr w:type="spellStart"/>
      <w:r w:rsidR="004725BB" w:rsidRPr="007331F9">
        <w:rPr>
          <w:rFonts w:cstheme="minorHAnsi"/>
          <w:bCs/>
          <w:sz w:val="24"/>
          <w:szCs w:val="24"/>
        </w:rPr>
        <w:t>Sidk</w:t>
      </w:r>
      <w:r w:rsidR="00726ED3" w:rsidRPr="007331F9">
        <w:rPr>
          <w:rFonts w:cstheme="minorHAnsi"/>
          <w:bCs/>
          <w:sz w:val="24"/>
          <w:szCs w:val="24"/>
        </w:rPr>
        <w:t>y</w:t>
      </w:r>
      <w:proofErr w:type="spellEnd"/>
    </w:p>
    <w:p w14:paraId="3D28FAE9" w14:textId="37AFD4F1" w:rsidR="00617D50" w:rsidRPr="007331F9" w:rsidRDefault="00617D50" w:rsidP="004725BB">
      <w:pPr>
        <w:autoSpaceDE w:val="0"/>
        <w:autoSpaceDN w:val="0"/>
        <w:adjustRightInd w:val="0"/>
        <w:spacing w:after="0" w:line="240" w:lineRule="auto"/>
        <w:ind w:left="1418" w:right="650" w:hanging="1418"/>
        <w:jc w:val="both"/>
        <w:rPr>
          <w:rFonts w:cstheme="minorHAnsi"/>
          <w:bCs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Basra:</w:t>
      </w:r>
      <w:r>
        <w:rPr>
          <w:rFonts w:cstheme="minorHAnsi"/>
          <w:bCs/>
          <w:sz w:val="24"/>
          <w:szCs w:val="24"/>
        </w:rPr>
        <w:t>-</w:t>
      </w:r>
      <w:proofErr w:type="gramEnd"/>
      <w:r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ab/>
      </w:r>
      <w:proofErr w:type="spellStart"/>
      <w:r>
        <w:rPr>
          <w:rFonts w:cstheme="minorHAnsi"/>
          <w:bCs/>
          <w:sz w:val="24"/>
          <w:szCs w:val="24"/>
        </w:rPr>
        <w:t>Elaf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Kandouo</w:t>
      </w:r>
      <w:proofErr w:type="spellEnd"/>
      <w:r>
        <w:rPr>
          <w:rFonts w:cstheme="minorHAnsi"/>
          <w:bCs/>
          <w:sz w:val="24"/>
          <w:szCs w:val="24"/>
        </w:rPr>
        <w:t xml:space="preserve"> -UNHCR</w:t>
      </w:r>
    </w:p>
    <w:p w14:paraId="7CF81301" w14:textId="77777777" w:rsidR="00BD7650" w:rsidRPr="007331F9" w:rsidRDefault="00BD7650" w:rsidP="00BD7650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</w:rPr>
      </w:pPr>
    </w:p>
    <w:p w14:paraId="1BA7F8D4" w14:textId="77777777" w:rsidR="00AD3BF4" w:rsidRPr="007331F9" w:rsidRDefault="00695CEA" w:rsidP="00BD7650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</w:rPr>
      </w:pPr>
      <w:r w:rsidRPr="007331F9">
        <w:rPr>
          <w:rFonts w:cstheme="minorHAnsi"/>
          <w:b/>
          <w:sz w:val="24"/>
          <w:szCs w:val="24"/>
        </w:rPr>
        <w:t>Summary of Action Points:</w:t>
      </w:r>
    </w:p>
    <w:tbl>
      <w:tblPr>
        <w:tblW w:w="15099" w:type="dxa"/>
        <w:tblInd w:w="136" w:type="dxa"/>
        <w:tblLook w:val="04A0" w:firstRow="1" w:lastRow="0" w:firstColumn="1" w:lastColumn="0" w:noHBand="0" w:noVBand="1"/>
      </w:tblPr>
      <w:tblGrid>
        <w:gridCol w:w="568"/>
        <w:gridCol w:w="9182"/>
        <w:gridCol w:w="939"/>
        <w:gridCol w:w="2243"/>
        <w:gridCol w:w="2167"/>
      </w:tblGrid>
      <w:tr w:rsidR="000D6646" w:rsidRPr="007331F9" w14:paraId="394B5D83" w14:textId="77777777" w:rsidTr="006F788E">
        <w:trPr>
          <w:trHeight w:val="315"/>
          <w:tblHeader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16019763" w14:textId="77777777" w:rsidR="000D6646" w:rsidRPr="007331F9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7331F9">
              <w:rPr>
                <w:rFonts w:cstheme="minorHAnsi"/>
                <w:b/>
                <w:bCs/>
                <w:sz w:val="24"/>
                <w:szCs w:val="24"/>
                <w:lang w:val="en-GB"/>
              </w:rPr>
              <w:t>No.</w:t>
            </w:r>
          </w:p>
        </w:tc>
        <w:tc>
          <w:tcPr>
            <w:tcW w:w="91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5619778C" w14:textId="35C1B9C2" w:rsidR="000D6646" w:rsidRPr="007331F9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7331F9">
              <w:rPr>
                <w:rFonts w:cstheme="minorHAnsi"/>
                <w:b/>
                <w:bCs/>
                <w:sz w:val="24"/>
                <w:szCs w:val="24"/>
                <w:lang w:val="en-GB"/>
              </w:rPr>
              <w:t>Action points from the meeting (</w:t>
            </w:r>
            <w:r w:rsidR="00C43F25">
              <w:rPr>
                <w:rFonts w:cstheme="minorHAnsi"/>
                <w:b/>
                <w:bCs/>
                <w:sz w:val="24"/>
                <w:szCs w:val="24"/>
                <w:lang w:val="en-GB"/>
              </w:rPr>
              <w:t>21</w:t>
            </w:r>
            <w:r w:rsidR="00C43F25" w:rsidRPr="00810680">
              <w:rPr>
                <w:rFonts w:cstheme="minorHAnsi"/>
                <w:b/>
                <w:bCs/>
                <w:sz w:val="24"/>
                <w:szCs w:val="24"/>
                <w:vertAlign w:val="superscript"/>
                <w:lang w:val="en-GB"/>
              </w:rPr>
              <w:t>st</w:t>
            </w:r>
            <w:r w:rsidR="00C43F25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 February</w:t>
            </w:r>
            <w:r w:rsidRPr="007331F9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 2018)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EECE1" w:themeFill="background2"/>
          </w:tcPr>
          <w:p w14:paraId="0CC6FDA1" w14:textId="77777777" w:rsidR="000D6646" w:rsidRPr="007331F9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2A0C13BF" w14:textId="1E49B58F" w:rsidR="000D6646" w:rsidRPr="007331F9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7331F9">
              <w:rPr>
                <w:rFonts w:cstheme="minorHAnsi"/>
                <w:b/>
                <w:bCs/>
                <w:sz w:val="24"/>
                <w:szCs w:val="24"/>
                <w:lang w:val="en-GB"/>
              </w:rPr>
              <w:t>Who: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2C5E50B8" w14:textId="77777777" w:rsidR="000D6646" w:rsidRPr="007331F9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7331F9">
              <w:rPr>
                <w:rFonts w:cstheme="minorHAnsi"/>
                <w:b/>
                <w:bCs/>
                <w:sz w:val="24"/>
                <w:szCs w:val="24"/>
                <w:lang w:val="en-GB"/>
              </w:rPr>
              <w:t>Completed by When:</w:t>
            </w:r>
          </w:p>
        </w:tc>
      </w:tr>
      <w:tr w:rsidR="000D6646" w:rsidRPr="007331F9" w14:paraId="5F942DEF" w14:textId="77777777" w:rsidTr="006F788E">
        <w:trPr>
          <w:trHeight w:val="31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4D0C" w14:textId="77777777" w:rsidR="000D6646" w:rsidRPr="007331F9" w:rsidRDefault="000D6646" w:rsidP="00BC1E7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1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B92C3" w14:textId="43E3FC78" w:rsidR="000D6646" w:rsidRPr="007331F9" w:rsidRDefault="000E0A8D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IMO to share by mail chimp A.I </w:t>
            </w:r>
            <w:r w:rsidR="005D3A97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am training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381EE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timetable.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151F3C5" w14:textId="77777777" w:rsidR="000D6646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A0EAC" w14:textId="7EC5C03D" w:rsidR="000D6646" w:rsidRPr="007331F9" w:rsidRDefault="000E0A8D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Michel/ Abdoulaye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218911" w14:textId="5B294BFC" w:rsidR="000D6646" w:rsidRPr="007331F9" w:rsidRDefault="000E0A8D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  <w:r w:rsidRPr="00810680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March 2018</w:t>
            </w:r>
          </w:p>
        </w:tc>
      </w:tr>
      <w:tr w:rsidR="000D6646" w:rsidRPr="007331F9" w14:paraId="152DD4D4" w14:textId="77777777" w:rsidTr="006F788E">
        <w:trPr>
          <w:trHeight w:val="31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2EFBF" w14:textId="77777777" w:rsidR="000D6646" w:rsidRPr="007331F9" w:rsidRDefault="000D6646" w:rsidP="00BC1E7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1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4390B" w14:textId="2E81E15F" w:rsidR="000D6646" w:rsidRPr="007331F9" w:rsidRDefault="005D3A97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Partners to submit proposals for the 1</w:t>
            </w:r>
            <w:r w:rsidRPr="00810680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IHPF allocations by mid night 4</w:t>
            </w:r>
            <w:r w:rsidRPr="00810680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March 2018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5FE67A2" w14:textId="77777777" w:rsidR="000D6646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D3FDA" w14:textId="5EE14DB2" w:rsidR="000D6646" w:rsidRPr="007331F9" w:rsidRDefault="005D3A97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Interested Partners 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B75466" w14:textId="4719DFD0" w:rsidR="000D6646" w:rsidRPr="007331F9" w:rsidRDefault="005D3A97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  <w:r w:rsidRPr="00810680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March 2018</w:t>
            </w:r>
          </w:p>
        </w:tc>
      </w:tr>
      <w:tr w:rsidR="000D6646" w:rsidRPr="007331F9" w14:paraId="716AE90E" w14:textId="77777777" w:rsidTr="006F788E">
        <w:trPr>
          <w:trHeight w:val="412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32515" w14:textId="77777777" w:rsidR="000D6646" w:rsidRPr="007331F9" w:rsidRDefault="000D6646" w:rsidP="00BC1E7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1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268C0" w14:textId="68FEFB43" w:rsidR="000D6646" w:rsidRPr="007331F9" w:rsidRDefault="003C56FE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Refer Kilo 18 extension camp access by IDPs to Protection Cluster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8452CF6" w14:textId="77777777" w:rsidR="000D6646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96A97" w14:textId="6E405A52" w:rsidR="000D6646" w:rsidRPr="007331F9" w:rsidRDefault="003C56FE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Sub National Shelter Cluster Coordinator 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AD85C" w14:textId="3FA2BD49" w:rsidR="000D6646" w:rsidRPr="007331F9" w:rsidRDefault="003C56FE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  <w:r w:rsidRPr="00810680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March 2018</w:t>
            </w:r>
          </w:p>
        </w:tc>
      </w:tr>
      <w:tr w:rsidR="000D6646" w:rsidRPr="007331F9" w14:paraId="76C39B43" w14:textId="77777777" w:rsidTr="006F788E">
        <w:trPr>
          <w:trHeight w:val="31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445D6" w14:textId="77777777" w:rsidR="000D6646" w:rsidRPr="007331F9" w:rsidRDefault="000D6646" w:rsidP="00BC1E7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1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7CA9B" w14:textId="0380FF61" w:rsidR="000D6646" w:rsidRPr="007331F9" w:rsidRDefault="003C56FE" w:rsidP="00611E7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Follow with DRC / CCCM of missing names of IDPs in HTC 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CC9FB96" w14:textId="77777777" w:rsidR="000D6646" w:rsidRDefault="000D6646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46810" w14:textId="2F3E3869" w:rsidR="000D6646" w:rsidRPr="007331F9" w:rsidRDefault="003C56FE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3C56FE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Sub National Shelter Cluster Coordinator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E8F9CB" w14:textId="3983D009" w:rsidR="000D6646" w:rsidRPr="007331F9" w:rsidRDefault="003C56FE" w:rsidP="00BC1E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  <w:r w:rsidRPr="00810680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March 2018</w:t>
            </w:r>
          </w:p>
        </w:tc>
      </w:tr>
    </w:tbl>
    <w:p w14:paraId="75896C70" w14:textId="77777777" w:rsidR="004A73C8" w:rsidRPr="007331F9" w:rsidRDefault="004A73C8" w:rsidP="00F053B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173802FA" w14:textId="77777777" w:rsidR="00710C26" w:rsidRPr="007331F9" w:rsidRDefault="00695CEA" w:rsidP="00AD3BF4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</w:rPr>
      </w:pPr>
      <w:r w:rsidRPr="007331F9">
        <w:rPr>
          <w:rFonts w:cstheme="minorHAnsi"/>
          <w:b/>
          <w:sz w:val="24"/>
          <w:szCs w:val="24"/>
        </w:rPr>
        <w:t>Minutes:</w:t>
      </w:r>
    </w:p>
    <w:tbl>
      <w:tblPr>
        <w:tblpPr w:leftFromText="180" w:rightFromText="180" w:vertAnchor="text" w:tblpXSpec="right" w:tblpY="1"/>
        <w:tblOverlap w:val="never"/>
        <w:tblW w:w="15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9"/>
        <w:gridCol w:w="9666"/>
        <w:gridCol w:w="3175"/>
      </w:tblGrid>
      <w:tr w:rsidR="00C86C32" w:rsidRPr="007331F9" w14:paraId="326FFF5A" w14:textId="77777777" w:rsidTr="008B7F1B">
        <w:trPr>
          <w:trHeight w:val="259"/>
        </w:trPr>
        <w:tc>
          <w:tcPr>
            <w:tcW w:w="2419" w:type="dxa"/>
            <w:shd w:val="clear" w:color="auto" w:fill="0F243E" w:themeFill="text2" w:themeFillShade="7F"/>
          </w:tcPr>
          <w:p w14:paraId="5AD70138" w14:textId="129FA8BC" w:rsidR="00C86C32" w:rsidRPr="007331F9" w:rsidRDefault="00944339" w:rsidP="00B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331F9">
              <w:rPr>
                <w:rFonts w:cstheme="minorHAnsi"/>
                <w:sz w:val="24"/>
                <w:szCs w:val="24"/>
              </w:rPr>
              <w:t>A</w:t>
            </w:r>
            <w:r w:rsidR="00C86C32" w:rsidRPr="007331F9">
              <w:rPr>
                <w:rFonts w:cstheme="minorHAnsi"/>
                <w:sz w:val="24"/>
                <w:szCs w:val="24"/>
              </w:rPr>
              <w:t>genda Item</w:t>
            </w:r>
          </w:p>
        </w:tc>
        <w:tc>
          <w:tcPr>
            <w:tcW w:w="9576" w:type="dxa"/>
            <w:shd w:val="clear" w:color="auto" w:fill="0F243E" w:themeFill="text2" w:themeFillShade="7F"/>
          </w:tcPr>
          <w:p w14:paraId="0556975E" w14:textId="6F8EDA1E" w:rsidR="00C86C32" w:rsidRPr="007331F9" w:rsidRDefault="004357D7" w:rsidP="00BC1E7E">
            <w:pPr>
              <w:autoSpaceDE w:val="0"/>
              <w:autoSpaceDN w:val="0"/>
              <w:adjustRightInd w:val="0"/>
              <w:spacing w:after="0" w:line="240" w:lineRule="auto"/>
              <w:ind w:left="-1188" w:firstLine="985"/>
              <w:rPr>
                <w:rFonts w:cstheme="minorHAnsi"/>
                <w:sz w:val="24"/>
                <w:szCs w:val="24"/>
              </w:rPr>
            </w:pPr>
            <w:r w:rsidRPr="007331F9">
              <w:rPr>
                <w:rFonts w:cstheme="minorHAnsi"/>
                <w:sz w:val="24"/>
                <w:szCs w:val="24"/>
              </w:rPr>
              <w:t>K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7331F9">
              <w:rPr>
                <w:rFonts w:cstheme="minorHAnsi"/>
                <w:sz w:val="24"/>
                <w:szCs w:val="24"/>
              </w:rPr>
              <w:t>y</w:t>
            </w:r>
            <w:r w:rsidR="00C86C32" w:rsidRPr="007331F9">
              <w:rPr>
                <w:rFonts w:cstheme="minorHAnsi"/>
                <w:sz w:val="24"/>
                <w:szCs w:val="24"/>
              </w:rPr>
              <w:t xml:space="preserve"> Points</w:t>
            </w:r>
          </w:p>
        </w:tc>
        <w:tc>
          <w:tcPr>
            <w:tcW w:w="3255" w:type="dxa"/>
            <w:shd w:val="clear" w:color="auto" w:fill="0F243E" w:themeFill="text2" w:themeFillShade="7F"/>
          </w:tcPr>
          <w:p w14:paraId="65F99257" w14:textId="0BEF602D" w:rsidR="00C86C32" w:rsidRPr="007331F9" w:rsidRDefault="00C86C32" w:rsidP="00B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331F9">
              <w:rPr>
                <w:rFonts w:cstheme="minorHAnsi"/>
                <w:sz w:val="24"/>
                <w:szCs w:val="24"/>
              </w:rPr>
              <w:t>Action points</w:t>
            </w:r>
          </w:p>
        </w:tc>
      </w:tr>
      <w:tr w:rsidR="00C86C32" w:rsidRPr="007331F9" w14:paraId="5CED6478" w14:textId="77777777" w:rsidTr="008B7F1B">
        <w:trPr>
          <w:trHeight w:val="1157"/>
        </w:trPr>
        <w:tc>
          <w:tcPr>
            <w:tcW w:w="2419" w:type="dxa"/>
          </w:tcPr>
          <w:p w14:paraId="156397CD" w14:textId="77777777" w:rsidR="00A34E74" w:rsidRPr="00083D98" w:rsidRDefault="00A34E74" w:rsidP="00C511D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83D98">
              <w:rPr>
                <w:rFonts w:cstheme="minorHAnsi"/>
                <w:sz w:val="24"/>
                <w:szCs w:val="24"/>
              </w:rPr>
              <w:t>Review of minutes of previous meeting</w:t>
            </w:r>
          </w:p>
          <w:p w14:paraId="0DA4012E" w14:textId="46BFC041" w:rsidR="00317EBB" w:rsidRPr="00083D98" w:rsidRDefault="00317EBB" w:rsidP="00C511D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76" w:type="dxa"/>
          </w:tcPr>
          <w:p w14:paraId="7B875D72" w14:textId="6217E4EA" w:rsidR="00BE0C34" w:rsidRDefault="00A030AD" w:rsidP="0075710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Meeting reviewed and endorsed minutes of the previous meeting held on 21</w:t>
            </w:r>
            <w:r w:rsidRPr="00810680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February 2018 and noted the following key highlights: -</w:t>
            </w:r>
          </w:p>
          <w:p w14:paraId="193FAD4B" w14:textId="5424E93F" w:rsidR="00A030AD" w:rsidRDefault="00A030AD" w:rsidP="0075710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As a follow up on previous action points, UNHCR reported that Government has distributed 40 liters of kerosene per family in Kilo 18, HTC and AAF in Anbar governorate. Similar </w:t>
            </w:r>
            <w:r>
              <w:rPr>
                <w:rFonts w:cstheme="minorHAnsi"/>
                <w:sz w:val="24"/>
                <w:szCs w:val="24"/>
              </w:rPr>
              <w:lastRenderedPageBreak/>
              <w:t xml:space="preserve">distributions have been carried out in Salah a Din and Baghdad governorates. JCMC reports will reflect these distributions </w:t>
            </w:r>
            <w:r w:rsidR="00F246DB">
              <w:rPr>
                <w:rFonts w:cstheme="minorHAnsi"/>
                <w:sz w:val="24"/>
                <w:szCs w:val="24"/>
              </w:rPr>
              <w:t>and</w:t>
            </w:r>
            <w:r>
              <w:rPr>
                <w:rFonts w:cstheme="minorHAnsi"/>
                <w:sz w:val="24"/>
                <w:szCs w:val="24"/>
              </w:rPr>
              <w:t xml:space="preserve"> UNHCR will share official reports from government when they are obtained. </w:t>
            </w:r>
          </w:p>
          <w:p w14:paraId="0142D605" w14:textId="77777777" w:rsidR="00BC2F04" w:rsidRDefault="00BC2F04" w:rsidP="0075710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cluster will share activity info training timetable with partners. </w:t>
            </w:r>
          </w:p>
          <w:p w14:paraId="29D4E8E8" w14:textId="4427E637" w:rsidR="00BC2F04" w:rsidRDefault="00BC2F04" w:rsidP="0075710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UNHCR reported findings of assessments carried out in Al Khalidiya camps. Findings indicate that IOM last distributed NFI kits in A.K camps in 2015, hence UNHCR will distribute CRI replenishm</w:t>
            </w:r>
            <w:r w:rsidR="003A4CD7">
              <w:rPr>
                <w:rFonts w:cstheme="minorHAnsi"/>
                <w:sz w:val="24"/>
                <w:szCs w:val="24"/>
              </w:rPr>
              <w:t>ent kits to all eligible IDPs in</w:t>
            </w:r>
            <w:r>
              <w:rPr>
                <w:rFonts w:cstheme="minorHAnsi"/>
                <w:sz w:val="24"/>
                <w:szCs w:val="24"/>
              </w:rPr>
              <w:t xml:space="preserve"> these camps. </w:t>
            </w:r>
          </w:p>
          <w:p w14:paraId="6CD7375E" w14:textId="5071A662" w:rsidR="00EF5AC8" w:rsidRPr="007331F9" w:rsidRDefault="00EF5AC8" w:rsidP="0075710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shelter cluster shared Considerations for use of tents upon camp closure with Partners highlighting that there is mixed opinion on this issue</w:t>
            </w:r>
            <w:r w:rsidR="00506BF1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="00506BF1">
              <w:rPr>
                <w:rFonts w:cstheme="minorHAnsi"/>
                <w:sz w:val="24"/>
                <w:szCs w:val="24"/>
              </w:rPr>
              <w:t xml:space="preserve">from </w:t>
            </w:r>
            <w:r>
              <w:rPr>
                <w:rFonts w:cstheme="minorHAnsi"/>
                <w:sz w:val="24"/>
                <w:szCs w:val="24"/>
              </w:rPr>
              <w:t xml:space="preserve"> different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governorates, this will be handled </w:t>
            </w:r>
            <w:r w:rsidR="00D2559A">
              <w:rPr>
                <w:rFonts w:cstheme="minorHAnsi"/>
                <w:sz w:val="24"/>
                <w:szCs w:val="24"/>
              </w:rPr>
              <w:t>as</w:t>
            </w:r>
            <w:r>
              <w:rPr>
                <w:rFonts w:cstheme="minorHAnsi"/>
                <w:sz w:val="24"/>
                <w:szCs w:val="24"/>
              </w:rPr>
              <w:t xml:space="preserve"> a case by case basis by each </w:t>
            </w:r>
            <w:r w:rsidR="00055D88">
              <w:rPr>
                <w:rFonts w:cstheme="minorHAnsi"/>
                <w:sz w:val="24"/>
                <w:szCs w:val="24"/>
              </w:rPr>
              <w:t xml:space="preserve">of the </w:t>
            </w:r>
            <w:r>
              <w:rPr>
                <w:rFonts w:cstheme="minorHAnsi"/>
                <w:sz w:val="24"/>
                <w:szCs w:val="24"/>
              </w:rPr>
              <w:t>governorate</w:t>
            </w:r>
            <w:r w:rsidR="00055D88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 as there is strong concern</w:t>
            </w:r>
            <w:r w:rsidR="0047215D">
              <w:rPr>
                <w:rFonts w:cstheme="minorHAnsi"/>
                <w:sz w:val="24"/>
                <w:szCs w:val="24"/>
              </w:rPr>
              <w:t xml:space="preserve"> for </w:t>
            </w:r>
            <w:r>
              <w:rPr>
                <w:rFonts w:cstheme="minorHAnsi"/>
                <w:sz w:val="24"/>
                <w:szCs w:val="24"/>
              </w:rPr>
              <w:t xml:space="preserve"> new </w:t>
            </w:r>
            <w:r w:rsidR="006823DF">
              <w:rPr>
                <w:rFonts w:cstheme="minorHAnsi"/>
                <w:sz w:val="24"/>
                <w:szCs w:val="24"/>
              </w:rPr>
              <w:t xml:space="preserve">settlements </w:t>
            </w:r>
            <w:r>
              <w:rPr>
                <w:rFonts w:cstheme="minorHAnsi"/>
                <w:sz w:val="24"/>
                <w:szCs w:val="24"/>
              </w:rPr>
              <w:t xml:space="preserve"> mushrooming </w:t>
            </w:r>
            <w:r w:rsidR="0047215D">
              <w:rPr>
                <w:rFonts w:cstheme="minorHAnsi"/>
                <w:sz w:val="24"/>
                <w:szCs w:val="24"/>
              </w:rPr>
              <w:t xml:space="preserve">everywhere </w:t>
            </w:r>
            <w:r w:rsidR="00A04816">
              <w:rPr>
                <w:rFonts w:cstheme="minorHAnsi"/>
                <w:sz w:val="24"/>
                <w:szCs w:val="24"/>
              </w:rPr>
              <w:t>countrywide.</w:t>
            </w:r>
            <w:r>
              <w:rPr>
                <w:rFonts w:cstheme="minorHAnsi"/>
                <w:sz w:val="24"/>
                <w:szCs w:val="24"/>
              </w:rPr>
              <w:t xml:space="preserve">  Tent providers should ensure that logos are sprayed where IDP </w:t>
            </w:r>
            <w:proofErr w:type="gramStart"/>
            <w:r w:rsidR="005F7AB5">
              <w:rPr>
                <w:rFonts w:cstheme="minorHAnsi"/>
                <w:sz w:val="24"/>
                <w:szCs w:val="24"/>
              </w:rPr>
              <w:t>are allowed to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carry tents upon camp closure. </w:t>
            </w:r>
          </w:p>
        </w:tc>
        <w:tc>
          <w:tcPr>
            <w:tcW w:w="3255" w:type="dxa"/>
          </w:tcPr>
          <w:p w14:paraId="2790111E" w14:textId="1A43D810" w:rsidR="00083A44" w:rsidRPr="007331F9" w:rsidRDefault="00083A44" w:rsidP="00116BF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86C32" w:rsidRPr="007331F9" w14:paraId="03FE64AB" w14:textId="77777777" w:rsidTr="008B7F1B">
        <w:trPr>
          <w:trHeight w:val="1415"/>
        </w:trPr>
        <w:tc>
          <w:tcPr>
            <w:tcW w:w="2419" w:type="dxa"/>
            <w:shd w:val="clear" w:color="auto" w:fill="auto"/>
          </w:tcPr>
          <w:p w14:paraId="06A8FC2B" w14:textId="5861B3D2" w:rsidR="00335BEE" w:rsidRPr="00083D98" w:rsidRDefault="001A696E" w:rsidP="00335BE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62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Information Management </w:t>
            </w:r>
            <w:r w:rsidR="002D0C1D">
              <w:rPr>
                <w:rFonts w:cstheme="minorHAnsi"/>
                <w:sz w:val="24"/>
                <w:szCs w:val="24"/>
              </w:rPr>
              <w:t>Updates.</w:t>
            </w:r>
            <w:r w:rsidR="002D0C1D" w:rsidRPr="00083D98">
              <w:rPr>
                <w:rFonts w:cstheme="minorHAnsi"/>
                <w:sz w:val="24"/>
                <w:szCs w:val="24"/>
              </w:rPr>
              <w:t xml:space="preserve"> </w:t>
            </w:r>
            <w:r w:rsidR="00F246DB" w:rsidRPr="00083D98">
              <w:rPr>
                <w:rFonts w:cstheme="minorHAnsi"/>
                <w:sz w:val="24"/>
                <w:szCs w:val="24"/>
              </w:rPr>
              <w:t>Information</w:t>
            </w:r>
            <w:r w:rsidR="00335BEE" w:rsidRPr="00083D98">
              <w:rPr>
                <w:rFonts w:cstheme="minorHAnsi"/>
                <w:sz w:val="24"/>
                <w:szCs w:val="24"/>
              </w:rPr>
              <w:t xml:space="preserve"> Management </w:t>
            </w:r>
          </w:p>
          <w:p w14:paraId="772C87C5" w14:textId="421D1342" w:rsidR="002D0C1D" w:rsidRDefault="002D0C1D" w:rsidP="001D1DC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162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A.I</w:t>
            </w:r>
            <w:r w:rsidR="005C1903">
              <w:rPr>
                <w:rFonts w:cstheme="minorHAnsi"/>
                <w:sz w:val="24"/>
                <w:szCs w:val="24"/>
              </w:rPr>
              <w:t xml:space="preserve"> training</w:t>
            </w:r>
            <w:r>
              <w:rPr>
                <w:rFonts w:cstheme="minorHAnsi"/>
                <w:sz w:val="24"/>
                <w:szCs w:val="24"/>
              </w:rPr>
              <w:t xml:space="preserve"> timetable</w:t>
            </w:r>
          </w:p>
          <w:p w14:paraId="251992E7" w14:textId="19EE95BF" w:rsidR="00B2611F" w:rsidRPr="00B2611F" w:rsidRDefault="00B2611F" w:rsidP="00102F98">
            <w:pPr>
              <w:pStyle w:val="ListParagraph"/>
              <w:autoSpaceDE w:val="0"/>
              <w:autoSpaceDN w:val="0"/>
              <w:adjustRightInd w:val="0"/>
              <w:ind w:left="360" w:right="162"/>
              <w:jc w:val="both"/>
              <w:rPr>
                <w:rFonts w:cstheme="minorHAnsi"/>
                <w:sz w:val="24"/>
                <w:szCs w:val="24"/>
              </w:rPr>
            </w:pPr>
            <w:r w:rsidRPr="00B2611F">
              <w:rPr>
                <w:rFonts w:cstheme="minorHAnsi"/>
                <w:sz w:val="24"/>
                <w:szCs w:val="24"/>
              </w:rPr>
              <w:t xml:space="preserve">  Iraq 3W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12570AC" w14:textId="58AD4B29" w:rsidR="00B2611F" w:rsidRPr="00B2611F" w:rsidRDefault="00B2611F" w:rsidP="001D1DC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162"/>
              <w:jc w:val="both"/>
              <w:rPr>
                <w:rFonts w:cstheme="minorHAnsi"/>
                <w:sz w:val="24"/>
                <w:szCs w:val="24"/>
              </w:rPr>
            </w:pPr>
            <w:r w:rsidRPr="00B2611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Shelter</w:t>
            </w:r>
            <w:r w:rsidRPr="00B2611F">
              <w:rPr>
                <w:rFonts w:cstheme="minorHAnsi"/>
                <w:sz w:val="24"/>
                <w:szCs w:val="24"/>
              </w:rPr>
              <w:t xml:space="preserve"> Cluster HRP Snapshot</w:t>
            </w:r>
          </w:p>
          <w:p w14:paraId="74605EA2" w14:textId="47070C18" w:rsidR="00B2611F" w:rsidRPr="00B2611F" w:rsidRDefault="00B2611F" w:rsidP="001D1DC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162"/>
              <w:jc w:val="both"/>
              <w:rPr>
                <w:rFonts w:cstheme="minorHAnsi"/>
                <w:sz w:val="24"/>
                <w:szCs w:val="24"/>
              </w:rPr>
            </w:pPr>
            <w:r w:rsidRPr="00B2611F">
              <w:rPr>
                <w:rFonts w:cstheme="minorHAnsi"/>
                <w:sz w:val="24"/>
                <w:szCs w:val="24"/>
              </w:rPr>
              <w:lastRenderedPageBreak/>
              <w:t>Shelter Cluster Online Dashboard</w:t>
            </w:r>
          </w:p>
          <w:p w14:paraId="2C216613" w14:textId="3E63F698" w:rsidR="00C86C32" w:rsidRPr="00420EE3" w:rsidRDefault="00C86C32" w:rsidP="001D1DCB">
            <w:pPr>
              <w:autoSpaceDE w:val="0"/>
              <w:autoSpaceDN w:val="0"/>
              <w:adjustRightInd w:val="0"/>
              <w:ind w:right="162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76" w:type="dxa"/>
            <w:shd w:val="clear" w:color="auto" w:fill="auto"/>
          </w:tcPr>
          <w:p w14:paraId="52A8942B" w14:textId="77777777" w:rsidR="00D93520" w:rsidRPr="00D93520" w:rsidRDefault="00D93520" w:rsidP="00D9352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D93520">
              <w:rPr>
                <w:rFonts w:cstheme="minorHAnsi"/>
                <w:sz w:val="24"/>
                <w:szCs w:val="24"/>
              </w:rPr>
              <w:lastRenderedPageBreak/>
              <w:t xml:space="preserve">All users have been added in the database and the reporting will start in early </w:t>
            </w:r>
          </w:p>
          <w:p w14:paraId="28492651" w14:textId="62137116" w:rsidR="00D93520" w:rsidRPr="00D93520" w:rsidRDefault="00D93520" w:rsidP="00D9352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93520">
              <w:rPr>
                <w:rFonts w:cstheme="minorHAnsi"/>
                <w:sz w:val="24"/>
                <w:szCs w:val="24"/>
              </w:rPr>
              <w:t>March for January, February and March</w:t>
            </w:r>
          </w:p>
          <w:p w14:paraId="788E795D" w14:textId="71B968E7" w:rsidR="00652435" w:rsidRDefault="00D93520" w:rsidP="00D9352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D93520">
              <w:rPr>
                <w:rFonts w:cstheme="minorHAnsi"/>
                <w:sz w:val="24"/>
                <w:szCs w:val="24"/>
              </w:rPr>
              <w:t>Ten</w:t>
            </w:r>
            <w:r w:rsidR="00FF3F4D" w:rsidRPr="00D93520">
              <w:rPr>
                <w:rFonts w:cstheme="minorHAnsi"/>
                <w:sz w:val="24"/>
                <w:szCs w:val="24"/>
              </w:rPr>
              <w:t>tative Activity Info trainings time table</w:t>
            </w:r>
            <w:r w:rsidR="00FF3F4D">
              <w:rPr>
                <w:rFonts w:cstheme="minorHAnsi"/>
                <w:noProof/>
                <w:sz w:val="24"/>
                <w:szCs w:val="24"/>
              </w:rPr>
              <w:t xml:space="preserve"> </w:t>
            </w:r>
            <w:r w:rsidR="00FF3F4D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6CBC47E9" wp14:editId="6E737063">
                  <wp:extent cx="5767960" cy="1733550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316" cy="17366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905EE0" w14:textId="77777777" w:rsidR="002E2FC2" w:rsidRPr="00FF3F4D" w:rsidRDefault="00DA47B6" w:rsidP="00FF3F4D">
            <w:pPr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 w:rsidRPr="00FF3F4D">
              <w:rPr>
                <w:rFonts w:cstheme="minorHAnsi"/>
                <w:sz w:val="24"/>
                <w:szCs w:val="24"/>
              </w:rPr>
              <w:t xml:space="preserve">Advantages of reporting regularly: </w:t>
            </w:r>
            <w:r w:rsidRPr="00FF3F4D">
              <w:rPr>
                <w:rFonts w:cstheme="minorHAnsi"/>
                <w:b/>
                <w:bCs/>
                <w:sz w:val="24"/>
                <w:szCs w:val="24"/>
              </w:rPr>
              <w:t>IM products updates, gap analysis, improve advocacy</w:t>
            </w:r>
          </w:p>
          <w:p w14:paraId="2497A196" w14:textId="35320147" w:rsidR="00FF3F4D" w:rsidRPr="000C21DB" w:rsidRDefault="00FF3F4D" w:rsidP="00810680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F3F4D">
              <w:rPr>
                <w:rFonts w:cstheme="minorHAnsi"/>
                <w:sz w:val="24"/>
                <w:szCs w:val="24"/>
              </w:rPr>
              <w:lastRenderedPageBreak/>
              <w:t xml:space="preserve">      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Pr="00FF3F4D">
              <w:rPr>
                <w:rFonts w:cstheme="minorHAnsi"/>
                <w:sz w:val="24"/>
                <w:szCs w:val="24"/>
              </w:rPr>
              <w:t xml:space="preserve"> </w:t>
            </w:r>
            <w:hyperlink r:id="rId13" w:history="1">
              <w:r w:rsidRPr="000C21DB">
                <w:rPr>
                  <w:color w:val="000000" w:themeColor="text1"/>
                </w:rPr>
                <w:t>Mosul planned and operational presence</w:t>
              </w:r>
            </w:hyperlink>
          </w:p>
          <w:p w14:paraId="681EB455" w14:textId="77777777" w:rsidR="00FF3F4D" w:rsidRPr="000C21DB" w:rsidRDefault="00FF3F4D" w:rsidP="00810680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C21DB">
              <w:rPr>
                <w:rFonts w:cstheme="minorHAnsi"/>
                <w:color w:val="000000" w:themeColor="text1"/>
                <w:sz w:val="24"/>
                <w:szCs w:val="24"/>
              </w:rPr>
              <w:t xml:space="preserve">      - </w:t>
            </w:r>
            <w:hyperlink r:id="rId14" w:history="1">
              <w:r w:rsidRPr="000C21DB">
                <w:rPr>
                  <w:color w:val="000000" w:themeColor="text1"/>
                </w:rPr>
                <w:t>Iraq 3W</w:t>
              </w:r>
            </w:hyperlink>
          </w:p>
          <w:p w14:paraId="7CF90D99" w14:textId="77777777" w:rsidR="00FF3F4D" w:rsidRPr="000C21DB" w:rsidRDefault="00FF3F4D" w:rsidP="00810680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C21DB">
              <w:rPr>
                <w:rFonts w:cstheme="minorHAnsi"/>
                <w:color w:val="000000" w:themeColor="text1"/>
                <w:sz w:val="24"/>
                <w:szCs w:val="24"/>
              </w:rPr>
              <w:t xml:space="preserve">      - </w:t>
            </w:r>
            <w:hyperlink r:id="rId15" w:history="1">
              <w:r w:rsidRPr="000C21DB">
                <w:rPr>
                  <w:color w:val="000000" w:themeColor="text1"/>
                </w:rPr>
                <w:t>Shelter Cluster HRP Snapshot</w:t>
              </w:r>
            </w:hyperlink>
          </w:p>
          <w:p w14:paraId="798B95EC" w14:textId="77777777" w:rsidR="00FF3F4D" w:rsidRPr="00FF3F4D" w:rsidRDefault="00FF3F4D" w:rsidP="00FF3F4D">
            <w:pPr>
              <w:rPr>
                <w:rFonts w:cstheme="minorHAnsi"/>
                <w:sz w:val="24"/>
                <w:szCs w:val="24"/>
              </w:rPr>
            </w:pPr>
            <w:r w:rsidRPr="000C21DB">
              <w:rPr>
                <w:rFonts w:cstheme="minorHAnsi"/>
                <w:color w:val="000000" w:themeColor="text1"/>
                <w:sz w:val="24"/>
                <w:szCs w:val="24"/>
              </w:rPr>
              <w:t xml:space="preserve">      - </w:t>
            </w:r>
            <w:hyperlink r:id="rId16" w:history="1">
              <w:r w:rsidRPr="000C21DB">
                <w:rPr>
                  <w:color w:val="000000" w:themeColor="text1"/>
                </w:rPr>
                <w:t>Shelter Cluster Online Dashboard</w:t>
              </w:r>
            </w:hyperlink>
          </w:p>
          <w:p w14:paraId="1855A22C" w14:textId="3165EDD1" w:rsidR="00FF3F4D" w:rsidRPr="00810680" w:rsidRDefault="00FF3F4D" w:rsidP="008106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</w:tcPr>
          <w:p w14:paraId="283B3F76" w14:textId="7326987B" w:rsidR="00EE5D78" w:rsidRPr="007331F9" w:rsidRDefault="00FD0988" w:rsidP="00FD098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D0988">
              <w:rPr>
                <w:rFonts w:cstheme="minorHAnsi"/>
                <w:sz w:val="24"/>
                <w:szCs w:val="24"/>
              </w:rPr>
              <w:lastRenderedPageBreak/>
              <w:t>IMO to share by mail chimp A.I am training timetable.</w:t>
            </w:r>
          </w:p>
        </w:tc>
      </w:tr>
      <w:tr w:rsidR="003609B5" w:rsidRPr="007331F9" w14:paraId="1ABF9B6D" w14:textId="77777777" w:rsidTr="00B53A69">
        <w:trPr>
          <w:trHeight w:val="530"/>
        </w:trPr>
        <w:tc>
          <w:tcPr>
            <w:tcW w:w="2419" w:type="dxa"/>
            <w:shd w:val="clear" w:color="auto" w:fill="auto"/>
          </w:tcPr>
          <w:p w14:paraId="76A62E39" w14:textId="0C13F152" w:rsidR="00845925" w:rsidRPr="00083D98" w:rsidRDefault="00845925" w:rsidP="00845925">
            <w:pPr>
              <w:rPr>
                <w:rFonts w:cstheme="minorHAnsi"/>
                <w:sz w:val="24"/>
                <w:szCs w:val="24"/>
              </w:rPr>
            </w:pPr>
            <w:r w:rsidRPr="00083D98">
              <w:rPr>
                <w:rFonts w:cstheme="minorHAnsi"/>
                <w:sz w:val="24"/>
                <w:szCs w:val="24"/>
              </w:rPr>
              <w:t xml:space="preserve">3. </w:t>
            </w:r>
            <w:r w:rsidRPr="00420EE3">
              <w:t xml:space="preserve"> </w:t>
            </w:r>
            <w:r w:rsidRPr="00083D98">
              <w:rPr>
                <w:rFonts w:cstheme="minorHAnsi"/>
                <w:sz w:val="24"/>
                <w:szCs w:val="24"/>
              </w:rPr>
              <w:t xml:space="preserve">Key Issues </w:t>
            </w:r>
          </w:p>
          <w:p w14:paraId="6A46244C" w14:textId="388AFDF9" w:rsidR="000A5CDB" w:rsidRPr="000A5CDB" w:rsidRDefault="000A5CDB" w:rsidP="000A5CDB">
            <w:pPr>
              <w:rPr>
                <w:rFonts w:cstheme="minorHAnsi"/>
                <w:sz w:val="24"/>
                <w:szCs w:val="24"/>
              </w:rPr>
            </w:pPr>
            <w:r w:rsidRPr="000A5CDB">
              <w:rPr>
                <w:rFonts w:cstheme="minorHAnsi"/>
                <w:sz w:val="24"/>
                <w:szCs w:val="24"/>
              </w:rPr>
              <w:t xml:space="preserve">a.     1st IHPF Allocation 2018 Updates             </w:t>
            </w:r>
          </w:p>
          <w:p w14:paraId="45D4751C" w14:textId="1B0BC0C6" w:rsidR="000A5CDB" w:rsidRPr="000A5CDB" w:rsidRDefault="000A5CDB" w:rsidP="000A5CDB">
            <w:pPr>
              <w:rPr>
                <w:rFonts w:cstheme="minorHAnsi"/>
                <w:sz w:val="24"/>
                <w:szCs w:val="24"/>
              </w:rPr>
            </w:pPr>
            <w:r w:rsidRPr="000A5CDB">
              <w:rPr>
                <w:rFonts w:cstheme="minorHAnsi"/>
                <w:sz w:val="24"/>
                <w:szCs w:val="24"/>
              </w:rPr>
              <w:t xml:space="preserve">b.     War damaged Shelter Categories, repairs in the   </w:t>
            </w:r>
            <w:r>
              <w:rPr>
                <w:rFonts w:cstheme="minorHAnsi"/>
                <w:sz w:val="24"/>
                <w:szCs w:val="24"/>
              </w:rPr>
              <w:t xml:space="preserve">humanitarian context          </w:t>
            </w:r>
            <w:r w:rsidRPr="000A5CDB">
              <w:rPr>
                <w:rFonts w:cstheme="minorHAnsi"/>
                <w:sz w:val="24"/>
                <w:szCs w:val="24"/>
              </w:rPr>
              <w:t xml:space="preserve"> c.      Shelter and NFI Response for flood affected IDP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0A5CDB">
              <w:rPr>
                <w:rFonts w:cstheme="minorHAnsi"/>
                <w:sz w:val="24"/>
                <w:szCs w:val="24"/>
              </w:rPr>
              <w:t xml:space="preserve">              </w:t>
            </w:r>
            <w:r w:rsidRPr="000A5CDB">
              <w:rPr>
                <w:rFonts w:cstheme="minorHAnsi"/>
                <w:sz w:val="24"/>
                <w:szCs w:val="24"/>
              </w:rPr>
              <w:tab/>
              <w:t xml:space="preserve"> d.    Camp Consolidation and Closures Updates </w:t>
            </w:r>
          </w:p>
          <w:p w14:paraId="30E2A755" w14:textId="20E24091" w:rsidR="00C20A74" w:rsidRPr="00420EE3" w:rsidRDefault="00845925" w:rsidP="006F788E">
            <w:pPr>
              <w:rPr>
                <w:rFonts w:cstheme="minorHAnsi"/>
                <w:sz w:val="24"/>
                <w:szCs w:val="24"/>
              </w:rPr>
            </w:pPr>
            <w:r w:rsidRPr="00083D98" w:rsidDel="00656A4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76" w:type="dxa"/>
            <w:shd w:val="clear" w:color="auto" w:fill="auto"/>
          </w:tcPr>
          <w:p w14:paraId="65E8816E" w14:textId="1A3B3005" w:rsidR="00CB21E7" w:rsidRDefault="00CB21E7" w:rsidP="00810680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10680">
              <w:rPr>
                <w:rFonts w:cstheme="minorHAnsi"/>
                <w:color w:val="000000" w:themeColor="text1"/>
                <w:sz w:val="24"/>
                <w:szCs w:val="24"/>
              </w:rPr>
              <w:t xml:space="preserve">1st IHPF Allocation 2018 Updates </w:t>
            </w:r>
          </w:p>
          <w:p w14:paraId="548D4241" w14:textId="1CEC9B02" w:rsidR="0014600B" w:rsidRPr="0014600B" w:rsidRDefault="0014600B" w:rsidP="0014600B">
            <w:pPr>
              <w:spacing w:after="0" w:line="240" w:lineRule="auto"/>
              <w:ind w:left="7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4600B">
              <w:rPr>
                <w:rFonts w:cstheme="minorHAnsi"/>
                <w:color w:val="000000" w:themeColor="text1"/>
                <w:sz w:val="24"/>
                <w:szCs w:val="24"/>
              </w:rPr>
              <w:t xml:space="preserve">The Humanitarian Coordinator (HC), in consultation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with the clusters and the a</w:t>
            </w:r>
            <w:r w:rsidRPr="0014600B">
              <w:rPr>
                <w:rFonts w:cstheme="minorHAnsi"/>
                <w:color w:val="000000" w:themeColor="text1"/>
                <w:sz w:val="24"/>
                <w:szCs w:val="24"/>
              </w:rPr>
              <w:t xml:space="preserve">dvisory Board (AB) have issued the 1st 2018 IPF allocation.  A total amount of up to US$ </w:t>
            </w:r>
            <w:r w:rsidRPr="0014600B">
              <w:rPr>
                <w:rFonts w:cstheme="minorHAnsi"/>
                <w:color w:val="000000" w:themeColor="text1"/>
                <w:sz w:val="24"/>
                <w:szCs w:val="24"/>
              </w:rPr>
              <w:tab/>
              <w:t xml:space="preserve">34.55 million is available for this allocation. </w:t>
            </w:r>
          </w:p>
          <w:p w14:paraId="4A33A6CE" w14:textId="22B36A81" w:rsidR="0014600B" w:rsidRPr="0014600B" w:rsidRDefault="0014600B" w:rsidP="0014600B">
            <w:pPr>
              <w:spacing w:after="0" w:line="240" w:lineRule="auto"/>
              <w:ind w:left="7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4600B">
              <w:rPr>
                <w:rFonts w:cstheme="minorHAnsi"/>
                <w:color w:val="000000" w:themeColor="text1"/>
                <w:sz w:val="24"/>
                <w:szCs w:val="24"/>
              </w:rPr>
              <w:t>The HC in discussion with the AB has set the allocation priorities as follows;</w:t>
            </w:r>
          </w:p>
          <w:p w14:paraId="3A931BF5" w14:textId="7CFB7078" w:rsidR="0014600B" w:rsidRPr="0014600B" w:rsidRDefault="0014600B" w:rsidP="0014600B">
            <w:pPr>
              <w:spacing w:after="0" w:line="240" w:lineRule="auto"/>
              <w:ind w:left="7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4600B">
              <w:rPr>
                <w:rFonts w:cstheme="minorHAnsi"/>
                <w:color w:val="000000" w:themeColor="text1"/>
                <w:sz w:val="24"/>
                <w:szCs w:val="24"/>
              </w:rPr>
              <w:t>•</w:t>
            </w:r>
            <w:r w:rsidRPr="0014600B">
              <w:rPr>
                <w:rFonts w:cstheme="minorHAnsi"/>
                <w:color w:val="000000" w:themeColor="text1"/>
                <w:sz w:val="24"/>
                <w:szCs w:val="24"/>
              </w:rPr>
              <w:tab/>
              <w:t>Activities supporting highly vulnerable populations in return areas</w:t>
            </w:r>
          </w:p>
          <w:p w14:paraId="38A447CB" w14:textId="373C693D" w:rsidR="0014600B" w:rsidRPr="0014600B" w:rsidRDefault="0014600B" w:rsidP="0014600B">
            <w:pPr>
              <w:spacing w:after="0" w:line="240" w:lineRule="auto"/>
              <w:ind w:left="7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4600B">
              <w:rPr>
                <w:rFonts w:cstheme="minorHAnsi"/>
                <w:color w:val="000000" w:themeColor="text1"/>
                <w:sz w:val="24"/>
                <w:szCs w:val="24"/>
              </w:rPr>
              <w:t>•</w:t>
            </w:r>
            <w:r w:rsidRPr="0014600B">
              <w:rPr>
                <w:rFonts w:cstheme="minorHAnsi"/>
                <w:color w:val="000000" w:themeColor="text1"/>
                <w:sz w:val="24"/>
                <w:szCs w:val="24"/>
              </w:rPr>
              <w:tab/>
              <w:t xml:space="preserve">Activities supporting principled returns (protection,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the JCMC centers/Community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  <w:r w:rsidRPr="0014600B">
              <w:rPr>
                <w:rFonts w:cstheme="minorHAnsi"/>
                <w:color w:val="000000" w:themeColor="text1"/>
                <w:sz w:val="24"/>
                <w:szCs w:val="24"/>
              </w:rPr>
              <w:t xml:space="preserve">Recourse Centers (CRCs), </w:t>
            </w:r>
            <w:r w:rsidR="00F246DB" w:rsidRPr="0014600B">
              <w:rPr>
                <w:rFonts w:cstheme="minorHAnsi"/>
                <w:color w:val="000000" w:themeColor="text1"/>
                <w:sz w:val="24"/>
                <w:szCs w:val="24"/>
              </w:rPr>
              <w:t>etc.</w:t>
            </w:r>
          </w:p>
          <w:p w14:paraId="0B9B1B5B" w14:textId="69DED11D" w:rsidR="007A6587" w:rsidRDefault="0014600B" w:rsidP="00810680">
            <w:pPr>
              <w:spacing w:after="0" w:line="240" w:lineRule="auto"/>
              <w:ind w:left="7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4600B">
              <w:rPr>
                <w:rFonts w:cstheme="minorHAnsi"/>
                <w:color w:val="000000" w:themeColor="text1"/>
                <w:sz w:val="24"/>
                <w:szCs w:val="24"/>
              </w:rPr>
              <w:t>•</w:t>
            </w:r>
            <w:r w:rsidRPr="0014600B">
              <w:rPr>
                <w:rFonts w:cstheme="minorHAnsi"/>
                <w:color w:val="000000" w:themeColor="text1"/>
                <w:sz w:val="24"/>
                <w:szCs w:val="24"/>
              </w:rPr>
              <w:tab/>
              <w:t>Activities to maintain the camp services for the remaining IDPs</w:t>
            </w:r>
          </w:p>
          <w:p w14:paraId="24092D3D" w14:textId="33F5C189" w:rsidR="001F01F2" w:rsidRDefault="001F01F2" w:rsidP="00810680">
            <w:pPr>
              <w:spacing w:after="0" w:line="240" w:lineRule="auto"/>
              <w:ind w:left="7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60E84F9" w14:textId="48E456F2" w:rsidR="001F01F2" w:rsidRPr="00102F98" w:rsidRDefault="00382C0E" w:rsidP="0081068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102F9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>Cluster Priorities:</w:t>
            </w:r>
          </w:p>
          <w:p w14:paraId="624FA647" w14:textId="6166ABA0" w:rsidR="00382C0E" w:rsidRPr="00382C0E" w:rsidRDefault="00382C0E" w:rsidP="00382C0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82C0E">
              <w:rPr>
                <w:rFonts w:cstheme="minorHAnsi"/>
                <w:color w:val="000000" w:themeColor="text1"/>
                <w:sz w:val="24"/>
                <w:szCs w:val="24"/>
              </w:rPr>
              <w:t>Coverage of current gaps and future newcomers in the “transition camps” which have not had a dedicated NFI partner for the last 6-9 months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in </w:t>
            </w:r>
            <w:r w:rsidRPr="00382C0E">
              <w:t>Ninawa</w:t>
            </w:r>
            <w:r w:rsidRPr="00382C0E">
              <w:rPr>
                <w:rFonts w:cstheme="minorHAnsi"/>
                <w:color w:val="000000" w:themeColor="text1"/>
                <w:sz w:val="24"/>
                <w:szCs w:val="24"/>
              </w:rPr>
              <w:t>: Jedda and Qayyarah Airstrip</w:t>
            </w:r>
          </w:p>
          <w:p w14:paraId="2B010B4B" w14:textId="77777777" w:rsidR="008D4F8B" w:rsidRDefault="00382C0E" w:rsidP="00382C0E">
            <w:pPr>
              <w:pStyle w:val="ListParagraph"/>
              <w:spacing w:after="0" w:line="240" w:lineRule="auto"/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82C0E">
              <w:rPr>
                <w:rFonts w:cstheme="minorHAnsi"/>
                <w:color w:val="000000" w:themeColor="text1"/>
                <w:sz w:val="24"/>
                <w:szCs w:val="24"/>
              </w:rPr>
              <w:t xml:space="preserve">SAD: </w:t>
            </w:r>
            <w:proofErr w:type="spellStart"/>
            <w:r w:rsidRPr="00382C0E">
              <w:rPr>
                <w:rFonts w:cstheme="minorHAnsi"/>
                <w:color w:val="000000" w:themeColor="text1"/>
                <w:sz w:val="24"/>
                <w:szCs w:val="24"/>
              </w:rPr>
              <w:t>Basateen</w:t>
            </w:r>
            <w:proofErr w:type="spellEnd"/>
            <w:r w:rsidRPr="00382C0E">
              <w:rPr>
                <w:rFonts w:cstheme="minorHAnsi"/>
                <w:color w:val="000000" w:themeColor="text1"/>
                <w:sz w:val="24"/>
                <w:szCs w:val="24"/>
              </w:rPr>
              <w:t>,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82C0E">
              <w:rPr>
                <w:rFonts w:cstheme="minorHAnsi"/>
                <w:color w:val="000000" w:themeColor="text1"/>
                <w:sz w:val="24"/>
                <w:szCs w:val="24"/>
              </w:rPr>
              <w:t xml:space="preserve">Anbar: </w:t>
            </w:r>
          </w:p>
          <w:p w14:paraId="57A33853" w14:textId="21EE61E9" w:rsidR="00382C0E" w:rsidRPr="00382C0E" w:rsidRDefault="00382C0E" w:rsidP="00102F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82C0E">
              <w:rPr>
                <w:rFonts w:cstheme="minorHAnsi"/>
                <w:color w:val="000000" w:themeColor="text1"/>
                <w:sz w:val="24"/>
                <w:szCs w:val="24"/>
              </w:rPr>
              <w:t>Kilo 18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DF45C0">
              <w:rPr>
                <w:rFonts w:cstheme="minorHAnsi"/>
                <w:color w:val="000000" w:themeColor="text1"/>
                <w:sz w:val="24"/>
                <w:szCs w:val="24"/>
              </w:rPr>
              <w:t>Provision</w:t>
            </w:r>
            <w:r w:rsidRPr="00382C0E">
              <w:rPr>
                <w:rFonts w:cstheme="minorHAnsi"/>
                <w:color w:val="000000" w:themeColor="text1"/>
                <w:sz w:val="24"/>
                <w:szCs w:val="24"/>
              </w:rPr>
              <w:t xml:space="preserve"> of basic NFI</w:t>
            </w:r>
            <w:r w:rsidR="00DE222E">
              <w:rPr>
                <w:rFonts w:cstheme="minorHAnsi"/>
                <w:color w:val="000000" w:themeColor="text1"/>
                <w:sz w:val="24"/>
                <w:szCs w:val="24"/>
              </w:rPr>
              <w:t xml:space="preserve">s; ( </w:t>
            </w:r>
            <w:r w:rsidRPr="00382C0E">
              <w:rPr>
                <w:rFonts w:cstheme="minorHAnsi"/>
                <w:color w:val="000000" w:themeColor="text1"/>
                <w:sz w:val="24"/>
                <w:szCs w:val="24"/>
              </w:rPr>
              <w:t xml:space="preserve">mattresses, blankets, kitchen sets, etc.) for camp residents who have not been assisted yet. </w:t>
            </w:r>
          </w:p>
          <w:p w14:paraId="214CECE9" w14:textId="10846450" w:rsidR="00382C0E" w:rsidRDefault="00382C0E" w:rsidP="00102F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82C0E">
              <w:rPr>
                <w:rFonts w:cstheme="minorHAnsi"/>
                <w:color w:val="000000" w:themeColor="text1"/>
                <w:sz w:val="24"/>
                <w:szCs w:val="24"/>
              </w:rPr>
              <w:t>Provision of basic NFI kits for newcomers that will move into camps over the next three months</w:t>
            </w:r>
            <w:r w:rsidR="008D54E1">
              <w:rPr>
                <w:rFonts w:cstheme="minorHAnsi"/>
                <w:color w:val="000000" w:themeColor="text1"/>
                <w:sz w:val="24"/>
                <w:szCs w:val="24"/>
              </w:rPr>
              <w:t xml:space="preserve"> ---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8D54E1">
              <w:rPr>
                <w:rFonts w:cstheme="minorHAnsi"/>
                <w:color w:val="000000" w:themeColor="text1"/>
                <w:sz w:val="24"/>
                <w:szCs w:val="24"/>
              </w:rPr>
              <w:t>( Total for the above 3 bullet point priorities USD 3,185,000)</w:t>
            </w:r>
          </w:p>
          <w:p w14:paraId="298A66BC" w14:textId="05D69E35" w:rsidR="00DF45C0" w:rsidRPr="00DF45C0" w:rsidRDefault="00382C0E" w:rsidP="008D4F8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82C0E">
              <w:rPr>
                <w:rFonts w:cstheme="minorHAnsi"/>
                <w:color w:val="000000" w:themeColor="text1"/>
                <w:sz w:val="24"/>
                <w:szCs w:val="24"/>
              </w:rPr>
              <w:t xml:space="preserve">Emergency shelter repairs and transitional shelter solutions for extremely vulnerable </w:t>
            </w:r>
            <w:r w:rsidR="00DF45C0">
              <w:rPr>
                <w:rFonts w:cstheme="minorHAnsi"/>
                <w:color w:val="000000" w:themeColor="text1"/>
                <w:sz w:val="24"/>
                <w:szCs w:val="24"/>
              </w:rPr>
              <w:t xml:space="preserve">returnees in underserved areas </w:t>
            </w:r>
            <w:r w:rsidR="006010F0">
              <w:rPr>
                <w:rFonts w:cstheme="minorHAnsi"/>
                <w:color w:val="000000" w:themeColor="text1"/>
                <w:sz w:val="24"/>
                <w:szCs w:val="24"/>
              </w:rPr>
              <w:t xml:space="preserve">in </w:t>
            </w:r>
            <w:proofErr w:type="spellStart"/>
            <w:r w:rsidR="006010F0" w:rsidRPr="00DF45C0">
              <w:t>Ninewa</w:t>
            </w:r>
            <w:proofErr w:type="spellEnd"/>
            <w:r w:rsidR="00DF45C0" w:rsidRPr="00DF45C0">
              <w:rPr>
                <w:rFonts w:cstheme="minorHAnsi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DF45C0" w:rsidRPr="00DF45C0">
              <w:rPr>
                <w:rFonts w:cstheme="minorHAnsi"/>
                <w:color w:val="000000" w:themeColor="text1"/>
                <w:sz w:val="24"/>
                <w:szCs w:val="24"/>
              </w:rPr>
              <w:t>Zumar</w:t>
            </w:r>
            <w:proofErr w:type="spellEnd"/>
            <w:r w:rsidR="00DF45C0" w:rsidRPr="00DF45C0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DF45C0" w:rsidRPr="00DF45C0">
              <w:rPr>
                <w:rFonts w:cstheme="minorHAnsi"/>
                <w:color w:val="000000" w:themeColor="text1"/>
                <w:sz w:val="24"/>
                <w:szCs w:val="24"/>
              </w:rPr>
              <w:t>Rabia</w:t>
            </w:r>
            <w:proofErr w:type="spellEnd"/>
            <w:r w:rsidR="00DF45C0" w:rsidRPr="00DF45C0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DF45C0" w:rsidRPr="00DF45C0">
              <w:rPr>
                <w:rFonts w:cstheme="minorHAnsi"/>
                <w:color w:val="000000" w:themeColor="text1"/>
                <w:sz w:val="24"/>
                <w:szCs w:val="24"/>
              </w:rPr>
              <w:t>Wana</w:t>
            </w:r>
            <w:proofErr w:type="spellEnd"/>
            <w:r w:rsidR="00DF45C0" w:rsidRPr="00DF45C0">
              <w:rPr>
                <w:rFonts w:cstheme="minorHAnsi"/>
                <w:color w:val="000000" w:themeColor="text1"/>
                <w:sz w:val="24"/>
                <w:szCs w:val="24"/>
              </w:rPr>
              <w:t xml:space="preserve"> (village info available)</w:t>
            </w:r>
          </w:p>
          <w:p w14:paraId="0DDF3612" w14:textId="77777777" w:rsidR="00FE7F7D" w:rsidRDefault="00DF45C0" w:rsidP="00810680">
            <w:pPr>
              <w:pStyle w:val="ListParagraph"/>
              <w:spacing w:after="0" w:line="240" w:lineRule="auto"/>
              <w:ind w:left="36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DF45C0">
              <w:rPr>
                <w:rFonts w:cstheme="minorHAnsi"/>
                <w:color w:val="000000" w:themeColor="text1"/>
                <w:sz w:val="24"/>
                <w:szCs w:val="24"/>
              </w:rPr>
              <w:t>Diyala</w:t>
            </w:r>
            <w:proofErr w:type="spellEnd"/>
            <w:r w:rsidRPr="00DF45C0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F45C0">
              <w:rPr>
                <w:rFonts w:cstheme="minorHAnsi"/>
                <w:color w:val="000000" w:themeColor="text1"/>
                <w:sz w:val="24"/>
                <w:szCs w:val="24"/>
              </w:rPr>
              <w:t>Khanakin</w:t>
            </w:r>
            <w:proofErr w:type="spellEnd"/>
            <w:r w:rsidRPr="00DF45C0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F45C0">
              <w:rPr>
                <w:rFonts w:cstheme="minorHAnsi"/>
                <w:color w:val="000000" w:themeColor="text1"/>
                <w:sz w:val="24"/>
                <w:szCs w:val="24"/>
              </w:rPr>
              <w:t>Jalawala</w:t>
            </w:r>
            <w:proofErr w:type="spellEnd"/>
            <w:r w:rsidRPr="00DF45C0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F45C0">
              <w:rPr>
                <w:rFonts w:cstheme="minorHAnsi"/>
                <w:color w:val="000000" w:themeColor="text1"/>
                <w:sz w:val="24"/>
                <w:szCs w:val="24"/>
              </w:rPr>
              <w:t>Jomila</w:t>
            </w:r>
            <w:proofErr w:type="spellEnd"/>
            <w:r w:rsidRPr="00DF45C0">
              <w:rPr>
                <w:rFonts w:cstheme="minorHAnsi"/>
                <w:color w:val="000000" w:themeColor="text1"/>
                <w:sz w:val="24"/>
                <w:szCs w:val="24"/>
              </w:rPr>
              <w:t xml:space="preserve"> Village Anbar: West Anbar, Al </w:t>
            </w:r>
            <w:proofErr w:type="spellStart"/>
            <w:r w:rsidRPr="00DF45C0">
              <w:rPr>
                <w:rFonts w:cstheme="minorHAnsi"/>
                <w:color w:val="000000" w:themeColor="text1"/>
                <w:sz w:val="24"/>
                <w:szCs w:val="24"/>
              </w:rPr>
              <w:t>Qaim</w:t>
            </w:r>
            <w:proofErr w:type="spellEnd"/>
            <w:r w:rsidRPr="00DF45C0">
              <w:rPr>
                <w:rFonts w:cstheme="minorHAnsi"/>
                <w:color w:val="000000" w:themeColor="text1"/>
                <w:sz w:val="24"/>
                <w:szCs w:val="24"/>
              </w:rPr>
              <w:t xml:space="preserve"> city, Al-</w:t>
            </w:r>
            <w:proofErr w:type="spellStart"/>
            <w:r w:rsidRPr="00DF45C0">
              <w:rPr>
                <w:rFonts w:cstheme="minorHAnsi"/>
                <w:color w:val="000000" w:themeColor="text1"/>
                <w:sz w:val="24"/>
                <w:szCs w:val="24"/>
              </w:rPr>
              <w:t>Obaidi</w:t>
            </w:r>
            <w:proofErr w:type="spellEnd"/>
            <w:r w:rsidRPr="00DF45C0">
              <w:rPr>
                <w:rFonts w:cstheme="minorHAnsi"/>
                <w:color w:val="000000" w:themeColor="text1"/>
                <w:sz w:val="24"/>
                <w:szCs w:val="24"/>
              </w:rPr>
              <w:t>; Al-</w:t>
            </w:r>
            <w:proofErr w:type="spellStart"/>
            <w:r w:rsidR="006010F0" w:rsidRPr="00DF45C0">
              <w:rPr>
                <w:rFonts w:cstheme="minorHAnsi"/>
                <w:color w:val="000000" w:themeColor="text1"/>
                <w:sz w:val="24"/>
                <w:szCs w:val="24"/>
              </w:rPr>
              <w:t>Rumanah</w:t>
            </w:r>
            <w:proofErr w:type="spellEnd"/>
            <w:r w:rsidR="006010F0" w:rsidRPr="00DF45C0">
              <w:rPr>
                <w:rFonts w:cstheme="minorHAnsi"/>
                <w:color w:val="000000" w:themeColor="text1"/>
                <w:sz w:val="24"/>
                <w:szCs w:val="24"/>
              </w:rPr>
              <w:t>, Kirkuk</w:t>
            </w:r>
            <w:r w:rsidRPr="00DF45C0">
              <w:rPr>
                <w:rFonts w:cstheme="minorHAnsi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DF45C0">
              <w:rPr>
                <w:rFonts w:cstheme="minorHAnsi"/>
                <w:color w:val="000000" w:themeColor="text1"/>
                <w:sz w:val="24"/>
                <w:szCs w:val="24"/>
              </w:rPr>
              <w:t>Hawija</w:t>
            </w:r>
            <w:proofErr w:type="spellEnd"/>
            <w:r w:rsidRPr="00DF45C0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6376F7AC" w14:textId="420906C9" w:rsidR="00FE7F7D" w:rsidRDefault="00DF45C0" w:rsidP="00102F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F45C0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DF45C0">
              <w:t xml:space="preserve"> </w:t>
            </w:r>
            <w:r w:rsidRPr="00DF45C0">
              <w:rPr>
                <w:rFonts w:cstheme="minorHAnsi"/>
                <w:color w:val="000000" w:themeColor="text1"/>
                <w:sz w:val="24"/>
                <w:szCs w:val="24"/>
              </w:rPr>
              <w:t xml:space="preserve">Provision of Sealing-Off Kits, </w:t>
            </w:r>
          </w:p>
          <w:p w14:paraId="5F69E82B" w14:textId="77777777" w:rsidR="00FE7F7D" w:rsidRDefault="00DF45C0" w:rsidP="00102F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F45C0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Provision of emergency shelter repairs for extremely vulnerable families </w:t>
            </w:r>
            <w:proofErr w:type="gramStart"/>
            <w:r w:rsidRPr="00DF45C0">
              <w:rPr>
                <w:rFonts w:cstheme="minorHAnsi"/>
                <w:color w:val="000000" w:themeColor="text1"/>
                <w:sz w:val="24"/>
                <w:szCs w:val="24"/>
              </w:rPr>
              <w:t>in order to</w:t>
            </w:r>
            <w:proofErr w:type="gramEnd"/>
            <w:r w:rsidRPr="00DF45C0">
              <w:rPr>
                <w:rFonts w:cstheme="minorHAnsi"/>
                <w:color w:val="000000" w:themeColor="text1"/>
                <w:sz w:val="24"/>
                <w:szCs w:val="24"/>
              </w:rPr>
              <w:t xml:space="preserve"> support durable returns for the most vulnerable families residing in category 2 war-damaged houses, </w:t>
            </w:r>
          </w:p>
          <w:p w14:paraId="74FE43D9" w14:textId="587967F2" w:rsidR="00382C0E" w:rsidRPr="00DF45C0" w:rsidRDefault="00DF45C0" w:rsidP="00102F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F45C0">
              <w:rPr>
                <w:rFonts w:cstheme="minorHAnsi"/>
                <w:color w:val="000000" w:themeColor="text1"/>
                <w:sz w:val="24"/>
                <w:szCs w:val="24"/>
              </w:rPr>
              <w:t>Provision of transitional shelter solutions to support extremely vulner</w:t>
            </w:r>
            <w:r w:rsidRPr="0058495D">
              <w:rPr>
                <w:rFonts w:cstheme="minorHAnsi"/>
                <w:color w:val="000000" w:themeColor="text1"/>
                <w:sz w:val="24"/>
                <w:szCs w:val="24"/>
              </w:rPr>
              <w:t>able returnees in their area of origin in category 3 and 4 war-damaged houses.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FE7F7D">
              <w:rPr>
                <w:rFonts w:cstheme="minorHAnsi"/>
                <w:color w:val="000000" w:themeColor="text1"/>
                <w:sz w:val="24"/>
                <w:szCs w:val="24"/>
              </w:rPr>
              <w:t xml:space="preserve">  ( T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otal </w:t>
            </w:r>
            <w:r w:rsidR="00FE7F7D">
              <w:rPr>
                <w:rFonts w:cstheme="minorHAnsi"/>
                <w:color w:val="000000" w:themeColor="text1"/>
                <w:sz w:val="24"/>
                <w:szCs w:val="24"/>
              </w:rPr>
              <w:t xml:space="preserve">for </w:t>
            </w:r>
            <w:r w:rsidR="00532A21">
              <w:rPr>
                <w:rFonts w:cstheme="minorHAnsi"/>
                <w:color w:val="000000" w:themeColor="text1"/>
                <w:sz w:val="24"/>
                <w:szCs w:val="24"/>
              </w:rPr>
              <w:t>the above</w:t>
            </w:r>
            <w:r w:rsidR="00FE7F7D">
              <w:rPr>
                <w:rFonts w:cstheme="minorHAnsi"/>
                <w:color w:val="000000" w:themeColor="text1"/>
                <w:sz w:val="24"/>
                <w:szCs w:val="24"/>
              </w:rPr>
              <w:t xml:space="preserve"> 4 bullet point priorities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USD 1,820,000</w:t>
            </w:r>
            <w:r w:rsidR="00FE7F7D">
              <w:rPr>
                <w:rFonts w:cstheme="minorHAnsi"/>
                <w:color w:val="000000" w:themeColor="text1"/>
                <w:sz w:val="24"/>
                <w:szCs w:val="24"/>
              </w:rPr>
              <w:t xml:space="preserve">) </w:t>
            </w:r>
          </w:p>
          <w:p w14:paraId="704DC122" w14:textId="3450096D" w:rsidR="00382C0E" w:rsidRDefault="00382C0E" w:rsidP="0081068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82C0E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  <w:r w:rsidR="001C2586">
              <w:rPr>
                <w:rFonts w:cstheme="minorHAnsi"/>
                <w:color w:val="000000" w:themeColor="text1"/>
                <w:sz w:val="24"/>
                <w:szCs w:val="24"/>
              </w:rPr>
              <w:t>Deadline for submission of proposals is 4</w:t>
            </w:r>
            <w:r w:rsidR="001C2586" w:rsidRPr="00810680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1C2586">
              <w:rPr>
                <w:rFonts w:cstheme="minorHAnsi"/>
                <w:color w:val="000000" w:themeColor="text1"/>
                <w:sz w:val="24"/>
                <w:szCs w:val="24"/>
              </w:rPr>
              <w:t xml:space="preserve"> March </w:t>
            </w:r>
            <w:r w:rsidR="008B00F5">
              <w:rPr>
                <w:rFonts w:cstheme="minorHAnsi"/>
                <w:color w:val="000000" w:themeColor="text1"/>
                <w:sz w:val="24"/>
                <w:szCs w:val="24"/>
              </w:rPr>
              <w:t>2018,</w:t>
            </w:r>
            <w:r w:rsidR="001C2586">
              <w:rPr>
                <w:rFonts w:cstheme="minorHAnsi"/>
                <w:color w:val="000000" w:themeColor="text1"/>
                <w:sz w:val="24"/>
                <w:szCs w:val="24"/>
              </w:rPr>
              <w:t xml:space="preserve"> Midnight </w:t>
            </w:r>
          </w:p>
          <w:p w14:paraId="742BD8A4" w14:textId="77777777" w:rsidR="007A6587" w:rsidRPr="00810680" w:rsidRDefault="007A6587" w:rsidP="00810680">
            <w:pPr>
              <w:spacing w:after="0" w:line="240" w:lineRule="auto"/>
              <w:ind w:left="72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FBB25DB" w14:textId="77777777" w:rsidR="0072667B" w:rsidRDefault="00CB21E7" w:rsidP="00810680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B21E7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CB21E7">
              <w:rPr>
                <w:rFonts w:cstheme="minorHAnsi"/>
                <w:color w:val="000000" w:themeColor="text1"/>
                <w:sz w:val="24"/>
                <w:szCs w:val="24"/>
              </w:rPr>
              <w:t xml:space="preserve">War damaged Shelter Categories, repairs in the   humanitarian context   </w:t>
            </w:r>
          </w:p>
          <w:p w14:paraId="38C30E14" w14:textId="70B6346D" w:rsidR="008B00F5" w:rsidRDefault="0072667B" w:rsidP="0072667B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        </w:t>
            </w:r>
            <w:r w:rsidR="00F57E33">
              <w:rPr>
                <w:rFonts w:cstheme="minorHAnsi"/>
                <w:color w:val="000000" w:themeColor="text1"/>
                <w:sz w:val="24"/>
                <w:szCs w:val="24"/>
              </w:rPr>
              <w:t xml:space="preserve">The National Shelter Coordinator made a presentation on War Damaged </w:t>
            </w:r>
            <w:r w:rsidR="000E0A8D">
              <w:rPr>
                <w:rFonts w:cstheme="minorHAnsi"/>
                <w:color w:val="000000" w:themeColor="text1"/>
                <w:sz w:val="24"/>
                <w:szCs w:val="24"/>
              </w:rPr>
              <w:t>Shelters,</w:t>
            </w:r>
            <w:r w:rsidR="00F57E33">
              <w:rPr>
                <w:rFonts w:cstheme="minorHAnsi"/>
                <w:color w:val="000000" w:themeColor="text1"/>
                <w:sz w:val="24"/>
                <w:szCs w:val="24"/>
              </w:rPr>
              <w:t xml:space="preserve"> the below </w:t>
            </w:r>
            <w:r w:rsidR="002D0874">
              <w:rPr>
                <w:rFonts w:cstheme="minorHAnsi"/>
                <w:color w:val="000000" w:themeColor="text1"/>
                <w:sz w:val="24"/>
                <w:szCs w:val="24"/>
              </w:rPr>
              <w:t xml:space="preserve">                    </w:t>
            </w:r>
            <w:r w:rsidR="00F57E33">
              <w:rPr>
                <w:rFonts w:cstheme="minorHAnsi"/>
                <w:color w:val="000000" w:themeColor="text1"/>
                <w:sz w:val="24"/>
                <w:szCs w:val="24"/>
              </w:rPr>
              <w:t xml:space="preserve">are the </w:t>
            </w:r>
            <w:r w:rsidR="001A1D77">
              <w:rPr>
                <w:rFonts w:cstheme="minorHAnsi"/>
                <w:color w:val="000000" w:themeColor="text1"/>
                <w:sz w:val="24"/>
                <w:szCs w:val="24"/>
              </w:rPr>
              <w:t>highlights: -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            </w:t>
            </w:r>
            <w:r w:rsidR="00CB21E7" w:rsidRPr="00810680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</w:p>
          <w:p w14:paraId="576BD741" w14:textId="37CF0412" w:rsidR="008B00F5" w:rsidRDefault="00B43B0E" w:rsidP="0081068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Summary of the shelter cluster </w:t>
            </w:r>
            <w:r w:rsidR="00F246DB">
              <w:rPr>
                <w:rFonts w:cstheme="minorHAnsi"/>
                <w:color w:val="000000" w:themeColor="text1"/>
                <w:sz w:val="24"/>
                <w:szCs w:val="24"/>
              </w:rPr>
              <w:t>goal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for Emergency shelter repairs </w:t>
            </w:r>
            <w:r w:rsidR="004D2AB9">
              <w:rPr>
                <w:rFonts w:cstheme="minorHAnsi"/>
                <w:color w:val="000000" w:themeColor="text1"/>
                <w:sz w:val="24"/>
                <w:szCs w:val="24"/>
              </w:rPr>
              <w:t>are: -</w:t>
            </w:r>
            <w:r w:rsidR="00C7067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7D60915C" w14:textId="438126E9" w:rsidR="00B43B0E" w:rsidRDefault="00C4009E" w:rsidP="00810680">
            <w:pPr>
              <w:pStyle w:val="ListParagraph"/>
              <w:numPr>
                <w:ilvl w:val="2"/>
                <w:numId w:val="2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Provide</w:t>
            </w:r>
            <w:r w:rsidR="00B43B0E">
              <w:rPr>
                <w:rFonts w:cstheme="minorHAnsi"/>
                <w:color w:val="000000" w:themeColor="text1"/>
                <w:sz w:val="24"/>
                <w:szCs w:val="24"/>
              </w:rPr>
              <w:t xml:space="preserve"> most vulnerable populations/ returnees with appropriate shelter solutions for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 </w:t>
            </w:r>
            <w:r w:rsidR="00B43B0E">
              <w:rPr>
                <w:rFonts w:cstheme="minorHAnsi"/>
                <w:color w:val="000000" w:themeColor="text1"/>
                <w:sz w:val="24"/>
                <w:szCs w:val="24"/>
              </w:rPr>
              <w:t xml:space="preserve">returnees with no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place to</w:t>
            </w:r>
            <w:r w:rsidR="00B43B0E">
              <w:rPr>
                <w:rFonts w:cstheme="minorHAnsi"/>
                <w:color w:val="000000" w:themeColor="text1"/>
                <w:sz w:val="24"/>
                <w:szCs w:val="24"/>
              </w:rPr>
              <w:t xml:space="preserve"> live upon returning home.</w:t>
            </w:r>
          </w:p>
          <w:p w14:paraId="40793A3D" w14:textId="497C327A" w:rsidR="00622936" w:rsidRDefault="009A0FB9" w:rsidP="00810680">
            <w:pPr>
              <w:pStyle w:val="ListParagraph"/>
              <w:numPr>
                <w:ilvl w:val="2"/>
                <w:numId w:val="2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Provide most vulnerable </w:t>
            </w:r>
            <w:r w:rsidR="00D331DC">
              <w:rPr>
                <w:rFonts w:cstheme="minorHAnsi"/>
                <w:color w:val="000000" w:themeColor="text1"/>
                <w:sz w:val="24"/>
                <w:szCs w:val="24"/>
              </w:rPr>
              <w:t>returnees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with appropriate shelter solutions with places NOT good enough to live such that </w:t>
            </w:r>
            <w:r w:rsidR="00A52572">
              <w:rPr>
                <w:rFonts w:cstheme="minorHAnsi"/>
                <w:color w:val="000000" w:themeColor="text1"/>
                <w:sz w:val="24"/>
                <w:szCs w:val="24"/>
              </w:rPr>
              <w:t xml:space="preserve">if no </w:t>
            </w:r>
            <w:r w:rsidR="00292A87">
              <w:rPr>
                <w:rFonts w:cstheme="minorHAnsi"/>
                <w:color w:val="000000" w:themeColor="text1"/>
                <w:sz w:val="24"/>
                <w:szCs w:val="24"/>
              </w:rPr>
              <w:t xml:space="preserve">action </w:t>
            </w:r>
            <w:r w:rsidR="00A52572">
              <w:rPr>
                <w:rFonts w:cstheme="minorHAnsi"/>
                <w:color w:val="000000" w:themeColor="text1"/>
                <w:sz w:val="24"/>
                <w:szCs w:val="24"/>
              </w:rPr>
              <w:t xml:space="preserve">is taken </w:t>
            </w:r>
            <w:r w:rsidR="00292A87">
              <w:rPr>
                <w:rFonts w:cstheme="minorHAnsi"/>
                <w:color w:val="000000" w:themeColor="text1"/>
                <w:sz w:val="24"/>
                <w:szCs w:val="24"/>
              </w:rPr>
              <w:t>these</w:t>
            </w:r>
            <w:r w:rsidR="00D61D23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E607F">
              <w:rPr>
                <w:rFonts w:cstheme="minorHAnsi"/>
                <w:color w:val="000000" w:themeColor="text1"/>
                <w:sz w:val="24"/>
                <w:szCs w:val="24"/>
              </w:rPr>
              <w:t>returnees</w:t>
            </w:r>
            <w:r w:rsidR="00D61D23">
              <w:rPr>
                <w:rFonts w:cstheme="minorHAnsi"/>
                <w:color w:val="000000" w:themeColor="text1"/>
                <w:sz w:val="24"/>
                <w:szCs w:val="24"/>
              </w:rPr>
              <w:t xml:space="preserve"> will either return to camps or stay with host communities. </w:t>
            </w:r>
          </w:p>
          <w:p w14:paraId="0E3DD53D" w14:textId="3CA9409F" w:rsidR="00C4009E" w:rsidRDefault="00622936" w:rsidP="0081068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Partners have </w:t>
            </w:r>
            <w:r w:rsidR="00D331DC">
              <w:rPr>
                <w:rFonts w:cstheme="minorHAnsi"/>
                <w:color w:val="000000" w:themeColor="text1"/>
                <w:sz w:val="24"/>
                <w:szCs w:val="24"/>
              </w:rPr>
              <w:t>been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reminded to stick only to humanitarian activities due to the small number of beneficiaries the shelter cluster will assist </w:t>
            </w:r>
            <w:r w:rsidR="004E3FDF">
              <w:rPr>
                <w:rFonts w:cstheme="minorHAnsi"/>
                <w:color w:val="000000" w:themeColor="text1"/>
                <w:sz w:val="24"/>
                <w:szCs w:val="24"/>
              </w:rPr>
              <w:t xml:space="preserve">regarding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war damaged </w:t>
            </w:r>
            <w:r w:rsidR="004E607F">
              <w:rPr>
                <w:rFonts w:cstheme="minorHAnsi"/>
                <w:color w:val="000000" w:themeColor="text1"/>
                <w:sz w:val="24"/>
                <w:szCs w:val="24"/>
              </w:rPr>
              <w:t>shelter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E607F">
              <w:rPr>
                <w:rFonts w:cstheme="minorHAnsi"/>
                <w:color w:val="000000" w:themeColor="text1"/>
                <w:sz w:val="24"/>
                <w:szCs w:val="24"/>
              </w:rPr>
              <w:t>repairs</w:t>
            </w:r>
            <w:r w:rsidR="004E3FDF">
              <w:rPr>
                <w:rFonts w:cstheme="minorHAnsi"/>
                <w:color w:val="000000" w:themeColor="text1"/>
                <w:sz w:val="24"/>
                <w:szCs w:val="24"/>
              </w:rPr>
              <w:t xml:space="preserve"> under the 2018 HRP</w:t>
            </w:r>
            <w:r w:rsidR="004E607F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Partners should be aware of the Recovery and Resilience program that can support </w:t>
            </w:r>
            <w:r w:rsidR="00CF5ACD">
              <w:rPr>
                <w:rFonts w:cstheme="minorHAnsi"/>
                <w:color w:val="000000" w:themeColor="text1"/>
                <w:sz w:val="24"/>
                <w:szCs w:val="24"/>
              </w:rPr>
              <w:t xml:space="preserve">recovery oriented activities /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war damaged shelter </w:t>
            </w:r>
            <w:r w:rsidR="004E607F">
              <w:rPr>
                <w:rFonts w:cstheme="minorHAnsi"/>
                <w:color w:val="000000" w:themeColor="text1"/>
                <w:sz w:val="24"/>
                <w:szCs w:val="24"/>
              </w:rPr>
              <w:t xml:space="preserve">repairs </w:t>
            </w:r>
            <w:r w:rsidR="004E607F" w:rsidRPr="004E607F">
              <w:rPr>
                <w:rFonts w:cstheme="minorHAnsi"/>
                <w:color w:val="000000" w:themeColor="text1"/>
                <w:sz w:val="24"/>
                <w:szCs w:val="24"/>
              </w:rPr>
              <w:t>under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UNHABITAT and UNDP. </w:t>
            </w:r>
          </w:p>
          <w:p w14:paraId="431D0AAD" w14:textId="1410FF30" w:rsidR="004E607F" w:rsidRDefault="004E607F" w:rsidP="0081068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Under the current HRP, the shelter cluster would to like to reach as many beneficiaries as possible, and will only consider categories 0 - 2. </w:t>
            </w:r>
          </w:p>
          <w:p w14:paraId="6B1A82F7" w14:textId="59111055" w:rsidR="00B145DC" w:rsidRDefault="00B145DC" w:rsidP="0081068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Partners should ensure to DO NO</w:t>
            </w:r>
            <w:r w:rsidR="00CD7103">
              <w:rPr>
                <w:rFonts w:cstheme="minorHAnsi"/>
                <w:color w:val="000000" w:themeColor="text1"/>
                <w:sz w:val="24"/>
                <w:szCs w:val="24"/>
              </w:rPr>
              <w:t xml:space="preserve"> HARM. </w:t>
            </w:r>
            <w:r w:rsidR="00164228">
              <w:rPr>
                <w:rFonts w:cstheme="minorHAnsi"/>
                <w:color w:val="000000" w:themeColor="text1"/>
                <w:sz w:val="24"/>
                <w:szCs w:val="24"/>
              </w:rPr>
              <w:t>Currently,</w:t>
            </w:r>
            <w:r w:rsidR="004D2AB9">
              <w:rPr>
                <w:rFonts w:cstheme="minorHAnsi"/>
                <w:color w:val="000000" w:themeColor="text1"/>
                <w:sz w:val="24"/>
                <w:szCs w:val="24"/>
              </w:rPr>
              <w:t xml:space="preserve"> t</w:t>
            </w:r>
            <w:r w:rsidR="00CD7103">
              <w:rPr>
                <w:rFonts w:cstheme="minorHAnsi"/>
                <w:color w:val="000000" w:themeColor="text1"/>
                <w:sz w:val="24"/>
                <w:szCs w:val="24"/>
              </w:rPr>
              <w:t xml:space="preserve">here are many assessments being undertaken without </w:t>
            </w:r>
            <w:r w:rsidR="000A5D34">
              <w:rPr>
                <w:rFonts w:cstheme="minorHAnsi"/>
                <w:color w:val="000000" w:themeColor="text1"/>
                <w:sz w:val="24"/>
                <w:szCs w:val="24"/>
              </w:rPr>
              <w:t>any follow up</w:t>
            </w:r>
            <w:r w:rsidR="00CD7103">
              <w:rPr>
                <w:rFonts w:cstheme="minorHAnsi"/>
                <w:color w:val="000000" w:themeColor="text1"/>
                <w:sz w:val="24"/>
                <w:szCs w:val="24"/>
              </w:rPr>
              <w:t xml:space="preserve"> action</w:t>
            </w:r>
            <w:r w:rsidR="00CA550F">
              <w:rPr>
                <w:rFonts w:cstheme="minorHAnsi"/>
                <w:color w:val="000000" w:themeColor="text1"/>
                <w:sz w:val="24"/>
                <w:szCs w:val="24"/>
              </w:rPr>
              <w:t>s</w:t>
            </w:r>
            <w:r w:rsidR="00CD7103">
              <w:rPr>
                <w:rFonts w:cstheme="minorHAnsi"/>
                <w:color w:val="000000" w:themeColor="text1"/>
                <w:sz w:val="24"/>
                <w:szCs w:val="24"/>
              </w:rPr>
              <w:t xml:space="preserve">. Partners should ensure they have expert input/ an engineer on </w:t>
            </w:r>
            <w:r w:rsidR="000A5D34">
              <w:rPr>
                <w:rFonts w:cstheme="minorHAnsi"/>
                <w:color w:val="000000" w:themeColor="text1"/>
                <w:sz w:val="24"/>
                <w:szCs w:val="24"/>
              </w:rPr>
              <w:t>board</w:t>
            </w:r>
            <w:r w:rsidR="00CD7103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64228">
              <w:rPr>
                <w:rFonts w:cstheme="minorHAnsi"/>
                <w:color w:val="000000" w:themeColor="text1"/>
                <w:sz w:val="24"/>
                <w:szCs w:val="24"/>
              </w:rPr>
              <w:t xml:space="preserve">during assessments </w:t>
            </w:r>
            <w:r w:rsidR="00CD7103">
              <w:rPr>
                <w:rFonts w:cstheme="minorHAnsi"/>
                <w:color w:val="000000" w:themeColor="text1"/>
                <w:sz w:val="24"/>
                <w:szCs w:val="24"/>
              </w:rPr>
              <w:t xml:space="preserve">to provide expert opinion. </w:t>
            </w:r>
          </w:p>
          <w:p w14:paraId="5366F5FF" w14:textId="3971558C" w:rsidR="000A5D34" w:rsidRDefault="00C5390E" w:rsidP="0081068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The shelter cluster recommends </w:t>
            </w:r>
            <w:r w:rsidR="00F57E33">
              <w:rPr>
                <w:rFonts w:cstheme="minorHAnsi"/>
                <w:color w:val="000000" w:themeColor="text1"/>
                <w:sz w:val="24"/>
                <w:szCs w:val="24"/>
              </w:rPr>
              <w:t>provision of 33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square meters</w:t>
            </w:r>
            <w:r w:rsidR="00F57E33">
              <w:rPr>
                <w:rFonts w:cstheme="minorHAnsi"/>
                <w:color w:val="000000" w:themeColor="text1"/>
                <w:sz w:val="24"/>
                <w:szCs w:val="24"/>
              </w:rPr>
              <w:t xml:space="preserve"> of living space as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appropriate for families to live </w:t>
            </w:r>
            <w:r w:rsidR="006A5131">
              <w:rPr>
                <w:rFonts w:cstheme="minorHAnsi"/>
                <w:color w:val="000000" w:themeColor="text1"/>
                <w:sz w:val="24"/>
                <w:szCs w:val="24"/>
              </w:rPr>
              <w:t>for emergency shelter repairs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, i.e. 5 square meters per individual</w:t>
            </w:r>
            <w:r w:rsidR="00F57E33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</w:p>
          <w:p w14:paraId="30F59DBD" w14:textId="56FFA4D8" w:rsidR="00F57E33" w:rsidRDefault="00F57E33" w:rsidP="0081068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The following are the challenges, Partners may face 1.) different house designs, architecture, </w:t>
            </w:r>
          </w:p>
          <w:p w14:paraId="70542362" w14:textId="57471CD7" w:rsidR="00F57E33" w:rsidRPr="00810680" w:rsidRDefault="00F57E33" w:rsidP="00810680">
            <w:pPr>
              <w:pStyle w:val="ListParagraph"/>
              <w:spacing w:after="0" w:line="240" w:lineRule="auto"/>
              <w:ind w:left="36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2.) </w:t>
            </w:r>
            <w:r w:rsidR="00007256">
              <w:rPr>
                <w:rFonts w:cstheme="minorHAnsi"/>
                <w:color w:val="000000" w:themeColor="text1"/>
                <w:sz w:val="24"/>
                <w:szCs w:val="24"/>
              </w:rPr>
              <w:t>Different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construction materials 3.) different levels of damage of houses in same area 4</w:t>
            </w:r>
            <w:r w:rsidR="00F246DB">
              <w:rPr>
                <w:rFonts w:cstheme="minorHAnsi"/>
                <w:color w:val="000000" w:themeColor="text1"/>
                <w:sz w:val="24"/>
                <w:szCs w:val="24"/>
              </w:rPr>
              <w:t>.)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Different damages on same house. </w:t>
            </w:r>
          </w:p>
          <w:p w14:paraId="36895F52" w14:textId="77777777" w:rsidR="008B00F5" w:rsidRPr="00810680" w:rsidRDefault="008B00F5" w:rsidP="0072667B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209BCFFB" w14:textId="6884D28D" w:rsidR="008B00F5" w:rsidRPr="00102F98" w:rsidRDefault="00F57E33" w:rsidP="00102F98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102F9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lastRenderedPageBreak/>
              <w:t xml:space="preserve">What is feasible? </w:t>
            </w:r>
          </w:p>
          <w:p w14:paraId="4A8E510D" w14:textId="3BE0FAC7" w:rsidR="00F57E33" w:rsidRDefault="00F57E33" w:rsidP="0081068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The shelter Cluster has developed 2 documents to consider what is feasible: </w:t>
            </w:r>
          </w:p>
          <w:p w14:paraId="6BDF4AE5" w14:textId="52C24E83" w:rsidR="00F57E33" w:rsidRDefault="00F57E33" w:rsidP="00810680">
            <w:pPr>
              <w:pStyle w:val="ListParagraph"/>
              <w:numPr>
                <w:ilvl w:val="3"/>
                <w:numId w:val="2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War Damaged Shelter Categories 0 – 4</w:t>
            </w:r>
          </w:p>
          <w:p w14:paraId="28FE80D6" w14:textId="57FA4392" w:rsidR="00F57E33" w:rsidRDefault="00F57E33" w:rsidP="00810680">
            <w:pPr>
              <w:pStyle w:val="ListParagraph"/>
              <w:numPr>
                <w:ilvl w:val="3"/>
                <w:numId w:val="2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Minimum scope of repairs </w:t>
            </w:r>
          </w:p>
          <w:p w14:paraId="36FF1EC4" w14:textId="5E2A39F9" w:rsidR="00F57E33" w:rsidRPr="00810680" w:rsidRDefault="00F246DB" w:rsidP="0081068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Both</w:t>
            </w:r>
            <w:r w:rsidR="00F57E33">
              <w:rPr>
                <w:rFonts w:cstheme="minorHAnsi"/>
                <w:color w:val="000000" w:themeColor="text1"/>
                <w:sz w:val="24"/>
                <w:szCs w:val="24"/>
              </w:rPr>
              <w:t xml:space="preserve"> documents can be found on the shelter cluster website</w:t>
            </w:r>
            <w:r w:rsidR="008F36B1">
              <w:rPr>
                <w:rFonts w:cstheme="minorHAnsi"/>
                <w:color w:val="000000" w:themeColor="text1"/>
                <w:sz w:val="24"/>
                <w:szCs w:val="24"/>
              </w:rPr>
              <w:t xml:space="preserve"> in</w:t>
            </w:r>
            <w:r w:rsidR="00266B5E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2C72EE">
              <w:rPr>
                <w:rFonts w:cstheme="minorHAnsi"/>
                <w:color w:val="000000" w:themeColor="text1"/>
                <w:sz w:val="24"/>
                <w:szCs w:val="24"/>
              </w:rPr>
              <w:t>both English</w:t>
            </w:r>
            <w:r w:rsidR="008F36B1">
              <w:rPr>
                <w:rFonts w:cstheme="minorHAnsi"/>
                <w:color w:val="000000" w:themeColor="text1"/>
                <w:sz w:val="24"/>
                <w:szCs w:val="24"/>
              </w:rPr>
              <w:t xml:space="preserve"> and Arabic.</w:t>
            </w:r>
          </w:p>
          <w:p w14:paraId="1FD13134" w14:textId="6E20772E" w:rsidR="008B00F5" w:rsidRPr="00102F98" w:rsidRDefault="00A357ED" w:rsidP="0072667B">
            <w:pPr>
              <w:spacing w:after="0" w:line="240" w:lineRule="auto"/>
              <w:jc w:val="both"/>
              <w:rPr>
                <w:rFonts w:cstheme="minorHAnsi"/>
                <w:i/>
                <w:iCs/>
                <w:color w:val="FF0000"/>
                <w:sz w:val="24"/>
                <w:szCs w:val="24"/>
                <w:u w:val="single"/>
              </w:rPr>
            </w:pPr>
            <w:r w:rsidRPr="00102F98">
              <w:rPr>
                <w:rFonts w:cstheme="minorHAnsi"/>
                <w:i/>
                <w:iCs/>
                <w:color w:val="FF0000"/>
                <w:sz w:val="24"/>
                <w:szCs w:val="24"/>
                <w:u w:val="single"/>
              </w:rPr>
              <w:t xml:space="preserve">Comments from </w:t>
            </w:r>
            <w:r w:rsidR="000F6F00" w:rsidRPr="00102F98">
              <w:rPr>
                <w:rFonts w:cstheme="minorHAnsi"/>
                <w:i/>
                <w:iCs/>
                <w:color w:val="FF0000"/>
                <w:sz w:val="24"/>
                <w:szCs w:val="24"/>
                <w:u w:val="single"/>
              </w:rPr>
              <w:t>Participants: -</w:t>
            </w:r>
          </w:p>
          <w:p w14:paraId="366CA4A2" w14:textId="12507162" w:rsidR="000F6F00" w:rsidRDefault="000F6F00" w:rsidP="0081068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Adhering to 33 </w:t>
            </w:r>
            <w:r w:rsidR="00F246DB">
              <w:rPr>
                <w:rFonts w:cstheme="minorHAnsi"/>
                <w:color w:val="000000" w:themeColor="text1"/>
                <w:sz w:val="24"/>
                <w:szCs w:val="24"/>
              </w:rPr>
              <w:t>sq.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meters is good but </w:t>
            </w:r>
            <w:r w:rsidR="00D103AF">
              <w:rPr>
                <w:rFonts w:cstheme="minorHAnsi"/>
                <w:color w:val="000000" w:themeColor="text1"/>
                <w:sz w:val="24"/>
                <w:szCs w:val="24"/>
              </w:rPr>
              <w:t xml:space="preserve">the cluster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should allow flexibility to follow the foundation of the house</w:t>
            </w:r>
            <w:r w:rsidR="00831DDD">
              <w:rPr>
                <w:rFonts w:cstheme="minorHAnsi"/>
                <w:color w:val="000000" w:themeColor="text1"/>
                <w:sz w:val="24"/>
                <w:szCs w:val="24"/>
              </w:rPr>
              <w:t xml:space="preserve"> while doing the emergency </w:t>
            </w:r>
            <w:r w:rsidR="002C72EE">
              <w:rPr>
                <w:rFonts w:cstheme="minorHAnsi"/>
                <w:color w:val="000000" w:themeColor="text1"/>
                <w:sz w:val="24"/>
                <w:szCs w:val="24"/>
              </w:rPr>
              <w:t>repairs.</w:t>
            </w:r>
          </w:p>
          <w:p w14:paraId="016D6AE2" w14:textId="4BEBB300" w:rsidR="00A357ED" w:rsidRDefault="000F6F00" w:rsidP="0081068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2C72EE">
              <w:rPr>
                <w:rFonts w:cstheme="minorHAnsi"/>
                <w:color w:val="000000" w:themeColor="text1"/>
                <w:sz w:val="24"/>
                <w:szCs w:val="24"/>
              </w:rPr>
              <w:t>Contamination of houses, booby traps and remnants of war remain a challenge to Partners, there is limited capacity in this area.</w:t>
            </w:r>
          </w:p>
          <w:p w14:paraId="0220E43A" w14:textId="57D17C7C" w:rsidR="002C72EE" w:rsidRDefault="002C72EE" w:rsidP="0081068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There are overlaps amongst Partners working on war damaged shelters, coordination is important, government should be on board considering need to amalgamate public utilities in house repairs. </w:t>
            </w:r>
          </w:p>
          <w:p w14:paraId="1AA18F45" w14:textId="0657849F" w:rsidR="002C72EE" w:rsidRPr="00810680" w:rsidRDefault="002C72EE" w:rsidP="0081068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Rubble removal is still a challenge.</w:t>
            </w:r>
          </w:p>
          <w:p w14:paraId="78B87ACA" w14:textId="77777777" w:rsidR="008B00F5" w:rsidRDefault="008B00F5" w:rsidP="0072667B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B58D624" w14:textId="5B20618D" w:rsidR="008B00F5" w:rsidRDefault="002C72EE" w:rsidP="0072667B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The Cluster stressed that Partners should adhere to Iraqi building codes, of course Partners should take into consideration the foundation of the house. Urban authorities should  lead the </w:t>
            </w:r>
            <w:r w:rsidR="0072146C">
              <w:rPr>
                <w:rFonts w:cstheme="minorHAnsi"/>
                <w:color w:val="000000" w:themeColor="text1"/>
                <w:sz w:val="24"/>
                <w:szCs w:val="24"/>
              </w:rPr>
              <w:t>process and</w:t>
            </w:r>
            <w:r w:rsidR="0072146C">
              <w:rPr>
                <w:rFonts w:cstheme="minorHAnsi"/>
                <w:color w:val="000000" w:themeColor="text1"/>
                <w:sz w:val="24"/>
                <w:szCs w:val="24"/>
              </w:rPr>
              <w:t xml:space="preserve"> coordination</w:t>
            </w:r>
            <w:r w:rsidR="0072146C">
              <w:rPr>
                <w:rFonts w:cstheme="minorHAnsi"/>
                <w:color w:val="000000" w:themeColor="text1"/>
                <w:sz w:val="24"/>
                <w:szCs w:val="24"/>
              </w:rPr>
              <w:t xml:space="preserve"> on repairs on war damaged houses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. UN Habitat has development a very important portal that should support coordination. </w:t>
            </w:r>
          </w:p>
          <w:p w14:paraId="32C1E714" w14:textId="77777777" w:rsidR="008B00F5" w:rsidRDefault="008B00F5" w:rsidP="0072667B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C9AA776" w14:textId="25455C4F" w:rsidR="00CB21E7" w:rsidRPr="00810680" w:rsidRDefault="00CB21E7" w:rsidP="0072667B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10680">
              <w:rPr>
                <w:rFonts w:cstheme="minorHAnsi"/>
                <w:color w:val="000000" w:themeColor="text1"/>
                <w:sz w:val="24"/>
                <w:szCs w:val="24"/>
              </w:rPr>
              <w:t xml:space="preserve">    </w:t>
            </w:r>
          </w:p>
          <w:p w14:paraId="2B4B7177" w14:textId="77777777" w:rsidR="0064634A" w:rsidRDefault="00CB21E7" w:rsidP="00810680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B21E7">
              <w:rPr>
                <w:rFonts w:cstheme="minorHAnsi"/>
                <w:color w:val="000000" w:themeColor="text1"/>
                <w:sz w:val="24"/>
                <w:szCs w:val="24"/>
              </w:rPr>
              <w:t xml:space="preserve">  </w:t>
            </w:r>
            <w:r>
              <w:t xml:space="preserve"> </w:t>
            </w:r>
            <w:r w:rsidRPr="00CB21E7">
              <w:rPr>
                <w:rFonts w:cstheme="minorHAnsi"/>
                <w:color w:val="000000" w:themeColor="text1"/>
                <w:sz w:val="24"/>
                <w:szCs w:val="24"/>
              </w:rPr>
              <w:t xml:space="preserve">Shelter and NFI Response for flood affected IDPs  </w:t>
            </w:r>
          </w:p>
          <w:p w14:paraId="2EEF410D" w14:textId="77777777" w:rsidR="0064634A" w:rsidRDefault="0064634A" w:rsidP="0064634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5E1962B" w14:textId="77777777" w:rsidR="00282508" w:rsidRPr="00810680" w:rsidRDefault="00282508" w:rsidP="0081068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10680">
              <w:rPr>
                <w:rFonts w:cstheme="minorHAnsi"/>
                <w:color w:val="000000" w:themeColor="text1"/>
                <w:sz w:val="24"/>
                <w:szCs w:val="24"/>
              </w:rPr>
              <w:t xml:space="preserve">UNHCR is leading the response for flood affected camps in Anbar and Salah a Din </w:t>
            </w:r>
          </w:p>
          <w:p w14:paraId="1FD571AC" w14:textId="5B6018C3" w:rsidR="0064634A" w:rsidRDefault="00282508" w:rsidP="0081068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10680">
              <w:rPr>
                <w:rFonts w:cstheme="minorHAnsi"/>
                <w:color w:val="000000" w:themeColor="text1"/>
                <w:sz w:val="24"/>
                <w:szCs w:val="24"/>
              </w:rPr>
              <w:t xml:space="preserve">The shelter Cluster emphasized that IHPF funds will not be available for the flood response. </w:t>
            </w:r>
          </w:p>
          <w:p w14:paraId="10A2E090" w14:textId="11B4EDAE" w:rsidR="00863B0D" w:rsidRPr="00810680" w:rsidRDefault="00863B0D" w:rsidP="0081068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Floods reported in Kilo 18, ID</w:t>
            </w:r>
            <w:r w:rsidR="00F246DB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s are prevented from accessing Kilo 18 extension with better infrastructure and tents with threats of not being able to access assistance if they moved to the extension. </w:t>
            </w:r>
          </w:p>
          <w:p w14:paraId="56707713" w14:textId="75F3AA34" w:rsidR="00CB21E7" w:rsidRPr="00810680" w:rsidRDefault="00CB21E7" w:rsidP="0064634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10680">
              <w:rPr>
                <w:rFonts w:cstheme="minorHAnsi"/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392DB5DE" w14:textId="6BADE71C" w:rsidR="009F17C9" w:rsidRPr="00810680" w:rsidRDefault="00CB21E7" w:rsidP="00810680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B21E7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>
              <w:t xml:space="preserve"> </w:t>
            </w:r>
            <w:r w:rsidRPr="00CB21E7">
              <w:rPr>
                <w:rFonts w:cstheme="minorHAnsi"/>
                <w:color w:val="000000" w:themeColor="text1"/>
                <w:sz w:val="24"/>
                <w:szCs w:val="24"/>
              </w:rPr>
              <w:t xml:space="preserve">Camp Consolidation and Closures Updates        </w:t>
            </w:r>
            <w:r w:rsidRPr="00810680">
              <w:rPr>
                <w:rFonts w:cstheme="minorHAnsi"/>
                <w:color w:val="000000" w:themeColor="text1"/>
                <w:sz w:val="24"/>
                <w:szCs w:val="24"/>
              </w:rPr>
              <w:t xml:space="preserve">           </w:t>
            </w:r>
          </w:p>
          <w:p w14:paraId="398CAA11" w14:textId="5232070A" w:rsidR="00D74C6B" w:rsidRPr="007331F9" w:rsidRDefault="00034B25" w:rsidP="00C511D8">
            <w:pPr>
              <w:pStyle w:val="ListParagraph"/>
              <w:spacing w:after="0" w:line="240" w:lineRule="auto"/>
              <w:ind w:left="36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No information has been shared yet on which camps will remain open. </w:t>
            </w:r>
            <w:r w:rsidR="00F246DB">
              <w:rPr>
                <w:rFonts w:cstheme="minorHAnsi"/>
                <w:color w:val="000000" w:themeColor="text1"/>
                <w:sz w:val="24"/>
                <w:szCs w:val="24"/>
              </w:rPr>
              <w:t>However,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the </w:t>
            </w:r>
            <w:r w:rsidR="00422600">
              <w:rPr>
                <w:rFonts w:cstheme="minorHAnsi"/>
                <w:color w:val="000000" w:themeColor="text1"/>
                <w:sz w:val="24"/>
                <w:szCs w:val="24"/>
              </w:rPr>
              <w:t>shelter,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Protection, CCCM and WASH clusters </w:t>
            </w:r>
            <w:r w:rsidR="00102F98">
              <w:rPr>
                <w:rFonts w:cstheme="minorHAnsi"/>
                <w:color w:val="000000" w:themeColor="text1"/>
                <w:sz w:val="24"/>
                <w:szCs w:val="24"/>
              </w:rPr>
              <w:t>recommendation in</w:t>
            </w:r>
            <w:bookmarkStart w:id="0" w:name="_GoBack"/>
            <w:bookmarkEnd w:id="0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step 3 as </w:t>
            </w:r>
            <w:r w:rsidR="00F246DB">
              <w:rPr>
                <w:rFonts w:cstheme="minorHAnsi"/>
                <w:color w:val="000000" w:themeColor="text1"/>
                <w:sz w:val="24"/>
                <w:szCs w:val="24"/>
              </w:rPr>
              <w:t>criteria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for camp closure that camps without proper </w:t>
            </w:r>
            <w:r w:rsidR="00750006">
              <w:rPr>
                <w:rFonts w:cstheme="minorHAnsi"/>
                <w:color w:val="000000" w:themeColor="text1"/>
                <w:sz w:val="24"/>
                <w:szCs w:val="24"/>
              </w:rPr>
              <w:t>services,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market </w:t>
            </w:r>
            <w:r w:rsidR="00F246DB">
              <w:rPr>
                <w:rFonts w:cstheme="minorHAnsi"/>
                <w:color w:val="000000" w:themeColor="text1"/>
                <w:sz w:val="24"/>
                <w:szCs w:val="24"/>
              </w:rPr>
              <w:t>access,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having tensions with host communities should be considered first for camp </w:t>
            </w:r>
            <w:r w:rsidR="00F246DB">
              <w:rPr>
                <w:rFonts w:cstheme="minorHAnsi"/>
                <w:color w:val="000000" w:themeColor="text1"/>
                <w:sz w:val="24"/>
                <w:szCs w:val="24"/>
              </w:rPr>
              <w:t>closure.</w:t>
            </w:r>
          </w:p>
          <w:p w14:paraId="4A3C4645" w14:textId="77777777" w:rsidR="00FA3C11" w:rsidRDefault="00FA3C11" w:rsidP="00BB0722">
            <w:pPr>
              <w:pStyle w:val="ListParagraph"/>
              <w:spacing w:after="0" w:line="240" w:lineRule="auto"/>
              <w:ind w:left="631"/>
              <w:jc w:val="both"/>
              <w:rPr>
                <w:rFonts w:cstheme="minorHAnsi"/>
                <w:sz w:val="24"/>
                <w:szCs w:val="24"/>
              </w:rPr>
            </w:pPr>
          </w:p>
          <w:p w14:paraId="64DF2B62" w14:textId="6434A8E4" w:rsidR="00CE3723" w:rsidRPr="007331F9" w:rsidRDefault="00CE3723" w:rsidP="00BB0722">
            <w:pPr>
              <w:pStyle w:val="ListParagraph"/>
              <w:spacing w:after="0" w:line="240" w:lineRule="auto"/>
              <w:ind w:left="631"/>
              <w:jc w:val="both"/>
              <w:rPr>
                <w:rFonts w:cstheme="minorHAnsi"/>
                <w:sz w:val="24"/>
                <w:szCs w:val="24"/>
              </w:rPr>
            </w:pPr>
          </w:p>
          <w:p w14:paraId="176911D6" w14:textId="77777777" w:rsidR="00CE3723" w:rsidRPr="007331F9" w:rsidRDefault="00CE3723" w:rsidP="0075710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3D4D75F" w14:textId="77777777" w:rsidR="00CE3723" w:rsidRPr="007331F9" w:rsidRDefault="00CE3723" w:rsidP="0075710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81F712B" w14:textId="77777777" w:rsidR="00CE3723" w:rsidRPr="007331F9" w:rsidRDefault="00CE3723" w:rsidP="0075710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5CEA303" w14:textId="77777777" w:rsidR="00CE3723" w:rsidRPr="007331F9" w:rsidRDefault="00CE3723" w:rsidP="0075710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23A4518" w14:textId="06E8A355" w:rsidR="00CE3723" w:rsidRPr="007331F9" w:rsidRDefault="00CE3723" w:rsidP="0075710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</w:tcPr>
          <w:p w14:paraId="46A0A9A8" w14:textId="77777777" w:rsidR="004766FE" w:rsidRDefault="0056353B" w:rsidP="0056353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6353B">
              <w:rPr>
                <w:rFonts w:cstheme="minorHAnsi"/>
                <w:sz w:val="24"/>
                <w:szCs w:val="24"/>
              </w:rPr>
              <w:lastRenderedPageBreak/>
              <w:t>Partners to submit proposals for the 1st IHPF allocations by mid night 4th March 2018</w:t>
            </w:r>
          </w:p>
          <w:p w14:paraId="675E5A70" w14:textId="77777777" w:rsidR="00D578A3" w:rsidRDefault="00D578A3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0B580CD" w14:textId="77777777" w:rsidR="00D578A3" w:rsidRDefault="00D578A3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72F4F43" w14:textId="77777777" w:rsidR="00D578A3" w:rsidRDefault="00D578A3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DBB5CA7" w14:textId="77777777" w:rsidR="00D578A3" w:rsidRDefault="00D578A3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275C4BA" w14:textId="77777777" w:rsidR="00D578A3" w:rsidRDefault="00D578A3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92AFBA8" w14:textId="77777777" w:rsidR="00D578A3" w:rsidRDefault="00D578A3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E69A766" w14:textId="77777777" w:rsidR="00D578A3" w:rsidRDefault="00D578A3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CC68F72" w14:textId="77777777" w:rsidR="00D578A3" w:rsidRDefault="00D578A3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DDF4ECA" w14:textId="77777777" w:rsidR="00D578A3" w:rsidRDefault="00D578A3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AA35F23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B764842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08E51B3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E2A8FC2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B27F5CA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BB17254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CA4AB0E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24DF0D1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618CF70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4EB3CFA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058755D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61B97E7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9BB13B6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F4B0AEF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231F4E1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B48EE8F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1477566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78BEEF6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65649DA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5AC857B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CF953FC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9B7DE3A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4274A52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86F891B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B6F6ACB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31C6A37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DB397FF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7064557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67FBFD9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832F665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36C3B10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C6066A8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B02D39E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1EF8097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6655A7A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A3AAD6C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07D876B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9636B8E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43789D9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DDBCEC3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C9B054F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04840D0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4A6DD03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07A1FA9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D384E06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EE18947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C3D9B82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3A960A2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84B8082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1B8FDC7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6B90BE3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45ED4F0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241526F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DD92364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518D066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1768445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3A95B46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7584E98" w14:textId="77777777" w:rsidR="000B0DD1" w:rsidRDefault="000B0DD1" w:rsidP="0081068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0795BB3" w14:textId="1FE71C05" w:rsidR="000B0DD1" w:rsidRPr="00810680" w:rsidRDefault="000B0DD1" w:rsidP="000B0DD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810680">
              <w:rPr>
                <w:rFonts w:cstheme="minorHAnsi"/>
                <w:sz w:val="24"/>
                <w:szCs w:val="24"/>
              </w:rPr>
              <w:t>Refer Kilo 18 extension camp access by IDPs to Protection Cluster</w:t>
            </w:r>
          </w:p>
        </w:tc>
      </w:tr>
      <w:tr w:rsidR="007914C8" w:rsidRPr="007331F9" w14:paraId="4748F208" w14:textId="77777777" w:rsidTr="008B7F1B">
        <w:trPr>
          <w:trHeight w:val="1253"/>
        </w:trPr>
        <w:tc>
          <w:tcPr>
            <w:tcW w:w="2419" w:type="dxa"/>
            <w:shd w:val="clear" w:color="auto" w:fill="auto"/>
          </w:tcPr>
          <w:p w14:paraId="7EEF5284" w14:textId="77777777" w:rsidR="006E2E3E" w:rsidRPr="007331F9" w:rsidRDefault="006E2E3E" w:rsidP="008029A0">
            <w:pPr>
              <w:numPr>
                <w:ilvl w:val="0"/>
                <w:numId w:val="1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7331F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Governorate Updates</w:t>
            </w:r>
          </w:p>
          <w:p w14:paraId="351FE5F2" w14:textId="514FC0F7" w:rsidR="007914C8" w:rsidRPr="007331F9" w:rsidRDefault="007914C8" w:rsidP="001B1A11">
            <w:pPr>
              <w:ind w:left="36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9576" w:type="dxa"/>
            <w:shd w:val="clear" w:color="auto" w:fill="auto"/>
          </w:tcPr>
          <w:p w14:paraId="23C54CF5" w14:textId="107B838F" w:rsidR="004260CD" w:rsidRPr="007331F9" w:rsidRDefault="003C56FE" w:rsidP="00656A4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IDP names missing on camp register in HTC.</w:t>
            </w:r>
          </w:p>
        </w:tc>
        <w:tc>
          <w:tcPr>
            <w:tcW w:w="3255" w:type="dxa"/>
            <w:shd w:val="clear" w:color="auto" w:fill="auto"/>
          </w:tcPr>
          <w:p w14:paraId="6DF2A43E" w14:textId="09881F53" w:rsidR="00F76C41" w:rsidRPr="007331F9" w:rsidRDefault="00417D5B" w:rsidP="00417D5B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417D5B">
              <w:rPr>
                <w:rFonts w:cstheme="minorHAnsi"/>
                <w:sz w:val="24"/>
                <w:szCs w:val="24"/>
              </w:rPr>
              <w:t xml:space="preserve">Follow with DRC / CCCM of missing names of IDPs in HTC </w:t>
            </w:r>
            <w:r w:rsidR="00F76C41" w:rsidRPr="007331F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32616E3" w14:textId="07D17F13" w:rsidR="004766FE" w:rsidRPr="00C3620D" w:rsidRDefault="004766FE" w:rsidP="00C362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0360" w:rsidRPr="007331F9" w14:paraId="3EDC25EE" w14:textId="77777777" w:rsidTr="008B7F1B">
        <w:trPr>
          <w:trHeight w:val="353"/>
        </w:trPr>
        <w:tc>
          <w:tcPr>
            <w:tcW w:w="2419" w:type="dxa"/>
            <w:shd w:val="clear" w:color="auto" w:fill="auto"/>
          </w:tcPr>
          <w:p w14:paraId="3FF9DAB3" w14:textId="6E6B92CC" w:rsidR="007F0360" w:rsidRPr="007331F9" w:rsidRDefault="00242054" w:rsidP="008029A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331F9">
              <w:rPr>
                <w:rFonts w:cstheme="minorHAnsi"/>
                <w:b/>
                <w:bCs/>
                <w:sz w:val="24"/>
                <w:szCs w:val="24"/>
              </w:rPr>
              <w:t>AoB</w:t>
            </w:r>
          </w:p>
        </w:tc>
        <w:tc>
          <w:tcPr>
            <w:tcW w:w="9576" w:type="dxa"/>
            <w:shd w:val="clear" w:color="auto" w:fill="auto"/>
          </w:tcPr>
          <w:p w14:paraId="6F47E3E2" w14:textId="73A17627" w:rsidR="00BF4D78" w:rsidRPr="007331F9" w:rsidRDefault="00BF4D78" w:rsidP="007E484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255" w:type="dxa"/>
          </w:tcPr>
          <w:p w14:paraId="33FE53A8" w14:textId="1F0DE9D0" w:rsidR="007F0360" w:rsidRPr="007331F9" w:rsidRDefault="007F0360" w:rsidP="00810680">
            <w:pPr>
              <w:pStyle w:val="ListParagraph"/>
              <w:spacing w:after="0" w:line="240" w:lineRule="auto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BAA75F1" w14:textId="16C65656" w:rsidR="007B0168" w:rsidRPr="007331F9" w:rsidRDefault="00293069" w:rsidP="00792FFE">
      <w:pPr>
        <w:autoSpaceDE w:val="0"/>
        <w:autoSpaceDN w:val="0"/>
        <w:adjustRightInd w:val="0"/>
        <w:jc w:val="both"/>
        <w:rPr>
          <w:rFonts w:eastAsia="Calibri Light,Arial" w:cstheme="minorHAnsi"/>
          <w:b/>
          <w:bCs/>
          <w:i/>
          <w:iCs/>
          <w:sz w:val="24"/>
          <w:szCs w:val="24"/>
        </w:rPr>
      </w:pPr>
      <w:r w:rsidRPr="007331F9">
        <w:rPr>
          <w:rFonts w:eastAsia="Calibri Light,Arial" w:cstheme="minorHAnsi"/>
          <w:b/>
          <w:bCs/>
          <w:i/>
          <w:iCs/>
          <w:sz w:val="24"/>
          <w:szCs w:val="24"/>
        </w:rPr>
        <w:t xml:space="preserve">Next Meeting: </w:t>
      </w:r>
      <w:r w:rsidR="00656A47">
        <w:rPr>
          <w:rFonts w:eastAsia="Calibri Light,Arial" w:cstheme="minorHAnsi"/>
          <w:b/>
          <w:bCs/>
          <w:i/>
          <w:iCs/>
          <w:sz w:val="24"/>
          <w:szCs w:val="24"/>
        </w:rPr>
        <w:t xml:space="preserve"> </w:t>
      </w:r>
      <w:r w:rsidR="00812B76">
        <w:rPr>
          <w:rFonts w:eastAsia="Calibri Light,Arial" w:cstheme="minorHAnsi"/>
          <w:b/>
          <w:bCs/>
          <w:i/>
          <w:iCs/>
          <w:sz w:val="24"/>
          <w:szCs w:val="24"/>
        </w:rPr>
        <w:t>7</w:t>
      </w:r>
      <w:r w:rsidR="00812B76" w:rsidRPr="001D1DCB">
        <w:rPr>
          <w:rFonts w:eastAsia="Calibri Light,Arial" w:cstheme="minorHAnsi"/>
          <w:b/>
          <w:bCs/>
          <w:i/>
          <w:iCs/>
          <w:sz w:val="24"/>
          <w:szCs w:val="24"/>
          <w:vertAlign w:val="superscript"/>
        </w:rPr>
        <w:t>th</w:t>
      </w:r>
      <w:r w:rsidR="00812B76">
        <w:rPr>
          <w:rFonts w:eastAsia="Calibri Light,Arial" w:cstheme="minorHAnsi"/>
          <w:b/>
          <w:bCs/>
          <w:i/>
          <w:iCs/>
          <w:sz w:val="24"/>
          <w:szCs w:val="24"/>
        </w:rPr>
        <w:t xml:space="preserve"> </w:t>
      </w:r>
      <w:r w:rsidR="00F246DB">
        <w:rPr>
          <w:rFonts w:eastAsia="Calibri Light,Arial" w:cstheme="minorHAnsi"/>
          <w:b/>
          <w:bCs/>
          <w:i/>
          <w:iCs/>
          <w:sz w:val="24"/>
          <w:szCs w:val="24"/>
        </w:rPr>
        <w:t>March 2018</w:t>
      </w:r>
      <w:r w:rsidR="0054211F" w:rsidRPr="007331F9">
        <w:rPr>
          <w:rFonts w:eastAsia="Calibri Light,Arial" w:cstheme="minorHAnsi"/>
          <w:b/>
          <w:bCs/>
          <w:i/>
          <w:iCs/>
          <w:sz w:val="24"/>
          <w:szCs w:val="24"/>
        </w:rPr>
        <w:t xml:space="preserve"> </w:t>
      </w:r>
      <w:r w:rsidR="00F81C0C" w:rsidRPr="007331F9">
        <w:rPr>
          <w:rFonts w:eastAsia="Calibri Light,Arial" w:cstheme="minorHAnsi"/>
          <w:b/>
          <w:bCs/>
          <w:i/>
          <w:iCs/>
          <w:sz w:val="24"/>
          <w:szCs w:val="24"/>
        </w:rPr>
        <w:t xml:space="preserve"> </w:t>
      </w:r>
    </w:p>
    <w:sectPr w:rsidR="007B0168" w:rsidRPr="007331F9" w:rsidSect="00142C20">
      <w:headerReference w:type="default" r:id="rId17"/>
      <w:footerReference w:type="default" r:id="rId18"/>
      <w:headerReference w:type="first" r:id="rId19"/>
      <w:footerReference w:type="first" r:id="rId20"/>
      <w:pgSz w:w="16839" w:h="11907" w:orient="landscape" w:code="9"/>
      <w:pgMar w:top="720" w:right="720" w:bottom="720" w:left="720" w:header="562" w:footer="461" w:gutter="14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2B7D1" w14:textId="77777777" w:rsidR="008F6BB9" w:rsidRDefault="008F6BB9" w:rsidP="00244D64">
      <w:r>
        <w:separator/>
      </w:r>
    </w:p>
    <w:p w14:paraId="7FC29D3F" w14:textId="77777777" w:rsidR="008F6BB9" w:rsidRDefault="008F6BB9"/>
  </w:endnote>
  <w:endnote w:type="continuationSeparator" w:id="0">
    <w:p w14:paraId="6615A8B9" w14:textId="77777777" w:rsidR="008F6BB9" w:rsidRDefault="008F6BB9" w:rsidP="00244D64">
      <w:r>
        <w:continuationSeparator/>
      </w:r>
    </w:p>
    <w:p w14:paraId="67F6B38C" w14:textId="77777777" w:rsidR="008F6BB9" w:rsidRDefault="008F6B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,Aria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5756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9D426B" w14:textId="23717860" w:rsidR="00381EEC" w:rsidRDefault="00381E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5C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235B193" w14:textId="77777777" w:rsidR="00381EEC" w:rsidRPr="001850E1" w:rsidRDefault="00381EEC" w:rsidP="00F14133">
    <w:pPr>
      <w:pStyle w:val="Footer"/>
      <w:jc w:val="center"/>
      <w:rPr>
        <w:rFonts w:cs="Arial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55975" w14:textId="77777777" w:rsidR="00381EEC" w:rsidRPr="00350697" w:rsidRDefault="00381EEC" w:rsidP="008C3C7C">
    <w:pPr>
      <w:pStyle w:val="Footer"/>
      <w:jc w:val="center"/>
      <w:rPr>
        <w:rFonts w:cs="Arial"/>
        <w:b/>
        <w:color w:val="056CB6"/>
        <w:sz w:val="16"/>
      </w:rPr>
    </w:pPr>
    <w:r w:rsidRPr="008C3C7C">
      <w:rPr>
        <w:rFonts w:cs="Arial"/>
        <w:b/>
        <w:color w:val="056CB6"/>
        <w:sz w:val="16"/>
      </w:rPr>
      <w:t xml:space="preserve">http://sheltercluster.org/response/iraq </w:t>
    </w:r>
    <w:r w:rsidRPr="00187447"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EF051BD" wp14:editId="047C7D7B">
              <wp:simplePos x="0" y="0"/>
              <wp:positionH relativeFrom="page">
                <wp:posOffset>540385</wp:posOffset>
              </wp:positionH>
              <wp:positionV relativeFrom="paragraph">
                <wp:posOffset>-82550</wp:posOffset>
              </wp:positionV>
              <wp:extent cx="6479540" cy="0"/>
              <wp:effectExtent l="0" t="0" r="16510" b="19050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5EB795" id="Straight Connector 2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42.55pt,-6.5pt" to="552.7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R3xgEAAOEDAAAOAAAAZHJzL2Uyb0RvYy54bWysU02P0zAQvSPxHyzfadJqKRA13UNXcFlB&#10;RZcf4HXGjYXtsWzTpP+esduET2m1iIsVe+a9mfdmsrkdrWEnCFGja/lyUXMGTmKn3bHlXx7ev3rL&#10;WUzCdcKgg5afIfLb7csXm8E3sMIeTQeBEYmLzeBb3qfkm6qKsgcr4gI9OAoqDFYkuoZj1QUxELs1&#10;1aqu19WAofMBJcRIr3eXIN8WfqVApk9KRUjMtJx6S+UM5XzMZ7XdiOYYhO+1vLYh/qELK7SjojPV&#10;nUiCfQv6DyqrZcCIKi0k2gqV0hKKBlKzrH9Tc+iFh6KFzIl+tin+P1r58bQPTHctX605c8LSjA4p&#10;CH3sE9uhc+QgBkZBcmrwsSHAzu1D1ipHd/D3KL9GilW/BPMl+kvaqILN6SSWjcX58+w8jIlJelzf&#10;vHn3+oYGJKdYJZoJ6ENMHwAtyx8tN9plU0QjTvcx5dKimVKufVxKlybS2UBONu4zKBJKxZYFXVYM&#10;diawk6DlEFKCS8ssk/hKdoYpbcwMrJ8GXvMzFMr6PQc8I0pldGkGW+0w/K16GqeW1SV/cuCiO1vw&#10;iN15H6YR0R4Vhdedz4v6873Af/yZ2+8AAAD//wMAUEsDBBQABgAIAAAAIQCVPnTf4AAAAAsBAAAP&#10;AAAAZHJzL2Rvd25yZXYueG1sTI/RSsNAEEXfBf9hmYIv0m6iXQlpNkWF0gcVsfEDttlpEpqdDdlN&#10;mvr1bkGojzNzuHNutp5My0bsXWNJQryIgCGVVjdUSfguNvMEmPOKtGotoYQzOljntzeZSrU90ReO&#10;O1+xEEIuVRJq77uUc1fWaJRb2A4p3A62N8qHsa+47tUphJuWP0TREzeqofChVh2+1lged4ORsN28&#10;4Js4D9VSi21xPxbvHz+fiZR3s+l5Bczj5K8wXPSDOuTBaW8H0o61EhIRB1LCPH4MnS5AHAkBbP+3&#10;4nnG/3fIfwEAAP//AwBQSwECLQAUAAYACAAAACEAtoM4kv4AAADhAQAAEwAAAAAAAAAAAAAAAAAA&#10;AAAAW0NvbnRlbnRfVHlwZXNdLnhtbFBLAQItABQABgAIAAAAIQA4/SH/1gAAAJQBAAALAAAAAAAA&#10;AAAAAAAAAC8BAABfcmVscy8ucmVsc1BLAQItABQABgAIAAAAIQBpcFR3xgEAAOEDAAAOAAAAAAAA&#10;AAAAAAAAAC4CAABkcnMvZTJvRG9jLnhtbFBLAQItABQABgAIAAAAIQCVPnTf4AAAAAsBAAAPAAAA&#10;AAAAAAAAAAAAACAEAABkcnMvZG93bnJldi54bWxQSwUGAAAAAAQABADzAAAALQUAAAAA&#10;" strokecolor="#4579b8 [3044]">
              <o:lock v:ext="edit" shapetype="f"/>
              <w10:wrap anchorx="page"/>
            </v:line>
          </w:pict>
        </mc:Fallback>
      </mc:AlternateContent>
    </w:r>
    <w:r>
      <w:rPr>
        <w:rFonts w:cs="Arial"/>
        <w:b/>
        <w:color w:val="056CB6"/>
        <w:sz w:val="16"/>
      </w:rPr>
      <w:t xml:space="preserve">| </w:t>
    </w:r>
    <w:r w:rsidRPr="005E7C7E">
      <w:rPr>
        <w:rFonts w:cs="Arial"/>
        <w:b/>
        <w:color w:val="056CB6"/>
        <w:sz w:val="16"/>
      </w:rPr>
      <w:t>https://www.humanitarianresponse.info/en/operations/iraq/camp-coordination-management-cccm</w:t>
    </w:r>
  </w:p>
  <w:p w14:paraId="73F59BC4" w14:textId="77777777" w:rsidR="00381EEC" w:rsidRPr="00187447" w:rsidRDefault="00381EEC" w:rsidP="00187447">
    <w:pPr>
      <w:pStyle w:val="Footer"/>
      <w:jc w:val="center"/>
      <w:rPr>
        <w:rFonts w:cs="Arial"/>
        <w:i/>
        <w:sz w:val="16"/>
        <w:szCs w:val="16"/>
      </w:rPr>
    </w:pPr>
    <w:r>
      <w:rPr>
        <w:rFonts w:cs="Arial"/>
        <w:b/>
        <w:color w:val="056CB6"/>
        <w:sz w:val="16"/>
      </w:rPr>
      <w:t>Coordination Saves Lives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9C459" w14:textId="77777777" w:rsidR="008F6BB9" w:rsidRDefault="008F6BB9" w:rsidP="00244D64">
      <w:r>
        <w:separator/>
      </w:r>
    </w:p>
    <w:p w14:paraId="3C1E7841" w14:textId="77777777" w:rsidR="008F6BB9" w:rsidRDefault="008F6BB9"/>
  </w:footnote>
  <w:footnote w:type="continuationSeparator" w:id="0">
    <w:p w14:paraId="043369FE" w14:textId="77777777" w:rsidR="008F6BB9" w:rsidRDefault="008F6BB9" w:rsidP="00244D64">
      <w:r>
        <w:continuationSeparator/>
      </w:r>
    </w:p>
    <w:p w14:paraId="4375F0D7" w14:textId="77777777" w:rsidR="008F6BB9" w:rsidRDefault="008F6B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60E5A" w14:textId="661B4B5A" w:rsidR="00381EEC" w:rsidRPr="00172B3E" w:rsidRDefault="00381EEC" w:rsidP="00F018AC">
    <w:pPr>
      <w:pStyle w:val="ochaheaderfooter"/>
      <w:tabs>
        <w:tab w:val="left" w:pos="5910"/>
        <w:tab w:val="right" w:pos="14684"/>
      </w:tabs>
      <w:rPr>
        <w:color w:val="026CB6"/>
        <w:sz w:val="24"/>
        <w:szCs w:val="24"/>
      </w:rPr>
    </w:pPr>
    <w:r w:rsidRPr="00172B3E">
      <w:rPr>
        <w:noProof/>
        <w:color w:val="026CB6"/>
        <w:sz w:val="24"/>
        <w:szCs w:val="24"/>
        <w:lang w:eastAsia="en-US"/>
      </w:rPr>
      <w:tab/>
    </w:r>
    <w:r w:rsidRPr="00172B3E">
      <w:rPr>
        <w:noProof/>
        <w:color w:val="026CB6"/>
        <w:sz w:val="24"/>
        <w:szCs w:val="24"/>
        <w:lang w:eastAsia="en-US"/>
      </w:rPr>
      <w:tab/>
    </w:r>
    <w:r w:rsidRPr="00172B3E">
      <w:rPr>
        <w:noProof/>
        <w:color w:val="026CB6"/>
        <w:sz w:val="24"/>
        <w:szCs w:val="24"/>
        <w:lang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1110572" wp14:editId="550AA188">
              <wp:simplePos x="0" y="0"/>
              <wp:positionH relativeFrom="page">
                <wp:posOffset>541020</wp:posOffset>
              </wp:positionH>
              <wp:positionV relativeFrom="page">
                <wp:posOffset>540385</wp:posOffset>
              </wp:positionV>
              <wp:extent cx="6479540" cy="0"/>
              <wp:effectExtent l="0" t="0" r="1651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32B012" id="Straight Connector 7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2.6pt,42.55pt" to="552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z0zwEAAOkDAAAOAAAAZHJzL2Uyb0RvYy54bWysU02P0zAQvSPxHyzfadLVsoWo6R66Ag4r&#10;qCj8AK9jNxa2xxqbJv33jJ02y8dqJRAXK/bMe/PezGR9OzrLjgqjAd/y5aLmTHkJnfGHln/98u7V&#10;G85iEr4TFrxq+UlFfrt5+WI9hEZdQQ+2U8iIxMdmCC3vUwpNVUXZKyfiAoLyFNSATiS64qHqUAzE&#10;7mx1Vdc31QDYBQSpYqTXuynIN4VfayXTJ62jSsy2nLSlcmI5H/JZbdaiOaAIvZFnGeIfVDhhPBWd&#10;qe5EEuw7mj+onJEIEXRaSHAVaG2kKh7IzbL+zc2+F0EVL9ScGOY2xf9HKz8ed8hM1/IVZ144GtE+&#10;oTCHPrEteE8NBGSr3KchxIbSt36H2akc/T7cg/wWKVb9EsyXGKa0UaNj2prwgdajtIhMs7FM4DRP&#10;QI2JSXq8uV69fX1Ng5KXWCWaTJErBozpvQLH8kfLrfG5OaIRx/uYsojHlLOiSUSRk05W5WTrPytN&#10;hqnYJKesmtpaZEdBSyKkVD4ts2HiK9kZpo21M7AuZZ8FnvMzVJU1/BvwjCiVwacZ7IwHfKp6Gi+S&#10;9ZR/6cDkO7fgAbrTDi/Don0qDs+7nxf253uBP/6hmx8AAAD//wMAUEsDBBQABgAIAAAAIQCrnx2E&#10;2wAAAAkBAAAPAAAAZHJzL2Rvd25yZXYueG1sTI9BT8MwDIXvSPyHyEjcWNqKTVNpOiHGzogxJI5Z&#10;Y9pC4lRxtrX/nlQc4GTZ7+n5e9VmdFacMXDvSUG+yEAgNd701Co4vO3u1iA4ajLaekIFEzJs6uur&#10;SpfGX+gVz/vYihRCXGoFXYxDKSU3HTrNCz8gJe3TB6djWkMrTdCXFO6sLLJsJZ3uKX3o9IBPHTbf&#10;+5NTwLZ9/preJ78tTJi2O/7Al/xeqdub8fEBRMQx/plhxk/oUCemoz+RYWEVrJdFcs4zBzHrebZc&#10;gTj+XmRdyf8N6h8AAAD//wMAUEsBAi0AFAAGAAgAAAAhALaDOJL+AAAA4QEAABMAAAAAAAAAAAAA&#10;AAAAAAAAAFtDb250ZW50X1R5cGVzXS54bWxQSwECLQAUAAYACAAAACEAOP0h/9YAAACUAQAACwAA&#10;AAAAAAAAAAAAAAAvAQAAX3JlbHMvLnJlbHNQSwECLQAUAAYACAAAACEAM7os9M8BAADpAwAADgAA&#10;AAAAAAAAAAAAAAAuAgAAZHJzL2Uyb0RvYy54bWxQSwECLQAUAAYACAAAACEAq58dhNsAAAAJAQAA&#10;DwAAAAAAAAAAAAAAAAApBAAAZHJzL2Rvd25yZXYueG1sUEsFBgAAAAAEAAQA8wAAADEFAAAAAA==&#10;" strokecolor="#4579b8 [3044]">
              <o:lock v:ext="edit" shapetype="f"/>
              <w10:wrap anchorx="page" anchory="page"/>
            </v:line>
          </w:pict>
        </mc:Fallback>
      </mc:AlternateContent>
    </w:r>
    <w:r w:rsidRPr="00172B3E">
      <w:rPr>
        <w:noProof/>
        <w:color w:val="026CB6"/>
        <w:sz w:val="24"/>
        <w:szCs w:val="24"/>
        <w:lang w:eastAsia="en-US"/>
      </w:rPr>
      <w:t xml:space="preserve"> S-NFI Cluster Meeting Minutes</w:t>
    </w:r>
    <w:r w:rsidRPr="00172B3E">
      <w:rPr>
        <w:color w:val="026CB6"/>
        <w:sz w:val="24"/>
        <w:szCs w:val="24"/>
      </w:rPr>
      <w:t xml:space="preserve"> </w:t>
    </w:r>
    <w:r w:rsidRPr="00172B3E">
      <w:rPr>
        <w:b/>
        <w:color w:val="026CB6"/>
        <w:sz w:val="24"/>
        <w:szCs w:val="24"/>
      </w:rPr>
      <w:t>|</w:t>
    </w:r>
    <w:r w:rsidRPr="00172B3E">
      <w:rPr>
        <w:color w:val="026CB6"/>
        <w:sz w:val="24"/>
        <w:szCs w:val="24"/>
      </w:rPr>
      <w:t xml:space="preserve"> </w:t>
    </w:r>
    <w:r w:rsidRPr="00172B3E">
      <w:rPr>
        <w:color w:val="026CB6"/>
        <w:sz w:val="24"/>
        <w:szCs w:val="24"/>
      </w:rPr>
      <w:fldChar w:fldCharType="begin"/>
    </w:r>
    <w:r w:rsidRPr="00172B3E">
      <w:rPr>
        <w:color w:val="026CB6"/>
        <w:sz w:val="24"/>
        <w:szCs w:val="24"/>
      </w:rPr>
      <w:instrText xml:space="preserve"> PAGE   \* MERGEFORMAT </w:instrText>
    </w:r>
    <w:r w:rsidRPr="00172B3E">
      <w:rPr>
        <w:color w:val="026CB6"/>
        <w:sz w:val="24"/>
        <w:szCs w:val="24"/>
      </w:rPr>
      <w:fldChar w:fldCharType="separate"/>
    </w:r>
    <w:r w:rsidR="004D55C8">
      <w:rPr>
        <w:noProof/>
        <w:color w:val="026CB6"/>
        <w:sz w:val="24"/>
        <w:szCs w:val="24"/>
      </w:rPr>
      <w:t>6</w:t>
    </w:r>
    <w:r w:rsidRPr="00172B3E">
      <w:rPr>
        <w:color w:val="026CB6"/>
        <w:sz w:val="24"/>
        <w:szCs w:val="24"/>
      </w:rPr>
      <w:fldChar w:fldCharType="end"/>
    </w:r>
  </w:p>
  <w:p w14:paraId="66314EB6" w14:textId="77777777" w:rsidR="00381EEC" w:rsidRPr="00172B3E" w:rsidRDefault="00381EEC">
    <w:pPr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40713" w14:textId="77777777" w:rsidR="00381EEC" w:rsidRDefault="00381EEC">
    <w:pPr>
      <w:pStyle w:val="Header"/>
    </w:pPr>
    <w:r>
      <w:rPr>
        <w:noProof/>
      </w:rPr>
      <w:drawing>
        <wp:inline distT="0" distB="0" distL="0" distR="0" wp14:anchorId="13E3C450" wp14:editId="23EEE5BD">
          <wp:extent cx="2604977" cy="411766"/>
          <wp:effectExtent l="0" t="0" r="5080" b="7620"/>
          <wp:docPr id="6" name="Picture 6" descr="Logo - Iraq Shelter Clu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Iraq Shelter Clu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977" cy="41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14:paraId="7F9D843F" w14:textId="0DF1E90B" w:rsidR="00381EEC" w:rsidRPr="00BD7650" w:rsidRDefault="00381EEC" w:rsidP="00BD7650">
    <w:pPr>
      <w:tabs>
        <w:tab w:val="left" w:pos="1190"/>
      </w:tabs>
      <w:spacing w:after="0"/>
    </w:pPr>
    <w:r w:rsidRPr="00F42214">
      <w:rPr>
        <w:rFonts w:cs="Arial"/>
        <w:b/>
        <w:szCs w:val="20"/>
      </w:rPr>
      <w:t xml:space="preserve">Shelter/NFI </w:t>
    </w:r>
    <w:r>
      <w:rPr>
        <w:rFonts w:cs="Arial"/>
        <w:b/>
        <w:szCs w:val="20"/>
      </w:rPr>
      <w:t>Sub-National</w:t>
    </w:r>
    <w:r w:rsidRPr="00F42214">
      <w:rPr>
        <w:rFonts w:cs="Arial"/>
        <w:b/>
        <w:szCs w:val="20"/>
      </w:rPr>
      <w:t xml:space="preserve"> </w:t>
    </w:r>
    <w:r>
      <w:rPr>
        <w:rFonts w:cs="Arial"/>
        <w:b/>
        <w:szCs w:val="20"/>
      </w:rPr>
      <w:t>Cluster Coordination Meeting for Centre &amp; South (Iraq)</w:t>
    </w:r>
  </w:p>
  <w:p w14:paraId="58E75B0C" w14:textId="45B280AA" w:rsidR="00381EEC" w:rsidRDefault="00381EEC" w:rsidP="00E73D0D">
    <w:pPr>
      <w:spacing w:after="0"/>
      <w:rPr>
        <w:rFonts w:cs="Arial"/>
        <w:b/>
        <w:szCs w:val="20"/>
      </w:rPr>
    </w:pPr>
    <w:r>
      <w:rPr>
        <w:rFonts w:cs="Arial"/>
        <w:b/>
        <w:szCs w:val="20"/>
      </w:rPr>
      <w:t xml:space="preserve"> 21</w:t>
    </w:r>
    <w:r w:rsidRPr="001D1DCB">
      <w:rPr>
        <w:rFonts w:cs="Arial"/>
        <w:b/>
        <w:szCs w:val="20"/>
        <w:vertAlign w:val="superscript"/>
      </w:rPr>
      <w:t>st</w:t>
    </w:r>
    <w:r>
      <w:rPr>
        <w:rFonts w:cs="Arial"/>
        <w:b/>
        <w:szCs w:val="20"/>
      </w:rPr>
      <w:t xml:space="preserve"> February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B4B11"/>
    <w:multiLevelType w:val="hybridMultilevel"/>
    <w:tmpl w:val="881C3698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5DE2"/>
    <w:multiLevelType w:val="hybridMultilevel"/>
    <w:tmpl w:val="E5F440F8"/>
    <w:lvl w:ilvl="0" w:tplc="6E1A4D0A">
      <w:start w:val="3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B5716"/>
    <w:multiLevelType w:val="hybridMultilevel"/>
    <w:tmpl w:val="A96C1B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8A3C813A">
      <w:start w:val="1"/>
      <w:numFmt w:val="lowerLetter"/>
      <w:lvlText w:val="%3.)"/>
      <w:lvlJc w:val="left"/>
      <w:pPr>
        <w:ind w:left="1980" w:hanging="360"/>
      </w:pPr>
      <w:rPr>
        <w:rFonts w:hint="default"/>
      </w:rPr>
    </w:lvl>
    <w:lvl w:ilvl="3" w:tplc="C1705A40">
      <w:start w:val="1"/>
      <w:numFmt w:val="decimal"/>
      <w:lvlText w:val="%4.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E41202"/>
    <w:multiLevelType w:val="hybridMultilevel"/>
    <w:tmpl w:val="2A86CAE4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53154"/>
    <w:multiLevelType w:val="hybridMultilevel"/>
    <w:tmpl w:val="11868DB2"/>
    <w:lvl w:ilvl="0" w:tplc="4844C408">
      <w:start w:val="2017"/>
      <w:numFmt w:val="decimal"/>
      <w:lvlText w:val="%1"/>
      <w:lvlJc w:val="left"/>
      <w:pPr>
        <w:ind w:left="111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5FC09CE"/>
    <w:multiLevelType w:val="hybridMultilevel"/>
    <w:tmpl w:val="07CA2BF2"/>
    <w:lvl w:ilvl="0" w:tplc="570E45D6">
      <w:start w:val="1"/>
      <w:numFmt w:val="bullet"/>
      <w:pStyle w:val="ochabulletpoin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57C52"/>
    <w:multiLevelType w:val="hybridMultilevel"/>
    <w:tmpl w:val="DC6A842A"/>
    <w:lvl w:ilvl="0" w:tplc="63F87DA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D7C4E"/>
    <w:multiLevelType w:val="hybridMultilevel"/>
    <w:tmpl w:val="003E8910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D65DA"/>
    <w:multiLevelType w:val="hybridMultilevel"/>
    <w:tmpl w:val="36C2F9B6"/>
    <w:lvl w:ilvl="0" w:tplc="58D691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A475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4CB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2B7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2EA0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B0A3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F010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742B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2EAF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77844"/>
    <w:multiLevelType w:val="multilevel"/>
    <w:tmpl w:val="34A86AC0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AB32F6A"/>
    <w:multiLevelType w:val="hybridMultilevel"/>
    <w:tmpl w:val="BA38911A"/>
    <w:lvl w:ilvl="0" w:tplc="08BC78B2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81787B"/>
    <w:multiLevelType w:val="hybridMultilevel"/>
    <w:tmpl w:val="CFD8102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53C2E"/>
    <w:multiLevelType w:val="hybridMultilevel"/>
    <w:tmpl w:val="ADC4C2DA"/>
    <w:lvl w:ilvl="0" w:tplc="2278D3D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2B2FAB"/>
    <w:multiLevelType w:val="hybridMultilevel"/>
    <w:tmpl w:val="BBC86B02"/>
    <w:lvl w:ilvl="0" w:tplc="6E1A4D0A">
      <w:start w:val="3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8F30DF"/>
    <w:multiLevelType w:val="hybridMultilevel"/>
    <w:tmpl w:val="5148B7FE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344EF"/>
    <w:multiLevelType w:val="hybridMultilevel"/>
    <w:tmpl w:val="959C0FC6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264E9"/>
    <w:multiLevelType w:val="multilevel"/>
    <w:tmpl w:val="00DEC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D922519"/>
    <w:multiLevelType w:val="hybridMultilevel"/>
    <w:tmpl w:val="D5BABC94"/>
    <w:lvl w:ilvl="0" w:tplc="7C425A7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57259"/>
    <w:multiLevelType w:val="hybridMultilevel"/>
    <w:tmpl w:val="83C0C7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200A13E">
      <w:numFmt w:val="bullet"/>
      <w:lvlText w:val="•"/>
      <w:lvlJc w:val="left"/>
      <w:pPr>
        <w:ind w:left="1500" w:hanging="78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112A7E"/>
    <w:multiLevelType w:val="hybridMultilevel"/>
    <w:tmpl w:val="74648A96"/>
    <w:lvl w:ilvl="0" w:tplc="8EB0A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E2309"/>
    <w:multiLevelType w:val="hybridMultilevel"/>
    <w:tmpl w:val="A5123F96"/>
    <w:lvl w:ilvl="0" w:tplc="6E1A4D0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87D84"/>
    <w:multiLevelType w:val="hybridMultilevel"/>
    <w:tmpl w:val="3C062E8E"/>
    <w:lvl w:ilvl="0" w:tplc="EE7A6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85A6F"/>
    <w:multiLevelType w:val="hybridMultilevel"/>
    <w:tmpl w:val="1D828F78"/>
    <w:lvl w:ilvl="0" w:tplc="6E1A4D0A">
      <w:start w:val="3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9D2DA6"/>
    <w:multiLevelType w:val="hybridMultilevel"/>
    <w:tmpl w:val="CD945F06"/>
    <w:lvl w:ilvl="0" w:tplc="8E0CE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18"/>
  </w:num>
  <w:num w:numId="4">
    <w:abstractNumId w:val="23"/>
  </w:num>
  <w:num w:numId="5">
    <w:abstractNumId w:val="13"/>
  </w:num>
  <w:num w:numId="6">
    <w:abstractNumId w:val="22"/>
  </w:num>
  <w:num w:numId="7">
    <w:abstractNumId w:val="10"/>
  </w:num>
  <w:num w:numId="8">
    <w:abstractNumId w:val="21"/>
  </w:num>
  <w:num w:numId="9">
    <w:abstractNumId w:val="12"/>
  </w:num>
  <w:num w:numId="10">
    <w:abstractNumId w:val="16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9"/>
  </w:num>
  <w:num w:numId="15">
    <w:abstractNumId w:val="17"/>
  </w:num>
  <w:num w:numId="16">
    <w:abstractNumId w:val="1"/>
  </w:num>
  <w:num w:numId="17">
    <w:abstractNumId w:val="4"/>
  </w:num>
  <w:num w:numId="18">
    <w:abstractNumId w:val="7"/>
  </w:num>
  <w:num w:numId="19">
    <w:abstractNumId w:val="20"/>
  </w:num>
  <w:num w:numId="20">
    <w:abstractNumId w:val="3"/>
  </w:num>
  <w:num w:numId="21">
    <w:abstractNumId w:val="11"/>
  </w:num>
  <w:num w:numId="22">
    <w:abstractNumId w:val="15"/>
  </w:num>
  <w:num w:numId="23">
    <w:abstractNumId w:val="14"/>
  </w:num>
  <w:num w:numId="24">
    <w:abstractNumId w:val="2"/>
  </w:num>
  <w:num w:numId="25">
    <w:abstractNumId w:val="8"/>
  </w:num>
  <w:num w:numId="26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C7"/>
    <w:rsid w:val="0000030A"/>
    <w:rsid w:val="00000446"/>
    <w:rsid w:val="000009D2"/>
    <w:rsid w:val="00000D8D"/>
    <w:rsid w:val="00000EFE"/>
    <w:rsid w:val="00001372"/>
    <w:rsid w:val="00002D5D"/>
    <w:rsid w:val="0000344C"/>
    <w:rsid w:val="000039CC"/>
    <w:rsid w:val="00003A8F"/>
    <w:rsid w:val="00003B56"/>
    <w:rsid w:val="00005AC5"/>
    <w:rsid w:val="00005CA5"/>
    <w:rsid w:val="000061D2"/>
    <w:rsid w:val="000062F1"/>
    <w:rsid w:val="00006AA7"/>
    <w:rsid w:val="00006B1C"/>
    <w:rsid w:val="00006B3F"/>
    <w:rsid w:val="00007256"/>
    <w:rsid w:val="00007380"/>
    <w:rsid w:val="00007889"/>
    <w:rsid w:val="00007A60"/>
    <w:rsid w:val="00007BCD"/>
    <w:rsid w:val="00007C5D"/>
    <w:rsid w:val="00007DFB"/>
    <w:rsid w:val="00011796"/>
    <w:rsid w:val="00011C9E"/>
    <w:rsid w:val="000123B9"/>
    <w:rsid w:val="000123EC"/>
    <w:rsid w:val="000126DD"/>
    <w:rsid w:val="0001273D"/>
    <w:rsid w:val="0001276B"/>
    <w:rsid w:val="000129C8"/>
    <w:rsid w:val="00012C10"/>
    <w:rsid w:val="000140BF"/>
    <w:rsid w:val="00014269"/>
    <w:rsid w:val="000144D5"/>
    <w:rsid w:val="000151A8"/>
    <w:rsid w:val="00015CE7"/>
    <w:rsid w:val="00015EA8"/>
    <w:rsid w:val="00016019"/>
    <w:rsid w:val="000165E2"/>
    <w:rsid w:val="0001688C"/>
    <w:rsid w:val="00016FD5"/>
    <w:rsid w:val="0001715D"/>
    <w:rsid w:val="00017204"/>
    <w:rsid w:val="0001729B"/>
    <w:rsid w:val="000173C3"/>
    <w:rsid w:val="00017649"/>
    <w:rsid w:val="00020046"/>
    <w:rsid w:val="000204A3"/>
    <w:rsid w:val="0002087C"/>
    <w:rsid w:val="00020F35"/>
    <w:rsid w:val="00020FD2"/>
    <w:rsid w:val="000214E2"/>
    <w:rsid w:val="00021CC2"/>
    <w:rsid w:val="00021D22"/>
    <w:rsid w:val="000223D8"/>
    <w:rsid w:val="0002254F"/>
    <w:rsid w:val="00022C10"/>
    <w:rsid w:val="000232F1"/>
    <w:rsid w:val="00023323"/>
    <w:rsid w:val="000236EE"/>
    <w:rsid w:val="00023E5D"/>
    <w:rsid w:val="000240E5"/>
    <w:rsid w:val="000244F5"/>
    <w:rsid w:val="00024825"/>
    <w:rsid w:val="00024C43"/>
    <w:rsid w:val="00025133"/>
    <w:rsid w:val="00025427"/>
    <w:rsid w:val="000259B3"/>
    <w:rsid w:val="00025DBA"/>
    <w:rsid w:val="00025EDE"/>
    <w:rsid w:val="00025FB2"/>
    <w:rsid w:val="00026539"/>
    <w:rsid w:val="000265D2"/>
    <w:rsid w:val="00026644"/>
    <w:rsid w:val="00026AD7"/>
    <w:rsid w:val="00026AFF"/>
    <w:rsid w:val="00027513"/>
    <w:rsid w:val="0003016B"/>
    <w:rsid w:val="00030693"/>
    <w:rsid w:val="00031037"/>
    <w:rsid w:val="000311E4"/>
    <w:rsid w:val="00031F3B"/>
    <w:rsid w:val="000320B1"/>
    <w:rsid w:val="00032B7C"/>
    <w:rsid w:val="00032EFB"/>
    <w:rsid w:val="00033226"/>
    <w:rsid w:val="00033287"/>
    <w:rsid w:val="0003337F"/>
    <w:rsid w:val="00033471"/>
    <w:rsid w:val="0003398A"/>
    <w:rsid w:val="00033A10"/>
    <w:rsid w:val="00033C0F"/>
    <w:rsid w:val="00033DD0"/>
    <w:rsid w:val="00034228"/>
    <w:rsid w:val="0003456E"/>
    <w:rsid w:val="000347FB"/>
    <w:rsid w:val="00034B25"/>
    <w:rsid w:val="00034FB9"/>
    <w:rsid w:val="00035495"/>
    <w:rsid w:val="000356FA"/>
    <w:rsid w:val="000361BF"/>
    <w:rsid w:val="0003665C"/>
    <w:rsid w:val="00036C30"/>
    <w:rsid w:val="00036F3F"/>
    <w:rsid w:val="000370A6"/>
    <w:rsid w:val="00037509"/>
    <w:rsid w:val="00040475"/>
    <w:rsid w:val="00040738"/>
    <w:rsid w:val="000407F2"/>
    <w:rsid w:val="00040EFA"/>
    <w:rsid w:val="00040F6E"/>
    <w:rsid w:val="000412C2"/>
    <w:rsid w:val="000412C9"/>
    <w:rsid w:val="000418D0"/>
    <w:rsid w:val="00041A20"/>
    <w:rsid w:val="00041ADE"/>
    <w:rsid w:val="00041B30"/>
    <w:rsid w:val="0004217F"/>
    <w:rsid w:val="0004252C"/>
    <w:rsid w:val="000433E5"/>
    <w:rsid w:val="000438A8"/>
    <w:rsid w:val="0004392F"/>
    <w:rsid w:val="000440B4"/>
    <w:rsid w:val="00044CD2"/>
    <w:rsid w:val="000455B3"/>
    <w:rsid w:val="000459C1"/>
    <w:rsid w:val="00045CD9"/>
    <w:rsid w:val="00045E67"/>
    <w:rsid w:val="000462EF"/>
    <w:rsid w:val="000464A4"/>
    <w:rsid w:val="000468AF"/>
    <w:rsid w:val="00046F2A"/>
    <w:rsid w:val="000478B3"/>
    <w:rsid w:val="00047D21"/>
    <w:rsid w:val="00047F8F"/>
    <w:rsid w:val="0005036E"/>
    <w:rsid w:val="00050420"/>
    <w:rsid w:val="00050D60"/>
    <w:rsid w:val="00051364"/>
    <w:rsid w:val="0005172A"/>
    <w:rsid w:val="00051957"/>
    <w:rsid w:val="00051F79"/>
    <w:rsid w:val="00052CDB"/>
    <w:rsid w:val="000530BF"/>
    <w:rsid w:val="00053413"/>
    <w:rsid w:val="00053E56"/>
    <w:rsid w:val="0005430C"/>
    <w:rsid w:val="00054710"/>
    <w:rsid w:val="00054997"/>
    <w:rsid w:val="00055085"/>
    <w:rsid w:val="000551BD"/>
    <w:rsid w:val="00055AAA"/>
    <w:rsid w:val="00055D88"/>
    <w:rsid w:val="00056238"/>
    <w:rsid w:val="00056A57"/>
    <w:rsid w:val="0005737A"/>
    <w:rsid w:val="00057E4D"/>
    <w:rsid w:val="00060456"/>
    <w:rsid w:val="0006050E"/>
    <w:rsid w:val="0006071C"/>
    <w:rsid w:val="000607A0"/>
    <w:rsid w:val="00060932"/>
    <w:rsid w:val="00060AD4"/>
    <w:rsid w:val="00061681"/>
    <w:rsid w:val="00061C48"/>
    <w:rsid w:val="00061F20"/>
    <w:rsid w:val="0006208A"/>
    <w:rsid w:val="000626AA"/>
    <w:rsid w:val="00062BD9"/>
    <w:rsid w:val="000630C0"/>
    <w:rsid w:val="0006314E"/>
    <w:rsid w:val="0006340E"/>
    <w:rsid w:val="00063746"/>
    <w:rsid w:val="00063EDA"/>
    <w:rsid w:val="00063FC4"/>
    <w:rsid w:val="0006414C"/>
    <w:rsid w:val="000646C4"/>
    <w:rsid w:val="000646D5"/>
    <w:rsid w:val="0006536F"/>
    <w:rsid w:val="00065D77"/>
    <w:rsid w:val="0006609B"/>
    <w:rsid w:val="000660D8"/>
    <w:rsid w:val="0006620C"/>
    <w:rsid w:val="00066D33"/>
    <w:rsid w:val="00067550"/>
    <w:rsid w:val="000676DA"/>
    <w:rsid w:val="00067850"/>
    <w:rsid w:val="00070102"/>
    <w:rsid w:val="00070157"/>
    <w:rsid w:val="000702D9"/>
    <w:rsid w:val="000702F7"/>
    <w:rsid w:val="000703F8"/>
    <w:rsid w:val="00070753"/>
    <w:rsid w:val="00070831"/>
    <w:rsid w:val="000710EC"/>
    <w:rsid w:val="00071C76"/>
    <w:rsid w:val="00071CA1"/>
    <w:rsid w:val="0007220B"/>
    <w:rsid w:val="00072247"/>
    <w:rsid w:val="000723D4"/>
    <w:rsid w:val="0007243A"/>
    <w:rsid w:val="0007275C"/>
    <w:rsid w:val="0007282B"/>
    <w:rsid w:val="00072A9A"/>
    <w:rsid w:val="00072CA4"/>
    <w:rsid w:val="0007311D"/>
    <w:rsid w:val="00073B40"/>
    <w:rsid w:val="00073CF8"/>
    <w:rsid w:val="00073E9C"/>
    <w:rsid w:val="000740C1"/>
    <w:rsid w:val="000750AC"/>
    <w:rsid w:val="00075754"/>
    <w:rsid w:val="00075E16"/>
    <w:rsid w:val="000764B2"/>
    <w:rsid w:val="000765C4"/>
    <w:rsid w:val="000767F2"/>
    <w:rsid w:val="00076BBD"/>
    <w:rsid w:val="00076E2D"/>
    <w:rsid w:val="0007709B"/>
    <w:rsid w:val="000779B1"/>
    <w:rsid w:val="00080007"/>
    <w:rsid w:val="00080389"/>
    <w:rsid w:val="000816EB"/>
    <w:rsid w:val="000822CE"/>
    <w:rsid w:val="00082453"/>
    <w:rsid w:val="000828B3"/>
    <w:rsid w:val="00082D5A"/>
    <w:rsid w:val="00083051"/>
    <w:rsid w:val="000834C9"/>
    <w:rsid w:val="0008353F"/>
    <w:rsid w:val="00083A44"/>
    <w:rsid w:val="00083D98"/>
    <w:rsid w:val="00084512"/>
    <w:rsid w:val="00084663"/>
    <w:rsid w:val="00084702"/>
    <w:rsid w:val="00084E81"/>
    <w:rsid w:val="000853DA"/>
    <w:rsid w:val="00085A8B"/>
    <w:rsid w:val="0008646C"/>
    <w:rsid w:val="00086514"/>
    <w:rsid w:val="00086C00"/>
    <w:rsid w:val="000873AC"/>
    <w:rsid w:val="00090081"/>
    <w:rsid w:val="00090545"/>
    <w:rsid w:val="00090A23"/>
    <w:rsid w:val="00090BE2"/>
    <w:rsid w:val="00091323"/>
    <w:rsid w:val="00091534"/>
    <w:rsid w:val="00091822"/>
    <w:rsid w:val="00091990"/>
    <w:rsid w:val="00091A75"/>
    <w:rsid w:val="00091B44"/>
    <w:rsid w:val="00091BEE"/>
    <w:rsid w:val="00091E76"/>
    <w:rsid w:val="00091FDC"/>
    <w:rsid w:val="00091FFD"/>
    <w:rsid w:val="00092056"/>
    <w:rsid w:val="000924E8"/>
    <w:rsid w:val="000937BC"/>
    <w:rsid w:val="000939A7"/>
    <w:rsid w:val="00094294"/>
    <w:rsid w:val="00094341"/>
    <w:rsid w:val="000943CC"/>
    <w:rsid w:val="00094841"/>
    <w:rsid w:val="00094B36"/>
    <w:rsid w:val="00094BDB"/>
    <w:rsid w:val="00094E38"/>
    <w:rsid w:val="0009500A"/>
    <w:rsid w:val="000959C5"/>
    <w:rsid w:val="00095DD5"/>
    <w:rsid w:val="00096591"/>
    <w:rsid w:val="00096AB6"/>
    <w:rsid w:val="00097982"/>
    <w:rsid w:val="00097F34"/>
    <w:rsid w:val="000A07F3"/>
    <w:rsid w:val="000A0E40"/>
    <w:rsid w:val="000A10D6"/>
    <w:rsid w:val="000A10ED"/>
    <w:rsid w:val="000A14E6"/>
    <w:rsid w:val="000A15C7"/>
    <w:rsid w:val="000A2089"/>
    <w:rsid w:val="000A25B5"/>
    <w:rsid w:val="000A3777"/>
    <w:rsid w:val="000A37BC"/>
    <w:rsid w:val="000A4039"/>
    <w:rsid w:val="000A4197"/>
    <w:rsid w:val="000A4A77"/>
    <w:rsid w:val="000A4AA2"/>
    <w:rsid w:val="000A4BC9"/>
    <w:rsid w:val="000A5958"/>
    <w:rsid w:val="000A5A22"/>
    <w:rsid w:val="000A5C1A"/>
    <w:rsid w:val="000A5CDB"/>
    <w:rsid w:val="000A5D34"/>
    <w:rsid w:val="000A6094"/>
    <w:rsid w:val="000A666E"/>
    <w:rsid w:val="000A6735"/>
    <w:rsid w:val="000A74A5"/>
    <w:rsid w:val="000A7A12"/>
    <w:rsid w:val="000A7BA5"/>
    <w:rsid w:val="000A7D11"/>
    <w:rsid w:val="000A7DCF"/>
    <w:rsid w:val="000A7EDF"/>
    <w:rsid w:val="000B07F5"/>
    <w:rsid w:val="000B0B72"/>
    <w:rsid w:val="000B0DD1"/>
    <w:rsid w:val="000B0FF5"/>
    <w:rsid w:val="000B13D1"/>
    <w:rsid w:val="000B1688"/>
    <w:rsid w:val="000B1700"/>
    <w:rsid w:val="000B2078"/>
    <w:rsid w:val="000B22E5"/>
    <w:rsid w:val="000B2745"/>
    <w:rsid w:val="000B2C41"/>
    <w:rsid w:val="000B2C9D"/>
    <w:rsid w:val="000B4114"/>
    <w:rsid w:val="000B4FD6"/>
    <w:rsid w:val="000B50F5"/>
    <w:rsid w:val="000B57CB"/>
    <w:rsid w:val="000B603D"/>
    <w:rsid w:val="000B6927"/>
    <w:rsid w:val="000B6A2F"/>
    <w:rsid w:val="000B76DD"/>
    <w:rsid w:val="000B79FE"/>
    <w:rsid w:val="000C0037"/>
    <w:rsid w:val="000C0250"/>
    <w:rsid w:val="000C02F4"/>
    <w:rsid w:val="000C0755"/>
    <w:rsid w:val="000C0A03"/>
    <w:rsid w:val="000C0F0B"/>
    <w:rsid w:val="000C21DB"/>
    <w:rsid w:val="000C2E33"/>
    <w:rsid w:val="000C3321"/>
    <w:rsid w:val="000C33CB"/>
    <w:rsid w:val="000C3852"/>
    <w:rsid w:val="000C401F"/>
    <w:rsid w:val="000C4614"/>
    <w:rsid w:val="000C482D"/>
    <w:rsid w:val="000C618B"/>
    <w:rsid w:val="000C6A43"/>
    <w:rsid w:val="000C6BF2"/>
    <w:rsid w:val="000C6CA1"/>
    <w:rsid w:val="000C6E9A"/>
    <w:rsid w:val="000C77A8"/>
    <w:rsid w:val="000C787F"/>
    <w:rsid w:val="000C7C52"/>
    <w:rsid w:val="000C7D32"/>
    <w:rsid w:val="000C7ED1"/>
    <w:rsid w:val="000D0CA4"/>
    <w:rsid w:val="000D11AC"/>
    <w:rsid w:val="000D1299"/>
    <w:rsid w:val="000D1BC2"/>
    <w:rsid w:val="000D1C1C"/>
    <w:rsid w:val="000D1DE6"/>
    <w:rsid w:val="000D29F0"/>
    <w:rsid w:val="000D2AAA"/>
    <w:rsid w:val="000D2B59"/>
    <w:rsid w:val="000D2D77"/>
    <w:rsid w:val="000D2F42"/>
    <w:rsid w:val="000D357C"/>
    <w:rsid w:val="000D396C"/>
    <w:rsid w:val="000D3A93"/>
    <w:rsid w:val="000D4A5F"/>
    <w:rsid w:val="000D532A"/>
    <w:rsid w:val="000D589D"/>
    <w:rsid w:val="000D5E99"/>
    <w:rsid w:val="000D6646"/>
    <w:rsid w:val="000D6836"/>
    <w:rsid w:val="000D6B61"/>
    <w:rsid w:val="000D7071"/>
    <w:rsid w:val="000D7D32"/>
    <w:rsid w:val="000E00A4"/>
    <w:rsid w:val="000E0701"/>
    <w:rsid w:val="000E0A8D"/>
    <w:rsid w:val="000E0F20"/>
    <w:rsid w:val="000E0FDB"/>
    <w:rsid w:val="000E11B9"/>
    <w:rsid w:val="000E11FA"/>
    <w:rsid w:val="000E289F"/>
    <w:rsid w:val="000E388C"/>
    <w:rsid w:val="000E41FC"/>
    <w:rsid w:val="000E4275"/>
    <w:rsid w:val="000E4B5D"/>
    <w:rsid w:val="000E5430"/>
    <w:rsid w:val="000E58A4"/>
    <w:rsid w:val="000E597E"/>
    <w:rsid w:val="000E6048"/>
    <w:rsid w:val="000E61F2"/>
    <w:rsid w:val="000E65D3"/>
    <w:rsid w:val="000E6ADD"/>
    <w:rsid w:val="000E6F9D"/>
    <w:rsid w:val="000E70E9"/>
    <w:rsid w:val="000F006A"/>
    <w:rsid w:val="000F0218"/>
    <w:rsid w:val="000F0358"/>
    <w:rsid w:val="000F0FDC"/>
    <w:rsid w:val="000F130C"/>
    <w:rsid w:val="000F1418"/>
    <w:rsid w:val="000F196D"/>
    <w:rsid w:val="000F1A37"/>
    <w:rsid w:val="000F1BE1"/>
    <w:rsid w:val="000F2501"/>
    <w:rsid w:val="000F29A5"/>
    <w:rsid w:val="000F2C63"/>
    <w:rsid w:val="000F2FBA"/>
    <w:rsid w:val="000F30B8"/>
    <w:rsid w:val="000F33BD"/>
    <w:rsid w:val="000F4692"/>
    <w:rsid w:val="000F4A9B"/>
    <w:rsid w:val="000F4DF7"/>
    <w:rsid w:val="000F56F6"/>
    <w:rsid w:val="000F5D1B"/>
    <w:rsid w:val="000F5F74"/>
    <w:rsid w:val="000F60D7"/>
    <w:rsid w:val="000F6932"/>
    <w:rsid w:val="000F6E8B"/>
    <w:rsid w:val="000F6F00"/>
    <w:rsid w:val="001015C9"/>
    <w:rsid w:val="00101764"/>
    <w:rsid w:val="00102034"/>
    <w:rsid w:val="00102070"/>
    <w:rsid w:val="00102187"/>
    <w:rsid w:val="001021C8"/>
    <w:rsid w:val="00102360"/>
    <w:rsid w:val="00102C9E"/>
    <w:rsid w:val="00102F5E"/>
    <w:rsid w:val="00102F98"/>
    <w:rsid w:val="00102FDD"/>
    <w:rsid w:val="00103631"/>
    <w:rsid w:val="00103C2C"/>
    <w:rsid w:val="001042FD"/>
    <w:rsid w:val="0010442D"/>
    <w:rsid w:val="00104522"/>
    <w:rsid w:val="001051AB"/>
    <w:rsid w:val="001052EF"/>
    <w:rsid w:val="001058EB"/>
    <w:rsid w:val="00105E9D"/>
    <w:rsid w:val="001069C7"/>
    <w:rsid w:val="00106DB9"/>
    <w:rsid w:val="001072E8"/>
    <w:rsid w:val="00107A33"/>
    <w:rsid w:val="00107B8B"/>
    <w:rsid w:val="00107EDF"/>
    <w:rsid w:val="00110767"/>
    <w:rsid w:val="00110DA8"/>
    <w:rsid w:val="0011115A"/>
    <w:rsid w:val="00111246"/>
    <w:rsid w:val="00111AA6"/>
    <w:rsid w:val="001126BF"/>
    <w:rsid w:val="001135B9"/>
    <w:rsid w:val="00113B66"/>
    <w:rsid w:val="00113CC0"/>
    <w:rsid w:val="00113F91"/>
    <w:rsid w:val="00114776"/>
    <w:rsid w:val="00114D04"/>
    <w:rsid w:val="00115273"/>
    <w:rsid w:val="001159EF"/>
    <w:rsid w:val="00115B80"/>
    <w:rsid w:val="00115D06"/>
    <w:rsid w:val="00116403"/>
    <w:rsid w:val="001167F3"/>
    <w:rsid w:val="00116BF1"/>
    <w:rsid w:val="00117C33"/>
    <w:rsid w:val="001205F8"/>
    <w:rsid w:val="00120882"/>
    <w:rsid w:val="00120B3F"/>
    <w:rsid w:val="001210D0"/>
    <w:rsid w:val="00121250"/>
    <w:rsid w:val="00121560"/>
    <w:rsid w:val="00121C6E"/>
    <w:rsid w:val="00121DE7"/>
    <w:rsid w:val="00122B70"/>
    <w:rsid w:val="00123081"/>
    <w:rsid w:val="001232CB"/>
    <w:rsid w:val="001236D0"/>
    <w:rsid w:val="00123A23"/>
    <w:rsid w:val="001240A3"/>
    <w:rsid w:val="00124859"/>
    <w:rsid w:val="00124B26"/>
    <w:rsid w:val="00125120"/>
    <w:rsid w:val="0012564B"/>
    <w:rsid w:val="00125A08"/>
    <w:rsid w:val="00125AE6"/>
    <w:rsid w:val="0012695D"/>
    <w:rsid w:val="001276EE"/>
    <w:rsid w:val="001277C1"/>
    <w:rsid w:val="0012788D"/>
    <w:rsid w:val="00127BCF"/>
    <w:rsid w:val="00127F88"/>
    <w:rsid w:val="001310B5"/>
    <w:rsid w:val="0013110B"/>
    <w:rsid w:val="001319E0"/>
    <w:rsid w:val="00131A0D"/>
    <w:rsid w:val="00132431"/>
    <w:rsid w:val="00132907"/>
    <w:rsid w:val="001331BB"/>
    <w:rsid w:val="00133404"/>
    <w:rsid w:val="00133FFB"/>
    <w:rsid w:val="001340CA"/>
    <w:rsid w:val="00134235"/>
    <w:rsid w:val="001345AA"/>
    <w:rsid w:val="00134AB8"/>
    <w:rsid w:val="00134ED4"/>
    <w:rsid w:val="0013548E"/>
    <w:rsid w:val="001367C6"/>
    <w:rsid w:val="00136C88"/>
    <w:rsid w:val="00136F2F"/>
    <w:rsid w:val="00136F32"/>
    <w:rsid w:val="0013729B"/>
    <w:rsid w:val="00137383"/>
    <w:rsid w:val="0014023D"/>
    <w:rsid w:val="001408C6"/>
    <w:rsid w:val="00140929"/>
    <w:rsid w:val="00140FC9"/>
    <w:rsid w:val="00141170"/>
    <w:rsid w:val="0014153C"/>
    <w:rsid w:val="001418D8"/>
    <w:rsid w:val="00141A49"/>
    <w:rsid w:val="00141F56"/>
    <w:rsid w:val="0014233F"/>
    <w:rsid w:val="001428B1"/>
    <w:rsid w:val="00142C20"/>
    <w:rsid w:val="0014332E"/>
    <w:rsid w:val="00143A95"/>
    <w:rsid w:val="0014493F"/>
    <w:rsid w:val="00145213"/>
    <w:rsid w:val="00145515"/>
    <w:rsid w:val="00145585"/>
    <w:rsid w:val="001459D5"/>
    <w:rsid w:val="00145AE6"/>
    <w:rsid w:val="0014600B"/>
    <w:rsid w:val="0014627B"/>
    <w:rsid w:val="00146B26"/>
    <w:rsid w:val="00146C33"/>
    <w:rsid w:val="00146ECE"/>
    <w:rsid w:val="001474EB"/>
    <w:rsid w:val="00147D94"/>
    <w:rsid w:val="00150673"/>
    <w:rsid w:val="00150FF2"/>
    <w:rsid w:val="00151739"/>
    <w:rsid w:val="001519E8"/>
    <w:rsid w:val="00151A88"/>
    <w:rsid w:val="00151DDD"/>
    <w:rsid w:val="00151E58"/>
    <w:rsid w:val="00152117"/>
    <w:rsid w:val="00152161"/>
    <w:rsid w:val="001521D8"/>
    <w:rsid w:val="00152645"/>
    <w:rsid w:val="00152696"/>
    <w:rsid w:val="00152B12"/>
    <w:rsid w:val="00153629"/>
    <w:rsid w:val="001537E2"/>
    <w:rsid w:val="001549FE"/>
    <w:rsid w:val="00154A45"/>
    <w:rsid w:val="00154A72"/>
    <w:rsid w:val="001552C3"/>
    <w:rsid w:val="0015622E"/>
    <w:rsid w:val="001562A8"/>
    <w:rsid w:val="001563AC"/>
    <w:rsid w:val="00156478"/>
    <w:rsid w:val="00156964"/>
    <w:rsid w:val="00156CC1"/>
    <w:rsid w:val="00157CF8"/>
    <w:rsid w:val="00160D58"/>
    <w:rsid w:val="00160E22"/>
    <w:rsid w:val="00160F17"/>
    <w:rsid w:val="001618A5"/>
    <w:rsid w:val="00161DE1"/>
    <w:rsid w:val="001628B3"/>
    <w:rsid w:val="00162B52"/>
    <w:rsid w:val="00162F7B"/>
    <w:rsid w:val="00162F7C"/>
    <w:rsid w:val="001639E9"/>
    <w:rsid w:val="00164228"/>
    <w:rsid w:val="00164334"/>
    <w:rsid w:val="0016451D"/>
    <w:rsid w:val="00164B59"/>
    <w:rsid w:val="00165024"/>
    <w:rsid w:val="001652E5"/>
    <w:rsid w:val="001657B0"/>
    <w:rsid w:val="00166514"/>
    <w:rsid w:val="00166FF7"/>
    <w:rsid w:val="00167061"/>
    <w:rsid w:val="00167A23"/>
    <w:rsid w:val="00167D1D"/>
    <w:rsid w:val="0017092B"/>
    <w:rsid w:val="00170D95"/>
    <w:rsid w:val="001710E8"/>
    <w:rsid w:val="00171A7A"/>
    <w:rsid w:val="00171B05"/>
    <w:rsid w:val="0017235D"/>
    <w:rsid w:val="00172A19"/>
    <w:rsid w:val="00172B3E"/>
    <w:rsid w:val="00172CF6"/>
    <w:rsid w:val="00173188"/>
    <w:rsid w:val="00173929"/>
    <w:rsid w:val="0017468B"/>
    <w:rsid w:val="00174981"/>
    <w:rsid w:val="00174A50"/>
    <w:rsid w:val="00174F7D"/>
    <w:rsid w:val="00175361"/>
    <w:rsid w:val="001753B9"/>
    <w:rsid w:val="001754D2"/>
    <w:rsid w:val="001754E2"/>
    <w:rsid w:val="001754F8"/>
    <w:rsid w:val="0017579F"/>
    <w:rsid w:val="00175859"/>
    <w:rsid w:val="001762A1"/>
    <w:rsid w:val="00176339"/>
    <w:rsid w:val="00176E35"/>
    <w:rsid w:val="00176F39"/>
    <w:rsid w:val="00177370"/>
    <w:rsid w:val="0017749E"/>
    <w:rsid w:val="001802DC"/>
    <w:rsid w:val="001806D1"/>
    <w:rsid w:val="0018153C"/>
    <w:rsid w:val="001815DE"/>
    <w:rsid w:val="00181D9F"/>
    <w:rsid w:val="00182472"/>
    <w:rsid w:val="001824A0"/>
    <w:rsid w:val="0018369C"/>
    <w:rsid w:val="00183C55"/>
    <w:rsid w:val="00183DB8"/>
    <w:rsid w:val="0018454B"/>
    <w:rsid w:val="00184584"/>
    <w:rsid w:val="001850E1"/>
    <w:rsid w:val="001858BD"/>
    <w:rsid w:val="00185ADB"/>
    <w:rsid w:val="00185E0B"/>
    <w:rsid w:val="00185E3B"/>
    <w:rsid w:val="001863E8"/>
    <w:rsid w:val="001864B0"/>
    <w:rsid w:val="00186557"/>
    <w:rsid w:val="00186AA2"/>
    <w:rsid w:val="00186FED"/>
    <w:rsid w:val="00187447"/>
    <w:rsid w:val="00187720"/>
    <w:rsid w:val="00187D57"/>
    <w:rsid w:val="00190317"/>
    <w:rsid w:val="001903E9"/>
    <w:rsid w:val="001907F4"/>
    <w:rsid w:val="001910A8"/>
    <w:rsid w:val="0019125F"/>
    <w:rsid w:val="00191B28"/>
    <w:rsid w:val="00191BE6"/>
    <w:rsid w:val="001928E7"/>
    <w:rsid w:val="00192AF4"/>
    <w:rsid w:val="00192BAE"/>
    <w:rsid w:val="00192C7D"/>
    <w:rsid w:val="00192DE5"/>
    <w:rsid w:val="0019447E"/>
    <w:rsid w:val="001962FB"/>
    <w:rsid w:val="001964FC"/>
    <w:rsid w:val="00196818"/>
    <w:rsid w:val="00196EB0"/>
    <w:rsid w:val="00197331"/>
    <w:rsid w:val="0019768C"/>
    <w:rsid w:val="001A0971"/>
    <w:rsid w:val="001A16A5"/>
    <w:rsid w:val="001A176D"/>
    <w:rsid w:val="001A1D77"/>
    <w:rsid w:val="001A22FD"/>
    <w:rsid w:val="001A247A"/>
    <w:rsid w:val="001A2D1C"/>
    <w:rsid w:val="001A30D6"/>
    <w:rsid w:val="001A37D6"/>
    <w:rsid w:val="001A3ED1"/>
    <w:rsid w:val="001A4ADF"/>
    <w:rsid w:val="001A56DA"/>
    <w:rsid w:val="001A5BE7"/>
    <w:rsid w:val="001A6635"/>
    <w:rsid w:val="001A6711"/>
    <w:rsid w:val="001A696E"/>
    <w:rsid w:val="001A6A58"/>
    <w:rsid w:val="001A6AFB"/>
    <w:rsid w:val="001A7840"/>
    <w:rsid w:val="001B02FD"/>
    <w:rsid w:val="001B0D7A"/>
    <w:rsid w:val="001B1A11"/>
    <w:rsid w:val="001B1AA8"/>
    <w:rsid w:val="001B1ADD"/>
    <w:rsid w:val="001B2F38"/>
    <w:rsid w:val="001B39F6"/>
    <w:rsid w:val="001B3ADF"/>
    <w:rsid w:val="001B3DC4"/>
    <w:rsid w:val="001B49DA"/>
    <w:rsid w:val="001B4FF6"/>
    <w:rsid w:val="001B58FA"/>
    <w:rsid w:val="001B5E8E"/>
    <w:rsid w:val="001B62B1"/>
    <w:rsid w:val="001B6B96"/>
    <w:rsid w:val="001B7A18"/>
    <w:rsid w:val="001B7CD9"/>
    <w:rsid w:val="001B7E27"/>
    <w:rsid w:val="001B7E8C"/>
    <w:rsid w:val="001C0281"/>
    <w:rsid w:val="001C03AE"/>
    <w:rsid w:val="001C149F"/>
    <w:rsid w:val="001C1FEE"/>
    <w:rsid w:val="001C247D"/>
    <w:rsid w:val="001C2586"/>
    <w:rsid w:val="001C2BC3"/>
    <w:rsid w:val="001C329F"/>
    <w:rsid w:val="001C33AF"/>
    <w:rsid w:val="001C39B0"/>
    <w:rsid w:val="001C4124"/>
    <w:rsid w:val="001C4A25"/>
    <w:rsid w:val="001C59CE"/>
    <w:rsid w:val="001C5A25"/>
    <w:rsid w:val="001C5FE0"/>
    <w:rsid w:val="001C668C"/>
    <w:rsid w:val="001C7127"/>
    <w:rsid w:val="001C71AE"/>
    <w:rsid w:val="001C782D"/>
    <w:rsid w:val="001D054F"/>
    <w:rsid w:val="001D05BE"/>
    <w:rsid w:val="001D0658"/>
    <w:rsid w:val="001D08E8"/>
    <w:rsid w:val="001D095D"/>
    <w:rsid w:val="001D0ACB"/>
    <w:rsid w:val="001D13AB"/>
    <w:rsid w:val="001D14B7"/>
    <w:rsid w:val="001D1B6F"/>
    <w:rsid w:val="001D1D58"/>
    <w:rsid w:val="001D1DCB"/>
    <w:rsid w:val="001D1F51"/>
    <w:rsid w:val="001D212F"/>
    <w:rsid w:val="001D2514"/>
    <w:rsid w:val="001D29CC"/>
    <w:rsid w:val="001D2B5E"/>
    <w:rsid w:val="001D2D8D"/>
    <w:rsid w:val="001D2EF1"/>
    <w:rsid w:val="001D341A"/>
    <w:rsid w:val="001D3B5E"/>
    <w:rsid w:val="001D3E7B"/>
    <w:rsid w:val="001D3EED"/>
    <w:rsid w:val="001D4482"/>
    <w:rsid w:val="001D4CE8"/>
    <w:rsid w:val="001D4D80"/>
    <w:rsid w:val="001D511E"/>
    <w:rsid w:val="001D6061"/>
    <w:rsid w:val="001D7315"/>
    <w:rsid w:val="001D7555"/>
    <w:rsid w:val="001D79C0"/>
    <w:rsid w:val="001D7B0C"/>
    <w:rsid w:val="001D7C9C"/>
    <w:rsid w:val="001E022C"/>
    <w:rsid w:val="001E0B17"/>
    <w:rsid w:val="001E0C5C"/>
    <w:rsid w:val="001E0ED0"/>
    <w:rsid w:val="001E1064"/>
    <w:rsid w:val="001E1324"/>
    <w:rsid w:val="001E186F"/>
    <w:rsid w:val="001E1A5F"/>
    <w:rsid w:val="001E2670"/>
    <w:rsid w:val="001E3749"/>
    <w:rsid w:val="001E3813"/>
    <w:rsid w:val="001E3B64"/>
    <w:rsid w:val="001E50D9"/>
    <w:rsid w:val="001E52CF"/>
    <w:rsid w:val="001E55C2"/>
    <w:rsid w:val="001E5AEA"/>
    <w:rsid w:val="001E67DB"/>
    <w:rsid w:val="001E767D"/>
    <w:rsid w:val="001E7771"/>
    <w:rsid w:val="001E7CD9"/>
    <w:rsid w:val="001E7CFE"/>
    <w:rsid w:val="001F01F2"/>
    <w:rsid w:val="001F0221"/>
    <w:rsid w:val="001F082C"/>
    <w:rsid w:val="001F0DD1"/>
    <w:rsid w:val="001F123D"/>
    <w:rsid w:val="001F18B6"/>
    <w:rsid w:val="001F19BD"/>
    <w:rsid w:val="001F1FB1"/>
    <w:rsid w:val="001F2856"/>
    <w:rsid w:val="001F34B9"/>
    <w:rsid w:val="001F3801"/>
    <w:rsid w:val="001F408F"/>
    <w:rsid w:val="001F5311"/>
    <w:rsid w:val="001F68AC"/>
    <w:rsid w:val="001F6A50"/>
    <w:rsid w:val="001F7F79"/>
    <w:rsid w:val="002000D7"/>
    <w:rsid w:val="002003AC"/>
    <w:rsid w:val="00200D5E"/>
    <w:rsid w:val="00200D6A"/>
    <w:rsid w:val="00200D6F"/>
    <w:rsid w:val="00201623"/>
    <w:rsid w:val="002019F9"/>
    <w:rsid w:val="00201BF1"/>
    <w:rsid w:val="00201F0E"/>
    <w:rsid w:val="00202115"/>
    <w:rsid w:val="002025DC"/>
    <w:rsid w:val="002033EF"/>
    <w:rsid w:val="00203C83"/>
    <w:rsid w:val="00204253"/>
    <w:rsid w:val="00204B6B"/>
    <w:rsid w:val="00204D4E"/>
    <w:rsid w:val="00205052"/>
    <w:rsid w:val="00205356"/>
    <w:rsid w:val="002058B7"/>
    <w:rsid w:val="00205B91"/>
    <w:rsid w:val="00205D3B"/>
    <w:rsid w:val="00207E58"/>
    <w:rsid w:val="00207E6E"/>
    <w:rsid w:val="0021037D"/>
    <w:rsid w:val="00210620"/>
    <w:rsid w:val="00210E6F"/>
    <w:rsid w:val="00210FDD"/>
    <w:rsid w:val="00211AAA"/>
    <w:rsid w:val="00211B1A"/>
    <w:rsid w:val="00212101"/>
    <w:rsid w:val="0021218C"/>
    <w:rsid w:val="002128A9"/>
    <w:rsid w:val="00213223"/>
    <w:rsid w:val="00213A22"/>
    <w:rsid w:val="0021493B"/>
    <w:rsid w:val="00214BDC"/>
    <w:rsid w:val="002151C6"/>
    <w:rsid w:val="00215300"/>
    <w:rsid w:val="00215C37"/>
    <w:rsid w:val="00216433"/>
    <w:rsid w:val="00216698"/>
    <w:rsid w:val="00216E39"/>
    <w:rsid w:val="00217101"/>
    <w:rsid w:val="0021715B"/>
    <w:rsid w:val="002179CB"/>
    <w:rsid w:val="00217A4C"/>
    <w:rsid w:val="00217B7C"/>
    <w:rsid w:val="002200AF"/>
    <w:rsid w:val="0022032D"/>
    <w:rsid w:val="002206D7"/>
    <w:rsid w:val="00220B2A"/>
    <w:rsid w:val="00220DEB"/>
    <w:rsid w:val="0022161D"/>
    <w:rsid w:val="0022266B"/>
    <w:rsid w:val="00222F30"/>
    <w:rsid w:val="0022303D"/>
    <w:rsid w:val="00223735"/>
    <w:rsid w:val="00223FEE"/>
    <w:rsid w:val="00224321"/>
    <w:rsid w:val="00224DC7"/>
    <w:rsid w:val="00224E13"/>
    <w:rsid w:val="0022522D"/>
    <w:rsid w:val="002253DA"/>
    <w:rsid w:val="00225465"/>
    <w:rsid w:val="00225B54"/>
    <w:rsid w:val="00225C94"/>
    <w:rsid w:val="00226433"/>
    <w:rsid w:val="002265B6"/>
    <w:rsid w:val="00226F02"/>
    <w:rsid w:val="002279A8"/>
    <w:rsid w:val="00230807"/>
    <w:rsid w:val="00232F5F"/>
    <w:rsid w:val="00233587"/>
    <w:rsid w:val="00233D15"/>
    <w:rsid w:val="00233E41"/>
    <w:rsid w:val="00234534"/>
    <w:rsid w:val="002347E8"/>
    <w:rsid w:val="00235364"/>
    <w:rsid w:val="002359E8"/>
    <w:rsid w:val="0023686F"/>
    <w:rsid w:val="00236FB6"/>
    <w:rsid w:val="00237344"/>
    <w:rsid w:val="002374BF"/>
    <w:rsid w:val="0023763D"/>
    <w:rsid w:val="00237B02"/>
    <w:rsid w:val="002401EF"/>
    <w:rsid w:val="0024025A"/>
    <w:rsid w:val="00240FD2"/>
    <w:rsid w:val="002412D1"/>
    <w:rsid w:val="00242054"/>
    <w:rsid w:val="00242640"/>
    <w:rsid w:val="00242A4E"/>
    <w:rsid w:val="00242A5D"/>
    <w:rsid w:val="00242FDD"/>
    <w:rsid w:val="00243087"/>
    <w:rsid w:val="0024463E"/>
    <w:rsid w:val="00244D64"/>
    <w:rsid w:val="00244FEE"/>
    <w:rsid w:val="002460A4"/>
    <w:rsid w:val="00246390"/>
    <w:rsid w:val="002468E4"/>
    <w:rsid w:val="00247768"/>
    <w:rsid w:val="00247FBA"/>
    <w:rsid w:val="00250158"/>
    <w:rsid w:val="00250576"/>
    <w:rsid w:val="0025074F"/>
    <w:rsid w:val="0025077D"/>
    <w:rsid w:val="002508C4"/>
    <w:rsid w:val="0025098A"/>
    <w:rsid w:val="00250A36"/>
    <w:rsid w:val="002510A7"/>
    <w:rsid w:val="0025143C"/>
    <w:rsid w:val="00251DAB"/>
    <w:rsid w:val="00251DCC"/>
    <w:rsid w:val="002520D3"/>
    <w:rsid w:val="00252EBE"/>
    <w:rsid w:val="002530B6"/>
    <w:rsid w:val="00253793"/>
    <w:rsid w:val="00254770"/>
    <w:rsid w:val="00254ACE"/>
    <w:rsid w:val="00254BA1"/>
    <w:rsid w:val="00254C70"/>
    <w:rsid w:val="00254C78"/>
    <w:rsid w:val="00254E12"/>
    <w:rsid w:val="00255598"/>
    <w:rsid w:val="002555E3"/>
    <w:rsid w:val="002558EF"/>
    <w:rsid w:val="00255BFB"/>
    <w:rsid w:val="002566DA"/>
    <w:rsid w:val="00257C17"/>
    <w:rsid w:val="00257FDA"/>
    <w:rsid w:val="0026029C"/>
    <w:rsid w:val="002603B8"/>
    <w:rsid w:val="00260E6D"/>
    <w:rsid w:val="0026106E"/>
    <w:rsid w:val="002616E1"/>
    <w:rsid w:val="00261CBF"/>
    <w:rsid w:val="00262062"/>
    <w:rsid w:val="002623AD"/>
    <w:rsid w:val="002625EF"/>
    <w:rsid w:val="00262C4E"/>
    <w:rsid w:val="00262C66"/>
    <w:rsid w:val="0026319E"/>
    <w:rsid w:val="00264420"/>
    <w:rsid w:val="00264A70"/>
    <w:rsid w:val="0026533D"/>
    <w:rsid w:val="002666ED"/>
    <w:rsid w:val="0026678C"/>
    <w:rsid w:val="00266866"/>
    <w:rsid w:val="00266B5E"/>
    <w:rsid w:val="00266B87"/>
    <w:rsid w:val="00266E0E"/>
    <w:rsid w:val="00266F68"/>
    <w:rsid w:val="002670C6"/>
    <w:rsid w:val="0026725C"/>
    <w:rsid w:val="00267489"/>
    <w:rsid w:val="00267DC0"/>
    <w:rsid w:val="00267DFB"/>
    <w:rsid w:val="0027024B"/>
    <w:rsid w:val="002705CB"/>
    <w:rsid w:val="00270DA4"/>
    <w:rsid w:val="00271852"/>
    <w:rsid w:val="00271903"/>
    <w:rsid w:val="00272B28"/>
    <w:rsid w:val="0027302C"/>
    <w:rsid w:val="002730A5"/>
    <w:rsid w:val="002731EC"/>
    <w:rsid w:val="002737EB"/>
    <w:rsid w:val="00273A2A"/>
    <w:rsid w:val="00273D0A"/>
    <w:rsid w:val="0027429B"/>
    <w:rsid w:val="00274411"/>
    <w:rsid w:val="0027490D"/>
    <w:rsid w:val="0027591D"/>
    <w:rsid w:val="00275982"/>
    <w:rsid w:val="0027614A"/>
    <w:rsid w:val="0027685F"/>
    <w:rsid w:val="00276A2D"/>
    <w:rsid w:val="00276F85"/>
    <w:rsid w:val="00277063"/>
    <w:rsid w:val="00277247"/>
    <w:rsid w:val="00277614"/>
    <w:rsid w:val="00277843"/>
    <w:rsid w:val="00277BB2"/>
    <w:rsid w:val="00277F5E"/>
    <w:rsid w:val="00280130"/>
    <w:rsid w:val="00280A62"/>
    <w:rsid w:val="00280E8C"/>
    <w:rsid w:val="00281704"/>
    <w:rsid w:val="00282508"/>
    <w:rsid w:val="0028286A"/>
    <w:rsid w:val="00282928"/>
    <w:rsid w:val="00282D27"/>
    <w:rsid w:val="00282D5E"/>
    <w:rsid w:val="00282ECC"/>
    <w:rsid w:val="00283826"/>
    <w:rsid w:val="002848BA"/>
    <w:rsid w:val="0028493A"/>
    <w:rsid w:val="0028495B"/>
    <w:rsid w:val="00285A6A"/>
    <w:rsid w:val="00285D97"/>
    <w:rsid w:val="0028632F"/>
    <w:rsid w:val="00287A10"/>
    <w:rsid w:val="00287D17"/>
    <w:rsid w:val="00290064"/>
    <w:rsid w:val="00291C3C"/>
    <w:rsid w:val="00291F11"/>
    <w:rsid w:val="002920CF"/>
    <w:rsid w:val="00292169"/>
    <w:rsid w:val="0029243D"/>
    <w:rsid w:val="00292671"/>
    <w:rsid w:val="00292A87"/>
    <w:rsid w:val="00292F9A"/>
    <w:rsid w:val="0029302C"/>
    <w:rsid w:val="00293069"/>
    <w:rsid w:val="00293431"/>
    <w:rsid w:val="0029367C"/>
    <w:rsid w:val="00294B0E"/>
    <w:rsid w:val="00294BEA"/>
    <w:rsid w:val="002950F2"/>
    <w:rsid w:val="0029529F"/>
    <w:rsid w:val="0029539C"/>
    <w:rsid w:val="0029605E"/>
    <w:rsid w:val="00296F36"/>
    <w:rsid w:val="00297622"/>
    <w:rsid w:val="002978C8"/>
    <w:rsid w:val="00297B20"/>
    <w:rsid w:val="00297EDE"/>
    <w:rsid w:val="00297F5F"/>
    <w:rsid w:val="002A0016"/>
    <w:rsid w:val="002A2235"/>
    <w:rsid w:val="002A2258"/>
    <w:rsid w:val="002A225B"/>
    <w:rsid w:val="002A2633"/>
    <w:rsid w:val="002A2C10"/>
    <w:rsid w:val="002A3103"/>
    <w:rsid w:val="002A3601"/>
    <w:rsid w:val="002A3F07"/>
    <w:rsid w:val="002A40B1"/>
    <w:rsid w:val="002A486F"/>
    <w:rsid w:val="002A4CA7"/>
    <w:rsid w:val="002A53CC"/>
    <w:rsid w:val="002A53FE"/>
    <w:rsid w:val="002A5940"/>
    <w:rsid w:val="002A6121"/>
    <w:rsid w:val="002A64F7"/>
    <w:rsid w:val="002A69C9"/>
    <w:rsid w:val="002A6EE1"/>
    <w:rsid w:val="002A6F9B"/>
    <w:rsid w:val="002A71E5"/>
    <w:rsid w:val="002A7C7F"/>
    <w:rsid w:val="002A7D78"/>
    <w:rsid w:val="002B06A7"/>
    <w:rsid w:val="002B0749"/>
    <w:rsid w:val="002B0DB5"/>
    <w:rsid w:val="002B1520"/>
    <w:rsid w:val="002B19C1"/>
    <w:rsid w:val="002B1B84"/>
    <w:rsid w:val="002B1C75"/>
    <w:rsid w:val="002B1CC3"/>
    <w:rsid w:val="002B23BF"/>
    <w:rsid w:val="002B2D81"/>
    <w:rsid w:val="002B2E8E"/>
    <w:rsid w:val="002B355B"/>
    <w:rsid w:val="002B45D0"/>
    <w:rsid w:val="002B5681"/>
    <w:rsid w:val="002B58D9"/>
    <w:rsid w:val="002B5AC9"/>
    <w:rsid w:val="002B60E8"/>
    <w:rsid w:val="002B61F9"/>
    <w:rsid w:val="002B64EA"/>
    <w:rsid w:val="002B6C7B"/>
    <w:rsid w:val="002B727E"/>
    <w:rsid w:val="002C0838"/>
    <w:rsid w:val="002C0960"/>
    <w:rsid w:val="002C09A8"/>
    <w:rsid w:val="002C0A37"/>
    <w:rsid w:val="002C0BF5"/>
    <w:rsid w:val="002C1061"/>
    <w:rsid w:val="002C1165"/>
    <w:rsid w:val="002C121A"/>
    <w:rsid w:val="002C189C"/>
    <w:rsid w:val="002C1A27"/>
    <w:rsid w:val="002C1EDB"/>
    <w:rsid w:val="002C2209"/>
    <w:rsid w:val="002C29A0"/>
    <w:rsid w:val="002C2A73"/>
    <w:rsid w:val="002C2B74"/>
    <w:rsid w:val="002C393D"/>
    <w:rsid w:val="002C3E41"/>
    <w:rsid w:val="002C4CD9"/>
    <w:rsid w:val="002C4F60"/>
    <w:rsid w:val="002C50A8"/>
    <w:rsid w:val="002C515B"/>
    <w:rsid w:val="002C5544"/>
    <w:rsid w:val="002C6053"/>
    <w:rsid w:val="002C6C26"/>
    <w:rsid w:val="002C6F55"/>
    <w:rsid w:val="002C70B3"/>
    <w:rsid w:val="002C72EE"/>
    <w:rsid w:val="002C736E"/>
    <w:rsid w:val="002C7574"/>
    <w:rsid w:val="002C7644"/>
    <w:rsid w:val="002C7952"/>
    <w:rsid w:val="002C7A29"/>
    <w:rsid w:val="002C7BCD"/>
    <w:rsid w:val="002C7CA6"/>
    <w:rsid w:val="002D0874"/>
    <w:rsid w:val="002D0918"/>
    <w:rsid w:val="002D0B0C"/>
    <w:rsid w:val="002D0BF6"/>
    <w:rsid w:val="002D0C1D"/>
    <w:rsid w:val="002D0F72"/>
    <w:rsid w:val="002D1620"/>
    <w:rsid w:val="002D1E1A"/>
    <w:rsid w:val="002D1E9B"/>
    <w:rsid w:val="002D1F14"/>
    <w:rsid w:val="002D1F5C"/>
    <w:rsid w:val="002D22D6"/>
    <w:rsid w:val="002D2C46"/>
    <w:rsid w:val="002D2FD9"/>
    <w:rsid w:val="002D3761"/>
    <w:rsid w:val="002D3B60"/>
    <w:rsid w:val="002D3C50"/>
    <w:rsid w:val="002D3C9C"/>
    <w:rsid w:val="002D3D54"/>
    <w:rsid w:val="002D41A8"/>
    <w:rsid w:val="002D4C9C"/>
    <w:rsid w:val="002D64A7"/>
    <w:rsid w:val="002D6C42"/>
    <w:rsid w:val="002D6F6F"/>
    <w:rsid w:val="002D7F24"/>
    <w:rsid w:val="002E0BDB"/>
    <w:rsid w:val="002E1016"/>
    <w:rsid w:val="002E13DA"/>
    <w:rsid w:val="002E176B"/>
    <w:rsid w:val="002E1995"/>
    <w:rsid w:val="002E1FD5"/>
    <w:rsid w:val="002E2423"/>
    <w:rsid w:val="002E25B8"/>
    <w:rsid w:val="002E2959"/>
    <w:rsid w:val="002E2FC2"/>
    <w:rsid w:val="002E39CF"/>
    <w:rsid w:val="002E47E2"/>
    <w:rsid w:val="002E481C"/>
    <w:rsid w:val="002E4B30"/>
    <w:rsid w:val="002E4C3D"/>
    <w:rsid w:val="002E50C3"/>
    <w:rsid w:val="002E574E"/>
    <w:rsid w:val="002E5BD2"/>
    <w:rsid w:val="002E5E2D"/>
    <w:rsid w:val="002E630F"/>
    <w:rsid w:val="002E6430"/>
    <w:rsid w:val="002E669C"/>
    <w:rsid w:val="002E6B4C"/>
    <w:rsid w:val="002E6F89"/>
    <w:rsid w:val="002E72AF"/>
    <w:rsid w:val="002E76F6"/>
    <w:rsid w:val="002E7B81"/>
    <w:rsid w:val="002F0389"/>
    <w:rsid w:val="002F04B8"/>
    <w:rsid w:val="002F0658"/>
    <w:rsid w:val="002F0A8E"/>
    <w:rsid w:val="002F0E92"/>
    <w:rsid w:val="002F1191"/>
    <w:rsid w:val="002F1C19"/>
    <w:rsid w:val="002F265F"/>
    <w:rsid w:val="002F2BE3"/>
    <w:rsid w:val="002F2C4E"/>
    <w:rsid w:val="002F360F"/>
    <w:rsid w:val="002F36A2"/>
    <w:rsid w:val="002F3EF2"/>
    <w:rsid w:val="002F3F9E"/>
    <w:rsid w:val="002F4205"/>
    <w:rsid w:val="002F4A8B"/>
    <w:rsid w:val="002F4FE1"/>
    <w:rsid w:val="002F53D2"/>
    <w:rsid w:val="002F5584"/>
    <w:rsid w:val="002F58F6"/>
    <w:rsid w:val="002F5A48"/>
    <w:rsid w:val="002F5B3F"/>
    <w:rsid w:val="002F5D31"/>
    <w:rsid w:val="002F60F7"/>
    <w:rsid w:val="002F6C02"/>
    <w:rsid w:val="002F6F9F"/>
    <w:rsid w:val="002F7140"/>
    <w:rsid w:val="002F7814"/>
    <w:rsid w:val="002F78F6"/>
    <w:rsid w:val="002F78FA"/>
    <w:rsid w:val="002F7D55"/>
    <w:rsid w:val="00300251"/>
    <w:rsid w:val="00300CD8"/>
    <w:rsid w:val="003026E0"/>
    <w:rsid w:val="00302D57"/>
    <w:rsid w:val="00303414"/>
    <w:rsid w:val="0030366A"/>
    <w:rsid w:val="0030379B"/>
    <w:rsid w:val="00303F5C"/>
    <w:rsid w:val="00304606"/>
    <w:rsid w:val="00304967"/>
    <w:rsid w:val="003054CA"/>
    <w:rsid w:val="003058AC"/>
    <w:rsid w:val="00305964"/>
    <w:rsid w:val="00306604"/>
    <w:rsid w:val="00306A2C"/>
    <w:rsid w:val="00306A53"/>
    <w:rsid w:val="00306C7D"/>
    <w:rsid w:val="003073AB"/>
    <w:rsid w:val="00307BF2"/>
    <w:rsid w:val="00307DCB"/>
    <w:rsid w:val="003106B8"/>
    <w:rsid w:val="0031141F"/>
    <w:rsid w:val="003122CD"/>
    <w:rsid w:val="003122E8"/>
    <w:rsid w:val="003124F1"/>
    <w:rsid w:val="00312BCC"/>
    <w:rsid w:val="00314A66"/>
    <w:rsid w:val="00314B3C"/>
    <w:rsid w:val="00315368"/>
    <w:rsid w:val="0031580B"/>
    <w:rsid w:val="0031582A"/>
    <w:rsid w:val="00315C3A"/>
    <w:rsid w:val="00316362"/>
    <w:rsid w:val="00316619"/>
    <w:rsid w:val="003166C3"/>
    <w:rsid w:val="00316BD6"/>
    <w:rsid w:val="00316F5A"/>
    <w:rsid w:val="00317870"/>
    <w:rsid w:val="00317B4E"/>
    <w:rsid w:val="00317B9C"/>
    <w:rsid w:val="00317EBB"/>
    <w:rsid w:val="00320776"/>
    <w:rsid w:val="0032086B"/>
    <w:rsid w:val="00320D3A"/>
    <w:rsid w:val="003218BB"/>
    <w:rsid w:val="00322490"/>
    <w:rsid w:val="003229F2"/>
    <w:rsid w:val="00322CEF"/>
    <w:rsid w:val="00323157"/>
    <w:rsid w:val="0032372B"/>
    <w:rsid w:val="00323DB1"/>
    <w:rsid w:val="00323DE8"/>
    <w:rsid w:val="003251DE"/>
    <w:rsid w:val="00325C59"/>
    <w:rsid w:val="00326235"/>
    <w:rsid w:val="00326264"/>
    <w:rsid w:val="003262FC"/>
    <w:rsid w:val="0032716C"/>
    <w:rsid w:val="0032767E"/>
    <w:rsid w:val="003276A3"/>
    <w:rsid w:val="0032793E"/>
    <w:rsid w:val="00327A7F"/>
    <w:rsid w:val="00327CE1"/>
    <w:rsid w:val="00327DDB"/>
    <w:rsid w:val="0033147A"/>
    <w:rsid w:val="003319D2"/>
    <w:rsid w:val="00331BF4"/>
    <w:rsid w:val="00331FCB"/>
    <w:rsid w:val="0033284F"/>
    <w:rsid w:val="00332A8A"/>
    <w:rsid w:val="00332AB7"/>
    <w:rsid w:val="00332D73"/>
    <w:rsid w:val="00332D99"/>
    <w:rsid w:val="00332EEC"/>
    <w:rsid w:val="0033371B"/>
    <w:rsid w:val="00333AD0"/>
    <w:rsid w:val="00333F0B"/>
    <w:rsid w:val="00334168"/>
    <w:rsid w:val="0033452E"/>
    <w:rsid w:val="00334E8B"/>
    <w:rsid w:val="00334F2E"/>
    <w:rsid w:val="003357F8"/>
    <w:rsid w:val="00335880"/>
    <w:rsid w:val="00335911"/>
    <w:rsid w:val="00335BEE"/>
    <w:rsid w:val="00335DB5"/>
    <w:rsid w:val="00335E65"/>
    <w:rsid w:val="00336201"/>
    <w:rsid w:val="00337265"/>
    <w:rsid w:val="003375A7"/>
    <w:rsid w:val="00337F57"/>
    <w:rsid w:val="0034022B"/>
    <w:rsid w:val="00340E37"/>
    <w:rsid w:val="003413A4"/>
    <w:rsid w:val="003417DB"/>
    <w:rsid w:val="0034251D"/>
    <w:rsid w:val="00342663"/>
    <w:rsid w:val="00342F59"/>
    <w:rsid w:val="003438B9"/>
    <w:rsid w:val="003449DE"/>
    <w:rsid w:val="00344F06"/>
    <w:rsid w:val="00345354"/>
    <w:rsid w:val="00345789"/>
    <w:rsid w:val="003467BD"/>
    <w:rsid w:val="00346B73"/>
    <w:rsid w:val="00346C06"/>
    <w:rsid w:val="00350250"/>
    <w:rsid w:val="00350897"/>
    <w:rsid w:val="00350D6D"/>
    <w:rsid w:val="0035126F"/>
    <w:rsid w:val="003514E2"/>
    <w:rsid w:val="00351634"/>
    <w:rsid w:val="003519CA"/>
    <w:rsid w:val="003526F0"/>
    <w:rsid w:val="00352C94"/>
    <w:rsid w:val="00353081"/>
    <w:rsid w:val="00353435"/>
    <w:rsid w:val="003538AD"/>
    <w:rsid w:val="00353F78"/>
    <w:rsid w:val="00355114"/>
    <w:rsid w:val="00355558"/>
    <w:rsid w:val="00356A68"/>
    <w:rsid w:val="00356B64"/>
    <w:rsid w:val="00357178"/>
    <w:rsid w:val="00357368"/>
    <w:rsid w:val="003602E9"/>
    <w:rsid w:val="003609B5"/>
    <w:rsid w:val="00360B9A"/>
    <w:rsid w:val="00360C0E"/>
    <w:rsid w:val="0036193B"/>
    <w:rsid w:val="0036289E"/>
    <w:rsid w:val="00362EFE"/>
    <w:rsid w:val="00363280"/>
    <w:rsid w:val="003635EC"/>
    <w:rsid w:val="003641E7"/>
    <w:rsid w:val="003651A9"/>
    <w:rsid w:val="003665CA"/>
    <w:rsid w:val="00366B54"/>
    <w:rsid w:val="00366ECE"/>
    <w:rsid w:val="00370184"/>
    <w:rsid w:val="00370A0E"/>
    <w:rsid w:val="0037123C"/>
    <w:rsid w:val="00371FF4"/>
    <w:rsid w:val="00372606"/>
    <w:rsid w:val="00372901"/>
    <w:rsid w:val="00373106"/>
    <w:rsid w:val="00373513"/>
    <w:rsid w:val="00373563"/>
    <w:rsid w:val="00373631"/>
    <w:rsid w:val="0037380C"/>
    <w:rsid w:val="00373B65"/>
    <w:rsid w:val="00374090"/>
    <w:rsid w:val="003747F6"/>
    <w:rsid w:val="003748D5"/>
    <w:rsid w:val="003750C3"/>
    <w:rsid w:val="00375C5E"/>
    <w:rsid w:val="003762BC"/>
    <w:rsid w:val="003766E8"/>
    <w:rsid w:val="00376F64"/>
    <w:rsid w:val="0037708F"/>
    <w:rsid w:val="00377152"/>
    <w:rsid w:val="0037719A"/>
    <w:rsid w:val="0037751C"/>
    <w:rsid w:val="003778EE"/>
    <w:rsid w:val="003807AE"/>
    <w:rsid w:val="00381C4E"/>
    <w:rsid w:val="00381EEC"/>
    <w:rsid w:val="00382090"/>
    <w:rsid w:val="0038240A"/>
    <w:rsid w:val="003824B6"/>
    <w:rsid w:val="00382BC1"/>
    <w:rsid w:val="00382C0E"/>
    <w:rsid w:val="003836A5"/>
    <w:rsid w:val="00383B2A"/>
    <w:rsid w:val="00384F23"/>
    <w:rsid w:val="003852CE"/>
    <w:rsid w:val="00385DC3"/>
    <w:rsid w:val="0038635C"/>
    <w:rsid w:val="003865C1"/>
    <w:rsid w:val="003867C8"/>
    <w:rsid w:val="00386C4B"/>
    <w:rsid w:val="00386DF2"/>
    <w:rsid w:val="003877E2"/>
    <w:rsid w:val="003878BC"/>
    <w:rsid w:val="003879E8"/>
    <w:rsid w:val="00387AD4"/>
    <w:rsid w:val="00387EF9"/>
    <w:rsid w:val="0039022D"/>
    <w:rsid w:val="00390596"/>
    <w:rsid w:val="00390BB6"/>
    <w:rsid w:val="00390D08"/>
    <w:rsid w:val="00391316"/>
    <w:rsid w:val="003915C7"/>
    <w:rsid w:val="00391BF6"/>
    <w:rsid w:val="00391F20"/>
    <w:rsid w:val="003926D4"/>
    <w:rsid w:val="00392FE4"/>
    <w:rsid w:val="00392FF8"/>
    <w:rsid w:val="00393859"/>
    <w:rsid w:val="0039397C"/>
    <w:rsid w:val="00393AF1"/>
    <w:rsid w:val="00394292"/>
    <w:rsid w:val="00394A95"/>
    <w:rsid w:val="00395C7F"/>
    <w:rsid w:val="00395D21"/>
    <w:rsid w:val="00395F1D"/>
    <w:rsid w:val="003962BB"/>
    <w:rsid w:val="00396854"/>
    <w:rsid w:val="003971CD"/>
    <w:rsid w:val="003973C5"/>
    <w:rsid w:val="003A00F9"/>
    <w:rsid w:val="003A0CAB"/>
    <w:rsid w:val="003A11A9"/>
    <w:rsid w:val="003A1E8E"/>
    <w:rsid w:val="003A2479"/>
    <w:rsid w:val="003A2599"/>
    <w:rsid w:val="003A2E15"/>
    <w:rsid w:val="003A30A3"/>
    <w:rsid w:val="003A3222"/>
    <w:rsid w:val="003A3C06"/>
    <w:rsid w:val="003A3D74"/>
    <w:rsid w:val="003A4CAC"/>
    <w:rsid w:val="003A4CD7"/>
    <w:rsid w:val="003A55B7"/>
    <w:rsid w:val="003A5AEF"/>
    <w:rsid w:val="003A6238"/>
    <w:rsid w:val="003A6AB9"/>
    <w:rsid w:val="003A6C3E"/>
    <w:rsid w:val="003A763D"/>
    <w:rsid w:val="003A79DB"/>
    <w:rsid w:val="003B0646"/>
    <w:rsid w:val="003B12A8"/>
    <w:rsid w:val="003B2225"/>
    <w:rsid w:val="003B3260"/>
    <w:rsid w:val="003B3688"/>
    <w:rsid w:val="003B3781"/>
    <w:rsid w:val="003B3800"/>
    <w:rsid w:val="003B4725"/>
    <w:rsid w:val="003B47AA"/>
    <w:rsid w:val="003B4FA3"/>
    <w:rsid w:val="003B5C58"/>
    <w:rsid w:val="003B5C5F"/>
    <w:rsid w:val="003B6512"/>
    <w:rsid w:val="003B712A"/>
    <w:rsid w:val="003B721F"/>
    <w:rsid w:val="003B79E7"/>
    <w:rsid w:val="003C0950"/>
    <w:rsid w:val="003C0958"/>
    <w:rsid w:val="003C0C68"/>
    <w:rsid w:val="003C1043"/>
    <w:rsid w:val="003C16B2"/>
    <w:rsid w:val="003C1F1B"/>
    <w:rsid w:val="003C218F"/>
    <w:rsid w:val="003C2741"/>
    <w:rsid w:val="003C2A82"/>
    <w:rsid w:val="003C2C6B"/>
    <w:rsid w:val="003C39D9"/>
    <w:rsid w:val="003C3A9C"/>
    <w:rsid w:val="003C3DCB"/>
    <w:rsid w:val="003C4868"/>
    <w:rsid w:val="003C56FE"/>
    <w:rsid w:val="003C578E"/>
    <w:rsid w:val="003C593F"/>
    <w:rsid w:val="003C59E3"/>
    <w:rsid w:val="003C6166"/>
    <w:rsid w:val="003C645D"/>
    <w:rsid w:val="003C6B91"/>
    <w:rsid w:val="003C6EA3"/>
    <w:rsid w:val="003C6ED0"/>
    <w:rsid w:val="003C6FA8"/>
    <w:rsid w:val="003C723C"/>
    <w:rsid w:val="003D029A"/>
    <w:rsid w:val="003D05DE"/>
    <w:rsid w:val="003D2641"/>
    <w:rsid w:val="003D2970"/>
    <w:rsid w:val="003D2E3A"/>
    <w:rsid w:val="003D3A25"/>
    <w:rsid w:val="003D3AA8"/>
    <w:rsid w:val="003D3B1E"/>
    <w:rsid w:val="003D4260"/>
    <w:rsid w:val="003D4567"/>
    <w:rsid w:val="003D508D"/>
    <w:rsid w:val="003D553A"/>
    <w:rsid w:val="003D55B5"/>
    <w:rsid w:val="003D57C6"/>
    <w:rsid w:val="003D657C"/>
    <w:rsid w:val="003D67C3"/>
    <w:rsid w:val="003D6DA3"/>
    <w:rsid w:val="003D7C9E"/>
    <w:rsid w:val="003D7E65"/>
    <w:rsid w:val="003E0624"/>
    <w:rsid w:val="003E2DE0"/>
    <w:rsid w:val="003E3419"/>
    <w:rsid w:val="003E381D"/>
    <w:rsid w:val="003E3ABD"/>
    <w:rsid w:val="003E4791"/>
    <w:rsid w:val="003E4B55"/>
    <w:rsid w:val="003E4F44"/>
    <w:rsid w:val="003E5F51"/>
    <w:rsid w:val="003E706E"/>
    <w:rsid w:val="003E70A1"/>
    <w:rsid w:val="003E7216"/>
    <w:rsid w:val="003E74D5"/>
    <w:rsid w:val="003E76EA"/>
    <w:rsid w:val="003E7AF8"/>
    <w:rsid w:val="003E7D58"/>
    <w:rsid w:val="003F04A2"/>
    <w:rsid w:val="003F0653"/>
    <w:rsid w:val="003F0BB5"/>
    <w:rsid w:val="003F0F30"/>
    <w:rsid w:val="003F29BD"/>
    <w:rsid w:val="003F2BBF"/>
    <w:rsid w:val="003F3510"/>
    <w:rsid w:val="003F3634"/>
    <w:rsid w:val="003F3948"/>
    <w:rsid w:val="003F3D6F"/>
    <w:rsid w:val="003F4968"/>
    <w:rsid w:val="003F6442"/>
    <w:rsid w:val="003F6AF2"/>
    <w:rsid w:val="003F70E8"/>
    <w:rsid w:val="003F73CD"/>
    <w:rsid w:val="003F7482"/>
    <w:rsid w:val="003F790A"/>
    <w:rsid w:val="003F7AD9"/>
    <w:rsid w:val="003F7CFC"/>
    <w:rsid w:val="003F7E94"/>
    <w:rsid w:val="004002FE"/>
    <w:rsid w:val="004013DB"/>
    <w:rsid w:val="004015CC"/>
    <w:rsid w:val="00401610"/>
    <w:rsid w:val="0040167D"/>
    <w:rsid w:val="00401E2B"/>
    <w:rsid w:val="0040201B"/>
    <w:rsid w:val="0040204D"/>
    <w:rsid w:val="00402946"/>
    <w:rsid w:val="00403102"/>
    <w:rsid w:val="004033B1"/>
    <w:rsid w:val="00403A96"/>
    <w:rsid w:val="00403DA4"/>
    <w:rsid w:val="00404339"/>
    <w:rsid w:val="00404F46"/>
    <w:rsid w:val="00405249"/>
    <w:rsid w:val="004054B7"/>
    <w:rsid w:val="0040559D"/>
    <w:rsid w:val="00405810"/>
    <w:rsid w:val="00405BD5"/>
    <w:rsid w:val="00405C24"/>
    <w:rsid w:val="00405CA6"/>
    <w:rsid w:val="00405F25"/>
    <w:rsid w:val="00406466"/>
    <w:rsid w:val="00406F0D"/>
    <w:rsid w:val="00407095"/>
    <w:rsid w:val="004072C5"/>
    <w:rsid w:val="00407392"/>
    <w:rsid w:val="00407426"/>
    <w:rsid w:val="00407874"/>
    <w:rsid w:val="00407A06"/>
    <w:rsid w:val="00407B03"/>
    <w:rsid w:val="004104D2"/>
    <w:rsid w:val="00410554"/>
    <w:rsid w:val="004106A9"/>
    <w:rsid w:val="004106B8"/>
    <w:rsid w:val="00410DAC"/>
    <w:rsid w:val="00411C4F"/>
    <w:rsid w:val="00411FC3"/>
    <w:rsid w:val="004121CC"/>
    <w:rsid w:val="004124C0"/>
    <w:rsid w:val="00412B10"/>
    <w:rsid w:val="00412D6E"/>
    <w:rsid w:val="00412D92"/>
    <w:rsid w:val="00412DE5"/>
    <w:rsid w:val="004135C2"/>
    <w:rsid w:val="00414520"/>
    <w:rsid w:val="00414B04"/>
    <w:rsid w:val="00414B61"/>
    <w:rsid w:val="0041554E"/>
    <w:rsid w:val="004155D5"/>
    <w:rsid w:val="004156AC"/>
    <w:rsid w:val="00415DE2"/>
    <w:rsid w:val="00416D92"/>
    <w:rsid w:val="004177D9"/>
    <w:rsid w:val="00417D5B"/>
    <w:rsid w:val="00420099"/>
    <w:rsid w:val="004202B5"/>
    <w:rsid w:val="0042057F"/>
    <w:rsid w:val="00420D8F"/>
    <w:rsid w:val="00420EE3"/>
    <w:rsid w:val="004211BE"/>
    <w:rsid w:val="004216B1"/>
    <w:rsid w:val="00422600"/>
    <w:rsid w:val="00422DBC"/>
    <w:rsid w:val="0042318F"/>
    <w:rsid w:val="004232AF"/>
    <w:rsid w:val="0042391E"/>
    <w:rsid w:val="00424231"/>
    <w:rsid w:val="0042432C"/>
    <w:rsid w:val="0042519A"/>
    <w:rsid w:val="004260CD"/>
    <w:rsid w:val="00426626"/>
    <w:rsid w:val="00426689"/>
    <w:rsid w:val="00426F0D"/>
    <w:rsid w:val="00426FEB"/>
    <w:rsid w:val="004274BC"/>
    <w:rsid w:val="00427809"/>
    <w:rsid w:val="004279E8"/>
    <w:rsid w:val="0043006C"/>
    <w:rsid w:val="00430532"/>
    <w:rsid w:val="004305B9"/>
    <w:rsid w:val="00430730"/>
    <w:rsid w:val="0043110A"/>
    <w:rsid w:val="00431641"/>
    <w:rsid w:val="004316DB"/>
    <w:rsid w:val="00432E22"/>
    <w:rsid w:val="00433013"/>
    <w:rsid w:val="004335DA"/>
    <w:rsid w:val="00434AEE"/>
    <w:rsid w:val="00434BEB"/>
    <w:rsid w:val="00435190"/>
    <w:rsid w:val="004355BC"/>
    <w:rsid w:val="004357D7"/>
    <w:rsid w:val="0043584F"/>
    <w:rsid w:val="00435969"/>
    <w:rsid w:val="0043599A"/>
    <w:rsid w:val="00435D14"/>
    <w:rsid w:val="00437862"/>
    <w:rsid w:val="004379ED"/>
    <w:rsid w:val="00437DD6"/>
    <w:rsid w:val="00440047"/>
    <w:rsid w:val="004411DA"/>
    <w:rsid w:val="00441AFB"/>
    <w:rsid w:val="00441BCC"/>
    <w:rsid w:val="00441E36"/>
    <w:rsid w:val="00442212"/>
    <w:rsid w:val="00442A14"/>
    <w:rsid w:val="00442CB8"/>
    <w:rsid w:val="00442E8B"/>
    <w:rsid w:val="00443F4F"/>
    <w:rsid w:val="00443F59"/>
    <w:rsid w:val="004444BB"/>
    <w:rsid w:val="00444DA5"/>
    <w:rsid w:val="00444FA1"/>
    <w:rsid w:val="004455B2"/>
    <w:rsid w:val="00445F76"/>
    <w:rsid w:val="0044688D"/>
    <w:rsid w:val="004469C1"/>
    <w:rsid w:val="00446A14"/>
    <w:rsid w:val="00446DAD"/>
    <w:rsid w:val="00446E07"/>
    <w:rsid w:val="0044716C"/>
    <w:rsid w:val="00450D67"/>
    <w:rsid w:val="0045148B"/>
    <w:rsid w:val="00452AE9"/>
    <w:rsid w:val="00452BA7"/>
    <w:rsid w:val="0045312D"/>
    <w:rsid w:val="004535D7"/>
    <w:rsid w:val="00453C52"/>
    <w:rsid w:val="00453E32"/>
    <w:rsid w:val="00453F7E"/>
    <w:rsid w:val="0045475F"/>
    <w:rsid w:val="00454B7B"/>
    <w:rsid w:val="0045597E"/>
    <w:rsid w:val="00455B99"/>
    <w:rsid w:val="00455C96"/>
    <w:rsid w:val="0045637A"/>
    <w:rsid w:val="00456921"/>
    <w:rsid w:val="00456942"/>
    <w:rsid w:val="00457A17"/>
    <w:rsid w:val="004601A6"/>
    <w:rsid w:val="00460D4F"/>
    <w:rsid w:val="0046103B"/>
    <w:rsid w:val="0046149D"/>
    <w:rsid w:val="00462189"/>
    <w:rsid w:val="00462772"/>
    <w:rsid w:val="00463F5F"/>
    <w:rsid w:val="00464545"/>
    <w:rsid w:val="00464F22"/>
    <w:rsid w:val="004655ED"/>
    <w:rsid w:val="00465869"/>
    <w:rsid w:val="00465907"/>
    <w:rsid w:val="00466317"/>
    <w:rsid w:val="004666B4"/>
    <w:rsid w:val="00466795"/>
    <w:rsid w:val="00466F7C"/>
    <w:rsid w:val="004675D7"/>
    <w:rsid w:val="00467A31"/>
    <w:rsid w:val="00470812"/>
    <w:rsid w:val="004718A6"/>
    <w:rsid w:val="0047198F"/>
    <w:rsid w:val="00471C88"/>
    <w:rsid w:val="0047215D"/>
    <w:rsid w:val="00472164"/>
    <w:rsid w:val="004725BB"/>
    <w:rsid w:val="004727FD"/>
    <w:rsid w:val="00473B02"/>
    <w:rsid w:val="00473EF5"/>
    <w:rsid w:val="00474223"/>
    <w:rsid w:val="004748DA"/>
    <w:rsid w:val="00474B7F"/>
    <w:rsid w:val="00475703"/>
    <w:rsid w:val="00476686"/>
    <w:rsid w:val="004766FE"/>
    <w:rsid w:val="00477659"/>
    <w:rsid w:val="00477EC7"/>
    <w:rsid w:val="00480070"/>
    <w:rsid w:val="00481015"/>
    <w:rsid w:val="00481418"/>
    <w:rsid w:val="00481433"/>
    <w:rsid w:val="004821B1"/>
    <w:rsid w:val="004821C9"/>
    <w:rsid w:val="0048233C"/>
    <w:rsid w:val="00482B61"/>
    <w:rsid w:val="004833FE"/>
    <w:rsid w:val="00483421"/>
    <w:rsid w:val="00483642"/>
    <w:rsid w:val="00483BA5"/>
    <w:rsid w:val="00485273"/>
    <w:rsid w:val="0048547A"/>
    <w:rsid w:val="00485A7A"/>
    <w:rsid w:val="00486090"/>
    <w:rsid w:val="00486749"/>
    <w:rsid w:val="00486887"/>
    <w:rsid w:val="004869D4"/>
    <w:rsid w:val="00486D62"/>
    <w:rsid w:val="004871F6"/>
    <w:rsid w:val="004875BD"/>
    <w:rsid w:val="004903F2"/>
    <w:rsid w:val="004906D2"/>
    <w:rsid w:val="00491AE0"/>
    <w:rsid w:val="00491D90"/>
    <w:rsid w:val="00491E80"/>
    <w:rsid w:val="00492715"/>
    <w:rsid w:val="00492A8C"/>
    <w:rsid w:val="0049399B"/>
    <w:rsid w:val="00493D92"/>
    <w:rsid w:val="00493ED0"/>
    <w:rsid w:val="004954B7"/>
    <w:rsid w:val="00495A0A"/>
    <w:rsid w:val="00495E16"/>
    <w:rsid w:val="00495E7E"/>
    <w:rsid w:val="004963CF"/>
    <w:rsid w:val="0049691A"/>
    <w:rsid w:val="00497774"/>
    <w:rsid w:val="0049793D"/>
    <w:rsid w:val="00497B57"/>
    <w:rsid w:val="00497EA2"/>
    <w:rsid w:val="004A0743"/>
    <w:rsid w:val="004A1035"/>
    <w:rsid w:val="004A12B0"/>
    <w:rsid w:val="004A143B"/>
    <w:rsid w:val="004A1574"/>
    <w:rsid w:val="004A1A72"/>
    <w:rsid w:val="004A20C6"/>
    <w:rsid w:val="004A2770"/>
    <w:rsid w:val="004A3170"/>
    <w:rsid w:val="004A36C1"/>
    <w:rsid w:val="004A37B7"/>
    <w:rsid w:val="004A422E"/>
    <w:rsid w:val="004A5402"/>
    <w:rsid w:val="004A5521"/>
    <w:rsid w:val="004A5D80"/>
    <w:rsid w:val="004A5E16"/>
    <w:rsid w:val="004A5F1F"/>
    <w:rsid w:val="004A6552"/>
    <w:rsid w:val="004A6A7B"/>
    <w:rsid w:val="004A6CB6"/>
    <w:rsid w:val="004A6F74"/>
    <w:rsid w:val="004A72E9"/>
    <w:rsid w:val="004A73C8"/>
    <w:rsid w:val="004A7865"/>
    <w:rsid w:val="004A792A"/>
    <w:rsid w:val="004A7AE4"/>
    <w:rsid w:val="004A7C78"/>
    <w:rsid w:val="004A7FE2"/>
    <w:rsid w:val="004B0E01"/>
    <w:rsid w:val="004B0E0E"/>
    <w:rsid w:val="004B1948"/>
    <w:rsid w:val="004B1C6C"/>
    <w:rsid w:val="004B2270"/>
    <w:rsid w:val="004B2287"/>
    <w:rsid w:val="004B277E"/>
    <w:rsid w:val="004B2EF4"/>
    <w:rsid w:val="004B30AA"/>
    <w:rsid w:val="004B42D4"/>
    <w:rsid w:val="004B4903"/>
    <w:rsid w:val="004B4C96"/>
    <w:rsid w:val="004B4EDA"/>
    <w:rsid w:val="004B4F12"/>
    <w:rsid w:val="004B51DB"/>
    <w:rsid w:val="004B5780"/>
    <w:rsid w:val="004B59C4"/>
    <w:rsid w:val="004B5A28"/>
    <w:rsid w:val="004B6A01"/>
    <w:rsid w:val="004B73BD"/>
    <w:rsid w:val="004B73DC"/>
    <w:rsid w:val="004B7414"/>
    <w:rsid w:val="004C0438"/>
    <w:rsid w:val="004C05E0"/>
    <w:rsid w:val="004C097C"/>
    <w:rsid w:val="004C138D"/>
    <w:rsid w:val="004C19CD"/>
    <w:rsid w:val="004C1C5E"/>
    <w:rsid w:val="004C1C8C"/>
    <w:rsid w:val="004C1FE9"/>
    <w:rsid w:val="004C2238"/>
    <w:rsid w:val="004C2681"/>
    <w:rsid w:val="004C26C8"/>
    <w:rsid w:val="004C28D3"/>
    <w:rsid w:val="004C2C7B"/>
    <w:rsid w:val="004C2D34"/>
    <w:rsid w:val="004C3064"/>
    <w:rsid w:val="004C313E"/>
    <w:rsid w:val="004C34E9"/>
    <w:rsid w:val="004C4566"/>
    <w:rsid w:val="004C458F"/>
    <w:rsid w:val="004C4E66"/>
    <w:rsid w:val="004C4EBE"/>
    <w:rsid w:val="004C4F87"/>
    <w:rsid w:val="004C5F96"/>
    <w:rsid w:val="004C6310"/>
    <w:rsid w:val="004C6B4E"/>
    <w:rsid w:val="004C724A"/>
    <w:rsid w:val="004C7301"/>
    <w:rsid w:val="004C7884"/>
    <w:rsid w:val="004C7A19"/>
    <w:rsid w:val="004C7D6C"/>
    <w:rsid w:val="004C7E86"/>
    <w:rsid w:val="004C7F61"/>
    <w:rsid w:val="004D026A"/>
    <w:rsid w:val="004D0537"/>
    <w:rsid w:val="004D0D46"/>
    <w:rsid w:val="004D0FFD"/>
    <w:rsid w:val="004D13A6"/>
    <w:rsid w:val="004D1A42"/>
    <w:rsid w:val="004D1EF4"/>
    <w:rsid w:val="004D219C"/>
    <w:rsid w:val="004D2AB9"/>
    <w:rsid w:val="004D30EC"/>
    <w:rsid w:val="004D31B2"/>
    <w:rsid w:val="004D390C"/>
    <w:rsid w:val="004D3BBB"/>
    <w:rsid w:val="004D3E3E"/>
    <w:rsid w:val="004D3F7B"/>
    <w:rsid w:val="004D4354"/>
    <w:rsid w:val="004D55C8"/>
    <w:rsid w:val="004D55E6"/>
    <w:rsid w:val="004D5C04"/>
    <w:rsid w:val="004D72B0"/>
    <w:rsid w:val="004D783E"/>
    <w:rsid w:val="004E02B0"/>
    <w:rsid w:val="004E0E5F"/>
    <w:rsid w:val="004E168B"/>
    <w:rsid w:val="004E17BB"/>
    <w:rsid w:val="004E1C9A"/>
    <w:rsid w:val="004E1DE8"/>
    <w:rsid w:val="004E34DD"/>
    <w:rsid w:val="004E3812"/>
    <w:rsid w:val="004E3D3F"/>
    <w:rsid w:val="004E3FDF"/>
    <w:rsid w:val="004E4065"/>
    <w:rsid w:val="004E42FA"/>
    <w:rsid w:val="004E5318"/>
    <w:rsid w:val="004E5966"/>
    <w:rsid w:val="004E5E6B"/>
    <w:rsid w:val="004E5FF4"/>
    <w:rsid w:val="004E5FF5"/>
    <w:rsid w:val="004E607F"/>
    <w:rsid w:val="004E6ADD"/>
    <w:rsid w:val="004E6FE7"/>
    <w:rsid w:val="004E7408"/>
    <w:rsid w:val="004E7952"/>
    <w:rsid w:val="004F02A7"/>
    <w:rsid w:val="004F02CB"/>
    <w:rsid w:val="004F02DD"/>
    <w:rsid w:val="004F09B2"/>
    <w:rsid w:val="004F0E8F"/>
    <w:rsid w:val="004F0FD1"/>
    <w:rsid w:val="004F1DEF"/>
    <w:rsid w:val="004F22EA"/>
    <w:rsid w:val="004F2FB9"/>
    <w:rsid w:val="004F2FF2"/>
    <w:rsid w:val="004F35D0"/>
    <w:rsid w:val="004F3771"/>
    <w:rsid w:val="004F3CC2"/>
    <w:rsid w:val="004F3FDF"/>
    <w:rsid w:val="004F4053"/>
    <w:rsid w:val="004F448D"/>
    <w:rsid w:val="004F44A5"/>
    <w:rsid w:val="004F44EB"/>
    <w:rsid w:val="004F5849"/>
    <w:rsid w:val="004F6294"/>
    <w:rsid w:val="004F6325"/>
    <w:rsid w:val="004F6440"/>
    <w:rsid w:val="004F662C"/>
    <w:rsid w:val="004F697C"/>
    <w:rsid w:val="004F6CDB"/>
    <w:rsid w:val="004F6EC6"/>
    <w:rsid w:val="004F70BF"/>
    <w:rsid w:val="004F74C3"/>
    <w:rsid w:val="004F78F9"/>
    <w:rsid w:val="004F7B3C"/>
    <w:rsid w:val="005006F8"/>
    <w:rsid w:val="00500FFC"/>
    <w:rsid w:val="00501153"/>
    <w:rsid w:val="0050143B"/>
    <w:rsid w:val="00501A71"/>
    <w:rsid w:val="005025EF"/>
    <w:rsid w:val="00502610"/>
    <w:rsid w:val="00502C33"/>
    <w:rsid w:val="00503004"/>
    <w:rsid w:val="00503295"/>
    <w:rsid w:val="0050405C"/>
    <w:rsid w:val="0050440A"/>
    <w:rsid w:val="00504BBC"/>
    <w:rsid w:val="005056E2"/>
    <w:rsid w:val="005067DE"/>
    <w:rsid w:val="00506BF1"/>
    <w:rsid w:val="00506C41"/>
    <w:rsid w:val="00507281"/>
    <w:rsid w:val="00507296"/>
    <w:rsid w:val="005074AA"/>
    <w:rsid w:val="005075CA"/>
    <w:rsid w:val="005079B0"/>
    <w:rsid w:val="00507BDD"/>
    <w:rsid w:val="00510072"/>
    <w:rsid w:val="00510615"/>
    <w:rsid w:val="0051187B"/>
    <w:rsid w:val="00512F6D"/>
    <w:rsid w:val="00513DF1"/>
    <w:rsid w:val="00513DFC"/>
    <w:rsid w:val="00513F71"/>
    <w:rsid w:val="005141B1"/>
    <w:rsid w:val="00514448"/>
    <w:rsid w:val="0051454F"/>
    <w:rsid w:val="00514561"/>
    <w:rsid w:val="00514C34"/>
    <w:rsid w:val="00514EBE"/>
    <w:rsid w:val="0051501A"/>
    <w:rsid w:val="00516505"/>
    <w:rsid w:val="0051694E"/>
    <w:rsid w:val="00516E88"/>
    <w:rsid w:val="005173C9"/>
    <w:rsid w:val="0051771D"/>
    <w:rsid w:val="00520261"/>
    <w:rsid w:val="00520322"/>
    <w:rsid w:val="005205D0"/>
    <w:rsid w:val="00520920"/>
    <w:rsid w:val="00520BB4"/>
    <w:rsid w:val="00520DC7"/>
    <w:rsid w:val="00520FF4"/>
    <w:rsid w:val="00521236"/>
    <w:rsid w:val="0052125F"/>
    <w:rsid w:val="00521443"/>
    <w:rsid w:val="0052156A"/>
    <w:rsid w:val="00521E57"/>
    <w:rsid w:val="00521F2C"/>
    <w:rsid w:val="0052285E"/>
    <w:rsid w:val="00523695"/>
    <w:rsid w:val="00523963"/>
    <w:rsid w:val="005240A3"/>
    <w:rsid w:val="00525126"/>
    <w:rsid w:val="00525BB9"/>
    <w:rsid w:val="00525C55"/>
    <w:rsid w:val="00526B74"/>
    <w:rsid w:val="00526E4B"/>
    <w:rsid w:val="00526E4C"/>
    <w:rsid w:val="005270A0"/>
    <w:rsid w:val="005275BB"/>
    <w:rsid w:val="00527664"/>
    <w:rsid w:val="005277CF"/>
    <w:rsid w:val="0053075B"/>
    <w:rsid w:val="00530E95"/>
    <w:rsid w:val="00531EDF"/>
    <w:rsid w:val="00532A21"/>
    <w:rsid w:val="00532B72"/>
    <w:rsid w:val="0053336F"/>
    <w:rsid w:val="00533A7F"/>
    <w:rsid w:val="00534554"/>
    <w:rsid w:val="0053488A"/>
    <w:rsid w:val="00534B90"/>
    <w:rsid w:val="00535185"/>
    <w:rsid w:val="00535486"/>
    <w:rsid w:val="00535542"/>
    <w:rsid w:val="005357ED"/>
    <w:rsid w:val="00535D4A"/>
    <w:rsid w:val="00536140"/>
    <w:rsid w:val="00536386"/>
    <w:rsid w:val="005364FF"/>
    <w:rsid w:val="00536A45"/>
    <w:rsid w:val="00536D04"/>
    <w:rsid w:val="005376F3"/>
    <w:rsid w:val="00537CA0"/>
    <w:rsid w:val="005403CD"/>
    <w:rsid w:val="00541F5F"/>
    <w:rsid w:val="0054211F"/>
    <w:rsid w:val="0054216B"/>
    <w:rsid w:val="0054304E"/>
    <w:rsid w:val="005431FA"/>
    <w:rsid w:val="0054354E"/>
    <w:rsid w:val="00543756"/>
    <w:rsid w:val="00543B45"/>
    <w:rsid w:val="00543C23"/>
    <w:rsid w:val="005442BA"/>
    <w:rsid w:val="005444B0"/>
    <w:rsid w:val="005450AA"/>
    <w:rsid w:val="005458A2"/>
    <w:rsid w:val="00546639"/>
    <w:rsid w:val="005468E6"/>
    <w:rsid w:val="00546E13"/>
    <w:rsid w:val="00547F78"/>
    <w:rsid w:val="0055010C"/>
    <w:rsid w:val="00550798"/>
    <w:rsid w:val="00550858"/>
    <w:rsid w:val="00550C3D"/>
    <w:rsid w:val="005511B9"/>
    <w:rsid w:val="00551DCD"/>
    <w:rsid w:val="00551E07"/>
    <w:rsid w:val="005524F2"/>
    <w:rsid w:val="005531F6"/>
    <w:rsid w:val="00553746"/>
    <w:rsid w:val="00553803"/>
    <w:rsid w:val="005540F9"/>
    <w:rsid w:val="0055422E"/>
    <w:rsid w:val="005547EA"/>
    <w:rsid w:val="005549E9"/>
    <w:rsid w:val="00554FEC"/>
    <w:rsid w:val="005550AB"/>
    <w:rsid w:val="005553B5"/>
    <w:rsid w:val="00555C0B"/>
    <w:rsid w:val="0055611D"/>
    <w:rsid w:val="00556B5C"/>
    <w:rsid w:val="005570ED"/>
    <w:rsid w:val="0055768D"/>
    <w:rsid w:val="005601A8"/>
    <w:rsid w:val="0056020C"/>
    <w:rsid w:val="00560779"/>
    <w:rsid w:val="00560877"/>
    <w:rsid w:val="00560CBD"/>
    <w:rsid w:val="00560DCE"/>
    <w:rsid w:val="005611CA"/>
    <w:rsid w:val="0056145A"/>
    <w:rsid w:val="00561E9A"/>
    <w:rsid w:val="00562349"/>
    <w:rsid w:val="00562A27"/>
    <w:rsid w:val="00563383"/>
    <w:rsid w:val="0056353B"/>
    <w:rsid w:val="005636CE"/>
    <w:rsid w:val="00563C9C"/>
    <w:rsid w:val="00563CED"/>
    <w:rsid w:val="005643F4"/>
    <w:rsid w:val="00564896"/>
    <w:rsid w:val="005649AD"/>
    <w:rsid w:val="005651C6"/>
    <w:rsid w:val="0056598B"/>
    <w:rsid w:val="00565D57"/>
    <w:rsid w:val="00565F2D"/>
    <w:rsid w:val="00566BA9"/>
    <w:rsid w:val="0057020E"/>
    <w:rsid w:val="00570BF9"/>
    <w:rsid w:val="00570F8B"/>
    <w:rsid w:val="005710ED"/>
    <w:rsid w:val="00571511"/>
    <w:rsid w:val="005715CC"/>
    <w:rsid w:val="00572040"/>
    <w:rsid w:val="005729E1"/>
    <w:rsid w:val="005731A5"/>
    <w:rsid w:val="0057346E"/>
    <w:rsid w:val="00574204"/>
    <w:rsid w:val="00574730"/>
    <w:rsid w:val="005747EE"/>
    <w:rsid w:val="00574FB4"/>
    <w:rsid w:val="0057505C"/>
    <w:rsid w:val="00575B2E"/>
    <w:rsid w:val="00575C74"/>
    <w:rsid w:val="00575F15"/>
    <w:rsid w:val="00576228"/>
    <w:rsid w:val="005765A7"/>
    <w:rsid w:val="00576B25"/>
    <w:rsid w:val="00576D1E"/>
    <w:rsid w:val="00576FE9"/>
    <w:rsid w:val="00577066"/>
    <w:rsid w:val="0057735F"/>
    <w:rsid w:val="005776FA"/>
    <w:rsid w:val="00577BEE"/>
    <w:rsid w:val="00577C5A"/>
    <w:rsid w:val="00577DCD"/>
    <w:rsid w:val="005804B3"/>
    <w:rsid w:val="00581072"/>
    <w:rsid w:val="005810E2"/>
    <w:rsid w:val="00581272"/>
    <w:rsid w:val="005818DD"/>
    <w:rsid w:val="00581966"/>
    <w:rsid w:val="00581CF4"/>
    <w:rsid w:val="00581D55"/>
    <w:rsid w:val="00582917"/>
    <w:rsid w:val="00582F83"/>
    <w:rsid w:val="00582FB9"/>
    <w:rsid w:val="00583644"/>
    <w:rsid w:val="00583722"/>
    <w:rsid w:val="00584062"/>
    <w:rsid w:val="0058410B"/>
    <w:rsid w:val="00584198"/>
    <w:rsid w:val="005842CC"/>
    <w:rsid w:val="005845E2"/>
    <w:rsid w:val="0058495D"/>
    <w:rsid w:val="00584D07"/>
    <w:rsid w:val="00584E3F"/>
    <w:rsid w:val="0058579A"/>
    <w:rsid w:val="00585B96"/>
    <w:rsid w:val="00585C3E"/>
    <w:rsid w:val="005863F2"/>
    <w:rsid w:val="00586E77"/>
    <w:rsid w:val="0058770E"/>
    <w:rsid w:val="00587C9A"/>
    <w:rsid w:val="0059026B"/>
    <w:rsid w:val="00590384"/>
    <w:rsid w:val="00590AFA"/>
    <w:rsid w:val="00590F6A"/>
    <w:rsid w:val="0059106E"/>
    <w:rsid w:val="00591393"/>
    <w:rsid w:val="005913C6"/>
    <w:rsid w:val="00591930"/>
    <w:rsid w:val="00591BD0"/>
    <w:rsid w:val="00592417"/>
    <w:rsid w:val="0059261E"/>
    <w:rsid w:val="00592F25"/>
    <w:rsid w:val="00593E5D"/>
    <w:rsid w:val="00594C55"/>
    <w:rsid w:val="0059531E"/>
    <w:rsid w:val="005953D9"/>
    <w:rsid w:val="005955F7"/>
    <w:rsid w:val="00595B29"/>
    <w:rsid w:val="00595BB8"/>
    <w:rsid w:val="005960BB"/>
    <w:rsid w:val="005966E1"/>
    <w:rsid w:val="00597679"/>
    <w:rsid w:val="005A1226"/>
    <w:rsid w:val="005A1286"/>
    <w:rsid w:val="005A2185"/>
    <w:rsid w:val="005A24B0"/>
    <w:rsid w:val="005A25FE"/>
    <w:rsid w:val="005A2A22"/>
    <w:rsid w:val="005A2ACB"/>
    <w:rsid w:val="005A2B6D"/>
    <w:rsid w:val="005A395F"/>
    <w:rsid w:val="005A3B29"/>
    <w:rsid w:val="005A3EED"/>
    <w:rsid w:val="005A4184"/>
    <w:rsid w:val="005A41AC"/>
    <w:rsid w:val="005A47A3"/>
    <w:rsid w:val="005A5571"/>
    <w:rsid w:val="005A6BCE"/>
    <w:rsid w:val="005B00E7"/>
    <w:rsid w:val="005B0408"/>
    <w:rsid w:val="005B0540"/>
    <w:rsid w:val="005B0658"/>
    <w:rsid w:val="005B0BC9"/>
    <w:rsid w:val="005B0C49"/>
    <w:rsid w:val="005B10B2"/>
    <w:rsid w:val="005B114E"/>
    <w:rsid w:val="005B185B"/>
    <w:rsid w:val="005B187A"/>
    <w:rsid w:val="005B1ADE"/>
    <w:rsid w:val="005B1E07"/>
    <w:rsid w:val="005B23BF"/>
    <w:rsid w:val="005B289A"/>
    <w:rsid w:val="005B28F9"/>
    <w:rsid w:val="005B2D33"/>
    <w:rsid w:val="005B3225"/>
    <w:rsid w:val="005B3843"/>
    <w:rsid w:val="005B5173"/>
    <w:rsid w:val="005B524B"/>
    <w:rsid w:val="005B550E"/>
    <w:rsid w:val="005B5728"/>
    <w:rsid w:val="005B586D"/>
    <w:rsid w:val="005B5A8C"/>
    <w:rsid w:val="005B5B3B"/>
    <w:rsid w:val="005B6C38"/>
    <w:rsid w:val="005B6DB3"/>
    <w:rsid w:val="005B711B"/>
    <w:rsid w:val="005B736F"/>
    <w:rsid w:val="005B7CF9"/>
    <w:rsid w:val="005B7E6C"/>
    <w:rsid w:val="005B7EBA"/>
    <w:rsid w:val="005C03E6"/>
    <w:rsid w:val="005C0CC2"/>
    <w:rsid w:val="005C1903"/>
    <w:rsid w:val="005C1EB0"/>
    <w:rsid w:val="005C1F95"/>
    <w:rsid w:val="005C20F5"/>
    <w:rsid w:val="005C28C7"/>
    <w:rsid w:val="005C31EE"/>
    <w:rsid w:val="005C3C75"/>
    <w:rsid w:val="005C3FEB"/>
    <w:rsid w:val="005C46A6"/>
    <w:rsid w:val="005C4EEE"/>
    <w:rsid w:val="005C53ED"/>
    <w:rsid w:val="005C58D9"/>
    <w:rsid w:val="005C6342"/>
    <w:rsid w:val="005C670E"/>
    <w:rsid w:val="005C6820"/>
    <w:rsid w:val="005C6E52"/>
    <w:rsid w:val="005C7831"/>
    <w:rsid w:val="005D027D"/>
    <w:rsid w:val="005D02DB"/>
    <w:rsid w:val="005D0525"/>
    <w:rsid w:val="005D1B23"/>
    <w:rsid w:val="005D2573"/>
    <w:rsid w:val="005D2E8E"/>
    <w:rsid w:val="005D2F15"/>
    <w:rsid w:val="005D3A96"/>
    <w:rsid w:val="005D3A97"/>
    <w:rsid w:val="005D3AB4"/>
    <w:rsid w:val="005D3B6D"/>
    <w:rsid w:val="005D3B72"/>
    <w:rsid w:val="005D4BB0"/>
    <w:rsid w:val="005D5049"/>
    <w:rsid w:val="005D504E"/>
    <w:rsid w:val="005D5133"/>
    <w:rsid w:val="005D5B71"/>
    <w:rsid w:val="005D5D0A"/>
    <w:rsid w:val="005D62B2"/>
    <w:rsid w:val="005D65AA"/>
    <w:rsid w:val="005D6A58"/>
    <w:rsid w:val="005D6B91"/>
    <w:rsid w:val="005D6C0D"/>
    <w:rsid w:val="005D75EF"/>
    <w:rsid w:val="005D771E"/>
    <w:rsid w:val="005E0115"/>
    <w:rsid w:val="005E0372"/>
    <w:rsid w:val="005E050F"/>
    <w:rsid w:val="005E052A"/>
    <w:rsid w:val="005E0D75"/>
    <w:rsid w:val="005E1597"/>
    <w:rsid w:val="005E1C7F"/>
    <w:rsid w:val="005E1EEC"/>
    <w:rsid w:val="005E2396"/>
    <w:rsid w:val="005E30D0"/>
    <w:rsid w:val="005E3D5F"/>
    <w:rsid w:val="005E4009"/>
    <w:rsid w:val="005E4045"/>
    <w:rsid w:val="005E4107"/>
    <w:rsid w:val="005E4187"/>
    <w:rsid w:val="005E425D"/>
    <w:rsid w:val="005E446D"/>
    <w:rsid w:val="005E4482"/>
    <w:rsid w:val="005E4878"/>
    <w:rsid w:val="005E4C0B"/>
    <w:rsid w:val="005E4C62"/>
    <w:rsid w:val="005E5431"/>
    <w:rsid w:val="005E6B64"/>
    <w:rsid w:val="005E794A"/>
    <w:rsid w:val="005E7C7E"/>
    <w:rsid w:val="005F0364"/>
    <w:rsid w:val="005F12D8"/>
    <w:rsid w:val="005F1EF0"/>
    <w:rsid w:val="005F1F92"/>
    <w:rsid w:val="005F29B8"/>
    <w:rsid w:val="005F3532"/>
    <w:rsid w:val="005F36F5"/>
    <w:rsid w:val="005F3BED"/>
    <w:rsid w:val="005F3F9C"/>
    <w:rsid w:val="005F488F"/>
    <w:rsid w:val="005F54FB"/>
    <w:rsid w:val="005F562D"/>
    <w:rsid w:val="005F592B"/>
    <w:rsid w:val="005F6354"/>
    <w:rsid w:val="005F6571"/>
    <w:rsid w:val="005F6A2F"/>
    <w:rsid w:val="005F6BDB"/>
    <w:rsid w:val="005F6F09"/>
    <w:rsid w:val="005F7AB5"/>
    <w:rsid w:val="005F7C2C"/>
    <w:rsid w:val="005F7CE2"/>
    <w:rsid w:val="00600400"/>
    <w:rsid w:val="00600CA6"/>
    <w:rsid w:val="00600DAB"/>
    <w:rsid w:val="00600E58"/>
    <w:rsid w:val="00601017"/>
    <w:rsid w:val="006010F0"/>
    <w:rsid w:val="006011E9"/>
    <w:rsid w:val="006016E1"/>
    <w:rsid w:val="006020EA"/>
    <w:rsid w:val="006024E4"/>
    <w:rsid w:val="0060288E"/>
    <w:rsid w:val="006028DF"/>
    <w:rsid w:val="006034D5"/>
    <w:rsid w:val="006036C0"/>
    <w:rsid w:val="00603BC2"/>
    <w:rsid w:val="00604010"/>
    <w:rsid w:val="00604051"/>
    <w:rsid w:val="006047DF"/>
    <w:rsid w:val="0060585B"/>
    <w:rsid w:val="00606686"/>
    <w:rsid w:val="00606C6B"/>
    <w:rsid w:val="00606EE8"/>
    <w:rsid w:val="006074A0"/>
    <w:rsid w:val="0060796D"/>
    <w:rsid w:val="00607BE2"/>
    <w:rsid w:val="00607EEA"/>
    <w:rsid w:val="0061006D"/>
    <w:rsid w:val="006102CF"/>
    <w:rsid w:val="006112AC"/>
    <w:rsid w:val="006112B1"/>
    <w:rsid w:val="00611334"/>
    <w:rsid w:val="006113AE"/>
    <w:rsid w:val="00611E78"/>
    <w:rsid w:val="00613365"/>
    <w:rsid w:val="0061345A"/>
    <w:rsid w:val="00613C98"/>
    <w:rsid w:val="00613CDB"/>
    <w:rsid w:val="006140F1"/>
    <w:rsid w:val="00614154"/>
    <w:rsid w:val="00614189"/>
    <w:rsid w:val="0061445F"/>
    <w:rsid w:val="006148A7"/>
    <w:rsid w:val="00614A68"/>
    <w:rsid w:val="00615847"/>
    <w:rsid w:val="00615867"/>
    <w:rsid w:val="00615890"/>
    <w:rsid w:val="00616D73"/>
    <w:rsid w:val="0061708A"/>
    <w:rsid w:val="0061708D"/>
    <w:rsid w:val="006173E1"/>
    <w:rsid w:val="00617455"/>
    <w:rsid w:val="00617A15"/>
    <w:rsid w:val="00617D50"/>
    <w:rsid w:val="00620237"/>
    <w:rsid w:val="006208DD"/>
    <w:rsid w:val="00620ABD"/>
    <w:rsid w:val="00620CC3"/>
    <w:rsid w:val="00620D61"/>
    <w:rsid w:val="0062126A"/>
    <w:rsid w:val="0062155F"/>
    <w:rsid w:val="0062159B"/>
    <w:rsid w:val="00621790"/>
    <w:rsid w:val="00621B9E"/>
    <w:rsid w:val="00621F03"/>
    <w:rsid w:val="00621F9F"/>
    <w:rsid w:val="00622199"/>
    <w:rsid w:val="0062239E"/>
    <w:rsid w:val="0062260F"/>
    <w:rsid w:val="00622936"/>
    <w:rsid w:val="00622B67"/>
    <w:rsid w:val="00622C4D"/>
    <w:rsid w:val="0062332E"/>
    <w:rsid w:val="00623AC0"/>
    <w:rsid w:val="0062489B"/>
    <w:rsid w:val="00624F1D"/>
    <w:rsid w:val="0062532B"/>
    <w:rsid w:val="006254F1"/>
    <w:rsid w:val="00625A20"/>
    <w:rsid w:val="00626347"/>
    <w:rsid w:val="00627115"/>
    <w:rsid w:val="006271DD"/>
    <w:rsid w:val="0062746E"/>
    <w:rsid w:val="00627C65"/>
    <w:rsid w:val="00627C7D"/>
    <w:rsid w:val="00630867"/>
    <w:rsid w:val="00630A07"/>
    <w:rsid w:val="00630A74"/>
    <w:rsid w:val="00630BD1"/>
    <w:rsid w:val="00630DC0"/>
    <w:rsid w:val="00630FB5"/>
    <w:rsid w:val="0063159F"/>
    <w:rsid w:val="0063163D"/>
    <w:rsid w:val="00631A19"/>
    <w:rsid w:val="00631A93"/>
    <w:rsid w:val="00631DFF"/>
    <w:rsid w:val="00632B63"/>
    <w:rsid w:val="00632E7E"/>
    <w:rsid w:val="00632F53"/>
    <w:rsid w:val="00632F7D"/>
    <w:rsid w:val="006330CB"/>
    <w:rsid w:val="006339F3"/>
    <w:rsid w:val="006341F3"/>
    <w:rsid w:val="00634FAA"/>
    <w:rsid w:val="00635427"/>
    <w:rsid w:val="006356E4"/>
    <w:rsid w:val="00635BAA"/>
    <w:rsid w:val="00635F23"/>
    <w:rsid w:val="00636197"/>
    <w:rsid w:val="00636517"/>
    <w:rsid w:val="00636848"/>
    <w:rsid w:val="00637175"/>
    <w:rsid w:val="00637B34"/>
    <w:rsid w:val="006403B2"/>
    <w:rsid w:val="00640567"/>
    <w:rsid w:val="006405AD"/>
    <w:rsid w:val="00640A12"/>
    <w:rsid w:val="006415BE"/>
    <w:rsid w:val="006419EE"/>
    <w:rsid w:val="0064371F"/>
    <w:rsid w:val="006437FF"/>
    <w:rsid w:val="00643C28"/>
    <w:rsid w:val="006444F4"/>
    <w:rsid w:val="00645024"/>
    <w:rsid w:val="00645644"/>
    <w:rsid w:val="0064593E"/>
    <w:rsid w:val="00645BCB"/>
    <w:rsid w:val="00645CC7"/>
    <w:rsid w:val="006462D5"/>
    <w:rsid w:val="0064634A"/>
    <w:rsid w:val="0064688F"/>
    <w:rsid w:val="00646905"/>
    <w:rsid w:val="00646B01"/>
    <w:rsid w:val="00646E6C"/>
    <w:rsid w:val="006475B3"/>
    <w:rsid w:val="00647A9A"/>
    <w:rsid w:val="006501FB"/>
    <w:rsid w:val="00650C13"/>
    <w:rsid w:val="00651B31"/>
    <w:rsid w:val="006523A5"/>
    <w:rsid w:val="00652435"/>
    <w:rsid w:val="006527F9"/>
    <w:rsid w:val="00652E09"/>
    <w:rsid w:val="00653C2A"/>
    <w:rsid w:val="00654BDD"/>
    <w:rsid w:val="00654CFF"/>
    <w:rsid w:val="006551AE"/>
    <w:rsid w:val="006554B3"/>
    <w:rsid w:val="00655A5D"/>
    <w:rsid w:val="00655E1D"/>
    <w:rsid w:val="00655F93"/>
    <w:rsid w:val="0065616A"/>
    <w:rsid w:val="00656A47"/>
    <w:rsid w:val="00656B1C"/>
    <w:rsid w:val="00656C1B"/>
    <w:rsid w:val="00656F62"/>
    <w:rsid w:val="00656F9D"/>
    <w:rsid w:val="00660130"/>
    <w:rsid w:val="0066049E"/>
    <w:rsid w:val="0066094F"/>
    <w:rsid w:val="00660E27"/>
    <w:rsid w:val="00660E2C"/>
    <w:rsid w:val="006611A4"/>
    <w:rsid w:val="00661332"/>
    <w:rsid w:val="006613DC"/>
    <w:rsid w:val="00661518"/>
    <w:rsid w:val="00661773"/>
    <w:rsid w:val="00661EDB"/>
    <w:rsid w:val="00661F41"/>
    <w:rsid w:val="006623C8"/>
    <w:rsid w:val="006625BD"/>
    <w:rsid w:val="0066294A"/>
    <w:rsid w:val="00662DBD"/>
    <w:rsid w:val="006630A3"/>
    <w:rsid w:val="00663408"/>
    <w:rsid w:val="006634D1"/>
    <w:rsid w:val="0066352B"/>
    <w:rsid w:val="006644F3"/>
    <w:rsid w:val="0066465C"/>
    <w:rsid w:val="00664663"/>
    <w:rsid w:val="00664DF1"/>
    <w:rsid w:val="006655D6"/>
    <w:rsid w:val="00665B75"/>
    <w:rsid w:val="00665BF7"/>
    <w:rsid w:val="00665D6F"/>
    <w:rsid w:val="00666210"/>
    <w:rsid w:val="00666655"/>
    <w:rsid w:val="006668CC"/>
    <w:rsid w:val="006678ED"/>
    <w:rsid w:val="00670761"/>
    <w:rsid w:val="00671026"/>
    <w:rsid w:val="00671768"/>
    <w:rsid w:val="00671FEC"/>
    <w:rsid w:val="00672762"/>
    <w:rsid w:val="006727A4"/>
    <w:rsid w:val="00673557"/>
    <w:rsid w:val="006739C6"/>
    <w:rsid w:val="0067478D"/>
    <w:rsid w:val="0067491C"/>
    <w:rsid w:val="00674CB3"/>
    <w:rsid w:val="006755A1"/>
    <w:rsid w:val="00675AC7"/>
    <w:rsid w:val="00675CEC"/>
    <w:rsid w:val="00675E0E"/>
    <w:rsid w:val="00676260"/>
    <w:rsid w:val="00676CA1"/>
    <w:rsid w:val="006770CB"/>
    <w:rsid w:val="006771FE"/>
    <w:rsid w:val="00677C6E"/>
    <w:rsid w:val="00677F4F"/>
    <w:rsid w:val="00680D52"/>
    <w:rsid w:val="00681464"/>
    <w:rsid w:val="006815E3"/>
    <w:rsid w:val="00681A16"/>
    <w:rsid w:val="00682258"/>
    <w:rsid w:val="006823DF"/>
    <w:rsid w:val="00682540"/>
    <w:rsid w:val="00682F88"/>
    <w:rsid w:val="00684A6A"/>
    <w:rsid w:val="00684ABD"/>
    <w:rsid w:val="00684EE7"/>
    <w:rsid w:val="00685576"/>
    <w:rsid w:val="00685965"/>
    <w:rsid w:val="00686437"/>
    <w:rsid w:val="0068649E"/>
    <w:rsid w:val="00686B0E"/>
    <w:rsid w:val="00686CC3"/>
    <w:rsid w:val="00686EA5"/>
    <w:rsid w:val="00687433"/>
    <w:rsid w:val="00687513"/>
    <w:rsid w:val="00687DBC"/>
    <w:rsid w:val="006912D7"/>
    <w:rsid w:val="006915EA"/>
    <w:rsid w:val="00691760"/>
    <w:rsid w:val="00691864"/>
    <w:rsid w:val="00691867"/>
    <w:rsid w:val="006918CD"/>
    <w:rsid w:val="006919D1"/>
    <w:rsid w:val="00691C57"/>
    <w:rsid w:val="00691EFC"/>
    <w:rsid w:val="00691EFF"/>
    <w:rsid w:val="00691F37"/>
    <w:rsid w:val="006920BA"/>
    <w:rsid w:val="00692809"/>
    <w:rsid w:val="0069283A"/>
    <w:rsid w:val="006931E9"/>
    <w:rsid w:val="00693C1D"/>
    <w:rsid w:val="006943F3"/>
    <w:rsid w:val="006948DA"/>
    <w:rsid w:val="00694930"/>
    <w:rsid w:val="00694B55"/>
    <w:rsid w:val="00695521"/>
    <w:rsid w:val="00695CEA"/>
    <w:rsid w:val="00695EFF"/>
    <w:rsid w:val="00696EE5"/>
    <w:rsid w:val="00697C61"/>
    <w:rsid w:val="006A03EF"/>
    <w:rsid w:val="006A1F1A"/>
    <w:rsid w:val="006A2D24"/>
    <w:rsid w:val="006A2D7D"/>
    <w:rsid w:val="006A338F"/>
    <w:rsid w:val="006A3506"/>
    <w:rsid w:val="006A37A4"/>
    <w:rsid w:val="006A3EEE"/>
    <w:rsid w:val="006A46AD"/>
    <w:rsid w:val="006A4708"/>
    <w:rsid w:val="006A4ED5"/>
    <w:rsid w:val="006A5131"/>
    <w:rsid w:val="006A5166"/>
    <w:rsid w:val="006A53FA"/>
    <w:rsid w:val="006A591C"/>
    <w:rsid w:val="006A5989"/>
    <w:rsid w:val="006A59A2"/>
    <w:rsid w:val="006A5A9F"/>
    <w:rsid w:val="006A5B92"/>
    <w:rsid w:val="006A5CA3"/>
    <w:rsid w:val="006A6677"/>
    <w:rsid w:val="006A686D"/>
    <w:rsid w:val="006A6F53"/>
    <w:rsid w:val="006A6F66"/>
    <w:rsid w:val="006A7703"/>
    <w:rsid w:val="006B000B"/>
    <w:rsid w:val="006B00DD"/>
    <w:rsid w:val="006B0202"/>
    <w:rsid w:val="006B070E"/>
    <w:rsid w:val="006B09E5"/>
    <w:rsid w:val="006B0D48"/>
    <w:rsid w:val="006B0D9F"/>
    <w:rsid w:val="006B0F77"/>
    <w:rsid w:val="006B181D"/>
    <w:rsid w:val="006B19EE"/>
    <w:rsid w:val="006B1E0F"/>
    <w:rsid w:val="006B2050"/>
    <w:rsid w:val="006B212C"/>
    <w:rsid w:val="006B2696"/>
    <w:rsid w:val="006B2BE4"/>
    <w:rsid w:val="006B3773"/>
    <w:rsid w:val="006B4390"/>
    <w:rsid w:val="006B46C2"/>
    <w:rsid w:val="006B4A78"/>
    <w:rsid w:val="006B4A83"/>
    <w:rsid w:val="006B4CD9"/>
    <w:rsid w:val="006B546B"/>
    <w:rsid w:val="006B5528"/>
    <w:rsid w:val="006B55CC"/>
    <w:rsid w:val="006B5D1F"/>
    <w:rsid w:val="006B634D"/>
    <w:rsid w:val="006B6E7E"/>
    <w:rsid w:val="006B6FAF"/>
    <w:rsid w:val="006B70A9"/>
    <w:rsid w:val="006B7A08"/>
    <w:rsid w:val="006C0426"/>
    <w:rsid w:val="006C06EC"/>
    <w:rsid w:val="006C07C5"/>
    <w:rsid w:val="006C0AA9"/>
    <w:rsid w:val="006C0C2B"/>
    <w:rsid w:val="006C0C6A"/>
    <w:rsid w:val="006C0CB0"/>
    <w:rsid w:val="006C1157"/>
    <w:rsid w:val="006C12CD"/>
    <w:rsid w:val="006C1524"/>
    <w:rsid w:val="006C1955"/>
    <w:rsid w:val="006C1B09"/>
    <w:rsid w:val="006C1B40"/>
    <w:rsid w:val="006C1DBE"/>
    <w:rsid w:val="006C259F"/>
    <w:rsid w:val="006C2889"/>
    <w:rsid w:val="006C32FC"/>
    <w:rsid w:val="006C378E"/>
    <w:rsid w:val="006C4447"/>
    <w:rsid w:val="006C448E"/>
    <w:rsid w:val="006C4724"/>
    <w:rsid w:val="006C4934"/>
    <w:rsid w:val="006C498C"/>
    <w:rsid w:val="006C4BA7"/>
    <w:rsid w:val="006C56B1"/>
    <w:rsid w:val="006C58EB"/>
    <w:rsid w:val="006C5926"/>
    <w:rsid w:val="006C5FE4"/>
    <w:rsid w:val="006C619B"/>
    <w:rsid w:val="006C701F"/>
    <w:rsid w:val="006C7E6F"/>
    <w:rsid w:val="006D01AC"/>
    <w:rsid w:val="006D0698"/>
    <w:rsid w:val="006D075E"/>
    <w:rsid w:val="006D0B10"/>
    <w:rsid w:val="006D10E5"/>
    <w:rsid w:val="006D138B"/>
    <w:rsid w:val="006D13F0"/>
    <w:rsid w:val="006D1893"/>
    <w:rsid w:val="006D19B5"/>
    <w:rsid w:val="006D1D18"/>
    <w:rsid w:val="006D24DB"/>
    <w:rsid w:val="006D2D32"/>
    <w:rsid w:val="006D32A4"/>
    <w:rsid w:val="006D36BA"/>
    <w:rsid w:val="006D3A86"/>
    <w:rsid w:val="006D3C38"/>
    <w:rsid w:val="006D3E54"/>
    <w:rsid w:val="006D444B"/>
    <w:rsid w:val="006D49A6"/>
    <w:rsid w:val="006D4DF5"/>
    <w:rsid w:val="006D5899"/>
    <w:rsid w:val="006D59FF"/>
    <w:rsid w:val="006D5F9C"/>
    <w:rsid w:val="006D68C0"/>
    <w:rsid w:val="006D6C4E"/>
    <w:rsid w:val="006D73D7"/>
    <w:rsid w:val="006D75E6"/>
    <w:rsid w:val="006D7707"/>
    <w:rsid w:val="006D7B34"/>
    <w:rsid w:val="006E0BED"/>
    <w:rsid w:val="006E2748"/>
    <w:rsid w:val="006E28C0"/>
    <w:rsid w:val="006E29F3"/>
    <w:rsid w:val="006E2C33"/>
    <w:rsid w:val="006E2DA2"/>
    <w:rsid w:val="006E2E3E"/>
    <w:rsid w:val="006E3B2E"/>
    <w:rsid w:val="006E3C13"/>
    <w:rsid w:val="006E3E83"/>
    <w:rsid w:val="006E44D9"/>
    <w:rsid w:val="006E4893"/>
    <w:rsid w:val="006E4BCA"/>
    <w:rsid w:val="006E549C"/>
    <w:rsid w:val="006E58EA"/>
    <w:rsid w:val="006E5B13"/>
    <w:rsid w:val="006E5D69"/>
    <w:rsid w:val="006E6139"/>
    <w:rsid w:val="006E6302"/>
    <w:rsid w:val="006E67A2"/>
    <w:rsid w:val="006E732C"/>
    <w:rsid w:val="006E7360"/>
    <w:rsid w:val="006E7DE1"/>
    <w:rsid w:val="006F00DC"/>
    <w:rsid w:val="006F031F"/>
    <w:rsid w:val="006F0B24"/>
    <w:rsid w:val="006F0E50"/>
    <w:rsid w:val="006F12C5"/>
    <w:rsid w:val="006F1535"/>
    <w:rsid w:val="006F15FB"/>
    <w:rsid w:val="006F1CA4"/>
    <w:rsid w:val="006F1D96"/>
    <w:rsid w:val="006F1E20"/>
    <w:rsid w:val="006F1F4E"/>
    <w:rsid w:val="006F21EF"/>
    <w:rsid w:val="006F2475"/>
    <w:rsid w:val="006F2EAA"/>
    <w:rsid w:val="006F3118"/>
    <w:rsid w:val="006F3354"/>
    <w:rsid w:val="006F3EC9"/>
    <w:rsid w:val="006F40B2"/>
    <w:rsid w:val="006F472C"/>
    <w:rsid w:val="006F4916"/>
    <w:rsid w:val="006F5146"/>
    <w:rsid w:val="006F5DFE"/>
    <w:rsid w:val="006F6040"/>
    <w:rsid w:val="006F618B"/>
    <w:rsid w:val="006F630B"/>
    <w:rsid w:val="006F6EFE"/>
    <w:rsid w:val="006F788E"/>
    <w:rsid w:val="006F7A02"/>
    <w:rsid w:val="007009DB"/>
    <w:rsid w:val="00700A90"/>
    <w:rsid w:val="00700E79"/>
    <w:rsid w:val="0070236D"/>
    <w:rsid w:val="00702CBB"/>
    <w:rsid w:val="00702F7A"/>
    <w:rsid w:val="00702F8E"/>
    <w:rsid w:val="00703195"/>
    <w:rsid w:val="00703363"/>
    <w:rsid w:val="00703B60"/>
    <w:rsid w:val="00704722"/>
    <w:rsid w:val="007047AF"/>
    <w:rsid w:val="00705BD5"/>
    <w:rsid w:val="00705F41"/>
    <w:rsid w:val="007061E5"/>
    <w:rsid w:val="00706921"/>
    <w:rsid w:val="00706EA7"/>
    <w:rsid w:val="0070737F"/>
    <w:rsid w:val="0070753A"/>
    <w:rsid w:val="00707AA5"/>
    <w:rsid w:val="00710518"/>
    <w:rsid w:val="00710C26"/>
    <w:rsid w:val="00710CF6"/>
    <w:rsid w:val="00710FB0"/>
    <w:rsid w:val="00711220"/>
    <w:rsid w:val="0071141F"/>
    <w:rsid w:val="00711582"/>
    <w:rsid w:val="007116F4"/>
    <w:rsid w:val="00711BBA"/>
    <w:rsid w:val="0071331C"/>
    <w:rsid w:val="00713722"/>
    <w:rsid w:val="007137D3"/>
    <w:rsid w:val="00714830"/>
    <w:rsid w:val="00714C43"/>
    <w:rsid w:val="00715D36"/>
    <w:rsid w:val="00715ECC"/>
    <w:rsid w:val="00716A2C"/>
    <w:rsid w:val="007179C7"/>
    <w:rsid w:val="00717C9D"/>
    <w:rsid w:val="00720AAF"/>
    <w:rsid w:val="00720E56"/>
    <w:rsid w:val="00720E8E"/>
    <w:rsid w:val="0072146C"/>
    <w:rsid w:val="007214F8"/>
    <w:rsid w:val="00721642"/>
    <w:rsid w:val="00721955"/>
    <w:rsid w:val="00721CB6"/>
    <w:rsid w:val="00721D5E"/>
    <w:rsid w:val="00722862"/>
    <w:rsid w:val="007233B6"/>
    <w:rsid w:val="007236DF"/>
    <w:rsid w:val="007239D6"/>
    <w:rsid w:val="007246EE"/>
    <w:rsid w:val="007247CB"/>
    <w:rsid w:val="007258C0"/>
    <w:rsid w:val="00725CD0"/>
    <w:rsid w:val="00726010"/>
    <w:rsid w:val="0072667B"/>
    <w:rsid w:val="00726ED3"/>
    <w:rsid w:val="00727EB2"/>
    <w:rsid w:val="00727EC5"/>
    <w:rsid w:val="007301A0"/>
    <w:rsid w:val="007304D1"/>
    <w:rsid w:val="007314E0"/>
    <w:rsid w:val="007315B8"/>
    <w:rsid w:val="00731B0C"/>
    <w:rsid w:val="00732567"/>
    <w:rsid w:val="00732AB1"/>
    <w:rsid w:val="007331F9"/>
    <w:rsid w:val="00733C05"/>
    <w:rsid w:val="0073406C"/>
    <w:rsid w:val="0073484D"/>
    <w:rsid w:val="0073488B"/>
    <w:rsid w:val="007350B0"/>
    <w:rsid w:val="0073541D"/>
    <w:rsid w:val="007356E6"/>
    <w:rsid w:val="00735987"/>
    <w:rsid w:val="00735BFB"/>
    <w:rsid w:val="00736105"/>
    <w:rsid w:val="0073626D"/>
    <w:rsid w:val="00736774"/>
    <w:rsid w:val="0073692D"/>
    <w:rsid w:val="00736941"/>
    <w:rsid w:val="00736D6B"/>
    <w:rsid w:val="00736E33"/>
    <w:rsid w:val="007372CE"/>
    <w:rsid w:val="00737E80"/>
    <w:rsid w:val="00740170"/>
    <w:rsid w:val="00740613"/>
    <w:rsid w:val="00740646"/>
    <w:rsid w:val="007407C5"/>
    <w:rsid w:val="00740879"/>
    <w:rsid w:val="00740931"/>
    <w:rsid w:val="0074118D"/>
    <w:rsid w:val="007412D7"/>
    <w:rsid w:val="0074157F"/>
    <w:rsid w:val="00741927"/>
    <w:rsid w:val="00741C27"/>
    <w:rsid w:val="00742166"/>
    <w:rsid w:val="00742910"/>
    <w:rsid w:val="00742B86"/>
    <w:rsid w:val="00742DD7"/>
    <w:rsid w:val="0074436E"/>
    <w:rsid w:val="00744749"/>
    <w:rsid w:val="007449DB"/>
    <w:rsid w:val="00744D77"/>
    <w:rsid w:val="00744E5C"/>
    <w:rsid w:val="00745004"/>
    <w:rsid w:val="0074595E"/>
    <w:rsid w:val="00746174"/>
    <w:rsid w:val="007468FC"/>
    <w:rsid w:val="0074696C"/>
    <w:rsid w:val="00747881"/>
    <w:rsid w:val="00750006"/>
    <w:rsid w:val="0075012B"/>
    <w:rsid w:val="007501F0"/>
    <w:rsid w:val="00750355"/>
    <w:rsid w:val="00750721"/>
    <w:rsid w:val="007507E5"/>
    <w:rsid w:val="00750DF4"/>
    <w:rsid w:val="007516B7"/>
    <w:rsid w:val="00751DC9"/>
    <w:rsid w:val="007529AC"/>
    <w:rsid w:val="00753290"/>
    <w:rsid w:val="007535F9"/>
    <w:rsid w:val="00754488"/>
    <w:rsid w:val="00754DF7"/>
    <w:rsid w:val="00755327"/>
    <w:rsid w:val="00755338"/>
    <w:rsid w:val="00755523"/>
    <w:rsid w:val="00755D78"/>
    <w:rsid w:val="00755DDB"/>
    <w:rsid w:val="00756BEE"/>
    <w:rsid w:val="00757008"/>
    <w:rsid w:val="0075701D"/>
    <w:rsid w:val="00757102"/>
    <w:rsid w:val="00757972"/>
    <w:rsid w:val="00757DFF"/>
    <w:rsid w:val="00757E8D"/>
    <w:rsid w:val="0076014E"/>
    <w:rsid w:val="007603AB"/>
    <w:rsid w:val="00760A31"/>
    <w:rsid w:val="00760A7A"/>
    <w:rsid w:val="00761174"/>
    <w:rsid w:val="0076126E"/>
    <w:rsid w:val="00761595"/>
    <w:rsid w:val="00761708"/>
    <w:rsid w:val="00761877"/>
    <w:rsid w:val="00761B36"/>
    <w:rsid w:val="00761E76"/>
    <w:rsid w:val="007620D8"/>
    <w:rsid w:val="00762BF1"/>
    <w:rsid w:val="00762E4D"/>
    <w:rsid w:val="00762F90"/>
    <w:rsid w:val="00763C95"/>
    <w:rsid w:val="007643C4"/>
    <w:rsid w:val="00764714"/>
    <w:rsid w:val="00764BBD"/>
    <w:rsid w:val="00765185"/>
    <w:rsid w:val="00765FF6"/>
    <w:rsid w:val="007663F7"/>
    <w:rsid w:val="00766568"/>
    <w:rsid w:val="00766C1F"/>
    <w:rsid w:val="00766D70"/>
    <w:rsid w:val="007672E5"/>
    <w:rsid w:val="00767F82"/>
    <w:rsid w:val="0077031B"/>
    <w:rsid w:val="007703D6"/>
    <w:rsid w:val="00770B63"/>
    <w:rsid w:val="00770CC5"/>
    <w:rsid w:val="0077101A"/>
    <w:rsid w:val="00771569"/>
    <w:rsid w:val="007722E7"/>
    <w:rsid w:val="007725A4"/>
    <w:rsid w:val="00772751"/>
    <w:rsid w:val="00772797"/>
    <w:rsid w:val="00772864"/>
    <w:rsid w:val="00773438"/>
    <w:rsid w:val="00773780"/>
    <w:rsid w:val="00773CBB"/>
    <w:rsid w:val="00775171"/>
    <w:rsid w:val="00775561"/>
    <w:rsid w:val="0077567D"/>
    <w:rsid w:val="0077587E"/>
    <w:rsid w:val="00775CB4"/>
    <w:rsid w:val="0077618F"/>
    <w:rsid w:val="00776531"/>
    <w:rsid w:val="007769E0"/>
    <w:rsid w:val="00776A29"/>
    <w:rsid w:val="00776C10"/>
    <w:rsid w:val="00777714"/>
    <w:rsid w:val="0077773A"/>
    <w:rsid w:val="00780658"/>
    <w:rsid w:val="00780A81"/>
    <w:rsid w:val="00780BB1"/>
    <w:rsid w:val="00781293"/>
    <w:rsid w:val="007816E7"/>
    <w:rsid w:val="007823B9"/>
    <w:rsid w:val="00782880"/>
    <w:rsid w:val="00782A5F"/>
    <w:rsid w:val="00782EB9"/>
    <w:rsid w:val="00783166"/>
    <w:rsid w:val="00783237"/>
    <w:rsid w:val="0078358A"/>
    <w:rsid w:val="00783BCE"/>
    <w:rsid w:val="0078445B"/>
    <w:rsid w:val="00784C37"/>
    <w:rsid w:val="00784F1B"/>
    <w:rsid w:val="007851EA"/>
    <w:rsid w:val="007861D3"/>
    <w:rsid w:val="00786474"/>
    <w:rsid w:val="007868B6"/>
    <w:rsid w:val="00786BFE"/>
    <w:rsid w:val="00786DCE"/>
    <w:rsid w:val="0078754A"/>
    <w:rsid w:val="007879A8"/>
    <w:rsid w:val="00787CA5"/>
    <w:rsid w:val="00787CBB"/>
    <w:rsid w:val="00787D0C"/>
    <w:rsid w:val="00790D3C"/>
    <w:rsid w:val="007914C8"/>
    <w:rsid w:val="007915D6"/>
    <w:rsid w:val="00792FFE"/>
    <w:rsid w:val="007934EE"/>
    <w:rsid w:val="00793CEE"/>
    <w:rsid w:val="00793D6A"/>
    <w:rsid w:val="0079433C"/>
    <w:rsid w:val="007944D4"/>
    <w:rsid w:val="007948B0"/>
    <w:rsid w:val="00794F92"/>
    <w:rsid w:val="00795720"/>
    <w:rsid w:val="00795883"/>
    <w:rsid w:val="007959D5"/>
    <w:rsid w:val="00795EA7"/>
    <w:rsid w:val="00796756"/>
    <w:rsid w:val="00796A67"/>
    <w:rsid w:val="00796B02"/>
    <w:rsid w:val="00796D99"/>
    <w:rsid w:val="00796EE1"/>
    <w:rsid w:val="00796F35"/>
    <w:rsid w:val="007971B6"/>
    <w:rsid w:val="0079764E"/>
    <w:rsid w:val="007976DD"/>
    <w:rsid w:val="00797D87"/>
    <w:rsid w:val="007A0959"/>
    <w:rsid w:val="007A09AA"/>
    <w:rsid w:val="007A0C65"/>
    <w:rsid w:val="007A1421"/>
    <w:rsid w:val="007A1433"/>
    <w:rsid w:val="007A1443"/>
    <w:rsid w:val="007A1D2E"/>
    <w:rsid w:val="007A1D73"/>
    <w:rsid w:val="007A21A2"/>
    <w:rsid w:val="007A23A1"/>
    <w:rsid w:val="007A25F4"/>
    <w:rsid w:val="007A27F7"/>
    <w:rsid w:val="007A2AD8"/>
    <w:rsid w:val="007A2AE6"/>
    <w:rsid w:val="007A32C0"/>
    <w:rsid w:val="007A34E6"/>
    <w:rsid w:val="007A3D2A"/>
    <w:rsid w:val="007A4A62"/>
    <w:rsid w:val="007A54E5"/>
    <w:rsid w:val="007A562F"/>
    <w:rsid w:val="007A5FBF"/>
    <w:rsid w:val="007A6587"/>
    <w:rsid w:val="007A6D16"/>
    <w:rsid w:val="007A6FBD"/>
    <w:rsid w:val="007A76C0"/>
    <w:rsid w:val="007A7A21"/>
    <w:rsid w:val="007B001D"/>
    <w:rsid w:val="007B0168"/>
    <w:rsid w:val="007B01ED"/>
    <w:rsid w:val="007B0B1D"/>
    <w:rsid w:val="007B0F34"/>
    <w:rsid w:val="007B127C"/>
    <w:rsid w:val="007B12DD"/>
    <w:rsid w:val="007B1A24"/>
    <w:rsid w:val="007B1D45"/>
    <w:rsid w:val="007B1F29"/>
    <w:rsid w:val="007B2901"/>
    <w:rsid w:val="007B2D58"/>
    <w:rsid w:val="007B2F43"/>
    <w:rsid w:val="007B324C"/>
    <w:rsid w:val="007B3867"/>
    <w:rsid w:val="007B3EDF"/>
    <w:rsid w:val="007B40DF"/>
    <w:rsid w:val="007B4DA4"/>
    <w:rsid w:val="007B5189"/>
    <w:rsid w:val="007B5276"/>
    <w:rsid w:val="007B59F5"/>
    <w:rsid w:val="007B5CDB"/>
    <w:rsid w:val="007B6BB0"/>
    <w:rsid w:val="007B6D72"/>
    <w:rsid w:val="007B6E7F"/>
    <w:rsid w:val="007B75FB"/>
    <w:rsid w:val="007B7AEA"/>
    <w:rsid w:val="007B7B2E"/>
    <w:rsid w:val="007C06C2"/>
    <w:rsid w:val="007C0C66"/>
    <w:rsid w:val="007C171D"/>
    <w:rsid w:val="007C1E7B"/>
    <w:rsid w:val="007C247A"/>
    <w:rsid w:val="007C255F"/>
    <w:rsid w:val="007C29C6"/>
    <w:rsid w:val="007C30EA"/>
    <w:rsid w:val="007C3420"/>
    <w:rsid w:val="007C3756"/>
    <w:rsid w:val="007C417D"/>
    <w:rsid w:val="007C45FF"/>
    <w:rsid w:val="007C4AF2"/>
    <w:rsid w:val="007C4FBB"/>
    <w:rsid w:val="007C4FE5"/>
    <w:rsid w:val="007C622C"/>
    <w:rsid w:val="007C6412"/>
    <w:rsid w:val="007C6551"/>
    <w:rsid w:val="007C71BB"/>
    <w:rsid w:val="007C72E3"/>
    <w:rsid w:val="007C7FF1"/>
    <w:rsid w:val="007D008E"/>
    <w:rsid w:val="007D01F1"/>
    <w:rsid w:val="007D09FC"/>
    <w:rsid w:val="007D0A76"/>
    <w:rsid w:val="007D0ADC"/>
    <w:rsid w:val="007D20E1"/>
    <w:rsid w:val="007D2586"/>
    <w:rsid w:val="007D2A96"/>
    <w:rsid w:val="007D3218"/>
    <w:rsid w:val="007D37F4"/>
    <w:rsid w:val="007D3A42"/>
    <w:rsid w:val="007D3BC9"/>
    <w:rsid w:val="007D41BF"/>
    <w:rsid w:val="007D41DA"/>
    <w:rsid w:val="007D41E1"/>
    <w:rsid w:val="007D463B"/>
    <w:rsid w:val="007D4B03"/>
    <w:rsid w:val="007D4CB0"/>
    <w:rsid w:val="007D55A5"/>
    <w:rsid w:val="007D5D09"/>
    <w:rsid w:val="007D6FB7"/>
    <w:rsid w:val="007D6FE6"/>
    <w:rsid w:val="007D75EF"/>
    <w:rsid w:val="007D78C0"/>
    <w:rsid w:val="007D7AA4"/>
    <w:rsid w:val="007D7B1C"/>
    <w:rsid w:val="007D7C5E"/>
    <w:rsid w:val="007D7D54"/>
    <w:rsid w:val="007E020E"/>
    <w:rsid w:val="007E093B"/>
    <w:rsid w:val="007E0AA2"/>
    <w:rsid w:val="007E1F82"/>
    <w:rsid w:val="007E2852"/>
    <w:rsid w:val="007E29B5"/>
    <w:rsid w:val="007E2C59"/>
    <w:rsid w:val="007E2F95"/>
    <w:rsid w:val="007E3058"/>
    <w:rsid w:val="007E33D6"/>
    <w:rsid w:val="007E396F"/>
    <w:rsid w:val="007E3E85"/>
    <w:rsid w:val="007E480B"/>
    <w:rsid w:val="007E4847"/>
    <w:rsid w:val="007E4944"/>
    <w:rsid w:val="007E5375"/>
    <w:rsid w:val="007E53C6"/>
    <w:rsid w:val="007E6B1A"/>
    <w:rsid w:val="007E719D"/>
    <w:rsid w:val="007E73B5"/>
    <w:rsid w:val="007E7453"/>
    <w:rsid w:val="007E749D"/>
    <w:rsid w:val="007E759D"/>
    <w:rsid w:val="007E797F"/>
    <w:rsid w:val="007E7B50"/>
    <w:rsid w:val="007E7D5D"/>
    <w:rsid w:val="007F0360"/>
    <w:rsid w:val="007F05EA"/>
    <w:rsid w:val="007F0673"/>
    <w:rsid w:val="007F0A36"/>
    <w:rsid w:val="007F0A9D"/>
    <w:rsid w:val="007F0F46"/>
    <w:rsid w:val="007F142C"/>
    <w:rsid w:val="007F1FA3"/>
    <w:rsid w:val="007F210D"/>
    <w:rsid w:val="007F2F63"/>
    <w:rsid w:val="007F30F0"/>
    <w:rsid w:val="007F338B"/>
    <w:rsid w:val="007F38DC"/>
    <w:rsid w:val="007F39BC"/>
    <w:rsid w:val="007F41AD"/>
    <w:rsid w:val="007F4673"/>
    <w:rsid w:val="007F53A6"/>
    <w:rsid w:val="007F53BE"/>
    <w:rsid w:val="007F615E"/>
    <w:rsid w:val="007F64EB"/>
    <w:rsid w:val="007F6857"/>
    <w:rsid w:val="007F6C6A"/>
    <w:rsid w:val="007F7829"/>
    <w:rsid w:val="00800934"/>
    <w:rsid w:val="00801B1E"/>
    <w:rsid w:val="008021FC"/>
    <w:rsid w:val="00802286"/>
    <w:rsid w:val="008029A0"/>
    <w:rsid w:val="008029BE"/>
    <w:rsid w:val="00803120"/>
    <w:rsid w:val="008032B5"/>
    <w:rsid w:val="008040E8"/>
    <w:rsid w:val="00804388"/>
    <w:rsid w:val="0080462C"/>
    <w:rsid w:val="0080573B"/>
    <w:rsid w:val="00806410"/>
    <w:rsid w:val="008065EF"/>
    <w:rsid w:val="0080724A"/>
    <w:rsid w:val="00807305"/>
    <w:rsid w:val="00807411"/>
    <w:rsid w:val="008079AE"/>
    <w:rsid w:val="00810165"/>
    <w:rsid w:val="008104F2"/>
    <w:rsid w:val="00810680"/>
    <w:rsid w:val="00810B20"/>
    <w:rsid w:val="00810D4B"/>
    <w:rsid w:val="00810F76"/>
    <w:rsid w:val="008113D3"/>
    <w:rsid w:val="00811A35"/>
    <w:rsid w:val="00811C9D"/>
    <w:rsid w:val="00812B76"/>
    <w:rsid w:val="00812C00"/>
    <w:rsid w:val="00812D38"/>
    <w:rsid w:val="008130DC"/>
    <w:rsid w:val="00813862"/>
    <w:rsid w:val="00814AD0"/>
    <w:rsid w:val="00814FD1"/>
    <w:rsid w:val="00815F7F"/>
    <w:rsid w:val="00816065"/>
    <w:rsid w:val="008167EE"/>
    <w:rsid w:val="008168B2"/>
    <w:rsid w:val="00816ADC"/>
    <w:rsid w:val="008170EB"/>
    <w:rsid w:val="0082013A"/>
    <w:rsid w:val="00820535"/>
    <w:rsid w:val="008205F0"/>
    <w:rsid w:val="00820B34"/>
    <w:rsid w:val="00820D04"/>
    <w:rsid w:val="0082189B"/>
    <w:rsid w:val="00821B19"/>
    <w:rsid w:val="00821BB3"/>
    <w:rsid w:val="008223E2"/>
    <w:rsid w:val="0082252A"/>
    <w:rsid w:val="008230D2"/>
    <w:rsid w:val="00823125"/>
    <w:rsid w:val="00823A46"/>
    <w:rsid w:val="00823E69"/>
    <w:rsid w:val="00823FE7"/>
    <w:rsid w:val="00824533"/>
    <w:rsid w:val="00824626"/>
    <w:rsid w:val="00824714"/>
    <w:rsid w:val="00824F1C"/>
    <w:rsid w:val="00825494"/>
    <w:rsid w:val="00825683"/>
    <w:rsid w:val="00825F86"/>
    <w:rsid w:val="00826005"/>
    <w:rsid w:val="00826AE7"/>
    <w:rsid w:val="00826DFB"/>
    <w:rsid w:val="008270E2"/>
    <w:rsid w:val="0082783F"/>
    <w:rsid w:val="008307DA"/>
    <w:rsid w:val="008308C0"/>
    <w:rsid w:val="00830914"/>
    <w:rsid w:val="00830A7C"/>
    <w:rsid w:val="00831794"/>
    <w:rsid w:val="00831BBF"/>
    <w:rsid w:val="00831DDD"/>
    <w:rsid w:val="00831F99"/>
    <w:rsid w:val="00832205"/>
    <w:rsid w:val="00832216"/>
    <w:rsid w:val="00833B2F"/>
    <w:rsid w:val="00833FFF"/>
    <w:rsid w:val="00834579"/>
    <w:rsid w:val="00834AB7"/>
    <w:rsid w:val="0083506A"/>
    <w:rsid w:val="00835827"/>
    <w:rsid w:val="00836083"/>
    <w:rsid w:val="008360E8"/>
    <w:rsid w:val="008364A5"/>
    <w:rsid w:val="00837268"/>
    <w:rsid w:val="00837A88"/>
    <w:rsid w:val="00837AFE"/>
    <w:rsid w:val="0084002D"/>
    <w:rsid w:val="00840062"/>
    <w:rsid w:val="0084012C"/>
    <w:rsid w:val="0084140D"/>
    <w:rsid w:val="008416B7"/>
    <w:rsid w:val="00842229"/>
    <w:rsid w:val="008429E6"/>
    <w:rsid w:val="00842D6A"/>
    <w:rsid w:val="00843408"/>
    <w:rsid w:val="0084344C"/>
    <w:rsid w:val="00843A43"/>
    <w:rsid w:val="00844965"/>
    <w:rsid w:val="00845826"/>
    <w:rsid w:val="00845925"/>
    <w:rsid w:val="00845CFE"/>
    <w:rsid w:val="0084711A"/>
    <w:rsid w:val="0084712F"/>
    <w:rsid w:val="00850558"/>
    <w:rsid w:val="00850919"/>
    <w:rsid w:val="00850C72"/>
    <w:rsid w:val="00851384"/>
    <w:rsid w:val="00851AA0"/>
    <w:rsid w:val="00852232"/>
    <w:rsid w:val="0085230A"/>
    <w:rsid w:val="0085295F"/>
    <w:rsid w:val="00852B3D"/>
    <w:rsid w:val="008539DD"/>
    <w:rsid w:val="0085408A"/>
    <w:rsid w:val="00854AAC"/>
    <w:rsid w:val="00855474"/>
    <w:rsid w:val="008560E0"/>
    <w:rsid w:val="00856852"/>
    <w:rsid w:val="00856A22"/>
    <w:rsid w:val="00856DAA"/>
    <w:rsid w:val="00856F6B"/>
    <w:rsid w:val="008573FF"/>
    <w:rsid w:val="00857B4B"/>
    <w:rsid w:val="00857E09"/>
    <w:rsid w:val="008601BA"/>
    <w:rsid w:val="0086039C"/>
    <w:rsid w:val="00860AE8"/>
    <w:rsid w:val="00860BAC"/>
    <w:rsid w:val="00860D99"/>
    <w:rsid w:val="0086133C"/>
    <w:rsid w:val="0086184C"/>
    <w:rsid w:val="008619BD"/>
    <w:rsid w:val="00862241"/>
    <w:rsid w:val="0086279F"/>
    <w:rsid w:val="00862AF1"/>
    <w:rsid w:val="00862E3F"/>
    <w:rsid w:val="00862F06"/>
    <w:rsid w:val="0086389A"/>
    <w:rsid w:val="00863B0D"/>
    <w:rsid w:val="00863F25"/>
    <w:rsid w:val="0086409F"/>
    <w:rsid w:val="00864522"/>
    <w:rsid w:val="00864886"/>
    <w:rsid w:val="00865202"/>
    <w:rsid w:val="0086536C"/>
    <w:rsid w:val="0086560A"/>
    <w:rsid w:val="00865CE8"/>
    <w:rsid w:val="00865D0B"/>
    <w:rsid w:val="00865FBC"/>
    <w:rsid w:val="00865FE9"/>
    <w:rsid w:val="00866204"/>
    <w:rsid w:val="0086635E"/>
    <w:rsid w:val="00866441"/>
    <w:rsid w:val="00866557"/>
    <w:rsid w:val="00866693"/>
    <w:rsid w:val="00866853"/>
    <w:rsid w:val="008707E3"/>
    <w:rsid w:val="008707E5"/>
    <w:rsid w:val="00870B9E"/>
    <w:rsid w:val="00871369"/>
    <w:rsid w:val="008718A2"/>
    <w:rsid w:val="00873166"/>
    <w:rsid w:val="008731E3"/>
    <w:rsid w:val="00873220"/>
    <w:rsid w:val="00873353"/>
    <w:rsid w:val="00873895"/>
    <w:rsid w:val="0087407B"/>
    <w:rsid w:val="008744D9"/>
    <w:rsid w:val="00874811"/>
    <w:rsid w:val="00874C73"/>
    <w:rsid w:val="00874DB9"/>
    <w:rsid w:val="00874E66"/>
    <w:rsid w:val="00875C26"/>
    <w:rsid w:val="00875DD2"/>
    <w:rsid w:val="00876363"/>
    <w:rsid w:val="00876D90"/>
    <w:rsid w:val="00876E51"/>
    <w:rsid w:val="00877C95"/>
    <w:rsid w:val="00877D62"/>
    <w:rsid w:val="00877EF7"/>
    <w:rsid w:val="0088056B"/>
    <w:rsid w:val="0088078B"/>
    <w:rsid w:val="00880ECE"/>
    <w:rsid w:val="00880EFF"/>
    <w:rsid w:val="008815FC"/>
    <w:rsid w:val="00881776"/>
    <w:rsid w:val="00881BCD"/>
    <w:rsid w:val="00882238"/>
    <w:rsid w:val="0088299C"/>
    <w:rsid w:val="00884255"/>
    <w:rsid w:val="00884499"/>
    <w:rsid w:val="008847F1"/>
    <w:rsid w:val="00884823"/>
    <w:rsid w:val="008854DF"/>
    <w:rsid w:val="00885E1A"/>
    <w:rsid w:val="00885F35"/>
    <w:rsid w:val="00886411"/>
    <w:rsid w:val="00886574"/>
    <w:rsid w:val="00886CE3"/>
    <w:rsid w:val="008907C3"/>
    <w:rsid w:val="00890F12"/>
    <w:rsid w:val="0089165C"/>
    <w:rsid w:val="00891A33"/>
    <w:rsid w:val="00891C1E"/>
    <w:rsid w:val="00891E07"/>
    <w:rsid w:val="008924F4"/>
    <w:rsid w:val="008925A3"/>
    <w:rsid w:val="008927C4"/>
    <w:rsid w:val="00892D5A"/>
    <w:rsid w:val="00892E90"/>
    <w:rsid w:val="008931FB"/>
    <w:rsid w:val="00893365"/>
    <w:rsid w:val="00893C8C"/>
    <w:rsid w:val="00894397"/>
    <w:rsid w:val="00894690"/>
    <w:rsid w:val="00895162"/>
    <w:rsid w:val="00895637"/>
    <w:rsid w:val="00895980"/>
    <w:rsid w:val="00895D86"/>
    <w:rsid w:val="00895E46"/>
    <w:rsid w:val="00895F47"/>
    <w:rsid w:val="00896396"/>
    <w:rsid w:val="008963B0"/>
    <w:rsid w:val="00896652"/>
    <w:rsid w:val="00897505"/>
    <w:rsid w:val="00897884"/>
    <w:rsid w:val="008979A2"/>
    <w:rsid w:val="008A0169"/>
    <w:rsid w:val="008A0DB1"/>
    <w:rsid w:val="008A12D2"/>
    <w:rsid w:val="008A1B0A"/>
    <w:rsid w:val="008A1B40"/>
    <w:rsid w:val="008A20F1"/>
    <w:rsid w:val="008A2724"/>
    <w:rsid w:val="008A29E6"/>
    <w:rsid w:val="008A2C34"/>
    <w:rsid w:val="008A3203"/>
    <w:rsid w:val="008A398B"/>
    <w:rsid w:val="008A3E62"/>
    <w:rsid w:val="008A419A"/>
    <w:rsid w:val="008A4AA5"/>
    <w:rsid w:val="008A58A6"/>
    <w:rsid w:val="008A5E32"/>
    <w:rsid w:val="008A62A4"/>
    <w:rsid w:val="008A6ACE"/>
    <w:rsid w:val="008A6D12"/>
    <w:rsid w:val="008A7612"/>
    <w:rsid w:val="008A76DD"/>
    <w:rsid w:val="008A7CCC"/>
    <w:rsid w:val="008B00F5"/>
    <w:rsid w:val="008B045E"/>
    <w:rsid w:val="008B0638"/>
    <w:rsid w:val="008B06CC"/>
    <w:rsid w:val="008B102D"/>
    <w:rsid w:val="008B1040"/>
    <w:rsid w:val="008B13F8"/>
    <w:rsid w:val="008B15C7"/>
    <w:rsid w:val="008B170F"/>
    <w:rsid w:val="008B188C"/>
    <w:rsid w:val="008B205A"/>
    <w:rsid w:val="008B20A7"/>
    <w:rsid w:val="008B2556"/>
    <w:rsid w:val="008B2B02"/>
    <w:rsid w:val="008B2B79"/>
    <w:rsid w:val="008B3557"/>
    <w:rsid w:val="008B3856"/>
    <w:rsid w:val="008B40A8"/>
    <w:rsid w:val="008B41B1"/>
    <w:rsid w:val="008B445D"/>
    <w:rsid w:val="008B4C17"/>
    <w:rsid w:val="008B4F55"/>
    <w:rsid w:val="008B56F6"/>
    <w:rsid w:val="008B5781"/>
    <w:rsid w:val="008B5979"/>
    <w:rsid w:val="008B5BE0"/>
    <w:rsid w:val="008B5F31"/>
    <w:rsid w:val="008B64EE"/>
    <w:rsid w:val="008B67F8"/>
    <w:rsid w:val="008B69F7"/>
    <w:rsid w:val="008B6BFB"/>
    <w:rsid w:val="008B7F1B"/>
    <w:rsid w:val="008C0125"/>
    <w:rsid w:val="008C05CF"/>
    <w:rsid w:val="008C11A4"/>
    <w:rsid w:val="008C1696"/>
    <w:rsid w:val="008C1970"/>
    <w:rsid w:val="008C1B3E"/>
    <w:rsid w:val="008C1DFB"/>
    <w:rsid w:val="008C2185"/>
    <w:rsid w:val="008C2B58"/>
    <w:rsid w:val="008C32E2"/>
    <w:rsid w:val="008C3448"/>
    <w:rsid w:val="008C38A7"/>
    <w:rsid w:val="008C3C7C"/>
    <w:rsid w:val="008C44ED"/>
    <w:rsid w:val="008C45A5"/>
    <w:rsid w:val="008C64DB"/>
    <w:rsid w:val="008C6612"/>
    <w:rsid w:val="008C6E0E"/>
    <w:rsid w:val="008C728D"/>
    <w:rsid w:val="008C72B9"/>
    <w:rsid w:val="008C7625"/>
    <w:rsid w:val="008C7EA7"/>
    <w:rsid w:val="008D0152"/>
    <w:rsid w:val="008D053E"/>
    <w:rsid w:val="008D0E4F"/>
    <w:rsid w:val="008D0FB7"/>
    <w:rsid w:val="008D1760"/>
    <w:rsid w:val="008D2323"/>
    <w:rsid w:val="008D2D88"/>
    <w:rsid w:val="008D2F5C"/>
    <w:rsid w:val="008D35D9"/>
    <w:rsid w:val="008D3AF4"/>
    <w:rsid w:val="008D414A"/>
    <w:rsid w:val="008D467A"/>
    <w:rsid w:val="008D4738"/>
    <w:rsid w:val="008D474F"/>
    <w:rsid w:val="008D4F8B"/>
    <w:rsid w:val="008D54E1"/>
    <w:rsid w:val="008D5653"/>
    <w:rsid w:val="008D5720"/>
    <w:rsid w:val="008D6149"/>
    <w:rsid w:val="008D63CA"/>
    <w:rsid w:val="008D6416"/>
    <w:rsid w:val="008D6567"/>
    <w:rsid w:val="008D690C"/>
    <w:rsid w:val="008D6AAE"/>
    <w:rsid w:val="008D7467"/>
    <w:rsid w:val="008D7A52"/>
    <w:rsid w:val="008D7C39"/>
    <w:rsid w:val="008D7EA0"/>
    <w:rsid w:val="008E031B"/>
    <w:rsid w:val="008E0418"/>
    <w:rsid w:val="008E0780"/>
    <w:rsid w:val="008E133A"/>
    <w:rsid w:val="008E1B12"/>
    <w:rsid w:val="008E2660"/>
    <w:rsid w:val="008E28C9"/>
    <w:rsid w:val="008E30AF"/>
    <w:rsid w:val="008E30E5"/>
    <w:rsid w:val="008E3345"/>
    <w:rsid w:val="008E34AA"/>
    <w:rsid w:val="008E3E28"/>
    <w:rsid w:val="008E4132"/>
    <w:rsid w:val="008E4677"/>
    <w:rsid w:val="008E550B"/>
    <w:rsid w:val="008E5534"/>
    <w:rsid w:val="008E5A5B"/>
    <w:rsid w:val="008E5AC3"/>
    <w:rsid w:val="008E5F80"/>
    <w:rsid w:val="008F03A6"/>
    <w:rsid w:val="008F1A51"/>
    <w:rsid w:val="008F1B7F"/>
    <w:rsid w:val="008F1D12"/>
    <w:rsid w:val="008F1FE2"/>
    <w:rsid w:val="008F2482"/>
    <w:rsid w:val="008F2F1D"/>
    <w:rsid w:val="008F34C2"/>
    <w:rsid w:val="008F36B1"/>
    <w:rsid w:val="008F3745"/>
    <w:rsid w:val="008F40EF"/>
    <w:rsid w:val="008F4822"/>
    <w:rsid w:val="008F494D"/>
    <w:rsid w:val="008F4F02"/>
    <w:rsid w:val="008F52AA"/>
    <w:rsid w:val="008F5DE4"/>
    <w:rsid w:val="008F63EE"/>
    <w:rsid w:val="008F6489"/>
    <w:rsid w:val="008F6994"/>
    <w:rsid w:val="008F6BB9"/>
    <w:rsid w:val="008F739A"/>
    <w:rsid w:val="008F73A9"/>
    <w:rsid w:val="008F75EB"/>
    <w:rsid w:val="008F784C"/>
    <w:rsid w:val="008F78E3"/>
    <w:rsid w:val="0090012C"/>
    <w:rsid w:val="009003F7"/>
    <w:rsid w:val="009014C5"/>
    <w:rsid w:val="00901C41"/>
    <w:rsid w:val="00901EEB"/>
    <w:rsid w:val="00901F1E"/>
    <w:rsid w:val="009020AE"/>
    <w:rsid w:val="009022FE"/>
    <w:rsid w:val="00902766"/>
    <w:rsid w:val="00902BD5"/>
    <w:rsid w:val="00902D6D"/>
    <w:rsid w:val="00904BAE"/>
    <w:rsid w:val="00904C68"/>
    <w:rsid w:val="00905B86"/>
    <w:rsid w:val="00905BA3"/>
    <w:rsid w:val="009061FD"/>
    <w:rsid w:val="00906620"/>
    <w:rsid w:val="0090705A"/>
    <w:rsid w:val="009070F5"/>
    <w:rsid w:val="00907686"/>
    <w:rsid w:val="00907A23"/>
    <w:rsid w:val="00907A79"/>
    <w:rsid w:val="00907CAB"/>
    <w:rsid w:val="00907DBE"/>
    <w:rsid w:val="00910C1F"/>
    <w:rsid w:val="00910DAE"/>
    <w:rsid w:val="00910F48"/>
    <w:rsid w:val="00911204"/>
    <w:rsid w:val="0091201F"/>
    <w:rsid w:val="009121D7"/>
    <w:rsid w:val="00912698"/>
    <w:rsid w:val="00912FA5"/>
    <w:rsid w:val="009134B2"/>
    <w:rsid w:val="00914825"/>
    <w:rsid w:val="00914FDD"/>
    <w:rsid w:val="009151B4"/>
    <w:rsid w:val="00915767"/>
    <w:rsid w:val="00915781"/>
    <w:rsid w:val="00915BBE"/>
    <w:rsid w:val="00915F83"/>
    <w:rsid w:val="0091612B"/>
    <w:rsid w:val="00916580"/>
    <w:rsid w:val="00917142"/>
    <w:rsid w:val="009179B9"/>
    <w:rsid w:val="00917F20"/>
    <w:rsid w:val="00917F51"/>
    <w:rsid w:val="0092090C"/>
    <w:rsid w:val="00920B31"/>
    <w:rsid w:val="00920F32"/>
    <w:rsid w:val="009219EF"/>
    <w:rsid w:val="00921CC4"/>
    <w:rsid w:val="00921DCD"/>
    <w:rsid w:val="00922257"/>
    <w:rsid w:val="00922A7F"/>
    <w:rsid w:val="0092383D"/>
    <w:rsid w:val="00923AAC"/>
    <w:rsid w:val="009242D2"/>
    <w:rsid w:val="009244EF"/>
    <w:rsid w:val="009245A8"/>
    <w:rsid w:val="009247C9"/>
    <w:rsid w:val="00924887"/>
    <w:rsid w:val="0092496C"/>
    <w:rsid w:val="00924F4F"/>
    <w:rsid w:val="009254DB"/>
    <w:rsid w:val="00925686"/>
    <w:rsid w:val="00926B1E"/>
    <w:rsid w:val="00926BA4"/>
    <w:rsid w:val="00926CAB"/>
    <w:rsid w:val="00926E46"/>
    <w:rsid w:val="00927564"/>
    <w:rsid w:val="00927DB7"/>
    <w:rsid w:val="00930603"/>
    <w:rsid w:val="00930782"/>
    <w:rsid w:val="00930915"/>
    <w:rsid w:val="00931D47"/>
    <w:rsid w:val="00931D4E"/>
    <w:rsid w:val="009329A6"/>
    <w:rsid w:val="00932D09"/>
    <w:rsid w:val="00932DA7"/>
    <w:rsid w:val="009332BA"/>
    <w:rsid w:val="00933D01"/>
    <w:rsid w:val="00933DF2"/>
    <w:rsid w:val="009346C8"/>
    <w:rsid w:val="00935059"/>
    <w:rsid w:val="00936597"/>
    <w:rsid w:val="009368A6"/>
    <w:rsid w:val="00936F57"/>
    <w:rsid w:val="009372BE"/>
    <w:rsid w:val="00937419"/>
    <w:rsid w:val="00937AD1"/>
    <w:rsid w:val="00937FED"/>
    <w:rsid w:val="00940B96"/>
    <w:rsid w:val="00941120"/>
    <w:rsid w:val="009414D1"/>
    <w:rsid w:val="009417AF"/>
    <w:rsid w:val="00941985"/>
    <w:rsid w:val="009427B5"/>
    <w:rsid w:val="00942973"/>
    <w:rsid w:val="00942DE4"/>
    <w:rsid w:val="00943364"/>
    <w:rsid w:val="009434C5"/>
    <w:rsid w:val="009437B4"/>
    <w:rsid w:val="00943888"/>
    <w:rsid w:val="00943BDF"/>
    <w:rsid w:val="00943DC8"/>
    <w:rsid w:val="00944339"/>
    <w:rsid w:val="00944A1A"/>
    <w:rsid w:val="00944E8E"/>
    <w:rsid w:val="0094505F"/>
    <w:rsid w:val="00945066"/>
    <w:rsid w:val="00945464"/>
    <w:rsid w:val="009455DF"/>
    <w:rsid w:val="00945668"/>
    <w:rsid w:val="009457B4"/>
    <w:rsid w:val="00945A18"/>
    <w:rsid w:val="00945C5E"/>
    <w:rsid w:val="00946580"/>
    <w:rsid w:val="00946BAB"/>
    <w:rsid w:val="00946F2D"/>
    <w:rsid w:val="00947198"/>
    <w:rsid w:val="00950150"/>
    <w:rsid w:val="009501C4"/>
    <w:rsid w:val="00950653"/>
    <w:rsid w:val="0095081E"/>
    <w:rsid w:val="00950C2E"/>
    <w:rsid w:val="00950F68"/>
    <w:rsid w:val="0095101B"/>
    <w:rsid w:val="00951360"/>
    <w:rsid w:val="009522A8"/>
    <w:rsid w:val="009523BD"/>
    <w:rsid w:val="00952AC1"/>
    <w:rsid w:val="00952BF5"/>
    <w:rsid w:val="00953257"/>
    <w:rsid w:val="009536F4"/>
    <w:rsid w:val="00953C97"/>
    <w:rsid w:val="00954C02"/>
    <w:rsid w:val="00954EDD"/>
    <w:rsid w:val="00955279"/>
    <w:rsid w:val="00955431"/>
    <w:rsid w:val="00956EC1"/>
    <w:rsid w:val="00957A68"/>
    <w:rsid w:val="009600D2"/>
    <w:rsid w:val="0096098C"/>
    <w:rsid w:val="00960A5C"/>
    <w:rsid w:val="0096190F"/>
    <w:rsid w:val="00961B2B"/>
    <w:rsid w:val="00962C3F"/>
    <w:rsid w:val="00962DCE"/>
    <w:rsid w:val="009640A5"/>
    <w:rsid w:val="00964B66"/>
    <w:rsid w:val="00964D2B"/>
    <w:rsid w:val="009652B2"/>
    <w:rsid w:val="0096559C"/>
    <w:rsid w:val="00965686"/>
    <w:rsid w:val="00965758"/>
    <w:rsid w:val="009659E5"/>
    <w:rsid w:val="00965E00"/>
    <w:rsid w:val="00965F2A"/>
    <w:rsid w:val="00966261"/>
    <w:rsid w:val="00966382"/>
    <w:rsid w:val="00966922"/>
    <w:rsid w:val="00966B81"/>
    <w:rsid w:val="00966E71"/>
    <w:rsid w:val="009670CB"/>
    <w:rsid w:val="009672BD"/>
    <w:rsid w:val="0096746B"/>
    <w:rsid w:val="009675D3"/>
    <w:rsid w:val="00967C3A"/>
    <w:rsid w:val="00967D58"/>
    <w:rsid w:val="00967EA3"/>
    <w:rsid w:val="00971147"/>
    <w:rsid w:val="0097131C"/>
    <w:rsid w:val="009716E2"/>
    <w:rsid w:val="00972531"/>
    <w:rsid w:val="009725D6"/>
    <w:rsid w:val="00972AC7"/>
    <w:rsid w:val="00972EAB"/>
    <w:rsid w:val="0097321C"/>
    <w:rsid w:val="009735AE"/>
    <w:rsid w:val="00973A84"/>
    <w:rsid w:val="009744A3"/>
    <w:rsid w:val="00974801"/>
    <w:rsid w:val="00974F67"/>
    <w:rsid w:val="009753B6"/>
    <w:rsid w:val="009759F9"/>
    <w:rsid w:val="00975E9C"/>
    <w:rsid w:val="00976C6B"/>
    <w:rsid w:val="00976F98"/>
    <w:rsid w:val="0097707E"/>
    <w:rsid w:val="009779BF"/>
    <w:rsid w:val="009800B9"/>
    <w:rsid w:val="00980115"/>
    <w:rsid w:val="00980586"/>
    <w:rsid w:val="00980AC6"/>
    <w:rsid w:val="00981319"/>
    <w:rsid w:val="009815D9"/>
    <w:rsid w:val="00981699"/>
    <w:rsid w:val="009819FA"/>
    <w:rsid w:val="00981A80"/>
    <w:rsid w:val="00982241"/>
    <w:rsid w:val="009827FF"/>
    <w:rsid w:val="00982AA6"/>
    <w:rsid w:val="00982DCD"/>
    <w:rsid w:val="0098316A"/>
    <w:rsid w:val="0098346B"/>
    <w:rsid w:val="0098361D"/>
    <w:rsid w:val="009846F6"/>
    <w:rsid w:val="00985745"/>
    <w:rsid w:val="00985D92"/>
    <w:rsid w:val="00986B85"/>
    <w:rsid w:val="00986CAA"/>
    <w:rsid w:val="009871E5"/>
    <w:rsid w:val="0098740D"/>
    <w:rsid w:val="00987431"/>
    <w:rsid w:val="00990D46"/>
    <w:rsid w:val="00991196"/>
    <w:rsid w:val="00991275"/>
    <w:rsid w:val="00991912"/>
    <w:rsid w:val="00991B30"/>
    <w:rsid w:val="00991BBB"/>
    <w:rsid w:val="00991CDB"/>
    <w:rsid w:val="00991D49"/>
    <w:rsid w:val="0099262E"/>
    <w:rsid w:val="00992D59"/>
    <w:rsid w:val="00992F57"/>
    <w:rsid w:val="00993C00"/>
    <w:rsid w:val="00993DBE"/>
    <w:rsid w:val="00993EE0"/>
    <w:rsid w:val="00994335"/>
    <w:rsid w:val="009943A4"/>
    <w:rsid w:val="00994A67"/>
    <w:rsid w:val="00994F17"/>
    <w:rsid w:val="0099571A"/>
    <w:rsid w:val="00995E73"/>
    <w:rsid w:val="00995EC5"/>
    <w:rsid w:val="00996395"/>
    <w:rsid w:val="00997658"/>
    <w:rsid w:val="0099793E"/>
    <w:rsid w:val="009A0FB9"/>
    <w:rsid w:val="009A17C3"/>
    <w:rsid w:val="009A1EDC"/>
    <w:rsid w:val="009A210C"/>
    <w:rsid w:val="009A255F"/>
    <w:rsid w:val="009A2AE3"/>
    <w:rsid w:val="009A3046"/>
    <w:rsid w:val="009A3161"/>
    <w:rsid w:val="009A32FA"/>
    <w:rsid w:val="009A3FA3"/>
    <w:rsid w:val="009A464A"/>
    <w:rsid w:val="009A4F08"/>
    <w:rsid w:val="009A58F0"/>
    <w:rsid w:val="009A6B84"/>
    <w:rsid w:val="009A6D89"/>
    <w:rsid w:val="009A7793"/>
    <w:rsid w:val="009B024B"/>
    <w:rsid w:val="009B07A4"/>
    <w:rsid w:val="009B1A2A"/>
    <w:rsid w:val="009B280E"/>
    <w:rsid w:val="009B2CC9"/>
    <w:rsid w:val="009B2D6B"/>
    <w:rsid w:val="009B3065"/>
    <w:rsid w:val="009B39BB"/>
    <w:rsid w:val="009B3BFB"/>
    <w:rsid w:val="009B3DDE"/>
    <w:rsid w:val="009B4256"/>
    <w:rsid w:val="009B4750"/>
    <w:rsid w:val="009B4855"/>
    <w:rsid w:val="009B4884"/>
    <w:rsid w:val="009B4E76"/>
    <w:rsid w:val="009B5164"/>
    <w:rsid w:val="009B5EA0"/>
    <w:rsid w:val="009B676D"/>
    <w:rsid w:val="009B691A"/>
    <w:rsid w:val="009B6C1D"/>
    <w:rsid w:val="009B6D00"/>
    <w:rsid w:val="009B6EE6"/>
    <w:rsid w:val="009B6F4D"/>
    <w:rsid w:val="009B735B"/>
    <w:rsid w:val="009C1608"/>
    <w:rsid w:val="009C1B82"/>
    <w:rsid w:val="009C2145"/>
    <w:rsid w:val="009C25C5"/>
    <w:rsid w:val="009C3295"/>
    <w:rsid w:val="009C3816"/>
    <w:rsid w:val="009C4A7B"/>
    <w:rsid w:val="009C4ACA"/>
    <w:rsid w:val="009C4D5F"/>
    <w:rsid w:val="009C6879"/>
    <w:rsid w:val="009C6F69"/>
    <w:rsid w:val="009C711D"/>
    <w:rsid w:val="009C7248"/>
    <w:rsid w:val="009C72B6"/>
    <w:rsid w:val="009C7485"/>
    <w:rsid w:val="009C7B78"/>
    <w:rsid w:val="009C7D71"/>
    <w:rsid w:val="009D01B9"/>
    <w:rsid w:val="009D038F"/>
    <w:rsid w:val="009D0BB2"/>
    <w:rsid w:val="009D0C28"/>
    <w:rsid w:val="009D0EFF"/>
    <w:rsid w:val="009D100C"/>
    <w:rsid w:val="009D14F6"/>
    <w:rsid w:val="009D1717"/>
    <w:rsid w:val="009D1895"/>
    <w:rsid w:val="009D1F8A"/>
    <w:rsid w:val="009D261B"/>
    <w:rsid w:val="009D275E"/>
    <w:rsid w:val="009D2781"/>
    <w:rsid w:val="009D278B"/>
    <w:rsid w:val="009D28F6"/>
    <w:rsid w:val="009D2996"/>
    <w:rsid w:val="009D2A23"/>
    <w:rsid w:val="009D2EA3"/>
    <w:rsid w:val="009D3253"/>
    <w:rsid w:val="009D37E6"/>
    <w:rsid w:val="009D39A5"/>
    <w:rsid w:val="009D3A73"/>
    <w:rsid w:val="009D47C0"/>
    <w:rsid w:val="009D4BF3"/>
    <w:rsid w:val="009D5368"/>
    <w:rsid w:val="009D53B7"/>
    <w:rsid w:val="009D59FE"/>
    <w:rsid w:val="009D60C4"/>
    <w:rsid w:val="009D6375"/>
    <w:rsid w:val="009D6A78"/>
    <w:rsid w:val="009D7384"/>
    <w:rsid w:val="009E007A"/>
    <w:rsid w:val="009E02C5"/>
    <w:rsid w:val="009E0BF3"/>
    <w:rsid w:val="009E1000"/>
    <w:rsid w:val="009E139C"/>
    <w:rsid w:val="009E1905"/>
    <w:rsid w:val="009E1B02"/>
    <w:rsid w:val="009E1C5B"/>
    <w:rsid w:val="009E1C8B"/>
    <w:rsid w:val="009E1D4C"/>
    <w:rsid w:val="009E2DEB"/>
    <w:rsid w:val="009E3649"/>
    <w:rsid w:val="009E3B7C"/>
    <w:rsid w:val="009E3C3A"/>
    <w:rsid w:val="009E3C95"/>
    <w:rsid w:val="009E4594"/>
    <w:rsid w:val="009E45C2"/>
    <w:rsid w:val="009E4BC8"/>
    <w:rsid w:val="009E5418"/>
    <w:rsid w:val="009E6006"/>
    <w:rsid w:val="009E601E"/>
    <w:rsid w:val="009E613A"/>
    <w:rsid w:val="009E6D80"/>
    <w:rsid w:val="009E6F96"/>
    <w:rsid w:val="009E74D7"/>
    <w:rsid w:val="009E7E7B"/>
    <w:rsid w:val="009F0DB3"/>
    <w:rsid w:val="009F12E1"/>
    <w:rsid w:val="009F1436"/>
    <w:rsid w:val="009F17C9"/>
    <w:rsid w:val="009F17D2"/>
    <w:rsid w:val="009F188B"/>
    <w:rsid w:val="009F1BAD"/>
    <w:rsid w:val="009F1CAE"/>
    <w:rsid w:val="009F21BB"/>
    <w:rsid w:val="009F21FF"/>
    <w:rsid w:val="009F3AF1"/>
    <w:rsid w:val="009F482A"/>
    <w:rsid w:val="009F4C2A"/>
    <w:rsid w:val="009F4CA4"/>
    <w:rsid w:val="009F4D9A"/>
    <w:rsid w:val="009F57CD"/>
    <w:rsid w:val="009F5AAD"/>
    <w:rsid w:val="009F5AF9"/>
    <w:rsid w:val="009F5CEA"/>
    <w:rsid w:val="009F6D66"/>
    <w:rsid w:val="009F7255"/>
    <w:rsid w:val="009F7AF9"/>
    <w:rsid w:val="00A00105"/>
    <w:rsid w:val="00A00422"/>
    <w:rsid w:val="00A00A4C"/>
    <w:rsid w:val="00A00C7F"/>
    <w:rsid w:val="00A00CD9"/>
    <w:rsid w:val="00A00F6E"/>
    <w:rsid w:val="00A01221"/>
    <w:rsid w:val="00A015C7"/>
    <w:rsid w:val="00A019C6"/>
    <w:rsid w:val="00A0263A"/>
    <w:rsid w:val="00A02C67"/>
    <w:rsid w:val="00A030AD"/>
    <w:rsid w:val="00A03762"/>
    <w:rsid w:val="00A04444"/>
    <w:rsid w:val="00A04816"/>
    <w:rsid w:val="00A049F9"/>
    <w:rsid w:val="00A04D5F"/>
    <w:rsid w:val="00A05500"/>
    <w:rsid w:val="00A05535"/>
    <w:rsid w:val="00A0561F"/>
    <w:rsid w:val="00A05DDA"/>
    <w:rsid w:val="00A060FB"/>
    <w:rsid w:val="00A061C8"/>
    <w:rsid w:val="00A06414"/>
    <w:rsid w:val="00A064B2"/>
    <w:rsid w:val="00A06B0F"/>
    <w:rsid w:val="00A06E75"/>
    <w:rsid w:val="00A070A9"/>
    <w:rsid w:val="00A07187"/>
    <w:rsid w:val="00A074C1"/>
    <w:rsid w:val="00A077AB"/>
    <w:rsid w:val="00A07C78"/>
    <w:rsid w:val="00A07F65"/>
    <w:rsid w:val="00A100DA"/>
    <w:rsid w:val="00A107F7"/>
    <w:rsid w:val="00A10A7E"/>
    <w:rsid w:val="00A10C85"/>
    <w:rsid w:val="00A10D9F"/>
    <w:rsid w:val="00A11391"/>
    <w:rsid w:val="00A11685"/>
    <w:rsid w:val="00A11DBF"/>
    <w:rsid w:val="00A12388"/>
    <w:rsid w:val="00A1240F"/>
    <w:rsid w:val="00A1270E"/>
    <w:rsid w:val="00A12AF7"/>
    <w:rsid w:val="00A136A5"/>
    <w:rsid w:val="00A148D9"/>
    <w:rsid w:val="00A14C71"/>
    <w:rsid w:val="00A151A1"/>
    <w:rsid w:val="00A15C75"/>
    <w:rsid w:val="00A166A8"/>
    <w:rsid w:val="00A16739"/>
    <w:rsid w:val="00A17225"/>
    <w:rsid w:val="00A173A1"/>
    <w:rsid w:val="00A17A0A"/>
    <w:rsid w:val="00A20093"/>
    <w:rsid w:val="00A20724"/>
    <w:rsid w:val="00A20834"/>
    <w:rsid w:val="00A21B3A"/>
    <w:rsid w:val="00A21D1A"/>
    <w:rsid w:val="00A21D71"/>
    <w:rsid w:val="00A21DF3"/>
    <w:rsid w:val="00A22896"/>
    <w:rsid w:val="00A229BE"/>
    <w:rsid w:val="00A22C2F"/>
    <w:rsid w:val="00A2359D"/>
    <w:rsid w:val="00A23859"/>
    <w:rsid w:val="00A23E4B"/>
    <w:rsid w:val="00A241AE"/>
    <w:rsid w:val="00A24265"/>
    <w:rsid w:val="00A24764"/>
    <w:rsid w:val="00A248F2"/>
    <w:rsid w:val="00A24DF9"/>
    <w:rsid w:val="00A2558C"/>
    <w:rsid w:val="00A25B71"/>
    <w:rsid w:val="00A25D9D"/>
    <w:rsid w:val="00A25E3C"/>
    <w:rsid w:val="00A26BA4"/>
    <w:rsid w:val="00A270BA"/>
    <w:rsid w:val="00A27A51"/>
    <w:rsid w:val="00A27B69"/>
    <w:rsid w:val="00A27CB4"/>
    <w:rsid w:val="00A27F7C"/>
    <w:rsid w:val="00A302B4"/>
    <w:rsid w:val="00A3071C"/>
    <w:rsid w:val="00A307AB"/>
    <w:rsid w:val="00A308D3"/>
    <w:rsid w:val="00A30D03"/>
    <w:rsid w:val="00A30F65"/>
    <w:rsid w:val="00A3103F"/>
    <w:rsid w:val="00A3118F"/>
    <w:rsid w:val="00A3176C"/>
    <w:rsid w:val="00A317C0"/>
    <w:rsid w:val="00A31A18"/>
    <w:rsid w:val="00A3218B"/>
    <w:rsid w:val="00A3227D"/>
    <w:rsid w:val="00A3232F"/>
    <w:rsid w:val="00A32A8B"/>
    <w:rsid w:val="00A32ADF"/>
    <w:rsid w:val="00A32CDE"/>
    <w:rsid w:val="00A32E6C"/>
    <w:rsid w:val="00A33181"/>
    <w:rsid w:val="00A33839"/>
    <w:rsid w:val="00A33EC5"/>
    <w:rsid w:val="00A348CD"/>
    <w:rsid w:val="00A34B5B"/>
    <w:rsid w:val="00A34E74"/>
    <w:rsid w:val="00A34F52"/>
    <w:rsid w:val="00A350A5"/>
    <w:rsid w:val="00A357ED"/>
    <w:rsid w:val="00A36AB9"/>
    <w:rsid w:val="00A37484"/>
    <w:rsid w:val="00A375E8"/>
    <w:rsid w:val="00A37762"/>
    <w:rsid w:val="00A377FE"/>
    <w:rsid w:val="00A37D88"/>
    <w:rsid w:val="00A408BE"/>
    <w:rsid w:val="00A40983"/>
    <w:rsid w:val="00A40BB4"/>
    <w:rsid w:val="00A4142A"/>
    <w:rsid w:val="00A41DA4"/>
    <w:rsid w:val="00A41EB1"/>
    <w:rsid w:val="00A423B1"/>
    <w:rsid w:val="00A424AB"/>
    <w:rsid w:val="00A424EF"/>
    <w:rsid w:val="00A42E26"/>
    <w:rsid w:val="00A42F8A"/>
    <w:rsid w:val="00A43E1B"/>
    <w:rsid w:val="00A43F40"/>
    <w:rsid w:val="00A44624"/>
    <w:rsid w:val="00A448A1"/>
    <w:rsid w:val="00A44C2B"/>
    <w:rsid w:val="00A44EF2"/>
    <w:rsid w:val="00A451D9"/>
    <w:rsid w:val="00A455A7"/>
    <w:rsid w:val="00A46135"/>
    <w:rsid w:val="00A46334"/>
    <w:rsid w:val="00A46E40"/>
    <w:rsid w:val="00A47023"/>
    <w:rsid w:val="00A47334"/>
    <w:rsid w:val="00A47588"/>
    <w:rsid w:val="00A4782B"/>
    <w:rsid w:val="00A47E54"/>
    <w:rsid w:val="00A50A5D"/>
    <w:rsid w:val="00A5138E"/>
    <w:rsid w:val="00A514D6"/>
    <w:rsid w:val="00A51957"/>
    <w:rsid w:val="00A52572"/>
    <w:rsid w:val="00A5316D"/>
    <w:rsid w:val="00A5330A"/>
    <w:rsid w:val="00A53645"/>
    <w:rsid w:val="00A536EF"/>
    <w:rsid w:val="00A53A17"/>
    <w:rsid w:val="00A54BC7"/>
    <w:rsid w:val="00A55776"/>
    <w:rsid w:val="00A55B5A"/>
    <w:rsid w:val="00A55FA8"/>
    <w:rsid w:val="00A5634F"/>
    <w:rsid w:val="00A56F18"/>
    <w:rsid w:val="00A57492"/>
    <w:rsid w:val="00A57FDC"/>
    <w:rsid w:val="00A60311"/>
    <w:rsid w:val="00A60426"/>
    <w:rsid w:val="00A60AAA"/>
    <w:rsid w:val="00A60EC3"/>
    <w:rsid w:val="00A61BAE"/>
    <w:rsid w:val="00A62341"/>
    <w:rsid w:val="00A62423"/>
    <w:rsid w:val="00A62EB9"/>
    <w:rsid w:val="00A63057"/>
    <w:rsid w:val="00A63152"/>
    <w:rsid w:val="00A638A7"/>
    <w:rsid w:val="00A63AA0"/>
    <w:rsid w:val="00A63EDE"/>
    <w:rsid w:val="00A63F4C"/>
    <w:rsid w:val="00A6406A"/>
    <w:rsid w:val="00A64997"/>
    <w:rsid w:val="00A651FE"/>
    <w:rsid w:val="00A652ED"/>
    <w:rsid w:val="00A65A51"/>
    <w:rsid w:val="00A6642C"/>
    <w:rsid w:val="00A668B0"/>
    <w:rsid w:val="00A66A45"/>
    <w:rsid w:val="00A66BF1"/>
    <w:rsid w:val="00A672A1"/>
    <w:rsid w:val="00A6762D"/>
    <w:rsid w:val="00A67ADB"/>
    <w:rsid w:val="00A719FB"/>
    <w:rsid w:val="00A72113"/>
    <w:rsid w:val="00A72193"/>
    <w:rsid w:val="00A72508"/>
    <w:rsid w:val="00A7253B"/>
    <w:rsid w:val="00A7282B"/>
    <w:rsid w:val="00A729A1"/>
    <w:rsid w:val="00A73905"/>
    <w:rsid w:val="00A73F99"/>
    <w:rsid w:val="00A73FA1"/>
    <w:rsid w:val="00A74569"/>
    <w:rsid w:val="00A74981"/>
    <w:rsid w:val="00A74A52"/>
    <w:rsid w:val="00A74C1E"/>
    <w:rsid w:val="00A74CCB"/>
    <w:rsid w:val="00A74EEF"/>
    <w:rsid w:val="00A757C5"/>
    <w:rsid w:val="00A76091"/>
    <w:rsid w:val="00A76BB0"/>
    <w:rsid w:val="00A77396"/>
    <w:rsid w:val="00A77470"/>
    <w:rsid w:val="00A77731"/>
    <w:rsid w:val="00A7783A"/>
    <w:rsid w:val="00A80680"/>
    <w:rsid w:val="00A80734"/>
    <w:rsid w:val="00A80ACF"/>
    <w:rsid w:val="00A80B42"/>
    <w:rsid w:val="00A80DBC"/>
    <w:rsid w:val="00A81BE0"/>
    <w:rsid w:val="00A823C2"/>
    <w:rsid w:val="00A82C94"/>
    <w:rsid w:val="00A8314C"/>
    <w:rsid w:val="00A831E2"/>
    <w:rsid w:val="00A84140"/>
    <w:rsid w:val="00A84A41"/>
    <w:rsid w:val="00A84F44"/>
    <w:rsid w:val="00A85C6C"/>
    <w:rsid w:val="00A86006"/>
    <w:rsid w:val="00A860A9"/>
    <w:rsid w:val="00A863A6"/>
    <w:rsid w:val="00A86629"/>
    <w:rsid w:val="00A86961"/>
    <w:rsid w:val="00A86AB6"/>
    <w:rsid w:val="00A878C6"/>
    <w:rsid w:val="00A9079F"/>
    <w:rsid w:val="00A90D4C"/>
    <w:rsid w:val="00A910BA"/>
    <w:rsid w:val="00A91225"/>
    <w:rsid w:val="00A91298"/>
    <w:rsid w:val="00A919C8"/>
    <w:rsid w:val="00A91A63"/>
    <w:rsid w:val="00A91AA8"/>
    <w:rsid w:val="00A920EE"/>
    <w:rsid w:val="00A92607"/>
    <w:rsid w:val="00A92B68"/>
    <w:rsid w:val="00A93FB2"/>
    <w:rsid w:val="00A94056"/>
    <w:rsid w:val="00A942BA"/>
    <w:rsid w:val="00A94520"/>
    <w:rsid w:val="00A949BB"/>
    <w:rsid w:val="00A94BCC"/>
    <w:rsid w:val="00A94DBE"/>
    <w:rsid w:val="00A94FE3"/>
    <w:rsid w:val="00A9517C"/>
    <w:rsid w:val="00A95355"/>
    <w:rsid w:val="00A95555"/>
    <w:rsid w:val="00A957A6"/>
    <w:rsid w:val="00A9603E"/>
    <w:rsid w:val="00A96511"/>
    <w:rsid w:val="00A970F0"/>
    <w:rsid w:val="00A974CB"/>
    <w:rsid w:val="00AA001A"/>
    <w:rsid w:val="00AA0176"/>
    <w:rsid w:val="00AA0272"/>
    <w:rsid w:val="00AA0E68"/>
    <w:rsid w:val="00AA0F01"/>
    <w:rsid w:val="00AA1D28"/>
    <w:rsid w:val="00AA1F61"/>
    <w:rsid w:val="00AA3272"/>
    <w:rsid w:val="00AA4781"/>
    <w:rsid w:val="00AA4E6D"/>
    <w:rsid w:val="00AA6454"/>
    <w:rsid w:val="00AA6D01"/>
    <w:rsid w:val="00AA6F6D"/>
    <w:rsid w:val="00AA73A3"/>
    <w:rsid w:val="00AA77C2"/>
    <w:rsid w:val="00AA7D82"/>
    <w:rsid w:val="00AB0C2A"/>
    <w:rsid w:val="00AB1150"/>
    <w:rsid w:val="00AB1580"/>
    <w:rsid w:val="00AB1CF3"/>
    <w:rsid w:val="00AB1ED5"/>
    <w:rsid w:val="00AB2137"/>
    <w:rsid w:val="00AB2283"/>
    <w:rsid w:val="00AB2490"/>
    <w:rsid w:val="00AB2811"/>
    <w:rsid w:val="00AB32AD"/>
    <w:rsid w:val="00AB3366"/>
    <w:rsid w:val="00AB34D9"/>
    <w:rsid w:val="00AB3696"/>
    <w:rsid w:val="00AB37E4"/>
    <w:rsid w:val="00AB39B3"/>
    <w:rsid w:val="00AB4B01"/>
    <w:rsid w:val="00AB4F2A"/>
    <w:rsid w:val="00AB5199"/>
    <w:rsid w:val="00AB60AC"/>
    <w:rsid w:val="00AB6711"/>
    <w:rsid w:val="00AB6894"/>
    <w:rsid w:val="00AB6E80"/>
    <w:rsid w:val="00AB77AC"/>
    <w:rsid w:val="00AB79B7"/>
    <w:rsid w:val="00AB7A19"/>
    <w:rsid w:val="00AC015F"/>
    <w:rsid w:val="00AC0434"/>
    <w:rsid w:val="00AC2076"/>
    <w:rsid w:val="00AC25F2"/>
    <w:rsid w:val="00AC2B49"/>
    <w:rsid w:val="00AC2DF0"/>
    <w:rsid w:val="00AC3501"/>
    <w:rsid w:val="00AC4A83"/>
    <w:rsid w:val="00AC4D2B"/>
    <w:rsid w:val="00AC4F26"/>
    <w:rsid w:val="00AC58C6"/>
    <w:rsid w:val="00AC5A05"/>
    <w:rsid w:val="00AC5F21"/>
    <w:rsid w:val="00AC608A"/>
    <w:rsid w:val="00AC60F5"/>
    <w:rsid w:val="00AC6211"/>
    <w:rsid w:val="00AC67E3"/>
    <w:rsid w:val="00AC67FF"/>
    <w:rsid w:val="00AC795C"/>
    <w:rsid w:val="00AD0171"/>
    <w:rsid w:val="00AD09AE"/>
    <w:rsid w:val="00AD0D3E"/>
    <w:rsid w:val="00AD1281"/>
    <w:rsid w:val="00AD1322"/>
    <w:rsid w:val="00AD1404"/>
    <w:rsid w:val="00AD17A1"/>
    <w:rsid w:val="00AD1A24"/>
    <w:rsid w:val="00AD2B97"/>
    <w:rsid w:val="00AD2CDB"/>
    <w:rsid w:val="00AD3339"/>
    <w:rsid w:val="00AD36AB"/>
    <w:rsid w:val="00AD3AB6"/>
    <w:rsid w:val="00AD3BF4"/>
    <w:rsid w:val="00AD419F"/>
    <w:rsid w:val="00AD4A69"/>
    <w:rsid w:val="00AD538D"/>
    <w:rsid w:val="00AD54A6"/>
    <w:rsid w:val="00AD55DD"/>
    <w:rsid w:val="00AD695F"/>
    <w:rsid w:val="00AD72DB"/>
    <w:rsid w:val="00AD781D"/>
    <w:rsid w:val="00AE0347"/>
    <w:rsid w:val="00AE0630"/>
    <w:rsid w:val="00AE096F"/>
    <w:rsid w:val="00AE1394"/>
    <w:rsid w:val="00AE182E"/>
    <w:rsid w:val="00AE2304"/>
    <w:rsid w:val="00AE236F"/>
    <w:rsid w:val="00AE29FF"/>
    <w:rsid w:val="00AE3BFC"/>
    <w:rsid w:val="00AE3E29"/>
    <w:rsid w:val="00AE486D"/>
    <w:rsid w:val="00AE4A20"/>
    <w:rsid w:val="00AE5175"/>
    <w:rsid w:val="00AE541F"/>
    <w:rsid w:val="00AE5CC0"/>
    <w:rsid w:val="00AE6150"/>
    <w:rsid w:val="00AE6F32"/>
    <w:rsid w:val="00AE75C0"/>
    <w:rsid w:val="00AF0343"/>
    <w:rsid w:val="00AF054E"/>
    <w:rsid w:val="00AF0BCD"/>
    <w:rsid w:val="00AF12CC"/>
    <w:rsid w:val="00AF1563"/>
    <w:rsid w:val="00AF1C26"/>
    <w:rsid w:val="00AF2116"/>
    <w:rsid w:val="00AF2233"/>
    <w:rsid w:val="00AF2288"/>
    <w:rsid w:val="00AF2934"/>
    <w:rsid w:val="00AF2BD0"/>
    <w:rsid w:val="00AF3110"/>
    <w:rsid w:val="00AF3492"/>
    <w:rsid w:val="00AF3540"/>
    <w:rsid w:val="00AF37AB"/>
    <w:rsid w:val="00AF449F"/>
    <w:rsid w:val="00AF51DF"/>
    <w:rsid w:val="00AF5266"/>
    <w:rsid w:val="00AF527F"/>
    <w:rsid w:val="00AF52FC"/>
    <w:rsid w:val="00AF552C"/>
    <w:rsid w:val="00AF5A21"/>
    <w:rsid w:val="00AF6736"/>
    <w:rsid w:val="00AF674F"/>
    <w:rsid w:val="00AF685C"/>
    <w:rsid w:val="00AF73AD"/>
    <w:rsid w:val="00B00079"/>
    <w:rsid w:val="00B00548"/>
    <w:rsid w:val="00B007B8"/>
    <w:rsid w:val="00B00FFC"/>
    <w:rsid w:val="00B01730"/>
    <w:rsid w:val="00B01B2A"/>
    <w:rsid w:val="00B028B6"/>
    <w:rsid w:val="00B02B53"/>
    <w:rsid w:val="00B02D89"/>
    <w:rsid w:val="00B030DC"/>
    <w:rsid w:val="00B03F5F"/>
    <w:rsid w:val="00B046D7"/>
    <w:rsid w:val="00B047D8"/>
    <w:rsid w:val="00B049F8"/>
    <w:rsid w:val="00B054D1"/>
    <w:rsid w:val="00B05688"/>
    <w:rsid w:val="00B0572A"/>
    <w:rsid w:val="00B05918"/>
    <w:rsid w:val="00B05957"/>
    <w:rsid w:val="00B077E8"/>
    <w:rsid w:val="00B07AA6"/>
    <w:rsid w:val="00B07DC1"/>
    <w:rsid w:val="00B100A8"/>
    <w:rsid w:val="00B101CC"/>
    <w:rsid w:val="00B1034A"/>
    <w:rsid w:val="00B109EA"/>
    <w:rsid w:val="00B1116E"/>
    <w:rsid w:val="00B11A2D"/>
    <w:rsid w:val="00B11E56"/>
    <w:rsid w:val="00B121D2"/>
    <w:rsid w:val="00B1239E"/>
    <w:rsid w:val="00B123FA"/>
    <w:rsid w:val="00B124CB"/>
    <w:rsid w:val="00B12767"/>
    <w:rsid w:val="00B13046"/>
    <w:rsid w:val="00B134CD"/>
    <w:rsid w:val="00B138AF"/>
    <w:rsid w:val="00B13A9C"/>
    <w:rsid w:val="00B143FC"/>
    <w:rsid w:val="00B145DC"/>
    <w:rsid w:val="00B14CF9"/>
    <w:rsid w:val="00B1507B"/>
    <w:rsid w:val="00B15508"/>
    <w:rsid w:val="00B157D8"/>
    <w:rsid w:val="00B15B6B"/>
    <w:rsid w:val="00B15F28"/>
    <w:rsid w:val="00B15F93"/>
    <w:rsid w:val="00B15FB0"/>
    <w:rsid w:val="00B16092"/>
    <w:rsid w:val="00B161EC"/>
    <w:rsid w:val="00B16428"/>
    <w:rsid w:val="00B1654D"/>
    <w:rsid w:val="00B1656B"/>
    <w:rsid w:val="00B16656"/>
    <w:rsid w:val="00B17819"/>
    <w:rsid w:val="00B17E20"/>
    <w:rsid w:val="00B205A5"/>
    <w:rsid w:val="00B20E21"/>
    <w:rsid w:val="00B20FF8"/>
    <w:rsid w:val="00B21599"/>
    <w:rsid w:val="00B21864"/>
    <w:rsid w:val="00B220FD"/>
    <w:rsid w:val="00B2246B"/>
    <w:rsid w:val="00B226E0"/>
    <w:rsid w:val="00B22965"/>
    <w:rsid w:val="00B2297D"/>
    <w:rsid w:val="00B22F4C"/>
    <w:rsid w:val="00B2307A"/>
    <w:rsid w:val="00B23241"/>
    <w:rsid w:val="00B2337C"/>
    <w:rsid w:val="00B23C45"/>
    <w:rsid w:val="00B244C0"/>
    <w:rsid w:val="00B24601"/>
    <w:rsid w:val="00B2498E"/>
    <w:rsid w:val="00B24A57"/>
    <w:rsid w:val="00B24B65"/>
    <w:rsid w:val="00B24EC7"/>
    <w:rsid w:val="00B253D0"/>
    <w:rsid w:val="00B258CC"/>
    <w:rsid w:val="00B2596D"/>
    <w:rsid w:val="00B25CB0"/>
    <w:rsid w:val="00B2611F"/>
    <w:rsid w:val="00B26236"/>
    <w:rsid w:val="00B26783"/>
    <w:rsid w:val="00B26D5C"/>
    <w:rsid w:val="00B26FCC"/>
    <w:rsid w:val="00B27D58"/>
    <w:rsid w:val="00B30378"/>
    <w:rsid w:val="00B3066C"/>
    <w:rsid w:val="00B307FD"/>
    <w:rsid w:val="00B30AE0"/>
    <w:rsid w:val="00B30D2B"/>
    <w:rsid w:val="00B317EA"/>
    <w:rsid w:val="00B318CB"/>
    <w:rsid w:val="00B32976"/>
    <w:rsid w:val="00B32E8A"/>
    <w:rsid w:val="00B32F19"/>
    <w:rsid w:val="00B330DF"/>
    <w:rsid w:val="00B33101"/>
    <w:rsid w:val="00B338B6"/>
    <w:rsid w:val="00B33BEA"/>
    <w:rsid w:val="00B34091"/>
    <w:rsid w:val="00B341BD"/>
    <w:rsid w:val="00B34534"/>
    <w:rsid w:val="00B34A48"/>
    <w:rsid w:val="00B34DAB"/>
    <w:rsid w:val="00B35569"/>
    <w:rsid w:val="00B359FA"/>
    <w:rsid w:val="00B366C3"/>
    <w:rsid w:val="00B3679E"/>
    <w:rsid w:val="00B3697F"/>
    <w:rsid w:val="00B36B28"/>
    <w:rsid w:val="00B36C45"/>
    <w:rsid w:val="00B36DA6"/>
    <w:rsid w:val="00B36F7A"/>
    <w:rsid w:val="00B36F9E"/>
    <w:rsid w:val="00B37B60"/>
    <w:rsid w:val="00B40716"/>
    <w:rsid w:val="00B40779"/>
    <w:rsid w:val="00B40970"/>
    <w:rsid w:val="00B41072"/>
    <w:rsid w:val="00B41078"/>
    <w:rsid w:val="00B4127C"/>
    <w:rsid w:val="00B41419"/>
    <w:rsid w:val="00B41729"/>
    <w:rsid w:val="00B41797"/>
    <w:rsid w:val="00B41A05"/>
    <w:rsid w:val="00B41C4E"/>
    <w:rsid w:val="00B421E6"/>
    <w:rsid w:val="00B42323"/>
    <w:rsid w:val="00B4276F"/>
    <w:rsid w:val="00B42988"/>
    <w:rsid w:val="00B431D3"/>
    <w:rsid w:val="00B43299"/>
    <w:rsid w:val="00B437EF"/>
    <w:rsid w:val="00B43B0E"/>
    <w:rsid w:val="00B43DA3"/>
    <w:rsid w:val="00B43E29"/>
    <w:rsid w:val="00B4409B"/>
    <w:rsid w:val="00B44D2C"/>
    <w:rsid w:val="00B455FA"/>
    <w:rsid w:val="00B45B85"/>
    <w:rsid w:val="00B45BE6"/>
    <w:rsid w:val="00B45DA2"/>
    <w:rsid w:val="00B460CE"/>
    <w:rsid w:val="00B46432"/>
    <w:rsid w:val="00B466F2"/>
    <w:rsid w:val="00B46E10"/>
    <w:rsid w:val="00B47504"/>
    <w:rsid w:val="00B478B2"/>
    <w:rsid w:val="00B50523"/>
    <w:rsid w:val="00B50E9B"/>
    <w:rsid w:val="00B511FC"/>
    <w:rsid w:val="00B51ACC"/>
    <w:rsid w:val="00B51F56"/>
    <w:rsid w:val="00B523F1"/>
    <w:rsid w:val="00B52537"/>
    <w:rsid w:val="00B525CF"/>
    <w:rsid w:val="00B52904"/>
    <w:rsid w:val="00B52A4E"/>
    <w:rsid w:val="00B52B14"/>
    <w:rsid w:val="00B52E77"/>
    <w:rsid w:val="00B5383E"/>
    <w:rsid w:val="00B53998"/>
    <w:rsid w:val="00B53A69"/>
    <w:rsid w:val="00B53C14"/>
    <w:rsid w:val="00B53DE2"/>
    <w:rsid w:val="00B53F67"/>
    <w:rsid w:val="00B54C97"/>
    <w:rsid w:val="00B54CF2"/>
    <w:rsid w:val="00B550EA"/>
    <w:rsid w:val="00B567D3"/>
    <w:rsid w:val="00B5685B"/>
    <w:rsid w:val="00B56A4C"/>
    <w:rsid w:val="00B56B56"/>
    <w:rsid w:val="00B56ED9"/>
    <w:rsid w:val="00B571AF"/>
    <w:rsid w:val="00B5751C"/>
    <w:rsid w:val="00B579B9"/>
    <w:rsid w:val="00B57C71"/>
    <w:rsid w:val="00B57F05"/>
    <w:rsid w:val="00B6021C"/>
    <w:rsid w:val="00B613CB"/>
    <w:rsid w:val="00B6186C"/>
    <w:rsid w:val="00B61B56"/>
    <w:rsid w:val="00B61C2A"/>
    <w:rsid w:val="00B627B9"/>
    <w:rsid w:val="00B62D78"/>
    <w:rsid w:val="00B63466"/>
    <w:rsid w:val="00B63609"/>
    <w:rsid w:val="00B63845"/>
    <w:rsid w:val="00B64790"/>
    <w:rsid w:val="00B6492D"/>
    <w:rsid w:val="00B652B1"/>
    <w:rsid w:val="00B65469"/>
    <w:rsid w:val="00B65CF5"/>
    <w:rsid w:val="00B65F7A"/>
    <w:rsid w:val="00B67173"/>
    <w:rsid w:val="00B70378"/>
    <w:rsid w:val="00B71289"/>
    <w:rsid w:val="00B71600"/>
    <w:rsid w:val="00B716CA"/>
    <w:rsid w:val="00B71CBE"/>
    <w:rsid w:val="00B72860"/>
    <w:rsid w:val="00B72C22"/>
    <w:rsid w:val="00B72DA3"/>
    <w:rsid w:val="00B731E5"/>
    <w:rsid w:val="00B73629"/>
    <w:rsid w:val="00B73874"/>
    <w:rsid w:val="00B74CA4"/>
    <w:rsid w:val="00B75133"/>
    <w:rsid w:val="00B752E6"/>
    <w:rsid w:val="00B75359"/>
    <w:rsid w:val="00B755CD"/>
    <w:rsid w:val="00B75709"/>
    <w:rsid w:val="00B75E49"/>
    <w:rsid w:val="00B7617F"/>
    <w:rsid w:val="00B766FE"/>
    <w:rsid w:val="00B7683F"/>
    <w:rsid w:val="00B778F0"/>
    <w:rsid w:val="00B77F4D"/>
    <w:rsid w:val="00B807DE"/>
    <w:rsid w:val="00B80AD2"/>
    <w:rsid w:val="00B80BB6"/>
    <w:rsid w:val="00B810E8"/>
    <w:rsid w:val="00B81303"/>
    <w:rsid w:val="00B8143D"/>
    <w:rsid w:val="00B8154E"/>
    <w:rsid w:val="00B81CE8"/>
    <w:rsid w:val="00B8242D"/>
    <w:rsid w:val="00B83070"/>
    <w:rsid w:val="00B830A2"/>
    <w:rsid w:val="00B843E6"/>
    <w:rsid w:val="00B85073"/>
    <w:rsid w:val="00B85441"/>
    <w:rsid w:val="00B85D19"/>
    <w:rsid w:val="00B8600B"/>
    <w:rsid w:val="00B86B27"/>
    <w:rsid w:val="00B86C4A"/>
    <w:rsid w:val="00B86C77"/>
    <w:rsid w:val="00B86E8A"/>
    <w:rsid w:val="00B8705A"/>
    <w:rsid w:val="00B8723E"/>
    <w:rsid w:val="00B8732C"/>
    <w:rsid w:val="00B87F07"/>
    <w:rsid w:val="00B905EC"/>
    <w:rsid w:val="00B90AF0"/>
    <w:rsid w:val="00B90BE8"/>
    <w:rsid w:val="00B90DFC"/>
    <w:rsid w:val="00B914B7"/>
    <w:rsid w:val="00B92007"/>
    <w:rsid w:val="00B92372"/>
    <w:rsid w:val="00B92492"/>
    <w:rsid w:val="00B92B4B"/>
    <w:rsid w:val="00B92DC9"/>
    <w:rsid w:val="00B92DDC"/>
    <w:rsid w:val="00B92E02"/>
    <w:rsid w:val="00B93732"/>
    <w:rsid w:val="00B9381D"/>
    <w:rsid w:val="00B93DF6"/>
    <w:rsid w:val="00B9414E"/>
    <w:rsid w:val="00B944CF"/>
    <w:rsid w:val="00B95186"/>
    <w:rsid w:val="00B95242"/>
    <w:rsid w:val="00B957F0"/>
    <w:rsid w:val="00B95AB9"/>
    <w:rsid w:val="00B95C3E"/>
    <w:rsid w:val="00B95D6D"/>
    <w:rsid w:val="00B95DEB"/>
    <w:rsid w:val="00B95FC8"/>
    <w:rsid w:val="00B95FFC"/>
    <w:rsid w:val="00B966A6"/>
    <w:rsid w:val="00B96BE1"/>
    <w:rsid w:val="00B96C20"/>
    <w:rsid w:val="00B970DF"/>
    <w:rsid w:val="00B97616"/>
    <w:rsid w:val="00B97692"/>
    <w:rsid w:val="00B97CF5"/>
    <w:rsid w:val="00B97D86"/>
    <w:rsid w:val="00BA038B"/>
    <w:rsid w:val="00BA09DE"/>
    <w:rsid w:val="00BA1183"/>
    <w:rsid w:val="00BA11D4"/>
    <w:rsid w:val="00BA13C3"/>
    <w:rsid w:val="00BA169E"/>
    <w:rsid w:val="00BA1BCB"/>
    <w:rsid w:val="00BA208B"/>
    <w:rsid w:val="00BA226F"/>
    <w:rsid w:val="00BA2572"/>
    <w:rsid w:val="00BA259A"/>
    <w:rsid w:val="00BA2719"/>
    <w:rsid w:val="00BA34CF"/>
    <w:rsid w:val="00BA38F2"/>
    <w:rsid w:val="00BA4715"/>
    <w:rsid w:val="00BA476B"/>
    <w:rsid w:val="00BA50C3"/>
    <w:rsid w:val="00BA5452"/>
    <w:rsid w:val="00BA570D"/>
    <w:rsid w:val="00BA5977"/>
    <w:rsid w:val="00BA62A2"/>
    <w:rsid w:val="00BA654D"/>
    <w:rsid w:val="00BA75DB"/>
    <w:rsid w:val="00BA775F"/>
    <w:rsid w:val="00BB00F1"/>
    <w:rsid w:val="00BB01DD"/>
    <w:rsid w:val="00BB0722"/>
    <w:rsid w:val="00BB1239"/>
    <w:rsid w:val="00BB1A76"/>
    <w:rsid w:val="00BB200B"/>
    <w:rsid w:val="00BB378F"/>
    <w:rsid w:val="00BB43E8"/>
    <w:rsid w:val="00BB5209"/>
    <w:rsid w:val="00BB576A"/>
    <w:rsid w:val="00BB58B3"/>
    <w:rsid w:val="00BB5E9F"/>
    <w:rsid w:val="00BB6406"/>
    <w:rsid w:val="00BB6590"/>
    <w:rsid w:val="00BB6795"/>
    <w:rsid w:val="00BB6A51"/>
    <w:rsid w:val="00BB6CB1"/>
    <w:rsid w:val="00BB6EC1"/>
    <w:rsid w:val="00BB6F2A"/>
    <w:rsid w:val="00BB711E"/>
    <w:rsid w:val="00BB737B"/>
    <w:rsid w:val="00BB7661"/>
    <w:rsid w:val="00BB7E4C"/>
    <w:rsid w:val="00BC08D4"/>
    <w:rsid w:val="00BC0B0E"/>
    <w:rsid w:val="00BC0D4F"/>
    <w:rsid w:val="00BC0F96"/>
    <w:rsid w:val="00BC1841"/>
    <w:rsid w:val="00BC1A2E"/>
    <w:rsid w:val="00BC1AD7"/>
    <w:rsid w:val="00BC1E7E"/>
    <w:rsid w:val="00BC269C"/>
    <w:rsid w:val="00BC297D"/>
    <w:rsid w:val="00BC2A8F"/>
    <w:rsid w:val="00BC2B77"/>
    <w:rsid w:val="00BC2EE9"/>
    <w:rsid w:val="00BC2F04"/>
    <w:rsid w:val="00BC4261"/>
    <w:rsid w:val="00BC440C"/>
    <w:rsid w:val="00BC441D"/>
    <w:rsid w:val="00BC44F7"/>
    <w:rsid w:val="00BC5BE5"/>
    <w:rsid w:val="00BC6437"/>
    <w:rsid w:val="00BC64E1"/>
    <w:rsid w:val="00BC65F1"/>
    <w:rsid w:val="00BC6819"/>
    <w:rsid w:val="00BC6EF3"/>
    <w:rsid w:val="00BC7644"/>
    <w:rsid w:val="00BC77F1"/>
    <w:rsid w:val="00BC785A"/>
    <w:rsid w:val="00BC7B2B"/>
    <w:rsid w:val="00BD00D5"/>
    <w:rsid w:val="00BD060D"/>
    <w:rsid w:val="00BD092D"/>
    <w:rsid w:val="00BD095A"/>
    <w:rsid w:val="00BD1CA0"/>
    <w:rsid w:val="00BD1CEB"/>
    <w:rsid w:val="00BD1E45"/>
    <w:rsid w:val="00BD1EC7"/>
    <w:rsid w:val="00BD1EF6"/>
    <w:rsid w:val="00BD20C3"/>
    <w:rsid w:val="00BD2C95"/>
    <w:rsid w:val="00BD3346"/>
    <w:rsid w:val="00BD360D"/>
    <w:rsid w:val="00BD378D"/>
    <w:rsid w:val="00BD4A88"/>
    <w:rsid w:val="00BD55CA"/>
    <w:rsid w:val="00BD6112"/>
    <w:rsid w:val="00BD627B"/>
    <w:rsid w:val="00BD64AF"/>
    <w:rsid w:val="00BD64C7"/>
    <w:rsid w:val="00BD6D34"/>
    <w:rsid w:val="00BD71C7"/>
    <w:rsid w:val="00BD7650"/>
    <w:rsid w:val="00BD7741"/>
    <w:rsid w:val="00BD7774"/>
    <w:rsid w:val="00BD7BB6"/>
    <w:rsid w:val="00BE0C34"/>
    <w:rsid w:val="00BE1A4B"/>
    <w:rsid w:val="00BE1EAD"/>
    <w:rsid w:val="00BE21AA"/>
    <w:rsid w:val="00BE2ABA"/>
    <w:rsid w:val="00BE3EB8"/>
    <w:rsid w:val="00BE4357"/>
    <w:rsid w:val="00BE45B9"/>
    <w:rsid w:val="00BE45CE"/>
    <w:rsid w:val="00BE45F8"/>
    <w:rsid w:val="00BE46F5"/>
    <w:rsid w:val="00BE4759"/>
    <w:rsid w:val="00BE4F06"/>
    <w:rsid w:val="00BE5425"/>
    <w:rsid w:val="00BE580A"/>
    <w:rsid w:val="00BE59A4"/>
    <w:rsid w:val="00BE5B63"/>
    <w:rsid w:val="00BE5F9B"/>
    <w:rsid w:val="00BE637F"/>
    <w:rsid w:val="00BE7276"/>
    <w:rsid w:val="00BE7F4D"/>
    <w:rsid w:val="00BF03DF"/>
    <w:rsid w:val="00BF071E"/>
    <w:rsid w:val="00BF0CC2"/>
    <w:rsid w:val="00BF16E0"/>
    <w:rsid w:val="00BF2324"/>
    <w:rsid w:val="00BF234B"/>
    <w:rsid w:val="00BF241A"/>
    <w:rsid w:val="00BF289F"/>
    <w:rsid w:val="00BF2B03"/>
    <w:rsid w:val="00BF2C6A"/>
    <w:rsid w:val="00BF33B2"/>
    <w:rsid w:val="00BF3E6F"/>
    <w:rsid w:val="00BF3ED7"/>
    <w:rsid w:val="00BF3EEB"/>
    <w:rsid w:val="00BF4853"/>
    <w:rsid w:val="00BF4D78"/>
    <w:rsid w:val="00BF5D2B"/>
    <w:rsid w:val="00BF682D"/>
    <w:rsid w:val="00BF6BB7"/>
    <w:rsid w:val="00BF76AC"/>
    <w:rsid w:val="00BF7EA5"/>
    <w:rsid w:val="00C001CE"/>
    <w:rsid w:val="00C00F42"/>
    <w:rsid w:val="00C01411"/>
    <w:rsid w:val="00C02190"/>
    <w:rsid w:val="00C021C3"/>
    <w:rsid w:val="00C02D1B"/>
    <w:rsid w:val="00C030FC"/>
    <w:rsid w:val="00C03671"/>
    <w:rsid w:val="00C03C86"/>
    <w:rsid w:val="00C03D21"/>
    <w:rsid w:val="00C03E0B"/>
    <w:rsid w:val="00C03E84"/>
    <w:rsid w:val="00C03EC2"/>
    <w:rsid w:val="00C0469F"/>
    <w:rsid w:val="00C052EB"/>
    <w:rsid w:val="00C05386"/>
    <w:rsid w:val="00C05695"/>
    <w:rsid w:val="00C069C4"/>
    <w:rsid w:val="00C074ED"/>
    <w:rsid w:val="00C07513"/>
    <w:rsid w:val="00C0753D"/>
    <w:rsid w:val="00C075F2"/>
    <w:rsid w:val="00C0795C"/>
    <w:rsid w:val="00C07B89"/>
    <w:rsid w:val="00C07DE0"/>
    <w:rsid w:val="00C102C0"/>
    <w:rsid w:val="00C1033C"/>
    <w:rsid w:val="00C10C9B"/>
    <w:rsid w:val="00C10D5A"/>
    <w:rsid w:val="00C11346"/>
    <w:rsid w:val="00C1169A"/>
    <w:rsid w:val="00C12220"/>
    <w:rsid w:val="00C127EB"/>
    <w:rsid w:val="00C12F51"/>
    <w:rsid w:val="00C13581"/>
    <w:rsid w:val="00C14C9C"/>
    <w:rsid w:val="00C154B1"/>
    <w:rsid w:val="00C15A4D"/>
    <w:rsid w:val="00C15F2E"/>
    <w:rsid w:val="00C168DB"/>
    <w:rsid w:val="00C177CA"/>
    <w:rsid w:val="00C17A52"/>
    <w:rsid w:val="00C17D74"/>
    <w:rsid w:val="00C20A74"/>
    <w:rsid w:val="00C20F84"/>
    <w:rsid w:val="00C20FB2"/>
    <w:rsid w:val="00C21530"/>
    <w:rsid w:val="00C215FA"/>
    <w:rsid w:val="00C21750"/>
    <w:rsid w:val="00C22532"/>
    <w:rsid w:val="00C22BB8"/>
    <w:rsid w:val="00C23B97"/>
    <w:rsid w:val="00C247A1"/>
    <w:rsid w:val="00C26056"/>
    <w:rsid w:val="00C2629F"/>
    <w:rsid w:val="00C278C2"/>
    <w:rsid w:val="00C30C2E"/>
    <w:rsid w:val="00C31324"/>
    <w:rsid w:val="00C319C5"/>
    <w:rsid w:val="00C31AD9"/>
    <w:rsid w:val="00C31BE2"/>
    <w:rsid w:val="00C32241"/>
    <w:rsid w:val="00C322C5"/>
    <w:rsid w:val="00C32334"/>
    <w:rsid w:val="00C32948"/>
    <w:rsid w:val="00C32A48"/>
    <w:rsid w:val="00C32B39"/>
    <w:rsid w:val="00C32CB5"/>
    <w:rsid w:val="00C32CFF"/>
    <w:rsid w:val="00C34235"/>
    <w:rsid w:val="00C34618"/>
    <w:rsid w:val="00C34970"/>
    <w:rsid w:val="00C34CD0"/>
    <w:rsid w:val="00C34FAB"/>
    <w:rsid w:val="00C3620D"/>
    <w:rsid w:val="00C365ED"/>
    <w:rsid w:val="00C36A35"/>
    <w:rsid w:val="00C37036"/>
    <w:rsid w:val="00C37309"/>
    <w:rsid w:val="00C4009E"/>
    <w:rsid w:val="00C40330"/>
    <w:rsid w:val="00C405F2"/>
    <w:rsid w:val="00C418D6"/>
    <w:rsid w:val="00C420E7"/>
    <w:rsid w:val="00C423C2"/>
    <w:rsid w:val="00C4247E"/>
    <w:rsid w:val="00C429D6"/>
    <w:rsid w:val="00C435AA"/>
    <w:rsid w:val="00C43632"/>
    <w:rsid w:val="00C439EA"/>
    <w:rsid w:val="00C43D9A"/>
    <w:rsid w:val="00C43F25"/>
    <w:rsid w:val="00C441FD"/>
    <w:rsid w:val="00C4474F"/>
    <w:rsid w:val="00C448CA"/>
    <w:rsid w:val="00C451A9"/>
    <w:rsid w:val="00C45968"/>
    <w:rsid w:val="00C45DBC"/>
    <w:rsid w:val="00C46482"/>
    <w:rsid w:val="00C46504"/>
    <w:rsid w:val="00C46B8B"/>
    <w:rsid w:val="00C470B3"/>
    <w:rsid w:val="00C4744D"/>
    <w:rsid w:val="00C47DCF"/>
    <w:rsid w:val="00C511D8"/>
    <w:rsid w:val="00C522E6"/>
    <w:rsid w:val="00C5292E"/>
    <w:rsid w:val="00C53309"/>
    <w:rsid w:val="00C5390E"/>
    <w:rsid w:val="00C53CCF"/>
    <w:rsid w:val="00C53D96"/>
    <w:rsid w:val="00C540E4"/>
    <w:rsid w:val="00C545F1"/>
    <w:rsid w:val="00C546F4"/>
    <w:rsid w:val="00C5476A"/>
    <w:rsid w:val="00C5493B"/>
    <w:rsid w:val="00C54BDF"/>
    <w:rsid w:val="00C54C92"/>
    <w:rsid w:val="00C54E57"/>
    <w:rsid w:val="00C5506E"/>
    <w:rsid w:val="00C553A6"/>
    <w:rsid w:val="00C55559"/>
    <w:rsid w:val="00C557CB"/>
    <w:rsid w:val="00C55F15"/>
    <w:rsid w:val="00C56157"/>
    <w:rsid w:val="00C561BB"/>
    <w:rsid w:val="00C5657B"/>
    <w:rsid w:val="00C569D6"/>
    <w:rsid w:val="00C56E56"/>
    <w:rsid w:val="00C601E2"/>
    <w:rsid w:val="00C60E61"/>
    <w:rsid w:val="00C61491"/>
    <w:rsid w:val="00C615E8"/>
    <w:rsid w:val="00C61B39"/>
    <w:rsid w:val="00C61DE4"/>
    <w:rsid w:val="00C61E34"/>
    <w:rsid w:val="00C6218E"/>
    <w:rsid w:val="00C6359E"/>
    <w:rsid w:val="00C648FA"/>
    <w:rsid w:val="00C651AD"/>
    <w:rsid w:val="00C65322"/>
    <w:rsid w:val="00C6579D"/>
    <w:rsid w:val="00C65B52"/>
    <w:rsid w:val="00C65F9B"/>
    <w:rsid w:val="00C678E4"/>
    <w:rsid w:val="00C67A95"/>
    <w:rsid w:val="00C7007E"/>
    <w:rsid w:val="00C70190"/>
    <w:rsid w:val="00C70332"/>
    <w:rsid w:val="00C70678"/>
    <w:rsid w:val="00C70856"/>
    <w:rsid w:val="00C7085A"/>
    <w:rsid w:val="00C708AD"/>
    <w:rsid w:val="00C70E35"/>
    <w:rsid w:val="00C72068"/>
    <w:rsid w:val="00C7258C"/>
    <w:rsid w:val="00C7262A"/>
    <w:rsid w:val="00C727BA"/>
    <w:rsid w:val="00C72B2E"/>
    <w:rsid w:val="00C73199"/>
    <w:rsid w:val="00C73C9A"/>
    <w:rsid w:val="00C7433B"/>
    <w:rsid w:val="00C743D0"/>
    <w:rsid w:val="00C74794"/>
    <w:rsid w:val="00C74C6F"/>
    <w:rsid w:val="00C74ECD"/>
    <w:rsid w:val="00C75472"/>
    <w:rsid w:val="00C75A4E"/>
    <w:rsid w:val="00C75FAD"/>
    <w:rsid w:val="00C7646F"/>
    <w:rsid w:val="00C76899"/>
    <w:rsid w:val="00C76E5F"/>
    <w:rsid w:val="00C77AFC"/>
    <w:rsid w:val="00C77CBF"/>
    <w:rsid w:val="00C77D39"/>
    <w:rsid w:val="00C8011B"/>
    <w:rsid w:val="00C81687"/>
    <w:rsid w:val="00C817DC"/>
    <w:rsid w:val="00C819EE"/>
    <w:rsid w:val="00C81DAE"/>
    <w:rsid w:val="00C825C6"/>
    <w:rsid w:val="00C82A96"/>
    <w:rsid w:val="00C82F2C"/>
    <w:rsid w:val="00C82F4D"/>
    <w:rsid w:val="00C83535"/>
    <w:rsid w:val="00C83C2C"/>
    <w:rsid w:val="00C8419A"/>
    <w:rsid w:val="00C84863"/>
    <w:rsid w:val="00C84983"/>
    <w:rsid w:val="00C849E8"/>
    <w:rsid w:val="00C84CE4"/>
    <w:rsid w:val="00C86C32"/>
    <w:rsid w:val="00C86CF4"/>
    <w:rsid w:val="00C87004"/>
    <w:rsid w:val="00C87393"/>
    <w:rsid w:val="00C8763D"/>
    <w:rsid w:val="00C90520"/>
    <w:rsid w:val="00C909BA"/>
    <w:rsid w:val="00C90F9B"/>
    <w:rsid w:val="00C90FCE"/>
    <w:rsid w:val="00C9105C"/>
    <w:rsid w:val="00C91FD0"/>
    <w:rsid w:val="00C9215F"/>
    <w:rsid w:val="00C927E9"/>
    <w:rsid w:val="00C92990"/>
    <w:rsid w:val="00C92CC7"/>
    <w:rsid w:val="00C92F83"/>
    <w:rsid w:val="00C936F9"/>
    <w:rsid w:val="00C93D4D"/>
    <w:rsid w:val="00C93EDC"/>
    <w:rsid w:val="00C94952"/>
    <w:rsid w:val="00C94B87"/>
    <w:rsid w:val="00C954A5"/>
    <w:rsid w:val="00C9578B"/>
    <w:rsid w:val="00C95FF2"/>
    <w:rsid w:val="00C96375"/>
    <w:rsid w:val="00C9684E"/>
    <w:rsid w:val="00C96B4F"/>
    <w:rsid w:val="00C97693"/>
    <w:rsid w:val="00C97963"/>
    <w:rsid w:val="00C97AC2"/>
    <w:rsid w:val="00C97BC5"/>
    <w:rsid w:val="00C97C14"/>
    <w:rsid w:val="00C97F40"/>
    <w:rsid w:val="00CA01FA"/>
    <w:rsid w:val="00CA07A0"/>
    <w:rsid w:val="00CA08FB"/>
    <w:rsid w:val="00CA1011"/>
    <w:rsid w:val="00CA11DF"/>
    <w:rsid w:val="00CA17CF"/>
    <w:rsid w:val="00CA1CA1"/>
    <w:rsid w:val="00CA1E75"/>
    <w:rsid w:val="00CA39A4"/>
    <w:rsid w:val="00CA39E8"/>
    <w:rsid w:val="00CA4258"/>
    <w:rsid w:val="00CA4433"/>
    <w:rsid w:val="00CA4BAD"/>
    <w:rsid w:val="00CA4BDA"/>
    <w:rsid w:val="00CA51E2"/>
    <w:rsid w:val="00CA52A4"/>
    <w:rsid w:val="00CA52FE"/>
    <w:rsid w:val="00CA537C"/>
    <w:rsid w:val="00CA550F"/>
    <w:rsid w:val="00CA5906"/>
    <w:rsid w:val="00CA5C70"/>
    <w:rsid w:val="00CA5E55"/>
    <w:rsid w:val="00CA5E9D"/>
    <w:rsid w:val="00CA6501"/>
    <w:rsid w:val="00CA67F0"/>
    <w:rsid w:val="00CA6D73"/>
    <w:rsid w:val="00CA7352"/>
    <w:rsid w:val="00CB0105"/>
    <w:rsid w:val="00CB069C"/>
    <w:rsid w:val="00CB1BBE"/>
    <w:rsid w:val="00CB1C19"/>
    <w:rsid w:val="00CB1E28"/>
    <w:rsid w:val="00CB1FD3"/>
    <w:rsid w:val="00CB21E7"/>
    <w:rsid w:val="00CB27B1"/>
    <w:rsid w:val="00CB2A67"/>
    <w:rsid w:val="00CB3321"/>
    <w:rsid w:val="00CB468E"/>
    <w:rsid w:val="00CB4898"/>
    <w:rsid w:val="00CB4A42"/>
    <w:rsid w:val="00CB4BDA"/>
    <w:rsid w:val="00CB4CB7"/>
    <w:rsid w:val="00CB51FD"/>
    <w:rsid w:val="00CB561F"/>
    <w:rsid w:val="00CB6078"/>
    <w:rsid w:val="00CB6A24"/>
    <w:rsid w:val="00CB6B38"/>
    <w:rsid w:val="00CB6E70"/>
    <w:rsid w:val="00CB7392"/>
    <w:rsid w:val="00CB76BD"/>
    <w:rsid w:val="00CB7D8C"/>
    <w:rsid w:val="00CC06A9"/>
    <w:rsid w:val="00CC0E59"/>
    <w:rsid w:val="00CC1357"/>
    <w:rsid w:val="00CC13A9"/>
    <w:rsid w:val="00CC1737"/>
    <w:rsid w:val="00CC1E4B"/>
    <w:rsid w:val="00CC221F"/>
    <w:rsid w:val="00CC2BE1"/>
    <w:rsid w:val="00CC2F02"/>
    <w:rsid w:val="00CC3057"/>
    <w:rsid w:val="00CC31AC"/>
    <w:rsid w:val="00CC3B7D"/>
    <w:rsid w:val="00CC3D8D"/>
    <w:rsid w:val="00CC4455"/>
    <w:rsid w:val="00CC44C7"/>
    <w:rsid w:val="00CC482D"/>
    <w:rsid w:val="00CC4BFD"/>
    <w:rsid w:val="00CC4C1D"/>
    <w:rsid w:val="00CC4D44"/>
    <w:rsid w:val="00CC4F8A"/>
    <w:rsid w:val="00CC5480"/>
    <w:rsid w:val="00CC6077"/>
    <w:rsid w:val="00CC6433"/>
    <w:rsid w:val="00CC67EE"/>
    <w:rsid w:val="00CC6D14"/>
    <w:rsid w:val="00CC7348"/>
    <w:rsid w:val="00CC77A3"/>
    <w:rsid w:val="00CC7BBC"/>
    <w:rsid w:val="00CD07E9"/>
    <w:rsid w:val="00CD0BAF"/>
    <w:rsid w:val="00CD0F12"/>
    <w:rsid w:val="00CD11D0"/>
    <w:rsid w:val="00CD19A4"/>
    <w:rsid w:val="00CD1F6C"/>
    <w:rsid w:val="00CD24F7"/>
    <w:rsid w:val="00CD2F43"/>
    <w:rsid w:val="00CD307A"/>
    <w:rsid w:val="00CD3151"/>
    <w:rsid w:val="00CD396B"/>
    <w:rsid w:val="00CD3C06"/>
    <w:rsid w:val="00CD3E4B"/>
    <w:rsid w:val="00CD4172"/>
    <w:rsid w:val="00CD4350"/>
    <w:rsid w:val="00CD4415"/>
    <w:rsid w:val="00CD6A35"/>
    <w:rsid w:val="00CD6EEB"/>
    <w:rsid w:val="00CD7103"/>
    <w:rsid w:val="00CD75D3"/>
    <w:rsid w:val="00CE01CA"/>
    <w:rsid w:val="00CE03D8"/>
    <w:rsid w:val="00CE0471"/>
    <w:rsid w:val="00CE04F4"/>
    <w:rsid w:val="00CE09A6"/>
    <w:rsid w:val="00CE09D9"/>
    <w:rsid w:val="00CE0A44"/>
    <w:rsid w:val="00CE0D78"/>
    <w:rsid w:val="00CE179A"/>
    <w:rsid w:val="00CE1EF9"/>
    <w:rsid w:val="00CE2E57"/>
    <w:rsid w:val="00CE35FF"/>
    <w:rsid w:val="00CE3723"/>
    <w:rsid w:val="00CE5246"/>
    <w:rsid w:val="00CE5519"/>
    <w:rsid w:val="00CE577A"/>
    <w:rsid w:val="00CE593E"/>
    <w:rsid w:val="00CE5A0F"/>
    <w:rsid w:val="00CE6339"/>
    <w:rsid w:val="00CE75BC"/>
    <w:rsid w:val="00CE777B"/>
    <w:rsid w:val="00CE7C34"/>
    <w:rsid w:val="00CF0244"/>
    <w:rsid w:val="00CF02AF"/>
    <w:rsid w:val="00CF0980"/>
    <w:rsid w:val="00CF098F"/>
    <w:rsid w:val="00CF0ABD"/>
    <w:rsid w:val="00CF0E46"/>
    <w:rsid w:val="00CF0E9F"/>
    <w:rsid w:val="00CF2EE1"/>
    <w:rsid w:val="00CF2EEC"/>
    <w:rsid w:val="00CF3201"/>
    <w:rsid w:val="00CF3607"/>
    <w:rsid w:val="00CF3902"/>
    <w:rsid w:val="00CF46BF"/>
    <w:rsid w:val="00CF4847"/>
    <w:rsid w:val="00CF4B0A"/>
    <w:rsid w:val="00CF4B1A"/>
    <w:rsid w:val="00CF4E3B"/>
    <w:rsid w:val="00CF50AC"/>
    <w:rsid w:val="00CF5ACD"/>
    <w:rsid w:val="00CF6DCB"/>
    <w:rsid w:val="00CF6F3F"/>
    <w:rsid w:val="00CF7AEA"/>
    <w:rsid w:val="00D01503"/>
    <w:rsid w:val="00D01BBE"/>
    <w:rsid w:val="00D02682"/>
    <w:rsid w:val="00D02A81"/>
    <w:rsid w:val="00D02ADD"/>
    <w:rsid w:val="00D02FD4"/>
    <w:rsid w:val="00D03600"/>
    <w:rsid w:val="00D03772"/>
    <w:rsid w:val="00D038D9"/>
    <w:rsid w:val="00D03937"/>
    <w:rsid w:val="00D03BDB"/>
    <w:rsid w:val="00D047EF"/>
    <w:rsid w:val="00D05403"/>
    <w:rsid w:val="00D05643"/>
    <w:rsid w:val="00D056AA"/>
    <w:rsid w:val="00D056F7"/>
    <w:rsid w:val="00D05D42"/>
    <w:rsid w:val="00D0626D"/>
    <w:rsid w:val="00D06BF3"/>
    <w:rsid w:val="00D07599"/>
    <w:rsid w:val="00D10020"/>
    <w:rsid w:val="00D1003E"/>
    <w:rsid w:val="00D103AF"/>
    <w:rsid w:val="00D103E6"/>
    <w:rsid w:val="00D108DB"/>
    <w:rsid w:val="00D10EF4"/>
    <w:rsid w:val="00D11495"/>
    <w:rsid w:val="00D11B23"/>
    <w:rsid w:val="00D12925"/>
    <w:rsid w:val="00D12CDB"/>
    <w:rsid w:val="00D1357D"/>
    <w:rsid w:val="00D13D2A"/>
    <w:rsid w:val="00D13E7D"/>
    <w:rsid w:val="00D1402A"/>
    <w:rsid w:val="00D147B0"/>
    <w:rsid w:val="00D152D4"/>
    <w:rsid w:val="00D154C7"/>
    <w:rsid w:val="00D15A03"/>
    <w:rsid w:val="00D15B3A"/>
    <w:rsid w:val="00D16482"/>
    <w:rsid w:val="00D16DF2"/>
    <w:rsid w:val="00D16F8D"/>
    <w:rsid w:val="00D17FC5"/>
    <w:rsid w:val="00D200F6"/>
    <w:rsid w:val="00D201E1"/>
    <w:rsid w:val="00D202BA"/>
    <w:rsid w:val="00D2051A"/>
    <w:rsid w:val="00D20541"/>
    <w:rsid w:val="00D2101C"/>
    <w:rsid w:val="00D218AE"/>
    <w:rsid w:val="00D22653"/>
    <w:rsid w:val="00D2283B"/>
    <w:rsid w:val="00D22917"/>
    <w:rsid w:val="00D22972"/>
    <w:rsid w:val="00D22E4F"/>
    <w:rsid w:val="00D22F6C"/>
    <w:rsid w:val="00D234EB"/>
    <w:rsid w:val="00D23661"/>
    <w:rsid w:val="00D2419F"/>
    <w:rsid w:val="00D24544"/>
    <w:rsid w:val="00D24A6E"/>
    <w:rsid w:val="00D2559A"/>
    <w:rsid w:val="00D256CE"/>
    <w:rsid w:val="00D258C1"/>
    <w:rsid w:val="00D26285"/>
    <w:rsid w:val="00D26933"/>
    <w:rsid w:val="00D26988"/>
    <w:rsid w:val="00D26F7D"/>
    <w:rsid w:val="00D2752E"/>
    <w:rsid w:val="00D276CC"/>
    <w:rsid w:val="00D277A7"/>
    <w:rsid w:val="00D27DB5"/>
    <w:rsid w:val="00D300C6"/>
    <w:rsid w:val="00D30ADC"/>
    <w:rsid w:val="00D30ECF"/>
    <w:rsid w:val="00D31033"/>
    <w:rsid w:val="00D3125B"/>
    <w:rsid w:val="00D312AE"/>
    <w:rsid w:val="00D31653"/>
    <w:rsid w:val="00D317B9"/>
    <w:rsid w:val="00D31911"/>
    <w:rsid w:val="00D31A09"/>
    <w:rsid w:val="00D31ADC"/>
    <w:rsid w:val="00D31C28"/>
    <w:rsid w:val="00D32077"/>
    <w:rsid w:val="00D321B8"/>
    <w:rsid w:val="00D32698"/>
    <w:rsid w:val="00D331DC"/>
    <w:rsid w:val="00D336FB"/>
    <w:rsid w:val="00D33B50"/>
    <w:rsid w:val="00D33FE5"/>
    <w:rsid w:val="00D34825"/>
    <w:rsid w:val="00D34A25"/>
    <w:rsid w:val="00D34B1E"/>
    <w:rsid w:val="00D35244"/>
    <w:rsid w:val="00D35A30"/>
    <w:rsid w:val="00D35F1F"/>
    <w:rsid w:val="00D35F92"/>
    <w:rsid w:val="00D360E3"/>
    <w:rsid w:val="00D366AE"/>
    <w:rsid w:val="00D367EA"/>
    <w:rsid w:val="00D37018"/>
    <w:rsid w:val="00D3719E"/>
    <w:rsid w:val="00D371F2"/>
    <w:rsid w:val="00D403F2"/>
    <w:rsid w:val="00D40432"/>
    <w:rsid w:val="00D40586"/>
    <w:rsid w:val="00D408CE"/>
    <w:rsid w:val="00D40DF3"/>
    <w:rsid w:val="00D42AA1"/>
    <w:rsid w:val="00D42F32"/>
    <w:rsid w:val="00D42FE1"/>
    <w:rsid w:val="00D436FD"/>
    <w:rsid w:val="00D43C0A"/>
    <w:rsid w:val="00D44074"/>
    <w:rsid w:val="00D44137"/>
    <w:rsid w:val="00D441F8"/>
    <w:rsid w:val="00D4525B"/>
    <w:rsid w:val="00D45A76"/>
    <w:rsid w:val="00D462C3"/>
    <w:rsid w:val="00D46733"/>
    <w:rsid w:val="00D46AD0"/>
    <w:rsid w:val="00D47106"/>
    <w:rsid w:val="00D47A30"/>
    <w:rsid w:val="00D5017A"/>
    <w:rsid w:val="00D50205"/>
    <w:rsid w:val="00D502D2"/>
    <w:rsid w:val="00D50349"/>
    <w:rsid w:val="00D503CF"/>
    <w:rsid w:val="00D514ED"/>
    <w:rsid w:val="00D51546"/>
    <w:rsid w:val="00D5175D"/>
    <w:rsid w:val="00D51C9C"/>
    <w:rsid w:val="00D51D35"/>
    <w:rsid w:val="00D51F64"/>
    <w:rsid w:val="00D52342"/>
    <w:rsid w:val="00D528C1"/>
    <w:rsid w:val="00D52A4A"/>
    <w:rsid w:val="00D52C72"/>
    <w:rsid w:val="00D53964"/>
    <w:rsid w:val="00D53C36"/>
    <w:rsid w:val="00D54002"/>
    <w:rsid w:val="00D54004"/>
    <w:rsid w:val="00D54642"/>
    <w:rsid w:val="00D54A70"/>
    <w:rsid w:val="00D54B1F"/>
    <w:rsid w:val="00D54FD2"/>
    <w:rsid w:val="00D552E7"/>
    <w:rsid w:val="00D552E8"/>
    <w:rsid w:val="00D55476"/>
    <w:rsid w:val="00D55D52"/>
    <w:rsid w:val="00D56522"/>
    <w:rsid w:val="00D56628"/>
    <w:rsid w:val="00D578A3"/>
    <w:rsid w:val="00D57A02"/>
    <w:rsid w:val="00D60B08"/>
    <w:rsid w:val="00D61796"/>
    <w:rsid w:val="00D61A13"/>
    <w:rsid w:val="00D61D23"/>
    <w:rsid w:val="00D627B2"/>
    <w:rsid w:val="00D62D13"/>
    <w:rsid w:val="00D62D4C"/>
    <w:rsid w:val="00D63306"/>
    <w:rsid w:val="00D63A6A"/>
    <w:rsid w:val="00D644BE"/>
    <w:rsid w:val="00D64EE6"/>
    <w:rsid w:val="00D6656A"/>
    <w:rsid w:val="00D6689D"/>
    <w:rsid w:val="00D668BB"/>
    <w:rsid w:val="00D67300"/>
    <w:rsid w:val="00D6799B"/>
    <w:rsid w:val="00D67CA8"/>
    <w:rsid w:val="00D67CCD"/>
    <w:rsid w:val="00D71051"/>
    <w:rsid w:val="00D717A4"/>
    <w:rsid w:val="00D71904"/>
    <w:rsid w:val="00D71C43"/>
    <w:rsid w:val="00D71E85"/>
    <w:rsid w:val="00D73D9D"/>
    <w:rsid w:val="00D74634"/>
    <w:rsid w:val="00D74B02"/>
    <w:rsid w:val="00D74C6B"/>
    <w:rsid w:val="00D74ED3"/>
    <w:rsid w:val="00D7532C"/>
    <w:rsid w:val="00D767F4"/>
    <w:rsid w:val="00D76D0C"/>
    <w:rsid w:val="00D77FCE"/>
    <w:rsid w:val="00D8013C"/>
    <w:rsid w:val="00D8033B"/>
    <w:rsid w:val="00D80844"/>
    <w:rsid w:val="00D80B1E"/>
    <w:rsid w:val="00D80B47"/>
    <w:rsid w:val="00D80FC4"/>
    <w:rsid w:val="00D81709"/>
    <w:rsid w:val="00D81B71"/>
    <w:rsid w:val="00D81DCE"/>
    <w:rsid w:val="00D82B9D"/>
    <w:rsid w:val="00D8350F"/>
    <w:rsid w:val="00D839EC"/>
    <w:rsid w:val="00D83C03"/>
    <w:rsid w:val="00D845A1"/>
    <w:rsid w:val="00D84B6B"/>
    <w:rsid w:val="00D85793"/>
    <w:rsid w:val="00D85BC6"/>
    <w:rsid w:val="00D86311"/>
    <w:rsid w:val="00D86678"/>
    <w:rsid w:val="00D86B29"/>
    <w:rsid w:val="00D872FA"/>
    <w:rsid w:val="00D873D7"/>
    <w:rsid w:val="00D8741D"/>
    <w:rsid w:val="00D8765E"/>
    <w:rsid w:val="00D87F01"/>
    <w:rsid w:val="00D90515"/>
    <w:rsid w:val="00D9107F"/>
    <w:rsid w:val="00D91241"/>
    <w:rsid w:val="00D91947"/>
    <w:rsid w:val="00D919AB"/>
    <w:rsid w:val="00D91FAE"/>
    <w:rsid w:val="00D92CDB"/>
    <w:rsid w:val="00D92D6B"/>
    <w:rsid w:val="00D93520"/>
    <w:rsid w:val="00D94305"/>
    <w:rsid w:val="00D94975"/>
    <w:rsid w:val="00D94F9F"/>
    <w:rsid w:val="00D95170"/>
    <w:rsid w:val="00D95486"/>
    <w:rsid w:val="00D957E7"/>
    <w:rsid w:val="00D9590F"/>
    <w:rsid w:val="00D962F9"/>
    <w:rsid w:val="00D96CB6"/>
    <w:rsid w:val="00DA047B"/>
    <w:rsid w:val="00DA07A0"/>
    <w:rsid w:val="00DA0971"/>
    <w:rsid w:val="00DA1539"/>
    <w:rsid w:val="00DA153F"/>
    <w:rsid w:val="00DA18CB"/>
    <w:rsid w:val="00DA2407"/>
    <w:rsid w:val="00DA2A5A"/>
    <w:rsid w:val="00DA2CBC"/>
    <w:rsid w:val="00DA357A"/>
    <w:rsid w:val="00DA36E2"/>
    <w:rsid w:val="00DA3834"/>
    <w:rsid w:val="00DA3FE8"/>
    <w:rsid w:val="00DA4673"/>
    <w:rsid w:val="00DA47B6"/>
    <w:rsid w:val="00DA4B73"/>
    <w:rsid w:val="00DA54D9"/>
    <w:rsid w:val="00DA596F"/>
    <w:rsid w:val="00DA61AE"/>
    <w:rsid w:val="00DA6274"/>
    <w:rsid w:val="00DA6493"/>
    <w:rsid w:val="00DA672B"/>
    <w:rsid w:val="00DA6F1B"/>
    <w:rsid w:val="00DA6FBB"/>
    <w:rsid w:val="00DA70E5"/>
    <w:rsid w:val="00DB02B5"/>
    <w:rsid w:val="00DB0478"/>
    <w:rsid w:val="00DB14F8"/>
    <w:rsid w:val="00DB185F"/>
    <w:rsid w:val="00DB230E"/>
    <w:rsid w:val="00DB2855"/>
    <w:rsid w:val="00DB290F"/>
    <w:rsid w:val="00DB2C74"/>
    <w:rsid w:val="00DB3223"/>
    <w:rsid w:val="00DB37DA"/>
    <w:rsid w:val="00DB384A"/>
    <w:rsid w:val="00DB3C8D"/>
    <w:rsid w:val="00DB3EA7"/>
    <w:rsid w:val="00DB40A2"/>
    <w:rsid w:val="00DB4F10"/>
    <w:rsid w:val="00DB5741"/>
    <w:rsid w:val="00DB637D"/>
    <w:rsid w:val="00DB641F"/>
    <w:rsid w:val="00DB6CE8"/>
    <w:rsid w:val="00DB7CF8"/>
    <w:rsid w:val="00DC0018"/>
    <w:rsid w:val="00DC0947"/>
    <w:rsid w:val="00DC0B6A"/>
    <w:rsid w:val="00DC0CD0"/>
    <w:rsid w:val="00DC0D07"/>
    <w:rsid w:val="00DC0DEC"/>
    <w:rsid w:val="00DC105A"/>
    <w:rsid w:val="00DC1385"/>
    <w:rsid w:val="00DC1729"/>
    <w:rsid w:val="00DC17EE"/>
    <w:rsid w:val="00DC1F0E"/>
    <w:rsid w:val="00DC20AC"/>
    <w:rsid w:val="00DC246D"/>
    <w:rsid w:val="00DC27CD"/>
    <w:rsid w:val="00DC3543"/>
    <w:rsid w:val="00DC4583"/>
    <w:rsid w:val="00DC4D17"/>
    <w:rsid w:val="00DC4E34"/>
    <w:rsid w:val="00DC52BF"/>
    <w:rsid w:val="00DC5391"/>
    <w:rsid w:val="00DC54FA"/>
    <w:rsid w:val="00DC6C76"/>
    <w:rsid w:val="00DC7145"/>
    <w:rsid w:val="00DC72A4"/>
    <w:rsid w:val="00DC7421"/>
    <w:rsid w:val="00DC7B06"/>
    <w:rsid w:val="00DC7D6C"/>
    <w:rsid w:val="00DC7DE3"/>
    <w:rsid w:val="00DD05FB"/>
    <w:rsid w:val="00DD0A4C"/>
    <w:rsid w:val="00DD0FB1"/>
    <w:rsid w:val="00DD1524"/>
    <w:rsid w:val="00DD169A"/>
    <w:rsid w:val="00DD1C13"/>
    <w:rsid w:val="00DD228B"/>
    <w:rsid w:val="00DD24DF"/>
    <w:rsid w:val="00DD28EF"/>
    <w:rsid w:val="00DD29CF"/>
    <w:rsid w:val="00DD2BD8"/>
    <w:rsid w:val="00DD384B"/>
    <w:rsid w:val="00DD3AD7"/>
    <w:rsid w:val="00DD4E75"/>
    <w:rsid w:val="00DD5E9D"/>
    <w:rsid w:val="00DD6560"/>
    <w:rsid w:val="00DD7635"/>
    <w:rsid w:val="00DD7775"/>
    <w:rsid w:val="00DD7CDC"/>
    <w:rsid w:val="00DE0322"/>
    <w:rsid w:val="00DE03BF"/>
    <w:rsid w:val="00DE0944"/>
    <w:rsid w:val="00DE107C"/>
    <w:rsid w:val="00DE127E"/>
    <w:rsid w:val="00DE1B3B"/>
    <w:rsid w:val="00DE222E"/>
    <w:rsid w:val="00DE274A"/>
    <w:rsid w:val="00DE2A39"/>
    <w:rsid w:val="00DE2D56"/>
    <w:rsid w:val="00DE385A"/>
    <w:rsid w:val="00DE3FDF"/>
    <w:rsid w:val="00DE4C1A"/>
    <w:rsid w:val="00DE4FDA"/>
    <w:rsid w:val="00DE53D9"/>
    <w:rsid w:val="00DE6CD1"/>
    <w:rsid w:val="00DE78AC"/>
    <w:rsid w:val="00DE7B86"/>
    <w:rsid w:val="00DE7C4A"/>
    <w:rsid w:val="00DF11C7"/>
    <w:rsid w:val="00DF14F5"/>
    <w:rsid w:val="00DF167F"/>
    <w:rsid w:val="00DF1B58"/>
    <w:rsid w:val="00DF1F1C"/>
    <w:rsid w:val="00DF2319"/>
    <w:rsid w:val="00DF2A2A"/>
    <w:rsid w:val="00DF2CBB"/>
    <w:rsid w:val="00DF357D"/>
    <w:rsid w:val="00DF3728"/>
    <w:rsid w:val="00DF45C0"/>
    <w:rsid w:val="00DF57CC"/>
    <w:rsid w:val="00DF65DE"/>
    <w:rsid w:val="00DF6617"/>
    <w:rsid w:val="00DF6CE7"/>
    <w:rsid w:val="00DF7082"/>
    <w:rsid w:val="00DF711D"/>
    <w:rsid w:val="00DF7959"/>
    <w:rsid w:val="00DF7BD8"/>
    <w:rsid w:val="00E005F6"/>
    <w:rsid w:val="00E00B9D"/>
    <w:rsid w:val="00E0109F"/>
    <w:rsid w:val="00E016CE"/>
    <w:rsid w:val="00E028C6"/>
    <w:rsid w:val="00E03660"/>
    <w:rsid w:val="00E03C5E"/>
    <w:rsid w:val="00E04251"/>
    <w:rsid w:val="00E04393"/>
    <w:rsid w:val="00E047F1"/>
    <w:rsid w:val="00E04A1A"/>
    <w:rsid w:val="00E04C89"/>
    <w:rsid w:val="00E05EAC"/>
    <w:rsid w:val="00E06378"/>
    <w:rsid w:val="00E06D84"/>
    <w:rsid w:val="00E077B1"/>
    <w:rsid w:val="00E10534"/>
    <w:rsid w:val="00E10884"/>
    <w:rsid w:val="00E10E16"/>
    <w:rsid w:val="00E1161E"/>
    <w:rsid w:val="00E1198C"/>
    <w:rsid w:val="00E11DD1"/>
    <w:rsid w:val="00E120DD"/>
    <w:rsid w:val="00E1219D"/>
    <w:rsid w:val="00E12E77"/>
    <w:rsid w:val="00E1347F"/>
    <w:rsid w:val="00E136D8"/>
    <w:rsid w:val="00E138BA"/>
    <w:rsid w:val="00E139F0"/>
    <w:rsid w:val="00E13ED9"/>
    <w:rsid w:val="00E1420A"/>
    <w:rsid w:val="00E15CAE"/>
    <w:rsid w:val="00E16506"/>
    <w:rsid w:val="00E170D7"/>
    <w:rsid w:val="00E17520"/>
    <w:rsid w:val="00E179D2"/>
    <w:rsid w:val="00E17B94"/>
    <w:rsid w:val="00E17CB0"/>
    <w:rsid w:val="00E17DEA"/>
    <w:rsid w:val="00E202F2"/>
    <w:rsid w:val="00E207D7"/>
    <w:rsid w:val="00E2083B"/>
    <w:rsid w:val="00E21021"/>
    <w:rsid w:val="00E23A1D"/>
    <w:rsid w:val="00E24E67"/>
    <w:rsid w:val="00E2518B"/>
    <w:rsid w:val="00E256E0"/>
    <w:rsid w:val="00E257FE"/>
    <w:rsid w:val="00E26055"/>
    <w:rsid w:val="00E26199"/>
    <w:rsid w:val="00E27507"/>
    <w:rsid w:val="00E3011F"/>
    <w:rsid w:val="00E303D7"/>
    <w:rsid w:val="00E30458"/>
    <w:rsid w:val="00E31BDB"/>
    <w:rsid w:val="00E323BC"/>
    <w:rsid w:val="00E3243A"/>
    <w:rsid w:val="00E32B66"/>
    <w:rsid w:val="00E32D2F"/>
    <w:rsid w:val="00E3398F"/>
    <w:rsid w:val="00E33BE4"/>
    <w:rsid w:val="00E33DEC"/>
    <w:rsid w:val="00E33FD5"/>
    <w:rsid w:val="00E355D5"/>
    <w:rsid w:val="00E358F6"/>
    <w:rsid w:val="00E35D3C"/>
    <w:rsid w:val="00E36215"/>
    <w:rsid w:val="00E36382"/>
    <w:rsid w:val="00E36AD9"/>
    <w:rsid w:val="00E3709D"/>
    <w:rsid w:val="00E37327"/>
    <w:rsid w:val="00E37339"/>
    <w:rsid w:val="00E3750E"/>
    <w:rsid w:val="00E375E9"/>
    <w:rsid w:val="00E37603"/>
    <w:rsid w:val="00E37658"/>
    <w:rsid w:val="00E379D3"/>
    <w:rsid w:val="00E411E1"/>
    <w:rsid w:val="00E4140B"/>
    <w:rsid w:val="00E4295C"/>
    <w:rsid w:val="00E4299A"/>
    <w:rsid w:val="00E42F2C"/>
    <w:rsid w:val="00E4323B"/>
    <w:rsid w:val="00E439C4"/>
    <w:rsid w:val="00E43B6B"/>
    <w:rsid w:val="00E44455"/>
    <w:rsid w:val="00E445A1"/>
    <w:rsid w:val="00E44A6C"/>
    <w:rsid w:val="00E44B57"/>
    <w:rsid w:val="00E44C43"/>
    <w:rsid w:val="00E45B9C"/>
    <w:rsid w:val="00E45F4D"/>
    <w:rsid w:val="00E45FFE"/>
    <w:rsid w:val="00E460A0"/>
    <w:rsid w:val="00E461C8"/>
    <w:rsid w:val="00E46753"/>
    <w:rsid w:val="00E46907"/>
    <w:rsid w:val="00E46F3E"/>
    <w:rsid w:val="00E47086"/>
    <w:rsid w:val="00E471C3"/>
    <w:rsid w:val="00E479CE"/>
    <w:rsid w:val="00E47A43"/>
    <w:rsid w:val="00E47C8F"/>
    <w:rsid w:val="00E50091"/>
    <w:rsid w:val="00E505B0"/>
    <w:rsid w:val="00E50EFE"/>
    <w:rsid w:val="00E50F95"/>
    <w:rsid w:val="00E518DD"/>
    <w:rsid w:val="00E51B11"/>
    <w:rsid w:val="00E52198"/>
    <w:rsid w:val="00E523E7"/>
    <w:rsid w:val="00E52901"/>
    <w:rsid w:val="00E53979"/>
    <w:rsid w:val="00E53B78"/>
    <w:rsid w:val="00E541E7"/>
    <w:rsid w:val="00E54208"/>
    <w:rsid w:val="00E5440D"/>
    <w:rsid w:val="00E54874"/>
    <w:rsid w:val="00E5488C"/>
    <w:rsid w:val="00E54E30"/>
    <w:rsid w:val="00E5692C"/>
    <w:rsid w:val="00E56A9A"/>
    <w:rsid w:val="00E579A8"/>
    <w:rsid w:val="00E57E1D"/>
    <w:rsid w:val="00E60446"/>
    <w:rsid w:val="00E607BC"/>
    <w:rsid w:val="00E609EC"/>
    <w:rsid w:val="00E610C3"/>
    <w:rsid w:val="00E613CF"/>
    <w:rsid w:val="00E61865"/>
    <w:rsid w:val="00E618EF"/>
    <w:rsid w:val="00E61EAF"/>
    <w:rsid w:val="00E621C5"/>
    <w:rsid w:val="00E62795"/>
    <w:rsid w:val="00E62E95"/>
    <w:rsid w:val="00E63204"/>
    <w:rsid w:val="00E63322"/>
    <w:rsid w:val="00E63AA5"/>
    <w:rsid w:val="00E63CCD"/>
    <w:rsid w:val="00E641E5"/>
    <w:rsid w:val="00E646D8"/>
    <w:rsid w:val="00E648CC"/>
    <w:rsid w:val="00E64C74"/>
    <w:rsid w:val="00E64F0E"/>
    <w:rsid w:val="00E65004"/>
    <w:rsid w:val="00E66249"/>
    <w:rsid w:val="00E66723"/>
    <w:rsid w:val="00E66C4F"/>
    <w:rsid w:val="00E6717F"/>
    <w:rsid w:val="00E67303"/>
    <w:rsid w:val="00E67945"/>
    <w:rsid w:val="00E679FA"/>
    <w:rsid w:val="00E67CB6"/>
    <w:rsid w:val="00E67D59"/>
    <w:rsid w:val="00E67F14"/>
    <w:rsid w:val="00E67FEE"/>
    <w:rsid w:val="00E7061E"/>
    <w:rsid w:val="00E70CC7"/>
    <w:rsid w:val="00E70D8A"/>
    <w:rsid w:val="00E71228"/>
    <w:rsid w:val="00E71454"/>
    <w:rsid w:val="00E71565"/>
    <w:rsid w:val="00E71993"/>
    <w:rsid w:val="00E71C55"/>
    <w:rsid w:val="00E727A2"/>
    <w:rsid w:val="00E72BDC"/>
    <w:rsid w:val="00E7378F"/>
    <w:rsid w:val="00E737FD"/>
    <w:rsid w:val="00E738C1"/>
    <w:rsid w:val="00E73B62"/>
    <w:rsid w:val="00E73D0D"/>
    <w:rsid w:val="00E73D3B"/>
    <w:rsid w:val="00E73E67"/>
    <w:rsid w:val="00E7408A"/>
    <w:rsid w:val="00E74D81"/>
    <w:rsid w:val="00E74E33"/>
    <w:rsid w:val="00E75191"/>
    <w:rsid w:val="00E754D3"/>
    <w:rsid w:val="00E75827"/>
    <w:rsid w:val="00E76276"/>
    <w:rsid w:val="00E7636B"/>
    <w:rsid w:val="00E76C4A"/>
    <w:rsid w:val="00E771E6"/>
    <w:rsid w:val="00E7730E"/>
    <w:rsid w:val="00E7731A"/>
    <w:rsid w:val="00E775E1"/>
    <w:rsid w:val="00E775F9"/>
    <w:rsid w:val="00E776AB"/>
    <w:rsid w:val="00E77E09"/>
    <w:rsid w:val="00E80F1A"/>
    <w:rsid w:val="00E81B8C"/>
    <w:rsid w:val="00E81F14"/>
    <w:rsid w:val="00E8233E"/>
    <w:rsid w:val="00E82839"/>
    <w:rsid w:val="00E82BF9"/>
    <w:rsid w:val="00E83574"/>
    <w:rsid w:val="00E8382F"/>
    <w:rsid w:val="00E83C2F"/>
    <w:rsid w:val="00E83C97"/>
    <w:rsid w:val="00E84C03"/>
    <w:rsid w:val="00E8509B"/>
    <w:rsid w:val="00E8539A"/>
    <w:rsid w:val="00E85644"/>
    <w:rsid w:val="00E861DB"/>
    <w:rsid w:val="00E86418"/>
    <w:rsid w:val="00E864D5"/>
    <w:rsid w:val="00E8669E"/>
    <w:rsid w:val="00E87351"/>
    <w:rsid w:val="00E874F1"/>
    <w:rsid w:val="00E87822"/>
    <w:rsid w:val="00E90208"/>
    <w:rsid w:val="00E90A1D"/>
    <w:rsid w:val="00E9103C"/>
    <w:rsid w:val="00E91B35"/>
    <w:rsid w:val="00E91C06"/>
    <w:rsid w:val="00E9203C"/>
    <w:rsid w:val="00E92358"/>
    <w:rsid w:val="00E92434"/>
    <w:rsid w:val="00E92818"/>
    <w:rsid w:val="00E937C1"/>
    <w:rsid w:val="00E9459C"/>
    <w:rsid w:val="00E94CC4"/>
    <w:rsid w:val="00E94D00"/>
    <w:rsid w:val="00E95055"/>
    <w:rsid w:val="00E95133"/>
    <w:rsid w:val="00E960A8"/>
    <w:rsid w:val="00E972C9"/>
    <w:rsid w:val="00E97308"/>
    <w:rsid w:val="00E97347"/>
    <w:rsid w:val="00E9736A"/>
    <w:rsid w:val="00E97597"/>
    <w:rsid w:val="00E97722"/>
    <w:rsid w:val="00E977BB"/>
    <w:rsid w:val="00E97CA3"/>
    <w:rsid w:val="00E97D34"/>
    <w:rsid w:val="00EA042D"/>
    <w:rsid w:val="00EA1054"/>
    <w:rsid w:val="00EA19B0"/>
    <w:rsid w:val="00EA21F3"/>
    <w:rsid w:val="00EA2214"/>
    <w:rsid w:val="00EA266B"/>
    <w:rsid w:val="00EA2808"/>
    <w:rsid w:val="00EA3222"/>
    <w:rsid w:val="00EA3693"/>
    <w:rsid w:val="00EA4249"/>
    <w:rsid w:val="00EA42DB"/>
    <w:rsid w:val="00EA455C"/>
    <w:rsid w:val="00EA45FF"/>
    <w:rsid w:val="00EA483C"/>
    <w:rsid w:val="00EA4841"/>
    <w:rsid w:val="00EA5B59"/>
    <w:rsid w:val="00EA5E7D"/>
    <w:rsid w:val="00EA608B"/>
    <w:rsid w:val="00EA6CBA"/>
    <w:rsid w:val="00EA7292"/>
    <w:rsid w:val="00EA78C6"/>
    <w:rsid w:val="00EA7B0D"/>
    <w:rsid w:val="00EA7E88"/>
    <w:rsid w:val="00EB06C5"/>
    <w:rsid w:val="00EB07FA"/>
    <w:rsid w:val="00EB0992"/>
    <w:rsid w:val="00EB293B"/>
    <w:rsid w:val="00EB2E58"/>
    <w:rsid w:val="00EB333B"/>
    <w:rsid w:val="00EB3739"/>
    <w:rsid w:val="00EB38D6"/>
    <w:rsid w:val="00EB3919"/>
    <w:rsid w:val="00EB3FEA"/>
    <w:rsid w:val="00EB43A7"/>
    <w:rsid w:val="00EB4420"/>
    <w:rsid w:val="00EB5143"/>
    <w:rsid w:val="00EB5634"/>
    <w:rsid w:val="00EB69ED"/>
    <w:rsid w:val="00EB6F5F"/>
    <w:rsid w:val="00EB70E2"/>
    <w:rsid w:val="00EB75B4"/>
    <w:rsid w:val="00EB7AE2"/>
    <w:rsid w:val="00EB7B40"/>
    <w:rsid w:val="00EB7E60"/>
    <w:rsid w:val="00EB7FA9"/>
    <w:rsid w:val="00EC01E0"/>
    <w:rsid w:val="00EC0323"/>
    <w:rsid w:val="00EC0697"/>
    <w:rsid w:val="00EC084E"/>
    <w:rsid w:val="00EC0D14"/>
    <w:rsid w:val="00EC117C"/>
    <w:rsid w:val="00EC1698"/>
    <w:rsid w:val="00EC20FA"/>
    <w:rsid w:val="00EC2281"/>
    <w:rsid w:val="00EC3EB2"/>
    <w:rsid w:val="00EC4273"/>
    <w:rsid w:val="00EC432B"/>
    <w:rsid w:val="00EC46E7"/>
    <w:rsid w:val="00EC55E1"/>
    <w:rsid w:val="00EC592D"/>
    <w:rsid w:val="00EC5C14"/>
    <w:rsid w:val="00EC5CAE"/>
    <w:rsid w:val="00EC5DE5"/>
    <w:rsid w:val="00EC62D0"/>
    <w:rsid w:val="00EC6A5E"/>
    <w:rsid w:val="00EC6F89"/>
    <w:rsid w:val="00EC78D1"/>
    <w:rsid w:val="00ED015C"/>
    <w:rsid w:val="00ED03CD"/>
    <w:rsid w:val="00ED09D5"/>
    <w:rsid w:val="00ED17DC"/>
    <w:rsid w:val="00ED184A"/>
    <w:rsid w:val="00ED1A38"/>
    <w:rsid w:val="00ED1AE1"/>
    <w:rsid w:val="00ED1EFA"/>
    <w:rsid w:val="00ED1F42"/>
    <w:rsid w:val="00ED242F"/>
    <w:rsid w:val="00ED2ECF"/>
    <w:rsid w:val="00ED4010"/>
    <w:rsid w:val="00ED412E"/>
    <w:rsid w:val="00ED41FF"/>
    <w:rsid w:val="00ED4726"/>
    <w:rsid w:val="00ED513E"/>
    <w:rsid w:val="00ED533C"/>
    <w:rsid w:val="00ED5412"/>
    <w:rsid w:val="00ED55A5"/>
    <w:rsid w:val="00ED5CE5"/>
    <w:rsid w:val="00ED5D36"/>
    <w:rsid w:val="00ED6206"/>
    <w:rsid w:val="00ED6227"/>
    <w:rsid w:val="00ED622E"/>
    <w:rsid w:val="00ED6608"/>
    <w:rsid w:val="00ED727B"/>
    <w:rsid w:val="00ED7B1B"/>
    <w:rsid w:val="00EE0631"/>
    <w:rsid w:val="00EE0B9E"/>
    <w:rsid w:val="00EE1515"/>
    <w:rsid w:val="00EE194D"/>
    <w:rsid w:val="00EE1985"/>
    <w:rsid w:val="00EE21C8"/>
    <w:rsid w:val="00EE29A6"/>
    <w:rsid w:val="00EE2BA5"/>
    <w:rsid w:val="00EE3D8D"/>
    <w:rsid w:val="00EE4759"/>
    <w:rsid w:val="00EE4EBC"/>
    <w:rsid w:val="00EE583A"/>
    <w:rsid w:val="00EE5D78"/>
    <w:rsid w:val="00EE6539"/>
    <w:rsid w:val="00EE7BC3"/>
    <w:rsid w:val="00EE7C58"/>
    <w:rsid w:val="00EE7DCB"/>
    <w:rsid w:val="00EF0869"/>
    <w:rsid w:val="00EF0F4B"/>
    <w:rsid w:val="00EF1B63"/>
    <w:rsid w:val="00EF1E68"/>
    <w:rsid w:val="00EF232B"/>
    <w:rsid w:val="00EF25C4"/>
    <w:rsid w:val="00EF2697"/>
    <w:rsid w:val="00EF29D1"/>
    <w:rsid w:val="00EF33DE"/>
    <w:rsid w:val="00EF3D25"/>
    <w:rsid w:val="00EF3F14"/>
    <w:rsid w:val="00EF41C9"/>
    <w:rsid w:val="00EF47AF"/>
    <w:rsid w:val="00EF4900"/>
    <w:rsid w:val="00EF496E"/>
    <w:rsid w:val="00EF5069"/>
    <w:rsid w:val="00EF51E0"/>
    <w:rsid w:val="00EF52E2"/>
    <w:rsid w:val="00EF547C"/>
    <w:rsid w:val="00EF5927"/>
    <w:rsid w:val="00EF5950"/>
    <w:rsid w:val="00EF5AC8"/>
    <w:rsid w:val="00EF5D23"/>
    <w:rsid w:val="00EF5DE1"/>
    <w:rsid w:val="00EF5F9E"/>
    <w:rsid w:val="00EF6186"/>
    <w:rsid w:val="00EF6387"/>
    <w:rsid w:val="00EF63D1"/>
    <w:rsid w:val="00EF695A"/>
    <w:rsid w:val="00EF6B6B"/>
    <w:rsid w:val="00EF6CA7"/>
    <w:rsid w:val="00EF7075"/>
    <w:rsid w:val="00EF7508"/>
    <w:rsid w:val="00EF7ECF"/>
    <w:rsid w:val="00F005AF"/>
    <w:rsid w:val="00F0068C"/>
    <w:rsid w:val="00F0173F"/>
    <w:rsid w:val="00F01823"/>
    <w:rsid w:val="00F018AC"/>
    <w:rsid w:val="00F0191C"/>
    <w:rsid w:val="00F01CB3"/>
    <w:rsid w:val="00F0246A"/>
    <w:rsid w:val="00F02BA3"/>
    <w:rsid w:val="00F02C83"/>
    <w:rsid w:val="00F035AC"/>
    <w:rsid w:val="00F04296"/>
    <w:rsid w:val="00F047A6"/>
    <w:rsid w:val="00F04EB1"/>
    <w:rsid w:val="00F053B4"/>
    <w:rsid w:val="00F05574"/>
    <w:rsid w:val="00F058B5"/>
    <w:rsid w:val="00F05F16"/>
    <w:rsid w:val="00F06429"/>
    <w:rsid w:val="00F078C7"/>
    <w:rsid w:val="00F07A14"/>
    <w:rsid w:val="00F07E43"/>
    <w:rsid w:val="00F07E54"/>
    <w:rsid w:val="00F10103"/>
    <w:rsid w:val="00F103A4"/>
    <w:rsid w:val="00F104D5"/>
    <w:rsid w:val="00F11752"/>
    <w:rsid w:val="00F11822"/>
    <w:rsid w:val="00F11828"/>
    <w:rsid w:val="00F12132"/>
    <w:rsid w:val="00F12C95"/>
    <w:rsid w:val="00F13443"/>
    <w:rsid w:val="00F13550"/>
    <w:rsid w:val="00F13690"/>
    <w:rsid w:val="00F13BF4"/>
    <w:rsid w:val="00F14028"/>
    <w:rsid w:val="00F14133"/>
    <w:rsid w:val="00F141E8"/>
    <w:rsid w:val="00F147AA"/>
    <w:rsid w:val="00F1522C"/>
    <w:rsid w:val="00F157E2"/>
    <w:rsid w:val="00F15F4A"/>
    <w:rsid w:val="00F17075"/>
    <w:rsid w:val="00F17144"/>
    <w:rsid w:val="00F17277"/>
    <w:rsid w:val="00F172AC"/>
    <w:rsid w:val="00F177E8"/>
    <w:rsid w:val="00F17F52"/>
    <w:rsid w:val="00F207D0"/>
    <w:rsid w:val="00F2082C"/>
    <w:rsid w:val="00F20902"/>
    <w:rsid w:val="00F209B2"/>
    <w:rsid w:val="00F2103D"/>
    <w:rsid w:val="00F21D92"/>
    <w:rsid w:val="00F21D93"/>
    <w:rsid w:val="00F221BE"/>
    <w:rsid w:val="00F222D6"/>
    <w:rsid w:val="00F22809"/>
    <w:rsid w:val="00F231B6"/>
    <w:rsid w:val="00F233D4"/>
    <w:rsid w:val="00F2366C"/>
    <w:rsid w:val="00F23E02"/>
    <w:rsid w:val="00F240AC"/>
    <w:rsid w:val="00F246DB"/>
    <w:rsid w:val="00F25080"/>
    <w:rsid w:val="00F25C3C"/>
    <w:rsid w:val="00F25D89"/>
    <w:rsid w:val="00F25E1D"/>
    <w:rsid w:val="00F26070"/>
    <w:rsid w:val="00F264E9"/>
    <w:rsid w:val="00F26634"/>
    <w:rsid w:val="00F276DB"/>
    <w:rsid w:val="00F277A6"/>
    <w:rsid w:val="00F27AD3"/>
    <w:rsid w:val="00F30F42"/>
    <w:rsid w:val="00F3196C"/>
    <w:rsid w:val="00F31AB1"/>
    <w:rsid w:val="00F32308"/>
    <w:rsid w:val="00F327C8"/>
    <w:rsid w:val="00F32A54"/>
    <w:rsid w:val="00F32D92"/>
    <w:rsid w:val="00F33280"/>
    <w:rsid w:val="00F335C6"/>
    <w:rsid w:val="00F33CA6"/>
    <w:rsid w:val="00F3447E"/>
    <w:rsid w:val="00F348C5"/>
    <w:rsid w:val="00F35F8E"/>
    <w:rsid w:val="00F3614B"/>
    <w:rsid w:val="00F361B1"/>
    <w:rsid w:val="00F363DF"/>
    <w:rsid w:val="00F3668F"/>
    <w:rsid w:val="00F4018F"/>
    <w:rsid w:val="00F40DEF"/>
    <w:rsid w:val="00F41999"/>
    <w:rsid w:val="00F423FE"/>
    <w:rsid w:val="00F42A57"/>
    <w:rsid w:val="00F44741"/>
    <w:rsid w:val="00F44A1E"/>
    <w:rsid w:val="00F44C23"/>
    <w:rsid w:val="00F4540E"/>
    <w:rsid w:val="00F4589B"/>
    <w:rsid w:val="00F45DD1"/>
    <w:rsid w:val="00F460A1"/>
    <w:rsid w:val="00F47108"/>
    <w:rsid w:val="00F505D4"/>
    <w:rsid w:val="00F506C4"/>
    <w:rsid w:val="00F508F5"/>
    <w:rsid w:val="00F51ACF"/>
    <w:rsid w:val="00F51B2C"/>
    <w:rsid w:val="00F51C61"/>
    <w:rsid w:val="00F5201A"/>
    <w:rsid w:val="00F52CE2"/>
    <w:rsid w:val="00F52E99"/>
    <w:rsid w:val="00F54023"/>
    <w:rsid w:val="00F54081"/>
    <w:rsid w:val="00F5426F"/>
    <w:rsid w:val="00F5432B"/>
    <w:rsid w:val="00F5446C"/>
    <w:rsid w:val="00F54627"/>
    <w:rsid w:val="00F54DE8"/>
    <w:rsid w:val="00F54E04"/>
    <w:rsid w:val="00F550EB"/>
    <w:rsid w:val="00F55641"/>
    <w:rsid w:val="00F55728"/>
    <w:rsid w:val="00F558D8"/>
    <w:rsid w:val="00F562DB"/>
    <w:rsid w:val="00F564CE"/>
    <w:rsid w:val="00F564F3"/>
    <w:rsid w:val="00F5695B"/>
    <w:rsid w:val="00F56E62"/>
    <w:rsid w:val="00F56F42"/>
    <w:rsid w:val="00F57065"/>
    <w:rsid w:val="00F577CC"/>
    <w:rsid w:val="00F57E33"/>
    <w:rsid w:val="00F6039C"/>
    <w:rsid w:val="00F6152F"/>
    <w:rsid w:val="00F6208B"/>
    <w:rsid w:val="00F6256A"/>
    <w:rsid w:val="00F6296E"/>
    <w:rsid w:val="00F6382A"/>
    <w:rsid w:val="00F6493F"/>
    <w:rsid w:val="00F65070"/>
    <w:rsid w:val="00F6538C"/>
    <w:rsid w:val="00F65705"/>
    <w:rsid w:val="00F6584F"/>
    <w:rsid w:val="00F65C1D"/>
    <w:rsid w:val="00F65FAF"/>
    <w:rsid w:val="00F6604F"/>
    <w:rsid w:val="00F66399"/>
    <w:rsid w:val="00F66B25"/>
    <w:rsid w:val="00F66D01"/>
    <w:rsid w:val="00F67380"/>
    <w:rsid w:val="00F70C71"/>
    <w:rsid w:val="00F71841"/>
    <w:rsid w:val="00F719E0"/>
    <w:rsid w:val="00F72961"/>
    <w:rsid w:val="00F72CFE"/>
    <w:rsid w:val="00F72EE7"/>
    <w:rsid w:val="00F73011"/>
    <w:rsid w:val="00F73166"/>
    <w:rsid w:val="00F738F6"/>
    <w:rsid w:val="00F73A46"/>
    <w:rsid w:val="00F73A8E"/>
    <w:rsid w:val="00F73DFD"/>
    <w:rsid w:val="00F73FF3"/>
    <w:rsid w:val="00F7401A"/>
    <w:rsid w:val="00F74657"/>
    <w:rsid w:val="00F75036"/>
    <w:rsid w:val="00F75C90"/>
    <w:rsid w:val="00F76790"/>
    <w:rsid w:val="00F76C41"/>
    <w:rsid w:val="00F76D3D"/>
    <w:rsid w:val="00F770CE"/>
    <w:rsid w:val="00F772D7"/>
    <w:rsid w:val="00F774F2"/>
    <w:rsid w:val="00F77F8C"/>
    <w:rsid w:val="00F80D84"/>
    <w:rsid w:val="00F81158"/>
    <w:rsid w:val="00F81752"/>
    <w:rsid w:val="00F81BF3"/>
    <w:rsid w:val="00F81C0C"/>
    <w:rsid w:val="00F82443"/>
    <w:rsid w:val="00F83629"/>
    <w:rsid w:val="00F83B30"/>
    <w:rsid w:val="00F83CAA"/>
    <w:rsid w:val="00F83EDC"/>
    <w:rsid w:val="00F85053"/>
    <w:rsid w:val="00F851F1"/>
    <w:rsid w:val="00F858E5"/>
    <w:rsid w:val="00F85A65"/>
    <w:rsid w:val="00F85BF0"/>
    <w:rsid w:val="00F85D09"/>
    <w:rsid w:val="00F85D51"/>
    <w:rsid w:val="00F861D2"/>
    <w:rsid w:val="00F863E4"/>
    <w:rsid w:val="00F865A5"/>
    <w:rsid w:val="00F869C4"/>
    <w:rsid w:val="00F86FC2"/>
    <w:rsid w:val="00F87427"/>
    <w:rsid w:val="00F87493"/>
    <w:rsid w:val="00F875A6"/>
    <w:rsid w:val="00F8792E"/>
    <w:rsid w:val="00F87AFD"/>
    <w:rsid w:val="00F90BCC"/>
    <w:rsid w:val="00F90F01"/>
    <w:rsid w:val="00F91106"/>
    <w:rsid w:val="00F91462"/>
    <w:rsid w:val="00F91DE7"/>
    <w:rsid w:val="00F91EA5"/>
    <w:rsid w:val="00F92019"/>
    <w:rsid w:val="00F92522"/>
    <w:rsid w:val="00F92636"/>
    <w:rsid w:val="00F9265D"/>
    <w:rsid w:val="00F93AB7"/>
    <w:rsid w:val="00F93B76"/>
    <w:rsid w:val="00F940F0"/>
    <w:rsid w:val="00F945E3"/>
    <w:rsid w:val="00F94BD4"/>
    <w:rsid w:val="00F94C84"/>
    <w:rsid w:val="00F94ECF"/>
    <w:rsid w:val="00F9529D"/>
    <w:rsid w:val="00F95725"/>
    <w:rsid w:val="00F95C2C"/>
    <w:rsid w:val="00F961AC"/>
    <w:rsid w:val="00F96EBE"/>
    <w:rsid w:val="00F96FB5"/>
    <w:rsid w:val="00F96FD2"/>
    <w:rsid w:val="00F9712D"/>
    <w:rsid w:val="00F977EE"/>
    <w:rsid w:val="00F97EB6"/>
    <w:rsid w:val="00F97FCF"/>
    <w:rsid w:val="00FA058B"/>
    <w:rsid w:val="00FA0859"/>
    <w:rsid w:val="00FA0A60"/>
    <w:rsid w:val="00FA1163"/>
    <w:rsid w:val="00FA226D"/>
    <w:rsid w:val="00FA252C"/>
    <w:rsid w:val="00FA2BB0"/>
    <w:rsid w:val="00FA2F17"/>
    <w:rsid w:val="00FA3782"/>
    <w:rsid w:val="00FA39AA"/>
    <w:rsid w:val="00FA3B13"/>
    <w:rsid w:val="00FA3C11"/>
    <w:rsid w:val="00FA4385"/>
    <w:rsid w:val="00FA45C5"/>
    <w:rsid w:val="00FA5A63"/>
    <w:rsid w:val="00FA5AFD"/>
    <w:rsid w:val="00FA5EA3"/>
    <w:rsid w:val="00FA62A5"/>
    <w:rsid w:val="00FA657D"/>
    <w:rsid w:val="00FA672F"/>
    <w:rsid w:val="00FA6C92"/>
    <w:rsid w:val="00FA6E2E"/>
    <w:rsid w:val="00FA74FB"/>
    <w:rsid w:val="00FA757A"/>
    <w:rsid w:val="00FA7C3C"/>
    <w:rsid w:val="00FA7CBF"/>
    <w:rsid w:val="00FA7FCF"/>
    <w:rsid w:val="00FB2053"/>
    <w:rsid w:val="00FB2101"/>
    <w:rsid w:val="00FB21BD"/>
    <w:rsid w:val="00FB29C5"/>
    <w:rsid w:val="00FB2DBF"/>
    <w:rsid w:val="00FB32F0"/>
    <w:rsid w:val="00FB397C"/>
    <w:rsid w:val="00FB3D51"/>
    <w:rsid w:val="00FB3DE1"/>
    <w:rsid w:val="00FB4888"/>
    <w:rsid w:val="00FB48B0"/>
    <w:rsid w:val="00FB531A"/>
    <w:rsid w:val="00FB5579"/>
    <w:rsid w:val="00FB624F"/>
    <w:rsid w:val="00FB6365"/>
    <w:rsid w:val="00FB6D3B"/>
    <w:rsid w:val="00FB6D48"/>
    <w:rsid w:val="00FB6E64"/>
    <w:rsid w:val="00FB742A"/>
    <w:rsid w:val="00FB7482"/>
    <w:rsid w:val="00FB7F7D"/>
    <w:rsid w:val="00FC0076"/>
    <w:rsid w:val="00FC0313"/>
    <w:rsid w:val="00FC04A4"/>
    <w:rsid w:val="00FC0D92"/>
    <w:rsid w:val="00FC125C"/>
    <w:rsid w:val="00FC1787"/>
    <w:rsid w:val="00FC1B86"/>
    <w:rsid w:val="00FC1DD3"/>
    <w:rsid w:val="00FC2146"/>
    <w:rsid w:val="00FC251A"/>
    <w:rsid w:val="00FC44AB"/>
    <w:rsid w:val="00FC45EE"/>
    <w:rsid w:val="00FC468A"/>
    <w:rsid w:val="00FC48F6"/>
    <w:rsid w:val="00FC4AF1"/>
    <w:rsid w:val="00FC6155"/>
    <w:rsid w:val="00FC6174"/>
    <w:rsid w:val="00FC61BF"/>
    <w:rsid w:val="00FC62CC"/>
    <w:rsid w:val="00FC63EB"/>
    <w:rsid w:val="00FC71F2"/>
    <w:rsid w:val="00FC757C"/>
    <w:rsid w:val="00FC7995"/>
    <w:rsid w:val="00FD033E"/>
    <w:rsid w:val="00FD0988"/>
    <w:rsid w:val="00FD0FFF"/>
    <w:rsid w:val="00FD1DC5"/>
    <w:rsid w:val="00FD2495"/>
    <w:rsid w:val="00FD28C6"/>
    <w:rsid w:val="00FD3175"/>
    <w:rsid w:val="00FD32F3"/>
    <w:rsid w:val="00FD39C2"/>
    <w:rsid w:val="00FD3A1A"/>
    <w:rsid w:val="00FD4395"/>
    <w:rsid w:val="00FD4840"/>
    <w:rsid w:val="00FD4E32"/>
    <w:rsid w:val="00FD5549"/>
    <w:rsid w:val="00FD56CC"/>
    <w:rsid w:val="00FD5757"/>
    <w:rsid w:val="00FD5BF2"/>
    <w:rsid w:val="00FD5C02"/>
    <w:rsid w:val="00FD6425"/>
    <w:rsid w:val="00FD6721"/>
    <w:rsid w:val="00FD708A"/>
    <w:rsid w:val="00FD7832"/>
    <w:rsid w:val="00FD78B8"/>
    <w:rsid w:val="00FD7941"/>
    <w:rsid w:val="00FD7BAA"/>
    <w:rsid w:val="00FD7D01"/>
    <w:rsid w:val="00FD7D19"/>
    <w:rsid w:val="00FD7E67"/>
    <w:rsid w:val="00FE00BD"/>
    <w:rsid w:val="00FE06E4"/>
    <w:rsid w:val="00FE088D"/>
    <w:rsid w:val="00FE125D"/>
    <w:rsid w:val="00FE15B3"/>
    <w:rsid w:val="00FE1646"/>
    <w:rsid w:val="00FE1999"/>
    <w:rsid w:val="00FE1C14"/>
    <w:rsid w:val="00FE1D36"/>
    <w:rsid w:val="00FE26D5"/>
    <w:rsid w:val="00FE28C2"/>
    <w:rsid w:val="00FE2D20"/>
    <w:rsid w:val="00FE2E25"/>
    <w:rsid w:val="00FE2E38"/>
    <w:rsid w:val="00FE2F69"/>
    <w:rsid w:val="00FE355C"/>
    <w:rsid w:val="00FE35C6"/>
    <w:rsid w:val="00FE374F"/>
    <w:rsid w:val="00FE3B86"/>
    <w:rsid w:val="00FE3BCD"/>
    <w:rsid w:val="00FE5D71"/>
    <w:rsid w:val="00FE66D4"/>
    <w:rsid w:val="00FE689A"/>
    <w:rsid w:val="00FE6BDA"/>
    <w:rsid w:val="00FE6D1A"/>
    <w:rsid w:val="00FE704D"/>
    <w:rsid w:val="00FE71A9"/>
    <w:rsid w:val="00FE73BA"/>
    <w:rsid w:val="00FE791B"/>
    <w:rsid w:val="00FE7993"/>
    <w:rsid w:val="00FE7DCA"/>
    <w:rsid w:val="00FE7F7D"/>
    <w:rsid w:val="00FF00F8"/>
    <w:rsid w:val="00FF01F2"/>
    <w:rsid w:val="00FF088F"/>
    <w:rsid w:val="00FF206C"/>
    <w:rsid w:val="00FF2195"/>
    <w:rsid w:val="00FF2FAF"/>
    <w:rsid w:val="00FF3280"/>
    <w:rsid w:val="00FF37E4"/>
    <w:rsid w:val="00FF3CB0"/>
    <w:rsid w:val="00FF3E4A"/>
    <w:rsid w:val="00FF3F4D"/>
    <w:rsid w:val="00FF4586"/>
    <w:rsid w:val="00FF4693"/>
    <w:rsid w:val="00FF4763"/>
    <w:rsid w:val="00FF4C0C"/>
    <w:rsid w:val="00FF4CEA"/>
    <w:rsid w:val="00FF608A"/>
    <w:rsid w:val="00FF627E"/>
    <w:rsid w:val="00FF75F2"/>
    <w:rsid w:val="00FF7D73"/>
    <w:rsid w:val="1262F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1D65BE"/>
  <w15:docId w15:val="{4A74950E-4CC1-4473-BE1D-F05EA5BD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5162"/>
  </w:style>
  <w:style w:type="paragraph" w:styleId="Heading1">
    <w:name w:val="heading 1"/>
    <w:basedOn w:val="Normal"/>
    <w:next w:val="Normal"/>
    <w:link w:val="Heading1Char"/>
    <w:uiPriority w:val="9"/>
    <w:qFormat/>
    <w:rsid w:val="0089516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6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6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6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6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2A5"/>
    <w:rPr>
      <w:rFonts w:ascii="Tahoma" w:hAnsi="Tahoma" w:cs="Tahoma"/>
      <w:sz w:val="16"/>
      <w:szCs w:val="16"/>
    </w:rPr>
  </w:style>
  <w:style w:type="paragraph" w:customStyle="1" w:styleId="ochaheadertitle">
    <w:name w:val="ocha_header_title"/>
    <w:rsid w:val="00FA62A5"/>
    <w:pPr>
      <w:spacing w:after="0" w:line="240" w:lineRule="auto"/>
    </w:pPr>
    <w:rPr>
      <w:rFonts w:ascii="Arial" w:eastAsia="Times New Roman" w:hAnsi="Arial" w:cs="Arial"/>
      <w:b/>
      <w:color w:val="FFFFFF"/>
      <w:sz w:val="28"/>
      <w:szCs w:val="28"/>
    </w:rPr>
  </w:style>
  <w:style w:type="paragraph" w:customStyle="1" w:styleId="ochaheadersubtitle">
    <w:name w:val="ocha_header_subtitle"/>
    <w:rsid w:val="00FA62A5"/>
    <w:pPr>
      <w:spacing w:after="0"/>
    </w:pPr>
    <w:rPr>
      <w:rFonts w:ascii="Arial" w:hAnsi="Arial"/>
      <w:color w:val="FFFFFF" w:themeColor="background1"/>
      <w:sz w:val="26"/>
      <w:szCs w:val="26"/>
    </w:rPr>
  </w:style>
  <w:style w:type="paragraph" w:customStyle="1" w:styleId="ochacontentheading">
    <w:name w:val="ocha_content_heading"/>
    <w:rsid w:val="00912698"/>
    <w:pPr>
      <w:widowControl w:val="0"/>
      <w:spacing w:before="240" w:line="440" w:lineRule="exact"/>
    </w:pPr>
    <w:rPr>
      <w:rFonts w:ascii="Arial" w:eastAsia="Calibri" w:hAnsi="Arial" w:cs="Arial"/>
      <w:color w:val="026CB6"/>
      <w:spacing w:val="8"/>
      <w:w w:val="90"/>
      <w:sz w:val="40"/>
      <w:szCs w:val="40"/>
      <w:lang w:val="en"/>
    </w:rPr>
  </w:style>
  <w:style w:type="paragraph" w:customStyle="1" w:styleId="ochacontenttext">
    <w:name w:val="ocha_content_text"/>
    <w:rsid w:val="00B72C22"/>
    <w:pPr>
      <w:spacing w:after="100" w:line="240" w:lineRule="auto"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paragraph" w:customStyle="1" w:styleId="ochacontentheading2">
    <w:name w:val="ocha_content_heading2"/>
    <w:rsid w:val="00912698"/>
    <w:pPr>
      <w:spacing w:before="160" w:after="100" w:line="240" w:lineRule="auto"/>
    </w:pPr>
    <w:rPr>
      <w:rFonts w:ascii="Arial" w:eastAsia="PMingLiU" w:hAnsi="Arial" w:cs="Times New Roman"/>
      <w:b/>
      <w:color w:val="000000" w:themeColor="text1"/>
      <w:szCs w:val="20"/>
      <w:lang w:eastAsia="zh-TW"/>
    </w:rPr>
  </w:style>
  <w:style w:type="character" w:styleId="Hyperlink">
    <w:name w:val="Hyperlink"/>
    <w:basedOn w:val="DefaultParagraphFont"/>
    <w:uiPriority w:val="99"/>
    <w:unhideWhenUsed/>
    <w:rsid w:val="00192C7D"/>
    <w:rPr>
      <w:color w:val="026CB6"/>
      <w:u w:val="none"/>
    </w:rPr>
  </w:style>
  <w:style w:type="paragraph" w:customStyle="1" w:styleId="ochabulletpoint">
    <w:name w:val="ocha_bullet_point"/>
    <w:rsid w:val="00897505"/>
    <w:pPr>
      <w:numPr>
        <w:numId w:val="1"/>
      </w:numPr>
      <w:spacing w:before="100" w:after="100" w:line="240" w:lineRule="auto"/>
      <w:ind w:left="284" w:hanging="284"/>
      <w:contextualSpacing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character" w:customStyle="1" w:styleId="ochared">
    <w:name w:val="ocha_red"/>
    <w:uiPriority w:val="1"/>
    <w:rsid w:val="00F02BA3"/>
    <w:rPr>
      <w:color w:val="BA1222"/>
    </w:rPr>
  </w:style>
  <w:style w:type="paragraph" w:styleId="Header">
    <w:name w:val="header"/>
    <w:basedOn w:val="Normal"/>
    <w:link w:val="Head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D6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D64"/>
    <w:rPr>
      <w:rFonts w:ascii="Arial" w:hAnsi="Arial"/>
      <w:sz w:val="20"/>
    </w:rPr>
  </w:style>
  <w:style w:type="paragraph" w:customStyle="1" w:styleId="ochacaption">
    <w:name w:val="ocha_caption"/>
    <w:rsid w:val="00CA5E55"/>
    <w:pPr>
      <w:spacing w:after="0" w:line="240" w:lineRule="auto"/>
    </w:pPr>
    <w:rPr>
      <w:rFonts w:ascii="Arial" w:hAnsi="Arial"/>
      <w:color w:val="808080" w:themeColor="background1" w:themeShade="80"/>
      <w:sz w:val="14"/>
      <w:szCs w:val="14"/>
    </w:rPr>
  </w:style>
  <w:style w:type="paragraph" w:customStyle="1" w:styleId="ochaheaderfooter">
    <w:name w:val="ocha_header_footer"/>
    <w:rsid w:val="00435969"/>
    <w:pPr>
      <w:spacing w:after="0" w:line="240" w:lineRule="auto"/>
    </w:pPr>
    <w:rPr>
      <w:rFonts w:ascii="Arial" w:eastAsia="PMingLiU" w:hAnsi="Arial" w:cs="Arial"/>
      <w:color w:val="999999"/>
      <w:sz w:val="16"/>
      <w:szCs w:val="16"/>
      <w:lang w:eastAsia="zh-TW"/>
    </w:rPr>
  </w:style>
  <w:style w:type="paragraph" w:customStyle="1" w:styleId="ochatabletext">
    <w:name w:val="ocha_table_text"/>
    <w:rsid w:val="00B134CD"/>
    <w:pPr>
      <w:spacing w:after="0"/>
    </w:pPr>
    <w:rPr>
      <w:rFonts w:ascii="Arial" w:hAnsi="Arial"/>
      <w:color w:val="404040"/>
      <w:sz w:val="16"/>
    </w:rPr>
  </w:style>
  <w:style w:type="table" w:styleId="MediumList2-Accent3">
    <w:name w:val="Medium List 2 Accent 3"/>
    <w:basedOn w:val="TableNormal"/>
    <w:uiPriority w:val="66"/>
    <w:rsid w:val="00B72C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8B2B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3-Accent2">
    <w:name w:val="Medium Grid 3 Accent 2"/>
    <w:basedOn w:val="TableNormal"/>
    <w:uiPriority w:val="69"/>
    <w:rsid w:val="004400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ochatablesimple">
    <w:name w:val="ocha_table_simple"/>
    <w:basedOn w:val="TableNormal"/>
    <w:uiPriority w:val="99"/>
    <w:rsid w:val="00B1239E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StyleColBandSize w:val="1"/>
      <w:tblBorders>
        <w:bottom w:val="single" w:sz="2" w:space="0" w:color="A6A6A6"/>
      </w:tblBorders>
      <w:tblCellMar>
        <w:top w:w="45" w:type="dxa"/>
        <w:bottom w:w="45" w:type="dxa"/>
      </w:tblCellMar>
    </w:tblPr>
    <w:tblStylePr w:type="firstRow">
      <w:rPr>
        <w:rFonts w:ascii="Arial" w:hAnsi="Arial"/>
        <w:b w:val="0"/>
        <w:i w:val="0"/>
        <w:sz w:val="16"/>
      </w:rPr>
      <w:tblPr/>
      <w:tcPr>
        <w:tcBorders>
          <w:bottom w:val="single" w:sz="4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b w:val="0"/>
        <w:i w:val="0"/>
        <w:sz w:val="16"/>
      </w:rPr>
      <w:tblPr/>
      <w:tcPr>
        <w:tcBorders>
          <w:top w:val="single" w:sz="2" w:space="0" w:color="A6A6A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97321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97321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3D2E3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9516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table" w:customStyle="1" w:styleId="Style1">
    <w:name w:val="Style1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E1E8F6"/>
      </w:tcPr>
    </w:tblStylePr>
  </w:style>
  <w:style w:type="table" w:customStyle="1" w:styleId="ochabluelongtext">
    <w:name w:val="ocha_blue_longtext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ochatablesimplelongtext">
    <w:name w:val="ocha_table_simple_longtext"/>
    <w:basedOn w:val="TableNormal"/>
    <w:uiPriority w:val="99"/>
    <w:rsid w:val="00AD09AE"/>
    <w:pPr>
      <w:spacing w:after="0" w:line="240" w:lineRule="auto"/>
    </w:pPr>
    <w:rPr>
      <w:rFonts w:ascii="Arial" w:hAnsi="Arial"/>
      <w:sz w:val="16"/>
    </w:rPr>
    <w:tblPr>
      <w:tblStyleRowBandSize w:val="1"/>
      <w:tblBorders>
        <w:bottom w:val="single" w:sz="2" w:space="0" w:color="A6A6A6"/>
        <w:insideH w:val="single" w:sz="2" w:space="0" w:color="F2F2F2" w:themeColor="background1" w:themeShade="F2"/>
      </w:tblBorders>
      <w:tblCellMar>
        <w:top w:w="45" w:type="dxa"/>
        <w:bottom w:w="45" w:type="dxa"/>
      </w:tblCellMar>
    </w:tblPr>
    <w:tblStylePr w:type="firstRow">
      <w:tblPr/>
      <w:tcPr>
        <w:tcBorders>
          <w:bottom w:val="single" w:sz="4" w:space="0" w:color="404040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869C4"/>
    <w:pPr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chablue">
    <w:name w:val="ocha_blue"/>
    <w:uiPriority w:val="1"/>
    <w:rsid w:val="00C70332"/>
    <w:rPr>
      <w:color w:val="026CB6"/>
    </w:rPr>
  </w:style>
  <w:style w:type="table" w:customStyle="1" w:styleId="ochabluebox">
    <w:name w:val="ocha_blue_box"/>
    <w:basedOn w:val="TableNormal"/>
    <w:uiPriority w:val="99"/>
    <w:rsid w:val="00AD1A24"/>
    <w:pPr>
      <w:spacing w:after="0" w:line="240" w:lineRule="auto"/>
    </w:pPr>
    <w:rPr>
      <w:rFonts w:ascii="Arial" w:hAnsi="Arial"/>
      <w:color w:val="404040"/>
      <w:sz w:val="16"/>
    </w:rPr>
    <w:tblPr>
      <w:tblCellMar>
        <w:top w:w="113" w:type="dxa"/>
        <w:bottom w:w="113" w:type="dxa"/>
      </w:tblCellMar>
    </w:tblPr>
    <w:tcPr>
      <w:shd w:val="clear" w:color="auto" w:fill="EEF3FA"/>
    </w:tcPr>
  </w:style>
  <w:style w:type="paragraph" w:customStyle="1" w:styleId="ochagraphtitle">
    <w:name w:val="ocha_graph_title"/>
    <w:rsid w:val="00326264"/>
    <w:pPr>
      <w:spacing w:after="0" w:line="360" w:lineRule="auto"/>
    </w:pPr>
    <w:rPr>
      <w:rFonts w:ascii="Arial" w:hAnsi="Arial"/>
      <w:b/>
      <w:color w:val="404040"/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860AE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F130C"/>
  </w:style>
  <w:style w:type="paragraph" w:customStyle="1" w:styleId="Body">
    <w:name w:val="Body"/>
    <w:rsid w:val="00C056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n-GB"/>
    </w:rPr>
  </w:style>
  <w:style w:type="numbering" w:customStyle="1" w:styleId="Numbered">
    <w:name w:val="Numbered"/>
    <w:rsid w:val="00C05695"/>
    <w:pPr>
      <w:numPr>
        <w:numId w:val="2"/>
      </w:numPr>
    </w:pPr>
  </w:style>
  <w:style w:type="character" w:styleId="Emphasis">
    <w:name w:val="Emphasis"/>
    <w:basedOn w:val="DefaultParagraphFont"/>
    <w:uiPriority w:val="20"/>
    <w:qFormat/>
    <w:rsid w:val="00895162"/>
    <w:rPr>
      <w:i/>
      <w:iCs/>
      <w:color w:val="000000" w:themeColor="text1"/>
    </w:rPr>
  </w:style>
  <w:style w:type="character" w:customStyle="1" w:styleId="st">
    <w:name w:val="st"/>
    <w:basedOn w:val="DefaultParagraphFont"/>
    <w:rsid w:val="00A81BE0"/>
  </w:style>
  <w:style w:type="paragraph" w:styleId="Revision">
    <w:name w:val="Revision"/>
    <w:hidden/>
    <w:uiPriority w:val="99"/>
    <w:semiHidden/>
    <w:rsid w:val="00B24A57"/>
    <w:pPr>
      <w:spacing w:after="0" w:line="240" w:lineRule="auto"/>
    </w:pPr>
    <w:rPr>
      <w:rFonts w:ascii="Arial" w:hAnsi="Arial"/>
      <w:color w:val="404040"/>
      <w:sz w:val="20"/>
    </w:rPr>
  </w:style>
  <w:style w:type="paragraph" w:styleId="NoSpacing">
    <w:name w:val="No Spacing"/>
    <w:uiPriority w:val="1"/>
    <w:qFormat/>
    <w:rsid w:val="0089516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5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54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542"/>
    <w:rPr>
      <w:rFonts w:ascii="Arial" w:hAnsi="Arial"/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542"/>
    <w:rPr>
      <w:rFonts w:ascii="Arial" w:hAnsi="Arial"/>
      <w:b/>
      <w:bCs/>
      <w:color w:val="404040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05BD5"/>
  </w:style>
  <w:style w:type="paragraph" w:customStyle="1" w:styleId="Default">
    <w:name w:val="Default"/>
    <w:rsid w:val="00D62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2121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6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6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6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6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6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6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6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62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516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95162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95162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162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162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95162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95162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95162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16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162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9516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9516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9516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9516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9516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516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F3F4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4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8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7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8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52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6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52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58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80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32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3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9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6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7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8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60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9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45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81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9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94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78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6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70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29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9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6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2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48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0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8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789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83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18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54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20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34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22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1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6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1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16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7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3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2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27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92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60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1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9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47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3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60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1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98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26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72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25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6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5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707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2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80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7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0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5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6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36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7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10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3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363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18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64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54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75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9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27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1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57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7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0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17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5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70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60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3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26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615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22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5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11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10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64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79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5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0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636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83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19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51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5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1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73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8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2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7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102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85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4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91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25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22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18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5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8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6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7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9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258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353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0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6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00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138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39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73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66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19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0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0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0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75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147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70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2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4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37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704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21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8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0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7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9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7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7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70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1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9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3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8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0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7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617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1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6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41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59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heltercluster.org/iraq/documents/operational-presence-shelters-and-nfi-mosul-respons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heltercluster.org/iraq/iraq-humanitarian-dashboard-shelter-and-nfi-response-january-december-2017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heltercluster.org/iraq/documents/2018-shelter-and-nfi-cluster-response-plan-snapshot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heltercluster.org/iraq/documents/iraq-who-does-what-where-operational-presence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B\Desktop\OCHA%20Daily%20Update%20Sunday,%206%20Ju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ontent_x0020_Type_x0020_Group xmlns="f154b4d9-7ec7-4b5e-b168-732fe2c0b380" xsi:nil="true"/>
    <Branded_x0020_Template_x0020_Type xmlns="68230cab-cc78-4ac7-aee1-eaf700f54e1c" xsi:nil="true"/>
    <_dlc_DocId xmlns="f154b4d9-7ec7-4b5e-b168-732fe2c0b380" xsi:nil="true"/>
    <_dlc_DocIdUrl xmlns="f154b4d9-7ec7-4b5e-b168-732fe2c0b380">
      <Url xsi:nil="true"/>
      <Description xsi:nil="true"/>
    </_dlc_DocIdUrl>
    <TaxCatchAll xmlns="f154b4d9-7ec7-4b5e-b168-732fe2c0b380"/>
    <TaxKeywordTaxHTField xmlns="f154b4d9-7ec7-4b5e-b168-732fe2c0b380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6043E801ECD41A66A5AFD31B86233" ma:contentTypeVersion="16" ma:contentTypeDescription="Create a new document." ma:contentTypeScope="" ma:versionID="121387458f2ae338a5cbee273aedf244">
  <xsd:schema xmlns:xsd="http://www.w3.org/2001/XMLSchema" xmlns:xs="http://www.w3.org/2001/XMLSchema" xmlns:p="http://schemas.microsoft.com/office/2006/metadata/properties" xmlns:ns2="f154b4d9-7ec7-4b5e-b168-732fe2c0b380" xmlns:ns3="68230cab-cc78-4ac7-aee1-eaf700f54e1c" targetNamespace="http://schemas.microsoft.com/office/2006/metadata/properties" ma:root="true" ma:fieldsID="d174b98f52e87b7c70e193e45db16df2" ns2:_="" ns3:_="">
    <xsd:import namespace="f154b4d9-7ec7-4b5e-b168-732fe2c0b380"/>
    <xsd:import namespace="68230cab-cc78-4ac7-aee1-eaf700f54e1c"/>
    <xsd:element name="properties">
      <xsd:complexType>
        <xsd:sequence>
          <xsd:element name="documentManagement">
            <xsd:complexType>
              <xsd:all>
                <xsd:element ref="ns2:Content_x0020_Type_x0020_Group" minOccurs="0"/>
                <xsd:element ref="ns3:Branded_x0020_Template_x0020_Typ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b4d9-7ec7-4b5e-b168-732fe2c0b380" elementFormDefault="qualified">
    <xsd:import namespace="http://schemas.microsoft.com/office/2006/documentManagement/types"/>
    <xsd:import namespace="http://schemas.microsoft.com/office/infopath/2007/PartnerControls"/>
    <xsd:element name="Content_x0020_Type_x0020_Group" ma:index="8" nillable="true" ma:displayName="Content Type Group" ma:list="{412b606c-95d6-4214-b204-4aaaf20d7163}" ma:internalName="Content_x0020_Type_x0020_Group" ma:showField="Title" ma:web="f154b4d9-7ec7-4b5e-b168-732fe2c0b380">
      <xsd:simpleType>
        <xsd:restriction base="dms:Lookup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01f1de8b-89a0-4787-8e73-73fc7a8fdfb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0f3e123-e7af-4e8b-87c7-dc58a623ede4}" ma:internalName="TaxCatchAll" ma:showField="CatchAllData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0f3e123-e7af-4e8b-87c7-dc58a623ede4}" ma:internalName="TaxCatchAllLabel" ma:readOnly="true" ma:showField="CatchAllDataLabel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30cab-cc78-4ac7-aee1-eaf700f54e1c" elementFormDefault="qualified">
    <xsd:import namespace="http://schemas.microsoft.com/office/2006/documentManagement/types"/>
    <xsd:import namespace="http://schemas.microsoft.com/office/infopath/2007/PartnerControls"/>
    <xsd:element name="Branded_x0020_Template_x0020_Type" ma:index="9" nillable="true" ma:displayName="Template Type" ma:default="Documents/Presentations/Folder" ma:format="Dropdown" ma:internalName="Branded_x0020_Template_x0020_Type">
      <xsd:simpleType>
        <xsd:restriction base="dms:Choice">
          <xsd:enumeration value="Documents/Presentations/Folder"/>
          <xsd:enumeration value="Images/Logo"/>
          <xsd:enumeration value="Communications/Contac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DDF02-CE22-4B38-87FE-BCC3E804C1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14C51D-04B8-4B6D-AF33-AB836B513FAD}">
  <ds:schemaRefs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070F1C-B38B-4D57-81CE-69608E511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1DF14B-B9BE-4CC3-B6F4-317F3B7344D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1D51408-6CB4-4DC5-B89D-1057A8571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OCHA Daily Update Sunday, 6 July.dotx</Template>
  <TotalTime>0</TotalTime>
  <Pages>6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</dc:creator>
  <cp:keywords/>
  <dc:description/>
  <cp:lastModifiedBy>WEIRA Cornelius - ET</cp:lastModifiedBy>
  <cp:revision>2</cp:revision>
  <cp:lastPrinted>2018-03-04T05:12:00Z</cp:lastPrinted>
  <dcterms:created xsi:type="dcterms:W3CDTF">2018-03-04T05:49:00Z</dcterms:created>
  <dcterms:modified xsi:type="dcterms:W3CDTF">2018-03-04T05:49:00Z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0x010100E006043E801ECD41A66A5AFD31B86233</vt:lpwstr>
  </property>
  <property fmtid="{D5CDD505-2E9C-101B-9397-08002B2CF9AE}" pid="3" name="_dlc_DocIdItemGuid">
    <vt:lpwstr>b264b143-1eb2-4932-b904-97d641cdd9c2</vt:lpwstr>
  </property>
</Properties>
</file>