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1913" w14:textId="77777777" w:rsidR="008771D6" w:rsidRPr="00983D0E" w:rsidRDefault="008771D6" w:rsidP="008771D6">
      <w:pPr>
        <w:pStyle w:val="Heading3"/>
        <w:spacing w:before="0"/>
        <w:jc w:val="center"/>
      </w:pPr>
      <w:r w:rsidRPr="00983D0E">
        <w:t>Global Shelter Cluster Shelter Projects Working Group</w:t>
      </w:r>
    </w:p>
    <w:p w14:paraId="2933A739" w14:textId="77777777" w:rsidR="008771D6" w:rsidRPr="00983D0E" w:rsidRDefault="008771D6" w:rsidP="008771D6">
      <w:pPr>
        <w:pStyle w:val="Heading3"/>
        <w:spacing w:before="0"/>
        <w:jc w:val="center"/>
      </w:pPr>
      <w:r w:rsidRPr="00983D0E">
        <w:t>Dial in call 20 September 2018</w:t>
      </w:r>
    </w:p>
    <w:p w14:paraId="3DA30DD3" w14:textId="77777777" w:rsidR="008771D6" w:rsidRPr="00983D0E" w:rsidRDefault="008771D6" w:rsidP="008771D6">
      <w:pPr>
        <w:pStyle w:val="Heading3"/>
        <w:spacing w:before="0"/>
        <w:jc w:val="center"/>
      </w:pPr>
      <w:r w:rsidRPr="00983D0E">
        <w:t>Meeting minutes</w:t>
      </w:r>
    </w:p>
    <w:p w14:paraId="33562282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0A769A50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 xml:space="preserve">Date and venue: </w:t>
      </w:r>
      <w:r w:rsidRPr="00983D0E">
        <w:rPr>
          <w:rFonts w:eastAsia="Times New Roman"/>
        </w:rPr>
        <w:t>20 September 2018 – Dial in call, 14:00-14:45 (GMT+1)</w:t>
      </w:r>
    </w:p>
    <w:p w14:paraId="030AB4AD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4CC1FA82" w14:textId="77777777" w:rsidR="008771D6" w:rsidRPr="00983D0E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  <w:b/>
          <w:bCs/>
        </w:rPr>
        <w:t>Participants:</w:t>
      </w:r>
      <w:r w:rsidRPr="00983D0E">
        <w:rPr>
          <w:rFonts w:eastAsia="Times New Roman"/>
        </w:rPr>
        <w:t xml:space="preserve"> </w:t>
      </w:r>
    </w:p>
    <w:p w14:paraId="48B426C5" w14:textId="77777777" w:rsidR="008771D6" w:rsidRPr="00983D0E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</w:rPr>
        <w:t>Mohamed Hilmi (Interaction),</w:t>
      </w:r>
      <w:r w:rsidRPr="00983D0E">
        <w:rPr>
          <w:rFonts w:eastAsia="Times New Roman"/>
        </w:rPr>
        <w:tab/>
        <w:t xml:space="preserve"> </w:t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  <w:t>Chiara Jasna Vaccaro (DRC),</w:t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</w:p>
    <w:p w14:paraId="4240205E" w14:textId="77777777" w:rsidR="008771D6" w:rsidRPr="00983D0E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</w:rPr>
        <w:t>Alberto Piccioli (IOM),</w:t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t>Step Haiselden (CARE International UK)</w:t>
      </w:r>
      <w:r w:rsidRPr="00983D0E">
        <w:rPr>
          <w:rFonts w:eastAsia="Times New Roman"/>
        </w:rPr>
        <w:t xml:space="preserve"> Charles Parrack (</w:t>
      </w:r>
      <w:proofErr w:type="spellStart"/>
      <w:r w:rsidRPr="00983D0E">
        <w:rPr>
          <w:rFonts w:eastAsia="Times New Roman"/>
        </w:rPr>
        <w:t>Cendep</w:t>
      </w:r>
      <w:proofErr w:type="spellEnd"/>
      <w:r w:rsidRPr="00983D0E">
        <w:rPr>
          <w:rFonts w:eastAsia="Times New Roman"/>
        </w:rPr>
        <w:t>),</w:t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rPr>
          <w:rFonts w:eastAsia="Times New Roman"/>
        </w:rPr>
        <w:tab/>
      </w:r>
      <w:r w:rsidRPr="00983D0E">
        <w:t>Renee Wynveen (UNHCR),</w:t>
      </w:r>
    </w:p>
    <w:p w14:paraId="312696F5" w14:textId="3E528DB9" w:rsidR="008771D6" w:rsidRPr="00983D0E" w:rsidRDefault="008771D6" w:rsidP="008771D6">
      <w:pPr>
        <w:spacing w:after="0"/>
      </w:pPr>
      <w:r w:rsidRPr="00983D0E">
        <w:t>Loren Lockwood (CRS)</w:t>
      </w:r>
      <w:r w:rsidR="001811E1">
        <w:t>,</w:t>
      </w:r>
      <w:r w:rsidRPr="00983D0E">
        <w:tab/>
      </w:r>
      <w:r w:rsidRPr="00983D0E">
        <w:tab/>
      </w:r>
      <w:r w:rsidRPr="00983D0E">
        <w:tab/>
      </w:r>
      <w:r w:rsidRPr="00983D0E">
        <w:tab/>
      </w:r>
      <w:r w:rsidRPr="00983D0E">
        <w:tab/>
        <w:t xml:space="preserve">Boshra </w:t>
      </w:r>
      <w:proofErr w:type="spellStart"/>
      <w:r w:rsidRPr="00983D0E">
        <w:t>Khoshnevis</w:t>
      </w:r>
      <w:proofErr w:type="spellEnd"/>
      <w:r w:rsidRPr="00983D0E">
        <w:t xml:space="preserve"> (IOM</w:t>
      </w:r>
      <w:r w:rsidR="001811E1">
        <w:t>).</w:t>
      </w:r>
      <w:r w:rsidRPr="00983D0E">
        <w:tab/>
      </w:r>
      <w:r w:rsidRPr="00983D0E">
        <w:tab/>
      </w:r>
    </w:p>
    <w:p w14:paraId="307A028E" w14:textId="77777777" w:rsidR="008771D6" w:rsidRPr="00983D0E" w:rsidRDefault="008771D6" w:rsidP="008771D6">
      <w:pPr>
        <w:spacing w:after="0"/>
        <w:rPr>
          <w:rFonts w:eastAsia="Times New Roman"/>
        </w:rPr>
      </w:pPr>
    </w:p>
    <w:p w14:paraId="53C0DB59" w14:textId="16A6B95A" w:rsidR="008771D6" w:rsidRPr="00983D0E" w:rsidRDefault="008771D6" w:rsidP="008771D6">
      <w:pPr>
        <w:spacing w:after="0"/>
        <w:rPr>
          <w:rFonts w:eastAsia="Times New Roman"/>
        </w:rPr>
      </w:pPr>
      <w:r w:rsidRPr="00983D0E">
        <w:rPr>
          <w:b/>
          <w:bCs/>
        </w:rPr>
        <w:t>Apologies:</w:t>
      </w:r>
      <w:r w:rsidRPr="00983D0E">
        <w:rPr>
          <w:rFonts w:eastAsia="Times New Roman"/>
        </w:rPr>
        <w:t xml:space="preserve"> </w:t>
      </w:r>
      <w:r w:rsidRPr="00983D0E">
        <w:t xml:space="preserve">Jim Kennedy (independent), </w:t>
      </w:r>
      <w:r w:rsidRPr="00983D0E">
        <w:rPr>
          <w:rFonts w:eastAsia="Times New Roman"/>
        </w:rPr>
        <w:t>Joseph Ashmore (IOM),</w:t>
      </w:r>
      <w:r w:rsidR="001811E1">
        <w:rPr>
          <w:rFonts w:eastAsia="Times New Roman"/>
        </w:rPr>
        <w:t xml:space="preserve"> Sandra </w:t>
      </w:r>
      <w:proofErr w:type="spellStart"/>
      <w:r w:rsidR="001811E1">
        <w:rPr>
          <w:rFonts w:eastAsia="Times New Roman"/>
        </w:rPr>
        <w:t>d’Urzo</w:t>
      </w:r>
      <w:proofErr w:type="spellEnd"/>
      <w:r w:rsidR="001811E1">
        <w:rPr>
          <w:rFonts w:eastAsia="Times New Roman"/>
        </w:rPr>
        <w:t xml:space="preserve"> (IFRC), James Schell (IMPACT).</w:t>
      </w:r>
      <w:r w:rsidRPr="00983D0E">
        <w:t xml:space="preserve">  </w:t>
      </w:r>
    </w:p>
    <w:p w14:paraId="28ABD667" w14:textId="77777777" w:rsidR="008771D6" w:rsidRPr="00983D0E" w:rsidRDefault="008771D6" w:rsidP="008771D6">
      <w:pPr>
        <w:spacing w:after="0"/>
        <w:rPr>
          <w:rFonts w:eastAsia="Times New Roman"/>
        </w:rPr>
      </w:pPr>
    </w:p>
    <w:p w14:paraId="634CE490" w14:textId="77777777" w:rsidR="008771D6" w:rsidRPr="00983D0E" w:rsidRDefault="008771D6" w:rsidP="008771D6">
      <w:pPr>
        <w:pStyle w:val="Heading3"/>
      </w:pPr>
      <w:r w:rsidRPr="00983D0E">
        <w:t>Agenda</w:t>
      </w:r>
    </w:p>
    <w:p w14:paraId="17E95C87" w14:textId="77777777" w:rsidR="008771D6" w:rsidRPr="00983D0E" w:rsidRDefault="008771D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983D0E">
        <w:rPr>
          <w:rFonts w:eastAsia="Times New Roman"/>
          <w:b/>
          <w:bCs/>
        </w:rPr>
        <w:t>Recap of contributions</w:t>
      </w:r>
      <w:r w:rsidRPr="00983D0E">
        <w:rPr>
          <w:rFonts w:eastAsia="Times New Roman"/>
        </w:rPr>
        <w:t xml:space="preserve"> to date for the next edition;</w:t>
      </w:r>
    </w:p>
    <w:p w14:paraId="6E8F7651" w14:textId="77777777" w:rsidR="008771D6" w:rsidRPr="00983D0E" w:rsidRDefault="008771D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983D0E">
        <w:rPr>
          <w:rFonts w:eastAsia="Times New Roman"/>
        </w:rPr>
        <w:t xml:space="preserve">Update on the </w:t>
      </w:r>
      <w:r w:rsidRPr="00983D0E">
        <w:rPr>
          <w:rFonts w:eastAsia="Times New Roman"/>
          <w:b/>
          <w:bCs/>
        </w:rPr>
        <w:t>submissions</w:t>
      </w:r>
      <w:r w:rsidRPr="00983D0E">
        <w:rPr>
          <w:rFonts w:eastAsia="Times New Roman"/>
        </w:rPr>
        <w:t>;</w:t>
      </w:r>
    </w:p>
    <w:p w14:paraId="10BAE203" w14:textId="77777777" w:rsidR="008771D6" w:rsidRPr="00983D0E" w:rsidRDefault="008771D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983D0E">
        <w:rPr>
          <w:rFonts w:eastAsia="Times New Roman"/>
        </w:rPr>
        <w:t xml:space="preserve">Discuss agenda for </w:t>
      </w:r>
      <w:r w:rsidRPr="00983D0E">
        <w:rPr>
          <w:rFonts w:eastAsia="Times New Roman"/>
          <w:b/>
          <w:bCs/>
        </w:rPr>
        <w:t>session at the GSC meeting</w:t>
      </w:r>
      <w:r w:rsidRPr="00983D0E">
        <w:rPr>
          <w:rFonts w:eastAsia="Times New Roman"/>
        </w:rPr>
        <w:t>;</w:t>
      </w:r>
    </w:p>
    <w:p w14:paraId="6C7D45CF" w14:textId="77777777" w:rsidR="008771D6" w:rsidRPr="00983D0E" w:rsidRDefault="008771D6" w:rsidP="008771D6">
      <w:pPr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983D0E">
        <w:rPr>
          <w:rFonts w:eastAsia="Times New Roman"/>
        </w:rPr>
        <w:t xml:space="preserve">Agree on </w:t>
      </w:r>
      <w:r w:rsidRPr="00983D0E">
        <w:rPr>
          <w:rFonts w:eastAsia="Times New Roman"/>
          <w:b/>
          <w:bCs/>
        </w:rPr>
        <w:t>timeline</w:t>
      </w:r>
      <w:r w:rsidRPr="00983D0E">
        <w:rPr>
          <w:rFonts w:eastAsia="Times New Roman"/>
        </w:rPr>
        <w:t xml:space="preserve"> for peer review and development of the publication;</w:t>
      </w:r>
    </w:p>
    <w:p w14:paraId="1CEC034C" w14:textId="6069C6FF" w:rsidR="008771D6" w:rsidRDefault="008771D6" w:rsidP="008771D6">
      <w:pPr>
        <w:numPr>
          <w:ilvl w:val="0"/>
          <w:numId w:val="31"/>
        </w:numPr>
        <w:spacing w:after="0" w:line="240" w:lineRule="auto"/>
        <w:rPr>
          <w:rFonts w:eastAsia="Times New Roman"/>
          <w:b/>
          <w:bCs/>
        </w:rPr>
      </w:pPr>
      <w:r w:rsidRPr="00983D0E">
        <w:rPr>
          <w:rFonts w:eastAsia="Times New Roman"/>
        </w:rPr>
        <w:t xml:space="preserve">AOB: Locations for future </w:t>
      </w:r>
      <w:r w:rsidRPr="00983D0E">
        <w:rPr>
          <w:rFonts w:eastAsia="Times New Roman"/>
          <w:b/>
          <w:bCs/>
        </w:rPr>
        <w:t>workshops</w:t>
      </w:r>
      <w:r w:rsidR="002B1EA9">
        <w:rPr>
          <w:rFonts w:eastAsia="Times New Roman"/>
        </w:rPr>
        <w:t>,</w:t>
      </w:r>
      <w:r w:rsidRPr="00983D0E">
        <w:rPr>
          <w:rFonts w:eastAsia="Times New Roman"/>
        </w:rPr>
        <w:t xml:space="preserve"> </w:t>
      </w:r>
      <w:r w:rsidR="002B1EA9">
        <w:rPr>
          <w:rFonts w:eastAsia="Times New Roman"/>
          <w:b/>
          <w:bCs/>
        </w:rPr>
        <w:t>t</w:t>
      </w:r>
      <w:r w:rsidRPr="00983D0E">
        <w:rPr>
          <w:rFonts w:eastAsia="Times New Roman"/>
          <w:b/>
          <w:bCs/>
        </w:rPr>
        <w:t>ranslations</w:t>
      </w:r>
      <w:r w:rsidR="00860021" w:rsidRPr="00860021">
        <w:rPr>
          <w:rFonts w:eastAsia="Times New Roman"/>
          <w:b/>
          <w:bCs/>
        </w:rPr>
        <w:t xml:space="preserve">, </w:t>
      </w:r>
      <w:r w:rsidR="002B1EA9">
        <w:rPr>
          <w:rFonts w:eastAsia="Times New Roman"/>
          <w:b/>
          <w:bCs/>
        </w:rPr>
        <w:t>d</w:t>
      </w:r>
      <w:r w:rsidR="00860021" w:rsidRPr="00860021">
        <w:rPr>
          <w:rFonts w:eastAsia="Times New Roman"/>
          <w:b/>
          <w:bCs/>
        </w:rPr>
        <w:t xml:space="preserve">issemination. </w:t>
      </w:r>
    </w:p>
    <w:p w14:paraId="550420DE" w14:textId="77777777" w:rsidR="00CC36CD" w:rsidRPr="00860021" w:rsidRDefault="00CC36CD" w:rsidP="00CC36CD">
      <w:pPr>
        <w:spacing w:after="0" w:line="240" w:lineRule="auto"/>
        <w:ind w:left="720"/>
        <w:rPr>
          <w:rFonts w:eastAsia="Times New Roman"/>
          <w:b/>
          <w:bCs/>
        </w:rPr>
      </w:pPr>
    </w:p>
    <w:p w14:paraId="25474012" w14:textId="77777777" w:rsidR="008771D6" w:rsidRPr="00983D0E" w:rsidRDefault="008771D6" w:rsidP="008771D6">
      <w:pPr>
        <w:pStyle w:val="Heading3"/>
      </w:pPr>
      <w:r w:rsidRPr="00983D0E">
        <w:t>Actions</w:t>
      </w:r>
    </w:p>
    <w:p w14:paraId="3971B4A0" w14:textId="6CA25B73" w:rsidR="008771D6" w:rsidRPr="00983D0E" w:rsidRDefault="008771D6" w:rsidP="008771D6">
      <w:pPr>
        <w:pStyle w:val="ListParagraph"/>
        <w:numPr>
          <w:ilvl w:val="0"/>
          <w:numId w:val="26"/>
        </w:numPr>
        <w:spacing w:after="160" w:line="259" w:lineRule="auto"/>
      </w:pPr>
      <w:bookmarkStart w:id="0" w:name="_Hlk525732726"/>
      <w:r w:rsidRPr="00983D0E">
        <w:rPr>
          <w:b/>
          <w:color w:val="FF0000"/>
        </w:rPr>
        <w:t>ACTION (pending)</w:t>
      </w:r>
      <w:r w:rsidRPr="00983D0E">
        <w:t xml:space="preserve">: </w:t>
      </w:r>
      <w:r w:rsidR="0035770A">
        <w:rPr>
          <w:b/>
        </w:rPr>
        <w:t xml:space="preserve">DRC, </w:t>
      </w:r>
      <w:r w:rsidR="00CC36CD">
        <w:rPr>
          <w:b/>
        </w:rPr>
        <w:t xml:space="preserve">CARE, </w:t>
      </w:r>
      <w:proofErr w:type="spellStart"/>
      <w:r w:rsidR="007C2A29" w:rsidRPr="007C2A29">
        <w:rPr>
          <w:rFonts w:eastAsia="Times New Roman"/>
          <w:b/>
          <w:bCs/>
        </w:rPr>
        <w:t>Cendep</w:t>
      </w:r>
      <w:proofErr w:type="spellEnd"/>
      <w:r w:rsidR="0035770A">
        <w:rPr>
          <w:rFonts w:eastAsia="Times New Roman"/>
          <w:b/>
          <w:bCs/>
        </w:rPr>
        <w:t xml:space="preserve"> </w:t>
      </w:r>
      <w:r w:rsidR="00BD5DCE" w:rsidRPr="0035770A">
        <w:rPr>
          <w:b/>
        </w:rPr>
        <w:t>and IFRC</w:t>
      </w:r>
      <w:r w:rsidRPr="00983D0E">
        <w:t xml:space="preserve"> to </w:t>
      </w:r>
      <w:r w:rsidR="00BD5DCE">
        <w:t xml:space="preserve">confirm their </w:t>
      </w:r>
      <w:r w:rsidRPr="00983D0E">
        <w:rPr>
          <w:b/>
        </w:rPr>
        <w:t>contributions to the next edition</w:t>
      </w:r>
      <w:r w:rsidRPr="00983D0E">
        <w:t xml:space="preserve">. </w:t>
      </w:r>
    </w:p>
    <w:p w14:paraId="5A2B3FE8" w14:textId="524FDEF4" w:rsidR="008771D6" w:rsidRPr="00983D0E" w:rsidRDefault="00684FFA" w:rsidP="008771D6">
      <w:pPr>
        <w:pStyle w:val="ListParagraph"/>
        <w:numPr>
          <w:ilvl w:val="0"/>
          <w:numId w:val="26"/>
        </w:numPr>
        <w:spacing w:after="160" w:line="259" w:lineRule="auto"/>
      </w:pPr>
      <w:r w:rsidRPr="00983D0E">
        <w:rPr>
          <w:b/>
          <w:color w:val="F79646" w:themeColor="accent6"/>
        </w:rPr>
        <w:t>ACTION (ongoing)</w:t>
      </w:r>
      <w:r w:rsidR="008771D6" w:rsidRPr="00983D0E">
        <w:t xml:space="preserve">: </w:t>
      </w:r>
      <w:r>
        <w:rPr>
          <w:b/>
        </w:rPr>
        <w:t>IOM</w:t>
      </w:r>
      <w:r w:rsidR="008771D6" w:rsidRPr="00983D0E">
        <w:t xml:space="preserve"> to </w:t>
      </w:r>
      <w:r w:rsidRPr="00034AD1">
        <w:rPr>
          <w:b/>
          <w:bCs/>
        </w:rPr>
        <w:t>collect the first draft</w:t>
      </w:r>
      <w:r>
        <w:t xml:space="preserve"> of case studies.</w:t>
      </w:r>
      <w:r w:rsidR="00AB5731">
        <w:t xml:space="preserve"> </w:t>
      </w:r>
    </w:p>
    <w:p w14:paraId="483F82B2" w14:textId="4243F229" w:rsidR="008771D6" w:rsidRPr="00983D0E" w:rsidRDefault="008771D6" w:rsidP="008771D6">
      <w:pPr>
        <w:pStyle w:val="ListParagraph"/>
        <w:numPr>
          <w:ilvl w:val="0"/>
          <w:numId w:val="26"/>
        </w:numPr>
        <w:spacing w:after="160" w:line="259" w:lineRule="auto"/>
      </w:pPr>
      <w:r w:rsidRPr="00CC36CD">
        <w:rPr>
          <w:b/>
          <w:color w:val="FF0000"/>
        </w:rPr>
        <w:t>ACTION (</w:t>
      </w:r>
      <w:r w:rsidR="00CC36CD">
        <w:rPr>
          <w:b/>
          <w:color w:val="FF0000"/>
        </w:rPr>
        <w:t>pending</w:t>
      </w:r>
      <w:r w:rsidRPr="00CC36CD">
        <w:rPr>
          <w:b/>
          <w:color w:val="FF0000"/>
        </w:rPr>
        <w:t>)</w:t>
      </w:r>
      <w:r w:rsidRPr="00CC36CD">
        <w:rPr>
          <w:color w:val="FF0000"/>
        </w:rPr>
        <w:t xml:space="preserve">: </w:t>
      </w:r>
      <w:r w:rsidRPr="00983D0E">
        <w:rPr>
          <w:b/>
        </w:rPr>
        <w:t>IOM</w:t>
      </w:r>
      <w:r w:rsidRPr="00983D0E">
        <w:t xml:space="preserve"> to </w:t>
      </w:r>
      <w:r w:rsidR="00EE1372" w:rsidRPr="00034AD1">
        <w:rPr>
          <w:b/>
          <w:bCs/>
        </w:rPr>
        <w:t>share case study drafts</w:t>
      </w:r>
      <w:r w:rsidR="00EE1372">
        <w:t xml:space="preserve"> for first round of peer review</w:t>
      </w:r>
      <w:r w:rsidRPr="00983D0E">
        <w:t xml:space="preserve"> and </w:t>
      </w:r>
      <w:r w:rsidRPr="00983D0E">
        <w:rPr>
          <w:b/>
        </w:rPr>
        <w:t>all working group members</w:t>
      </w:r>
      <w:r w:rsidRPr="00983D0E">
        <w:t xml:space="preserve"> to</w:t>
      </w:r>
      <w:r w:rsidR="00EE1372">
        <w:t xml:space="preserve"> participate with </w:t>
      </w:r>
      <w:r w:rsidR="00EE1372" w:rsidRPr="00034AD1">
        <w:rPr>
          <w:b/>
          <w:bCs/>
        </w:rPr>
        <w:t xml:space="preserve">reviewing </w:t>
      </w:r>
      <w:r w:rsidR="00CC36CD">
        <w:rPr>
          <w:b/>
          <w:bCs/>
        </w:rPr>
        <w:t>approx. 3-</w:t>
      </w:r>
      <w:r w:rsidR="00EE1372" w:rsidRPr="00034AD1">
        <w:rPr>
          <w:b/>
          <w:bCs/>
        </w:rPr>
        <w:t>4 case studies</w:t>
      </w:r>
      <w:r w:rsidR="00CC36CD">
        <w:rPr>
          <w:b/>
          <w:bCs/>
        </w:rPr>
        <w:t xml:space="preserve"> each</w:t>
      </w:r>
      <w:r w:rsidRPr="00983D0E">
        <w:t>.</w:t>
      </w:r>
    </w:p>
    <w:p w14:paraId="5E9056AE" w14:textId="5D8F46D6" w:rsidR="002B1EA9" w:rsidRDefault="008771D6" w:rsidP="002B1EA9">
      <w:pPr>
        <w:pStyle w:val="ListParagraph"/>
        <w:numPr>
          <w:ilvl w:val="0"/>
          <w:numId w:val="26"/>
        </w:numPr>
        <w:spacing w:after="160" w:line="259" w:lineRule="auto"/>
      </w:pPr>
      <w:r w:rsidRPr="006433B6">
        <w:rPr>
          <w:b/>
          <w:color w:val="00B050"/>
        </w:rPr>
        <w:t>ACTION (</w:t>
      </w:r>
      <w:r w:rsidR="006433B6" w:rsidRPr="006433B6">
        <w:rPr>
          <w:b/>
          <w:color w:val="00B050"/>
        </w:rPr>
        <w:t>done</w:t>
      </w:r>
      <w:r w:rsidRPr="006433B6">
        <w:rPr>
          <w:b/>
          <w:color w:val="00B050"/>
        </w:rPr>
        <w:t>)</w:t>
      </w:r>
      <w:r w:rsidRPr="00983D0E">
        <w:t xml:space="preserve">: </w:t>
      </w:r>
      <w:r w:rsidRPr="00983D0E">
        <w:rPr>
          <w:b/>
        </w:rPr>
        <w:t>IOM</w:t>
      </w:r>
      <w:r w:rsidR="00EE1372">
        <w:t xml:space="preserve"> </w:t>
      </w:r>
      <w:r w:rsidR="00CC36CD">
        <w:t>to ask for two sessions and</w:t>
      </w:r>
      <w:r w:rsidR="00EE1372">
        <w:t xml:space="preserve"> </w:t>
      </w:r>
      <w:r w:rsidR="00CC36CD">
        <w:t>finalise</w:t>
      </w:r>
      <w:r w:rsidR="00EE1372">
        <w:t xml:space="preserve"> </w:t>
      </w:r>
      <w:r w:rsidRPr="00983D0E">
        <w:rPr>
          <w:b/>
        </w:rPr>
        <w:t xml:space="preserve">agenda for </w:t>
      </w:r>
      <w:r w:rsidR="00CC36CD">
        <w:t>WG sessions</w:t>
      </w:r>
      <w:r w:rsidR="00CC36CD" w:rsidRPr="00EE1372">
        <w:t xml:space="preserve"> </w:t>
      </w:r>
      <w:r w:rsidR="00CC36CD">
        <w:t xml:space="preserve">at </w:t>
      </w:r>
      <w:r w:rsidR="00EE1372" w:rsidRPr="00EE1372">
        <w:t>GSC</w:t>
      </w:r>
      <w:r w:rsidRPr="00983D0E">
        <w:rPr>
          <w:b/>
        </w:rPr>
        <w:t xml:space="preserve"> </w:t>
      </w:r>
      <w:r w:rsidR="00EE1372" w:rsidRPr="00EE1372">
        <w:t>meeting</w:t>
      </w:r>
      <w:r w:rsidR="00EE1372">
        <w:t xml:space="preserve">. </w:t>
      </w:r>
    </w:p>
    <w:p w14:paraId="6EEC80EA" w14:textId="1A6DC4A2" w:rsidR="008771D6" w:rsidRDefault="002B1EA9" w:rsidP="00CC36CD">
      <w:pPr>
        <w:pStyle w:val="ListParagraph"/>
        <w:numPr>
          <w:ilvl w:val="0"/>
          <w:numId w:val="26"/>
        </w:numPr>
        <w:spacing w:after="160" w:line="259" w:lineRule="auto"/>
      </w:pPr>
      <w:r w:rsidRPr="00EE1372">
        <w:rPr>
          <w:b/>
          <w:color w:val="F79646" w:themeColor="accent6"/>
        </w:rPr>
        <w:t>ACTION (ongoing)</w:t>
      </w:r>
      <w:r w:rsidRPr="00983D0E">
        <w:t xml:space="preserve">: </w:t>
      </w:r>
      <w:r w:rsidRPr="00983D0E">
        <w:rPr>
          <w:b/>
        </w:rPr>
        <w:t>IOM</w:t>
      </w:r>
      <w:r>
        <w:t xml:space="preserve"> to follow up on participation</w:t>
      </w:r>
      <w:r w:rsidR="00CC36CD">
        <w:t xml:space="preserve"> of the working group</w:t>
      </w:r>
      <w:r>
        <w:t xml:space="preserve"> in</w:t>
      </w:r>
      <w:r w:rsidR="00CC36CD">
        <w:t xml:space="preserve"> the upcoming</w:t>
      </w:r>
      <w:r>
        <w:t xml:space="preserve"> </w:t>
      </w:r>
      <w:r>
        <w:rPr>
          <w:b/>
        </w:rPr>
        <w:t>UK Shelter Forum</w:t>
      </w:r>
      <w:r>
        <w:t xml:space="preserve">. </w:t>
      </w:r>
    </w:p>
    <w:bookmarkEnd w:id="0"/>
    <w:p w14:paraId="001D487B" w14:textId="77777777" w:rsidR="00CC36CD" w:rsidRPr="00983D0E" w:rsidRDefault="00CC36CD" w:rsidP="00CC36CD">
      <w:pPr>
        <w:pStyle w:val="ListParagraph"/>
        <w:spacing w:after="160" w:line="259" w:lineRule="auto"/>
      </w:pPr>
    </w:p>
    <w:p w14:paraId="021A8D78" w14:textId="77777777" w:rsidR="008771D6" w:rsidRPr="00983D0E" w:rsidRDefault="008771D6" w:rsidP="008771D6">
      <w:pPr>
        <w:pStyle w:val="Heading3"/>
      </w:pPr>
      <w:r w:rsidRPr="00983D0E">
        <w:t>Discussion</w:t>
      </w:r>
    </w:p>
    <w:p w14:paraId="4FB1DCD4" w14:textId="77777777" w:rsidR="008771D6" w:rsidRPr="00983D0E" w:rsidRDefault="008771D6" w:rsidP="008771D6">
      <w:pPr>
        <w:spacing w:before="120" w:after="120"/>
        <w:rPr>
          <w:b/>
          <w:sz w:val="8"/>
        </w:rPr>
      </w:pPr>
    </w:p>
    <w:p w14:paraId="75719F9C" w14:textId="77777777" w:rsidR="008771D6" w:rsidRPr="00983D0E" w:rsidRDefault="008771D6" w:rsidP="008771D6">
      <w:pPr>
        <w:spacing w:before="120" w:after="12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>Recap of contributions to date for the next edition:</w:t>
      </w:r>
    </w:p>
    <w:p w14:paraId="2305186A" w14:textId="4B8773A8" w:rsidR="008771D6" w:rsidRPr="00CC36CD" w:rsidRDefault="00026C04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 w:rsidRPr="00CC36CD">
        <w:rPr>
          <w:rFonts w:eastAsia="Times New Roman"/>
        </w:rPr>
        <w:t>C</w:t>
      </w:r>
      <w:r w:rsidR="00CC36CD" w:rsidRPr="00CC36CD">
        <w:rPr>
          <w:rFonts w:eastAsia="Times New Roman"/>
        </w:rPr>
        <w:t>ARE</w:t>
      </w:r>
      <w:r w:rsidRPr="00CC36CD">
        <w:rPr>
          <w:rFonts w:eastAsia="Times New Roman"/>
        </w:rPr>
        <w:t xml:space="preserve"> also volunteered for proof reading and will confirm their contribution to formatting.  </w:t>
      </w:r>
    </w:p>
    <w:p w14:paraId="151B36E0" w14:textId="2D0CC392" w:rsidR="00026C04" w:rsidRPr="00CC36CD" w:rsidRDefault="00026C04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proofErr w:type="spellStart"/>
      <w:r w:rsidRPr="00CC36CD">
        <w:rPr>
          <w:rFonts w:eastAsia="Times New Roman"/>
        </w:rPr>
        <w:t>Cendep</w:t>
      </w:r>
      <w:proofErr w:type="spellEnd"/>
      <w:r w:rsidRPr="00CC36CD">
        <w:rPr>
          <w:rFonts w:eastAsia="Times New Roman"/>
        </w:rPr>
        <w:t xml:space="preserve"> is not </w:t>
      </w:r>
      <w:r w:rsidR="00CC36CD">
        <w:rPr>
          <w:rFonts w:eastAsia="Times New Roman"/>
        </w:rPr>
        <w:t xml:space="preserve">likely to </w:t>
      </w:r>
      <w:r w:rsidR="002F2D96">
        <w:rPr>
          <w:rFonts w:eastAsia="Times New Roman"/>
        </w:rPr>
        <w:t>receive</w:t>
      </w:r>
      <w:r w:rsidR="00CC36CD">
        <w:rPr>
          <w:rFonts w:eastAsia="Times New Roman"/>
        </w:rPr>
        <w:t xml:space="preserve"> funding for long-</w:t>
      </w:r>
      <w:r w:rsidRPr="00CC36CD">
        <w:rPr>
          <w:rFonts w:eastAsia="Times New Roman"/>
        </w:rPr>
        <w:t>term impact studies</w:t>
      </w:r>
      <w:r w:rsidR="002F2D96">
        <w:rPr>
          <w:rFonts w:eastAsia="Times New Roman"/>
        </w:rPr>
        <w:t xml:space="preserve"> within the timeline for this </w:t>
      </w:r>
      <w:proofErr w:type="gramStart"/>
      <w:r w:rsidR="002F2D96">
        <w:rPr>
          <w:rFonts w:eastAsia="Times New Roman"/>
        </w:rPr>
        <w:t>edition</w:t>
      </w:r>
      <w:r w:rsidRPr="00CC36CD">
        <w:rPr>
          <w:rFonts w:eastAsia="Times New Roman"/>
        </w:rPr>
        <w:t xml:space="preserve">, </w:t>
      </w:r>
      <w:r w:rsidR="00CC36CD">
        <w:rPr>
          <w:rFonts w:eastAsia="Times New Roman"/>
        </w:rPr>
        <w:t>but</w:t>
      </w:r>
      <w:proofErr w:type="gramEnd"/>
      <w:r w:rsidR="00CC36CD">
        <w:rPr>
          <w:rFonts w:eastAsia="Times New Roman"/>
        </w:rPr>
        <w:t xml:space="preserve"> is </w:t>
      </w:r>
      <w:r w:rsidRPr="00CC36CD">
        <w:rPr>
          <w:rFonts w:eastAsia="Times New Roman"/>
        </w:rPr>
        <w:t xml:space="preserve">still </w:t>
      </w:r>
      <w:r w:rsidR="002B1EA9" w:rsidRPr="00CC36CD">
        <w:rPr>
          <w:rFonts w:eastAsia="Times New Roman"/>
        </w:rPr>
        <w:t xml:space="preserve">looking for </w:t>
      </w:r>
      <w:r w:rsidR="00CC36CD">
        <w:rPr>
          <w:rFonts w:eastAsia="Times New Roman"/>
        </w:rPr>
        <w:t>options</w:t>
      </w:r>
      <w:r w:rsidRPr="00CC36CD">
        <w:rPr>
          <w:rFonts w:eastAsia="Times New Roman"/>
        </w:rPr>
        <w:t xml:space="preserve">. </w:t>
      </w:r>
    </w:p>
    <w:p w14:paraId="1DBB9A5F" w14:textId="0E5C5F45" w:rsidR="00026C04" w:rsidRPr="00CC36CD" w:rsidRDefault="00026C04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 w:rsidRPr="00CC36CD">
        <w:rPr>
          <w:rFonts w:eastAsia="Times New Roman"/>
        </w:rPr>
        <w:t>DRC will confirm their contribution to printing. Between 5-10</w:t>
      </w:r>
      <w:r w:rsidR="002F2D96">
        <w:rPr>
          <w:rFonts w:eastAsia="Times New Roman"/>
        </w:rPr>
        <w:t>k USD</w:t>
      </w:r>
      <w:r w:rsidRPr="00CC36CD">
        <w:rPr>
          <w:rFonts w:eastAsia="Times New Roman"/>
        </w:rPr>
        <w:t xml:space="preserve">. </w:t>
      </w:r>
    </w:p>
    <w:p w14:paraId="1912EE2D" w14:textId="07475888" w:rsidR="00026C04" w:rsidRPr="00CC36CD" w:rsidRDefault="00026C04" w:rsidP="00CC36CD">
      <w:pPr>
        <w:pStyle w:val="ListParagraph"/>
        <w:numPr>
          <w:ilvl w:val="0"/>
          <w:numId w:val="26"/>
        </w:numPr>
        <w:spacing w:before="120" w:after="120"/>
        <w:rPr>
          <w:rFonts w:eastAsia="Times New Roman"/>
        </w:rPr>
      </w:pPr>
      <w:r w:rsidRPr="00CC36CD">
        <w:rPr>
          <w:rFonts w:eastAsia="Times New Roman"/>
        </w:rPr>
        <w:t xml:space="preserve">UNHCR </w:t>
      </w:r>
      <w:r w:rsidR="00F072EF" w:rsidRPr="00CC36CD">
        <w:rPr>
          <w:rFonts w:eastAsia="Times New Roman"/>
        </w:rPr>
        <w:t>will follow-up on their pending case studies and opinion piece</w:t>
      </w:r>
      <w:r w:rsidR="00CC36CD" w:rsidRPr="00CC36CD">
        <w:rPr>
          <w:rFonts w:eastAsia="Times New Roman"/>
        </w:rPr>
        <w:t>s</w:t>
      </w:r>
      <w:r w:rsidR="00F072EF" w:rsidRPr="00CC36CD">
        <w:rPr>
          <w:rFonts w:eastAsia="Times New Roman"/>
        </w:rPr>
        <w:t xml:space="preserve">. </w:t>
      </w:r>
    </w:p>
    <w:p w14:paraId="0DD79019" w14:textId="6DDE654C" w:rsidR="00860021" w:rsidRDefault="00860021" w:rsidP="00CC36CD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 w:rsidRPr="00CC36CD">
        <w:rPr>
          <w:rFonts w:eastAsia="Times New Roman"/>
        </w:rPr>
        <w:t xml:space="preserve">Interaction </w:t>
      </w:r>
      <w:r w:rsidR="00CC36CD">
        <w:rPr>
          <w:rFonts w:eastAsia="Times New Roman"/>
        </w:rPr>
        <w:t>can contribute to</w:t>
      </w:r>
      <w:r w:rsidR="003315AA" w:rsidRPr="00CC36CD">
        <w:rPr>
          <w:rFonts w:eastAsia="Times New Roman"/>
        </w:rPr>
        <w:t xml:space="preserve"> workshops</w:t>
      </w:r>
      <w:r w:rsidR="00CC36CD">
        <w:rPr>
          <w:rFonts w:eastAsia="Times New Roman"/>
        </w:rPr>
        <w:t xml:space="preserve"> costs (</w:t>
      </w:r>
      <w:proofErr w:type="spellStart"/>
      <w:r w:rsidR="00CC36CD">
        <w:rPr>
          <w:rFonts w:eastAsia="Times New Roman"/>
        </w:rPr>
        <w:t>eg</w:t>
      </w:r>
      <w:proofErr w:type="spellEnd"/>
      <w:r w:rsidR="00CC36CD">
        <w:rPr>
          <w:rFonts w:eastAsia="Times New Roman"/>
        </w:rPr>
        <w:t xml:space="preserve"> venue)</w:t>
      </w:r>
      <w:r w:rsidR="003315AA" w:rsidRPr="00CC36CD">
        <w:rPr>
          <w:rFonts w:eastAsia="Times New Roman"/>
        </w:rPr>
        <w:t xml:space="preserve"> and </w:t>
      </w:r>
      <w:r w:rsidR="00CC36CD" w:rsidRPr="00CC36CD">
        <w:rPr>
          <w:rFonts w:eastAsia="Times New Roman"/>
        </w:rPr>
        <w:t>can follow</w:t>
      </w:r>
      <w:r w:rsidR="00CC36CD">
        <w:rPr>
          <w:rFonts w:eastAsia="Times New Roman"/>
        </w:rPr>
        <w:t xml:space="preserve"> </w:t>
      </w:r>
      <w:r w:rsidR="00CC36CD" w:rsidRPr="00CC36CD">
        <w:rPr>
          <w:rFonts w:eastAsia="Times New Roman"/>
        </w:rPr>
        <w:t xml:space="preserve">up on possible funding </w:t>
      </w:r>
      <w:r w:rsidR="00CC36CD">
        <w:rPr>
          <w:rFonts w:eastAsia="Times New Roman"/>
        </w:rPr>
        <w:t xml:space="preserve">for </w:t>
      </w:r>
      <w:r w:rsidR="003315AA" w:rsidRPr="00CC36CD">
        <w:rPr>
          <w:rFonts w:eastAsia="Times New Roman"/>
        </w:rPr>
        <w:t>translation</w:t>
      </w:r>
      <w:r w:rsidR="00CC36CD">
        <w:rPr>
          <w:rFonts w:eastAsia="Times New Roman"/>
        </w:rPr>
        <w:t>s</w:t>
      </w:r>
      <w:r w:rsidR="003315AA" w:rsidRPr="00CC36CD">
        <w:rPr>
          <w:rFonts w:eastAsia="Times New Roman"/>
        </w:rPr>
        <w:t>.</w:t>
      </w:r>
      <w:r w:rsidRPr="00CC36CD">
        <w:rPr>
          <w:rFonts w:eastAsia="Times New Roman"/>
        </w:rPr>
        <w:t xml:space="preserve"> </w:t>
      </w:r>
    </w:p>
    <w:p w14:paraId="07E11185" w14:textId="77777777" w:rsidR="00CC36CD" w:rsidRDefault="00CC36CD" w:rsidP="00CC36CD">
      <w:pPr>
        <w:pStyle w:val="ListParagraph"/>
        <w:spacing w:after="0"/>
        <w:rPr>
          <w:rFonts w:eastAsia="Times New Roman"/>
        </w:rPr>
      </w:pPr>
    </w:p>
    <w:p w14:paraId="15864DFD" w14:textId="77777777" w:rsidR="008771D6" w:rsidRPr="00983D0E" w:rsidRDefault="008771D6" w:rsidP="008771D6">
      <w:pPr>
        <w:spacing w:before="120" w:after="12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lastRenderedPageBreak/>
        <w:t>Update on the submissions:</w:t>
      </w:r>
    </w:p>
    <w:p w14:paraId="5C6A8E38" w14:textId="78926A88" w:rsidR="008771D6" w:rsidRPr="00983D0E" w:rsidRDefault="00385684" w:rsidP="008771D6">
      <w:pPr>
        <w:spacing w:before="120" w:after="120"/>
        <w:rPr>
          <w:rFonts w:eastAsia="Times New Roman"/>
        </w:rPr>
      </w:pPr>
      <w:r w:rsidRPr="00983D0E">
        <w:rPr>
          <w:rFonts w:eastAsia="Times New Roman"/>
        </w:rPr>
        <w:t>F</w:t>
      </w:r>
      <w:r w:rsidR="002F2D96">
        <w:rPr>
          <w:rFonts w:eastAsia="Times New Roman"/>
        </w:rPr>
        <w:t xml:space="preserve">irst draft of 17 </w:t>
      </w:r>
      <w:r w:rsidR="008771D6" w:rsidRPr="00983D0E">
        <w:rPr>
          <w:rFonts w:eastAsia="Times New Roman"/>
        </w:rPr>
        <w:t>case studies (out of 39) are received. The submission deadline in some cases is extended until September 30</w:t>
      </w:r>
      <w:r w:rsidR="008771D6" w:rsidRPr="00983D0E">
        <w:rPr>
          <w:rFonts w:eastAsia="Times New Roman"/>
          <w:vertAlign w:val="superscript"/>
        </w:rPr>
        <w:t>th</w:t>
      </w:r>
      <w:r w:rsidR="008771D6" w:rsidRPr="00983D0E">
        <w:rPr>
          <w:rFonts w:eastAsia="Times New Roman"/>
        </w:rPr>
        <w:t xml:space="preserve">. </w:t>
      </w:r>
    </w:p>
    <w:p w14:paraId="7EDED3BB" w14:textId="6A4B829B" w:rsidR="008771D6" w:rsidRPr="00983D0E" w:rsidRDefault="008771D6" w:rsidP="008771D6">
      <w:pPr>
        <w:spacing w:before="120" w:after="120"/>
        <w:rPr>
          <w:rFonts w:eastAsia="Times New Roman"/>
        </w:rPr>
      </w:pPr>
      <w:r w:rsidRPr="00983D0E">
        <w:rPr>
          <w:rFonts w:eastAsia="Times New Roman"/>
        </w:rPr>
        <w:t>Informati</w:t>
      </w:r>
      <w:r w:rsidR="00CC36CD">
        <w:rPr>
          <w:rFonts w:eastAsia="Times New Roman"/>
        </w:rPr>
        <w:t xml:space="preserve">on on the number of cases received by country </w:t>
      </w:r>
      <w:r w:rsidRPr="00983D0E">
        <w:rPr>
          <w:rFonts w:eastAsia="Times New Roman"/>
        </w:rPr>
        <w:t xml:space="preserve">is shared within the WG. There is </w:t>
      </w:r>
      <w:r w:rsidR="00385684" w:rsidRPr="00983D0E">
        <w:rPr>
          <w:rFonts w:eastAsia="Times New Roman"/>
        </w:rPr>
        <w:t xml:space="preserve">still time </w:t>
      </w:r>
      <w:r w:rsidRPr="00983D0E">
        <w:rPr>
          <w:rFonts w:eastAsia="Times New Roman"/>
        </w:rPr>
        <w:t xml:space="preserve">to directly connect organizations if a specific response </w:t>
      </w:r>
      <w:r w:rsidR="00385684" w:rsidRPr="00983D0E">
        <w:rPr>
          <w:rFonts w:eastAsia="Times New Roman"/>
        </w:rPr>
        <w:t>which</w:t>
      </w:r>
      <w:r w:rsidR="00CC36CD">
        <w:rPr>
          <w:rFonts w:eastAsia="Times New Roman"/>
        </w:rPr>
        <w:t xml:space="preserve"> is</w:t>
      </w:r>
      <w:r w:rsidR="00385684" w:rsidRPr="00983D0E">
        <w:rPr>
          <w:rFonts w:eastAsia="Times New Roman"/>
        </w:rPr>
        <w:t xml:space="preserve"> worth</w:t>
      </w:r>
      <w:r w:rsidR="00CC36CD">
        <w:rPr>
          <w:rFonts w:eastAsia="Times New Roman"/>
        </w:rPr>
        <w:t xml:space="preserve"> including</w:t>
      </w:r>
      <w:r w:rsidR="00385684" w:rsidRPr="00983D0E">
        <w:rPr>
          <w:rFonts w:eastAsia="Times New Roman"/>
        </w:rPr>
        <w:t xml:space="preserve"> is </w:t>
      </w:r>
      <w:r w:rsidR="00CC36CD" w:rsidRPr="00983D0E">
        <w:rPr>
          <w:rFonts w:eastAsia="Times New Roman"/>
        </w:rPr>
        <w:t xml:space="preserve">currently </w:t>
      </w:r>
      <w:r w:rsidR="00385684" w:rsidRPr="00983D0E">
        <w:rPr>
          <w:rFonts w:eastAsia="Times New Roman"/>
        </w:rPr>
        <w:t>missing.</w:t>
      </w:r>
    </w:p>
    <w:p w14:paraId="456DA186" w14:textId="77777777" w:rsidR="008771D6" w:rsidRPr="00983D0E" w:rsidRDefault="008771D6" w:rsidP="008771D6">
      <w:pPr>
        <w:spacing w:before="120" w:after="120"/>
        <w:rPr>
          <w:rFonts w:eastAsia="Times New Roman"/>
          <w:b/>
          <w:bCs/>
        </w:rPr>
      </w:pPr>
    </w:p>
    <w:p w14:paraId="19DA5D6F" w14:textId="77777777" w:rsidR="008771D6" w:rsidRPr="00983D0E" w:rsidRDefault="008771D6" w:rsidP="008771D6">
      <w:pPr>
        <w:spacing w:before="120" w:after="12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>Discuss agenda for session at the GSC meeting:</w:t>
      </w:r>
    </w:p>
    <w:p w14:paraId="0959CD9A" w14:textId="77777777" w:rsidR="005022A4" w:rsidRDefault="00CC36CD" w:rsidP="00871116">
      <w:pPr>
        <w:spacing w:after="160" w:line="259" w:lineRule="auto"/>
      </w:pPr>
      <w:r>
        <w:t xml:space="preserve">There were no comments on the draft agenda shared </w:t>
      </w:r>
      <w:r w:rsidR="005022A4">
        <w:t>before the call.</w:t>
      </w:r>
    </w:p>
    <w:p w14:paraId="6897A7CA" w14:textId="3944395F" w:rsidR="00F05135" w:rsidRPr="00F05135" w:rsidRDefault="00F05135" w:rsidP="00871116">
      <w:pPr>
        <w:spacing w:after="160" w:line="259" w:lineRule="auto"/>
        <w:rPr>
          <w:rFonts w:eastAsia="Times New Roman"/>
          <w:b/>
          <w:bCs/>
        </w:rPr>
      </w:pPr>
      <w:r w:rsidRPr="00133518">
        <w:t xml:space="preserve">The </w:t>
      </w:r>
      <w:r>
        <w:t xml:space="preserve">working group will convene in Geneva </w:t>
      </w:r>
      <w:r w:rsidR="00CC36CD">
        <w:t>during the GSC meeting.</w:t>
      </w:r>
    </w:p>
    <w:p w14:paraId="693F374D" w14:textId="7845795E" w:rsidR="008771D6" w:rsidRDefault="00871116" w:rsidP="00871116">
      <w:pPr>
        <w:spacing w:after="160" w:line="259" w:lineRule="auto"/>
        <w:rPr>
          <w:rFonts w:eastAsia="Times New Roman"/>
        </w:rPr>
      </w:pPr>
      <w:r w:rsidRPr="00871116">
        <w:rPr>
          <w:rFonts w:eastAsia="Times New Roman"/>
        </w:rPr>
        <w:t>IOM</w:t>
      </w:r>
      <w:r w:rsidR="00026C04">
        <w:rPr>
          <w:rFonts w:eastAsia="Times New Roman"/>
        </w:rPr>
        <w:t xml:space="preserve"> </w:t>
      </w:r>
      <w:r w:rsidR="00F05135">
        <w:rPr>
          <w:rFonts w:eastAsia="Times New Roman"/>
        </w:rPr>
        <w:t>will</w:t>
      </w:r>
      <w:r w:rsidR="00026C04">
        <w:rPr>
          <w:rFonts w:eastAsia="Times New Roman"/>
        </w:rPr>
        <w:t xml:space="preserve"> request a second session </w:t>
      </w:r>
      <w:r w:rsidR="00CC36CD">
        <w:rPr>
          <w:rFonts w:eastAsia="Times New Roman"/>
        </w:rPr>
        <w:t>at the</w:t>
      </w:r>
      <w:r w:rsidR="00026C04">
        <w:rPr>
          <w:rFonts w:eastAsia="Times New Roman"/>
        </w:rPr>
        <w:t xml:space="preserve"> GSC meeting on October 3</w:t>
      </w:r>
      <w:r w:rsidR="00026C04" w:rsidRPr="00026C04">
        <w:rPr>
          <w:rFonts w:eastAsia="Times New Roman"/>
          <w:vertAlign w:val="superscript"/>
        </w:rPr>
        <w:t>rd</w:t>
      </w:r>
      <w:r w:rsidR="00F05135">
        <w:rPr>
          <w:rFonts w:eastAsia="Times New Roman"/>
        </w:rPr>
        <w:t xml:space="preserve"> to be more flexible on presentations and participation of WG members. </w:t>
      </w:r>
      <w:r w:rsidR="00CC36CD">
        <w:rPr>
          <w:rFonts w:eastAsia="Times New Roman"/>
        </w:rPr>
        <w:t xml:space="preserve">This will also allow to include a discussion on long-term impact studies requested by </w:t>
      </w:r>
      <w:proofErr w:type="spellStart"/>
      <w:r w:rsidR="00CC36CD">
        <w:rPr>
          <w:rFonts w:eastAsia="Times New Roman"/>
        </w:rPr>
        <w:t>Cendep</w:t>
      </w:r>
      <w:proofErr w:type="spellEnd"/>
      <w:r w:rsidR="00CC36CD">
        <w:rPr>
          <w:rFonts w:eastAsia="Times New Roman"/>
        </w:rPr>
        <w:t>.</w:t>
      </w:r>
    </w:p>
    <w:p w14:paraId="029C4CAD" w14:textId="77777777" w:rsidR="00CC36CD" w:rsidRPr="00871116" w:rsidRDefault="00CC36CD" w:rsidP="00871116">
      <w:pPr>
        <w:spacing w:after="160" w:line="259" w:lineRule="auto"/>
        <w:rPr>
          <w:rFonts w:eastAsia="Times New Roman"/>
        </w:rPr>
      </w:pPr>
    </w:p>
    <w:p w14:paraId="393965DB" w14:textId="77777777" w:rsidR="008771D6" w:rsidRPr="00983D0E" w:rsidRDefault="008771D6" w:rsidP="008771D6">
      <w:pPr>
        <w:spacing w:before="120" w:after="12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>Agree on timeline for peer review and development of the publication:</w:t>
      </w:r>
    </w:p>
    <w:p w14:paraId="758F8F3B" w14:textId="19234DD5" w:rsidR="00E966AA" w:rsidRPr="00983D0E" w:rsidRDefault="008771D6" w:rsidP="008771D6">
      <w:pPr>
        <w:spacing w:after="0"/>
        <w:rPr>
          <w:rFonts w:eastAsia="Times New Roman"/>
        </w:rPr>
      </w:pPr>
      <w:r w:rsidRPr="00983D0E">
        <w:rPr>
          <w:rFonts w:eastAsia="Times New Roman"/>
        </w:rPr>
        <w:t xml:space="preserve">After </w:t>
      </w:r>
      <w:r w:rsidR="002F2D96">
        <w:rPr>
          <w:rFonts w:eastAsia="Times New Roman"/>
        </w:rPr>
        <w:t xml:space="preserve">the </w:t>
      </w:r>
      <w:r w:rsidRPr="00983D0E">
        <w:rPr>
          <w:rFonts w:eastAsia="Times New Roman"/>
        </w:rPr>
        <w:t xml:space="preserve">GSC meeting in October, </w:t>
      </w:r>
      <w:r w:rsidR="003D3485" w:rsidRPr="00983D0E">
        <w:rPr>
          <w:rFonts w:eastAsia="Times New Roman"/>
        </w:rPr>
        <w:t xml:space="preserve">the second week of October, </w:t>
      </w:r>
      <w:r w:rsidRPr="00983D0E">
        <w:rPr>
          <w:rFonts w:eastAsia="Times New Roman"/>
        </w:rPr>
        <w:t xml:space="preserve">case studies will be sent out for the first round of peer review. Considering the number of cases and WG members, the group agreed on </w:t>
      </w:r>
      <w:r w:rsidR="002F2D96">
        <w:rPr>
          <w:rFonts w:eastAsia="Times New Roman"/>
        </w:rPr>
        <w:t xml:space="preserve">the </w:t>
      </w:r>
      <w:r w:rsidRPr="00983D0E">
        <w:rPr>
          <w:rFonts w:eastAsia="Times New Roman"/>
        </w:rPr>
        <w:t xml:space="preserve">allocation of </w:t>
      </w:r>
      <w:r w:rsidR="005022A4">
        <w:rPr>
          <w:rFonts w:eastAsia="Times New Roman"/>
        </w:rPr>
        <w:t xml:space="preserve">approx. </w:t>
      </w:r>
      <w:r w:rsidRPr="00983D0E">
        <w:rPr>
          <w:rFonts w:eastAsia="Times New Roman"/>
        </w:rPr>
        <w:t xml:space="preserve">4 case studies to each member for review. </w:t>
      </w:r>
      <w:r w:rsidR="003D3485" w:rsidRPr="00983D0E">
        <w:rPr>
          <w:rFonts w:eastAsia="Times New Roman"/>
        </w:rPr>
        <w:t>Members are committed to do the reviews</w:t>
      </w:r>
      <w:r w:rsidR="002F2D96">
        <w:rPr>
          <w:rFonts w:eastAsia="Times New Roman"/>
        </w:rPr>
        <w:t xml:space="preserve">, in two rounds, overall </w:t>
      </w:r>
      <w:r w:rsidR="002F2D96" w:rsidRPr="00983D0E">
        <w:rPr>
          <w:rFonts w:eastAsia="Times New Roman"/>
        </w:rPr>
        <w:t>by the end of December</w:t>
      </w:r>
      <w:r w:rsidR="003D3485" w:rsidRPr="00983D0E">
        <w:rPr>
          <w:rFonts w:eastAsia="Times New Roman"/>
        </w:rPr>
        <w:t>.</w:t>
      </w:r>
      <w:r w:rsidR="005022A4">
        <w:rPr>
          <w:rFonts w:eastAsia="Times New Roman"/>
        </w:rPr>
        <w:t xml:space="preserve"> Specific deadlines will be communicated with each reviewer. There may be two </w:t>
      </w:r>
      <w:r w:rsidR="002F2D96">
        <w:rPr>
          <w:rFonts w:eastAsia="Times New Roman"/>
        </w:rPr>
        <w:t>requests for</w:t>
      </w:r>
      <w:r w:rsidR="005022A4">
        <w:rPr>
          <w:rFonts w:eastAsia="Times New Roman"/>
        </w:rPr>
        <w:t xml:space="preserve"> review within this timeframe</w:t>
      </w:r>
      <w:r w:rsidR="002F2D96">
        <w:rPr>
          <w:rFonts w:eastAsia="Times New Roman"/>
        </w:rPr>
        <w:t xml:space="preserve"> (i.e. two rounds)</w:t>
      </w:r>
      <w:r w:rsidR="005022A4">
        <w:rPr>
          <w:rFonts w:eastAsia="Times New Roman"/>
        </w:rPr>
        <w:t>, to account for case studies submitted late or for those which require a second review.</w:t>
      </w:r>
    </w:p>
    <w:p w14:paraId="69EA6FE8" w14:textId="36AEC41E" w:rsidR="008771D6" w:rsidRPr="00983D0E" w:rsidRDefault="008771D6" w:rsidP="00E966AA">
      <w:pPr>
        <w:spacing w:after="0"/>
        <w:rPr>
          <w:rFonts w:eastAsia="Times New Roman"/>
        </w:rPr>
      </w:pPr>
      <w:r w:rsidRPr="00983D0E">
        <w:rPr>
          <w:rFonts w:eastAsia="Times New Roman"/>
        </w:rPr>
        <w:t xml:space="preserve">Members are asked to communicate if they wish to review any specific case study. </w:t>
      </w:r>
      <w:r w:rsidR="005022A4">
        <w:rPr>
          <w:rFonts w:eastAsia="Times New Roman"/>
        </w:rPr>
        <w:t>Loren/</w:t>
      </w:r>
      <w:r w:rsidRPr="00983D0E">
        <w:rPr>
          <w:rFonts w:eastAsia="Times New Roman"/>
        </w:rPr>
        <w:t>CRS</w:t>
      </w:r>
      <w:r w:rsidR="004B3E92" w:rsidRPr="00983D0E">
        <w:rPr>
          <w:rFonts w:eastAsia="Times New Roman"/>
        </w:rPr>
        <w:t xml:space="preserve"> is happy to support with reviewing Nepal case studies </w:t>
      </w:r>
      <w:r w:rsidR="00E966AA" w:rsidRPr="00983D0E">
        <w:rPr>
          <w:rFonts w:eastAsia="Times New Roman"/>
        </w:rPr>
        <w:t>alongside</w:t>
      </w:r>
      <w:r w:rsidR="004B3E92" w:rsidRPr="00983D0E">
        <w:rPr>
          <w:rFonts w:eastAsia="Times New Roman"/>
        </w:rPr>
        <w:t xml:space="preserve"> with writing an overview for the</w:t>
      </w:r>
      <w:r w:rsidR="005022A4">
        <w:rPr>
          <w:rFonts w:eastAsia="Times New Roman"/>
        </w:rPr>
        <w:t>se</w:t>
      </w:r>
      <w:r w:rsidR="004B3E92" w:rsidRPr="00983D0E">
        <w:rPr>
          <w:rFonts w:eastAsia="Times New Roman"/>
        </w:rPr>
        <w:t xml:space="preserve">. </w:t>
      </w:r>
    </w:p>
    <w:p w14:paraId="61D408B9" w14:textId="77777777" w:rsidR="008771D6" w:rsidRPr="00983D0E" w:rsidRDefault="008771D6" w:rsidP="008771D6">
      <w:pPr>
        <w:spacing w:after="0"/>
        <w:rPr>
          <w:rFonts w:eastAsia="Times New Roman"/>
        </w:rPr>
      </w:pPr>
    </w:p>
    <w:p w14:paraId="1E5F7B33" w14:textId="6565CADD" w:rsidR="008771D6" w:rsidRPr="00983D0E" w:rsidRDefault="008771D6" w:rsidP="008771D6">
      <w:pPr>
        <w:spacing w:after="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>AOB:</w:t>
      </w:r>
    </w:p>
    <w:p w14:paraId="276BEF27" w14:textId="0938696E" w:rsidR="00983D0E" w:rsidRDefault="003D3485" w:rsidP="003D3485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 w:rsidRPr="00983D0E">
        <w:rPr>
          <w:rFonts w:eastAsia="Times New Roman"/>
        </w:rPr>
        <w:t xml:space="preserve">Translations: </w:t>
      </w:r>
    </w:p>
    <w:p w14:paraId="0D247819" w14:textId="72521706" w:rsidR="003D3485" w:rsidRPr="003315AA" w:rsidRDefault="002F2D96" w:rsidP="003315AA">
      <w:pPr>
        <w:pStyle w:val="ListParagraph"/>
        <w:spacing w:after="0"/>
        <w:ind w:left="1440"/>
        <w:rPr>
          <w:rFonts w:eastAsia="Times New Roman"/>
        </w:rPr>
      </w:pPr>
      <w:r>
        <w:rPr>
          <w:rFonts w:eastAsia="Times New Roman"/>
        </w:rPr>
        <w:t>IOM</w:t>
      </w:r>
      <w:r w:rsidR="00985B5A">
        <w:rPr>
          <w:rFonts w:eastAsia="Times New Roman"/>
        </w:rPr>
        <w:t xml:space="preserve"> </w:t>
      </w:r>
      <w:r w:rsidR="00985B5A">
        <w:rPr>
          <w:rFonts w:eastAsia="Times New Roman"/>
        </w:rPr>
        <w:t xml:space="preserve">have translated </w:t>
      </w:r>
      <w:r w:rsidR="00983D0E">
        <w:rPr>
          <w:rFonts w:eastAsia="Times New Roman"/>
        </w:rPr>
        <w:t xml:space="preserve">6 case studies </w:t>
      </w:r>
      <w:r>
        <w:rPr>
          <w:rFonts w:eastAsia="Times New Roman"/>
        </w:rPr>
        <w:t>in</w:t>
      </w:r>
      <w:r w:rsidR="00983D0E">
        <w:rPr>
          <w:rFonts w:eastAsia="Times New Roman"/>
        </w:rPr>
        <w:t>to Spanish and 2 into Arabic. The</w:t>
      </w:r>
      <w:r w:rsidR="00985B5A">
        <w:rPr>
          <w:rFonts w:eastAsia="Times New Roman"/>
        </w:rPr>
        <w:t>se</w:t>
      </w:r>
      <w:r w:rsidR="00983D0E">
        <w:rPr>
          <w:rFonts w:eastAsia="Times New Roman"/>
        </w:rPr>
        <w:t xml:space="preserve"> are in the </w:t>
      </w:r>
      <w:r w:rsidR="002B1EA9">
        <w:rPr>
          <w:rFonts w:eastAsia="Times New Roman"/>
        </w:rPr>
        <w:t xml:space="preserve">formatting </w:t>
      </w:r>
      <w:r w:rsidR="00983D0E">
        <w:rPr>
          <w:rFonts w:eastAsia="Times New Roman"/>
        </w:rPr>
        <w:t>process. Waiting to receive 4 case study translation</w:t>
      </w:r>
      <w:r w:rsidR="00985B5A">
        <w:rPr>
          <w:rFonts w:eastAsia="Times New Roman"/>
        </w:rPr>
        <w:t>s</w:t>
      </w:r>
      <w:r w:rsidR="00983D0E">
        <w:rPr>
          <w:rFonts w:eastAsia="Times New Roman"/>
        </w:rPr>
        <w:t xml:space="preserve"> in French.</w:t>
      </w:r>
    </w:p>
    <w:p w14:paraId="17487294" w14:textId="1306B235" w:rsidR="003D3485" w:rsidRPr="00983D0E" w:rsidRDefault="003D3485" w:rsidP="003D3485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 w:rsidRPr="00983D0E">
        <w:rPr>
          <w:rFonts w:eastAsia="Times New Roman"/>
        </w:rPr>
        <w:t xml:space="preserve">Thematic Booklets: </w:t>
      </w:r>
    </w:p>
    <w:p w14:paraId="02EF51A8" w14:textId="6D65070A" w:rsidR="00983D0E" w:rsidRPr="00983D0E" w:rsidRDefault="00983D0E" w:rsidP="00983D0E">
      <w:pPr>
        <w:pStyle w:val="ListParagraph"/>
        <w:spacing w:after="0"/>
        <w:ind w:left="1440"/>
        <w:rPr>
          <w:rFonts w:eastAsia="Times New Roman"/>
        </w:rPr>
      </w:pPr>
      <w:r w:rsidRPr="00983D0E">
        <w:rPr>
          <w:rFonts w:eastAsia="Times New Roman"/>
        </w:rPr>
        <w:t xml:space="preserve">DRC asked for copies of the East Africa edition. </w:t>
      </w:r>
      <w:bookmarkStart w:id="1" w:name="_GoBack"/>
      <w:bookmarkEnd w:id="1"/>
    </w:p>
    <w:p w14:paraId="26E0A42A" w14:textId="43C0A121" w:rsidR="00983D0E" w:rsidRPr="00983D0E" w:rsidRDefault="00AB5731" w:rsidP="003D3485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>Workshops</w:t>
      </w:r>
      <w:r w:rsidR="003D3485" w:rsidRPr="00983D0E">
        <w:rPr>
          <w:rFonts w:eastAsia="Times New Roman"/>
        </w:rPr>
        <w:t xml:space="preserve">: </w:t>
      </w:r>
    </w:p>
    <w:p w14:paraId="32E1F2AD" w14:textId="57CBFCBF" w:rsidR="003D3485" w:rsidRPr="00983D0E" w:rsidRDefault="003D3485" w:rsidP="00983D0E">
      <w:pPr>
        <w:pStyle w:val="ListParagraph"/>
        <w:spacing w:after="0"/>
        <w:ind w:left="1440"/>
        <w:rPr>
          <w:rFonts w:eastAsia="Times New Roman"/>
        </w:rPr>
      </w:pPr>
      <w:r w:rsidRPr="00983D0E">
        <w:rPr>
          <w:rFonts w:eastAsia="Times New Roman"/>
        </w:rPr>
        <w:t xml:space="preserve">CRS suggested participation of Shelter Projects in the UK shelter forum which happens in November.  IOM to follow-up. </w:t>
      </w:r>
    </w:p>
    <w:p w14:paraId="23922BFB" w14:textId="20789CFE" w:rsidR="00983D0E" w:rsidRPr="00983D0E" w:rsidRDefault="005022A4" w:rsidP="00983D0E">
      <w:pPr>
        <w:pStyle w:val="ListParagraph"/>
        <w:spacing w:after="0"/>
        <w:ind w:left="1440"/>
        <w:rPr>
          <w:rFonts w:eastAsia="Times New Roman"/>
        </w:rPr>
      </w:pPr>
      <w:r>
        <w:rPr>
          <w:rFonts w:eastAsia="Times New Roman"/>
        </w:rPr>
        <w:t>IOM updated the group of the p</w:t>
      </w:r>
      <w:r w:rsidR="00983D0E" w:rsidRPr="00983D0E">
        <w:rPr>
          <w:rFonts w:eastAsia="Times New Roman"/>
        </w:rPr>
        <w:t xml:space="preserve">ossibility to hold a workshop in Indonesia </w:t>
      </w:r>
      <w:r>
        <w:rPr>
          <w:rFonts w:eastAsia="Times New Roman"/>
        </w:rPr>
        <w:t>if</w:t>
      </w:r>
      <w:r w:rsidR="00983D0E" w:rsidRPr="00983D0E">
        <w:rPr>
          <w:rFonts w:eastAsia="Times New Roman"/>
        </w:rPr>
        <w:t xml:space="preserve"> they </w:t>
      </w:r>
      <w:r>
        <w:rPr>
          <w:rFonts w:eastAsia="Times New Roman"/>
        </w:rPr>
        <w:t>confirm hosting</w:t>
      </w:r>
      <w:r w:rsidR="00983D0E" w:rsidRPr="00983D0E">
        <w:rPr>
          <w:rFonts w:eastAsia="Times New Roman"/>
        </w:rPr>
        <w:t xml:space="preserve"> the next Asia shelter forum</w:t>
      </w:r>
      <w:r>
        <w:rPr>
          <w:rFonts w:eastAsia="Times New Roman"/>
        </w:rPr>
        <w:t xml:space="preserve"> in 2019</w:t>
      </w:r>
      <w:r w:rsidR="00983D0E" w:rsidRPr="00983D0E">
        <w:rPr>
          <w:rFonts w:eastAsia="Times New Roman"/>
        </w:rPr>
        <w:t xml:space="preserve">. </w:t>
      </w:r>
    </w:p>
    <w:p w14:paraId="50060CC6" w14:textId="37D5D5A5" w:rsidR="008771D6" w:rsidRPr="00983D0E" w:rsidRDefault="008771D6" w:rsidP="00871116">
      <w:pPr>
        <w:spacing w:after="0" w:line="240" w:lineRule="auto"/>
        <w:rPr>
          <w:b/>
          <w:i/>
          <w:lang w:eastAsia="en-GB"/>
        </w:rPr>
      </w:pPr>
    </w:p>
    <w:p w14:paraId="1324D915" w14:textId="77777777" w:rsidR="008771D6" w:rsidRPr="00983D0E" w:rsidRDefault="008771D6" w:rsidP="008771D6">
      <w:pPr>
        <w:spacing w:after="0" w:line="240" w:lineRule="auto"/>
        <w:jc w:val="center"/>
        <w:rPr>
          <w:b/>
          <w:i/>
          <w:lang w:eastAsia="en-GB"/>
        </w:rPr>
      </w:pPr>
    </w:p>
    <w:p w14:paraId="07A8A33E" w14:textId="77777777" w:rsidR="008771D6" w:rsidRPr="00983D0E" w:rsidRDefault="008771D6" w:rsidP="008771D6">
      <w:pPr>
        <w:spacing w:after="0" w:line="240" w:lineRule="auto"/>
        <w:jc w:val="center"/>
      </w:pPr>
      <w:r w:rsidRPr="00983D0E">
        <w:rPr>
          <w:b/>
          <w:i/>
          <w:lang w:eastAsia="en-GB"/>
        </w:rPr>
        <w:t>Next meeting to be held in Geneva on the 3</w:t>
      </w:r>
      <w:r w:rsidRPr="00983D0E">
        <w:rPr>
          <w:b/>
          <w:i/>
          <w:vertAlign w:val="superscript"/>
          <w:lang w:eastAsia="en-GB"/>
        </w:rPr>
        <w:t>th</w:t>
      </w:r>
      <w:r w:rsidRPr="00983D0E">
        <w:rPr>
          <w:b/>
          <w:i/>
          <w:lang w:eastAsia="en-GB"/>
        </w:rPr>
        <w:t xml:space="preserve"> of October (GSC meeting).</w:t>
      </w:r>
    </w:p>
    <w:p w14:paraId="49B73C89" w14:textId="039C7109" w:rsidR="00026417" w:rsidRPr="00983D0E" w:rsidRDefault="00026417" w:rsidP="008771D6"/>
    <w:sectPr w:rsidR="00026417" w:rsidRPr="00983D0E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A676" w14:textId="77777777" w:rsidR="00561050" w:rsidRDefault="00561050" w:rsidP="0032379A">
      <w:pPr>
        <w:spacing w:after="0" w:line="240" w:lineRule="auto"/>
      </w:pPr>
      <w:r>
        <w:separator/>
      </w:r>
    </w:p>
  </w:endnote>
  <w:endnote w:type="continuationSeparator" w:id="0">
    <w:p w14:paraId="0DE77CCF" w14:textId="77777777" w:rsidR="00561050" w:rsidRDefault="00561050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6BE7CA82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8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49BA" w14:textId="77777777" w:rsidR="00561050" w:rsidRDefault="00561050" w:rsidP="0032379A">
      <w:pPr>
        <w:spacing w:after="0" w:line="240" w:lineRule="auto"/>
      </w:pPr>
      <w:r>
        <w:separator/>
      </w:r>
    </w:p>
  </w:footnote>
  <w:footnote w:type="continuationSeparator" w:id="0">
    <w:p w14:paraId="262F1613" w14:textId="77777777" w:rsidR="00561050" w:rsidRDefault="00561050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954FE1" w:rsidRDefault="00954FE1" w:rsidP="0058748F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63A859E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8748F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8748F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51260AE2" w:rsidR="00954FE1" w:rsidRDefault="00954FE1">
    <w:pPr>
      <w:pStyle w:val="Header"/>
    </w:pPr>
  </w:p>
  <w:p w14:paraId="3B7C731E" w14:textId="77777777" w:rsidR="00923C40" w:rsidRDefault="00923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47F"/>
    <w:multiLevelType w:val="hybridMultilevel"/>
    <w:tmpl w:val="EC4CDA28"/>
    <w:lvl w:ilvl="0" w:tplc="8BEC44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67B7"/>
    <w:multiLevelType w:val="hybridMultilevel"/>
    <w:tmpl w:val="0302CD90"/>
    <w:lvl w:ilvl="0" w:tplc="0E32E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154B"/>
    <w:multiLevelType w:val="hybridMultilevel"/>
    <w:tmpl w:val="1E34FE78"/>
    <w:lvl w:ilvl="0" w:tplc="5060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3A63"/>
    <w:multiLevelType w:val="hybridMultilevel"/>
    <w:tmpl w:val="FFC02CE4"/>
    <w:lvl w:ilvl="0" w:tplc="35B4C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5A7BCB"/>
    <w:multiLevelType w:val="hybridMultilevel"/>
    <w:tmpl w:val="5664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3"/>
  </w:num>
  <w:num w:numId="5">
    <w:abstractNumId w:val="0"/>
  </w:num>
  <w:num w:numId="6">
    <w:abstractNumId w:val="28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8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9"/>
  </w:num>
  <w:num w:numId="17">
    <w:abstractNumId w:val="15"/>
  </w:num>
  <w:num w:numId="18">
    <w:abstractNumId w:val="24"/>
  </w:num>
  <w:num w:numId="19">
    <w:abstractNumId w:val="8"/>
  </w:num>
  <w:num w:numId="20">
    <w:abstractNumId w:val="20"/>
  </w:num>
  <w:num w:numId="21">
    <w:abstractNumId w:val="14"/>
  </w:num>
  <w:num w:numId="22">
    <w:abstractNumId w:val="21"/>
  </w:num>
  <w:num w:numId="23">
    <w:abstractNumId w:val="27"/>
  </w:num>
  <w:num w:numId="24">
    <w:abstractNumId w:val="4"/>
  </w:num>
  <w:num w:numId="25">
    <w:abstractNumId w:val="9"/>
  </w:num>
  <w:num w:numId="26">
    <w:abstractNumId w:val="12"/>
  </w:num>
  <w:num w:numId="27">
    <w:abstractNumId w:val="10"/>
  </w:num>
  <w:num w:numId="28">
    <w:abstractNumId w:val="1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3B48"/>
    <w:rsid w:val="00026417"/>
    <w:rsid w:val="00026C04"/>
    <w:rsid w:val="00034AD1"/>
    <w:rsid w:val="00041BA9"/>
    <w:rsid w:val="00044649"/>
    <w:rsid w:val="00054679"/>
    <w:rsid w:val="000662C0"/>
    <w:rsid w:val="00074A69"/>
    <w:rsid w:val="000759D7"/>
    <w:rsid w:val="000771A1"/>
    <w:rsid w:val="0009014F"/>
    <w:rsid w:val="000960E3"/>
    <w:rsid w:val="0009642B"/>
    <w:rsid w:val="000A1129"/>
    <w:rsid w:val="000A52DB"/>
    <w:rsid w:val="000B1B31"/>
    <w:rsid w:val="000B32CF"/>
    <w:rsid w:val="000B6149"/>
    <w:rsid w:val="000C1D43"/>
    <w:rsid w:val="000D6E3B"/>
    <w:rsid w:val="000D763F"/>
    <w:rsid w:val="000E37B0"/>
    <w:rsid w:val="000E3807"/>
    <w:rsid w:val="000F571B"/>
    <w:rsid w:val="00100653"/>
    <w:rsid w:val="001165F9"/>
    <w:rsid w:val="001248DC"/>
    <w:rsid w:val="00125DB5"/>
    <w:rsid w:val="001325BB"/>
    <w:rsid w:val="00133518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66A6D"/>
    <w:rsid w:val="001738E9"/>
    <w:rsid w:val="001801A8"/>
    <w:rsid w:val="001811E1"/>
    <w:rsid w:val="00183B30"/>
    <w:rsid w:val="00191146"/>
    <w:rsid w:val="00195A90"/>
    <w:rsid w:val="00197771"/>
    <w:rsid w:val="001A07CC"/>
    <w:rsid w:val="001A7966"/>
    <w:rsid w:val="001B0439"/>
    <w:rsid w:val="001B1A42"/>
    <w:rsid w:val="001B69BF"/>
    <w:rsid w:val="001C6D4B"/>
    <w:rsid w:val="001C730B"/>
    <w:rsid w:val="001D6B81"/>
    <w:rsid w:val="001E15AE"/>
    <w:rsid w:val="001F1CD0"/>
    <w:rsid w:val="00205E1B"/>
    <w:rsid w:val="002152AC"/>
    <w:rsid w:val="002157A9"/>
    <w:rsid w:val="00217169"/>
    <w:rsid w:val="002211DF"/>
    <w:rsid w:val="0022420A"/>
    <w:rsid w:val="00225296"/>
    <w:rsid w:val="00232AE5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73F24"/>
    <w:rsid w:val="00282799"/>
    <w:rsid w:val="002901F5"/>
    <w:rsid w:val="00292D61"/>
    <w:rsid w:val="002A12C2"/>
    <w:rsid w:val="002A4CEB"/>
    <w:rsid w:val="002B1EA9"/>
    <w:rsid w:val="002B60B2"/>
    <w:rsid w:val="002B65C5"/>
    <w:rsid w:val="002B7045"/>
    <w:rsid w:val="002C252A"/>
    <w:rsid w:val="002C3B17"/>
    <w:rsid w:val="002D1408"/>
    <w:rsid w:val="002E0447"/>
    <w:rsid w:val="002E1FEB"/>
    <w:rsid w:val="002F0F85"/>
    <w:rsid w:val="002F2D96"/>
    <w:rsid w:val="002F3F0A"/>
    <w:rsid w:val="002F5997"/>
    <w:rsid w:val="002F6B39"/>
    <w:rsid w:val="00304DC4"/>
    <w:rsid w:val="00310293"/>
    <w:rsid w:val="00316277"/>
    <w:rsid w:val="003234F0"/>
    <w:rsid w:val="0032379A"/>
    <w:rsid w:val="003315AA"/>
    <w:rsid w:val="003359AA"/>
    <w:rsid w:val="00344B1A"/>
    <w:rsid w:val="00345E26"/>
    <w:rsid w:val="00353522"/>
    <w:rsid w:val="0035770A"/>
    <w:rsid w:val="00361272"/>
    <w:rsid w:val="00361C35"/>
    <w:rsid w:val="00362F66"/>
    <w:rsid w:val="003703C6"/>
    <w:rsid w:val="00371142"/>
    <w:rsid w:val="003818D0"/>
    <w:rsid w:val="00385684"/>
    <w:rsid w:val="003866D2"/>
    <w:rsid w:val="0038766F"/>
    <w:rsid w:val="00392EBB"/>
    <w:rsid w:val="00395EE3"/>
    <w:rsid w:val="003A0487"/>
    <w:rsid w:val="003A1607"/>
    <w:rsid w:val="003A2A46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3485"/>
    <w:rsid w:val="003D5BC6"/>
    <w:rsid w:val="003D73B3"/>
    <w:rsid w:val="003E1EA6"/>
    <w:rsid w:val="003F161C"/>
    <w:rsid w:val="00411327"/>
    <w:rsid w:val="00412125"/>
    <w:rsid w:val="00415BD7"/>
    <w:rsid w:val="00420861"/>
    <w:rsid w:val="00424D90"/>
    <w:rsid w:val="00435579"/>
    <w:rsid w:val="0044373A"/>
    <w:rsid w:val="00443A1C"/>
    <w:rsid w:val="00454163"/>
    <w:rsid w:val="00457BA8"/>
    <w:rsid w:val="00467AF6"/>
    <w:rsid w:val="004723B0"/>
    <w:rsid w:val="004735C8"/>
    <w:rsid w:val="004753E8"/>
    <w:rsid w:val="00477777"/>
    <w:rsid w:val="00486525"/>
    <w:rsid w:val="004867DD"/>
    <w:rsid w:val="00496B44"/>
    <w:rsid w:val="004A220E"/>
    <w:rsid w:val="004A4A70"/>
    <w:rsid w:val="004A74A0"/>
    <w:rsid w:val="004B01D6"/>
    <w:rsid w:val="004B0A0B"/>
    <w:rsid w:val="004B3E92"/>
    <w:rsid w:val="004B47D8"/>
    <w:rsid w:val="004C607F"/>
    <w:rsid w:val="004D2053"/>
    <w:rsid w:val="004D5A12"/>
    <w:rsid w:val="004E2274"/>
    <w:rsid w:val="004E2361"/>
    <w:rsid w:val="004E3CF9"/>
    <w:rsid w:val="004F2542"/>
    <w:rsid w:val="005022A4"/>
    <w:rsid w:val="00504BCF"/>
    <w:rsid w:val="00506955"/>
    <w:rsid w:val="00506F62"/>
    <w:rsid w:val="005122A5"/>
    <w:rsid w:val="005135FC"/>
    <w:rsid w:val="0051425E"/>
    <w:rsid w:val="00517631"/>
    <w:rsid w:val="00520B8A"/>
    <w:rsid w:val="00521828"/>
    <w:rsid w:val="00550D92"/>
    <w:rsid w:val="005541CB"/>
    <w:rsid w:val="00554DC4"/>
    <w:rsid w:val="00561050"/>
    <w:rsid w:val="00563E2A"/>
    <w:rsid w:val="005704F2"/>
    <w:rsid w:val="00571F7F"/>
    <w:rsid w:val="005735B0"/>
    <w:rsid w:val="00574423"/>
    <w:rsid w:val="00576EF9"/>
    <w:rsid w:val="00582091"/>
    <w:rsid w:val="00584BA3"/>
    <w:rsid w:val="00586C2F"/>
    <w:rsid w:val="0058748F"/>
    <w:rsid w:val="005921FE"/>
    <w:rsid w:val="00592ADF"/>
    <w:rsid w:val="00594D9E"/>
    <w:rsid w:val="005A1E30"/>
    <w:rsid w:val="005A23EA"/>
    <w:rsid w:val="005A2DA5"/>
    <w:rsid w:val="005B01F6"/>
    <w:rsid w:val="005B2E05"/>
    <w:rsid w:val="005B63E3"/>
    <w:rsid w:val="005B7DFF"/>
    <w:rsid w:val="005D23E5"/>
    <w:rsid w:val="005D3418"/>
    <w:rsid w:val="005E2E8C"/>
    <w:rsid w:val="005F5DC2"/>
    <w:rsid w:val="0060092A"/>
    <w:rsid w:val="00606F0D"/>
    <w:rsid w:val="00620FF0"/>
    <w:rsid w:val="006228F8"/>
    <w:rsid w:val="006335E2"/>
    <w:rsid w:val="00641DD8"/>
    <w:rsid w:val="006433B6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4FFA"/>
    <w:rsid w:val="0068730A"/>
    <w:rsid w:val="00691488"/>
    <w:rsid w:val="00691898"/>
    <w:rsid w:val="00693B76"/>
    <w:rsid w:val="00694587"/>
    <w:rsid w:val="006961C4"/>
    <w:rsid w:val="006A2D04"/>
    <w:rsid w:val="006A44B5"/>
    <w:rsid w:val="006B6A21"/>
    <w:rsid w:val="006C3522"/>
    <w:rsid w:val="006C3E34"/>
    <w:rsid w:val="006C4722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26C11"/>
    <w:rsid w:val="007348A7"/>
    <w:rsid w:val="00741045"/>
    <w:rsid w:val="00747590"/>
    <w:rsid w:val="00750A64"/>
    <w:rsid w:val="00766BBC"/>
    <w:rsid w:val="00767BB2"/>
    <w:rsid w:val="00771924"/>
    <w:rsid w:val="00772BD0"/>
    <w:rsid w:val="00774041"/>
    <w:rsid w:val="0077467A"/>
    <w:rsid w:val="007833F7"/>
    <w:rsid w:val="007908E7"/>
    <w:rsid w:val="007916CE"/>
    <w:rsid w:val="00792A51"/>
    <w:rsid w:val="00794E43"/>
    <w:rsid w:val="007A57AF"/>
    <w:rsid w:val="007A59E1"/>
    <w:rsid w:val="007C2242"/>
    <w:rsid w:val="007C2A29"/>
    <w:rsid w:val="007D555B"/>
    <w:rsid w:val="007E414E"/>
    <w:rsid w:val="007E4345"/>
    <w:rsid w:val="007F3F6A"/>
    <w:rsid w:val="007F673F"/>
    <w:rsid w:val="008006EE"/>
    <w:rsid w:val="00805AA1"/>
    <w:rsid w:val="008106AB"/>
    <w:rsid w:val="008106F2"/>
    <w:rsid w:val="00812101"/>
    <w:rsid w:val="00822169"/>
    <w:rsid w:val="0082344C"/>
    <w:rsid w:val="0083160A"/>
    <w:rsid w:val="00834B37"/>
    <w:rsid w:val="00841355"/>
    <w:rsid w:val="008433F9"/>
    <w:rsid w:val="00845C9A"/>
    <w:rsid w:val="008476FB"/>
    <w:rsid w:val="00860021"/>
    <w:rsid w:val="008601C3"/>
    <w:rsid w:val="00862AEB"/>
    <w:rsid w:val="0086493A"/>
    <w:rsid w:val="00871116"/>
    <w:rsid w:val="0087399F"/>
    <w:rsid w:val="008771D6"/>
    <w:rsid w:val="00877A9F"/>
    <w:rsid w:val="008801D8"/>
    <w:rsid w:val="00880A61"/>
    <w:rsid w:val="00885DB3"/>
    <w:rsid w:val="00893239"/>
    <w:rsid w:val="008A0D1E"/>
    <w:rsid w:val="008A1426"/>
    <w:rsid w:val="008A7C68"/>
    <w:rsid w:val="008C2643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070D8"/>
    <w:rsid w:val="009153A2"/>
    <w:rsid w:val="0091690D"/>
    <w:rsid w:val="00917098"/>
    <w:rsid w:val="00917DA8"/>
    <w:rsid w:val="00923404"/>
    <w:rsid w:val="00923C40"/>
    <w:rsid w:val="00935E31"/>
    <w:rsid w:val="00942ACB"/>
    <w:rsid w:val="009530BC"/>
    <w:rsid w:val="00954FE1"/>
    <w:rsid w:val="00955F02"/>
    <w:rsid w:val="00956D81"/>
    <w:rsid w:val="00957A1D"/>
    <w:rsid w:val="00972D2B"/>
    <w:rsid w:val="0097370C"/>
    <w:rsid w:val="00976316"/>
    <w:rsid w:val="009811DF"/>
    <w:rsid w:val="00983D0E"/>
    <w:rsid w:val="00985B5A"/>
    <w:rsid w:val="00985EAA"/>
    <w:rsid w:val="009942E8"/>
    <w:rsid w:val="00994511"/>
    <w:rsid w:val="00996162"/>
    <w:rsid w:val="00996F86"/>
    <w:rsid w:val="00997758"/>
    <w:rsid w:val="009A3FF0"/>
    <w:rsid w:val="009B13EA"/>
    <w:rsid w:val="009C1D70"/>
    <w:rsid w:val="009C2C5F"/>
    <w:rsid w:val="009C3EFE"/>
    <w:rsid w:val="009C445A"/>
    <w:rsid w:val="009D515C"/>
    <w:rsid w:val="009E7731"/>
    <w:rsid w:val="009F7FA0"/>
    <w:rsid w:val="00A01BF5"/>
    <w:rsid w:val="00A13F56"/>
    <w:rsid w:val="00A27855"/>
    <w:rsid w:val="00A32DAF"/>
    <w:rsid w:val="00A43801"/>
    <w:rsid w:val="00A43D37"/>
    <w:rsid w:val="00A53F99"/>
    <w:rsid w:val="00A56653"/>
    <w:rsid w:val="00A673DC"/>
    <w:rsid w:val="00A67512"/>
    <w:rsid w:val="00A84EDF"/>
    <w:rsid w:val="00A854FF"/>
    <w:rsid w:val="00A87989"/>
    <w:rsid w:val="00A90020"/>
    <w:rsid w:val="00A9667D"/>
    <w:rsid w:val="00A97A13"/>
    <w:rsid w:val="00AA3956"/>
    <w:rsid w:val="00AA5F7C"/>
    <w:rsid w:val="00AA6BD7"/>
    <w:rsid w:val="00AB0E02"/>
    <w:rsid w:val="00AB223B"/>
    <w:rsid w:val="00AB233F"/>
    <w:rsid w:val="00AB2431"/>
    <w:rsid w:val="00AB2B07"/>
    <w:rsid w:val="00AB5731"/>
    <w:rsid w:val="00AC0E4E"/>
    <w:rsid w:val="00AC0EE7"/>
    <w:rsid w:val="00AC12D4"/>
    <w:rsid w:val="00AC5646"/>
    <w:rsid w:val="00AC7849"/>
    <w:rsid w:val="00AD173F"/>
    <w:rsid w:val="00AE3207"/>
    <w:rsid w:val="00AE5642"/>
    <w:rsid w:val="00AF27B4"/>
    <w:rsid w:val="00AF45A2"/>
    <w:rsid w:val="00AF4AB9"/>
    <w:rsid w:val="00AF5671"/>
    <w:rsid w:val="00B021D8"/>
    <w:rsid w:val="00B030D8"/>
    <w:rsid w:val="00B03D4C"/>
    <w:rsid w:val="00B14C32"/>
    <w:rsid w:val="00B201D4"/>
    <w:rsid w:val="00B256A6"/>
    <w:rsid w:val="00B31949"/>
    <w:rsid w:val="00B34879"/>
    <w:rsid w:val="00B4323B"/>
    <w:rsid w:val="00B43612"/>
    <w:rsid w:val="00B44E82"/>
    <w:rsid w:val="00B50093"/>
    <w:rsid w:val="00B504AE"/>
    <w:rsid w:val="00B53EFB"/>
    <w:rsid w:val="00B600D7"/>
    <w:rsid w:val="00B61751"/>
    <w:rsid w:val="00B61EE4"/>
    <w:rsid w:val="00B66028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A0BB1"/>
    <w:rsid w:val="00BB73BD"/>
    <w:rsid w:val="00BC40B1"/>
    <w:rsid w:val="00BC4CF0"/>
    <w:rsid w:val="00BC5680"/>
    <w:rsid w:val="00BD5DCE"/>
    <w:rsid w:val="00BE5CF8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1708"/>
    <w:rsid w:val="00C44442"/>
    <w:rsid w:val="00C523AC"/>
    <w:rsid w:val="00C526CF"/>
    <w:rsid w:val="00C72F08"/>
    <w:rsid w:val="00C75DDA"/>
    <w:rsid w:val="00C7720A"/>
    <w:rsid w:val="00C838F1"/>
    <w:rsid w:val="00C85E0C"/>
    <w:rsid w:val="00C9192F"/>
    <w:rsid w:val="00C959AC"/>
    <w:rsid w:val="00C97703"/>
    <w:rsid w:val="00CA0148"/>
    <w:rsid w:val="00CA34EE"/>
    <w:rsid w:val="00CB04A4"/>
    <w:rsid w:val="00CB3748"/>
    <w:rsid w:val="00CB3D10"/>
    <w:rsid w:val="00CC36CD"/>
    <w:rsid w:val="00CC7019"/>
    <w:rsid w:val="00CD090E"/>
    <w:rsid w:val="00CD17BE"/>
    <w:rsid w:val="00CE2FBA"/>
    <w:rsid w:val="00CE663A"/>
    <w:rsid w:val="00CF213E"/>
    <w:rsid w:val="00CF2DC7"/>
    <w:rsid w:val="00D015E9"/>
    <w:rsid w:val="00D0171B"/>
    <w:rsid w:val="00D06908"/>
    <w:rsid w:val="00D06A07"/>
    <w:rsid w:val="00D07C60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3D62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1540"/>
    <w:rsid w:val="00DA59D6"/>
    <w:rsid w:val="00DA6F89"/>
    <w:rsid w:val="00DB3AFE"/>
    <w:rsid w:val="00DB55E3"/>
    <w:rsid w:val="00DC5944"/>
    <w:rsid w:val="00DD41F5"/>
    <w:rsid w:val="00DD665D"/>
    <w:rsid w:val="00DE3731"/>
    <w:rsid w:val="00DE5AF1"/>
    <w:rsid w:val="00DF4AC2"/>
    <w:rsid w:val="00E01067"/>
    <w:rsid w:val="00E04AF5"/>
    <w:rsid w:val="00E11182"/>
    <w:rsid w:val="00E23E62"/>
    <w:rsid w:val="00E25873"/>
    <w:rsid w:val="00E27FDE"/>
    <w:rsid w:val="00E372B9"/>
    <w:rsid w:val="00E47721"/>
    <w:rsid w:val="00E50463"/>
    <w:rsid w:val="00E55CD3"/>
    <w:rsid w:val="00E6039E"/>
    <w:rsid w:val="00E61CF2"/>
    <w:rsid w:val="00E6390E"/>
    <w:rsid w:val="00E775FB"/>
    <w:rsid w:val="00E85BEC"/>
    <w:rsid w:val="00E91824"/>
    <w:rsid w:val="00E93750"/>
    <w:rsid w:val="00E93F7B"/>
    <w:rsid w:val="00E955FE"/>
    <w:rsid w:val="00E957AE"/>
    <w:rsid w:val="00E966AA"/>
    <w:rsid w:val="00E9737A"/>
    <w:rsid w:val="00E97A55"/>
    <w:rsid w:val="00EB1AD4"/>
    <w:rsid w:val="00EC20F1"/>
    <w:rsid w:val="00EE1011"/>
    <w:rsid w:val="00EE1372"/>
    <w:rsid w:val="00EE7373"/>
    <w:rsid w:val="00F05135"/>
    <w:rsid w:val="00F072EF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6281A"/>
    <w:rsid w:val="00F63F3E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FDD40-96AC-411D-9C75-226F53AA3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80041-FDD1-45CA-A483-6E3FF3A313B2}"/>
</file>

<file path=customXml/itemProps3.xml><?xml version="1.0" encoding="utf-8"?>
<ds:datastoreItem xmlns:ds="http://schemas.openxmlformats.org/officeDocument/2006/customXml" ds:itemID="{D5828241-9DD2-4C26-B6FD-E5B8799F6CE3}"/>
</file>

<file path=customXml/itemProps4.xml><?xml version="1.0" encoding="utf-8"?>
<ds:datastoreItem xmlns:ds="http://schemas.openxmlformats.org/officeDocument/2006/customXml" ds:itemID="{525482A5-F04B-4D34-B828-AA5AADD0A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28</cp:revision>
  <cp:lastPrinted>2018-03-05T10:35:00Z</cp:lastPrinted>
  <dcterms:created xsi:type="dcterms:W3CDTF">2018-09-20T14:52:00Z</dcterms:created>
  <dcterms:modified xsi:type="dcterms:W3CDTF">2018-09-26T11:52:00Z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