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102B0" w14:textId="294F0626" w:rsidR="00410D87" w:rsidRDefault="00410D87" w:rsidP="00410D87">
      <w:pPr>
        <w:pStyle w:val="Heading1"/>
      </w:pPr>
      <w:r w:rsidRPr="007C14E8">
        <w:t xml:space="preserve">Malawi Shelter Cluster Technical Working Group (TWG) </w:t>
      </w:r>
      <w:r>
        <w:br/>
        <w:t xml:space="preserve">on Promoting Safer building Practices </w:t>
      </w:r>
      <w:r w:rsidRPr="007C14E8">
        <w:t xml:space="preserve">Notes of the meeting held on </w:t>
      </w:r>
      <w:r>
        <w:t>18</w:t>
      </w:r>
      <w:r w:rsidRPr="007C14E8">
        <w:t>.</w:t>
      </w:r>
      <w:r>
        <w:t>03.</w:t>
      </w:r>
      <w:r w:rsidRPr="007C14E8">
        <w:t>202</w:t>
      </w:r>
      <w:r>
        <w:t>1</w:t>
      </w:r>
      <w:r w:rsidRPr="007C14E8">
        <w:t xml:space="preserve"> </w:t>
      </w:r>
      <w:r>
        <w:t>from 10h-11.30</w:t>
      </w:r>
      <w:r w:rsidRPr="007C14E8">
        <w:t>h via ZOOM</w:t>
      </w:r>
    </w:p>
    <w:p w14:paraId="57ABB42C" w14:textId="56F52FF3" w:rsidR="00867A67" w:rsidRPr="00692362" w:rsidRDefault="00692362" w:rsidP="00692362">
      <w:pPr>
        <w:rPr>
          <w:rFonts w:asciiTheme="minorHAnsi" w:hAnsiTheme="minorHAnsi" w:cstheme="minorHAnsi"/>
          <w:b/>
          <w:bCs/>
          <w:color w:val="7F1416"/>
          <w:sz w:val="18"/>
          <w:szCs w:val="18"/>
        </w:rPr>
      </w:pPr>
      <w:r w:rsidRPr="007C14E8">
        <w:rPr>
          <w:rFonts w:asciiTheme="minorHAnsi" w:hAnsiTheme="minorHAnsi" w:cstheme="minorHAnsi"/>
          <w:b/>
          <w:bCs/>
          <w:color w:val="7F1416"/>
          <w:sz w:val="18"/>
          <w:szCs w:val="18"/>
        </w:rPr>
        <w:t>Participants:</w:t>
      </w:r>
    </w:p>
    <w:tbl>
      <w:tblPr>
        <w:tblStyle w:val="Tabellenraster"/>
        <w:tblpPr w:leftFromText="180" w:rightFromText="180" w:vertAnchor="page" w:horzAnchor="margin" w:tblpY="3241"/>
        <w:tblW w:w="14449" w:type="dxa"/>
        <w:tblLook w:val="04A0" w:firstRow="1" w:lastRow="0" w:firstColumn="1" w:lastColumn="0" w:noHBand="0" w:noVBand="1"/>
      </w:tblPr>
      <w:tblGrid>
        <w:gridCol w:w="562"/>
        <w:gridCol w:w="4678"/>
        <w:gridCol w:w="4820"/>
        <w:gridCol w:w="78"/>
        <w:gridCol w:w="4311"/>
      </w:tblGrid>
      <w:tr w:rsidR="00410D87" w:rsidRPr="006451E5" w14:paraId="00A167D9" w14:textId="77777777" w:rsidTr="00410D87">
        <w:trPr>
          <w:trHeight w:val="284"/>
          <w:tblHeader/>
        </w:trPr>
        <w:tc>
          <w:tcPr>
            <w:tcW w:w="562" w:type="dxa"/>
            <w:shd w:val="clear" w:color="auto" w:fill="831517"/>
          </w:tcPr>
          <w:p w14:paraId="3D136CFE" w14:textId="77777777" w:rsidR="00410D87" w:rsidRPr="006451E5" w:rsidRDefault="00410D87" w:rsidP="00410D87">
            <w:pPr>
              <w:pStyle w:val="berschrift1"/>
              <w:spacing w:before="0"/>
              <w:jc w:val="both"/>
              <w:outlineLvl w:val="0"/>
              <w:rPr>
                <w:rFonts w:asciiTheme="minorHAnsi" w:hAnsiTheme="minorHAnsi" w:cstheme="minorHAnsi"/>
                <w:b/>
                <w:color w:val="FFFFFF" w:themeColor="background1"/>
                <w:sz w:val="20"/>
                <w:szCs w:val="20"/>
                <w:lang w:val="en-GB"/>
              </w:rPr>
            </w:pPr>
          </w:p>
        </w:tc>
        <w:tc>
          <w:tcPr>
            <w:tcW w:w="4678" w:type="dxa"/>
            <w:shd w:val="clear" w:color="auto" w:fill="831517"/>
            <w:vAlign w:val="center"/>
          </w:tcPr>
          <w:p w14:paraId="2D492836" w14:textId="77777777" w:rsidR="00410D87" w:rsidRPr="006451E5" w:rsidRDefault="00410D87" w:rsidP="00410D87">
            <w:pPr>
              <w:pStyle w:val="berschrift1"/>
              <w:spacing w:before="0"/>
              <w:jc w:val="both"/>
              <w:outlineLvl w:val="0"/>
              <w:rPr>
                <w:rFonts w:asciiTheme="minorHAnsi" w:hAnsiTheme="minorHAnsi" w:cstheme="minorHAnsi"/>
                <w:b/>
                <w:color w:val="FFFFFF" w:themeColor="background1"/>
                <w:sz w:val="20"/>
                <w:szCs w:val="20"/>
                <w:lang w:val="en-GB"/>
              </w:rPr>
            </w:pPr>
            <w:r w:rsidRPr="006451E5">
              <w:rPr>
                <w:rFonts w:asciiTheme="minorHAnsi" w:hAnsiTheme="minorHAnsi" w:cstheme="minorHAnsi"/>
                <w:b/>
                <w:color w:val="FFFFFF" w:themeColor="background1"/>
                <w:sz w:val="20"/>
                <w:szCs w:val="20"/>
                <w:lang w:val="en-GB"/>
              </w:rPr>
              <w:t>Name</w:t>
            </w:r>
          </w:p>
        </w:tc>
        <w:tc>
          <w:tcPr>
            <w:tcW w:w="4898" w:type="dxa"/>
            <w:gridSpan w:val="2"/>
            <w:shd w:val="clear" w:color="auto" w:fill="831517"/>
            <w:vAlign w:val="center"/>
          </w:tcPr>
          <w:p w14:paraId="6A987495" w14:textId="77777777" w:rsidR="00410D87" w:rsidRPr="006451E5" w:rsidRDefault="00410D87" w:rsidP="00410D87">
            <w:pPr>
              <w:pStyle w:val="berschrift1"/>
              <w:spacing w:before="0"/>
              <w:jc w:val="both"/>
              <w:outlineLvl w:val="0"/>
              <w:rPr>
                <w:rFonts w:asciiTheme="minorHAnsi" w:hAnsiTheme="minorHAnsi" w:cstheme="minorHAnsi"/>
                <w:b/>
                <w:color w:val="FFFFFF" w:themeColor="background1"/>
                <w:sz w:val="20"/>
                <w:szCs w:val="20"/>
                <w:lang w:val="en-GB"/>
              </w:rPr>
            </w:pPr>
            <w:r w:rsidRPr="006451E5">
              <w:rPr>
                <w:rFonts w:asciiTheme="minorHAnsi" w:hAnsiTheme="minorHAnsi" w:cstheme="minorHAnsi"/>
                <w:b/>
                <w:color w:val="FFFFFF" w:themeColor="background1"/>
                <w:sz w:val="20"/>
                <w:szCs w:val="20"/>
                <w:lang w:val="en-GB"/>
              </w:rPr>
              <w:t>Organization</w:t>
            </w:r>
          </w:p>
        </w:tc>
        <w:tc>
          <w:tcPr>
            <w:tcW w:w="4311" w:type="dxa"/>
            <w:shd w:val="clear" w:color="auto" w:fill="831517"/>
            <w:vAlign w:val="center"/>
          </w:tcPr>
          <w:p w14:paraId="75BD7794" w14:textId="77777777" w:rsidR="00410D87" w:rsidRPr="006451E5" w:rsidRDefault="00410D87" w:rsidP="00410D87">
            <w:pPr>
              <w:pStyle w:val="berschrift1"/>
              <w:spacing w:before="0"/>
              <w:jc w:val="both"/>
              <w:outlineLvl w:val="0"/>
              <w:rPr>
                <w:rFonts w:asciiTheme="minorHAnsi" w:hAnsiTheme="minorHAnsi" w:cstheme="minorHAnsi"/>
                <w:b/>
                <w:color w:val="FFFFFF" w:themeColor="background1"/>
                <w:sz w:val="20"/>
                <w:szCs w:val="20"/>
                <w:lang w:val="en-GB"/>
              </w:rPr>
            </w:pPr>
            <w:r w:rsidRPr="006451E5">
              <w:rPr>
                <w:rFonts w:asciiTheme="minorHAnsi" w:hAnsiTheme="minorHAnsi" w:cstheme="minorHAnsi"/>
                <w:b/>
                <w:color w:val="FFFFFF" w:themeColor="background1"/>
                <w:sz w:val="20"/>
                <w:szCs w:val="20"/>
                <w:lang w:val="en-GB"/>
              </w:rPr>
              <w:t>Mail</w:t>
            </w:r>
          </w:p>
        </w:tc>
      </w:tr>
      <w:tr w:rsidR="00410D87" w:rsidRPr="006451E5" w14:paraId="4C1C752C" w14:textId="77777777" w:rsidTr="00692362">
        <w:trPr>
          <w:trHeight w:val="408"/>
        </w:trPr>
        <w:tc>
          <w:tcPr>
            <w:tcW w:w="562" w:type="dxa"/>
          </w:tcPr>
          <w:p w14:paraId="31F6DB3C" w14:textId="0E04C2DF" w:rsidR="00410D87" w:rsidRPr="00692362" w:rsidRDefault="00410D87" w:rsidP="00692362">
            <w:pPr>
              <w:pStyle w:val="berschrift1"/>
              <w:spacing w:before="0"/>
              <w:jc w:val="both"/>
              <w:outlineLvl w:val="0"/>
              <w:rPr>
                <w:rFonts w:asciiTheme="minorHAnsi" w:eastAsia="Calibri" w:hAnsiTheme="minorHAnsi" w:cstheme="minorHAnsi"/>
                <w:color w:val="833C0B" w:themeColor="accent2" w:themeShade="80"/>
                <w:sz w:val="20"/>
                <w:szCs w:val="20"/>
                <w:lang w:val="fr-FR"/>
              </w:rPr>
            </w:pPr>
            <w:r w:rsidRPr="003F3727">
              <w:rPr>
                <w:rFonts w:asciiTheme="minorHAnsi" w:eastAsia="Calibri" w:hAnsiTheme="minorHAnsi" w:cstheme="minorHAnsi"/>
                <w:color w:val="833C0B" w:themeColor="accent2" w:themeShade="80"/>
                <w:sz w:val="20"/>
                <w:szCs w:val="20"/>
                <w:lang w:val="fr-FR"/>
              </w:rPr>
              <w:t>1</w:t>
            </w:r>
          </w:p>
        </w:tc>
        <w:tc>
          <w:tcPr>
            <w:tcW w:w="4678" w:type="dxa"/>
            <w:vAlign w:val="center"/>
          </w:tcPr>
          <w:p w14:paraId="664560DD" w14:textId="77777777" w:rsidR="00410D87" w:rsidRPr="00CF0943" w:rsidRDefault="00410D87" w:rsidP="00410D87">
            <w:pPr>
              <w:pStyle w:val="berschrift1"/>
              <w:spacing w:before="0"/>
              <w:jc w:val="both"/>
              <w:outlineLvl w:val="0"/>
              <w:rPr>
                <w:rFonts w:asciiTheme="minorHAnsi" w:eastAsia="Calibri" w:hAnsiTheme="minorHAnsi" w:cstheme="minorHAnsi"/>
                <w:color w:val="000000"/>
                <w:sz w:val="20"/>
                <w:szCs w:val="20"/>
                <w:lang w:val="en-GB"/>
              </w:rPr>
            </w:pPr>
            <w:proofErr w:type="spellStart"/>
            <w:r w:rsidRPr="00A96BA5">
              <w:rPr>
                <w:rFonts w:asciiTheme="minorHAnsi" w:eastAsia="Calibri" w:hAnsiTheme="minorHAnsi" w:cstheme="minorHAnsi"/>
                <w:color w:val="000000"/>
                <w:sz w:val="20"/>
                <w:szCs w:val="20"/>
                <w:lang w:val="en-GB"/>
              </w:rPr>
              <w:t>Shadreck</w:t>
            </w:r>
            <w:proofErr w:type="spellEnd"/>
            <w:r w:rsidRPr="00A96BA5">
              <w:rPr>
                <w:rFonts w:asciiTheme="minorHAnsi" w:eastAsia="Calibri" w:hAnsiTheme="minorHAnsi" w:cstheme="minorHAnsi"/>
                <w:color w:val="000000"/>
                <w:sz w:val="20"/>
                <w:szCs w:val="20"/>
                <w:lang w:val="en-GB"/>
              </w:rPr>
              <w:t xml:space="preserve"> </w:t>
            </w:r>
            <w:proofErr w:type="spellStart"/>
            <w:r w:rsidRPr="00A96BA5">
              <w:rPr>
                <w:rFonts w:asciiTheme="minorHAnsi" w:eastAsia="Calibri" w:hAnsiTheme="minorHAnsi" w:cstheme="minorHAnsi"/>
                <w:color w:val="000000"/>
                <w:sz w:val="20"/>
                <w:szCs w:val="20"/>
                <w:lang w:val="en-GB"/>
              </w:rPr>
              <w:t>Bulukutu</w:t>
            </w:r>
            <w:proofErr w:type="spellEnd"/>
            <w:r w:rsidRPr="00A96BA5">
              <w:rPr>
                <w:rFonts w:asciiTheme="minorHAnsi" w:eastAsia="Calibri" w:hAnsiTheme="minorHAnsi" w:cstheme="minorHAnsi"/>
                <w:color w:val="000000"/>
                <w:sz w:val="20"/>
                <w:szCs w:val="20"/>
                <w:lang w:val="en-GB"/>
              </w:rPr>
              <w:t xml:space="preserve"> </w:t>
            </w:r>
            <w:proofErr w:type="spellStart"/>
            <w:r w:rsidRPr="00A96BA5">
              <w:rPr>
                <w:rFonts w:asciiTheme="minorHAnsi" w:eastAsia="Calibri" w:hAnsiTheme="minorHAnsi" w:cstheme="minorHAnsi"/>
                <w:color w:val="000000"/>
                <w:sz w:val="20"/>
                <w:szCs w:val="20"/>
                <w:lang w:val="en-GB"/>
              </w:rPr>
              <w:t>Chirwa</w:t>
            </w:r>
            <w:proofErr w:type="spellEnd"/>
          </w:p>
        </w:tc>
        <w:tc>
          <w:tcPr>
            <w:tcW w:w="4820" w:type="dxa"/>
            <w:vAlign w:val="center"/>
          </w:tcPr>
          <w:p w14:paraId="0EA1F6D9" w14:textId="575E23CC" w:rsidR="00410D87" w:rsidRPr="00CF0943" w:rsidRDefault="000C0A4E" w:rsidP="00410D87">
            <w:pPr>
              <w:pStyle w:val="berschrift1"/>
              <w:spacing w:before="0"/>
              <w:jc w:val="both"/>
              <w:outlineLvl w:val="0"/>
              <w:rPr>
                <w:rFonts w:asciiTheme="minorHAnsi" w:eastAsia="Calibri" w:hAnsiTheme="minorHAnsi" w:cstheme="minorHAnsi"/>
                <w:color w:val="000000"/>
                <w:sz w:val="20"/>
                <w:szCs w:val="20"/>
                <w:lang w:val="en-GB"/>
              </w:rPr>
            </w:pPr>
            <w:proofErr w:type="spellStart"/>
            <w:r>
              <w:rPr>
                <w:rFonts w:asciiTheme="minorHAnsi" w:eastAsia="Calibri" w:hAnsiTheme="minorHAnsi" w:cstheme="minorHAnsi"/>
                <w:color w:val="000000"/>
                <w:sz w:val="20"/>
                <w:szCs w:val="20"/>
                <w:lang w:val="en-GB"/>
              </w:rPr>
              <w:t>Chief</w:t>
            </w:r>
            <w:r w:rsidR="00410D87" w:rsidRPr="00A96BA5">
              <w:rPr>
                <w:rFonts w:asciiTheme="minorHAnsi" w:eastAsia="Calibri" w:hAnsiTheme="minorHAnsi" w:cstheme="minorHAnsi"/>
                <w:color w:val="000000"/>
                <w:sz w:val="20"/>
                <w:szCs w:val="20"/>
                <w:lang w:val="en-GB"/>
              </w:rPr>
              <w:t>Housing</w:t>
            </w:r>
            <w:proofErr w:type="spellEnd"/>
            <w:r w:rsidR="00410D87" w:rsidRPr="00A96BA5">
              <w:rPr>
                <w:rFonts w:asciiTheme="minorHAnsi" w:eastAsia="Calibri" w:hAnsiTheme="minorHAnsi" w:cstheme="minorHAnsi"/>
                <w:color w:val="000000"/>
                <w:sz w:val="20"/>
                <w:szCs w:val="20"/>
                <w:lang w:val="en-GB"/>
              </w:rPr>
              <w:t xml:space="preserve"> Officer</w:t>
            </w:r>
            <w:r w:rsidR="00410D87">
              <w:rPr>
                <w:rFonts w:asciiTheme="minorHAnsi" w:eastAsia="Calibri" w:hAnsiTheme="minorHAnsi" w:cstheme="minorHAnsi"/>
                <w:color w:val="000000"/>
                <w:sz w:val="20"/>
                <w:szCs w:val="20"/>
                <w:lang w:val="en-GB"/>
              </w:rPr>
              <w:t>, Shelter Cluster Chair</w:t>
            </w:r>
          </w:p>
        </w:tc>
        <w:tc>
          <w:tcPr>
            <w:tcW w:w="4389" w:type="dxa"/>
            <w:gridSpan w:val="2"/>
            <w:vAlign w:val="center"/>
          </w:tcPr>
          <w:p w14:paraId="7687A045" w14:textId="77777777" w:rsidR="00410D87" w:rsidRPr="00CF0943" w:rsidRDefault="00410D87" w:rsidP="00410D87">
            <w:pPr>
              <w:rPr>
                <w:rStyle w:val="Hyperlink"/>
                <w:rFonts w:ascii="Helvetica" w:hAnsi="Helvetica" w:cs="Helvetica"/>
                <w:sz w:val="20"/>
                <w:szCs w:val="20"/>
                <w:shd w:val="clear" w:color="auto" w:fill="FFFFFF"/>
              </w:rPr>
            </w:pPr>
            <w:r w:rsidRPr="00865C24">
              <w:rPr>
                <w:rStyle w:val="Hyperlink"/>
                <w:rFonts w:ascii="Helvetica" w:hAnsi="Helvetica" w:cs="Helvetica"/>
                <w:sz w:val="20"/>
                <w:szCs w:val="20"/>
                <w:shd w:val="clear" w:color="auto" w:fill="FFFFFF"/>
              </w:rPr>
              <w:t>sbulukutu@yahoo.com</w:t>
            </w:r>
          </w:p>
        </w:tc>
      </w:tr>
      <w:tr w:rsidR="00410D87" w:rsidRPr="006451E5" w14:paraId="493165A7" w14:textId="77777777" w:rsidTr="00410D87">
        <w:trPr>
          <w:trHeight w:val="306"/>
        </w:trPr>
        <w:tc>
          <w:tcPr>
            <w:tcW w:w="562" w:type="dxa"/>
          </w:tcPr>
          <w:p w14:paraId="7AC7E76E"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fr-FR"/>
              </w:rPr>
            </w:pPr>
            <w:r>
              <w:rPr>
                <w:rFonts w:asciiTheme="minorHAnsi" w:eastAsia="Calibri" w:hAnsiTheme="minorHAnsi" w:cstheme="minorHAnsi"/>
                <w:color w:val="000000"/>
                <w:sz w:val="20"/>
                <w:szCs w:val="20"/>
                <w:lang w:val="fr-FR"/>
              </w:rPr>
              <w:t>2</w:t>
            </w:r>
          </w:p>
        </w:tc>
        <w:tc>
          <w:tcPr>
            <w:tcW w:w="4678" w:type="dxa"/>
            <w:vAlign w:val="center"/>
          </w:tcPr>
          <w:p w14:paraId="62066DFB"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sidRPr="006451E5">
              <w:rPr>
                <w:rFonts w:asciiTheme="minorHAnsi" w:eastAsia="Calibri" w:hAnsiTheme="minorHAnsi" w:cstheme="minorHAnsi"/>
                <w:color w:val="000000"/>
                <w:sz w:val="20"/>
                <w:szCs w:val="20"/>
                <w:lang w:val="en-GB"/>
              </w:rPr>
              <w:t>Cecilia Schm</w:t>
            </w:r>
            <w:r>
              <w:rPr>
                <w:rFonts w:asciiTheme="minorHAnsi" w:eastAsia="Calibri" w:hAnsiTheme="minorHAnsi" w:cstheme="minorHAnsi"/>
                <w:color w:val="000000"/>
                <w:sz w:val="20"/>
                <w:szCs w:val="20"/>
                <w:lang w:val="en-GB"/>
              </w:rPr>
              <w:t>ö</w:t>
            </w:r>
            <w:r w:rsidRPr="006451E5">
              <w:rPr>
                <w:rFonts w:asciiTheme="minorHAnsi" w:eastAsia="Calibri" w:hAnsiTheme="minorHAnsi" w:cstheme="minorHAnsi"/>
                <w:color w:val="000000"/>
                <w:sz w:val="20"/>
                <w:szCs w:val="20"/>
                <w:lang w:val="en-GB"/>
              </w:rPr>
              <w:t>lzer</w:t>
            </w:r>
          </w:p>
        </w:tc>
        <w:tc>
          <w:tcPr>
            <w:tcW w:w="4820" w:type="dxa"/>
            <w:vAlign w:val="center"/>
          </w:tcPr>
          <w:p w14:paraId="2BB61C50"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sidRPr="006451E5">
              <w:rPr>
                <w:rFonts w:asciiTheme="minorHAnsi" w:eastAsia="Calibri" w:hAnsiTheme="minorHAnsi" w:cstheme="minorHAnsi"/>
                <w:color w:val="000000"/>
                <w:sz w:val="20"/>
                <w:szCs w:val="20"/>
                <w:lang w:val="en-GB"/>
              </w:rPr>
              <w:t>IFRC / Global Shelter Cluster (GSC)</w:t>
            </w:r>
          </w:p>
        </w:tc>
        <w:tc>
          <w:tcPr>
            <w:tcW w:w="4389" w:type="dxa"/>
            <w:gridSpan w:val="2"/>
            <w:vAlign w:val="center"/>
          </w:tcPr>
          <w:p w14:paraId="0468F2A5" w14:textId="77777777" w:rsidR="00410D87" w:rsidRPr="00CF0943" w:rsidRDefault="0030661D" w:rsidP="00410D87">
            <w:pPr>
              <w:rPr>
                <w:rStyle w:val="Hyperlink"/>
                <w:rFonts w:ascii="Helvetica" w:hAnsi="Helvetica" w:cs="Helvetica"/>
                <w:sz w:val="20"/>
                <w:szCs w:val="20"/>
                <w:shd w:val="clear" w:color="auto" w:fill="FFFFFF"/>
              </w:rPr>
            </w:pPr>
            <w:hyperlink r:id="rId11" w:history="1">
              <w:r w:rsidR="00410D87" w:rsidRPr="00CF0943">
                <w:rPr>
                  <w:rStyle w:val="Hyperlink"/>
                  <w:rFonts w:ascii="Helvetica" w:hAnsi="Helvetica" w:cs="Helvetica"/>
                  <w:sz w:val="20"/>
                  <w:szCs w:val="20"/>
                  <w:shd w:val="clear" w:color="auto" w:fill="FFFFFF"/>
                </w:rPr>
                <w:t>cecilia.schmoelzer@sheltercluster.org</w:t>
              </w:r>
            </w:hyperlink>
          </w:p>
        </w:tc>
      </w:tr>
      <w:tr w:rsidR="00410D87" w:rsidRPr="006451E5" w14:paraId="2DDC1F4A" w14:textId="77777777" w:rsidTr="00410D87">
        <w:trPr>
          <w:trHeight w:val="284"/>
        </w:trPr>
        <w:tc>
          <w:tcPr>
            <w:tcW w:w="562" w:type="dxa"/>
          </w:tcPr>
          <w:p w14:paraId="07159CFA" w14:textId="77777777" w:rsidR="00410D87" w:rsidRPr="003F3727" w:rsidRDefault="00410D87" w:rsidP="00410D87">
            <w:pPr>
              <w:pStyle w:val="berschrift1"/>
              <w:spacing w:before="0"/>
              <w:jc w:val="both"/>
              <w:outlineLvl w:val="0"/>
              <w:rPr>
                <w:rFonts w:asciiTheme="minorHAnsi" w:eastAsia="Calibri" w:hAnsiTheme="minorHAnsi" w:cstheme="minorHAnsi"/>
                <w:color w:val="833C0B" w:themeColor="accent2" w:themeShade="80"/>
                <w:sz w:val="20"/>
                <w:szCs w:val="20"/>
                <w:lang w:val="en-GB"/>
              </w:rPr>
            </w:pPr>
            <w:r w:rsidRPr="003F3727">
              <w:rPr>
                <w:rFonts w:asciiTheme="minorHAnsi" w:eastAsia="Calibri" w:hAnsiTheme="minorHAnsi" w:cstheme="minorHAnsi"/>
                <w:color w:val="833C0B" w:themeColor="accent2" w:themeShade="80"/>
                <w:sz w:val="20"/>
                <w:szCs w:val="20"/>
                <w:lang w:val="en-GB"/>
              </w:rPr>
              <w:t>3</w:t>
            </w:r>
          </w:p>
        </w:tc>
        <w:tc>
          <w:tcPr>
            <w:tcW w:w="4678" w:type="dxa"/>
            <w:vAlign w:val="center"/>
          </w:tcPr>
          <w:p w14:paraId="6333C61C"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sidRPr="00865C24">
              <w:rPr>
                <w:rFonts w:asciiTheme="minorHAnsi" w:eastAsia="Calibri" w:hAnsiTheme="minorHAnsi" w:cstheme="minorHAnsi"/>
                <w:color w:val="000000"/>
                <w:sz w:val="20"/>
                <w:szCs w:val="20"/>
                <w:lang w:val="en-GB"/>
              </w:rPr>
              <w:t>Chisomo Teputepu</w:t>
            </w:r>
          </w:p>
        </w:tc>
        <w:tc>
          <w:tcPr>
            <w:tcW w:w="4820" w:type="dxa"/>
            <w:vAlign w:val="center"/>
          </w:tcPr>
          <w:p w14:paraId="54440F37"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Pr>
                <w:rFonts w:asciiTheme="minorHAnsi" w:eastAsia="Calibri" w:hAnsiTheme="minorHAnsi" w:cstheme="minorHAnsi"/>
                <w:color w:val="000000"/>
                <w:sz w:val="20"/>
                <w:szCs w:val="20"/>
                <w:lang w:val="en-GB"/>
              </w:rPr>
              <w:t>Malawi Red Cross</w:t>
            </w:r>
          </w:p>
        </w:tc>
        <w:tc>
          <w:tcPr>
            <w:tcW w:w="4389" w:type="dxa"/>
            <w:gridSpan w:val="2"/>
            <w:vAlign w:val="center"/>
          </w:tcPr>
          <w:p w14:paraId="52089229" w14:textId="77777777" w:rsidR="00410D87" w:rsidRPr="00CF0943" w:rsidRDefault="00410D87" w:rsidP="00410D87">
            <w:pPr>
              <w:rPr>
                <w:rStyle w:val="Hyperlink"/>
                <w:rFonts w:ascii="Helvetica" w:hAnsi="Helvetica" w:cs="Helvetica"/>
                <w:sz w:val="20"/>
                <w:szCs w:val="20"/>
                <w:shd w:val="clear" w:color="auto" w:fill="FFFFFF"/>
              </w:rPr>
            </w:pPr>
            <w:r w:rsidRPr="00865C24">
              <w:rPr>
                <w:rStyle w:val="Hyperlink"/>
                <w:rFonts w:ascii="Helvetica" w:hAnsi="Helvetica" w:cs="Helvetica"/>
                <w:sz w:val="20"/>
                <w:szCs w:val="20"/>
                <w:shd w:val="clear" w:color="auto" w:fill="FFFFFF"/>
              </w:rPr>
              <w:t>cteputepu@redcross.mw</w:t>
            </w:r>
          </w:p>
        </w:tc>
      </w:tr>
      <w:tr w:rsidR="00410D87" w:rsidRPr="006451E5" w14:paraId="110B99AD" w14:textId="77777777" w:rsidTr="00410D87">
        <w:trPr>
          <w:trHeight w:val="284"/>
        </w:trPr>
        <w:tc>
          <w:tcPr>
            <w:tcW w:w="562" w:type="dxa"/>
          </w:tcPr>
          <w:p w14:paraId="70A91F0A" w14:textId="77777777" w:rsidR="00410D87" w:rsidRPr="003F3727" w:rsidRDefault="00410D87" w:rsidP="00410D87">
            <w:pPr>
              <w:pStyle w:val="berschrift1"/>
              <w:spacing w:before="0"/>
              <w:jc w:val="both"/>
              <w:outlineLvl w:val="0"/>
              <w:rPr>
                <w:rFonts w:asciiTheme="minorHAnsi" w:eastAsia="Calibri" w:hAnsiTheme="minorHAnsi" w:cstheme="minorHAnsi"/>
                <w:color w:val="833C0B" w:themeColor="accent2" w:themeShade="80"/>
                <w:sz w:val="20"/>
                <w:szCs w:val="20"/>
                <w:lang w:val="fr-FR"/>
              </w:rPr>
            </w:pPr>
            <w:r w:rsidRPr="003F3727">
              <w:rPr>
                <w:rFonts w:asciiTheme="minorHAnsi" w:eastAsia="Calibri" w:hAnsiTheme="minorHAnsi" w:cstheme="minorHAnsi"/>
                <w:color w:val="833C0B" w:themeColor="accent2" w:themeShade="80"/>
                <w:sz w:val="20"/>
                <w:szCs w:val="20"/>
                <w:lang w:val="fr-FR"/>
              </w:rPr>
              <w:t>4</w:t>
            </w:r>
          </w:p>
        </w:tc>
        <w:tc>
          <w:tcPr>
            <w:tcW w:w="4678" w:type="dxa"/>
            <w:vAlign w:val="center"/>
          </w:tcPr>
          <w:p w14:paraId="2318B593"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proofErr w:type="spellStart"/>
            <w:r w:rsidRPr="00CF0943">
              <w:rPr>
                <w:rFonts w:asciiTheme="minorHAnsi" w:eastAsia="Calibri" w:hAnsiTheme="minorHAnsi" w:cstheme="minorHAnsi"/>
                <w:color w:val="000000"/>
                <w:sz w:val="20"/>
                <w:szCs w:val="20"/>
                <w:lang w:val="en-GB"/>
              </w:rPr>
              <w:t>Fackson</w:t>
            </w:r>
            <w:proofErr w:type="spellEnd"/>
            <w:r w:rsidRPr="00CF0943">
              <w:rPr>
                <w:rFonts w:asciiTheme="minorHAnsi" w:eastAsia="Calibri" w:hAnsiTheme="minorHAnsi" w:cstheme="minorHAnsi"/>
                <w:color w:val="000000"/>
                <w:sz w:val="20"/>
                <w:szCs w:val="20"/>
                <w:lang w:val="en-GB"/>
              </w:rPr>
              <w:t xml:space="preserve"> </w:t>
            </w:r>
            <w:proofErr w:type="spellStart"/>
            <w:r w:rsidRPr="00CF0943">
              <w:rPr>
                <w:rFonts w:asciiTheme="minorHAnsi" w:eastAsia="Calibri" w:hAnsiTheme="minorHAnsi" w:cstheme="minorHAnsi"/>
                <w:color w:val="000000"/>
                <w:sz w:val="20"/>
                <w:szCs w:val="20"/>
                <w:lang w:val="en-GB"/>
              </w:rPr>
              <w:t>Chidzalo</w:t>
            </w:r>
            <w:proofErr w:type="spellEnd"/>
          </w:p>
        </w:tc>
        <w:tc>
          <w:tcPr>
            <w:tcW w:w="4820" w:type="dxa"/>
            <w:vAlign w:val="center"/>
          </w:tcPr>
          <w:p w14:paraId="05FA9475"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sidRPr="00CF0943">
              <w:rPr>
                <w:rFonts w:asciiTheme="minorHAnsi" w:eastAsia="Calibri" w:hAnsiTheme="minorHAnsi" w:cstheme="minorHAnsi"/>
                <w:color w:val="000000"/>
                <w:sz w:val="20"/>
                <w:szCs w:val="20"/>
                <w:lang w:val="en-GB"/>
              </w:rPr>
              <w:t>Housing Officer, Phalombe District Council</w:t>
            </w:r>
          </w:p>
        </w:tc>
        <w:tc>
          <w:tcPr>
            <w:tcW w:w="4389" w:type="dxa"/>
            <w:gridSpan w:val="2"/>
            <w:vAlign w:val="center"/>
          </w:tcPr>
          <w:p w14:paraId="791E0DFD" w14:textId="77777777" w:rsidR="00410D87" w:rsidRPr="00CF0943" w:rsidRDefault="00410D87" w:rsidP="00410D87">
            <w:pPr>
              <w:rPr>
                <w:rStyle w:val="Hyperlink"/>
                <w:rFonts w:ascii="Helvetica" w:hAnsi="Helvetica" w:cs="Helvetica"/>
                <w:sz w:val="20"/>
                <w:szCs w:val="20"/>
                <w:shd w:val="clear" w:color="auto" w:fill="FFFFFF"/>
              </w:rPr>
            </w:pPr>
            <w:r w:rsidRPr="00CF0943">
              <w:rPr>
                <w:rStyle w:val="Hyperlink"/>
                <w:rFonts w:ascii="Helvetica" w:hAnsi="Helvetica" w:cs="Helvetica"/>
                <w:sz w:val="20"/>
                <w:szCs w:val="20"/>
                <w:shd w:val="clear" w:color="auto" w:fill="FFFFFF"/>
              </w:rPr>
              <w:t>fchidzalo@gmail.com</w:t>
            </w:r>
          </w:p>
        </w:tc>
      </w:tr>
      <w:tr w:rsidR="00410D87" w:rsidRPr="006451E5" w14:paraId="4FED2C02" w14:textId="77777777" w:rsidTr="00410D87">
        <w:trPr>
          <w:trHeight w:val="284"/>
        </w:trPr>
        <w:tc>
          <w:tcPr>
            <w:tcW w:w="562" w:type="dxa"/>
          </w:tcPr>
          <w:p w14:paraId="05133195" w14:textId="77777777" w:rsidR="00410D87" w:rsidRPr="003F3727" w:rsidRDefault="00410D87" w:rsidP="00410D87">
            <w:pPr>
              <w:pStyle w:val="berschrift1"/>
              <w:spacing w:before="0"/>
              <w:jc w:val="both"/>
              <w:outlineLvl w:val="0"/>
              <w:rPr>
                <w:rFonts w:asciiTheme="minorHAnsi" w:eastAsia="Calibri" w:hAnsiTheme="minorHAnsi" w:cstheme="minorHAnsi"/>
                <w:color w:val="833C0B" w:themeColor="accent2" w:themeShade="80"/>
                <w:sz w:val="20"/>
                <w:szCs w:val="20"/>
                <w:lang w:val="fr-FR"/>
              </w:rPr>
            </w:pPr>
            <w:r w:rsidRPr="003F3727">
              <w:rPr>
                <w:rFonts w:asciiTheme="minorHAnsi" w:eastAsia="Calibri" w:hAnsiTheme="minorHAnsi" w:cstheme="minorHAnsi"/>
                <w:color w:val="833C0B" w:themeColor="accent2" w:themeShade="80"/>
                <w:sz w:val="20"/>
                <w:szCs w:val="20"/>
                <w:lang w:val="fr-FR"/>
              </w:rPr>
              <w:t>5</w:t>
            </w:r>
          </w:p>
        </w:tc>
        <w:tc>
          <w:tcPr>
            <w:tcW w:w="4678" w:type="dxa"/>
            <w:vAlign w:val="center"/>
          </w:tcPr>
          <w:p w14:paraId="4C61C94A"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sidRPr="006451E5">
              <w:rPr>
                <w:rFonts w:asciiTheme="minorHAnsi" w:eastAsia="Calibri" w:hAnsiTheme="minorHAnsi" w:cstheme="minorHAnsi"/>
                <w:color w:val="000000"/>
                <w:sz w:val="20"/>
                <w:szCs w:val="20"/>
                <w:lang w:val="en-GB"/>
              </w:rPr>
              <w:t>Donald Manda</w:t>
            </w:r>
          </w:p>
        </w:tc>
        <w:tc>
          <w:tcPr>
            <w:tcW w:w="4820" w:type="dxa"/>
            <w:vAlign w:val="center"/>
          </w:tcPr>
          <w:p w14:paraId="5E740382"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proofErr w:type="spellStart"/>
            <w:r w:rsidRPr="006451E5">
              <w:rPr>
                <w:rFonts w:asciiTheme="minorHAnsi" w:eastAsia="Calibri" w:hAnsiTheme="minorHAnsi" w:cstheme="minorHAnsi"/>
                <w:color w:val="000000"/>
                <w:sz w:val="20"/>
                <w:szCs w:val="20"/>
                <w:lang w:val="en-GB"/>
              </w:rPr>
              <w:t>HfH</w:t>
            </w:r>
            <w:proofErr w:type="spellEnd"/>
            <w:r w:rsidRPr="006451E5">
              <w:rPr>
                <w:rFonts w:asciiTheme="minorHAnsi" w:eastAsia="Calibri" w:hAnsiTheme="minorHAnsi" w:cstheme="minorHAnsi"/>
                <w:color w:val="000000"/>
                <w:sz w:val="20"/>
                <w:szCs w:val="20"/>
                <w:lang w:val="en-GB"/>
              </w:rPr>
              <w:t xml:space="preserve"> Malawi</w:t>
            </w:r>
          </w:p>
        </w:tc>
        <w:tc>
          <w:tcPr>
            <w:tcW w:w="4389" w:type="dxa"/>
            <w:gridSpan w:val="2"/>
            <w:vAlign w:val="center"/>
          </w:tcPr>
          <w:p w14:paraId="23B77416" w14:textId="77777777" w:rsidR="00410D87" w:rsidRPr="00CF0943" w:rsidRDefault="0030661D" w:rsidP="00410D87">
            <w:pPr>
              <w:rPr>
                <w:rStyle w:val="Hyperlink"/>
                <w:rFonts w:ascii="Helvetica" w:hAnsi="Helvetica" w:cs="Helvetica"/>
                <w:sz w:val="20"/>
                <w:szCs w:val="20"/>
                <w:shd w:val="clear" w:color="auto" w:fill="FFFFFF"/>
              </w:rPr>
            </w:pPr>
            <w:hyperlink r:id="rId12" w:history="1">
              <w:r w:rsidR="00410D87" w:rsidRPr="00CF0943">
                <w:rPr>
                  <w:rStyle w:val="Hyperlink"/>
                  <w:rFonts w:ascii="Helvetica" w:hAnsi="Helvetica" w:cs="Helvetica"/>
                  <w:sz w:val="20"/>
                  <w:szCs w:val="20"/>
                  <w:shd w:val="clear" w:color="auto" w:fill="FFFFFF"/>
                </w:rPr>
                <w:t>dmanda@habitat.mw</w:t>
              </w:r>
            </w:hyperlink>
          </w:p>
        </w:tc>
      </w:tr>
      <w:tr w:rsidR="00410D87" w:rsidRPr="006451E5" w14:paraId="530BB682" w14:textId="77777777" w:rsidTr="00410D87">
        <w:trPr>
          <w:trHeight w:val="284"/>
        </w:trPr>
        <w:tc>
          <w:tcPr>
            <w:tcW w:w="562" w:type="dxa"/>
          </w:tcPr>
          <w:p w14:paraId="58BE3585" w14:textId="77777777" w:rsidR="00410D87" w:rsidRPr="003F3727" w:rsidRDefault="00410D87" w:rsidP="00410D87">
            <w:pPr>
              <w:pStyle w:val="berschrift1"/>
              <w:spacing w:before="0"/>
              <w:jc w:val="both"/>
              <w:outlineLvl w:val="0"/>
              <w:rPr>
                <w:rFonts w:asciiTheme="minorHAnsi" w:eastAsia="Calibri" w:hAnsiTheme="minorHAnsi" w:cstheme="minorHAnsi"/>
                <w:color w:val="833C0B" w:themeColor="accent2" w:themeShade="80"/>
                <w:sz w:val="20"/>
                <w:szCs w:val="20"/>
                <w:lang w:val="fr-FR"/>
              </w:rPr>
            </w:pPr>
            <w:r w:rsidRPr="003F3727">
              <w:rPr>
                <w:rFonts w:asciiTheme="minorHAnsi" w:eastAsia="Calibri" w:hAnsiTheme="minorHAnsi" w:cstheme="minorHAnsi"/>
                <w:color w:val="833C0B" w:themeColor="accent2" w:themeShade="80"/>
                <w:sz w:val="20"/>
                <w:szCs w:val="20"/>
                <w:lang w:val="fr-FR"/>
              </w:rPr>
              <w:t>6</w:t>
            </w:r>
          </w:p>
        </w:tc>
        <w:tc>
          <w:tcPr>
            <w:tcW w:w="4678" w:type="dxa"/>
            <w:vAlign w:val="center"/>
          </w:tcPr>
          <w:p w14:paraId="141825A2"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sidRPr="006451E5">
              <w:rPr>
                <w:rFonts w:asciiTheme="minorHAnsi" w:eastAsia="Calibri" w:hAnsiTheme="minorHAnsi" w:cstheme="minorHAnsi"/>
                <w:color w:val="000000"/>
                <w:sz w:val="20"/>
                <w:szCs w:val="20"/>
                <w:lang w:val="en-GB"/>
              </w:rPr>
              <w:t xml:space="preserve">Dyna Khonde </w:t>
            </w:r>
          </w:p>
        </w:tc>
        <w:tc>
          <w:tcPr>
            <w:tcW w:w="4820" w:type="dxa"/>
            <w:vAlign w:val="center"/>
          </w:tcPr>
          <w:p w14:paraId="7D68640E"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sidRPr="006451E5">
              <w:rPr>
                <w:rFonts w:asciiTheme="minorHAnsi" w:eastAsia="Calibri" w:hAnsiTheme="minorHAnsi" w:cstheme="minorHAnsi"/>
                <w:color w:val="000000"/>
                <w:sz w:val="20"/>
                <w:szCs w:val="20"/>
                <w:lang w:val="en-GB"/>
              </w:rPr>
              <w:t>CRS Malawi</w:t>
            </w:r>
          </w:p>
        </w:tc>
        <w:tc>
          <w:tcPr>
            <w:tcW w:w="4389" w:type="dxa"/>
            <w:gridSpan w:val="2"/>
            <w:vAlign w:val="center"/>
          </w:tcPr>
          <w:p w14:paraId="28D373BC" w14:textId="77777777" w:rsidR="00410D87" w:rsidRPr="00CF0943" w:rsidRDefault="00410D87" w:rsidP="00410D87">
            <w:pPr>
              <w:rPr>
                <w:rStyle w:val="Hyperlink"/>
                <w:rFonts w:ascii="Helvetica" w:hAnsi="Helvetica" w:cs="Helvetica"/>
                <w:sz w:val="20"/>
                <w:szCs w:val="20"/>
                <w:shd w:val="clear" w:color="auto" w:fill="FFFFFF"/>
              </w:rPr>
            </w:pPr>
            <w:r w:rsidRPr="00CF0943">
              <w:rPr>
                <w:rStyle w:val="Hyperlink"/>
                <w:rFonts w:ascii="Helvetica" w:hAnsi="Helvetica" w:cs="Helvetica"/>
                <w:sz w:val="20"/>
                <w:szCs w:val="20"/>
                <w:shd w:val="clear" w:color="auto" w:fill="FFFFFF"/>
              </w:rPr>
              <w:t>dyna.khonde@crs.org</w:t>
            </w:r>
          </w:p>
        </w:tc>
      </w:tr>
      <w:tr w:rsidR="00410D87" w:rsidRPr="006451E5" w14:paraId="5215A4AA" w14:textId="77777777" w:rsidTr="00410D87">
        <w:trPr>
          <w:trHeight w:val="284"/>
        </w:trPr>
        <w:tc>
          <w:tcPr>
            <w:tcW w:w="562" w:type="dxa"/>
          </w:tcPr>
          <w:p w14:paraId="03657072" w14:textId="77777777" w:rsidR="00410D87" w:rsidRDefault="00410D87" w:rsidP="00410D87">
            <w:pPr>
              <w:pStyle w:val="berschrift1"/>
              <w:spacing w:before="0"/>
              <w:jc w:val="both"/>
              <w:outlineLvl w:val="0"/>
              <w:rPr>
                <w:rFonts w:asciiTheme="minorHAnsi" w:eastAsia="Calibri" w:hAnsiTheme="minorHAnsi" w:cstheme="minorHAnsi"/>
                <w:color w:val="000000"/>
                <w:sz w:val="20"/>
                <w:szCs w:val="20"/>
                <w:lang w:val="fr-FR"/>
              </w:rPr>
            </w:pPr>
            <w:r>
              <w:rPr>
                <w:rFonts w:asciiTheme="minorHAnsi" w:eastAsia="Calibri" w:hAnsiTheme="minorHAnsi" w:cstheme="minorHAnsi"/>
                <w:color w:val="000000"/>
                <w:sz w:val="20"/>
                <w:szCs w:val="20"/>
                <w:lang w:val="fr-FR"/>
              </w:rPr>
              <w:t>7</w:t>
            </w:r>
          </w:p>
        </w:tc>
        <w:tc>
          <w:tcPr>
            <w:tcW w:w="4678" w:type="dxa"/>
            <w:vAlign w:val="center"/>
          </w:tcPr>
          <w:p w14:paraId="6597895F"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Pr>
                <w:rFonts w:asciiTheme="minorHAnsi" w:eastAsia="Calibri" w:hAnsiTheme="minorHAnsi" w:cstheme="minorHAnsi"/>
                <w:color w:val="000000"/>
                <w:sz w:val="20"/>
                <w:szCs w:val="20"/>
                <w:lang w:val="en-GB"/>
              </w:rPr>
              <w:t>Jamie Richardson</w:t>
            </w:r>
          </w:p>
        </w:tc>
        <w:tc>
          <w:tcPr>
            <w:tcW w:w="4820" w:type="dxa"/>
            <w:vAlign w:val="center"/>
          </w:tcPr>
          <w:p w14:paraId="017DF80D" w14:textId="51462CE6"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Pr>
                <w:rFonts w:asciiTheme="minorHAnsi" w:eastAsia="Calibri" w:hAnsiTheme="minorHAnsi" w:cstheme="minorHAnsi"/>
                <w:color w:val="000000"/>
                <w:sz w:val="20"/>
                <w:szCs w:val="20"/>
                <w:lang w:val="en-GB"/>
              </w:rPr>
              <w:t>CRS</w:t>
            </w:r>
            <w:r w:rsidR="006759EB">
              <w:rPr>
                <w:rFonts w:asciiTheme="minorHAnsi" w:eastAsia="Calibri" w:hAnsiTheme="minorHAnsi" w:cstheme="minorHAnsi"/>
                <w:color w:val="000000"/>
                <w:sz w:val="20"/>
                <w:szCs w:val="20"/>
                <w:lang w:val="en-GB"/>
              </w:rPr>
              <w:t xml:space="preserve"> Int.</w:t>
            </w:r>
          </w:p>
        </w:tc>
        <w:tc>
          <w:tcPr>
            <w:tcW w:w="4389" w:type="dxa"/>
            <w:gridSpan w:val="2"/>
            <w:vAlign w:val="center"/>
          </w:tcPr>
          <w:p w14:paraId="58A1CBD6" w14:textId="6FCFE789" w:rsidR="00410D87" w:rsidRPr="00CF0943" w:rsidRDefault="00640D80" w:rsidP="00410D87">
            <w:pPr>
              <w:rPr>
                <w:rStyle w:val="Hyperlink"/>
                <w:rFonts w:ascii="Helvetica" w:hAnsi="Helvetica" w:cs="Helvetica"/>
                <w:sz w:val="20"/>
                <w:szCs w:val="20"/>
                <w:shd w:val="clear" w:color="auto" w:fill="FFFFFF"/>
              </w:rPr>
            </w:pPr>
            <w:r w:rsidRPr="00894208">
              <w:rPr>
                <w:rStyle w:val="Hyperlink"/>
                <w:rFonts w:ascii="Helvetica" w:hAnsi="Helvetica" w:cs="Helvetica"/>
                <w:sz w:val="20"/>
                <w:szCs w:val="20"/>
                <w:shd w:val="clear" w:color="auto" w:fill="FFFFFF"/>
              </w:rPr>
              <w:t>jamie.richardson@crs.org</w:t>
            </w:r>
          </w:p>
        </w:tc>
      </w:tr>
      <w:tr w:rsidR="00410D87" w:rsidRPr="006451E5" w14:paraId="298E1E89" w14:textId="77777777" w:rsidTr="00410D87">
        <w:trPr>
          <w:trHeight w:val="284"/>
        </w:trPr>
        <w:tc>
          <w:tcPr>
            <w:tcW w:w="562" w:type="dxa"/>
          </w:tcPr>
          <w:p w14:paraId="235ADD7C"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fr-FR"/>
              </w:rPr>
            </w:pPr>
            <w:r>
              <w:rPr>
                <w:rFonts w:asciiTheme="minorHAnsi" w:eastAsia="Calibri" w:hAnsiTheme="minorHAnsi" w:cstheme="minorHAnsi"/>
                <w:color w:val="000000"/>
                <w:sz w:val="20"/>
                <w:szCs w:val="20"/>
                <w:lang w:val="fr-FR"/>
              </w:rPr>
              <w:t>8</w:t>
            </w:r>
          </w:p>
        </w:tc>
        <w:tc>
          <w:tcPr>
            <w:tcW w:w="4678" w:type="dxa"/>
            <w:vAlign w:val="center"/>
          </w:tcPr>
          <w:p w14:paraId="6FEF9BB6"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Pr>
                <w:rFonts w:asciiTheme="minorHAnsi" w:eastAsia="Calibri" w:hAnsiTheme="minorHAnsi" w:cstheme="minorHAnsi"/>
                <w:color w:val="000000"/>
                <w:sz w:val="20"/>
                <w:szCs w:val="20"/>
                <w:lang w:val="en-GB"/>
              </w:rPr>
              <w:t>Emma Matthews</w:t>
            </w:r>
          </w:p>
        </w:tc>
        <w:tc>
          <w:tcPr>
            <w:tcW w:w="4820" w:type="dxa"/>
            <w:vAlign w:val="center"/>
          </w:tcPr>
          <w:p w14:paraId="563581C3" w14:textId="73AD6FF2"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Pr>
                <w:rFonts w:asciiTheme="minorHAnsi" w:eastAsia="Calibri" w:hAnsiTheme="minorHAnsi" w:cstheme="minorHAnsi"/>
                <w:color w:val="000000"/>
                <w:sz w:val="20"/>
                <w:szCs w:val="20"/>
                <w:lang w:val="en-GB"/>
              </w:rPr>
              <w:t>CRS</w:t>
            </w:r>
            <w:r w:rsidR="006759EB">
              <w:rPr>
                <w:rFonts w:asciiTheme="minorHAnsi" w:eastAsia="Calibri" w:hAnsiTheme="minorHAnsi" w:cstheme="minorHAnsi"/>
                <w:color w:val="000000"/>
                <w:sz w:val="20"/>
                <w:szCs w:val="20"/>
                <w:lang w:val="en-GB"/>
              </w:rPr>
              <w:t xml:space="preserve"> Int.</w:t>
            </w:r>
          </w:p>
        </w:tc>
        <w:tc>
          <w:tcPr>
            <w:tcW w:w="4389" w:type="dxa"/>
            <w:gridSpan w:val="2"/>
            <w:vAlign w:val="center"/>
          </w:tcPr>
          <w:p w14:paraId="5DBFFE5D" w14:textId="02D964D6" w:rsidR="00410D87" w:rsidRPr="00CF0943" w:rsidRDefault="001123FB" w:rsidP="00410D87">
            <w:pPr>
              <w:rPr>
                <w:rStyle w:val="Hyperlink"/>
                <w:rFonts w:ascii="Helvetica" w:hAnsi="Helvetica" w:cs="Helvetica"/>
                <w:sz w:val="20"/>
                <w:szCs w:val="20"/>
                <w:shd w:val="clear" w:color="auto" w:fill="FFFFFF"/>
              </w:rPr>
            </w:pPr>
            <w:r>
              <w:rPr>
                <w:rStyle w:val="Hyperlink"/>
                <w:rFonts w:ascii="Helvetica" w:hAnsi="Helvetica" w:cs="Helvetica"/>
                <w:sz w:val="20"/>
                <w:szCs w:val="20"/>
                <w:shd w:val="clear" w:color="auto" w:fill="FFFFFF"/>
              </w:rPr>
              <w:t>-</w:t>
            </w:r>
          </w:p>
        </w:tc>
      </w:tr>
      <w:tr w:rsidR="00410D87" w:rsidRPr="006451E5" w14:paraId="2F97EE83" w14:textId="77777777" w:rsidTr="00410D87">
        <w:trPr>
          <w:trHeight w:val="284"/>
        </w:trPr>
        <w:tc>
          <w:tcPr>
            <w:tcW w:w="562" w:type="dxa"/>
          </w:tcPr>
          <w:p w14:paraId="4C364510" w14:textId="77777777" w:rsidR="00410D87" w:rsidRDefault="00410D87" w:rsidP="00410D87">
            <w:pPr>
              <w:pStyle w:val="berschrift1"/>
              <w:spacing w:before="0"/>
              <w:jc w:val="both"/>
              <w:outlineLvl w:val="0"/>
              <w:rPr>
                <w:rFonts w:asciiTheme="minorHAnsi" w:eastAsia="Calibri" w:hAnsiTheme="minorHAnsi" w:cstheme="minorHAnsi"/>
                <w:color w:val="000000"/>
                <w:sz w:val="20"/>
                <w:szCs w:val="20"/>
                <w:lang w:val="fr-FR"/>
              </w:rPr>
            </w:pPr>
            <w:r>
              <w:rPr>
                <w:rFonts w:asciiTheme="minorHAnsi" w:eastAsia="Calibri" w:hAnsiTheme="minorHAnsi" w:cstheme="minorHAnsi"/>
                <w:color w:val="000000"/>
                <w:sz w:val="20"/>
                <w:szCs w:val="20"/>
                <w:lang w:val="fr-FR"/>
              </w:rPr>
              <w:t>9</w:t>
            </w:r>
          </w:p>
        </w:tc>
        <w:tc>
          <w:tcPr>
            <w:tcW w:w="4678" w:type="dxa"/>
          </w:tcPr>
          <w:p w14:paraId="590441BD"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Pr>
                <w:rFonts w:asciiTheme="minorHAnsi" w:eastAsia="Calibri" w:hAnsiTheme="minorHAnsi" w:cstheme="minorHAnsi"/>
                <w:color w:val="000000"/>
                <w:sz w:val="20"/>
                <w:szCs w:val="20"/>
                <w:lang w:val="en-GB"/>
              </w:rPr>
              <w:t xml:space="preserve">Julie </w:t>
            </w:r>
            <w:proofErr w:type="spellStart"/>
            <w:r>
              <w:rPr>
                <w:rFonts w:asciiTheme="minorHAnsi" w:eastAsia="Calibri" w:hAnsiTheme="minorHAnsi" w:cstheme="minorHAnsi"/>
                <w:color w:val="000000"/>
                <w:sz w:val="20"/>
                <w:szCs w:val="20"/>
                <w:lang w:val="en-GB"/>
              </w:rPr>
              <w:t>Ideh</w:t>
            </w:r>
            <w:proofErr w:type="spellEnd"/>
          </w:p>
        </w:tc>
        <w:tc>
          <w:tcPr>
            <w:tcW w:w="4820" w:type="dxa"/>
            <w:vAlign w:val="center"/>
          </w:tcPr>
          <w:p w14:paraId="135AE214"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Pr>
                <w:rFonts w:asciiTheme="minorHAnsi" w:eastAsia="Calibri" w:hAnsiTheme="minorHAnsi" w:cstheme="minorHAnsi"/>
                <w:color w:val="000000"/>
                <w:sz w:val="20"/>
                <w:szCs w:val="20"/>
                <w:lang w:val="en-GB"/>
              </w:rPr>
              <w:t>CRS Malawi</w:t>
            </w:r>
          </w:p>
        </w:tc>
        <w:tc>
          <w:tcPr>
            <w:tcW w:w="4389" w:type="dxa"/>
            <w:gridSpan w:val="2"/>
            <w:vAlign w:val="center"/>
          </w:tcPr>
          <w:p w14:paraId="209FDAC1" w14:textId="1BD079B2" w:rsidR="00410D87" w:rsidRPr="00865C24" w:rsidRDefault="003C1B27" w:rsidP="00410D87">
            <w:pPr>
              <w:rPr>
                <w:rStyle w:val="Hyperlink"/>
                <w:rFonts w:ascii="Helvetica" w:hAnsi="Helvetica" w:cs="Helvetica"/>
                <w:sz w:val="20"/>
                <w:szCs w:val="20"/>
                <w:shd w:val="clear" w:color="auto" w:fill="FFFFFF"/>
              </w:rPr>
            </w:pPr>
            <w:r w:rsidRPr="00867A67">
              <w:rPr>
                <w:rStyle w:val="Hyperlink"/>
                <w:rFonts w:ascii="Helvetica" w:hAnsi="Helvetica" w:cs="Helvetica"/>
                <w:sz w:val="20"/>
                <w:szCs w:val="20"/>
                <w:shd w:val="clear" w:color="auto" w:fill="FFFFFF"/>
              </w:rPr>
              <w:t>julie.ideh@crs.org</w:t>
            </w:r>
          </w:p>
        </w:tc>
      </w:tr>
      <w:tr w:rsidR="00410D87" w:rsidRPr="006451E5" w14:paraId="4EED2D93" w14:textId="77777777" w:rsidTr="00410D87">
        <w:trPr>
          <w:trHeight w:val="284"/>
        </w:trPr>
        <w:tc>
          <w:tcPr>
            <w:tcW w:w="562" w:type="dxa"/>
          </w:tcPr>
          <w:p w14:paraId="72A5ED9B"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fr-FR"/>
              </w:rPr>
            </w:pPr>
            <w:r w:rsidRPr="003F3727">
              <w:rPr>
                <w:rFonts w:asciiTheme="minorHAnsi" w:eastAsia="Calibri" w:hAnsiTheme="minorHAnsi" w:cstheme="minorHAnsi"/>
                <w:color w:val="833C0B" w:themeColor="accent2" w:themeShade="80"/>
                <w:sz w:val="20"/>
                <w:szCs w:val="20"/>
                <w:lang w:val="fr-FR"/>
              </w:rPr>
              <w:t>10</w:t>
            </w:r>
          </w:p>
        </w:tc>
        <w:tc>
          <w:tcPr>
            <w:tcW w:w="4678" w:type="dxa"/>
          </w:tcPr>
          <w:p w14:paraId="6299413A"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sidRPr="006451E5">
              <w:rPr>
                <w:rFonts w:asciiTheme="minorHAnsi" w:eastAsia="Calibri" w:hAnsiTheme="minorHAnsi" w:cstheme="minorHAnsi"/>
                <w:color w:val="000000"/>
                <w:sz w:val="20"/>
                <w:szCs w:val="20"/>
                <w:lang w:val="en-GB"/>
              </w:rPr>
              <w:t>Salome Mhango</w:t>
            </w:r>
          </w:p>
        </w:tc>
        <w:tc>
          <w:tcPr>
            <w:tcW w:w="4820" w:type="dxa"/>
            <w:vAlign w:val="center"/>
          </w:tcPr>
          <w:p w14:paraId="2C6839E5"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sidRPr="006451E5">
              <w:rPr>
                <w:rFonts w:asciiTheme="minorHAnsi" w:eastAsia="Calibri" w:hAnsiTheme="minorHAnsi" w:cstheme="minorHAnsi"/>
                <w:color w:val="000000"/>
                <w:sz w:val="20"/>
                <w:szCs w:val="20"/>
                <w:lang w:val="en-GB"/>
              </w:rPr>
              <w:t>CARE Malawi</w:t>
            </w:r>
          </w:p>
        </w:tc>
        <w:tc>
          <w:tcPr>
            <w:tcW w:w="4389" w:type="dxa"/>
            <w:gridSpan w:val="2"/>
            <w:vAlign w:val="center"/>
          </w:tcPr>
          <w:p w14:paraId="3581C847" w14:textId="77777777" w:rsidR="00410D87" w:rsidRPr="00CF0943" w:rsidRDefault="0030661D" w:rsidP="00410D87">
            <w:pPr>
              <w:rPr>
                <w:rStyle w:val="Hyperlink"/>
                <w:rFonts w:ascii="Helvetica" w:hAnsi="Helvetica" w:cs="Helvetica"/>
                <w:sz w:val="20"/>
                <w:szCs w:val="20"/>
                <w:shd w:val="clear" w:color="auto" w:fill="FFFFFF"/>
              </w:rPr>
            </w:pPr>
            <w:hyperlink r:id="rId13" w:history="1">
              <w:r w:rsidR="00410D87" w:rsidRPr="00CF0943">
                <w:rPr>
                  <w:rStyle w:val="Hyperlink"/>
                  <w:rFonts w:ascii="Helvetica" w:hAnsi="Helvetica" w:cs="Helvetica"/>
                  <w:sz w:val="20"/>
                  <w:szCs w:val="20"/>
                  <w:shd w:val="clear" w:color="auto" w:fill="FFFFFF"/>
                </w:rPr>
                <w:t>Salome.Mhango@care.org</w:t>
              </w:r>
            </w:hyperlink>
            <w:r w:rsidR="00410D87" w:rsidRPr="00CF0943">
              <w:rPr>
                <w:rStyle w:val="Hyperlink"/>
                <w:rFonts w:ascii="Helvetica" w:hAnsi="Helvetica" w:cs="Helvetica"/>
                <w:sz w:val="20"/>
                <w:szCs w:val="20"/>
                <w:shd w:val="clear" w:color="auto" w:fill="FFFFFF"/>
              </w:rPr>
              <w:t xml:space="preserve"> </w:t>
            </w:r>
          </w:p>
        </w:tc>
      </w:tr>
      <w:tr w:rsidR="00410D87" w:rsidRPr="006451E5" w14:paraId="3544E1F5" w14:textId="77777777" w:rsidTr="00410D87">
        <w:trPr>
          <w:trHeight w:val="284"/>
        </w:trPr>
        <w:tc>
          <w:tcPr>
            <w:tcW w:w="562" w:type="dxa"/>
          </w:tcPr>
          <w:p w14:paraId="7BFA3BD0" w14:textId="77777777" w:rsidR="00410D87" w:rsidRDefault="00410D87" w:rsidP="00410D87">
            <w:pPr>
              <w:pStyle w:val="berschrift1"/>
              <w:spacing w:before="0"/>
              <w:jc w:val="both"/>
              <w:outlineLvl w:val="0"/>
              <w:rPr>
                <w:rFonts w:asciiTheme="minorHAnsi" w:eastAsia="Calibri" w:hAnsiTheme="minorHAnsi" w:cstheme="minorHAnsi"/>
                <w:color w:val="000000"/>
                <w:sz w:val="20"/>
                <w:szCs w:val="20"/>
                <w:lang w:val="fr-FR"/>
              </w:rPr>
            </w:pPr>
            <w:r>
              <w:rPr>
                <w:rFonts w:asciiTheme="minorHAnsi" w:eastAsia="Calibri" w:hAnsiTheme="minorHAnsi" w:cstheme="minorHAnsi"/>
                <w:color w:val="000000"/>
                <w:sz w:val="20"/>
                <w:szCs w:val="20"/>
                <w:lang w:val="fr-FR"/>
              </w:rPr>
              <w:t>11</w:t>
            </w:r>
          </w:p>
        </w:tc>
        <w:tc>
          <w:tcPr>
            <w:tcW w:w="4678" w:type="dxa"/>
          </w:tcPr>
          <w:p w14:paraId="49D58B7B"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Pr>
                <w:rFonts w:asciiTheme="minorHAnsi" w:eastAsia="Calibri" w:hAnsiTheme="minorHAnsi" w:cstheme="minorHAnsi"/>
                <w:color w:val="000000"/>
                <w:sz w:val="20"/>
                <w:szCs w:val="20"/>
                <w:lang w:val="en-GB"/>
              </w:rPr>
              <w:t>Jessica Swart</w:t>
            </w:r>
          </w:p>
        </w:tc>
        <w:tc>
          <w:tcPr>
            <w:tcW w:w="4820" w:type="dxa"/>
            <w:vAlign w:val="center"/>
          </w:tcPr>
          <w:p w14:paraId="2054BD56"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sidRPr="006451E5">
              <w:rPr>
                <w:rFonts w:asciiTheme="minorHAnsi" w:eastAsia="Calibri" w:hAnsiTheme="minorHAnsi" w:cstheme="minorHAnsi"/>
                <w:color w:val="000000"/>
                <w:sz w:val="20"/>
                <w:szCs w:val="20"/>
                <w:lang w:val="en-GB"/>
              </w:rPr>
              <w:t>CARE Malawi</w:t>
            </w:r>
          </w:p>
        </w:tc>
        <w:tc>
          <w:tcPr>
            <w:tcW w:w="4389" w:type="dxa"/>
            <w:gridSpan w:val="2"/>
            <w:vAlign w:val="center"/>
          </w:tcPr>
          <w:p w14:paraId="6DF042F0" w14:textId="39568E43" w:rsidR="00410D87" w:rsidRPr="00865C24" w:rsidRDefault="00CF42C7" w:rsidP="00410D87">
            <w:pPr>
              <w:rPr>
                <w:rStyle w:val="Hyperlink"/>
                <w:rFonts w:ascii="Helvetica" w:hAnsi="Helvetica" w:cs="Helvetica"/>
                <w:sz w:val="20"/>
                <w:szCs w:val="20"/>
                <w:shd w:val="clear" w:color="auto" w:fill="FFFFFF"/>
              </w:rPr>
            </w:pPr>
            <w:r w:rsidRPr="001123FB">
              <w:rPr>
                <w:rStyle w:val="Hyperlink"/>
                <w:rFonts w:ascii="Helvetica" w:hAnsi="Helvetica" w:cs="Helvetica"/>
                <w:sz w:val="20"/>
                <w:szCs w:val="20"/>
                <w:shd w:val="clear" w:color="auto" w:fill="FFFFFF"/>
              </w:rPr>
              <w:t>Jessica.Swart@care.org</w:t>
            </w:r>
          </w:p>
        </w:tc>
      </w:tr>
      <w:tr w:rsidR="00410D87" w:rsidRPr="006451E5" w14:paraId="09C3DF3B" w14:textId="77777777" w:rsidTr="00410D87">
        <w:trPr>
          <w:trHeight w:val="284"/>
        </w:trPr>
        <w:tc>
          <w:tcPr>
            <w:tcW w:w="562" w:type="dxa"/>
          </w:tcPr>
          <w:p w14:paraId="2E9D35B8" w14:textId="77777777" w:rsidR="00410D87" w:rsidRDefault="00410D87" w:rsidP="00410D87">
            <w:pPr>
              <w:pStyle w:val="berschrift1"/>
              <w:spacing w:before="0"/>
              <w:jc w:val="both"/>
              <w:outlineLvl w:val="0"/>
              <w:rPr>
                <w:rFonts w:asciiTheme="minorHAnsi" w:eastAsia="Calibri" w:hAnsiTheme="minorHAnsi" w:cstheme="minorHAnsi"/>
                <w:color w:val="000000"/>
                <w:sz w:val="20"/>
                <w:szCs w:val="20"/>
                <w:lang w:val="fr-FR"/>
              </w:rPr>
            </w:pPr>
            <w:r>
              <w:rPr>
                <w:rFonts w:asciiTheme="minorHAnsi" w:eastAsia="Calibri" w:hAnsiTheme="minorHAnsi" w:cstheme="minorHAnsi"/>
                <w:color w:val="000000"/>
                <w:sz w:val="20"/>
                <w:szCs w:val="20"/>
                <w:lang w:val="fr-FR"/>
              </w:rPr>
              <w:t>12</w:t>
            </w:r>
          </w:p>
        </w:tc>
        <w:tc>
          <w:tcPr>
            <w:tcW w:w="4678" w:type="dxa"/>
          </w:tcPr>
          <w:p w14:paraId="602292C8"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Pr>
                <w:rFonts w:asciiTheme="minorHAnsi" w:eastAsia="Calibri" w:hAnsiTheme="minorHAnsi" w:cstheme="minorHAnsi"/>
                <w:color w:val="000000"/>
                <w:sz w:val="20"/>
                <w:szCs w:val="20"/>
                <w:lang w:val="en-GB"/>
              </w:rPr>
              <w:t>Bill Flinn</w:t>
            </w:r>
          </w:p>
        </w:tc>
        <w:tc>
          <w:tcPr>
            <w:tcW w:w="4820" w:type="dxa"/>
            <w:vAlign w:val="center"/>
          </w:tcPr>
          <w:p w14:paraId="2965F2AD"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Pr>
                <w:rFonts w:asciiTheme="minorHAnsi" w:eastAsia="Calibri" w:hAnsiTheme="minorHAnsi" w:cstheme="minorHAnsi"/>
                <w:color w:val="000000"/>
                <w:sz w:val="20"/>
                <w:szCs w:val="20"/>
                <w:lang w:val="en-GB"/>
              </w:rPr>
              <w:t>CARE Int.</w:t>
            </w:r>
          </w:p>
        </w:tc>
        <w:tc>
          <w:tcPr>
            <w:tcW w:w="4389" w:type="dxa"/>
            <w:gridSpan w:val="2"/>
            <w:vAlign w:val="center"/>
          </w:tcPr>
          <w:p w14:paraId="471B9F87" w14:textId="33BC1E87" w:rsidR="00410D87" w:rsidRPr="00865C24" w:rsidRDefault="00D448A9" w:rsidP="00410D87">
            <w:pPr>
              <w:rPr>
                <w:rStyle w:val="Hyperlink"/>
                <w:rFonts w:ascii="Helvetica" w:hAnsi="Helvetica" w:cs="Helvetica"/>
                <w:sz w:val="20"/>
                <w:szCs w:val="20"/>
                <w:shd w:val="clear" w:color="auto" w:fill="FFFFFF"/>
              </w:rPr>
            </w:pPr>
            <w:r w:rsidRPr="00867A67">
              <w:rPr>
                <w:rStyle w:val="Hyperlink"/>
                <w:rFonts w:ascii="Helvetica" w:hAnsi="Helvetica" w:cs="Helvetica"/>
                <w:sz w:val="20"/>
                <w:szCs w:val="20"/>
                <w:shd w:val="clear" w:color="auto" w:fill="FFFFFF"/>
              </w:rPr>
              <w:t>flinn@careinternational.org</w:t>
            </w:r>
          </w:p>
        </w:tc>
      </w:tr>
      <w:tr w:rsidR="00410D87" w:rsidRPr="006451E5" w14:paraId="0EF66611" w14:textId="77777777" w:rsidTr="00410D87">
        <w:trPr>
          <w:trHeight w:val="284"/>
        </w:trPr>
        <w:tc>
          <w:tcPr>
            <w:tcW w:w="562" w:type="dxa"/>
          </w:tcPr>
          <w:p w14:paraId="3A577E1A" w14:textId="77777777" w:rsidR="00410D87" w:rsidRDefault="00410D87" w:rsidP="00410D87">
            <w:pPr>
              <w:pStyle w:val="berschrift1"/>
              <w:spacing w:before="0"/>
              <w:jc w:val="both"/>
              <w:outlineLvl w:val="0"/>
              <w:rPr>
                <w:rFonts w:asciiTheme="minorHAnsi" w:eastAsia="Calibri" w:hAnsiTheme="minorHAnsi" w:cstheme="minorHAnsi"/>
                <w:color w:val="000000"/>
                <w:sz w:val="20"/>
                <w:szCs w:val="20"/>
                <w:lang w:val="fr-FR"/>
              </w:rPr>
            </w:pPr>
            <w:r>
              <w:rPr>
                <w:rFonts w:asciiTheme="minorHAnsi" w:eastAsia="Calibri" w:hAnsiTheme="minorHAnsi" w:cstheme="minorHAnsi"/>
                <w:color w:val="000000"/>
                <w:sz w:val="20"/>
                <w:szCs w:val="20"/>
                <w:lang w:val="fr-FR"/>
              </w:rPr>
              <w:t>13</w:t>
            </w:r>
          </w:p>
        </w:tc>
        <w:tc>
          <w:tcPr>
            <w:tcW w:w="4678" w:type="dxa"/>
          </w:tcPr>
          <w:p w14:paraId="498D709B"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Pr>
                <w:rFonts w:asciiTheme="minorHAnsi" w:eastAsia="Calibri" w:hAnsiTheme="minorHAnsi" w:cstheme="minorHAnsi"/>
                <w:color w:val="000000"/>
                <w:sz w:val="20"/>
                <w:szCs w:val="20"/>
                <w:lang w:val="en-GB"/>
              </w:rPr>
              <w:t>Emma Weinstein Sheffield</w:t>
            </w:r>
          </w:p>
        </w:tc>
        <w:tc>
          <w:tcPr>
            <w:tcW w:w="4820" w:type="dxa"/>
            <w:vAlign w:val="center"/>
          </w:tcPr>
          <w:p w14:paraId="5225B6E2"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Pr>
                <w:rFonts w:asciiTheme="minorHAnsi" w:eastAsia="Calibri" w:hAnsiTheme="minorHAnsi" w:cstheme="minorHAnsi"/>
                <w:color w:val="000000"/>
                <w:sz w:val="20"/>
                <w:szCs w:val="20"/>
                <w:lang w:val="en-GB"/>
              </w:rPr>
              <w:t>CARE Int.</w:t>
            </w:r>
          </w:p>
        </w:tc>
        <w:tc>
          <w:tcPr>
            <w:tcW w:w="4389" w:type="dxa"/>
            <w:gridSpan w:val="2"/>
            <w:vAlign w:val="center"/>
          </w:tcPr>
          <w:p w14:paraId="0BE5EE5F" w14:textId="340A1BCD" w:rsidR="00410D87" w:rsidRPr="00865C24" w:rsidRDefault="00D448A9" w:rsidP="00410D87">
            <w:pPr>
              <w:rPr>
                <w:rStyle w:val="Hyperlink"/>
                <w:rFonts w:ascii="Helvetica" w:hAnsi="Helvetica" w:cs="Helvetica"/>
                <w:sz w:val="20"/>
                <w:szCs w:val="20"/>
                <w:shd w:val="clear" w:color="auto" w:fill="FFFFFF"/>
              </w:rPr>
            </w:pPr>
            <w:r w:rsidRPr="00867A67">
              <w:rPr>
                <w:rStyle w:val="Hyperlink"/>
                <w:rFonts w:ascii="Helvetica" w:hAnsi="Helvetica" w:cs="Helvetica"/>
                <w:sz w:val="20"/>
                <w:szCs w:val="20"/>
                <w:shd w:val="clear" w:color="auto" w:fill="FFFFFF"/>
              </w:rPr>
              <w:t>Weinstein-Sheffield@careinternational.org</w:t>
            </w:r>
          </w:p>
        </w:tc>
      </w:tr>
      <w:tr w:rsidR="00410D87" w:rsidRPr="006451E5" w14:paraId="01BD4F02" w14:textId="77777777" w:rsidTr="00410D87">
        <w:trPr>
          <w:trHeight w:val="284"/>
        </w:trPr>
        <w:tc>
          <w:tcPr>
            <w:tcW w:w="562" w:type="dxa"/>
          </w:tcPr>
          <w:p w14:paraId="1DB64C75" w14:textId="77777777" w:rsidR="00410D87" w:rsidRPr="003F3727" w:rsidRDefault="00410D87" w:rsidP="00410D87">
            <w:pPr>
              <w:pStyle w:val="berschrift1"/>
              <w:spacing w:before="0"/>
              <w:jc w:val="both"/>
              <w:outlineLvl w:val="0"/>
              <w:rPr>
                <w:rFonts w:asciiTheme="minorHAnsi" w:eastAsia="Calibri" w:hAnsiTheme="minorHAnsi" w:cstheme="minorHAnsi"/>
                <w:color w:val="833C0B" w:themeColor="accent2" w:themeShade="80"/>
                <w:sz w:val="20"/>
                <w:szCs w:val="20"/>
                <w:lang w:val="fr-FR"/>
              </w:rPr>
            </w:pPr>
            <w:r w:rsidRPr="003F3727">
              <w:rPr>
                <w:rFonts w:asciiTheme="minorHAnsi" w:eastAsia="Calibri" w:hAnsiTheme="minorHAnsi" w:cstheme="minorHAnsi"/>
                <w:color w:val="833C0B" w:themeColor="accent2" w:themeShade="80"/>
                <w:sz w:val="20"/>
                <w:szCs w:val="20"/>
                <w:lang w:val="fr-FR"/>
              </w:rPr>
              <w:t>14</w:t>
            </w:r>
          </w:p>
        </w:tc>
        <w:tc>
          <w:tcPr>
            <w:tcW w:w="4678" w:type="dxa"/>
            <w:vAlign w:val="center"/>
          </w:tcPr>
          <w:p w14:paraId="759FD368"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Pr>
                <w:rFonts w:asciiTheme="minorHAnsi" w:eastAsia="Calibri" w:hAnsiTheme="minorHAnsi" w:cstheme="minorHAnsi"/>
                <w:color w:val="000000"/>
                <w:sz w:val="20"/>
                <w:szCs w:val="20"/>
                <w:lang w:val="en-GB"/>
              </w:rPr>
              <w:t>Lameck Nkhoma</w:t>
            </w:r>
          </w:p>
        </w:tc>
        <w:tc>
          <w:tcPr>
            <w:tcW w:w="4820" w:type="dxa"/>
            <w:vAlign w:val="center"/>
          </w:tcPr>
          <w:p w14:paraId="0F7E31BF" w14:textId="1D8D941B" w:rsidR="00410D87" w:rsidRPr="006451E5" w:rsidRDefault="00894208" w:rsidP="00410D87">
            <w:pPr>
              <w:pStyle w:val="berschrift1"/>
              <w:spacing w:before="0"/>
              <w:jc w:val="both"/>
              <w:outlineLvl w:val="0"/>
              <w:rPr>
                <w:rFonts w:asciiTheme="minorHAnsi" w:eastAsia="Calibri" w:hAnsiTheme="minorHAnsi" w:cstheme="minorHAnsi"/>
                <w:color w:val="000000"/>
                <w:sz w:val="20"/>
                <w:szCs w:val="20"/>
                <w:lang w:val="en-GB"/>
              </w:rPr>
            </w:pPr>
            <w:r>
              <w:rPr>
                <w:rFonts w:asciiTheme="minorHAnsi" w:eastAsia="Calibri" w:hAnsiTheme="minorHAnsi" w:cstheme="minorHAnsi"/>
                <w:color w:val="000000"/>
                <w:sz w:val="20"/>
                <w:szCs w:val="20"/>
                <w:lang w:val="en-GB"/>
              </w:rPr>
              <w:t>CARD</w:t>
            </w:r>
          </w:p>
        </w:tc>
        <w:tc>
          <w:tcPr>
            <w:tcW w:w="4389" w:type="dxa"/>
            <w:gridSpan w:val="2"/>
            <w:vAlign w:val="center"/>
          </w:tcPr>
          <w:p w14:paraId="774734B1" w14:textId="697DC9CC" w:rsidR="00410D87" w:rsidRPr="00CF0943" w:rsidRDefault="00894208" w:rsidP="00410D87">
            <w:pPr>
              <w:rPr>
                <w:rStyle w:val="Hyperlink"/>
                <w:rFonts w:ascii="Helvetica" w:hAnsi="Helvetica" w:cs="Helvetica"/>
                <w:sz w:val="20"/>
                <w:szCs w:val="20"/>
                <w:shd w:val="clear" w:color="auto" w:fill="FFFFFF"/>
              </w:rPr>
            </w:pPr>
            <w:r w:rsidRPr="00894208">
              <w:rPr>
                <w:rStyle w:val="Hyperlink"/>
                <w:rFonts w:ascii="Helvetica" w:hAnsi="Helvetica" w:cs="Helvetica"/>
                <w:sz w:val="20"/>
                <w:szCs w:val="20"/>
                <w:shd w:val="clear" w:color="auto" w:fill="FFFFFF"/>
              </w:rPr>
              <w:t>lameck.nkhoma@cardmw.org</w:t>
            </w:r>
          </w:p>
        </w:tc>
      </w:tr>
      <w:tr w:rsidR="00410D87" w:rsidRPr="006451E5" w14:paraId="2C735C47" w14:textId="77777777" w:rsidTr="00410D87">
        <w:trPr>
          <w:trHeight w:val="284"/>
        </w:trPr>
        <w:tc>
          <w:tcPr>
            <w:tcW w:w="562" w:type="dxa"/>
          </w:tcPr>
          <w:p w14:paraId="568CB7FF" w14:textId="77777777" w:rsidR="00410D87" w:rsidRPr="003F3727" w:rsidRDefault="00410D87" w:rsidP="00410D87">
            <w:pPr>
              <w:pStyle w:val="berschrift1"/>
              <w:spacing w:before="0"/>
              <w:jc w:val="both"/>
              <w:outlineLvl w:val="0"/>
              <w:rPr>
                <w:rFonts w:asciiTheme="minorHAnsi" w:eastAsia="Calibri" w:hAnsiTheme="minorHAnsi" w:cstheme="minorHAnsi"/>
                <w:color w:val="833C0B" w:themeColor="accent2" w:themeShade="80"/>
                <w:sz w:val="20"/>
                <w:szCs w:val="20"/>
                <w:lang w:val="fr-FR"/>
              </w:rPr>
            </w:pPr>
            <w:r w:rsidRPr="003F3727">
              <w:rPr>
                <w:rFonts w:asciiTheme="minorHAnsi" w:eastAsia="Calibri" w:hAnsiTheme="minorHAnsi" w:cstheme="minorHAnsi"/>
                <w:color w:val="833C0B" w:themeColor="accent2" w:themeShade="80"/>
                <w:sz w:val="20"/>
                <w:szCs w:val="20"/>
                <w:lang w:val="fr-FR"/>
              </w:rPr>
              <w:t>15</w:t>
            </w:r>
          </w:p>
        </w:tc>
        <w:tc>
          <w:tcPr>
            <w:tcW w:w="4678" w:type="dxa"/>
            <w:vAlign w:val="center"/>
          </w:tcPr>
          <w:p w14:paraId="6F7B9B49"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sidRPr="006451E5">
              <w:rPr>
                <w:rFonts w:asciiTheme="minorHAnsi" w:eastAsia="Calibri" w:hAnsiTheme="minorHAnsi" w:cstheme="minorHAnsi"/>
                <w:color w:val="000000"/>
                <w:sz w:val="20"/>
                <w:szCs w:val="20"/>
                <w:lang w:val="en-GB"/>
              </w:rPr>
              <w:t xml:space="preserve">Mandinda </w:t>
            </w:r>
            <w:proofErr w:type="spellStart"/>
            <w:r w:rsidRPr="006451E5">
              <w:rPr>
                <w:rFonts w:asciiTheme="minorHAnsi" w:eastAsia="Calibri" w:hAnsiTheme="minorHAnsi" w:cstheme="minorHAnsi"/>
                <w:color w:val="000000"/>
                <w:sz w:val="20"/>
                <w:szCs w:val="20"/>
                <w:lang w:val="en-GB"/>
              </w:rPr>
              <w:t>Zunguu</w:t>
            </w:r>
            <w:proofErr w:type="spellEnd"/>
          </w:p>
        </w:tc>
        <w:tc>
          <w:tcPr>
            <w:tcW w:w="4820" w:type="dxa"/>
            <w:vAlign w:val="center"/>
          </w:tcPr>
          <w:p w14:paraId="740134B4"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sidRPr="006451E5">
              <w:rPr>
                <w:rFonts w:asciiTheme="minorHAnsi" w:eastAsia="Calibri" w:hAnsiTheme="minorHAnsi" w:cstheme="minorHAnsi"/>
                <w:color w:val="000000"/>
                <w:sz w:val="20"/>
                <w:szCs w:val="20"/>
                <w:lang w:val="en-GB"/>
              </w:rPr>
              <w:t>CADECOM</w:t>
            </w:r>
          </w:p>
        </w:tc>
        <w:tc>
          <w:tcPr>
            <w:tcW w:w="4389" w:type="dxa"/>
            <w:gridSpan w:val="2"/>
            <w:vAlign w:val="center"/>
          </w:tcPr>
          <w:p w14:paraId="6D4FE0E3" w14:textId="77777777" w:rsidR="00410D87" w:rsidRPr="00CF0943" w:rsidRDefault="00410D87" w:rsidP="00410D87">
            <w:pPr>
              <w:rPr>
                <w:rStyle w:val="Hyperlink"/>
                <w:rFonts w:ascii="Helvetica" w:hAnsi="Helvetica" w:cs="Helvetica"/>
                <w:sz w:val="20"/>
                <w:szCs w:val="20"/>
                <w:shd w:val="clear" w:color="auto" w:fill="FFFFFF"/>
              </w:rPr>
            </w:pPr>
            <w:r w:rsidRPr="00CF0943">
              <w:rPr>
                <w:rStyle w:val="Hyperlink"/>
                <w:rFonts w:ascii="Helvetica" w:hAnsi="Helvetica" w:cs="Helvetica"/>
                <w:sz w:val="20"/>
                <w:szCs w:val="20"/>
                <w:shd w:val="clear" w:color="auto" w:fill="FFFFFF"/>
              </w:rPr>
              <w:t>mandindaz@gmail.com</w:t>
            </w:r>
          </w:p>
        </w:tc>
      </w:tr>
      <w:tr w:rsidR="00410D87" w:rsidRPr="006451E5" w14:paraId="733B4D28" w14:textId="77777777" w:rsidTr="00410D87">
        <w:trPr>
          <w:trHeight w:val="284"/>
        </w:trPr>
        <w:tc>
          <w:tcPr>
            <w:tcW w:w="562" w:type="dxa"/>
          </w:tcPr>
          <w:p w14:paraId="60A7D45A" w14:textId="77777777" w:rsidR="00410D87" w:rsidRPr="003F3727" w:rsidRDefault="00410D87" w:rsidP="00410D87">
            <w:pPr>
              <w:pStyle w:val="berschrift1"/>
              <w:spacing w:before="0"/>
              <w:jc w:val="both"/>
              <w:outlineLvl w:val="0"/>
              <w:rPr>
                <w:rFonts w:asciiTheme="minorHAnsi" w:eastAsia="Calibri" w:hAnsiTheme="minorHAnsi" w:cstheme="minorHAnsi"/>
                <w:color w:val="833C0B" w:themeColor="accent2" w:themeShade="80"/>
                <w:sz w:val="20"/>
                <w:szCs w:val="20"/>
                <w:lang w:val="fr-FR"/>
              </w:rPr>
            </w:pPr>
            <w:r w:rsidRPr="003F3727">
              <w:rPr>
                <w:rFonts w:asciiTheme="minorHAnsi" w:eastAsia="Calibri" w:hAnsiTheme="minorHAnsi" w:cstheme="minorHAnsi"/>
                <w:color w:val="833C0B" w:themeColor="accent2" w:themeShade="80"/>
                <w:sz w:val="20"/>
                <w:szCs w:val="20"/>
                <w:lang w:val="fr-FR"/>
              </w:rPr>
              <w:t>16</w:t>
            </w:r>
          </w:p>
        </w:tc>
        <w:tc>
          <w:tcPr>
            <w:tcW w:w="4678" w:type="dxa"/>
            <w:vAlign w:val="center"/>
          </w:tcPr>
          <w:p w14:paraId="218A6241"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Pr>
                <w:rFonts w:asciiTheme="minorHAnsi" w:eastAsia="Calibri" w:hAnsiTheme="minorHAnsi" w:cstheme="minorHAnsi"/>
                <w:color w:val="000000"/>
                <w:sz w:val="20"/>
                <w:szCs w:val="20"/>
                <w:lang w:val="en-GB"/>
              </w:rPr>
              <w:t xml:space="preserve">Matthews </w:t>
            </w:r>
            <w:proofErr w:type="spellStart"/>
            <w:r>
              <w:rPr>
                <w:rFonts w:asciiTheme="minorHAnsi" w:eastAsia="Calibri" w:hAnsiTheme="minorHAnsi" w:cstheme="minorHAnsi"/>
                <w:color w:val="000000"/>
                <w:sz w:val="20"/>
                <w:szCs w:val="20"/>
                <w:lang w:val="en-GB"/>
              </w:rPr>
              <w:t>Malata</w:t>
            </w:r>
            <w:proofErr w:type="spellEnd"/>
          </w:p>
        </w:tc>
        <w:tc>
          <w:tcPr>
            <w:tcW w:w="4820" w:type="dxa"/>
            <w:vAlign w:val="center"/>
          </w:tcPr>
          <w:p w14:paraId="54E81E1F" w14:textId="0F3FC240" w:rsidR="00410D87" w:rsidRPr="006451E5" w:rsidRDefault="00346712" w:rsidP="00410D87">
            <w:pPr>
              <w:pStyle w:val="berschrift1"/>
              <w:spacing w:before="0"/>
              <w:jc w:val="both"/>
              <w:outlineLvl w:val="0"/>
              <w:rPr>
                <w:rFonts w:asciiTheme="minorHAnsi" w:eastAsia="Calibri" w:hAnsiTheme="minorHAnsi" w:cstheme="minorHAnsi"/>
                <w:color w:val="000000"/>
                <w:sz w:val="20"/>
                <w:szCs w:val="20"/>
                <w:lang w:val="en-GB"/>
              </w:rPr>
            </w:pPr>
            <w:r>
              <w:rPr>
                <w:rFonts w:ascii="Helvetica" w:hAnsi="Helvetica" w:cs="Helvetica"/>
                <w:color w:val="000000"/>
                <w:sz w:val="20"/>
                <w:szCs w:val="20"/>
                <w:shd w:val="clear" w:color="auto" w:fill="FFFFFF"/>
              </w:rPr>
              <w:t>Association of Environmental Journalists in Malawi Journalists, Malawi</w:t>
            </w:r>
          </w:p>
        </w:tc>
        <w:tc>
          <w:tcPr>
            <w:tcW w:w="4389" w:type="dxa"/>
            <w:gridSpan w:val="2"/>
            <w:vAlign w:val="center"/>
          </w:tcPr>
          <w:p w14:paraId="67D8622D" w14:textId="35C0F870" w:rsidR="00410D87" w:rsidRPr="00CF0943" w:rsidRDefault="00867A67" w:rsidP="00410D87">
            <w:pPr>
              <w:rPr>
                <w:rStyle w:val="Hyperlink"/>
                <w:rFonts w:ascii="Helvetica" w:hAnsi="Helvetica" w:cs="Helvetica"/>
                <w:sz w:val="20"/>
                <w:szCs w:val="20"/>
                <w:shd w:val="clear" w:color="auto" w:fill="FFFFFF"/>
              </w:rPr>
            </w:pPr>
            <w:r w:rsidRPr="00867A67">
              <w:rPr>
                <w:rStyle w:val="Hyperlink"/>
                <w:rFonts w:ascii="Helvetica" w:hAnsi="Helvetica" w:cs="Helvetica"/>
                <w:sz w:val="20"/>
                <w:szCs w:val="20"/>
                <w:shd w:val="clear" w:color="auto" w:fill="FFFFFF"/>
              </w:rPr>
              <w:t>malatamathews@gmail.com</w:t>
            </w:r>
          </w:p>
        </w:tc>
      </w:tr>
      <w:tr w:rsidR="00410D87" w:rsidRPr="006451E5" w14:paraId="271121E9" w14:textId="77777777" w:rsidTr="00410D87">
        <w:trPr>
          <w:trHeight w:val="284"/>
        </w:trPr>
        <w:tc>
          <w:tcPr>
            <w:tcW w:w="562" w:type="dxa"/>
          </w:tcPr>
          <w:p w14:paraId="450BFE8D" w14:textId="77777777" w:rsidR="00410D87" w:rsidRPr="003F3727" w:rsidRDefault="00410D87" w:rsidP="00410D87">
            <w:pPr>
              <w:pStyle w:val="berschrift1"/>
              <w:spacing w:before="0"/>
              <w:jc w:val="both"/>
              <w:outlineLvl w:val="0"/>
              <w:rPr>
                <w:rFonts w:asciiTheme="minorHAnsi" w:eastAsia="Calibri" w:hAnsiTheme="minorHAnsi" w:cstheme="minorHAnsi"/>
                <w:color w:val="833C0B" w:themeColor="accent2" w:themeShade="80"/>
                <w:sz w:val="20"/>
                <w:szCs w:val="20"/>
                <w:lang w:val="fr-FR"/>
              </w:rPr>
            </w:pPr>
            <w:r w:rsidRPr="003F3727">
              <w:rPr>
                <w:rFonts w:asciiTheme="minorHAnsi" w:eastAsia="Calibri" w:hAnsiTheme="minorHAnsi" w:cstheme="minorHAnsi"/>
                <w:color w:val="833C0B" w:themeColor="accent2" w:themeShade="80"/>
                <w:sz w:val="20"/>
                <w:szCs w:val="20"/>
                <w:lang w:val="fr-FR"/>
              </w:rPr>
              <w:t>17</w:t>
            </w:r>
          </w:p>
        </w:tc>
        <w:tc>
          <w:tcPr>
            <w:tcW w:w="4678" w:type="dxa"/>
            <w:vAlign w:val="center"/>
          </w:tcPr>
          <w:p w14:paraId="78314D59"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sidRPr="006451E5">
              <w:rPr>
                <w:rFonts w:asciiTheme="minorHAnsi" w:eastAsia="Calibri" w:hAnsiTheme="minorHAnsi" w:cstheme="minorHAnsi"/>
                <w:color w:val="000000"/>
                <w:sz w:val="20"/>
                <w:szCs w:val="20"/>
                <w:lang w:val="en-GB"/>
              </w:rPr>
              <w:t xml:space="preserve">Madalitso Jere, </w:t>
            </w:r>
          </w:p>
        </w:tc>
        <w:tc>
          <w:tcPr>
            <w:tcW w:w="4820" w:type="dxa"/>
            <w:vAlign w:val="center"/>
          </w:tcPr>
          <w:p w14:paraId="16713F47"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sidRPr="006451E5">
              <w:rPr>
                <w:rFonts w:asciiTheme="minorHAnsi" w:eastAsia="Calibri" w:hAnsiTheme="minorHAnsi" w:cstheme="minorHAnsi"/>
                <w:color w:val="000000"/>
                <w:sz w:val="20"/>
                <w:szCs w:val="20"/>
                <w:lang w:val="en-GB"/>
              </w:rPr>
              <w:t>CRS</w:t>
            </w:r>
          </w:p>
        </w:tc>
        <w:tc>
          <w:tcPr>
            <w:tcW w:w="4389" w:type="dxa"/>
            <w:gridSpan w:val="2"/>
            <w:vAlign w:val="center"/>
          </w:tcPr>
          <w:p w14:paraId="119548A8" w14:textId="77777777" w:rsidR="00410D87" w:rsidRPr="00CF0943" w:rsidRDefault="0030661D" w:rsidP="00410D87">
            <w:pPr>
              <w:rPr>
                <w:rStyle w:val="Hyperlink"/>
                <w:rFonts w:ascii="Helvetica" w:hAnsi="Helvetica" w:cs="Helvetica"/>
                <w:sz w:val="20"/>
                <w:szCs w:val="20"/>
                <w:shd w:val="clear" w:color="auto" w:fill="FFFFFF"/>
              </w:rPr>
            </w:pPr>
            <w:hyperlink r:id="rId14" w:history="1">
              <w:r w:rsidR="00410D87" w:rsidRPr="00CF0943">
                <w:rPr>
                  <w:rStyle w:val="Hyperlink"/>
                  <w:rFonts w:ascii="Helvetica" w:hAnsi="Helvetica" w:cs="Helvetica"/>
                  <w:sz w:val="20"/>
                  <w:szCs w:val="20"/>
                  <w:shd w:val="clear" w:color="auto" w:fill="FFFFFF"/>
                </w:rPr>
                <w:t>madalitsojere@gmail.com</w:t>
              </w:r>
            </w:hyperlink>
            <w:r w:rsidR="00410D87" w:rsidRPr="00CF0943">
              <w:rPr>
                <w:rStyle w:val="Hyperlink"/>
                <w:rFonts w:ascii="Helvetica" w:hAnsi="Helvetica" w:cs="Helvetica"/>
                <w:sz w:val="20"/>
                <w:szCs w:val="20"/>
                <w:shd w:val="clear" w:color="auto" w:fill="FFFFFF"/>
              </w:rPr>
              <w:t xml:space="preserve"> </w:t>
            </w:r>
          </w:p>
        </w:tc>
      </w:tr>
      <w:tr w:rsidR="00410D87" w:rsidRPr="006451E5" w14:paraId="3429C683" w14:textId="77777777" w:rsidTr="00410D87">
        <w:trPr>
          <w:trHeight w:val="284"/>
        </w:trPr>
        <w:tc>
          <w:tcPr>
            <w:tcW w:w="562" w:type="dxa"/>
          </w:tcPr>
          <w:p w14:paraId="574EA90E"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fr-FR"/>
              </w:rPr>
            </w:pPr>
            <w:r>
              <w:rPr>
                <w:rFonts w:asciiTheme="minorHAnsi" w:eastAsia="Calibri" w:hAnsiTheme="minorHAnsi" w:cstheme="minorHAnsi"/>
                <w:color w:val="000000"/>
                <w:sz w:val="20"/>
                <w:szCs w:val="20"/>
                <w:lang w:val="fr-FR"/>
              </w:rPr>
              <w:t>18</w:t>
            </w:r>
          </w:p>
        </w:tc>
        <w:tc>
          <w:tcPr>
            <w:tcW w:w="4678" w:type="dxa"/>
            <w:vAlign w:val="center"/>
          </w:tcPr>
          <w:p w14:paraId="7FB86DE0"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Pr>
                <w:rFonts w:asciiTheme="minorHAnsi" w:eastAsia="Calibri" w:hAnsiTheme="minorHAnsi" w:cstheme="minorHAnsi"/>
                <w:color w:val="000000"/>
                <w:sz w:val="20"/>
                <w:szCs w:val="20"/>
                <w:lang w:val="en-GB"/>
              </w:rPr>
              <w:t>Olivier Moles</w:t>
            </w:r>
          </w:p>
        </w:tc>
        <w:tc>
          <w:tcPr>
            <w:tcW w:w="4820" w:type="dxa"/>
            <w:vAlign w:val="center"/>
          </w:tcPr>
          <w:p w14:paraId="615C2AE0" w14:textId="51903EE5"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proofErr w:type="spellStart"/>
            <w:r>
              <w:rPr>
                <w:rFonts w:asciiTheme="minorHAnsi" w:eastAsia="Calibri" w:hAnsiTheme="minorHAnsi" w:cstheme="minorHAnsi"/>
                <w:color w:val="000000"/>
                <w:sz w:val="20"/>
                <w:szCs w:val="20"/>
                <w:lang w:val="en-GB"/>
              </w:rPr>
              <w:t>CRA</w:t>
            </w:r>
            <w:r w:rsidR="003A6191">
              <w:rPr>
                <w:rFonts w:asciiTheme="minorHAnsi" w:eastAsia="Calibri" w:hAnsiTheme="minorHAnsi" w:cstheme="minorHAnsi"/>
                <w:color w:val="000000"/>
                <w:sz w:val="20"/>
                <w:szCs w:val="20"/>
                <w:lang w:val="en-GB"/>
              </w:rPr>
              <w:t>t</w:t>
            </w:r>
            <w:r>
              <w:rPr>
                <w:rFonts w:asciiTheme="minorHAnsi" w:eastAsia="Calibri" w:hAnsiTheme="minorHAnsi" w:cstheme="minorHAnsi"/>
                <w:color w:val="000000"/>
                <w:sz w:val="20"/>
                <w:szCs w:val="20"/>
                <w:lang w:val="en-GB"/>
              </w:rPr>
              <w:t>erre</w:t>
            </w:r>
            <w:proofErr w:type="spellEnd"/>
          </w:p>
        </w:tc>
        <w:tc>
          <w:tcPr>
            <w:tcW w:w="4389" w:type="dxa"/>
            <w:gridSpan w:val="2"/>
            <w:vAlign w:val="center"/>
          </w:tcPr>
          <w:p w14:paraId="27E5C0FF" w14:textId="77777777" w:rsidR="00410D87" w:rsidRPr="00CF0943" w:rsidRDefault="0030661D" w:rsidP="00410D87">
            <w:pPr>
              <w:rPr>
                <w:rStyle w:val="Hyperlink"/>
                <w:rFonts w:ascii="Helvetica" w:hAnsi="Helvetica" w:cs="Helvetica"/>
                <w:sz w:val="20"/>
                <w:szCs w:val="20"/>
                <w:shd w:val="clear" w:color="auto" w:fill="FFFFFF"/>
              </w:rPr>
            </w:pPr>
            <w:hyperlink r:id="rId15" w:history="1">
              <w:r w:rsidR="00410D87" w:rsidRPr="007939CA">
                <w:rPr>
                  <w:rStyle w:val="Hyperlink"/>
                  <w:rFonts w:ascii="Helvetica" w:hAnsi="Helvetica" w:cs="Helvetica"/>
                  <w:sz w:val="20"/>
                  <w:szCs w:val="20"/>
                  <w:shd w:val="clear" w:color="auto" w:fill="FFFFFF"/>
                </w:rPr>
                <w:t>olivier.moles@neuf.fr</w:t>
              </w:r>
            </w:hyperlink>
            <w:r w:rsidR="00410D87" w:rsidRPr="007939CA">
              <w:rPr>
                <w:rStyle w:val="Hyperlink"/>
                <w:rFonts w:ascii="Helvetica" w:hAnsi="Helvetica" w:cs="Helvetica"/>
                <w:sz w:val="20"/>
                <w:szCs w:val="20"/>
                <w:shd w:val="clear" w:color="auto" w:fill="FFFFFF"/>
              </w:rPr>
              <w:t xml:space="preserve"> </w:t>
            </w:r>
          </w:p>
        </w:tc>
      </w:tr>
      <w:tr w:rsidR="00410D87" w:rsidRPr="006451E5" w14:paraId="6CF6CB64" w14:textId="77777777" w:rsidTr="00410D87">
        <w:trPr>
          <w:trHeight w:val="284"/>
        </w:trPr>
        <w:tc>
          <w:tcPr>
            <w:tcW w:w="562" w:type="dxa"/>
          </w:tcPr>
          <w:p w14:paraId="41B15B31"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fr-FR"/>
              </w:rPr>
            </w:pPr>
            <w:r>
              <w:rPr>
                <w:rFonts w:asciiTheme="minorHAnsi" w:eastAsia="Calibri" w:hAnsiTheme="minorHAnsi" w:cstheme="minorHAnsi"/>
                <w:color w:val="000000"/>
                <w:sz w:val="20"/>
                <w:szCs w:val="20"/>
                <w:lang w:val="fr-FR"/>
              </w:rPr>
              <w:t>19</w:t>
            </w:r>
          </w:p>
        </w:tc>
        <w:tc>
          <w:tcPr>
            <w:tcW w:w="4678" w:type="dxa"/>
            <w:vAlign w:val="center"/>
          </w:tcPr>
          <w:p w14:paraId="4C044B34"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sidRPr="006451E5">
              <w:rPr>
                <w:rFonts w:asciiTheme="minorHAnsi" w:eastAsia="Calibri" w:hAnsiTheme="minorHAnsi" w:cstheme="minorHAnsi"/>
                <w:color w:val="000000"/>
                <w:sz w:val="20"/>
                <w:szCs w:val="20"/>
                <w:lang w:val="en-GB"/>
              </w:rPr>
              <w:t>Enrique Sevillano Gutiérrez</w:t>
            </w:r>
          </w:p>
        </w:tc>
        <w:tc>
          <w:tcPr>
            <w:tcW w:w="4820" w:type="dxa"/>
            <w:vAlign w:val="center"/>
          </w:tcPr>
          <w:p w14:paraId="5BC5F303"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proofErr w:type="spellStart"/>
            <w:r w:rsidRPr="006451E5">
              <w:rPr>
                <w:rFonts w:asciiTheme="minorHAnsi" w:eastAsia="Calibri" w:hAnsiTheme="minorHAnsi" w:cstheme="minorHAnsi"/>
                <w:color w:val="000000"/>
                <w:sz w:val="20"/>
                <w:szCs w:val="20"/>
                <w:lang w:val="en-GB"/>
              </w:rPr>
              <w:t>CRAterre</w:t>
            </w:r>
            <w:proofErr w:type="spellEnd"/>
          </w:p>
        </w:tc>
        <w:tc>
          <w:tcPr>
            <w:tcW w:w="4389" w:type="dxa"/>
            <w:gridSpan w:val="2"/>
            <w:vAlign w:val="center"/>
          </w:tcPr>
          <w:p w14:paraId="5408B439" w14:textId="77777777" w:rsidR="00410D87" w:rsidRPr="007939CA" w:rsidRDefault="0030661D" w:rsidP="00410D87">
            <w:pPr>
              <w:rPr>
                <w:rStyle w:val="Hyperlink"/>
                <w:rFonts w:ascii="Helvetica" w:hAnsi="Helvetica" w:cs="Helvetica"/>
                <w:sz w:val="20"/>
                <w:szCs w:val="20"/>
                <w:shd w:val="clear" w:color="auto" w:fill="FFFFFF"/>
              </w:rPr>
            </w:pPr>
            <w:hyperlink r:id="rId16" w:history="1">
              <w:r w:rsidR="00410D87" w:rsidRPr="00CF0943">
                <w:rPr>
                  <w:rStyle w:val="Hyperlink"/>
                  <w:rFonts w:ascii="Helvetica" w:hAnsi="Helvetica" w:cs="Helvetica"/>
                  <w:sz w:val="20"/>
                  <w:szCs w:val="20"/>
                  <w:shd w:val="clear" w:color="auto" w:fill="FFFFFF"/>
                </w:rPr>
                <w:t xml:space="preserve">e.sevillano.gutierrez@gmail.com </w:t>
              </w:r>
            </w:hyperlink>
          </w:p>
        </w:tc>
      </w:tr>
      <w:tr w:rsidR="00410D87" w:rsidRPr="006451E5" w14:paraId="13705D10" w14:textId="77777777" w:rsidTr="00410D87">
        <w:trPr>
          <w:trHeight w:val="284"/>
        </w:trPr>
        <w:tc>
          <w:tcPr>
            <w:tcW w:w="562" w:type="dxa"/>
          </w:tcPr>
          <w:p w14:paraId="52E5AF9E"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fr-FR"/>
              </w:rPr>
            </w:pPr>
            <w:r>
              <w:rPr>
                <w:rFonts w:asciiTheme="minorHAnsi" w:eastAsia="Calibri" w:hAnsiTheme="minorHAnsi" w:cstheme="minorHAnsi"/>
                <w:color w:val="000000"/>
                <w:sz w:val="20"/>
                <w:szCs w:val="20"/>
                <w:lang w:val="fr-FR"/>
              </w:rPr>
              <w:t>20</w:t>
            </w:r>
          </w:p>
        </w:tc>
        <w:tc>
          <w:tcPr>
            <w:tcW w:w="4678" w:type="dxa"/>
          </w:tcPr>
          <w:p w14:paraId="508F16A4"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sidRPr="006451E5">
              <w:rPr>
                <w:rFonts w:asciiTheme="minorHAnsi" w:eastAsia="Calibri" w:hAnsiTheme="minorHAnsi" w:cstheme="minorHAnsi"/>
                <w:color w:val="000000"/>
                <w:sz w:val="20"/>
                <w:szCs w:val="20"/>
                <w:lang w:val="en-GB"/>
              </w:rPr>
              <w:t xml:space="preserve">Sonia Molina </w:t>
            </w:r>
          </w:p>
        </w:tc>
        <w:tc>
          <w:tcPr>
            <w:tcW w:w="4820" w:type="dxa"/>
          </w:tcPr>
          <w:p w14:paraId="1C646E0B"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sidRPr="006451E5">
              <w:rPr>
                <w:rFonts w:asciiTheme="minorHAnsi" w:eastAsia="Calibri" w:hAnsiTheme="minorHAnsi" w:cstheme="minorHAnsi"/>
                <w:color w:val="000000"/>
                <w:sz w:val="20"/>
                <w:szCs w:val="20"/>
                <w:lang w:val="en-GB"/>
              </w:rPr>
              <w:t>Independent Consultant</w:t>
            </w:r>
          </w:p>
        </w:tc>
        <w:tc>
          <w:tcPr>
            <w:tcW w:w="4389" w:type="dxa"/>
            <w:gridSpan w:val="2"/>
            <w:vAlign w:val="center"/>
          </w:tcPr>
          <w:p w14:paraId="53DE5504" w14:textId="77777777" w:rsidR="00410D87" w:rsidRPr="00CF0943" w:rsidRDefault="0030661D" w:rsidP="00410D87">
            <w:pPr>
              <w:rPr>
                <w:rStyle w:val="Hyperlink"/>
                <w:rFonts w:ascii="Helvetica" w:hAnsi="Helvetica" w:cs="Helvetica"/>
                <w:sz w:val="20"/>
                <w:szCs w:val="20"/>
                <w:shd w:val="clear" w:color="auto" w:fill="FFFFFF"/>
              </w:rPr>
            </w:pPr>
            <w:hyperlink r:id="rId17">
              <w:r w:rsidR="00410D87" w:rsidRPr="00CF0943">
                <w:rPr>
                  <w:rStyle w:val="Hyperlink"/>
                  <w:rFonts w:ascii="Helvetica" w:hAnsi="Helvetica" w:cs="Helvetica"/>
                  <w:sz w:val="20"/>
                  <w:szCs w:val="20"/>
                  <w:shd w:val="clear" w:color="auto" w:fill="FFFFFF"/>
                </w:rPr>
                <w:t>sonitri@gmail.com</w:t>
              </w:r>
            </w:hyperlink>
          </w:p>
        </w:tc>
      </w:tr>
      <w:tr w:rsidR="00410D87" w:rsidRPr="006451E5" w14:paraId="46F7A67E" w14:textId="77777777" w:rsidTr="00410D87">
        <w:trPr>
          <w:trHeight w:val="284"/>
        </w:trPr>
        <w:tc>
          <w:tcPr>
            <w:tcW w:w="562" w:type="dxa"/>
          </w:tcPr>
          <w:p w14:paraId="58AEE3C9"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fr-FR"/>
              </w:rPr>
            </w:pPr>
            <w:r>
              <w:rPr>
                <w:rFonts w:asciiTheme="minorHAnsi" w:eastAsia="Calibri" w:hAnsiTheme="minorHAnsi" w:cstheme="minorHAnsi"/>
                <w:color w:val="000000"/>
                <w:sz w:val="20"/>
                <w:szCs w:val="20"/>
                <w:lang w:val="fr-FR"/>
              </w:rPr>
              <w:t>21</w:t>
            </w:r>
          </w:p>
        </w:tc>
        <w:tc>
          <w:tcPr>
            <w:tcW w:w="4678" w:type="dxa"/>
          </w:tcPr>
          <w:p w14:paraId="48657FF8"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Pr>
                <w:rFonts w:asciiTheme="minorHAnsi" w:eastAsia="Calibri" w:hAnsiTheme="minorHAnsi" w:cstheme="minorHAnsi"/>
                <w:color w:val="000000"/>
                <w:sz w:val="20"/>
                <w:szCs w:val="20"/>
                <w:lang w:val="en-GB"/>
              </w:rPr>
              <w:t>Sue Webb</w:t>
            </w:r>
          </w:p>
        </w:tc>
        <w:tc>
          <w:tcPr>
            <w:tcW w:w="4820" w:type="dxa"/>
            <w:vAlign w:val="center"/>
          </w:tcPr>
          <w:p w14:paraId="78EB20C9"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Pr>
                <w:rFonts w:asciiTheme="minorHAnsi" w:eastAsia="Calibri" w:hAnsiTheme="minorHAnsi" w:cstheme="minorHAnsi"/>
                <w:color w:val="000000"/>
                <w:sz w:val="20"/>
                <w:szCs w:val="20"/>
                <w:lang w:val="en-GB"/>
              </w:rPr>
              <w:t>Researcher, CENDEP, Oxford Brookes University</w:t>
            </w:r>
          </w:p>
        </w:tc>
        <w:tc>
          <w:tcPr>
            <w:tcW w:w="4389" w:type="dxa"/>
            <w:gridSpan w:val="2"/>
            <w:vAlign w:val="center"/>
          </w:tcPr>
          <w:p w14:paraId="6F55BB19" w14:textId="77777777" w:rsidR="00410D87" w:rsidRPr="00CF0943" w:rsidRDefault="0030661D" w:rsidP="00410D87">
            <w:pPr>
              <w:rPr>
                <w:rStyle w:val="Hyperlink"/>
                <w:rFonts w:ascii="Helvetica" w:hAnsi="Helvetica" w:cs="Helvetica"/>
                <w:sz w:val="20"/>
                <w:szCs w:val="20"/>
                <w:shd w:val="clear" w:color="auto" w:fill="FFFFFF"/>
              </w:rPr>
            </w:pPr>
            <w:hyperlink r:id="rId18" w:history="1">
              <w:r w:rsidR="00410D87" w:rsidRPr="00C864E9">
                <w:rPr>
                  <w:rStyle w:val="Hyperlink"/>
                  <w:rFonts w:ascii="Helvetica" w:hAnsi="Helvetica" w:cs="Helvetica"/>
                  <w:sz w:val="20"/>
                  <w:szCs w:val="20"/>
                  <w:shd w:val="clear" w:color="auto" w:fill="FFFFFF"/>
                </w:rPr>
                <w:t>s.webb@brookes.ac.uk</w:t>
              </w:r>
            </w:hyperlink>
            <w:r w:rsidR="00410D87" w:rsidRPr="00867A67">
              <w:rPr>
                <w:rStyle w:val="Hyperlink"/>
                <w:rFonts w:ascii="Helvetica" w:hAnsi="Helvetica" w:cs="Helvetica"/>
                <w:sz w:val="20"/>
                <w:szCs w:val="20"/>
                <w:shd w:val="clear" w:color="auto" w:fill="FFFFFF"/>
              </w:rPr>
              <w:t xml:space="preserve"> </w:t>
            </w:r>
          </w:p>
        </w:tc>
      </w:tr>
      <w:tr w:rsidR="00410D87" w:rsidRPr="006451E5" w14:paraId="105993B0" w14:textId="77777777" w:rsidTr="00410D87">
        <w:trPr>
          <w:trHeight w:val="284"/>
        </w:trPr>
        <w:tc>
          <w:tcPr>
            <w:tcW w:w="562" w:type="dxa"/>
          </w:tcPr>
          <w:p w14:paraId="25BB05B8" w14:textId="77777777"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fr-FR"/>
              </w:rPr>
            </w:pPr>
            <w:r w:rsidRPr="006B1C33">
              <w:rPr>
                <w:rFonts w:asciiTheme="minorHAnsi" w:eastAsia="Calibri" w:hAnsiTheme="minorHAnsi" w:cstheme="minorHAnsi"/>
                <w:color w:val="833C0B" w:themeColor="accent2" w:themeShade="80"/>
                <w:sz w:val="20"/>
                <w:szCs w:val="20"/>
                <w:lang w:val="fr-FR"/>
              </w:rPr>
              <w:t>22</w:t>
            </w:r>
          </w:p>
        </w:tc>
        <w:tc>
          <w:tcPr>
            <w:tcW w:w="4678" w:type="dxa"/>
          </w:tcPr>
          <w:p w14:paraId="12D7246F" w14:textId="2BEF584F" w:rsidR="00410D87" w:rsidRPr="006451E5" w:rsidRDefault="00410D87" w:rsidP="00410D87">
            <w:pPr>
              <w:pStyle w:val="berschrift1"/>
              <w:spacing w:before="0"/>
              <w:jc w:val="both"/>
              <w:outlineLvl w:val="0"/>
              <w:rPr>
                <w:rFonts w:asciiTheme="minorHAnsi" w:eastAsia="Calibri" w:hAnsiTheme="minorHAnsi" w:cstheme="minorHAnsi"/>
                <w:color w:val="000000"/>
                <w:sz w:val="20"/>
                <w:szCs w:val="20"/>
                <w:lang w:val="en-GB"/>
              </w:rPr>
            </w:pPr>
            <w:r>
              <w:rPr>
                <w:rFonts w:asciiTheme="minorHAnsi" w:eastAsia="Calibri" w:hAnsiTheme="minorHAnsi" w:cstheme="minorHAnsi"/>
                <w:color w:val="000000"/>
                <w:sz w:val="20"/>
                <w:szCs w:val="20"/>
                <w:lang w:val="en-GB"/>
              </w:rPr>
              <w:t>Stern Kita</w:t>
            </w:r>
          </w:p>
        </w:tc>
        <w:tc>
          <w:tcPr>
            <w:tcW w:w="4820" w:type="dxa"/>
          </w:tcPr>
          <w:p w14:paraId="629D7FD4" w14:textId="2BD64E45" w:rsidR="00410D87" w:rsidRPr="00867A67" w:rsidRDefault="00A664C1" w:rsidP="00867A67">
            <w:pPr>
              <w:rPr>
                <w:rFonts w:asciiTheme="minorHAnsi" w:eastAsia="Calibri" w:hAnsiTheme="minorHAnsi" w:cstheme="minorHAnsi"/>
                <w:color w:val="000000"/>
                <w:sz w:val="20"/>
                <w:szCs w:val="20"/>
              </w:rPr>
            </w:pPr>
            <w:r w:rsidRPr="00867A67">
              <w:rPr>
                <w:rFonts w:asciiTheme="minorHAnsi" w:eastAsia="Calibri" w:hAnsiTheme="minorHAnsi" w:cstheme="minorHAnsi"/>
                <w:color w:val="000000"/>
                <w:sz w:val="20"/>
                <w:szCs w:val="20"/>
              </w:rPr>
              <w:t>UNHABITAT</w:t>
            </w:r>
          </w:p>
        </w:tc>
        <w:tc>
          <w:tcPr>
            <w:tcW w:w="4389" w:type="dxa"/>
            <w:gridSpan w:val="2"/>
            <w:vAlign w:val="center"/>
          </w:tcPr>
          <w:p w14:paraId="4F3DC91F" w14:textId="6CF1C208" w:rsidR="00410D87" w:rsidRPr="00CF0943" w:rsidRDefault="00867A67" w:rsidP="00867A67">
            <w:pPr>
              <w:rPr>
                <w:rStyle w:val="Hyperlink"/>
                <w:rFonts w:ascii="Helvetica" w:hAnsi="Helvetica" w:cs="Helvetica"/>
                <w:sz w:val="20"/>
                <w:szCs w:val="20"/>
                <w:shd w:val="clear" w:color="auto" w:fill="FFFFFF"/>
              </w:rPr>
            </w:pPr>
            <w:r w:rsidRPr="001123FB">
              <w:rPr>
                <w:rStyle w:val="Hyperlink"/>
                <w:rFonts w:ascii="Helvetica" w:hAnsi="Helvetica" w:cs="Helvetica"/>
                <w:sz w:val="20"/>
                <w:szCs w:val="20"/>
                <w:shd w:val="clear" w:color="auto" w:fill="FFFFFF"/>
              </w:rPr>
              <w:t>stern.kita@un.org</w:t>
            </w:r>
          </w:p>
        </w:tc>
      </w:tr>
      <w:tr w:rsidR="00410D87" w:rsidRPr="006451E5" w14:paraId="7400B59D" w14:textId="77777777" w:rsidTr="00410D87">
        <w:trPr>
          <w:trHeight w:val="284"/>
        </w:trPr>
        <w:tc>
          <w:tcPr>
            <w:tcW w:w="562" w:type="dxa"/>
          </w:tcPr>
          <w:p w14:paraId="57839037" w14:textId="15259247" w:rsidR="00410D87" w:rsidRPr="006451E5" w:rsidRDefault="00692362" w:rsidP="00410D87">
            <w:pPr>
              <w:pStyle w:val="berschrift1"/>
              <w:spacing w:before="0"/>
              <w:jc w:val="both"/>
              <w:outlineLvl w:val="0"/>
              <w:rPr>
                <w:rFonts w:asciiTheme="minorHAnsi" w:eastAsia="Calibri" w:hAnsiTheme="minorHAnsi" w:cstheme="minorHAnsi"/>
                <w:color w:val="000000"/>
                <w:sz w:val="20"/>
                <w:szCs w:val="20"/>
                <w:lang w:val="fr-FR"/>
              </w:rPr>
            </w:pPr>
            <w:r>
              <w:rPr>
                <w:rFonts w:asciiTheme="minorHAnsi" w:eastAsia="Calibri" w:hAnsiTheme="minorHAnsi" w:cstheme="minorHAnsi"/>
                <w:color w:val="000000"/>
                <w:sz w:val="20"/>
                <w:szCs w:val="20"/>
                <w:lang w:val="fr-FR"/>
              </w:rPr>
              <w:t>23</w:t>
            </w:r>
          </w:p>
        </w:tc>
        <w:tc>
          <w:tcPr>
            <w:tcW w:w="4678" w:type="dxa"/>
          </w:tcPr>
          <w:p w14:paraId="6D40808B" w14:textId="14BBD9E2" w:rsidR="00410D87" w:rsidRPr="006451E5" w:rsidRDefault="00C33803" w:rsidP="00410D87">
            <w:pPr>
              <w:pStyle w:val="berschrift1"/>
              <w:spacing w:before="0"/>
              <w:jc w:val="both"/>
              <w:outlineLvl w:val="0"/>
              <w:rPr>
                <w:rFonts w:asciiTheme="minorHAnsi" w:eastAsia="Calibri" w:hAnsiTheme="minorHAnsi" w:cstheme="minorHAnsi"/>
                <w:color w:val="000000"/>
                <w:sz w:val="20"/>
                <w:szCs w:val="20"/>
                <w:lang w:val="en-GB"/>
              </w:rPr>
            </w:pPr>
            <w:r>
              <w:rPr>
                <w:rFonts w:ascii="Helvetica" w:hAnsi="Helvetica" w:cs="Helvetica"/>
                <w:color w:val="000000"/>
                <w:sz w:val="20"/>
                <w:szCs w:val="20"/>
                <w:shd w:val="clear" w:color="auto" w:fill="FFFFFF"/>
              </w:rPr>
              <w:t>Charles Parrack</w:t>
            </w:r>
          </w:p>
        </w:tc>
        <w:tc>
          <w:tcPr>
            <w:tcW w:w="4820" w:type="dxa"/>
            <w:vAlign w:val="center"/>
          </w:tcPr>
          <w:p w14:paraId="5E904A48" w14:textId="7CAD0082" w:rsidR="00410D87" w:rsidRPr="006451E5" w:rsidRDefault="007D03EF" w:rsidP="00410D87">
            <w:pPr>
              <w:pStyle w:val="berschrift1"/>
              <w:spacing w:before="0"/>
              <w:jc w:val="both"/>
              <w:outlineLvl w:val="0"/>
              <w:rPr>
                <w:rFonts w:asciiTheme="minorHAnsi" w:eastAsia="Calibri" w:hAnsiTheme="minorHAnsi" w:cstheme="minorHAnsi"/>
                <w:color w:val="000000"/>
                <w:sz w:val="20"/>
                <w:szCs w:val="20"/>
                <w:lang w:val="en-GB"/>
              </w:rPr>
            </w:pPr>
            <w:r>
              <w:rPr>
                <w:rFonts w:asciiTheme="minorHAnsi" w:eastAsia="Calibri" w:hAnsiTheme="minorHAnsi" w:cstheme="minorHAnsi"/>
                <w:color w:val="000000"/>
                <w:sz w:val="20"/>
                <w:szCs w:val="20"/>
                <w:lang w:val="en-GB"/>
              </w:rPr>
              <w:t>CENDEP, Oxford Brookes University</w:t>
            </w:r>
          </w:p>
        </w:tc>
        <w:tc>
          <w:tcPr>
            <w:tcW w:w="4389" w:type="dxa"/>
            <w:gridSpan w:val="2"/>
            <w:vAlign w:val="center"/>
          </w:tcPr>
          <w:p w14:paraId="607E9AAC" w14:textId="683B4380" w:rsidR="00410D87" w:rsidRPr="00CF0943" w:rsidRDefault="00C33803" w:rsidP="00410D87">
            <w:pPr>
              <w:rPr>
                <w:rStyle w:val="Hyperlink"/>
                <w:rFonts w:ascii="Helvetica" w:hAnsi="Helvetica" w:cs="Helvetica"/>
                <w:sz w:val="20"/>
                <w:szCs w:val="20"/>
                <w:shd w:val="clear" w:color="auto" w:fill="FFFFFF"/>
              </w:rPr>
            </w:pPr>
            <w:r w:rsidRPr="001123FB">
              <w:rPr>
                <w:rStyle w:val="Hyperlink"/>
                <w:rFonts w:ascii="Helvetica" w:hAnsi="Helvetica" w:cs="Helvetica"/>
                <w:sz w:val="20"/>
                <w:szCs w:val="20"/>
                <w:shd w:val="clear" w:color="auto" w:fill="FFFFFF"/>
              </w:rPr>
              <w:t>cparrack@brookes.ac.uk</w:t>
            </w:r>
          </w:p>
        </w:tc>
      </w:tr>
    </w:tbl>
    <w:p w14:paraId="2B96BCF9" w14:textId="77777777" w:rsidR="00342F34" w:rsidRDefault="00342F34" w:rsidP="00342F34">
      <w:pPr>
        <w:rPr>
          <w:rFonts w:asciiTheme="minorHAnsi" w:hAnsiTheme="minorHAnsi" w:cstheme="minorHAnsi"/>
          <w:b/>
          <w:bCs/>
          <w:color w:val="7F1416"/>
          <w:sz w:val="18"/>
          <w:szCs w:val="18"/>
        </w:rPr>
      </w:pPr>
    </w:p>
    <w:p w14:paraId="71409A4C" w14:textId="77777777" w:rsidR="006D7728" w:rsidRDefault="006D7728" w:rsidP="005E7A09">
      <w:pPr>
        <w:rPr>
          <w:rFonts w:asciiTheme="minorHAnsi" w:hAnsiTheme="minorHAnsi" w:cstheme="minorHAnsi"/>
          <w:b/>
          <w:bCs/>
          <w:color w:val="7F1416"/>
          <w:sz w:val="22"/>
          <w:szCs w:val="22"/>
          <w:lang w:val="en-US"/>
        </w:rPr>
      </w:pPr>
    </w:p>
    <w:p w14:paraId="5E9C3093" w14:textId="5CCE4BD9" w:rsidR="00E65D88" w:rsidRDefault="00826A45" w:rsidP="005E7A09">
      <w:pPr>
        <w:rPr>
          <w:rFonts w:asciiTheme="minorHAnsi" w:hAnsiTheme="minorHAnsi" w:cstheme="minorHAnsi"/>
          <w:b/>
          <w:bCs/>
          <w:color w:val="7F1416"/>
          <w:sz w:val="22"/>
          <w:szCs w:val="22"/>
          <w:lang w:val="en-US"/>
        </w:rPr>
      </w:pPr>
      <w:r w:rsidRPr="00826A45">
        <w:rPr>
          <w:rFonts w:asciiTheme="minorHAnsi" w:hAnsiTheme="minorHAnsi" w:cstheme="minorHAnsi"/>
          <w:b/>
          <w:bCs/>
          <w:color w:val="7F1416"/>
          <w:sz w:val="22"/>
          <w:szCs w:val="22"/>
          <w:lang w:val="en-US"/>
        </w:rPr>
        <w:t xml:space="preserve">Agenda: </w:t>
      </w:r>
      <w:r w:rsidRPr="00826A45">
        <w:rPr>
          <w:rFonts w:asciiTheme="minorHAnsi" w:hAnsiTheme="minorHAnsi" w:cstheme="minorHAnsi"/>
          <w:b/>
          <w:bCs/>
          <w:color w:val="7F1416"/>
          <w:sz w:val="22"/>
          <w:szCs w:val="22"/>
          <w:lang w:val="en-US"/>
        </w:rPr>
        <w:br/>
      </w:r>
      <w:r w:rsidRPr="00826A45">
        <w:rPr>
          <w:rFonts w:asciiTheme="minorHAnsi" w:hAnsiTheme="minorHAnsi" w:cstheme="minorHAnsi"/>
          <w:b/>
          <w:bCs/>
          <w:color w:val="7F1416"/>
          <w:sz w:val="22"/>
          <w:szCs w:val="22"/>
          <w:lang w:val="en-US"/>
        </w:rPr>
        <w:br/>
        <w:t>1. Introduction and recap of last meetings findings and conclusions</w:t>
      </w:r>
      <w:r w:rsidRPr="00826A45">
        <w:rPr>
          <w:rFonts w:asciiTheme="minorHAnsi" w:hAnsiTheme="minorHAnsi" w:cstheme="minorHAnsi"/>
          <w:b/>
          <w:bCs/>
          <w:color w:val="7F1416"/>
          <w:sz w:val="22"/>
          <w:szCs w:val="22"/>
          <w:lang w:val="en-US"/>
        </w:rPr>
        <w:br/>
      </w:r>
      <w:r w:rsidRPr="00826A45">
        <w:rPr>
          <w:rFonts w:asciiTheme="minorHAnsi" w:hAnsiTheme="minorHAnsi" w:cstheme="minorHAnsi"/>
          <w:b/>
          <w:bCs/>
          <w:color w:val="7F1416"/>
          <w:sz w:val="22"/>
          <w:szCs w:val="22"/>
          <w:lang w:val="en-US"/>
        </w:rPr>
        <w:br/>
        <w:t>2. how to promote better foundations?</w:t>
      </w:r>
      <w:r w:rsidRPr="00826A45">
        <w:rPr>
          <w:rFonts w:asciiTheme="minorHAnsi" w:hAnsiTheme="minorHAnsi" w:cstheme="minorHAnsi"/>
          <w:b/>
          <w:bCs/>
          <w:color w:val="7F1416"/>
          <w:sz w:val="22"/>
          <w:szCs w:val="22"/>
        </w:rPr>
        <w:br/>
      </w:r>
      <w:r w:rsidRPr="00826A45">
        <w:rPr>
          <w:rFonts w:asciiTheme="minorHAnsi" w:hAnsiTheme="minorHAnsi" w:cstheme="minorHAnsi"/>
          <w:b/>
          <w:bCs/>
          <w:color w:val="7F1416"/>
          <w:sz w:val="22"/>
          <w:szCs w:val="22"/>
        </w:rPr>
        <w:tab/>
      </w:r>
      <w:r w:rsidRPr="00C948B2">
        <w:rPr>
          <w:rFonts w:asciiTheme="minorHAnsi" w:hAnsiTheme="minorHAnsi" w:cstheme="minorHAnsi"/>
          <w:color w:val="7F1416"/>
          <w:sz w:val="22"/>
          <w:szCs w:val="22"/>
        </w:rPr>
        <w:t>-  analysis of foundations proposed in the safer house construction guidance</w:t>
      </w:r>
      <w:r w:rsidRPr="00C948B2">
        <w:rPr>
          <w:rFonts w:asciiTheme="minorHAnsi" w:hAnsiTheme="minorHAnsi" w:cstheme="minorHAnsi"/>
          <w:color w:val="7F1416"/>
          <w:sz w:val="22"/>
          <w:szCs w:val="22"/>
        </w:rPr>
        <w:br/>
      </w:r>
      <w:r w:rsidRPr="00C948B2">
        <w:rPr>
          <w:rFonts w:asciiTheme="minorHAnsi" w:hAnsiTheme="minorHAnsi" w:cstheme="minorHAnsi"/>
          <w:color w:val="7F1416"/>
          <w:sz w:val="22"/>
          <w:szCs w:val="22"/>
        </w:rPr>
        <w:tab/>
        <w:t xml:space="preserve">-  experiences and potential solutions from the field (CRS &amp; </w:t>
      </w:r>
      <w:proofErr w:type="spellStart"/>
      <w:r w:rsidRPr="00C948B2">
        <w:rPr>
          <w:rFonts w:asciiTheme="minorHAnsi" w:hAnsiTheme="minorHAnsi" w:cstheme="minorHAnsi"/>
          <w:color w:val="7F1416"/>
          <w:sz w:val="22"/>
          <w:szCs w:val="22"/>
        </w:rPr>
        <w:t>Cadecom</w:t>
      </w:r>
      <w:proofErr w:type="spellEnd"/>
      <w:r w:rsidRPr="00C948B2">
        <w:rPr>
          <w:rFonts w:asciiTheme="minorHAnsi" w:hAnsiTheme="minorHAnsi" w:cstheme="minorHAnsi"/>
          <w:color w:val="7F1416"/>
          <w:sz w:val="22"/>
          <w:szCs w:val="22"/>
        </w:rPr>
        <w:t>)</w:t>
      </w:r>
      <w:r w:rsidRPr="00C948B2">
        <w:rPr>
          <w:rFonts w:asciiTheme="minorHAnsi" w:hAnsiTheme="minorHAnsi" w:cstheme="minorHAnsi"/>
          <w:color w:val="7F1416"/>
          <w:sz w:val="22"/>
          <w:szCs w:val="22"/>
        </w:rPr>
        <w:br/>
      </w:r>
      <w:r w:rsidRPr="00C948B2">
        <w:rPr>
          <w:rFonts w:asciiTheme="minorHAnsi" w:hAnsiTheme="minorHAnsi" w:cstheme="minorHAnsi"/>
          <w:color w:val="7F1416"/>
          <w:sz w:val="22"/>
          <w:szCs w:val="22"/>
        </w:rPr>
        <w:tab/>
        <w:t xml:space="preserve">- expertise </w:t>
      </w:r>
      <w:proofErr w:type="spellStart"/>
      <w:r w:rsidRPr="00C948B2">
        <w:rPr>
          <w:rFonts w:asciiTheme="minorHAnsi" w:hAnsiTheme="minorHAnsi" w:cstheme="minorHAnsi"/>
          <w:color w:val="7F1416"/>
          <w:sz w:val="22"/>
          <w:szCs w:val="22"/>
        </w:rPr>
        <w:t>CRAterre</w:t>
      </w:r>
      <w:proofErr w:type="spellEnd"/>
      <w:r w:rsidRPr="00826A45">
        <w:rPr>
          <w:rFonts w:asciiTheme="minorHAnsi" w:hAnsiTheme="minorHAnsi" w:cstheme="minorHAnsi"/>
          <w:b/>
          <w:bCs/>
          <w:color w:val="7F1416"/>
          <w:sz w:val="22"/>
          <w:szCs w:val="22"/>
        </w:rPr>
        <w:br/>
      </w:r>
      <w:r w:rsidRPr="00826A45">
        <w:rPr>
          <w:rFonts w:asciiTheme="minorHAnsi" w:hAnsiTheme="minorHAnsi" w:cstheme="minorHAnsi"/>
          <w:b/>
          <w:bCs/>
          <w:color w:val="7F1416"/>
          <w:sz w:val="22"/>
          <w:szCs w:val="22"/>
        </w:rPr>
        <w:br/>
        <w:t xml:space="preserve">4. what kind of IEC do we need to best reach the identified target groups in a larger scale? </w:t>
      </w:r>
      <w:r w:rsidRPr="00826A45">
        <w:rPr>
          <w:rFonts w:asciiTheme="minorHAnsi" w:hAnsiTheme="minorHAnsi" w:cstheme="minorHAnsi"/>
          <w:b/>
          <w:bCs/>
          <w:color w:val="7F1416"/>
          <w:sz w:val="22"/>
          <w:szCs w:val="22"/>
        </w:rPr>
        <w:br/>
      </w:r>
      <w:r w:rsidRPr="00826A45">
        <w:rPr>
          <w:rFonts w:asciiTheme="minorHAnsi" w:hAnsiTheme="minorHAnsi" w:cstheme="minorHAnsi"/>
          <w:b/>
          <w:bCs/>
          <w:color w:val="7F1416"/>
          <w:sz w:val="22"/>
          <w:szCs w:val="22"/>
        </w:rPr>
        <w:tab/>
      </w:r>
      <w:r w:rsidRPr="00C948B2">
        <w:rPr>
          <w:rFonts w:asciiTheme="minorHAnsi" w:hAnsiTheme="minorHAnsi" w:cstheme="minorHAnsi"/>
          <w:color w:val="7F1416"/>
          <w:sz w:val="22"/>
          <w:szCs w:val="22"/>
        </w:rPr>
        <w:t>- local councils, housing officers, VCDCs</w:t>
      </w:r>
      <w:r w:rsidRPr="00C948B2">
        <w:rPr>
          <w:rFonts w:asciiTheme="minorHAnsi" w:hAnsiTheme="minorHAnsi" w:cstheme="minorHAnsi"/>
          <w:color w:val="7F1416"/>
          <w:sz w:val="22"/>
          <w:szCs w:val="22"/>
        </w:rPr>
        <w:br/>
      </w:r>
      <w:r w:rsidRPr="00C948B2">
        <w:rPr>
          <w:rFonts w:asciiTheme="minorHAnsi" w:hAnsiTheme="minorHAnsi" w:cstheme="minorHAnsi"/>
          <w:color w:val="7F1416"/>
          <w:sz w:val="22"/>
          <w:szCs w:val="22"/>
        </w:rPr>
        <w:tab/>
        <w:t>- vulnerable communities</w:t>
      </w:r>
      <w:r w:rsidRPr="00826A45">
        <w:rPr>
          <w:rFonts w:asciiTheme="minorHAnsi" w:hAnsiTheme="minorHAnsi" w:cstheme="minorHAnsi"/>
          <w:b/>
          <w:bCs/>
          <w:color w:val="7F1416"/>
          <w:sz w:val="22"/>
          <w:szCs w:val="22"/>
        </w:rPr>
        <w:br/>
      </w:r>
      <w:r w:rsidRPr="00826A45">
        <w:rPr>
          <w:rFonts w:asciiTheme="minorHAnsi" w:hAnsiTheme="minorHAnsi" w:cstheme="minorHAnsi"/>
          <w:b/>
          <w:bCs/>
          <w:color w:val="7F1416"/>
          <w:sz w:val="22"/>
          <w:szCs w:val="22"/>
          <w:lang w:val="en-US"/>
        </w:rPr>
        <w:br/>
        <w:t>5. AOB, suggestions for way forward</w:t>
      </w:r>
    </w:p>
    <w:p w14:paraId="180675F3" w14:textId="77777777" w:rsidR="00826A45" w:rsidRPr="007C14E8" w:rsidRDefault="00826A45" w:rsidP="005E7A09">
      <w:pPr>
        <w:rPr>
          <w:rFonts w:asciiTheme="minorHAnsi" w:hAnsiTheme="minorHAnsi" w:cstheme="minorHAnsi"/>
          <w:b/>
          <w:bCs/>
          <w:color w:val="7F1416"/>
          <w:sz w:val="22"/>
          <w:szCs w:val="22"/>
        </w:rPr>
      </w:pPr>
    </w:p>
    <w:tbl>
      <w:tblPr>
        <w:tblStyle w:val="Tabellenraster"/>
        <w:tblW w:w="13496" w:type="dxa"/>
        <w:tblInd w:w="-34" w:type="dxa"/>
        <w:tblLayout w:type="fixed"/>
        <w:tblLook w:val="04A0" w:firstRow="1" w:lastRow="0" w:firstColumn="1" w:lastColumn="0" w:noHBand="0" w:noVBand="1"/>
      </w:tblPr>
      <w:tblGrid>
        <w:gridCol w:w="13496"/>
      </w:tblGrid>
      <w:tr w:rsidR="00F44AE0" w:rsidRPr="007C14E8" w14:paraId="3980104E" w14:textId="77777777" w:rsidTr="00F44AE0">
        <w:trPr>
          <w:trHeight w:val="376"/>
        </w:trPr>
        <w:tc>
          <w:tcPr>
            <w:tcW w:w="13496" w:type="dxa"/>
            <w:shd w:val="clear" w:color="auto" w:fill="800000"/>
          </w:tcPr>
          <w:p w14:paraId="3DE0936F" w14:textId="666F7522" w:rsidR="00F44AE0" w:rsidRPr="0077318A" w:rsidRDefault="00F44AE0" w:rsidP="00E65D88">
            <w:pPr>
              <w:pStyle w:val="heading3"/>
              <w:rPr>
                <w:rFonts w:eastAsia="Calibri"/>
              </w:rPr>
            </w:pPr>
            <w:r w:rsidRPr="00E65D88">
              <w:rPr>
                <w:rFonts w:eastAsia="Calibri"/>
              </w:rPr>
              <w:t>welcome, introduction and short reca</w:t>
            </w:r>
            <w:r>
              <w:rPr>
                <w:rFonts w:eastAsia="Calibri"/>
              </w:rPr>
              <w:t>p</w:t>
            </w:r>
          </w:p>
        </w:tc>
      </w:tr>
      <w:tr w:rsidR="00F44AE0" w:rsidRPr="007C14E8" w14:paraId="1810E785" w14:textId="77777777" w:rsidTr="00F44AE0">
        <w:trPr>
          <w:trHeight w:val="1460"/>
        </w:trPr>
        <w:tc>
          <w:tcPr>
            <w:tcW w:w="13496" w:type="dxa"/>
          </w:tcPr>
          <w:p w14:paraId="12EBB7EB" w14:textId="77777777" w:rsidR="006D7728" w:rsidRDefault="006D7728" w:rsidP="002F4791">
            <w:pPr>
              <w:rPr>
                <w:rFonts w:asciiTheme="minorHAnsi" w:hAnsiTheme="minorHAnsi" w:cs="Arial"/>
                <w:color w:val="000000"/>
                <w:sz w:val="22"/>
                <w:szCs w:val="22"/>
              </w:rPr>
            </w:pPr>
          </w:p>
          <w:p w14:paraId="25B3FDA6" w14:textId="566C46FA" w:rsidR="00F44AE0" w:rsidRDefault="00F44AE0" w:rsidP="002F4791">
            <w:pPr>
              <w:rPr>
                <w:rFonts w:asciiTheme="minorHAnsi" w:hAnsiTheme="minorHAnsi" w:cs="Arial"/>
                <w:color w:val="000000"/>
                <w:sz w:val="22"/>
                <w:szCs w:val="22"/>
              </w:rPr>
            </w:pPr>
            <w:r>
              <w:rPr>
                <w:rFonts w:asciiTheme="minorHAnsi" w:hAnsiTheme="minorHAnsi" w:cs="Arial"/>
                <w:color w:val="000000"/>
                <w:sz w:val="22"/>
                <w:szCs w:val="22"/>
              </w:rPr>
              <w:t xml:space="preserve">After all participants introduced themselves, Cecilia gave a quick recap of the </w:t>
            </w:r>
            <w:proofErr w:type="spellStart"/>
            <w:r>
              <w:rPr>
                <w:rFonts w:asciiTheme="minorHAnsi" w:hAnsiTheme="minorHAnsi" w:cs="Arial"/>
                <w:color w:val="000000"/>
                <w:sz w:val="22"/>
                <w:szCs w:val="22"/>
              </w:rPr>
              <w:t>TWiGs</w:t>
            </w:r>
            <w:proofErr w:type="spellEnd"/>
            <w:r>
              <w:rPr>
                <w:rFonts w:asciiTheme="minorHAnsi" w:hAnsiTheme="minorHAnsi" w:cs="Arial"/>
                <w:color w:val="000000"/>
                <w:sz w:val="22"/>
                <w:szCs w:val="22"/>
              </w:rPr>
              <w:t xml:space="preserve"> main objective to promote safer building practices with a special focus on how to reach people that self-recover after disaster with technical assistance to build back safer.</w:t>
            </w:r>
          </w:p>
          <w:p w14:paraId="0C85D615" w14:textId="32603756" w:rsidR="00F44AE0" w:rsidRDefault="00F44AE0" w:rsidP="004563D8">
            <w:pPr>
              <w:rPr>
                <w:rFonts w:asciiTheme="minorHAnsi" w:hAnsiTheme="minorHAnsi" w:cstheme="minorHAnsi"/>
                <w:sz w:val="22"/>
                <w:szCs w:val="22"/>
              </w:rPr>
            </w:pPr>
            <w:r>
              <w:rPr>
                <w:rFonts w:asciiTheme="minorHAnsi" w:hAnsiTheme="minorHAnsi" w:cstheme="minorHAnsi"/>
                <w:sz w:val="22"/>
                <w:szCs w:val="22"/>
              </w:rPr>
              <w:t>During last meeting key target audience were identified who should be targeted with communication and awareness raising on safer building practices:</w:t>
            </w:r>
          </w:p>
          <w:p w14:paraId="48A88BBD" w14:textId="1F5C60F9" w:rsidR="00F44AE0" w:rsidRDefault="00F44AE0" w:rsidP="00560BEE">
            <w:pPr>
              <w:pStyle w:val="Listenabsatz"/>
              <w:numPr>
                <w:ilvl w:val="0"/>
                <w:numId w:val="28"/>
              </w:numPr>
              <w:rPr>
                <w:rFonts w:asciiTheme="minorHAnsi" w:hAnsiTheme="minorHAnsi" w:cstheme="minorHAnsi"/>
                <w:sz w:val="22"/>
                <w:szCs w:val="22"/>
              </w:rPr>
            </w:pPr>
            <w:r w:rsidRPr="00560BEE">
              <w:rPr>
                <w:rFonts w:asciiTheme="minorHAnsi" w:hAnsiTheme="minorHAnsi" w:cstheme="minorHAnsi"/>
                <w:sz w:val="22"/>
                <w:szCs w:val="22"/>
              </w:rPr>
              <w:t>affected communities/vulnerable communities at high risk</w:t>
            </w:r>
            <w:r>
              <w:rPr>
                <w:rFonts w:asciiTheme="minorHAnsi" w:hAnsiTheme="minorHAnsi" w:cstheme="minorHAnsi"/>
                <w:sz w:val="22"/>
                <w:szCs w:val="22"/>
              </w:rPr>
              <w:t>, whole population, especially those who build themselves.</w:t>
            </w:r>
          </w:p>
          <w:p w14:paraId="1E7A5DA3" w14:textId="494BB38E" w:rsidR="00F44AE0" w:rsidRDefault="00F44AE0" w:rsidP="00560BEE">
            <w:pPr>
              <w:pStyle w:val="Listenabsatz"/>
              <w:numPr>
                <w:ilvl w:val="0"/>
                <w:numId w:val="28"/>
              </w:numPr>
              <w:rPr>
                <w:rFonts w:asciiTheme="minorHAnsi" w:hAnsiTheme="minorHAnsi" w:cstheme="minorHAnsi"/>
                <w:sz w:val="22"/>
                <w:szCs w:val="22"/>
              </w:rPr>
            </w:pPr>
            <w:r w:rsidRPr="00560BEE">
              <w:rPr>
                <w:rFonts w:asciiTheme="minorHAnsi" w:hAnsiTheme="minorHAnsi" w:cstheme="minorHAnsi"/>
                <w:sz w:val="22"/>
                <w:szCs w:val="22"/>
              </w:rPr>
              <w:t>local builders</w:t>
            </w:r>
            <w:r>
              <w:rPr>
                <w:rFonts w:asciiTheme="minorHAnsi" w:hAnsiTheme="minorHAnsi" w:cstheme="minorHAnsi"/>
                <w:sz w:val="22"/>
                <w:szCs w:val="22"/>
              </w:rPr>
              <w:t>, especially the ones who have not followed any trainings.</w:t>
            </w:r>
          </w:p>
          <w:p w14:paraId="63E661BA" w14:textId="5F855683" w:rsidR="00F44AE0" w:rsidRPr="00560BEE" w:rsidRDefault="00F44AE0" w:rsidP="00560BEE">
            <w:pPr>
              <w:pStyle w:val="Listenabsatz"/>
              <w:numPr>
                <w:ilvl w:val="0"/>
                <w:numId w:val="28"/>
              </w:numPr>
              <w:rPr>
                <w:rFonts w:asciiTheme="minorHAnsi" w:hAnsiTheme="minorHAnsi" w:cstheme="minorHAnsi"/>
                <w:sz w:val="22"/>
                <w:szCs w:val="22"/>
              </w:rPr>
            </w:pPr>
            <w:r w:rsidRPr="00560BEE">
              <w:rPr>
                <w:rFonts w:asciiTheme="minorHAnsi" w:hAnsiTheme="minorHAnsi" w:cstheme="minorHAnsi"/>
                <w:sz w:val="22"/>
                <w:szCs w:val="22"/>
              </w:rPr>
              <w:t xml:space="preserve">housing officers, VCDCs, Community Development Officers and other community mobilizers </w:t>
            </w:r>
            <w:r>
              <w:rPr>
                <w:rFonts w:asciiTheme="minorHAnsi" w:hAnsiTheme="minorHAnsi" w:cstheme="minorHAnsi"/>
                <w:sz w:val="22"/>
                <w:szCs w:val="22"/>
              </w:rPr>
              <w:t xml:space="preserve">who have a key role to play in disseminating </w:t>
            </w:r>
            <w:r w:rsidRPr="00560BEE">
              <w:rPr>
                <w:rFonts w:asciiTheme="minorHAnsi" w:hAnsiTheme="minorHAnsi" w:cstheme="minorHAnsi"/>
                <w:sz w:val="22"/>
                <w:szCs w:val="22"/>
              </w:rPr>
              <w:t xml:space="preserve">safer </w:t>
            </w:r>
            <w:r>
              <w:rPr>
                <w:rFonts w:asciiTheme="minorHAnsi" w:hAnsiTheme="minorHAnsi" w:cstheme="minorHAnsi"/>
                <w:sz w:val="22"/>
                <w:szCs w:val="22"/>
              </w:rPr>
              <w:t xml:space="preserve">building practices to the </w:t>
            </w:r>
            <w:r w:rsidRPr="00560BEE">
              <w:rPr>
                <w:rFonts w:asciiTheme="minorHAnsi" w:hAnsiTheme="minorHAnsi" w:cstheme="minorHAnsi"/>
                <w:sz w:val="22"/>
                <w:szCs w:val="22"/>
              </w:rPr>
              <w:t>communities</w:t>
            </w:r>
            <w:r>
              <w:rPr>
                <w:rFonts w:asciiTheme="minorHAnsi" w:hAnsiTheme="minorHAnsi" w:cstheme="minorHAnsi"/>
                <w:sz w:val="22"/>
                <w:szCs w:val="22"/>
              </w:rPr>
              <w:t>.</w:t>
            </w:r>
          </w:p>
          <w:p w14:paraId="183FF67D" w14:textId="301A549C" w:rsidR="00F44AE0" w:rsidRDefault="00F44AE0" w:rsidP="00300314">
            <w:pPr>
              <w:rPr>
                <w:rFonts w:asciiTheme="minorHAnsi" w:hAnsiTheme="minorHAnsi" w:cstheme="minorHAnsi"/>
                <w:sz w:val="22"/>
                <w:szCs w:val="22"/>
              </w:rPr>
            </w:pPr>
            <w:r w:rsidRPr="00300314">
              <w:rPr>
                <w:rFonts w:asciiTheme="minorHAnsi" w:hAnsiTheme="minorHAnsi" w:cstheme="minorHAnsi"/>
                <w:sz w:val="22"/>
                <w:szCs w:val="22"/>
              </w:rPr>
              <w:t xml:space="preserve">There was </w:t>
            </w:r>
            <w:r>
              <w:rPr>
                <w:rFonts w:asciiTheme="minorHAnsi" w:hAnsiTheme="minorHAnsi" w:cstheme="minorHAnsi"/>
                <w:sz w:val="22"/>
                <w:szCs w:val="22"/>
              </w:rPr>
              <w:t xml:space="preserve"> </w:t>
            </w:r>
            <w:r w:rsidR="005D2FCC">
              <w:rPr>
                <w:rFonts w:asciiTheme="minorHAnsi" w:hAnsiTheme="minorHAnsi" w:cstheme="minorHAnsi"/>
                <w:sz w:val="22"/>
                <w:szCs w:val="22"/>
              </w:rPr>
              <w:t>a pro</w:t>
            </w:r>
            <w:r>
              <w:rPr>
                <w:rFonts w:asciiTheme="minorHAnsi" w:hAnsiTheme="minorHAnsi" w:cstheme="minorHAnsi"/>
                <w:sz w:val="22"/>
                <w:szCs w:val="22"/>
              </w:rPr>
              <w:t>,</w:t>
            </w:r>
            <w:r w:rsidRPr="00300314">
              <w:rPr>
                <w:rFonts w:asciiTheme="minorHAnsi" w:hAnsiTheme="minorHAnsi" w:cstheme="minorHAnsi"/>
                <w:sz w:val="22"/>
                <w:szCs w:val="22"/>
              </w:rPr>
              <w:t xml:space="preserve"> that  the key messages to disseminate need to be </w:t>
            </w:r>
            <w:r w:rsidR="005D2FCC">
              <w:rPr>
                <w:rFonts w:asciiTheme="minorHAnsi" w:hAnsiTheme="minorHAnsi" w:cstheme="minorHAnsi"/>
                <w:sz w:val="22"/>
                <w:szCs w:val="22"/>
              </w:rPr>
              <w:t>agreed by</w:t>
            </w:r>
            <w:r w:rsidRPr="00300314">
              <w:rPr>
                <w:rFonts w:asciiTheme="minorHAnsi" w:hAnsiTheme="minorHAnsi" w:cstheme="minorHAnsi"/>
                <w:sz w:val="22"/>
                <w:szCs w:val="22"/>
              </w:rPr>
              <w:t xml:space="preserve"> different </w:t>
            </w:r>
            <w:r w:rsidR="00EA79B9">
              <w:rPr>
                <w:rFonts w:asciiTheme="minorHAnsi" w:hAnsiTheme="minorHAnsi" w:cstheme="minorHAnsi"/>
                <w:sz w:val="22"/>
                <w:szCs w:val="22"/>
              </w:rPr>
              <w:t>stakeholders in</w:t>
            </w:r>
            <w:r w:rsidR="005D2FCC">
              <w:rPr>
                <w:rFonts w:asciiTheme="minorHAnsi" w:hAnsiTheme="minorHAnsi" w:cstheme="minorHAnsi"/>
                <w:sz w:val="22"/>
                <w:szCs w:val="22"/>
              </w:rPr>
              <w:t xml:space="preserve"> </w:t>
            </w:r>
            <w:r w:rsidRPr="00300314">
              <w:rPr>
                <w:rFonts w:asciiTheme="minorHAnsi" w:hAnsiTheme="minorHAnsi" w:cstheme="minorHAnsi"/>
                <w:sz w:val="22"/>
                <w:szCs w:val="22"/>
              </w:rPr>
              <w:t xml:space="preserve"> respective hazards, local building cultures, available materials etc</w:t>
            </w:r>
            <w:r>
              <w:rPr>
                <w:rFonts w:asciiTheme="minorHAnsi" w:hAnsiTheme="minorHAnsi" w:cstheme="minorHAnsi"/>
                <w:sz w:val="22"/>
                <w:szCs w:val="22"/>
              </w:rPr>
              <w:t>.</w:t>
            </w:r>
            <w:r w:rsidR="002D3485">
              <w:rPr>
                <w:rFonts w:asciiTheme="minorHAnsi" w:hAnsiTheme="minorHAnsi" w:cstheme="minorHAnsi"/>
                <w:sz w:val="22"/>
                <w:szCs w:val="22"/>
              </w:rPr>
              <w:t xml:space="preserve"> </w:t>
            </w:r>
          </w:p>
          <w:p w14:paraId="0505CA69" w14:textId="77777777" w:rsidR="006D7728" w:rsidRPr="00300314" w:rsidRDefault="006D7728" w:rsidP="00300314">
            <w:pPr>
              <w:rPr>
                <w:rFonts w:asciiTheme="minorHAnsi" w:hAnsiTheme="minorHAnsi" w:cstheme="minorHAnsi"/>
                <w:sz w:val="22"/>
                <w:szCs w:val="22"/>
              </w:rPr>
            </w:pPr>
          </w:p>
          <w:p w14:paraId="7F9F7EB2" w14:textId="628FEB55" w:rsidR="00F44AE0" w:rsidRPr="00C228BD" w:rsidRDefault="00F44AE0" w:rsidP="00C228BD">
            <w:pPr>
              <w:rPr>
                <w:rFonts w:asciiTheme="minorHAnsi" w:hAnsiTheme="minorHAnsi" w:cstheme="minorHAnsi"/>
                <w:sz w:val="22"/>
                <w:szCs w:val="22"/>
              </w:rPr>
            </w:pPr>
          </w:p>
        </w:tc>
      </w:tr>
      <w:tr w:rsidR="00F44AE0" w:rsidRPr="007C14E8" w14:paraId="1DC32495" w14:textId="77777777" w:rsidTr="00F44AE0">
        <w:trPr>
          <w:trHeight w:val="276"/>
        </w:trPr>
        <w:tc>
          <w:tcPr>
            <w:tcW w:w="13496" w:type="dxa"/>
            <w:shd w:val="clear" w:color="auto" w:fill="800000"/>
          </w:tcPr>
          <w:p w14:paraId="5B8E8D2A" w14:textId="766F2A23" w:rsidR="00F44AE0" w:rsidRPr="004444ED" w:rsidRDefault="00F44AE0" w:rsidP="005D09F7">
            <w:pPr>
              <w:pStyle w:val="heading3"/>
              <w:rPr>
                <w:b w:val="0"/>
                <w:bCs w:val="0"/>
              </w:rPr>
            </w:pPr>
            <w:r>
              <w:rPr>
                <w:lang w:val="en-US"/>
              </w:rPr>
              <w:lastRenderedPageBreak/>
              <w:t>H</w:t>
            </w:r>
            <w:r w:rsidRPr="00F31C17">
              <w:rPr>
                <w:lang w:val="en-US"/>
              </w:rPr>
              <w:t>ow to promote better foundations?</w:t>
            </w:r>
          </w:p>
        </w:tc>
      </w:tr>
      <w:tr w:rsidR="00F44AE0" w:rsidRPr="007A1241" w14:paraId="64DB09E0" w14:textId="77777777" w:rsidTr="00F44AE0">
        <w:trPr>
          <w:trHeight w:val="860"/>
        </w:trPr>
        <w:tc>
          <w:tcPr>
            <w:tcW w:w="13496" w:type="dxa"/>
          </w:tcPr>
          <w:p w14:paraId="17FC8D1E" w14:textId="0CD547DD" w:rsidR="00F44AE0" w:rsidRDefault="00F44AE0" w:rsidP="000961CE">
            <w:pPr>
              <w:pStyle w:val="Normalcalibri"/>
              <w:rPr>
                <w:color w:val="000000" w:themeColor="text1"/>
              </w:rPr>
            </w:pPr>
            <w:r w:rsidRPr="00F31C17">
              <w:rPr>
                <w:color w:val="000000" w:themeColor="text1"/>
              </w:rPr>
              <w:t xml:space="preserve"> </w:t>
            </w:r>
            <w:r>
              <w:rPr>
                <w:color w:val="000000" w:themeColor="text1"/>
              </w:rPr>
              <w:t>After looking at the four</w:t>
            </w:r>
            <w:r w:rsidRPr="00F31C17">
              <w:rPr>
                <w:color w:val="000000" w:themeColor="text1"/>
              </w:rPr>
              <w:t xml:space="preserve"> foundations proposed in the</w:t>
            </w:r>
            <w:r w:rsidR="00EA79B9">
              <w:rPr>
                <w:color w:val="000000" w:themeColor="text1"/>
              </w:rPr>
              <w:t xml:space="preserve"> </w:t>
            </w:r>
            <w:r w:rsidR="005D2FCC">
              <w:rPr>
                <w:color w:val="000000" w:themeColor="text1"/>
              </w:rPr>
              <w:t>S</w:t>
            </w:r>
            <w:r w:rsidRPr="00F31C17">
              <w:rPr>
                <w:color w:val="000000" w:themeColor="text1"/>
              </w:rPr>
              <w:t xml:space="preserve">afer </w:t>
            </w:r>
            <w:r w:rsidR="005D2FCC">
              <w:rPr>
                <w:color w:val="000000" w:themeColor="text1"/>
              </w:rPr>
              <w:t>H</w:t>
            </w:r>
            <w:r w:rsidRPr="00F31C17">
              <w:rPr>
                <w:color w:val="000000" w:themeColor="text1"/>
              </w:rPr>
              <w:t xml:space="preserve">ouse </w:t>
            </w:r>
            <w:r w:rsidR="005D2FCC">
              <w:rPr>
                <w:color w:val="000000" w:themeColor="text1"/>
              </w:rPr>
              <w:t>C</w:t>
            </w:r>
            <w:r w:rsidRPr="00F31C17">
              <w:rPr>
                <w:color w:val="000000" w:themeColor="text1"/>
              </w:rPr>
              <w:t xml:space="preserve">onstruction </w:t>
            </w:r>
            <w:r w:rsidR="00EA79B9">
              <w:rPr>
                <w:color w:val="000000" w:themeColor="text1"/>
              </w:rPr>
              <w:t>g</w:t>
            </w:r>
            <w:r w:rsidRPr="00F31C17">
              <w:rPr>
                <w:color w:val="000000" w:themeColor="text1"/>
              </w:rPr>
              <w:t>uidance</w:t>
            </w:r>
            <w:r>
              <w:rPr>
                <w:color w:val="000000" w:themeColor="text1"/>
              </w:rPr>
              <w:t>, field experience and good local building practices were shared by CRS/</w:t>
            </w:r>
            <w:proofErr w:type="spellStart"/>
            <w:r>
              <w:rPr>
                <w:color w:val="000000" w:themeColor="text1"/>
              </w:rPr>
              <w:t>Cadecom</w:t>
            </w:r>
            <w:proofErr w:type="spellEnd"/>
            <w:r>
              <w:rPr>
                <w:color w:val="000000" w:themeColor="text1"/>
              </w:rPr>
              <w:t xml:space="preserve">, </w:t>
            </w:r>
            <w:proofErr w:type="spellStart"/>
            <w:r>
              <w:rPr>
                <w:color w:val="000000" w:themeColor="text1"/>
              </w:rPr>
              <w:t>CRAterre</w:t>
            </w:r>
            <w:proofErr w:type="spellEnd"/>
            <w:r>
              <w:rPr>
                <w:color w:val="000000" w:themeColor="text1"/>
              </w:rPr>
              <w:t xml:space="preserve"> and other participants. </w:t>
            </w:r>
          </w:p>
          <w:p w14:paraId="7E32051E" w14:textId="77980F25" w:rsidR="00F44AE0" w:rsidRDefault="00F44AE0" w:rsidP="000961CE">
            <w:pPr>
              <w:pStyle w:val="Normalcalibri"/>
              <w:rPr>
                <w:color w:val="000000" w:themeColor="text1"/>
              </w:rPr>
            </w:pPr>
            <w:r>
              <w:rPr>
                <w:color w:val="000000" w:themeColor="text1"/>
              </w:rPr>
              <w:t>The discussion then centred around what options could be suggested to those who do not have the financial means to build solid foundations using burnt brick, cement blocks or concrete but have little other options than building with mud-</w:t>
            </w:r>
            <w:r w:rsidR="00C948B2">
              <w:rPr>
                <w:color w:val="000000" w:themeColor="text1"/>
              </w:rPr>
              <w:t>blocks</w:t>
            </w:r>
            <w:r w:rsidR="00EA79B9">
              <w:rPr>
                <w:color w:val="000000" w:themeColor="text1"/>
              </w:rPr>
              <w:t>.</w:t>
            </w:r>
          </w:p>
          <w:p w14:paraId="1321B064" w14:textId="77777777" w:rsidR="00F44AE0" w:rsidRDefault="00F44AE0" w:rsidP="000961CE">
            <w:pPr>
              <w:pStyle w:val="Normalcalibri"/>
              <w:rPr>
                <w:color w:val="000000" w:themeColor="text1"/>
              </w:rPr>
            </w:pPr>
            <w:r>
              <w:rPr>
                <w:color w:val="000000" w:themeColor="text1"/>
              </w:rPr>
              <w:t xml:space="preserve">Suggested solutions were: </w:t>
            </w:r>
          </w:p>
          <w:p w14:paraId="4F35626E" w14:textId="77777777" w:rsidR="00F44AE0" w:rsidRDefault="00F44AE0" w:rsidP="00AF011C">
            <w:pPr>
              <w:pStyle w:val="Normalcalibri"/>
              <w:numPr>
                <w:ilvl w:val="0"/>
                <w:numId w:val="29"/>
              </w:numPr>
              <w:rPr>
                <w:color w:val="000000" w:themeColor="text1"/>
              </w:rPr>
            </w:pPr>
            <w:r>
              <w:rPr>
                <w:color w:val="000000" w:themeColor="text1"/>
              </w:rPr>
              <w:t xml:space="preserve">compacting the soil around the foundations to make it less permeable to water, </w:t>
            </w:r>
          </w:p>
          <w:p w14:paraId="07C97C3E" w14:textId="77777777" w:rsidR="00F44AE0" w:rsidRDefault="00F44AE0" w:rsidP="00AF011C">
            <w:pPr>
              <w:pStyle w:val="Normalcalibri"/>
              <w:numPr>
                <w:ilvl w:val="0"/>
                <w:numId w:val="29"/>
              </w:numPr>
              <w:rPr>
                <w:color w:val="000000" w:themeColor="text1"/>
              </w:rPr>
            </w:pPr>
            <w:r>
              <w:rPr>
                <w:color w:val="000000" w:themeColor="text1"/>
              </w:rPr>
              <w:t xml:space="preserve">introducing a damp proof membrane, </w:t>
            </w:r>
          </w:p>
          <w:p w14:paraId="0187F123" w14:textId="77777777" w:rsidR="00F44AE0" w:rsidRDefault="00F44AE0" w:rsidP="00AF011C">
            <w:pPr>
              <w:pStyle w:val="Normalcalibri"/>
              <w:numPr>
                <w:ilvl w:val="0"/>
                <w:numId w:val="29"/>
              </w:numPr>
              <w:rPr>
                <w:color w:val="000000" w:themeColor="text1"/>
              </w:rPr>
            </w:pPr>
            <w:r>
              <w:rPr>
                <w:color w:val="000000" w:themeColor="text1"/>
              </w:rPr>
              <w:t>protecting foundation und lower wall with plaster</w:t>
            </w:r>
          </w:p>
          <w:p w14:paraId="53D04258" w14:textId="5375E582" w:rsidR="00CA415F" w:rsidRDefault="00F44AE0" w:rsidP="00AF011C">
            <w:pPr>
              <w:pStyle w:val="Normalcalibri"/>
              <w:numPr>
                <w:ilvl w:val="0"/>
                <w:numId w:val="29"/>
              </w:numPr>
              <w:rPr>
                <w:color w:val="000000" w:themeColor="text1"/>
              </w:rPr>
            </w:pPr>
            <w:r>
              <w:rPr>
                <w:color w:val="000000" w:themeColor="text1"/>
              </w:rPr>
              <w:t>building a separate wooden structure to hold the roof, to take weight off the walls and to save the roof even if walls collapse</w:t>
            </w:r>
            <w:r w:rsidR="00716797">
              <w:rPr>
                <w:color w:val="000000" w:themeColor="text1"/>
              </w:rPr>
              <w:t xml:space="preserve"> (solutions using wood were generally discouraged, given the scarcity of wood in Malawi)</w:t>
            </w:r>
          </w:p>
          <w:p w14:paraId="3DC5F273" w14:textId="7F9DD6B9" w:rsidR="00F44AE0" w:rsidRDefault="00C948B2" w:rsidP="00AF011C">
            <w:pPr>
              <w:pStyle w:val="Normalcalibri"/>
              <w:numPr>
                <w:ilvl w:val="0"/>
                <w:numId w:val="29"/>
              </w:numPr>
              <w:rPr>
                <w:color w:val="000000" w:themeColor="text1"/>
              </w:rPr>
            </w:pPr>
            <w:r>
              <w:rPr>
                <w:color w:val="000000" w:themeColor="text1"/>
              </w:rPr>
              <w:t>erect brick</w:t>
            </w:r>
            <w:r w:rsidR="00AE23BB">
              <w:rPr>
                <w:color w:val="000000" w:themeColor="text1"/>
              </w:rPr>
              <w:t xml:space="preserve"> pillars to hold the </w:t>
            </w:r>
            <w:r w:rsidR="00EA79B9">
              <w:rPr>
                <w:color w:val="000000" w:themeColor="text1"/>
              </w:rPr>
              <w:t>roof.</w:t>
            </w:r>
          </w:p>
          <w:p w14:paraId="7903D924" w14:textId="2E666446" w:rsidR="00F44AE0" w:rsidRDefault="00F44AE0" w:rsidP="00AF011C">
            <w:pPr>
              <w:pStyle w:val="Normalcalibri"/>
              <w:numPr>
                <w:ilvl w:val="0"/>
                <w:numId w:val="29"/>
              </w:numPr>
              <w:rPr>
                <w:color w:val="000000" w:themeColor="text1"/>
              </w:rPr>
            </w:pPr>
            <w:r>
              <w:rPr>
                <w:color w:val="000000" w:themeColor="text1"/>
              </w:rPr>
              <w:t>build a raised earthen plinth to lift the house above “normal” flood levels. Those plinths can be protected by</w:t>
            </w:r>
            <w:r w:rsidR="003A6191">
              <w:rPr>
                <w:color w:val="000000" w:themeColor="text1"/>
              </w:rPr>
              <w:t xml:space="preserve"> </w:t>
            </w:r>
            <w:proofErr w:type="spellStart"/>
            <w:r w:rsidR="00AE23BB">
              <w:rPr>
                <w:color w:val="000000" w:themeColor="text1"/>
              </w:rPr>
              <w:t>masonary</w:t>
            </w:r>
            <w:proofErr w:type="spellEnd"/>
            <w:r w:rsidR="00AE23BB">
              <w:rPr>
                <w:color w:val="000000" w:themeColor="text1"/>
              </w:rPr>
              <w:t xml:space="preserve"> or burnt</w:t>
            </w:r>
            <w:r>
              <w:rPr>
                <w:color w:val="000000" w:themeColor="text1"/>
              </w:rPr>
              <w:t xml:space="preserve"> bricks to make them more resistant specially to moving water.</w:t>
            </w:r>
          </w:p>
          <w:p w14:paraId="7605CAE7" w14:textId="67C1AEE5" w:rsidR="00F44AE0" w:rsidRPr="00A00587" w:rsidRDefault="00F44AE0" w:rsidP="00AF011C">
            <w:pPr>
              <w:pStyle w:val="Normalcalibri"/>
              <w:numPr>
                <w:ilvl w:val="0"/>
                <w:numId w:val="29"/>
              </w:numPr>
              <w:rPr>
                <w:rStyle w:val="Hyperlink"/>
                <w:color w:val="000000" w:themeColor="text1"/>
                <w:u w:val="none"/>
              </w:rPr>
            </w:pPr>
            <w:r>
              <w:rPr>
                <w:color w:val="000000" w:themeColor="text1"/>
              </w:rPr>
              <w:t xml:space="preserve">It was flagged that for the </w:t>
            </w:r>
            <w:r w:rsidR="00EA79B9">
              <w:rPr>
                <w:color w:val="000000" w:themeColor="text1"/>
              </w:rPr>
              <w:t>case</w:t>
            </w:r>
            <w:r>
              <w:rPr>
                <w:color w:val="000000" w:themeColor="text1"/>
              </w:rPr>
              <w:t xml:space="preserve"> of black cotton soil deep foundations should be avoided! In areas with black cotton soil it will be better to build a strong plinth or slab as base for the house. A </w:t>
            </w:r>
            <w:r>
              <w:rPr>
                <w:rFonts w:eastAsia="Calibri"/>
              </w:rPr>
              <w:t xml:space="preserve">link to a </w:t>
            </w:r>
            <w:r w:rsidRPr="00273854">
              <w:rPr>
                <w:rFonts w:eastAsia="Calibri"/>
              </w:rPr>
              <w:t xml:space="preserve"> </w:t>
            </w:r>
            <w:hyperlink r:id="rId19" w:anchor="/media/File:Malawi_soil.png" w:history="1">
              <w:r w:rsidRPr="00273854">
                <w:rPr>
                  <w:rStyle w:val="Hyperlink"/>
                  <w:rFonts w:eastAsia="Calibri"/>
                </w:rPr>
                <w:t>soil map</w:t>
              </w:r>
            </w:hyperlink>
            <w:r w:rsidRPr="00273854">
              <w:rPr>
                <w:rStyle w:val="Hyperlink"/>
                <w:rFonts w:eastAsia="Calibri"/>
                <w:color w:val="auto"/>
                <w:u w:val="none"/>
              </w:rPr>
              <w:t xml:space="preserve"> of Malawi </w:t>
            </w:r>
            <w:r>
              <w:rPr>
                <w:rStyle w:val="Hyperlink"/>
                <w:rFonts w:eastAsia="Calibri"/>
                <w:color w:val="auto"/>
                <w:u w:val="none"/>
              </w:rPr>
              <w:t xml:space="preserve">was shared, to identify  areas where black cotton soil (or other </w:t>
            </w:r>
            <w:proofErr w:type="spellStart"/>
            <w:r w:rsidRPr="0077752C">
              <w:rPr>
                <w:rStyle w:val="Hyperlink"/>
                <w:rFonts w:eastAsia="Calibri"/>
                <w:color w:val="auto"/>
                <w:u w:val="none"/>
              </w:rPr>
              <w:t>vertisols</w:t>
            </w:r>
            <w:proofErr w:type="spellEnd"/>
            <w:r>
              <w:rPr>
                <w:rStyle w:val="Hyperlink"/>
                <w:rFonts w:eastAsia="Calibri"/>
                <w:color w:val="auto"/>
                <w:u w:val="none"/>
              </w:rPr>
              <w:t>) are predominant.</w:t>
            </w:r>
          </w:p>
          <w:p w14:paraId="7C3257F9" w14:textId="3D0E2912" w:rsidR="00F44AE0" w:rsidRDefault="00F44AE0" w:rsidP="00F44AE0">
            <w:pPr>
              <w:pStyle w:val="Normalcalibri"/>
              <w:numPr>
                <w:ilvl w:val="0"/>
                <w:numId w:val="31"/>
              </w:numPr>
              <w:rPr>
                <w:color w:val="000000" w:themeColor="text1"/>
              </w:rPr>
            </w:pPr>
            <w:r>
              <w:rPr>
                <w:color w:val="000000" w:themeColor="text1"/>
              </w:rPr>
              <w:t xml:space="preserve">It was agreed that a range of options was needed </w:t>
            </w:r>
            <w:r w:rsidR="00AE23BB">
              <w:rPr>
                <w:color w:val="000000" w:themeColor="text1"/>
              </w:rPr>
              <w:t>where members can choose what need to be practiced in common</w:t>
            </w:r>
            <w:r w:rsidR="003A6191">
              <w:rPr>
                <w:color w:val="000000" w:themeColor="text1"/>
              </w:rPr>
              <w:t xml:space="preserve"> </w:t>
            </w:r>
            <w:r>
              <w:rPr>
                <w:color w:val="000000" w:themeColor="text1"/>
              </w:rPr>
              <w:t>for all levels of affordability.</w:t>
            </w:r>
          </w:p>
          <w:p w14:paraId="07B71EB7" w14:textId="77777777" w:rsidR="00F44AE0" w:rsidRDefault="00F44AE0" w:rsidP="00B55D29">
            <w:pPr>
              <w:pStyle w:val="Normalcalibri"/>
              <w:rPr>
                <w:color w:val="000000" w:themeColor="text1"/>
              </w:rPr>
            </w:pPr>
          </w:p>
          <w:p w14:paraId="1A952476" w14:textId="4D806918" w:rsidR="00F44AE0" w:rsidRDefault="00F44AE0" w:rsidP="00393C8B">
            <w:pPr>
              <w:pStyle w:val="Normalcalibri"/>
              <w:rPr>
                <w:color w:val="000000" w:themeColor="text1"/>
              </w:rPr>
            </w:pPr>
            <w:r>
              <w:rPr>
                <w:color w:val="000000" w:themeColor="text1"/>
              </w:rPr>
              <w:t>It was also flagged that some settlement level measures could be promoted such as building embankments, dykes, drainage channels or other protective installations to prevent or reduce flood risk.</w:t>
            </w:r>
          </w:p>
          <w:p w14:paraId="524CA9D8" w14:textId="77777777" w:rsidR="00170339" w:rsidRDefault="00170339" w:rsidP="00393C8B">
            <w:pPr>
              <w:pStyle w:val="Normalcalibri"/>
              <w:rPr>
                <w:color w:val="000000" w:themeColor="text1"/>
              </w:rPr>
            </w:pPr>
          </w:p>
          <w:p w14:paraId="5019491D" w14:textId="0ED4AC7F" w:rsidR="00F44AE0" w:rsidRDefault="00170339" w:rsidP="002E5574">
            <w:pPr>
              <w:pStyle w:val="Normalcalibri"/>
              <w:rPr>
                <w:color w:val="000000" w:themeColor="text1"/>
              </w:rPr>
            </w:pPr>
            <w:r>
              <w:rPr>
                <w:color w:val="000000" w:themeColor="text1"/>
              </w:rPr>
              <w:t>A further point brough</w:t>
            </w:r>
            <w:r w:rsidR="00AE23BB">
              <w:rPr>
                <w:color w:val="000000" w:themeColor="text1"/>
              </w:rPr>
              <w:t>t</w:t>
            </w:r>
            <w:r>
              <w:rPr>
                <w:color w:val="000000" w:themeColor="text1"/>
              </w:rPr>
              <w:t xml:space="preserve"> to discussion </w:t>
            </w:r>
            <w:r w:rsidR="00A664C1">
              <w:rPr>
                <w:color w:val="000000" w:themeColor="text1"/>
              </w:rPr>
              <w:t>was that</w:t>
            </w:r>
            <w:r w:rsidR="00F44AE0">
              <w:rPr>
                <w:color w:val="000000" w:themeColor="text1"/>
              </w:rPr>
              <w:t xml:space="preserve"> any sensitisation or communication strategy for better building practices should aim towards behavioural change, hence the importance of really understanding people’s ideas, aspirations and capacities as well as the context. Larger scale adoption of better practices will only happen if the solutions are affordable and easily replicable. Communications should centre around helping people to make the good choice where to invest their money when constructing or repairing their house</w:t>
            </w:r>
            <w:r w:rsidR="000639B7">
              <w:rPr>
                <w:color w:val="000000" w:themeColor="text1"/>
              </w:rPr>
              <w:t>s</w:t>
            </w:r>
            <w:r w:rsidR="00F44AE0">
              <w:rPr>
                <w:color w:val="000000" w:themeColor="text1"/>
              </w:rPr>
              <w:t>.</w:t>
            </w:r>
          </w:p>
          <w:p w14:paraId="738F6540" w14:textId="634A5E1F" w:rsidR="00F44AE0" w:rsidRDefault="00F44AE0" w:rsidP="00393C8B">
            <w:pPr>
              <w:pStyle w:val="Normalcalibri"/>
              <w:rPr>
                <w:color w:val="000000" w:themeColor="text1"/>
              </w:rPr>
            </w:pPr>
            <w:r>
              <w:rPr>
                <w:color w:val="000000" w:themeColor="text1"/>
              </w:rPr>
              <w:t xml:space="preserve">Mr. </w:t>
            </w:r>
            <w:proofErr w:type="spellStart"/>
            <w:r>
              <w:rPr>
                <w:color w:val="000000" w:themeColor="text1"/>
              </w:rPr>
              <w:t>Bulukutu</w:t>
            </w:r>
            <w:proofErr w:type="spellEnd"/>
            <w:r>
              <w:rPr>
                <w:color w:val="000000" w:themeColor="text1"/>
              </w:rPr>
              <w:t xml:space="preserve"> </w:t>
            </w:r>
            <w:proofErr w:type="spellStart"/>
            <w:r>
              <w:rPr>
                <w:color w:val="000000" w:themeColor="text1"/>
              </w:rPr>
              <w:t>Chirwa</w:t>
            </w:r>
            <w:proofErr w:type="spellEnd"/>
            <w:r>
              <w:rPr>
                <w:color w:val="000000" w:themeColor="text1"/>
              </w:rPr>
              <w:t xml:space="preserve"> stated that he was strongly in favour of promoting stone or brick foundations but could see that not everyone might be able to afford those solutions. Participants understood that the options from the housing guidelines were the “gold standards” to aim for, but that alternative solutions would be</w:t>
            </w:r>
            <w:r w:rsidR="00935806">
              <w:rPr>
                <w:color w:val="000000" w:themeColor="text1"/>
              </w:rPr>
              <w:t xml:space="preserve"> accepted where</w:t>
            </w:r>
            <w:r>
              <w:rPr>
                <w:color w:val="000000" w:themeColor="text1"/>
              </w:rPr>
              <w:t xml:space="preserve"> needed until such more costly options become more widely </w:t>
            </w:r>
            <w:r w:rsidR="000639B7">
              <w:rPr>
                <w:color w:val="000000" w:themeColor="text1"/>
              </w:rPr>
              <w:t xml:space="preserve">adopted and </w:t>
            </w:r>
            <w:r>
              <w:rPr>
                <w:color w:val="000000" w:themeColor="text1"/>
              </w:rPr>
              <w:t xml:space="preserve">affordable. </w:t>
            </w:r>
            <w:r w:rsidR="0097687D">
              <w:rPr>
                <w:color w:val="000000" w:themeColor="text1"/>
              </w:rPr>
              <w:t xml:space="preserve">At the same time, </w:t>
            </w:r>
            <w:proofErr w:type="spellStart"/>
            <w:r w:rsidR="0097687D">
              <w:rPr>
                <w:color w:val="000000" w:themeColor="text1"/>
              </w:rPr>
              <w:t>it</w:t>
            </w:r>
            <w:r w:rsidR="000639B7">
              <w:rPr>
                <w:color w:val="000000" w:themeColor="text1"/>
              </w:rPr>
              <w:t>should</w:t>
            </w:r>
            <w:proofErr w:type="spellEnd"/>
            <w:r w:rsidR="000639B7">
              <w:rPr>
                <w:color w:val="000000" w:themeColor="text1"/>
              </w:rPr>
              <w:t xml:space="preserve"> be accepted that we should not be moving steps backwards but aim at changing the mind set of local people.</w:t>
            </w:r>
          </w:p>
          <w:p w14:paraId="58580C39" w14:textId="3D0A52DA" w:rsidR="00F44AE0" w:rsidRDefault="00F44AE0" w:rsidP="00393C8B">
            <w:pPr>
              <w:pStyle w:val="Normalcalibri"/>
              <w:rPr>
                <w:color w:val="000000" w:themeColor="text1"/>
              </w:rPr>
            </w:pPr>
          </w:p>
          <w:p w14:paraId="095EBB66" w14:textId="1150A879" w:rsidR="00F44AE0" w:rsidRDefault="00F44AE0" w:rsidP="001518D8">
            <w:pPr>
              <w:pStyle w:val="Normalcalibri"/>
              <w:numPr>
                <w:ilvl w:val="0"/>
                <w:numId w:val="30"/>
              </w:numPr>
              <w:rPr>
                <w:color w:val="000000" w:themeColor="text1"/>
              </w:rPr>
            </w:pPr>
            <w:r>
              <w:rPr>
                <w:color w:val="000000" w:themeColor="text1"/>
              </w:rPr>
              <w:lastRenderedPageBreak/>
              <w:t>All agreed that the focus should be on environmentally friendly “green technologies” with saving wood (for construction or for burning bricks) as a priority. Good assessments of the context and particularly the environmental implications of potential construction materials is of high importance.</w:t>
            </w:r>
          </w:p>
          <w:p w14:paraId="400278D8" w14:textId="7CAB230B" w:rsidR="00F44AE0" w:rsidRPr="00F31C17" w:rsidRDefault="00F44AE0" w:rsidP="001518D8">
            <w:pPr>
              <w:pStyle w:val="Normalcalibri"/>
              <w:numPr>
                <w:ilvl w:val="0"/>
                <w:numId w:val="30"/>
              </w:numPr>
              <w:rPr>
                <w:color w:val="000000" w:themeColor="text1"/>
              </w:rPr>
            </w:pPr>
            <w:r>
              <w:rPr>
                <w:color w:val="000000" w:themeColor="text1"/>
              </w:rPr>
              <w:t>It was agreed to proceed with the safer housing guidance as reference and compile a number of potential alternative details for the key structural elements. Then a selection of key messages can be made jointly.</w:t>
            </w:r>
            <w:r w:rsidRPr="00F31C17">
              <w:rPr>
                <w:color w:val="000000" w:themeColor="text1"/>
              </w:rPr>
              <w:br/>
            </w:r>
            <w:r w:rsidRPr="00F31C17">
              <w:rPr>
                <w:color w:val="000000" w:themeColor="text1"/>
              </w:rPr>
              <w:tab/>
            </w:r>
          </w:p>
        </w:tc>
      </w:tr>
      <w:tr w:rsidR="00F44AE0" w:rsidRPr="007C14E8" w14:paraId="0ED9D158" w14:textId="77777777" w:rsidTr="00F44AE0">
        <w:trPr>
          <w:trHeight w:val="289"/>
        </w:trPr>
        <w:tc>
          <w:tcPr>
            <w:tcW w:w="13496" w:type="dxa"/>
            <w:tcBorders>
              <w:bottom w:val="dotted" w:sz="4" w:space="0" w:color="auto"/>
            </w:tcBorders>
            <w:shd w:val="clear" w:color="auto" w:fill="800000"/>
          </w:tcPr>
          <w:p w14:paraId="4216D275" w14:textId="4C782075" w:rsidR="00F44AE0" w:rsidRPr="0077318A" w:rsidRDefault="00F44AE0" w:rsidP="0077318A">
            <w:pPr>
              <w:pStyle w:val="heading3"/>
              <w:rPr>
                <w:rFonts w:eastAsia="Calibri"/>
              </w:rPr>
            </w:pPr>
            <w:r w:rsidRPr="00882A9D">
              <w:lastRenderedPageBreak/>
              <w:t xml:space="preserve">what kind of IEC do we need to best reach the identified target groups </w:t>
            </w:r>
            <w:r>
              <w:t>o</w:t>
            </w:r>
            <w:r w:rsidRPr="00882A9D">
              <w:t>n a larger scale?</w:t>
            </w:r>
          </w:p>
        </w:tc>
      </w:tr>
      <w:tr w:rsidR="00F44AE0" w:rsidRPr="007C14E8" w14:paraId="0A8BA580" w14:textId="77777777" w:rsidTr="00F44AE0">
        <w:trPr>
          <w:trHeight w:val="289"/>
        </w:trPr>
        <w:tc>
          <w:tcPr>
            <w:tcW w:w="13496" w:type="dxa"/>
            <w:tcBorders>
              <w:bottom w:val="dotted" w:sz="4" w:space="0" w:color="auto"/>
            </w:tcBorders>
            <w:shd w:val="clear" w:color="auto" w:fill="auto"/>
          </w:tcPr>
          <w:p w14:paraId="14CDE2B1" w14:textId="46E35B46" w:rsidR="00F44AE0" w:rsidRPr="00F36F14" w:rsidRDefault="00F44AE0" w:rsidP="00FC17E6">
            <w:pPr>
              <w:pStyle w:val="Normalcalibri"/>
            </w:pPr>
            <w:r>
              <w:t>This point was not discussed because of the time constraints. Ideas have already been gathered in previous meeting but need to be further discussed and agreed for a consistent and effective dissemination strategy</w:t>
            </w:r>
            <w:r w:rsidR="00A664C1">
              <w:t>. Another meeting will be planned for this discussion.</w:t>
            </w:r>
          </w:p>
        </w:tc>
      </w:tr>
      <w:tr w:rsidR="00F44AE0" w:rsidRPr="007C14E8" w14:paraId="664468CB" w14:textId="77777777" w:rsidTr="00F44AE0">
        <w:trPr>
          <w:trHeight w:val="289"/>
        </w:trPr>
        <w:tc>
          <w:tcPr>
            <w:tcW w:w="13496" w:type="dxa"/>
            <w:tcBorders>
              <w:bottom w:val="dotted" w:sz="4" w:space="0" w:color="auto"/>
            </w:tcBorders>
            <w:shd w:val="clear" w:color="auto" w:fill="800000"/>
          </w:tcPr>
          <w:p w14:paraId="606CD3D2" w14:textId="485FE0CB" w:rsidR="00F44AE0" w:rsidRPr="007347A3" w:rsidRDefault="00F44AE0" w:rsidP="007347A3">
            <w:pPr>
              <w:pStyle w:val="heading3"/>
              <w:rPr>
                <w:rFonts w:eastAsia="Calibri"/>
              </w:rPr>
            </w:pPr>
            <w:r>
              <w:rPr>
                <w:rFonts w:eastAsia="Calibri"/>
              </w:rPr>
              <w:t xml:space="preserve">AOB </w:t>
            </w:r>
            <w:r w:rsidRPr="00E65D88">
              <w:rPr>
                <w:rFonts w:eastAsia="Calibri"/>
              </w:rPr>
              <w:t>and next steps</w:t>
            </w:r>
          </w:p>
        </w:tc>
      </w:tr>
      <w:tr w:rsidR="00F44AE0" w:rsidRPr="007C14E8" w14:paraId="23C6E9AC" w14:textId="77777777" w:rsidTr="00F44AE0">
        <w:trPr>
          <w:trHeight w:val="289"/>
        </w:trPr>
        <w:tc>
          <w:tcPr>
            <w:tcW w:w="13496" w:type="dxa"/>
            <w:tcBorders>
              <w:bottom w:val="dotted" w:sz="4" w:space="0" w:color="auto"/>
            </w:tcBorders>
            <w:shd w:val="clear" w:color="auto" w:fill="auto"/>
          </w:tcPr>
          <w:p w14:paraId="0C67B6D0" w14:textId="1D6E9557" w:rsidR="00F44AE0" w:rsidRPr="00273854" w:rsidRDefault="00F44AE0" w:rsidP="00C23C38">
            <w:pPr>
              <w:pStyle w:val="Normalcalibri"/>
              <w:numPr>
                <w:ilvl w:val="0"/>
                <w:numId w:val="25"/>
              </w:numPr>
              <w:rPr>
                <w:rFonts w:eastAsia="Calibri"/>
              </w:rPr>
            </w:pPr>
            <w:r w:rsidRPr="00273854">
              <w:rPr>
                <w:rFonts w:eastAsia="Calibri"/>
              </w:rPr>
              <w:t xml:space="preserve">the </w:t>
            </w:r>
            <w:hyperlink r:id="rId20" w:history="1">
              <w:r w:rsidRPr="00273854">
                <w:rPr>
                  <w:rStyle w:val="Hyperlink"/>
                  <w:rFonts w:eastAsia="Calibri"/>
                </w:rPr>
                <w:t>Shelter Response Profile</w:t>
              </w:r>
            </w:hyperlink>
            <w:r w:rsidRPr="00273854">
              <w:rPr>
                <w:rFonts w:eastAsia="Calibri"/>
              </w:rPr>
              <w:t xml:space="preserve">  consolidates information related to hazards, legal framework and policies, local building practices,  and other important information related to housing recovery in Malawi. It also has a link to a </w:t>
            </w:r>
            <w:hyperlink r:id="rId21" w:anchor="/media/File:Malawi_soil.png" w:history="1">
              <w:r w:rsidRPr="00273854">
                <w:rPr>
                  <w:rStyle w:val="Hyperlink"/>
                  <w:rFonts w:eastAsia="Calibri"/>
                </w:rPr>
                <w:t>soil map</w:t>
              </w:r>
            </w:hyperlink>
            <w:r w:rsidRPr="00273854">
              <w:rPr>
                <w:rStyle w:val="Hyperlink"/>
                <w:rFonts w:eastAsia="Calibri"/>
                <w:color w:val="auto"/>
                <w:u w:val="none"/>
              </w:rPr>
              <w:t xml:space="preserve"> of Malawi </w:t>
            </w:r>
            <w:r>
              <w:rPr>
                <w:rStyle w:val="Hyperlink"/>
                <w:rFonts w:eastAsia="Calibri"/>
                <w:color w:val="auto"/>
                <w:u w:val="none"/>
              </w:rPr>
              <w:t xml:space="preserve">which shows the areas where black cotton soil or other </w:t>
            </w:r>
            <w:proofErr w:type="spellStart"/>
            <w:r w:rsidRPr="0077752C">
              <w:rPr>
                <w:rStyle w:val="Hyperlink"/>
                <w:rFonts w:eastAsia="Calibri"/>
                <w:color w:val="auto"/>
                <w:u w:val="none"/>
              </w:rPr>
              <w:t>vertisols</w:t>
            </w:r>
            <w:proofErr w:type="spellEnd"/>
            <w:r>
              <w:rPr>
                <w:rStyle w:val="Hyperlink"/>
                <w:rFonts w:eastAsia="Calibri"/>
                <w:color w:val="auto"/>
                <w:u w:val="none"/>
              </w:rPr>
              <w:t xml:space="preserve"> (particular type of soil).</w:t>
            </w:r>
          </w:p>
          <w:p w14:paraId="181E2634" w14:textId="5ED7FC17" w:rsidR="00F44AE0" w:rsidRPr="00436BED" w:rsidRDefault="00F44AE0" w:rsidP="00436BED">
            <w:pPr>
              <w:pStyle w:val="Normalcalibri"/>
              <w:rPr>
                <w:rFonts w:eastAsia="Calibri"/>
                <w:b/>
                <w:bCs/>
              </w:rPr>
            </w:pPr>
            <w:r w:rsidRPr="00436BED">
              <w:rPr>
                <w:rFonts w:eastAsia="Calibri"/>
                <w:b/>
                <w:bCs/>
              </w:rPr>
              <w:t>Next steps</w:t>
            </w:r>
            <w:r>
              <w:rPr>
                <w:rFonts w:eastAsia="Calibri"/>
                <w:b/>
                <w:bCs/>
              </w:rPr>
              <w:t>:</w:t>
            </w:r>
          </w:p>
          <w:p w14:paraId="2BBDCDA4" w14:textId="5EFB7D21" w:rsidR="00F44AE0" w:rsidRDefault="00A655F9" w:rsidP="00436BED">
            <w:pPr>
              <w:pStyle w:val="Normalcalibri"/>
              <w:numPr>
                <w:ilvl w:val="0"/>
                <w:numId w:val="26"/>
              </w:numPr>
              <w:rPr>
                <w:rFonts w:eastAsia="Calibri"/>
              </w:rPr>
            </w:pPr>
            <w:r>
              <w:rPr>
                <w:rFonts w:eastAsia="Calibri"/>
              </w:rPr>
              <w:t xml:space="preserve">The TWG will continue to discuss </w:t>
            </w:r>
            <w:r w:rsidR="00BD7158">
              <w:rPr>
                <w:rFonts w:eastAsia="Calibri"/>
              </w:rPr>
              <w:t>construction details, based on the safer housing guidance and suggest alternative options</w:t>
            </w:r>
            <w:r w:rsidR="001B0C91">
              <w:rPr>
                <w:rFonts w:eastAsia="Calibri"/>
              </w:rPr>
              <w:t xml:space="preserve"> where a need is felt to have a wider range of options. </w:t>
            </w:r>
          </w:p>
          <w:p w14:paraId="1F3DFB3C" w14:textId="77777777" w:rsidR="00D641C6" w:rsidRDefault="00D641C6" w:rsidP="002C3582">
            <w:pPr>
              <w:pStyle w:val="Normalcalibri"/>
              <w:ind w:left="720"/>
              <w:rPr>
                <w:rFonts w:eastAsia="Calibri"/>
              </w:rPr>
            </w:pPr>
          </w:p>
          <w:p w14:paraId="3DA8F9A1" w14:textId="3709A926" w:rsidR="00F44AE0" w:rsidRDefault="00D641C6" w:rsidP="00436BED">
            <w:pPr>
              <w:pStyle w:val="Normalcalibri"/>
              <w:numPr>
                <w:ilvl w:val="0"/>
                <w:numId w:val="26"/>
              </w:numPr>
              <w:rPr>
                <w:rFonts w:eastAsia="Calibri"/>
              </w:rPr>
            </w:pPr>
            <w:proofErr w:type="spellStart"/>
            <w:r>
              <w:rPr>
                <w:rFonts w:eastAsia="Calibri"/>
              </w:rPr>
              <w:t>Shadreck</w:t>
            </w:r>
            <w:proofErr w:type="spellEnd"/>
            <w:r>
              <w:rPr>
                <w:rFonts w:eastAsia="Calibri"/>
              </w:rPr>
              <w:t xml:space="preserve"> suggested to in</w:t>
            </w:r>
            <w:r w:rsidR="009C7CF2">
              <w:rPr>
                <w:rFonts w:eastAsia="Calibri"/>
              </w:rPr>
              <w:t xml:space="preserve">volve </w:t>
            </w:r>
            <w:r>
              <w:rPr>
                <w:rFonts w:eastAsia="Calibri"/>
              </w:rPr>
              <w:t xml:space="preserve">UNHABITAT and WB </w:t>
            </w:r>
            <w:r w:rsidR="009C7CF2">
              <w:rPr>
                <w:rFonts w:eastAsia="Calibri"/>
              </w:rPr>
              <w:t xml:space="preserve">and invite them </w:t>
            </w:r>
            <w:r>
              <w:rPr>
                <w:rFonts w:eastAsia="Calibri"/>
              </w:rPr>
              <w:t xml:space="preserve">to join next TWG; Cecilia will </w:t>
            </w:r>
            <w:r w:rsidR="009C7CF2">
              <w:rPr>
                <w:rFonts w:eastAsia="Calibri"/>
              </w:rPr>
              <w:t xml:space="preserve">take care of the </w:t>
            </w:r>
            <w:r w:rsidR="003A6191">
              <w:rPr>
                <w:rFonts w:eastAsia="Calibri"/>
              </w:rPr>
              <w:t>invitation.</w:t>
            </w:r>
          </w:p>
          <w:p w14:paraId="1F0C78A6" w14:textId="77777777" w:rsidR="009C7CF2" w:rsidRDefault="009C7CF2" w:rsidP="009C7CF2">
            <w:pPr>
              <w:pStyle w:val="Normalcalibri"/>
              <w:ind w:left="720"/>
              <w:rPr>
                <w:rFonts w:eastAsia="Calibri"/>
              </w:rPr>
            </w:pPr>
          </w:p>
          <w:p w14:paraId="7D6CB4B4" w14:textId="2C2D25DE" w:rsidR="00F44AE0" w:rsidRDefault="00F44AE0" w:rsidP="00436BED">
            <w:pPr>
              <w:pStyle w:val="Normalcalibri"/>
              <w:numPr>
                <w:ilvl w:val="0"/>
                <w:numId w:val="19"/>
              </w:numPr>
              <w:rPr>
                <w:rFonts w:eastAsia="Calibri"/>
              </w:rPr>
            </w:pPr>
            <w:r>
              <w:rPr>
                <w:rFonts w:eastAsia="Calibri"/>
              </w:rPr>
              <w:t xml:space="preserve">the </w:t>
            </w:r>
            <w:r w:rsidRPr="00E01566">
              <w:rPr>
                <w:b/>
                <w:bCs/>
                <w:color w:val="7F1416"/>
                <w:sz w:val="28"/>
                <w:szCs w:val="28"/>
              </w:rPr>
              <w:t>next meeting</w:t>
            </w:r>
            <w:r>
              <w:rPr>
                <w:b/>
                <w:bCs/>
                <w:color w:val="7F1416"/>
                <w:sz w:val="28"/>
                <w:szCs w:val="28"/>
              </w:rPr>
              <w:t xml:space="preserve"> will be on</w:t>
            </w:r>
            <w:r w:rsidRPr="00E01566">
              <w:rPr>
                <w:b/>
                <w:bCs/>
                <w:color w:val="7F1416"/>
                <w:sz w:val="28"/>
                <w:szCs w:val="28"/>
              </w:rPr>
              <w:t xml:space="preserve"> Thursday </w:t>
            </w:r>
            <w:r>
              <w:rPr>
                <w:b/>
                <w:bCs/>
                <w:color w:val="7F1416"/>
                <w:sz w:val="28"/>
                <w:szCs w:val="28"/>
              </w:rPr>
              <w:t>April 1st</w:t>
            </w:r>
            <w:r w:rsidRPr="00E01566">
              <w:rPr>
                <w:b/>
                <w:bCs/>
                <w:color w:val="7F1416"/>
                <w:sz w:val="28"/>
                <w:szCs w:val="28"/>
              </w:rPr>
              <w:t xml:space="preserve"> at 1</w:t>
            </w:r>
            <w:r>
              <w:rPr>
                <w:b/>
                <w:bCs/>
                <w:color w:val="7F1416"/>
                <w:sz w:val="28"/>
                <w:szCs w:val="28"/>
              </w:rPr>
              <w:t>0</w:t>
            </w:r>
            <w:r w:rsidRPr="00E01566">
              <w:rPr>
                <w:b/>
                <w:bCs/>
                <w:color w:val="7F1416"/>
                <w:sz w:val="28"/>
                <w:szCs w:val="28"/>
              </w:rPr>
              <w:t>h Malawi time.</w:t>
            </w:r>
            <w:r>
              <w:rPr>
                <w:rFonts w:eastAsia="Calibri"/>
              </w:rPr>
              <w:t xml:space="preserve"> Invitation will be sent as calendar invite.</w:t>
            </w:r>
          </w:p>
          <w:p w14:paraId="4134C6F1" w14:textId="77777777" w:rsidR="00F44AE0" w:rsidRDefault="00F44AE0" w:rsidP="007939CA">
            <w:pPr>
              <w:pStyle w:val="Normalcalibri"/>
              <w:rPr>
                <w:rFonts w:eastAsia="Calibri"/>
              </w:rPr>
            </w:pPr>
          </w:p>
          <w:p w14:paraId="5EA405C0" w14:textId="5D05C3C8" w:rsidR="00F44AE0" w:rsidRPr="00E65D88" w:rsidRDefault="00F44AE0" w:rsidP="007939CA">
            <w:pPr>
              <w:pStyle w:val="Normalcalibri"/>
              <w:rPr>
                <w:rFonts w:eastAsia="Calibri"/>
              </w:rPr>
            </w:pPr>
          </w:p>
        </w:tc>
      </w:tr>
    </w:tbl>
    <w:p w14:paraId="57013803" w14:textId="64CEA454" w:rsidR="00E01566" w:rsidRDefault="00E01566" w:rsidP="00B603E3">
      <w:pPr>
        <w:spacing w:after="160" w:line="259" w:lineRule="auto"/>
        <w:rPr>
          <w:rFonts w:ascii="Arial" w:hAnsi="Arial" w:cs="Arial"/>
          <w:b/>
          <w:sz w:val="20"/>
          <w:szCs w:val="20"/>
        </w:rPr>
      </w:pPr>
    </w:p>
    <w:sectPr w:rsidR="00E01566" w:rsidSect="00254EFB">
      <w:headerReference w:type="default" r:id="rId22"/>
      <w:footerReference w:type="default" r:id="rId23"/>
      <w:pgSz w:w="16838" w:h="11906" w:orient="landscape"/>
      <w:pgMar w:top="1636" w:right="1245" w:bottom="107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1C980" w14:textId="77777777" w:rsidR="0030661D" w:rsidRDefault="0030661D" w:rsidP="002F14F6">
      <w:r>
        <w:separator/>
      </w:r>
    </w:p>
  </w:endnote>
  <w:endnote w:type="continuationSeparator" w:id="0">
    <w:p w14:paraId="6ADB16F9" w14:textId="77777777" w:rsidR="0030661D" w:rsidRDefault="0030661D" w:rsidP="002F1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0875962"/>
      <w:docPartObj>
        <w:docPartGallery w:val="Page Numbers (Bottom of Page)"/>
        <w:docPartUnique/>
      </w:docPartObj>
    </w:sdtPr>
    <w:sdtEndPr>
      <w:rPr>
        <w:rFonts w:ascii="Arial" w:hAnsi="Arial" w:cs="Arial"/>
        <w:sz w:val="20"/>
        <w:szCs w:val="20"/>
      </w:rPr>
    </w:sdtEndPr>
    <w:sdtContent>
      <w:p w14:paraId="37B8093C" w14:textId="77777777" w:rsidR="00E01566" w:rsidRPr="00560D93" w:rsidRDefault="00E01566">
        <w:pPr>
          <w:pStyle w:val="Fuzeile"/>
          <w:jc w:val="right"/>
          <w:rPr>
            <w:rFonts w:ascii="Arial" w:hAnsi="Arial" w:cs="Arial"/>
            <w:sz w:val="20"/>
            <w:szCs w:val="20"/>
          </w:rPr>
        </w:pPr>
        <w:r w:rsidRPr="00560D93">
          <w:rPr>
            <w:rFonts w:ascii="Arial" w:hAnsi="Arial" w:cs="Arial"/>
            <w:sz w:val="20"/>
            <w:szCs w:val="20"/>
          </w:rPr>
          <w:fldChar w:fldCharType="begin"/>
        </w:r>
        <w:r w:rsidRPr="00560D93">
          <w:rPr>
            <w:rFonts w:ascii="Arial" w:hAnsi="Arial" w:cs="Arial"/>
            <w:sz w:val="20"/>
            <w:szCs w:val="20"/>
          </w:rPr>
          <w:instrText xml:space="preserve"> PAGE   \* MERGEFORMAT </w:instrText>
        </w:r>
        <w:r w:rsidRPr="00560D93">
          <w:rPr>
            <w:rFonts w:ascii="Arial" w:hAnsi="Arial" w:cs="Arial"/>
            <w:sz w:val="20"/>
            <w:szCs w:val="20"/>
          </w:rPr>
          <w:fldChar w:fldCharType="separate"/>
        </w:r>
        <w:r w:rsidR="000639B7">
          <w:rPr>
            <w:rFonts w:ascii="Arial" w:hAnsi="Arial" w:cs="Arial"/>
            <w:noProof/>
            <w:sz w:val="20"/>
            <w:szCs w:val="20"/>
          </w:rPr>
          <w:t>4</w:t>
        </w:r>
        <w:r w:rsidRPr="00560D93">
          <w:rPr>
            <w:rFonts w:ascii="Arial" w:hAnsi="Arial" w:cs="Arial"/>
            <w:noProof/>
            <w:sz w:val="20"/>
            <w:szCs w:val="20"/>
          </w:rPr>
          <w:fldChar w:fldCharType="end"/>
        </w:r>
        <w:r w:rsidRPr="00560D93">
          <w:rPr>
            <w:rFonts w:ascii="Arial" w:hAnsi="Arial" w:cs="Arial"/>
            <w:sz w:val="20"/>
            <w:szCs w:val="20"/>
          </w:rPr>
          <w:t xml:space="preserve"> of </w:t>
        </w:r>
        <w:r w:rsidRPr="00560D93">
          <w:rPr>
            <w:rFonts w:ascii="Arial" w:hAnsi="Arial" w:cs="Arial"/>
            <w:sz w:val="20"/>
            <w:szCs w:val="20"/>
          </w:rPr>
          <w:fldChar w:fldCharType="begin"/>
        </w:r>
        <w:r w:rsidRPr="00560D93">
          <w:rPr>
            <w:rFonts w:ascii="Arial" w:hAnsi="Arial" w:cs="Arial"/>
            <w:sz w:val="20"/>
            <w:szCs w:val="20"/>
          </w:rPr>
          <w:instrText xml:space="preserve"> NUMPAGES  \* Arabic  \* MERGEFORMAT </w:instrText>
        </w:r>
        <w:r w:rsidRPr="00560D93">
          <w:rPr>
            <w:rFonts w:ascii="Arial" w:hAnsi="Arial" w:cs="Arial"/>
            <w:sz w:val="20"/>
            <w:szCs w:val="20"/>
          </w:rPr>
          <w:fldChar w:fldCharType="separate"/>
        </w:r>
        <w:r w:rsidR="000639B7">
          <w:rPr>
            <w:rFonts w:ascii="Arial" w:hAnsi="Arial" w:cs="Arial"/>
            <w:noProof/>
            <w:sz w:val="20"/>
            <w:szCs w:val="20"/>
          </w:rPr>
          <w:t>4</w:t>
        </w:r>
        <w:r w:rsidRPr="00560D93">
          <w:rPr>
            <w:rFonts w:ascii="Arial" w:hAnsi="Arial" w:cs="Arial"/>
            <w:noProof/>
            <w:sz w:val="20"/>
            <w:szCs w:val="20"/>
          </w:rPr>
          <w:fldChar w:fldCharType="end"/>
        </w:r>
      </w:p>
    </w:sdtContent>
  </w:sdt>
  <w:p w14:paraId="2A471DFC" w14:textId="77777777" w:rsidR="00E01566" w:rsidRDefault="00E0156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580B3" w14:textId="77777777" w:rsidR="0030661D" w:rsidRDefault="0030661D" w:rsidP="002F14F6">
      <w:r>
        <w:separator/>
      </w:r>
    </w:p>
  </w:footnote>
  <w:footnote w:type="continuationSeparator" w:id="0">
    <w:p w14:paraId="78623CBC" w14:textId="77777777" w:rsidR="0030661D" w:rsidRDefault="0030661D" w:rsidP="002F1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89EC2" w14:textId="69B1DF92" w:rsidR="00E01566" w:rsidRDefault="00E01566" w:rsidP="005E7A09">
    <w:pPr>
      <w:pStyle w:val="Kopfzeile"/>
      <w:rPr>
        <w:rFonts w:ascii="Verdana" w:hAnsi="Verdana"/>
        <w:b/>
        <w:color w:val="7F1416"/>
        <w:sz w:val="16"/>
        <w:szCs w:val="16"/>
        <w:lang w:val="en-GB"/>
      </w:rPr>
    </w:pPr>
    <w:r>
      <w:rPr>
        <w:rFonts w:ascii="Verdana" w:hAnsi="Verdana"/>
        <w:noProof/>
        <w:color w:val="7F1416"/>
        <w:sz w:val="12"/>
        <w:szCs w:val="12"/>
        <w:lang w:val="en-GB" w:eastAsia="en-GB"/>
      </w:rPr>
      <w:drawing>
        <wp:anchor distT="0" distB="0" distL="114300" distR="114300" simplePos="0" relativeHeight="251662336" behindDoc="1" locked="0" layoutInCell="1" allowOverlap="1" wp14:anchorId="1F02DE64" wp14:editId="16A49FB9">
          <wp:simplePos x="0" y="0"/>
          <wp:positionH relativeFrom="column">
            <wp:posOffset>4112260</wp:posOffset>
          </wp:positionH>
          <wp:positionV relativeFrom="paragraph">
            <wp:posOffset>-114391</wp:posOffset>
          </wp:positionV>
          <wp:extent cx="931545" cy="794385"/>
          <wp:effectExtent l="0" t="0" r="1905" b="5715"/>
          <wp:wrapTight wrapText="bothSides">
            <wp:wrapPolygon edited="0">
              <wp:start x="0" y="0"/>
              <wp:lineTo x="0" y="21237"/>
              <wp:lineTo x="21202" y="21237"/>
              <wp:lineTo x="21202" y="0"/>
              <wp:lineTo x="0" y="0"/>
            </wp:wrapPolygon>
          </wp:wrapTight>
          <wp:docPr id="2" name="Grafik 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931545" cy="794385"/>
                  </a:xfrm>
                  <a:prstGeom prst="rect">
                    <a:avLst/>
                  </a:prstGeom>
                </pic:spPr>
              </pic:pic>
            </a:graphicData>
          </a:graphic>
        </wp:anchor>
      </w:drawing>
    </w:r>
    <w:r>
      <w:rPr>
        <w:noProof/>
        <w:lang w:val="en-GB" w:eastAsia="en-GB"/>
      </w:rPr>
      <w:drawing>
        <wp:anchor distT="0" distB="0" distL="114300" distR="114300" simplePos="0" relativeHeight="251661312" behindDoc="1" locked="0" layoutInCell="1" allowOverlap="1" wp14:anchorId="66445AE4" wp14:editId="0C393D8C">
          <wp:simplePos x="0" y="0"/>
          <wp:positionH relativeFrom="column">
            <wp:posOffset>8374380</wp:posOffset>
          </wp:positionH>
          <wp:positionV relativeFrom="paragraph">
            <wp:posOffset>-65405</wp:posOffset>
          </wp:positionV>
          <wp:extent cx="635635" cy="639445"/>
          <wp:effectExtent l="0" t="0" r="0" b="8255"/>
          <wp:wrapTight wrapText="bothSides">
            <wp:wrapPolygon edited="0">
              <wp:start x="0" y="0"/>
              <wp:lineTo x="0" y="21235"/>
              <wp:lineTo x="20715" y="21235"/>
              <wp:lineTo x="20715" y="0"/>
              <wp:lineTo x="0" y="0"/>
            </wp:wrapPolygon>
          </wp:wrapTight>
          <wp:docPr id="6" name="Picture 5">
            <a:extLst xmlns:a="http://schemas.openxmlformats.org/drawingml/2006/main">
              <a:ext uri="{FF2B5EF4-FFF2-40B4-BE49-F238E27FC236}">
                <a16:creationId xmlns:a16="http://schemas.microsoft.com/office/drawing/2014/main" id="{A0EBD900-9E6A-4BEC-991C-898502FFE198}"/>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0EBD900-9E6A-4BEC-991C-898502FFE198}"/>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35635" cy="63944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8240" behindDoc="0" locked="0" layoutInCell="1" allowOverlap="1" wp14:anchorId="31A6C66F" wp14:editId="357D85A7">
              <wp:simplePos x="0" y="0"/>
              <wp:positionH relativeFrom="column">
                <wp:posOffset>4144645</wp:posOffset>
              </wp:positionH>
              <wp:positionV relativeFrom="paragraph">
                <wp:posOffset>23091</wp:posOffset>
              </wp:positionV>
              <wp:extent cx="2659380" cy="369570"/>
              <wp:effectExtent l="0" t="0" r="762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59380" cy="369570"/>
                      </a:xfrm>
                      <a:prstGeom prst="rect">
                        <a:avLst/>
                      </a:prstGeom>
                      <a:solidFill>
                        <a:srgbClr val="FFFFFF"/>
                      </a:solidFill>
                      <a:ln w="9525">
                        <a:solidFill>
                          <a:schemeClr val="bg1">
                            <a:lumMod val="100000"/>
                            <a:lumOff val="0"/>
                          </a:schemeClr>
                        </a:solidFill>
                        <a:miter lim="800000"/>
                        <a:headEnd/>
                        <a:tailEnd/>
                      </a:ln>
                    </wps:spPr>
                    <wps:txbx>
                      <w:txbxContent>
                        <w:p w14:paraId="7735FC64" w14:textId="77777777" w:rsidR="00E01566" w:rsidRPr="00B17DBB" w:rsidRDefault="00E01566" w:rsidP="00606FEF">
                          <w:pPr>
                            <w:rPr>
                              <w:rFonts w:ascii="Arial" w:hAnsi="Arial" w:cs="Arial"/>
                              <w:b/>
                              <w:sz w:val="20"/>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1A6C66F" id="_x0000_t202" coordsize="21600,21600" o:spt="202" path="m,l,21600r21600,l21600,xe">
              <v:stroke joinstyle="miter"/>
              <v:path gradientshapeok="t" o:connecttype="rect"/>
            </v:shapetype>
            <v:shape id="Text Box 1" o:spid="_x0000_s1026" type="#_x0000_t202" style="position:absolute;margin-left:326.35pt;margin-top:1.8pt;width:209.4pt;height:29.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" strokecolor="white [3212]">
              <v:path arrowok="t"/>
              <v:textbox style="mso-fit-shape-to-text:t">
                <w:txbxContent>
                  <w:p w14:paraId="7735FC64" w14:textId="77777777" w:rsidR="00E01566" w:rsidRPr="00B17DBB" w:rsidRDefault="00E01566" w:rsidP="00606FEF">
                    <w:pPr>
                      <w:rPr>
                        <w:rFonts w:ascii="Arial" w:hAnsi="Arial" w:cs="Arial"/>
                        <w:b/>
                        <w:sz w:val="20"/>
                        <w:lang w:val="en-US"/>
                      </w:rPr>
                    </w:pPr>
                  </w:p>
                </w:txbxContent>
              </v:textbox>
            </v:shape>
          </w:pict>
        </mc:Fallback>
      </mc:AlternateContent>
    </w:r>
    <w:r>
      <w:rPr>
        <w:rFonts w:ascii="Verdana" w:hAnsi="Verdana"/>
        <w:b/>
        <w:color w:val="7F1416"/>
        <w:sz w:val="16"/>
        <w:szCs w:val="16"/>
        <w:lang w:val="en-GB"/>
      </w:rPr>
      <w:t xml:space="preserve"> </w:t>
    </w:r>
  </w:p>
  <w:p w14:paraId="43222ABB" w14:textId="77777777" w:rsidR="00E01566" w:rsidRDefault="00E01566" w:rsidP="00BC0728">
    <w:pPr>
      <w:pStyle w:val="Kopfzeile"/>
      <w:ind w:firstLine="567"/>
      <w:rPr>
        <w:rFonts w:ascii="Verdana" w:hAnsi="Verdana"/>
        <w:b/>
        <w:color w:val="7F1416"/>
        <w:sz w:val="16"/>
        <w:szCs w:val="16"/>
        <w:lang w:val="en-GB"/>
      </w:rPr>
    </w:pPr>
    <w:r w:rsidRPr="005C324F">
      <w:rPr>
        <w:rFonts w:ascii="Verdana" w:hAnsi="Verdana"/>
        <w:b/>
        <w:noProof/>
        <w:color w:val="7F1416"/>
        <w:sz w:val="16"/>
        <w:szCs w:val="16"/>
        <w:lang w:val="en-GB" w:eastAsia="en-GB"/>
      </w:rPr>
      <w:drawing>
        <wp:anchor distT="0" distB="0" distL="114300" distR="114300" simplePos="0" relativeHeight="251660288" behindDoc="0" locked="0" layoutInCell="1" allowOverlap="1" wp14:anchorId="2EDF510E" wp14:editId="0B413C11">
          <wp:simplePos x="0" y="0"/>
          <wp:positionH relativeFrom="margin">
            <wp:posOffset>17145</wp:posOffset>
          </wp:positionH>
          <wp:positionV relativeFrom="paragraph">
            <wp:posOffset>3810</wp:posOffset>
          </wp:positionV>
          <wp:extent cx="320040" cy="247650"/>
          <wp:effectExtent l="0" t="0" r="3810" b="0"/>
          <wp:wrapNone/>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0040" cy="247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lang w:val="en-GB"/>
      </w:rPr>
      <w:t xml:space="preserve">Global </w:t>
    </w:r>
    <w:r w:rsidRPr="005E7A09">
      <w:rPr>
        <w:rFonts w:ascii="Verdana" w:hAnsi="Verdana"/>
        <w:b/>
        <w:color w:val="7F1416"/>
        <w:sz w:val="16"/>
        <w:szCs w:val="16"/>
        <w:lang w:val="en-GB"/>
      </w:rPr>
      <w:t>Shelter Cluste</w:t>
    </w:r>
    <w:r>
      <w:rPr>
        <w:rFonts w:ascii="Verdana" w:hAnsi="Verdana"/>
        <w:b/>
        <w:color w:val="7F1416"/>
        <w:sz w:val="16"/>
        <w:szCs w:val="16"/>
        <w:lang w:val="en-GB"/>
      </w:rPr>
      <w:t>r</w:t>
    </w:r>
  </w:p>
  <w:p w14:paraId="6128DBD9" w14:textId="278ECB28" w:rsidR="00E01566" w:rsidRDefault="00E01566" w:rsidP="00BC0728">
    <w:pPr>
      <w:pStyle w:val="Kopfzeile"/>
      <w:ind w:firstLine="567"/>
      <w:rPr>
        <w:rFonts w:ascii="Verdana" w:hAnsi="Verdana"/>
        <w:color w:val="7F1416"/>
        <w:sz w:val="12"/>
        <w:szCs w:val="12"/>
        <w:lang w:val="en-GB"/>
      </w:rPr>
    </w:pPr>
    <w:r w:rsidRPr="005E7A09">
      <w:rPr>
        <w:rFonts w:ascii="Verdana" w:hAnsi="Verdana"/>
        <w:color w:val="7F1416"/>
        <w:sz w:val="12"/>
        <w:szCs w:val="12"/>
        <w:lang w:val="en-GB"/>
      </w:rPr>
      <w:t>ShelterCluster.org</w:t>
    </w:r>
  </w:p>
  <w:p w14:paraId="0FEB1F0E" w14:textId="77777777" w:rsidR="00E01566" w:rsidRDefault="00E01566" w:rsidP="00BC0728">
    <w:pPr>
      <w:pStyle w:val="Kopfzeile"/>
      <w:ind w:firstLine="567"/>
      <w:rPr>
        <w:rFonts w:ascii="Verdana" w:hAnsi="Verdana"/>
        <w:color w:val="595959"/>
        <w:sz w:val="12"/>
        <w:szCs w:val="12"/>
        <w:lang w:val="en-GB"/>
      </w:rPr>
    </w:pPr>
    <w:r w:rsidRPr="005E7A09">
      <w:rPr>
        <w:rFonts w:ascii="Verdana" w:hAnsi="Verdana"/>
        <w:color w:val="595959"/>
        <w:sz w:val="12"/>
        <w:szCs w:val="12"/>
        <w:lang w:val="en-GB"/>
      </w:rPr>
      <w:t>Coordinating Humanitarian Shelter</w:t>
    </w:r>
  </w:p>
  <w:p w14:paraId="0365A2ED" w14:textId="7289F692" w:rsidR="00E01566" w:rsidRPr="00BC0728" w:rsidRDefault="00E01566" w:rsidP="00BC0728">
    <w:pPr>
      <w:pStyle w:val="Kopfzeile"/>
      <w:ind w:firstLine="567"/>
      <w:rPr>
        <w:rFonts w:ascii="Verdana" w:hAnsi="Verdana"/>
        <w:color w:val="7F1416"/>
        <w:sz w:val="12"/>
        <w:szCs w:val="12"/>
        <w:lang w:val="en-GB"/>
      </w:rPr>
    </w:pPr>
    <w:r>
      <w:rPr>
        <w:rFonts w:ascii="Verdana" w:hAnsi="Verdana"/>
        <w:color w:val="595959"/>
        <w:sz w:val="12"/>
        <w:szCs w:val="12"/>
        <w:lang w:val="en-GB"/>
      </w:rPr>
      <w:tab/>
    </w:r>
    <w:r>
      <w:rPr>
        <w:rFonts w:ascii="Verdana" w:hAnsi="Verdana"/>
        <w:color w:val="595959"/>
        <w:sz w:val="12"/>
        <w:szCs w:val="12"/>
        <w:lang w:val="en-GB"/>
      </w:rPr>
      <w:tab/>
    </w:r>
  </w:p>
  <w:p w14:paraId="796A31BF" w14:textId="6CBAD905" w:rsidR="00E01566" w:rsidRDefault="00E01566" w:rsidP="005E7A09">
    <w:pPr>
      <w:pStyle w:val="Kopfzeile"/>
      <w:ind w:firstLine="567"/>
      <w:rPr>
        <w:rFonts w:ascii="Verdana" w:hAnsi="Verdana"/>
        <w:color w:val="595959"/>
        <w:sz w:val="12"/>
        <w:szCs w:val="12"/>
        <w:lang w:val="en-GB"/>
      </w:rPr>
    </w:pPr>
  </w:p>
  <w:p w14:paraId="17B25FE9" w14:textId="311638F3" w:rsidR="00E01566" w:rsidRDefault="00E01566" w:rsidP="00BC0728">
    <w:pPr>
      <w:pStyle w:val="Kopfzeile"/>
      <w:rPr>
        <w:rFonts w:ascii="Verdana" w:hAnsi="Verdana"/>
        <w:color w:val="595959"/>
        <w:sz w:val="12"/>
        <w:szCs w:val="12"/>
        <w:lang w:val="en-GB"/>
      </w:rPr>
    </w:pPr>
  </w:p>
  <w:p w14:paraId="3C938ACF" w14:textId="77777777" w:rsidR="00E01566" w:rsidRPr="005E7A09" w:rsidRDefault="00E01566" w:rsidP="005E7A09">
    <w:pPr>
      <w:pStyle w:val="Kopfzeile"/>
      <w:ind w:firstLine="567"/>
      <w:rPr>
        <w:rFonts w:ascii="Verdana" w:hAnsi="Verdana"/>
        <w:color w:val="595959"/>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3737"/>
    <w:multiLevelType w:val="hybridMultilevel"/>
    <w:tmpl w:val="3AF8A34C"/>
    <w:lvl w:ilvl="0" w:tplc="D71E140E">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721AF8"/>
    <w:multiLevelType w:val="hybridMultilevel"/>
    <w:tmpl w:val="AC2C80C6"/>
    <w:lvl w:ilvl="0" w:tplc="1000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A37151"/>
    <w:multiLevelType w:val="hybridMultilevel"/>
    <w:tmpl w:val="71124C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16132B"/>
    <w:multiLevelType w:val="hybridMultilevel"/>
    <w:tmpl w:val="2ACE8C48"/>
    <w:lvl w:ilvl="0" w:tplc="08061AE6">
      <w:start w:val="19"/>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891C44"/>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FC5336"/>
    <w:multiLevelType w:val="hybridMultilevel"/>
    <w:tmpl w:val="EA3493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B2076A"/>
    <w:multiLevelType w:val="hybridMultilevel"/>
    <w:tmpl w:val="25C8E5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0CF7FE3"/>
    <w:multiLevelType w:val="hybridMultilevel"/>
    <w:tmpl w:val="71E8378E"/>
    <w:lvl w:ilvl="0" w:tplc="27EAC24C">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2307BA0"/>
    <w:multiLevelType w:val="hybridMultilevel"/>
    <w:tmpl w:val="69B0F534"/>
    <w:lvl w:ilvl="0" w:tplc="F9C6AAAE">
      <w:start w:val="19"/>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A7E1581"/>
    <w:multiLevelType w:val="hybridMultilevel"/>
    <w:tmpl w:val="6DD062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8417A0"/>
    <w:multiLevelType w:val="hybridMultilevel"/>
    <w:tmpl w:val="6FCC72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25E19E8"/>
    <w:multiLevelType w:val="hybridMultilevel"/>
    <w:tmpl w:val="F56CB592"/>
    <w:lvl w:ilvl="0" w:tplc="555636E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27487A"/>
    <w:multiLevelType w:val="hybridMultilevel"/>
    <w:tmpl w:val="E94817F0"/>
    <w:lvl w:ilvl="0" w:tplc="DEB6ABEC">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5E7A8D"/>
    <w:multiLevelType w:val="hybridMultilevel"/>
    <w:tmpl w:val="F8BA98CC"/>
    <w:lvl w:ilvl="0" w:tplc="0D84EA80">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354F4C"/>
    <w:multiLevelType w:val="hybridMultilevel"/>
    <w:tmpl w:val="D776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5A2F24"/>
    <w:multiLevelType w:val="hybridMultilevel"/>
    <w:tmpl w:val="53428904"/>
    <w:lvl w:ilvl="0" w:tplc="39361AC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C53AF6"/>
    <w:multiLevelType w:val="hybridMultilevel"/>
    <w:tmpl w:val="7A10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F2490A"/>
    <w:multiLevelType w:val="hybridMultilevel"/>
    <w:tmpl w:val="CCFEAFA4"/>
    <w:lvl w:ilvl="0" w:tplc="04070001">
      <w:start w:val="1"/>
      <w:numFmt w:val="bullet"/>
      <w:lvlText w:val=""/>
      <w:lvlJc w:val="left"/>
      <w:pPr>
        <w:ind w:left="771" w:hanging="360"/>
      </w:pPr>
      <w:rPr>
        <w:rFonts w:ascii="Symbol" w:hAnsi="Symbol" w:hint="default"/>
      </w:rPr>
    </w:lvl>
    <w:lvl w:ilvl="1" w:tplc="04070003" w:tentative="1">
      <w:start w:val="1"/>
      <w:numFmt w:val="bullet"/>
      <w:lvlText w:val="o"/>
      <w:lvlJc w:val="left"/>
      <w:pPr>
        <w:ind w:left="1491" w:hanging="360"/>
      </w:pPr>
      <w:rPr>
        <w:rFonts w:ascii="Courier New" w:hAnsi="Courier New" w:cs="Courier New" w:hint="default"/>
      </w:rPr>
    </w:lvl>
    <w:lvl w:ilvl="2" w:tplc="04070005" w:tentative="1">
      <w:start w:val="1"/>
      <w:numFmt w:val="bullet"/>
      <w:lvlText w:val=""/>
      <w:lvlJc w:val="left"/>
      <w:pPr>
        <w:ind w:left="2211" w:hanging="360"/>
      </w:pPr>
      <w:rPr>
        <w:rFonts w:ascii="Wingdings" w:hAnsi="Wingdings" w:hint="default"/>
      </w:rPr>
    </w:lvl>
    <w:lvl w:ilvl="3" w:tplc="04070001" w:tentative="1">
      <w:start w:val="1"/>
      <w:numFmt w:val="bullet"/>
      <w:lvlText w:val=""/>
      <w:lvlJc w:val="left"/>
      <w:pPr>
        <w:ind w:left="2931" w:hanging="360"/>
      </w:pPr>
      <w:rPr>
        <w:rFonts w:ascii="Symbol" w:hAnsi="Symbol" w:hint="default"/>
      </w:rPr>
    </w:lvl>
    <w:lvl w:ilvl="4" w:tplc="04070003" w:tentative="1">
      <w:start w:val="1"/>
      <w:numFmt w:val="bullet"/>
      <w:lvlText w:val="o"/>
      <w:lvlJc w:val="left"/>
      <w:pPr>
        <w:ind w:left="3651" w:hanging="360"/>
      </w:pPr>
      <w:rPr>
        <w:rFonts w:ascii="Courier New" w:hAnsi="Courier New" w:cs="Courier New" w:hint="default"/>
      </w:rPr>
    </w:lvl>
    <w:lvl w:ilvl="5" w:tplc="04070005" w:tentative="1">
      <w:start w:val="1"/>
      <w:numFmt w:val="bullet"/>
      <w:lvlText w:val=""/>
      <w:lvlJc w:val="left"/>
      <w:pPr>
        <w:ind w:left="4371" w:hanging="360"/>
      </w:pPr>
      <w:rPr>
        <w:rFonts w:ascii="Wingdings" w:hAnsi="Wingdings" w:hint="default"/>
      </w:rPr>
    </w:lvl>
    <w:lvl w:ilvl="6" w:tplc="04070001" w:tentative="1">
      <w:start w:val="1"/>
      <w:numFmt w:val="bullet"/>
      <w:lvlText w:val=""/>
      <w:lvlJc w:val="left"/>
      <w:pPr>
        <w:ind w:left="5091" w:hanging="360"/>
      </w:pPr>
      <w:rPr>
        <w:rFonts w:ascii="Symbol" w:hAnsi="Symbol" w:hint="default"/>
      </w:rPr>
    </w:lvl>
    <w:lvl w:ilvl="7" w:tplc="04070003" w:tentative="1">
      <w:start w:val="1"/>
      <w:numFmt w:val="bullet"/>
      <w:lvlText w:val="o"/>
      <w:lvlJc w:val="left"/>
      <w:pPr>
        <w:ind w:left="5811" w:hanging="360"/>
      </w:pPr>
      <w:rPr>
        <w:rFonts w:ascii="Courier New" w:hAnsi="Courier New" w:cs="Courier New" w:hint="default"/>
      </w:rPr>
    </w:lvl>
    <w:lvl w:ilvl="8" w:tplc="04070005" w:tentative="1">
      <w:start w:val="1"/>
      <w:numFmt w:val="bullet"/>
      <w:lvlText w:val=""/>
      <w:lvlJc w:val="left"/>
      <w:pPr>
        <w:ind w:left="6531" w:hanging="360"/>
      </w:pPr>
      <w:rPr>
        <w:rFonts w:ascii="Wingdings" w:hAnsi="Wingdings" w:hint="default"/>
      </w:rPr>
    </w:lvl>
  </w:abstractNum>
  <w:abstractNum w:abstractNumId="18" w15:restartNumberingAfterBreak="0">
    <w:nsid w:val="3D511F6F"/>
    <w:multiLevelType w:val="hybridMultilevel"/>
    <w:tmpl w:val="5B32E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4EA115A"/>
    <w:multiLevelType w:val="hybridMultilevel"/>
    <w:tmpl w:val="CBD68FD0"/>
    <w:lvl w:ilvl="0" w:tplc="DEB6ABEC">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8445B7"/>
    <w:multiLevelType w:val="hybridMultilevel"/>
    <w:tmpl w:val="9E86F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4340D5"/>
    <w:multiLevelType w:val="multilevel"/>
    <w:tmpl w:val="E23E1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E554847"/>
    <w:multiLevelType w:val="hybridMultilevel"/>
    <w:tmpl w:val="D2B03964"/>
    <w:lvl w:ilvl="0" w:tplc="D71E140E">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1267151"/>
    <w:multiLevelType w:val="hybridMultilevel"/>
    <w:tmpl w:val="E38ADE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4C67165"/>
    <w:multiLevelType w:val="hybridMultilevel"/>
    <w:tmpl w:val="1B0268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196A83"/>
    <w:multiLevelType w:val="hybridMultilevel"/>
    <w:tmpl w:val="D8B07B48"/>
    <w:lvl w:ilvl="0" w:tplc="5B8A3B1A">
      <w:start w:val="19"/>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5BE0240"/>
    <w:multiLevelType w:val="hybridMultilevel"/>
    <w:tmpl w:val="FA342C94"/>
    <w:lvl w:ilvl="0" w:tplc="39361AC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9147A28"/>
    <w:multiLevelType w:val="hybridMultilevel"/>
    <w:tmpl w:val="3B6CFFAC"/>
    <w:lvl w:ilvl="0" w:tplc="34701610">
      <w:start w:val="1"/>
      <w:numFmt w:val="bullet"/>
      <w:lvlText w:val="•"/>
      <w:lvlJc w:val="left"/>
      <w:pPr>
        <w:tabs>
          <w:tab w:val="num" w:pos="720"/>
        </w:tabs>
        <w:ind w:left="720" w:hanging="360"/>
      </w:pPr>
      <w:rPr>
        <w:rFonts w:ascii="Arial" w:hAnsi="Arial" w:hint="default"/>
      </w:rPr>
    </w:lvl>
    <w:lvl w:ilvl="1" w:tplc="A8F693AE" w:tentative="1">
      <w:start w:val="1"/>
      <w:numFmt w:val="bullet"/>
      <w:lvlText w:val="•"/>
      <w:lvlJc w:val="left"/>
      <w:pPr>
        <w:tabs>
          <w:tab w:val="num" w:pos="1440"/>
        </w:tabs>
        <w:ind w:left="1440" w:hanging="360"/>
      </w:pPr>
      <w:rPr>
        <w:rFonts w:ascii="Arial" w:hAnsi="Arial" w:hint="default"/>
      </w:rPr>
    </w:lvl>
    <w:lvl w:ilvl="2" w:tplc="117C0E2A">
      <w:start w:val="1"/>
      <w:numFmt w:val="bullet"/>
      <w:lvlText w:val="•"/>
      <w:lvlJc w:val="left"/>
      <w:pPr>
        <w:tabs>
          <w:tab w:val="num" w:pos="2160"/>
        </w:tabs>
        <w:ind w:left="2160" w:hanging="360"/>
      </w:pPr>
      <w:rPr>
        <w:rFonts w:ascii="Arial" w:hAnsi="Arial" w:hint="default"/>
      </w:rPr>
    </w:lvl>
    <w:lvl w:ilvl="3" w:tplc="C288743A" w:tentative="1">
      <w:start w:val="1"/>
      <w:numFmt w:val="bullet"/>
      <w:lvlText w:val="•"/>
      <w:lvlJc w:val="left"/>
      <w:pPr>
        <w:tabs>
          <w:tab w:val="num" w:pos="2880"/>
        </w:tabs>
        <w:ind w:left="2880" w:hanging="360"/>
      </w:pPr>
      <w:rPr>
        <w:rFonts w:ascii="Arial" w:hAnsi="Arial" w:hint="default"/>
      </w:rPr>
    </w:lvl>
    <w:lvl w:ilvl="4" w:tplc="3E56EEBE" w:tentative="1">
      <w:start w:val="1"/>
      <w:numFmt w:val="bullet"/>
      <w:lvlText w:val="•"/>
      <w:lvlJc w:val="left"/>
      <w:pPr>
        <w:tabs>
          <w:tab w:val="num" w:pos="3600"/>
        </w:tabs>
        <w:ind w:left="3600" w:hanging="360"/>
      </w:pPr>
      <w:rPr>
        <w:rFonts w:ascii="Arial" w:hAnsi="Arial" w:hint="default"/>
      </w:rPr>
    </w:lvl>
    <w:lvl w:ilvl="5" w:tplc="7DFCC82C" w:tentative="1">
      <w:start w:val="1"/>
      <w:numFmt w:val="bullet"/>
      <w:lvlText w:val="•"/>
      <w:lvlJc w:val="left"/>
      <w:pPr>
        <w:tabs>
          <w:tab w:val="num" w:pos="4320"/>
        </w:tabs>
        <w:ind w:left="4320" w:hanging="360"/>
      </w:pPr>
      <w:rPr>
        <w:rFonts w:ascii="Arial" w:hAnsi="Arial" w:hint="default"/>
      </w:rPr>
    </w:lvl>
    <w:lvl w:ilvl="6" w:tplc="E7EA9178" w:tentative="1">
      <w:start w:val="1"/>
      <w:numFmt w:val="bullet"/>
      <w:lvlText w:val="•"/>
      <w:lvlJc w:val="left"/>
      <w:pPr>
        <w:tabs>
          <w:tab w:val="num" w:pos="5040"/>
        </w:tabs>
        <w:ind w:left="5040" w:hanging="360"/>
      </w:pPr>
      <w:rPr>
        <w:rFonts w:ascii="Arial" w:hAnsi="Arial" w:hint="default"/>
      </w:rPr>
    </w:lvl>
    <w:lvl w:ilvl="7" w:tplc="1F348A0A" w:tentative="1">
      <w:start w:val="1"/>
      <w:numFmt w:val="bullet"/>
      <w:lvlText w:val="•"/>
      <w:lvlJc w:val="left"/>
      <w:pPr>
        <w:tabs>
          <w:tab w:val="num" w:pos="5760"/>
        </w:tabs>
        <w:ind w:left="5760" w:hanging="360"/>
      </w:pPr>
      <w:rPr>
        <w:rFonts w:ascii="Arial" w:hAnsi="Arial" w:hint="default"/>
      </w:rPr>
    </w:lvl>
    <w:lvl w:ilvl="8" w:tplc="37260E7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D883E67"/>
    <w:multiLevelType w:val="hybridMultilevel"/>
    <w:tmpl w:val="6C28C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C76DD4"/>
    <w:multiLevelType w:val="hybridMultilevel"/>
    <w:tmpl w:val="E6A4BDCA"/>
    <w:lvl w:ilvl="0" w:tplc="DEB6ABEC">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F8A12D9"/>
    <w:multiLevelType w:val="hybridMultilevel"/>
    <w:tmpl w:val="6434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26"/>
  </w:num>
  <w:num w:numId="4">
    <w:abstractNumId w:val="15"/>
  </w:num>
  <w:num w:numId="5">
    <w:abstractNumId w:val="11"/>
  </w:num>
  <w:num w:numId="6">
    <w:abstractNumId w:val="12"/>
  </w:num>
  <w:num w:numId="7">
    <w:abstractNumId w:val="20"/>
  </w:num>
  <w:num w:numId="8">
    <w:abstractNumId w:val="14"/>
  </w:num>
  <w:num w:numId="9">
    <w:abstractNumId w:val="16"/>
  </w:num>
  <w:num w:numId="10">
    <w:abstractNumId w:val="21"/>
  </w:num>
  <w:num w:numId="11">
    <w:abstractNumId w:val="28"/>
  </w:num>
  <w:num w:numId="12">
    <w:abstractNumId w:val="3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2"/>
  </w:num>
  <w:num w:numId="16">
    <w:abstractNumId w:val="2"/>
  </w:num>
  <w:num w:numId="17">
    <w:abstractNumId w:val="0"/>
  </w:num>
  <w:num w:numId="18">
    <w:abstractNumId w:val="10"/>
  </w:num>
  <w:num w:numId="19">
    <w:abstractNumId w:val="29"/>
  </w:num>
  <w:num w:numId="20">
    <w:abstractNumId w:val="9"/>
  </w:num>
  <w:num w:numId="21">
    <w:abstractNumId w:val="5"/>
  </w:num>
  <w:num w:numId="22">
    <w:abstractNumId w:val="23"/>
  </w:num>
  <w:num w:numId="23">
    <w:abstractNumId w:val="19"/>
  </w:num>
  <w:num w:numId="24">
    <w:abstractNumId w:val="7"/>
  </w:num>
  <w:num w:numId="25">
    <w:abstractNumId w:val="18"/>
  </w:num>
  <w:num w:numId="26">
    <w:abstractNumId w:val="13"/>
  </w:num>
  <w:num w:numId="27">
    <w:abstractNumId w:val="27"/>
  </w:num>
  <w:num w:numId="28">
    <w:abstractNumId w:val="1"/>
  </w:num>
  <w:num w:numId="29">
    <w:abstractNumId w:val="25"/>
  </w:num>
  <w:num w:numId="30">
    <w:abstractNumId w:val="8"/>
  </w:num>
  <w:num w:numId="3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4F6"/>
    <w:rsid w:val="00006EF3"/>
    <w:rsid w:val="00007A64"/>
    <w:rsid w:val="000141DB"/>
    <w:rsid w:val="00020F1D"/>
    <w:rsid w:val="00034A13"/>
    <w:rsid w:val="000453DE"/>
    <w:rsid w:val="00055C16"/>
    <w:rsid w:val="000563BA"/>
    <w:rsid w:val="00057AC0"/>
    <w:rsid w:val="00060984"/>
    <w:rsid w:val="0006385A"/>
    <w:rsid w:val="000639B7"/>
    <w:rsid w:val="00066101"/>
    <w:rsid w:val="000823E1"/>
    <w:rsid w:val="00082BFD"/>
    <w:rsid w:val="00092B2E"/>
    <w:rsid w:val="000961BF"/>
    <w:rsid w:val="000961CE"/>
    <w:rsid w:val="000A040E"/>
    <w:rsid w:val="000A37A1"/>
    <w:rsid w:val="000A7A22"/>
    <w:rsid w:val="000A7F8C"/>
    <w:rsid w:val="000B454F"/>
    <w:rsid w:val="000B75C6"/>
    <w:rsid w:val="000C0A4E"/>
    <w:rsid w:val="000C1397"/>
    <w:rsid w:val="000C1946"/>
    <w:rsid w:val="000C2342"/>
    <w:rsid w:val="000C2785"/>
    <w:rsid w:val="000C685E"/>
    <w:rsid w:val="000D2163"/>
    <w:rsid w:val="000D2B95"/>
    <w:rsid w:val="000F11FE"/>
    <w:rsid w:val="0010371E"/>
    <w:rsid w:val="0011162E"/>
    <w:rsid w:val="001123FB"/>
    <w:rsid w:val="0011682D"/>
    <w:rsid w:val="00121417"/>
    <w:rsid w:val="00123490"/>
    <w:rsid w:val="001247DC"/>
    <w:rsid w:val="00126EB0"/>
    <w:rsid w:val="001427DB"/>
    <w:rsid w:val="00142A1F"/>
    <w:rsid w:val="00144D28"/>
    <w:rsid w:val="00146D17"/>
    <w:rsid w:val="001518D8"/>
    <w:rsid w:val="00151DF2"/>
    <w:rsid w:val="00156D8A"/>
    <w:rsid w:val="0016194A"/>
    <w:rsid w:val="00161D9D"/>
    <w:rsid w:val="0016317E"/>
    <w:rsid w:val="00167808"/>
    <w:rsid w:val="00170339"/>
    <w:rsid w:val="0017120E"/>
    <w:rsid w:val="00180E3B"/>
    <w:rsid w:val="001815AF"/>
    <w:rsid w:val="001860D4"/>
    <w:rsid w:val="001911C3"/>
    <w:rsid w:val="001923BD"/>
    <w:rsid w:val="00195A3C"/>
    <w:rsid w:val="001B0C91"/>
    <w:rsid w:val="001B138C"/>
    <w:rsid w:val="001B13DD"/>
    <w:rsid w:val="001B24E3"/>
    <w:rsid w:val="001B4483"/>
    <w:rsid w:val="001B6B09"/>
    <w:rsid w:val="001B70BE"/>
    <w:rsid w:val="001C1D9B"/>
    <w:rsid w:val="001C2DBF"/>
    <w:rsid w:val="001C49B9"/>
    <w:rsid w:val="001C4D86"/>
    <w:rsid w:val="001C61DA"/>
    <w:rsid w:val="001D4E57"/>
    <w:rsid w:val="001E0610"/>
    <w:rsid w:val="001E08B2"/>
    <w:rsid w:val="001E32BE"/>
    <w:rsid w:val="001F1ADC"/>
    <w:rsid w:val="001F2DF8"/>
    <w:rsid w:val="001F42A2"/>
    <w:rsid w:val="00204B69"/>
    <w:rsid w:val="00204D2E"/>
    <w:rsid w:val="0020661E"/>
    <w:rsid w:val="0021349E"/>
    <w:rsid w:val="00221186"/>
    <w:rsid w:val="00223D93"/>
    <w:rsid w:val="00225426"/>
    <w:rsid w:val="00241B18"/>
    <w:rsid w:val="0024314E"/>
    <w:rsid w:val="00244C79"/>
    <w:rsid w:val="00254EFB"/>
    <w:rsid w:val="00255719"/>
    <w:rsid w:val="00264ED8"/>
    <w:rsid w:val="00273854"/>
    <w:rsid w:val="00273A9E"/>
    <w:rsid w:val="0028049A"/>
    <w:rsid w:val="00286B6A"/>
    <w:rsid w:val="002A0A36"/>
    <w:rsid w:val="002A5B0D"/>
    <w:rsid w:val="002B1556"/>
    <w:rsid w:val="002B432F"/>
    <w:rsid w:val="002B5DB3"/>
    <w:rsid w:val="002C3582"/>
    <w:rsid w:val="002D3485"/>
    <w:rsid w:val="002D5AF1"/>
    <w:rsid w:val="002E1D5F"/>
    <w:rsid w:val="002E5574"/>
    <w:rsid w:val="002F14F6"/>
    <w:rsid w:val="002F4791"/>
    <w:rsid w:val="00300314"/>
    <w:rsid w:val="003055E7"/>
    <w:rsid w:val="003061EF"/>
    <w:rsid w:val="0030661D"/>
    <w:rsid w:val="00313DA2"/>
    <w:rsid w:val="003207E8"/>
    <w:rsid w:val="00323738"/>
    <w:rsid w:val="00323FC4"/>
    <w:rsid w:val="00324F9E"/>
    <w:rsid w:val="003305BF"/>
    <w:rsid w:val="00335037"/>
    <w:rsid w:val="00335455"/>
    <w:rsid w:val="00341A9E"/>
    <w:rsid w:val="00342F34"/>
    <w:rsid w:val="00345986"/>
    <w:rsid w:val="00346712"/>
    <w:rsid w:val="00353B7A"/>
    <w:rsid w:val="00366E1C"/>
    <w:rsid w:val="0037608F"/>
    <w:rsid w:val="00380530"/>
    <w:rsid w:val="003828BC"/>
    <w:rsid w:val="00383C19"/>
    <w:rsid w:val="00384A0E"/>
    <w:rsid w:val="0039093F"/>
    <w:rsid w:val="00391FCC"/>
    <w:rsid w:val="00393C8B"/>
    <w:rsid w:val="003A6191"/>
    <w:rsid w:val="003B131A"/>
    <w:rsid w:val="003B38CA"/>
    <w:rsid w:val="003B6A08"/>
    <w:rsid w:val="003C1B27"/>
    <w:rsid w:val="003C66C4"/>
    <w:rsid w:val="003D19F7"/>
    <w:rsid w:val="003D2929"/>
    <w:rsid w:val="003E791D"/>
    <w:rsid w:val="003F3727"/>
    <w:rsid w:val="003F3FB0"/>
    <w:rsid w:val="003F4214"/>
    <w:rsid w:val="00400DC7"/>
    <w:rsid w:val="00406C3A"/>
    <w:rsid w:val="00410D82"/>
    <w:rsid w:val="00410D87"/>
    <w:rsid w:val="00411B0D"/>
    <w:rsid w:val="00417378"/>
    <w:rsid w:val="0042259E"/>
    <w:rsid w:val="00434EFA"/>
    <w:rsid w:val="004355EE"/>
    <w:rsid w:val="00436BED"/>
    <w:rsid w:val="00440D3F"/>
    <w:rsid w:val="00442A6A"/>
    <w:rsid w:val="004444ED"/>
    <w:rsid w:val="004474B8"/>
    <w:rsid w:val="00451A4E"/>
    <w:rsid w:val="0045225E"/>
    <w:rsid w:val="00452CC6"/>
    <w:rsid w:val="004563D8"/>
    <w:rsid w:val="00471B32"/>
    <w:rsid w:val="00480E6E"/>
    <w:rsid w:val="004811C6"/>
    <w:rsid w:val="00484288"/>
    <w:rsid w:val="00484448"/>
    <w:rsid w:val="00484D5E"/>
    <w:rsid w:val="004A160B"/>
    <w:rsid w:val="004B4278"/>
    <w:rsid w:val="004C33C2"/>
    <w:rsid w:val="004D05E3"/>
    <w:rsid w:val="004D0CBD"/>
    <w:rsid w:val="004E303E"/>
    <w:rsid w:val="004E5E59"/>
    <w:rsid w:val="004E7049"/>
    <w:rsid w:val="004F3C75"/>
    <w:rsid w:val="0050149B"/>
    <w:rsid w:val="0050669D"/>
    <w:rsid w:val="00506CF8"/>
    <w:rsid w:val="00511349"/>
    <w:rsid w:val="00513D89"/>
    <w:rsid w:val="00515FF2"/>
    <w:rsid w:val="0052065F"/>
    <w:rsid w:val="00523AE2"/>
    <w:rsid w:val="00523B50"/>
    <w:rsid w:val="005326A9"/>
    <w:rsid w:val="005479A8"/>
    <w:rsid w:val="00552162"/>
    <w:rsid w:val="00553920"/>
    <w:rsid w:val="00556186"/>
    <w:rsid w:val="00560BEE"/>
    <w:rsid w:val="00560D93"/>
    <w:rsid w:val="00564676"/>
    <w:rsid w:val="00571CFC"/>
    <w:rsid w:val="00576123"/>
    <w:rsid w:val="00584831"/>
    <w:rsid w:val="00590810"/>
    <w:rsid w:val="005921D8"/>
    <w:rsid w:val="005937E3"/>
    <w:rsid w:val="005947DF"/>
    <w:rsid w:val="005A2D6F"/>
    <w:rsid w:val="005A6C97"/>
    <w:rsid w:val="005B7790"/>
    <w:rsid w:val="005C303B"/>
    <w:rsid w:val="005C5155"/>
    <w:rsid w:val="005D09F7"/>
    <w:rsid w:val="005D19DC"/>
    <w:rsid w:val="005D2FCC"/>
    <w:rsid w:val="005D547C"/>
    <w:rsid w:val="005E0C7B"/>
    <w:rsid w:val="005E2AA1"/>
    <w:rsid w:val="005E7A09"/>
    <w:rsid w:val="005F42EB"/>
    <w:rsid w:val="0060396F"/>
    <w:rsid w:val="00606FEF"/>
    <w:rsid w:val="006105B0"/>
    <w:rsid w:val="0061105A"/>
    <w:rsid w:val="006123EF"/>
    <w:rsid w:val="00620C92"/>
    <w:rsid w:val="0062459F"/>
    <w:rsid w:val="00626296"/>
    <w:rsid w:val="00631E07"/>
    <w:rsid w:val="00637D01"/>
    <w:rsid w:val="00640D80"/>
    <w:rsid w:val="00641FCA"/>
    <w:rsid w:val="006449EA"/>
    <w:rsid w:val="00644A06"/>
    <w:rsid w:val="006451E5"/>
    <w:rsid w:val="00645B40"/>
    <w:rsid w:val="006515DA"/>
    <w:rsid w:val="0065480A"/>
    <w:rsid w:val="006550A4"/>
    <w:rsid w:val="00656DA3"/>
    <w:rsid w:val="00666195"/>
    <w:rsid w:val="00670AE3"/>
    <w:rsid w:val="006759EB"/>
    <w:rsid w:val="00676117"/>
    <w:rsid w:val="00683F4A"/>
    <w:rsid w:val="006848A1"/>
    <w:rsid w:val="00686675"/>
    <w:rsid w:val="00692362"/>
    <w:rsid w:val="006A00C8"/>
    <w:rsid w:val="006A1EE9"/>
    <w:rsid w:val="006A6292"/>
    <w:rsid w:val="006B1C33"/>
    <w:rsid w:val="006B3FD6"/>
    <w:rsid w:val="006B48B7"/>
    <w:rsid w:val="006B4C46"/>
    <w:rsid w:val="006B6842"/>
    <w:rsid w:val="006C2BC7"/>
    <w:rsid w:val="006C3A68"/>
    <w:rsid w:val="006C4324"/>
    <w:rsid w:val="006C5F71"/>
    <w:rsid w:val="006D7728"/>
    <w:rsid w:val="006E258A"/>
    <w:rsid w:val="006E524E"/>
    <w:rsid w:val="006E7F04"/>
    <w:rsid w:val="006F06D3"/>
    <w:rsid w:val="006F2C89"/>
    <w:rsid w:val="007015E2"/>
    <w:rsid w:val="00702A7E"/>
    <w:rsid w:val="007042B8"/>
    <w:rsid w:val="00705793"/>
    <w:rsid w:val="00716797"/>
    <w:rsid w:val="00724024"/>
    <w:rsid w:val="00727C60"/>
    <w:rsid w:val="00731467"/>
    <w:rsid w:val="00732D95"/>
    <w:rsid w:val="0073450B"/>
    <w:rsid w:val="007347A3"/>
    <w:rsid w:val="0073528F"/>
    <w:rsid w:val="00737A37"/>
    <w:rsid w:val="00741FEA"/>
    <w:rsid w:val="0074621B"/>
    <w:rsid w:val="00752445"/>
    <w:rsid w:val="00772A08"/>
    <w:rsid w:val="0077318A"/>
    <w:rsid w:val="00776645"/>
    <w:rsid w:val="0077752C"/>
    <w:rsid w:val="00782F37"/>
    <w:rsid w:val="00792124"/>
    <w:rsid w:val="0079298E"/>
    <w:rsid w:val="007939CA"/>
    <w:rsid w:val="007A05CF"/>
    <w:rsid w:val="007A0B9A"/>
    <w:rsid w:val="007A1241"/>
    <w:rsid w:val="007A3A35"/>
    <w:rsid w:val="007A6091"/>
    <w:rsid w:val="007B024D"/>
    <w:rsid w:val="007B3700"/>
    <w:rsid w:val="007C0BF2"/>
    <w:rsid w:val="007C14E8"/>
    <w:rsid w:val="007C7C71"/>
    <w:rsid w:val="007D03EF"/>
    <w:rsid w:val="007D5336"/>
    <w:rsid w:val="007D6EBB"/>
    <w:rsid w:val="007D717C"/>
    <w:rsid w:val="007E1B59"/>
    <w:rsid w:val="007E3771"/>
    <w:rsid w:val="007E5CE5"/>
    <w:rsid w:val="007E6B9F"/>
    <w:rsid w:val="007F04EB"/>
    <w:rsid w:val="007F09EF"/>
    <w:rsid w:val="00807187"/>
    <w:rsid w:val="0081100B"/>
    <w:rsid w:val="008218EF"/>
    <w:rsid w:val="00826A45"/>
    <w:rsid w:val="00832BED"/>
    <w:rsid w:val="0084150A"/>
    <w:rsid w:val="00841E4C"/>
    <w:rsid w:val="00843D68"/>
    <w:rsid w:val="00846B94"/>
    <w:rsid w:val="00847710"/>
    <w:rsid w:val="00853E9B"/>
    <w:rsid w:val="00865C24"/>
    <w:rsid w:val="0086720C"/>
    <w:rsid w:val="00867A67"/>
    <w:rsid w:val="00880FF1"/>
    <w:rsid w:val="00882A9D"/>
    <w:rsid w:val="00883BD5"/>
    <w:rsid w:val="00891192"/>
    <w:rsid w:val="0089154D"/>
    <w:rsid w:val="00894208"/>
    <w:rsid w:val="008979D2"/>
    <w:rsid w:val="008A4DA2"/>
    <w:rsid w:val="008C53CC"/>
    <w:rsid w:val="008D14E7"/>
    <w:rsid w:val="008D65E1"/>
    <w:rsid w:val="008D7D45"/>
    <w:rsid w:val="008E112E"/>
    <w:rsid w:val="008E4415"/>
    <w:rsid w:val="0090336F"/>
    <w:rsid w:val="0091123E"/>
    <w:rsid w:val="00923B99"/>
    <w:rsid w:val="00927A9F"/>
    <w:rsid w:val="00935806"/>
    <w:rsid w:val="00943172"/>
    <w:rsid w:val="00953FCE"/>
    <w:rsid w:val="009716DF"/>
    <w:rsid w:val="0097208D"/>
    <w:rsid w:val="00975C03"/>
    <w:rsid w:val="0097687D"/>
    <w:rsid w:val="00976A9A"/>
    <w:rsid w:val="00982C37"/>
    <w:rsid w:val="009A2A4A"/>
    <w:rsid w:val="009B1F78"/>
    <w:rsid w:val="009B402C"/>
    <w:rsid w:val="009C7CF2"/>
    <w:rsid w:val="009D42B0"/>
    <w:rsid w:val="009D57E6"/>
    <w:rsid w:val="009E6D34"/>
    <w:rsid w:val="009F6E86"/>
    <w:rsid w:val="00A00587"/>
    <w:rsid w:val="00A03887"/>
    <w:rsid w:val="00A03AEE"/>
    <w:rsid w:val="00A25AB6"/>
    <w:rsid w:val="00A25DDD"/>
    <w:rsid w:val="00A27F64"/>
    <w:rsid w:val="00A31D2F"/>
    <w:rsid w:val="00A35847"/>
    <w:rsid w:val="00A4016E"/>
    <w:rsid w:val="00A426BF"/>
    <w:rsid w:val="00A47593"/>
    <w:rsid w:val="00A516A2"/>
    <w:rsid w:val="00A6257E"/>
    <w:rsid w:val="00A655F9"/>
    <w:rsid w:val="00A66298"/>
    <w:rsid w:val="00A664C1"/>
    <w:rsid w:val="00A6688D"/>
    <w:rsid w:val="00A6708E"/>
    <w:rsid w:val="00A75872"/>
    <w:rsid w:val="00A83791"/>
    <w:rsid w:val="00A85F00"/>
    <w:rsid w:val="00A96BA5"/>
    <w:rsid w:val="00AA7341"/>
    <w:rsid w:val="00AA7A04"/>
    <w:rsid w:val="00AB24E4"/>
    <w:rsid w:val="00AB37F1"/>
    <w:rsid w:val="00AB3A7A"/>
    <w:rsid w:val="00AB74B3"/>
    <w:rsid w:val="00AC1028"/>
    <w:rsid w:val="00AC29A8"/>
    <w:rsid w:val="00AC5EC5"/>
    <w:rsid w:val="00AE0F28"/>
    <w:rsid w:val="00AE23BB"/>
    <w:rsid w:val="00AE6A1B"/>
    <w:rsid w:val="00AE79ED"/>
    <w:rsid w:val="00AF011C"/>
    <w:rsid w:val="00AF36AA"/>
    <w:rsid w:val="00B12418"/>
    <w:rsid w:val="00B14272"/>
    <w:rsid w:val="00B150F0"/>
    <w:rsid w:val="00B17DBB"/>
    <w:rsid w:val="00B30D66"/>
    <w:rsid w:val="00B31966"/>
    <w:rsid w:val="00B35295"/>
    <w:rsid w:val="00B361D5"/>
    <w:rsid w:val="00B513E9"/>
    <w:rsid w:val="00B552B9"/>
    <w:rsid w:val="00B55D29"/>
    <w:rsid w:val="00B5604E"/>
    <w:rsid w:val="00B603E3"/>
    <w:rsid w:val="00B61F98"/>
    <w:rsid w:val="00B71260"/>
    <w:rsid w:val="00B77117"/>
    <w:rsid w:val="00B8532A"/>
    <w:rsid w:val="00B91210"/>
    <w:rsid w:val="00BA1319"/>
    <w:rsid w:val="00BA1D83"/>
    <w:rsid w:val="00BA6D57"/>
    <w:rsid w:val="00BC0728"/>
    <w:rsid w:val="00BC3A28"/>
    <w:rsid w:val="00BD2A82"/>
    <w:rsid w:val="00BD5B29"/>
    <w:rsid w:val="00BD6E1D"/>
    <w:rsid w:val="00BD6F62"/>
    <w:rsid w:val="00BD7158"/>
    <w:rsid w:val="00BD7D6E"/>
    <w:rsid w:val="00BD7D70"/>
    <w:rsid w:val="00BE4FBB"/>
    <w:rsid w:val="00C025A3"/>
    <w:rsid w:val="00C056F0"/>
    <w:rsid w:val="00C06ADB"/>
    <w:rsid w:val="00C108F8"/>
    <w:rsid w:val="00C16EF5"/>
    <w:rsid w:val="00C228BD"/>
    <w:rsid w:val="00C22D58"/>
    <w:rsid w:val="00C27D92"/>
    <w:rsid w:val="00C33803"/>
    <w:rsid w:val="00C42EBD"/>
    <w:rsid w:val="00C45F54"/>
    <w:rsid w:val="00C6228C"/>
    <w:rsid w:val="00C6300D"/>
    <w:rsid w:val="00C64AA7"/>
    <w:rsid w:val="00C66308"/>
    <w:rsid w:val="00C87A3E"/>
    <w:rsid w:val="00C92B72"/>
    <w:rsid w:val="00C948B2"/>
    <w:rsid w:val="00C97544"/>
    <w:rsid w:val="00CA1E31"/>
    <w:rsid w:val="00CA20B7"/>
    <w:rsid w:val="00CA2688"/>
    <w:rsid w:val="00CA415F"/>
    <w:rsid w:val="00CA420A"/>
    <w:rsid w:val="00CB1181"/>
    <w:rsid w:val="00CB4FE2"/>
    <w:rsid w:val="00CC106C"/>
    <w:rsid w:val="00CC3FCB"/>
    <w:rsid w:val="00CD4CAC"/>
    <w:rsid w:val="00CD776F"/>
    <w:rsid w:val="00CE522C"/>
    <w:rsid w:val="00CF0943"/>
    <w:rsid w:val="00CF14D9"/>
    <w:rsid w:val="00CF42C7"/>
    <w:rsid w:val="00D0380B"/>
    <w:rsid w:val="00D12FDF"/>
    <w:rsid w:val="00D16C7C"/>
    <w:rsid w:val="00D17A14"/>
    <w:rsid w:val="00D26A18"/>
    <w:rsid w:val="00D31178"/>
    <w:rsid w:val="00D349E3"/>
    <w:rsid w:val="00D448A9"/>
    <w:rsid w:val="00D50564"/>
    <w:rsid w:val="00D54226"/>
    <w:rsid w:val="00D5466C"/>
    <w:rsid w:val="00D603F4"/>
    <w:rsid w:val="00D60F28"/>
    <w:rsid w:val="00D641C6"/>
    <w:rsid w:val="00D64CB7"/>
    <w:rsid w:val="00D72668"/>
    <w:rsid w:val="00D72679"/>
    <w:rsid w:val="00D75B50"/>
    <w:rsid w:val="00D82CE6"/>
    <w:rsid w:val="00D83471"/>
    <w:rsid w:val="00D86E0A"/>
    <w:rsid w:val="00D86EDE"/>
    <w:rsid w:val="00D90D15"/>
    <w:rsid w:val="00DB548D"/>
    <w:rsid w:val="00DB58D8"/>
    <w:rsid w:val="00DD4FAF"/>
    <w:rsid w:val="00DD6013"/>
    <w:rsid w:val="00DE042A"/>
    <w:rsid w:val="00E01566"/>
    <w:rsid w:val="00E030DA"/>
    <w:rsid w:val="00E0492F"/>
    <w:rsid w:val="00E070C8"/>
    <w:rsid w:val="00E12784"/>
    <w:rsid w:val="00E14722"/>
    <w:rsid w:val="00E1695D"/>
    <w:rsid w:val="00E21B26"/>
    <w:rsid w:val="00E21E22"/>
    <w:rsid w:val="00E25B59"/>
    <w:rsid w:val="00E334D6"/>
    <w:rsid w:val="00E402B7"/>
    <w:rsid w:val="00E4038C"/>
    <w:rsid w:val="00E41A75"/>
    <w:rsid w:val="00E44EBE"/>
    <w:rsid w:val="00E47965"/>
    <w:rsid w:val="00E5642C"/>
    <w:rsid w:val="00E56766"/>
    <w:rsid w:val="00E62B16"/>
    <w:rsid w:val="00E65D88"/>
    <w:rsid w:val="00E66C6A"/>
    <w:rsid w:val="00EA5273"/>
    <w:rsid w:val="00EA5D39"/>
    <w:rsid w:val="00EA7341"/>
    <w:rsid w:val="00EA79B9"/>
    <w:rsid w:val="00EB1C35"/>
    <w:rsid w:val="00EB4A8C"/>
    <w:rsid w:val="00EB6CBD"/>
    <w:rsid w:val="00EC27E2"/>
    <w:rsid w:val="00EC5749"/>
    <w:rsid w:val="00ED5526"/>
    <w:rsid w:val="00EF16B8"/>
    <w:rsid w:val="00F0294A"/>
    <w:rsid w:val="00F03BCE"/>
    <w:rsid w:val="00F130BC"/>
    <w:rsid w:val="00F16199"/>
    <w:rsid w:val="00F21984"/>
    <w:rsid w:val="00F31C17"/>
    <w:rsid w:val="00F31FD1"/>
    <w:rsid w:val="00F32F3B"/>
    <w:rsid w:val="00F36F14"/>
    <w:rsid w:val="00F4070D"/>
    <w:rsid w:val="00F40805"/>
    <w:rsid w:val="00F41133"/>
    <w:rsid w:val="00F43C70"/>
    <w:rsid w:val="00F44AE0"/>
    <w:rsid w:val="00F607DE"/>
    <w:rsid w:val="00F65695"/>
    <w:rsid w:val="00F66E23"/>
    <w:rsid w:val="00F70CA8"/>
    <w:rsid w:val="00F81EC9"/>
    <w:rsid w:val="00F8287C"/>
    <w:rsid w:val="00F839F7"/>
    <w:rsid w:val="00F9008F"/>
    <w:rsid w:val="00F9394C"/>
    <w:rsid w:val="00F95AEC"/>
    <w:rsid w:val="00F9628E"/>
    <w:rsid w:val="00FB6C7E"/>
    <w:rsid w:val="00FB75E7"/>
    <w:rsid w:val="00FC17E6"/>
    <w:rsid w:val="00FC3F96"/>
    <w:rsid w:val="00FD1924"/>
    <w:rsid w:val="00FE2ED9"/>
    <w:rsid w:val="00FE6EAC"/>
    <w:rsid w:val="00FF2C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ACC63"/>
  <w15:docId w15:val="{F60C8099-58D5-C547-9147-CDD135F2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259E"/>
    <w:pPr>
      <w:spacing w:after="0" w:line="240" w:lineRule="auto"/>
    </w:pPr>
    <w:rPr>
      <w:rFonts w:ascii="Times New Roman" w:eastAsia="Times New Roman" w:hAnsi="Times New Roman" w:cs="Times New Roman"/>
      <w:sz w:val="24"/>
      <w:szCs w:val="24"/>
      <w:lang w:val="en-GB" w:eastAsia="fr-FR"/>
    </w:rPr>
  </w:style>
  <w:style w:type="paragraph" w:styleId="berschrift1">
    <w:name w:val="heading 1"/>
    <w:basedOn w:val="Standard"/>
    <w:next w:val="Standard"/>
    <w:link w:val="berschrift1Zchn"/>
    <w:uiPriority w:val="9"/>
    <w:qFormat/>
    <w:rsid w:val="000B454F"/>
    <w:pPr>
      <w:keepNext/>
      <w:keepLines/>
      <w:spacing w:before="240"/>
      <w:outlineLvl w:val="0"/>
    </w:pPr>
    <w:rPr>
      <w:rFonts w:asciiTheme="majorHAnsi" w:eastAsiaTheme="majorEastAsia" w:hAnsiTheme="majorHAnsi" w:cstheme="majorBidi"/>
      <w:color w:val="2E74B5" w:themeColor="accent1" w:themeShade="BF"/>
      <w:sz w:val="32"/>
      <w:szCs w:val="32"/>
      <w:lang w:val="en-IE"/>
    </w:rPr>
  </w:style>
  <w:style w:type="paragraph" w:styleId="berschrift2">
    <w:name w:val="heading 2"/>
    <w:basedOn w:val="Standard"/>
    <w:next w:val="Standard"/>
    <w:link w:val="berschrift2Zchn"/>
    <w:uiPriority w:val="9"/>
    <w:semiHidden/>
    <w:unhideWhenUsed/>
    <w:qFormat/>
    <w:rsid w:val="00B361D5"/>
    <w:pPr>
      <w:keepNext/>
      <w:keepLines/>
      <w:spacing w:before="200"/>
      <w:outlineLvl w:val="1"/>
    </w:pPr>
    <w:rPr>
      <w:rFonts w:asciiTheme="majorHAnsi" w:eastAsiaTheme="majorEastAsia" w:hAnsiTheme="majorHAnsi" w:cstheme="majorBidi"/>
      <w:b/>
      <w:bCs/>
      <w:color w:val="5B9BD5" w:themeColor="accent1"/>
      <w:sz w:val="26"/>
      <w:szCs w:val="26"/>
      <w:lang w:val="fr-CH"/>
    </w:rPr>
  </w:style>
  <w:style w:type="paragraph" w:styleId="berschrift3">
    <w:name w:val="heading 3"/>
    <w:basedOn w:val="Standard"/>
    <w:next w:val="Standard"/>
    <w:link w:val="berschrift3Zchn"/>
    <w:uiPriority w:val="9"/>
    <w:semiHidden/>
    <w:unhideWhenUsed/>
    <w:qFormat/>
    <w:rsid w:val="001F1ADC"/>
    <w:pPr>
      <w:keepNext/>
      <w:keepLines/>
      <w:spacing w:before="40"/>
      <w:outlineLvl w:val="2"/>
    </w:pPr>
    <w:rPr>
      <w:rFonts w:asciiTheme="majorHAnsi" w:eastAsiaTheme="majorEastAsia" w:hAnsiTheme="majorHAnsi" w:cstheme="majorBidi"/>
      <w:color w:val="1F4D78" w:themeColor="accent1" w:themeShade="7F"/>
      <w:lang w:val="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F14F6"/>
    <w:pPr>
      <w:tabs>
        <w:tab w:val="center" w:pos="4513"/>
        <w:tab w:val="right" w:pos="9026"/>
      </w:tabs>
    </w:pPr>
    <w:rPr>
      <w:lang w:val="fr-CH"/>
    </w:rPr>
  </w:style>
  <w:style w:type="character" w:customStyle="1" w:styleId="KopfzeileZchn">
    <w:name w:val="Kopfzeile Zchn"/>
    <w:basedOn w:val="Absatz-Standardschriftart"/>
    <w:link w:val="Kopfzeile"/>
    <w:uiPriority w:val="99"/>
    <w:rsid w:val="002F14F6"/>
  </w:style>
  <w:style w:type="paragraph" w:styleId="Fuzeile">
    <w:name w:val="footer"/>
    <w:basedOn w:val="Standard"/>
    <w:link w:val="FuzeileZchn"/>
    <w:uiPriority w:val="99"/>
    <w:unhideWhenUsed/>
    <w:rsid w:val="002F14F6"/>
    <w:pPr>
      <w:tabs>
        <w:tab w:val="center" w:pos="4513"/>
        <w:tab w:val="right" w:pos="9026"/>
      </w:tabs>
    </w:pPr>
    <w:rPr>
      <w:lang w:val="fr-CH"/>
    </w:rPr>
  </w:style>
  <w:style w:type="character" w:customStyle="1" w:styleId="FuzeileZchn">
    <w:name w:val="Fußzeile Zchn"/>
    <w:basedOn w:val="Absatz-Standardschriftart"/>
    <w:link w:val="Fuzeile"/>
    <w:uiPriority w:val="99"/>
    <w:rsid w:val="002F14F6"/>
  </w:style>
  <w:style w:type="table" w:styleId="Tabellenraster">
    <w:name w:val="Table Grid"/>
    <w:basedOn w:val="NormaleTabelle"/>
    <w:uiPriority w:val="39"/>
    <w:rsid w:val="002F1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rsid w:val="00E334D6"/>
    <w:pPr>
      <w:spacing w:after="200" w:line="276" w:lineRule="auto"/>
      <w:ind w:left="720"/>
      <w:contextualSpacing/>
    </w:pPr>
  </w:style>
  <w:style w:type="character" w:styleId="Hyperlink">
    <w:name w:val="Hyperlink"/>
    <w:basedOn w:val="Absatz-Standardschriftart"/>
    <w:uiPriority w:val="99"/>
    <w:unhideWhenUsed/>
    <w:rsid w:val="007A6091"/>
    <w:rPr>
      <w:color w:val="0563C1" w:themeColor="hyperlink"/>
      <w:u w:val="single"/>
    </w:rPr>
  </w:style>
  <w:style w:type="paragraph" w:styleId="Sprechblasentext">
    <w:name w:val="Balloon Text"/>
    <w:basedOn w:val="Standard"/>
    <w:link w:val="SprechblasentextZchn"/>
    <w:uiPriority w:val="99"/>
    <w:semiHidden/>
    <w:unhideWhenUsed/>
    <w:rsid w:val="00DB548D"/>
    <w:rPr>
      <w:rFonts w:ascii="Segoe UI" w:hAnsi="Segoe UI" w:cs="Segoe UI"/>
      <w:sz w:val="18"/>
      <w:szCs w:val="18"/>
      <w:lang w:val="fr-CH"/>
    </w:rPr>
  </w:style>
  <w:style w:type="character" w:customStyle="1" w:styleId="SprechblasentextZchn">
    <w:name w:val="Sprechblasentext Zchn"/>
    <w:basedOn w:val="Absatz-Standardschriftart"/>
    <w:link w:val="Sprechblasentext"/>
    <w:uiPriority w:val="99"/>
    <w:semiHidden/>
    <w:rsid w:val="00DB548D"/>
    <w:rPr>
      <w:rFonts w:ascii="Segoe UI" w:hAnsi="Segoe UI" w:cs="Segoe UI"/>
      <w:sz w:val="18"/>
      <w:szCs w:val="18"/>
    </w:rPr>
  </w:style>
  <w:style w:type="character" w:customStyle="1" w:styleId="ListenabsatzZchn">
    <w:name w:val="Listenabsatz Zchn"/>
    <w:link w:val="Listenabsatz"/>
    <w:uiPriority w:val="34"/>
    <w:locked/>
    <w:rsid w:val="001F42A2"/>
    <w:rPr>
      <w:lang w:val="en-GB"/>
    </w:rPr>
  </w:style>
  <w:style w:type="character" w:customStyle="1" w:styleId="Mentionnonrsolue1">
    <w:name w:val="Mention non résolue1"/>
    <w:basedOn w:val="Absatz-Standardschriftart"/>
    <w:uiPriority w:val="99"/>
    <w:semiHidden/>
    <w:unhideWhenUsed/>
    <w:rsid w:val="00353B7A"/>
    <w:rPr>
      <w:color w:val="605E5C"/>
      <w:shd w:val="clear" w:color="auto" w:fill="E1DFDD"/>
    </w:rPr>
  </w:style>
  <w:style w:type="character" w:customStyle="1" w:styleId="berschrift1Zchn">
    <w:name w:val="Überschrift 1 Zchn"/>
    <w:basedOn w:val="Absatz-Standardschriftart"/>
    <w:link w:val="berschrift1"/>
    <w:uiPriority w:val="9"/>
    <w:rsid w:val="000B454F"/>
    <w:rPr>
      <w:rFonts w:asciiTheme="majorHAnsi" w:eastAsiaTheme="majorEastAsia" w:hAnsiTheme="majorHAnsi" w:cstheme="majorBidi"/>
      <w:color w:val="2E74B5" w:themeColor="accent1" w:themeShade="BF"/>
      <w:sz w:val="32"/>
      <w:szCs w:val="32"/>
      <w:lang w:val="en-IE"/>
    </w:rPr>
  </w:style>
  <w:style w:type="paragraph" w:styleId="StandardWeb">
    <w:name w:val="Normal (Web)"/>
    <w:basedOn w:val="Standard"/>
    <w:uiPriority w:val="99"/>
    <w:unhideWhenUsed/>
    <w:rsid w:val="00552162"/>
    <w:pPr>
      <w:spacing w:before="100" w:beforeAutospacing="1" w:after="100" w:afterAutospacing="1"/>
    </w:pPr>
    <w:rPr>
      <w:lang w:val="it-IT" w:eastAsia="it-IT"/>
    </w:rPr>
  </w:style>
  <w:style w:type="paragraph" w:styleId="HTMLVorformatiert">
    <w:name w:val="HTML Preformatted"/>
    <w:basedOn w:val="Standard"/>
    <w:link w:val="HTMLVorformatiertZchn"/>
    <w:uiPriority w:val="99"/>
    <w:unhideWhenUsed/>
    <w:rsid w:val="00971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t-IT" w:eastAsia="it-IT"/>
    </w:rPr>
  </w:style>
  <w:style w:type="character" w:customStyle="1" w:styleId="HTMLVorformatiertZchn">
    <w:name w:val="HTML Vorformatiert Zchn"/>
    <w:basedOn w:val="Absatz-Standardschriftart"/>
    <w:link w:val="HTMLVorformatiert"/>
    <w:uiPriority w:val="99"/>
    <w:rsid w:val="009716DF"/>
    <w:rPr>
      <w:rFonts w:ascii="Courier New" w:eastAsia="Times New Roman" w:hAnsi="Courier New" w:cs="Courier New"/>
      <w:sz w:val="20"/>
      <w:szCs w:val="20"/>
      <w:lang w:val="it-IT" w:eastAsia="it-IT"/>
    </w:rPr>
  </w:style>
  <w:style w:type="character" w:customStyle="1" w:styleId="berschrift2Zchn">
    <w:name w:val="Überschrift 2 Zchn"/>
    <w:basedOn w:val="Absatz-Standardschriftart"/>
    <w:link w:val="berschrift2"/>
    <w:uiPriority w:val="9"/>
    <w:semiHidden/>
    <w:rsid w:val="00B361D5"/>
    <w:rPr>
      <w:rFonts w:asciiTheme="majorHAnsi" w:eastAsiaTheme="majorEastAsia" w:hAnsiTheme="majorHAnsi" w:cstheme="majorBidi"/>
      <w:b/>
      <w:bCs/>
      <w:color w:val="5B9BD5" w:themeColor="accent1"/>
      <w:sz w:val="26"/>
      <w:szCs w:val="26"/>
    </w:rPr>
  </w:style>
  <w:style w:type="character" w:customStyle="1" w:styleId="berschrift3Zchn">
    <w:name w:val="Überschrift 3 Zchn"/>
    <w:basedOn w:val="Absatz-Standardschriftart"/>
    <w:link w:val="berschrift3"/>
    <w:uiPriority w:val="9"/>
    <w:semiHidden/>
    <w:rsid w:val="001F1ADC"/>
    <w:rPr>
      <w:rFonts w:asciiTheme="majorHAnsi" w:eastAsiaTheme="majorEastAsia" w:hAnsiTheme="majorHAnsi" w:cstheme="majorBidi"/>
      <w:color w:val="1F4D78" w:themeColor="accent1" w:themeShade="7F"/>
      <w:sz w:val="24"/>
      <w:szCs w:val="24"/>
      <w:lang w:val="fr-CH" w:eastAsia="fr-FR"/>
    </w:rPr>
  </w:style>
  <w:style w:type="character" w:styleId="BesuchterLink">
    <w:name w:val="FollowedHyperlink"/>
    <w:basedOn w:val="Absatz-Standardschriftart"/>
    <w:uiPriority w:val="99"/>
    <w:semiHidden/>
    <w:unhideWhenUsed/>
    <w:rsid w:val="001F1ADC"/>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1F1ADC"/>
    <w:rPr>
      <w:color w:val="605E5C"/>
      <w:shd w:val="clear" w:color="auto" w:fill="E1DFDD"/>
    </w:rPr>
  </w:style>
  <w:style w:type="character" w:customStyle="1" w:styleId="apple-converted-space">
    <w:name w:val="apple-converted-space"/>
    <w:basedOn w:val="Absatz-Standardschriftart"/>
    <w:rsid w:val="006B48B7"/>
  </w:style>
  <w:style w:type="character" w:styleId="HTMLZitat">
    <w:name w:val="HTML Cite"/>
    <w:basedOn w:val="Absatz-Standardschriftart"/>
    <w:uiPriority w:val="99"/>
    <w:semiHidden/>
    <w:unhideWhenUsed/>
    <w:rsid w:val="006B48B7"/>
    <w:rPr>
      <w:i/>
      <w:iCs/>
    </w:rPr>
  </w:style>
  <w:style w:type="paragraph" w:styleId="Kommentartext">
    <w:name w:val="annotation text"/>
    <w:basedOn w:val="Standard"/>
    <w:link w:val="KommentartextZchn"/>
    <w:uiPriority w:val="99"/>
    <w:unhideWhenUsed/>
    <w:rsid w:val="00EA5273"/>
    <w:pPr>
      <w:spacing w:after="20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EA5273"/>
    <w:rPr>
      <w:sz w:val="20"/>
      <w:szCs w:val="20"/>
      <w:lang w:val="en-GB"/>
    </w:rPr>
  </w:style>
  <w:style w:type="paragraph" w:customStyle="1" w:styleId="xmsonormal">
    <w:name w:val="x_msonormal"/>
    <w:basedOn w:val="Standard"/>
    <w:rsid w:val="007C14E8"/>
    <w:rPr>
      <w:rFonts w:eastAsiaTheme="minorHAnsi"/>
      <w:lang w:val="de-DE" w:eastAsia="de-DE"/>
    </w:rPr>
  </w:style>
  <w:style w:type="paragraph" w:customStyle="1" w:styleId="Heading1">
    <w:name w:val="Heading_1"/>
    <w:basedOn w:val="Standard"/>
    <w:link w:val="Heading1Char"/>
    <w:qFormat/>
    <w:rsid w:val="00E65D88"/>
    <w:pPr>
      <w:jc w:val="center"/>
    </w:pPr>
    <w:rPr>
      <w:rFonts w:asciiTheme="minorHAnsi" w:hAnsiTheme="minorHAnsi" w:cstheme="minorHAnsi"/>
      <w:b/>
      <w:bCs/>
      <w:color w:val="7F1416"/>
      <w:sz w:val="26"/>
      <w:szCs w:val="26"/>
    </w:rPr>
  </w:style>
  <w:style w:type="paragraph" w:customStyle="1" w:styleId="Heading2">
    <w:name w:val="Heading_2"/>
    <w:basedOn w:val="Standard"/>
    <w:link w:val="Heading2Char"/>
    <w:qFormat/>
    <w:rsid w:val="00E65D88"/>
    <w:rPr>
      <w:rFonts w:asciiTheme="minorHAnsi" w:hAnsiTheme="minorHAnsi" w:cstheme="minorHAnsi"/>
      <w:b/>
      <w:bCs/>
      <w:color w:val="7F1416"/>
      <w:sz w:val="22"/>
      <w:szCs w:val="22"/>
    </w:rPr>
  </w:style>
  <w:style w:type="character" w:customStyle="1" w:styleId="Heading1Char">
    <w:name w:val="Heading_1 Char"/>
    <w:basedOn w:val="Absatz-Standardschriftart"/>
    <w:link w:val="Heading1"/>
    <w:rsid w:val="00E65D88"/>
    <w:rPr>
      <w:rFonts w:eastAsia="Times New Roman" w:cstheme="minorHAnsi"/>
      <w:b/>
      <w:bCs/>
      <w:color w:val="7F1416"/>
      <w:sz w:val="26"/>
      <w:szCs w:val="26"/>
      <w:lang w:val="en-GB" w:eastAsia="fr-FR"/>
    </w:rPr>
  </w:style>
  <w:style w:type="paragraph" w:customStyle="1" w:styleId="heading3">
    <w:name w:val="heading_3"/>
    <w:basedOn w:val="Standard"/>
    <w:link w:val="heading3Char"/>
    <w:qFormat/>
    <w:rsid w:val="00E65D88"/>
    <w:rPr>
      <w:rFonts w:asciiTheme="minorHAnsi" w:hAnsiTheme="minorHAnsi" w:cstheme="minorHAnsi"/>
      <w:b/>
      <w:bCs/>
      <w:color w:val="FFFFFF" w:themeColor="background1"/>
      <w:sz w:val="22"/>
      <w:szCs w:val="22"/>
    </w:rPr>
  </w:style>
  <w:style w:type="character" w:customStyle="1" w:styleId="Heading2Char">
    <w:name w:val="Heading_2 Char"/>
    <w:basedOn w:val="Absatz-Standardschriftart"/>
    <w:link w:val="Heading2"/>
    <w:rsid w:val="00E65D88"/>
    <w:rPr>
      <w:rFonts w:eastAsia="Times New Roman" w:cstheme="minorHAnsi"/>
      <w:b/>
      <w:bCs/>
      <w:color w:val="7F1416"/>
      <w:lang w:val="en-GB" w:eastAsia="fr-FR"/>
    </w:rPr>
  </w:style>
  <w:style w:type="paragraph" w:customStyle="1" w:styleId="Normalcalibri">
    <w:name w:val="Normal (calibri)"/>
    <w:basedOn w:val="Standard"/>
    <w:link w:val="NormalcalibriChar"/>
    <w:qFormat/>
    <w:rsid w:val="0077318A"/>
    <w:rPr>
      <w:rFonts w:asciiTheme="minorHAnsi" w:hAnsiTheme="minorHAnsi" w:cstheme="minorHAnsi"/>
      <w:sz w:val="22"/>
      <w:szCs w:val="22"/>
    </w:rPr>
  </w:style>
  <w:style w:type="character" w:customStyle="1" w:styleId="heading3Char">
    <w:name w:val="heading_3 Char"/>
    <w:basedOn w:val="Absatz-Standardschriftart"/>
    <w:link w:val="heading3"/>
    <w:rsid w:val="00E65D88"/>
    <w:rPr>
      <w:rFonts w:eastAsia="Times New Roman" w:cstheme="minorHAnsi"/>
      <w:b/>
      <w:bCs/>
      <w:color w:val="FFFFFF" w:themeColor="background1"/>
      <w:lang w:val="en-GB" w:eastAsia="fr-FR"/>
    </w:rPr>
  </w:style>
  <w:style w:type="character" w:customStyle="1" w:styleId="NormalcalibriChar">
    <w:name w:val="Normal (calibri) Char"/>
    <w:basedOn w:val="Absatz-Standardschriftart"/>
    <w:link w:val="Normalcalibri"/>
    <w:rsid w:val="0077318A"/>
    <w:rPr>
      <w:rFonts w:eastAsia="Times New Roman" w:cstheme="minorHAnsi"/>
      <w:lang w:val="en-GB" w:eastAsia="fr-FR"/>
    </w:rPr>
  </w:style>
  <w:style w:type="paragraph" w:styleId="NurText">
    <w:name w:val="Plain Text"/>
    <w:basedOn w:val="Standard"/>
    <w:link w:val="NurTextZchn"/>
    <w:uiPriority w:val="99"/>
    <w:unhideWhenUsed/>
    <w:rsid w:val="00620C92"/>
    <w:rPr>
      <w:rFonts w:ascii="Consolas" w:eastAsiaTheme="minorHAnsi" w:hAnsi="Consolas" w:cstheme="minorBidi"/>
      <w:sz w:val="21"/>
      <w:szCs w:val="21"/>
      <w:lang w:val="de-DE" w:eastAsia="en-US"/>
    </w:rPr>
  </w:style>
  <w:style w:type="character" w:customStyle="1" w:styleId="NurTextZchn">
    <w:name w:val="Nur Text Zchn"/>
    <w:basedOn w:val="Absatz-Standardschriftart"/>
    <w:link w:val="NurText"/>
    <w:uiPriority w:val="99"/>
    <w:rsid w:val="00620C92"/>
    <w:rPr>
      <w:rFonts w:ascii="Consolas" w:hAnsi="Consolas"/>
      <w:sz w:val="21"/>
      <w:szCs w:val="21"/>
      <w:lang w:val="de-DE"/>
    </w:rPr>
  </w:style>
  <w:style w:type="paragraph" w:styleId="berarbeitung">
    <w:name w:val="Revision"/>
    <w:hidden/>
    <w:uiPriority w:val="99"/>
    <w:semiHidden/>
    <w:rsid w:val="000C0A4E"/>
    <w:pPr>
      <w:spacing w:after="0" w:line="240" w:lineRule="auto"/>
    </w:pPr>
    <w:rPr>
      <w:rFonts w:ascii="Times New Roman" w:eastAsia="Times New Roman" w:hAnsi="Times New Roman" w:cs="Times New Roman"/>
      <w:sz w:val="24"/>
      <w:szCs w:val="24"/>
      <w:lang w:val="en-GB" w:eastAsia="fr-FR"/>
    </w:rPr>
  </w:style>
  <w:style w:type="character" w:styleId="Kommentarzeichen">
    <w:name w:val="annotation reference"/>
    <w:basedOn w:val="Absatz-Standardschriftart"/>
    <w:uiPriority w:val="99"/>
    <w:semiHidden/>
    <w:unhideWhenUsed/>
    <w:rsid w:val="000C0A4E"/>
    <w:rPr>
      <w:sz w:val="16"/>
      <w:szCs w:val="16"/>
    </w:rPr>
  </w:style>
  <w:style w:type="paragraph" w:styleId="Kommentarthema">
    <w:name w:val="annotation subject"/>
    <w:basedOn w:val="Kommentartext"/>
    <w:next w:val="Kommentartext"/>
    <w:link w:val="KommentarthemaZchn"/>
    <w:uiPriority w:val="99"/>
    <w:semiHidden/>
    <w:unhideWhenUsed/>
    <w:rsid w:val="000C0A4E"/>
    <w:pPr>
      <w:spacing w:after="0"/>
    </w:pPr>
    <w:rPr>
      <w:rFonts w:ascii="Times New Roman" w:eastAsia="Times New Roman" w:hAnsi="Times New Roman" w:cs="Times New Roman"/>
      <w:b/>
      <w:bCs/>
      <w:lang w:eastAsia="fr-FR"/>
    </w:rPr>
  </w:style>
  <w:style w:type="character" w:customStyle="1" w:styleId="KommentarthemaZchn">
    <w:name w:val="Kommentarthema Zchn"/>
    <w:basedOn w:val="KommentartextZchn"/>
    <w:link w:val="Kommentarthema"/>
    <w:uiPriority w:val="99"/>
    <w:semiHidden/>
    <w:rsid w:val="000C0A4E"/>
    <w:rPr>
      <w:rFonts w:ascii="Times New Roman" w:eastAsia="Times New Roman" w:hAnsi="Times New Roman" w:cs="Times New Roman"/>
      <w:b/>
      <w:bCs/>
      <w:sz w:val="20"/>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7347">
      <w:bodyDiv w:val="1"/>
      <w:marLeft w:val="0"/>
      <w:marRight w:val="0"/>
      <w:marTop w:val="0"/>
      <w:marBottom w:val="0"/>
      <w:divBdr>
        <w:top w:val="none" w:sz="0" w:space="0" w:color="auto"/>
        <w:left w:val="none" w:sz="0" w:space="0" w:color="auto"/>
        <w:bottom w:val="none" w:sz="0" w:space="0" w:color="auto"/>
        <w:right w:val="none" w:sz="0" w:space="0" w:color="auto"/>
      </w:divBdr>
    </w:div>
    <w:div w:id="75055411">
      <w:bodyDiv w:val="1"/>
      <w:marLeft w:val="0"/>
      <w:marRight w:val="0"/>
      <w:marTop w:val="0"/>
      <w:marBottom w:val="0"/>
      <w:divBdr>
        <w:top w:val="none" w:sz="0" w:space="0" w:color="auto"/>
        <w:left w:val="none" w:sz="0" w:space="0" w:color="auto"/>
        <w:bottom w:val="none" w:sz="0" w:space="0" w:color="auto"/>
        <w:right w:val="none" w:sz="0" w:space="0" w:color="auto"/>
      </w:divBdr>
    </w:div>
    <w:div w:id="126166305">
      <w:bodyDiv w:val="1"/>
      <w:marLeft w:val="0"/>
      <w:marRight w:val="0"/>
      <w:marTop w:val="0"/>
      <w:marBottom w:val="0"/>
      <w:divBdr>
        <w:top w:val="none" w:sz="0" w:space="0" w:color="auto"/>
        <w:left w:val="none" w:sz="0" w:space="0" w:color="auto"/>
        <w:bottom w:val="none" w:sz="0" w:space="0" w:color="auto"/>
        <w:right w:val="none" w:sz="0" w:space="0" w:color="auto"/>
      </w:divBdr>
      <w:divsChild>
        <w:div w:id="305012982">
          <w:marLeft w:val="0"/>
          <w:marRight w:val="0"/>
          <w:marTop w:val="0"/>
          <w:marBottom w:val="0"/>
          <w:divBdr>
            <w:top w:val="none" w:sz="0" w:space="0" w:color="auto"/>
            <w:left w:val="none" w:sz="0" w:space="0" w:color="auto"/>
            <w:bottom w:val="none" w:sz="0" w:space="0" w:color="auto"/>
            <w:right w:val="none" w:sz="0" w:space="0" w:color="auto"/>
          </w:divBdr>
          <w:divsChild>
            <w:div w:id="1568999391">
              <w:marLeft w:val="0"/>
              <w:marRight w:val="0"/>
              <w:marTop w:val="0"/>
              <w:marBottom w:val="0"/>
              <w:divBdr>
                <w:top w:val="none" w:sz="0" w:space="0" w:color="auto"/>
                <w:left w:val="none" w:sz="0" w:space="0" w:color="auto"/>
                <w:bottom w:val="none" w:sz="0" w:space="0" w:color="auto"/>
                <w:right w:val="none" w:sz="0" w:space="0" w:color="auto"/>
              </w:divBdr>
              <w:divsChild>
                <w:div w:id="626157214">
                  <w:marLeft w:val="0"/>
                  <w:marRight w:val="0"/>
                  <w:marTop w:val="0"/>
                  <w:marBottom w:val="0"/>
                  <w:divBdr>
                    <w:top w:val="none" w:sz="0" w:space="0" w:color="auto"/>
                    <w:left w:val="none" w:sz="0" w:space="0" w:color="auto"/>
                    <w:bottom w:val="none" w:sz="0" w:space="0" w:color="auto"/>
                    <w:right w:val="none" w:sz="0" w:space="0" w:color="auto"/>
                  </w:divBdr>
                  <w:divsChild>
                    <w:div w:id="5110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4403">
      <w:bodyDiv w:val="1"/>
      <w:marLeft w:val="0"/>
      <w:marRight w:val="0"/>
      <w:marTop w:val="0"/>
      <w:marBottom w:val="0"/>
      <w:divBdr>
        <w:top w:val="none" w:sz="0" w:space="0" w:color="auto"/>
        <w:left w:val="none" w:sz="0" w:space="0" w:color="auto"/>
        <w:bottom w:val="none" w:sz="0" w:space="0" w:color="auto"/>
        <w:right w:val="none" w:sz="0" w:space="0" w:color="auto"/>
      </w:divBdr>
    </w:div>
    <w:div w:id="200362385">
      <w:bodyDiv w:val="1"/>
      <w:marLeft w:val="0"/>
      <w:marRight w:val="0"/>
      <w:marTop w:val="0"/>
      <w:marBottom w:val="0"/>
      <w:divBdr>
        <w:top w:val="none" w:sz="0" w:space="0" w:color="auto"/>
        <w:left w:val="none" w:sz="0" w:space="0" w:color="auto"/>
        <w:bottom w:val="none" w:sz="0" w:space="0" w:color="auto"/>
        <w:right w:val="none" w:sz="0" w:space="0" w:color="auto"/>
      </w:divBdr>
      <w:divsChild>
        <w:div w:id="880938729">
          <w:marLeft w:val="0"/>
          <w:marRight w:val="0"/>
          <w:marTop w:val="0"/>
          <w:marBottom w:val="0"/>
          <w:divBdr>
            <w:top w:val="none" w:sz="0" w:space="0" w:color="auto"/>
            <w:left w:val="none" w:sz="0" w:space="0" w:color="auto"/>
            <w:bottom w:val="none" w:sz="0" w:space="0" w:color="auto"/>
            <w:right w:val="none" w:sz="0" w:space="0" w:color="auto"/>
          </w:divBdr>
        </w:div>
        <w:div w:id="473569777">
          <w:marLeft w:val="0"/>
          <w:marRight w:val="0"/>
          <w:marTop w:val="0"/>
          <w:marBottom w:val="0"/>
          <w:divBdr>
            <w:top w:val="none" w:sz="0" w:space="0" w:color="auto"/>
            <w:left w:val="none" w:sz="0" w:space="0" w:color="auto"/>
            <w:bottom w:val="none" w:sz="0" w:space="0" w:color="auto"/>
            <w:right w:val="none" w:sz="0" w:space="0" w:color="auto"/>
          </w:divBdr>
        </w:div>
        <w:div w:id="1289623461">
          <w:marLeft w:val="0"/>
          <w:marRight w:val="0"/>
          <w:marTop w:val="0"/>
          <w:marBottom w:val="0"/>
          <w:divBdr>
            <w:top w:val="none" w:sz="0" w:space="0" w:color="auto"/>
            <w:left w:val="none" w:sz="0" w:space="0" w:color="auto"/>
            <w:bottom w:val="none" w:sz="0" w:space="0" w:color="auto"/>
            <w:right w:val="none" w:sz="0" w:space="0" w:color="auto"/>
          </w:divBdr>
        </w:div>
        <w:div w:id="301737513">
          <w:marLeft w:val="0"/>
          <w:marRight w:val="0"/>
          <w:marTop w:val="0"/>
          <w:marBottom w:val="0"/>
          <w:divBdr>
            <w:top w:val="none" w:sz="0" w:space="0" w:color="auto"/>
            <w:left w:val="none" w:sz="0" w:space="0" w:color="auto"/>
            <w:bottom w:val="none" w:sz="0" w:space="0" w:color="auto"/>
            <w:right w:val="none" w:sz="0" w:space="0" w:color="auto"/>
          </w:divBdr>
        </w:div>
        <w:div w:id="1517812">
          <w:marLeft w:val="0"/>
          <w:marRight w:val="0"/>
          <w:marTop w:val="0"/>
          <w:marBottom w:val="0"/>
          <w:divBdr>
            <w:top w:val="none" w:sz="0" w:space="0" w:color="auto"/>
            <w:left w:val="none" w:sz="0" w:space="0" w:color="auto"/>
            <w:bottom w:val="none" w:sz="0" w:space="0" w:color="auto"/>
            <w:right w:val="none" w:sz="0" w:space="0" w:color="auto"/>
          </w:divBdr>
        </w:div>
        <w:div w:id="451442697">
          <w:marLeft w:val="0"/>
          <w:marRight w:val="0"/>
          <w:marTop w:val="0"/>
          <w:marBottom w:val="0"/>
          <w:divBdr>
            <w:top w:val="none" w:sz="0" w:space="0" w:color="auto"/>
            <w:left w:val="none" w:sz="0" w:space="0" w:color="auto"/>
            <w:bottom w:val="none" w:sz="0" w:space="0" w:color="auto"/>
            <w:right w:val="none" w:sz="0" w:space="0" w:color="auto"/>
          </w:divBdr>
        </w:div>
      </w:divsChild>
    </w:div>
    <w:div w:id="237634207">
      <w:bodyDiv w:val="1"/>
      <w:marLeft w:val="0"/>
      <w:marRight w:val="0"/>
      <w:marTop w:val="0"/>
      <w:marBottom w:val="0"/>
      <w:divBdr>
        <w:top w:val="none" w:sz="0" w:space="0" w:color="auto"/>
        <w:left w:val="none" w:sz="0" w:space="0" w:color="auto"/>
        <w:bottom w:val="none" w:sz="0" w:space="0" w:color="auto"/>
        <w:right w:val="none" w:sz="0" w:space="0" w:color="auto"/>
      </w:divBdr>
    </w:div>
    <w:div w:id="245040233">
      <w:bodyDiv w:val="1"/>
      <w:marLeft w:val="0"/>
      <w:marRight w:val="0"/>
      <w:marTop w:val="0"/>
      <w:marBottom w:val="0"/>
      <w:divBdr>
        <w:top w:val="none" w:sz="0" w:space="0" w:color="auto"/>
        <w:left w:val="none" w:sz="0" w:space="0" w:color="auto"/>
        <w:bottom w:val="none" w:sz="0" w:space="0" w:color="auto"/>
        <w:right w:val="none" w:sz="0" w:space="0" w:color="auto"/>
      </w:divBdr>
    </w:div>
    <w:div w:id="304971623">
      <w:bodyDiv w:val="1"/>
      <w:marLeft w:val="0"/>
      <w:marRight w:val="0"/>
      <w:marTop w:val="0"/>
      <w:marBottom w:val="0"/>
      <w:divBdr>
        <w:top w:val="none" w:sz="0" w:space="0" w:color="auto"/>
        <w:left w:val="none" w:sz="0" w:space="0" w:color="auto"/>
        <w:bottom w:val="none" w:sz="0" w:space="0" w:color="auto"/>
        <w:right w:val="none" w:sz="0" w:space="0" w:color="auto"/>
      </w:divBdr>
    </w:div>
    <w:div w:id="318117626">
      <w:bodyDiv w:val="1"/>
      <w:marLeft w:val="0"/>
      <w:marRight w:val="0"/>
      <w:marTop w:val="0"/>
      <w:marBottom w:val="0"/>
      <w:divBdr>
        <w:top w:val="none" w:sz="0" w:space="0" w:color="auto"/>
        <w:left w:val="none" w:sz="0" w:space="0" w:color="auto"/>
        <w:bottom w:val="none" w:sz="0" w:space="0" w:color="auto"/>
        <w:right w:val="none" w:sz="0" w:space="0" w:color="auto"/>
      </w:divBdr>
    </w:div>
    <w:div w:id="473909428">
      <w:bodyDiv w:val="1"/>
      <w:marLeft w:val="0"/>
      <w:marRight w:val="0"/>
      <w:marTop w:val="0"/>
      <w:marBottom w:val="0"/>
      <w:divBdr>
        <w:top w:val="none" w:sz="0" w:space="0" w:color="auto"/>
        <w:left w:val="none" w:sz="0" w:space="0" w:color="auto"/>
        <w:bottom w:val="none" w:sz="0" w:space="0" w:color="auto"/>
        <w:right w:val="none" w:sz="0" w:space="0" w:color="auto"/>
      </w:divBdr>
    </w:div>
    <w:div w:id="508983882">
      <w:bodyDiv w:val="1"/>
      <w:marLeft w:val="0"/>
      <w:marRight w:val="0"/>
      <w:marTop w:val="0"/>
      <w:marBottom w:val="0"/>
      <w:divBdr>
        <w:top w:val="none" w:sz="0" w:space="0" w:color="auto"/>
        <w:left w:val="none" w:sz="0" w:space="0" w:color="auto"/>
        <w:bottom w:val="none" w:sz="0" w:space="0" w:color="auto"/>
        <w:right w:val="none" w:sz="0" w:space="0" w:color="auto"/>
      </w:divBdr>
    </w:div>
    <w:div w:id="528373519">
      <w:bodyDiv w:val="1"/>
      <w:marLeft w:val="0"/>
      <w:marRight w:val="0"/>
      <w:marTop w:val="0"/>
      <w:marBottom w:val="0"/>
      <w:divBdr>
        <w:top w:val="none" w:sz="0" w:space="0" w:color="auto"/>
        <w:left w:val="none" w:sz="0" w:space="0" w:color="auto"/>
        <w:bottom w:val="none" w:sz="0" w:space="0" w:color="auto"/>
        <w:right w:val="none" w:sz="0" w:space="0" w:color="auto"/>
      </w:divBdr>
    </w:div>
    <w:div w:id="532426908">
      <w:bodyDiv w:val="1"/>
      <w:marLeft w:val="0"/>
      <w:marRight w:val="0"/>
      <w:marTop w:val="0"/>
      <w:marBottom w:val="0"/>
      <w:divBdr>
        <w:top w:val="none" w:sz="0" w:space="0" w:color="auto"/>
        <w:left w:val="none" w:sz="0" w:space="0" w:color="auto"/>
        <w:bottom w:val="none" w:sz="0" w:space="0" w:color="auto"/>
        <w:right w:val="none" w:sz="0" w:space="0" w:color="auto"/>
      </w:divBdr>
    </w:div>
    <w:div w:id="540096474">
      <w:bodyDiv w:val="1"/>
      <w:marLeft w:val="0"/>
      <w:marRight w:val="0"/>
      <w:marTop w:val="0"/>
      <w:marBottom w:val="0"/>
      <w:divBdr>
        <w:top w:val="none" w:sz="0" w:space="0" w:color="auto"/>
        <w:left w:val="none" w:sz="0" w:space="0" w:color="auto"/>
        <w:bottom w:val="none" w:sz="0" w:space="0" w:color="auto"/>
        <w:right w:val="none" w:sz="0" w:space="0" w:color="auto"/>
      </w:divBdr>
    </w:div>
    <w:div w:id="695734148">
      <w:bodyDiv w:val="1"/>
      <w:marLeft w:val="0"/>
      <w:marRight w:val="0"/>
      <w:marTop w:val="0"/>
      <w:marBottom w:val="0"/>
      <w:divBdr>
        <w:top w:val="none" w:sz="0" w:space="0" w:color="auto"/>
        <w:left w:val="none" w:sz="0" w:space="0" w:color="auto"/>
        <w:bottom w:val="none" w:sz="0" w:space="0" w:color="auto"/>
        <w:right w:val="none" w:sz="0" w:space="0" w:color="auto"/>
      </w:divBdr>
    </w:div>
    <w:div w:id="745689210">
      <w:bodyDiv w:val="1"/>
      <w:marLeft w:val="0"/>
      <w:marRight w:val="0"/>
      <w:marTop w:val="0"/>
      <w:marBottom w:val="0"/>
      <w:divBdr>
        <w:top w:val="none" w:sz="0" w:space="0" w:color="auto"/>
        <w:left w:val="none" w:sz="0" w:space="0" w:color="auto"/>
        <w:bottom w:val="none" w:sz="0" w:space="0" w:color="auto"/>
        <w:right w:val="none" w:sz="0" w:space="0" w:color="auto"/>
      </w:divBdr>
    </w:div>
    <w:div w:id="765883681">
      <w:bodyDiv w:val="1"/>
      <w:marLeft w:val="0"/>
      <w:marRight w:val="0"/>
      <w:marTop w:val="0"/>
      <w:marBottom w:val="0"/>
      <w:divBdr>
        <w:top w:val="none" w:sz="0" w:space="0" w:color="auto"/>
        <w:left w:val="none" w:sz="0" w:space="0" w:color="auto"/>
        <w:bottom w:val="none" w:sz="0" w:space="0" w:color="auto"/>
        <w:right w:val="none" w:sz="0" w:space="0" w:color="auto"/>
      </w:divBdr>
      <w:divsChild>
        <w:div w:id="266475274">
          <w:marLeft w:val="1440"/>
          <w:marRight w:val="0"/>
          <w:marTop w:val="200"/>
          <w:marBottom w:val="0"/>
          <w:divBdr>
            <w:top w:val="none" w:sz="0" w:space="0" w:color="auto"/>
            <w:left w:val="none" w:sz="0" w:space="0" w:color="auto"/>
            <w:bottom w:val="none" w:sz="0" w:space="0" w:color="auto"/>
            <w:right w:val="none" w:sz="0" w:space="0" w:color="auto"/>
          </w:divBdr>
        </w:div>
        <w:div w:id="1263999272">
          <w:marLeft w:val="1440"/>
          <w:marRight w:val="0"/>
          <w:marTop w:val="200"/>
          <w:marBottom w:val="0"/>
          <w:divBdr>
            <w:top w:val="none" w:sz="0" w:space="0" w:color="auto"/>
            <w:left w:val="none" w:sz="0" w:space="0" w:color="auto"/>
            <w:bottom w:val="none" w:sz="0" w:space="0" w:color="auto"/>
            <w:right w:val="none" w:sz="0" w:space="0" w:color="auto"/>
          </w:divBdr>
        </w:div>
        <w:div w:id="353189853">
          <w:marLeft w:val="1440"/>
          <w:marRight w:val="0"/>
          <w:marTop w:val="200"/>
          <w:marBottom w:val="0"/>
          <w:divBdr>
            <w:top w:val="none" w:sz="0" w:space="0" w:color="auto"/>
            <w:left w:val="none" w:sz="0" w:space="0" w:color="auto"/>
            <w:bottom w:val="none" w:sz="0" w:space="0" w:color="auto"/>
            <w:right w:val="none" w:sz="0" w:space="0" w:color="auto"/>
          </w:divBdr>
        </w:div>
      </w:divsChild>
    </w:div>
    <w:div w:id="811867968">
      <w:bodyDiv w:val="1"/>
      <w:marLeft w:val="0"/>
      <w:marRight w:val="0"/>
      <w:marTop w:val="0"/>
      <w:marBottom w:val="0"/>
      <w:divBdr>
        <w:top w:val="none" w:sz="0" w:space="0" w:color="auto"/>
        <w:left w:val="none" w:sz="0" w:space="0" w:color="auto"/>
        <w:bottom w:val="none" w:sz="0" w:space="0" w:color="auto"/>
        <w:right w:val="none" w:sz="0" w:space="0" w:color="auto"/>
      </w:divBdr>
    </w:div>
    <w:div w:id="869952780">
      <w:bodyDiv w:val="1"/>
      <w:marLeft w:val="0"/>
      <w:marRight w:val="0"/>
      <w:marTop w:val="0"/>
      <w:marBottom w:val="0"/>
      <w:divBdr>
        <w:top w:val="none" w:sz="0" w:space="0" w:color="auto"/>
        <w:left w:val="none" w:sz="0" w:space="0" w:color="auto"/>
        <w:bottom w:val="none" w:sz="0" w:space="0" w:color="auto"/>
        <w:right w:val="none" w:sz="0" w:space="0" w:color="auto"/>
      </w:divBdr>
    </w:div>
    <w:div w:id="873348276">
      <w:bodyDiv w:val="1"/>
      <w:marLeft w:val="0"/>
      <w:marRight w:val="0"/>
      <w:marTop w:val="0"/>
      <w:marBottom w:val="0"/>
      <w:divBdr>
        <w:top w:val="none" w:sz="0" w:space="0" w:color="auto"/>
        <w:left w:val="none" w:sz="0" w:space="0" w:color="auto"/>
        <w:bottom w:val="none" w:sz="0" w:space="0" w:color="auto"/>
        <w:right w:val="none" w:sz="0" w:space="0" w:color="auto"/>
      </w:divBdr>
    </w:div>
    <w:div w:id="875698141">
      <w:bodyDiv w:val="1"/>
      <w:marLeft w:val="0"/>
      <w:marRight w:val="0"/>
      <w:marTop w:val="0"/>
      <w:marBottom w:val="0"/>
      <w:divBdr>
        <w:top w:val="none" w:sz="0" w:space="0" w:color="auto"/>
        <w:left w:val="none" w:sz="0" w:space="0" w:color="auto"/>
        <w:bottom w:val="none" w:sz="0" w:space="0" w:color="auto"/>
        <w:right w:val="none" w:sz="0" w:space="0" w:color="auto"/>
      </w:divBdr>
    </w:div>
    <w:div w:id="924724211">
      <w:bodyDiv w:val="1"/>
      <w:marLeft w:val="0"/>
      <w:marRight w:val="0"/>
      <w:marTop w:val="0"/>
      <w:marBottom w:val="0"/>
      <w:divBdr>
        <w:top w:val="none" w:sz="0" w:space="0" w:color="auto"/>
        <w:left w:val="none" w:sz="0" w:space="0" w:color="auto"/>
        <w:bottom w:val="none" w:sz="0" w:space="0" w:color="auto"/>
        <w:right w:val="none" w:sz="0" w:space="0" w:color="auto"/>
      </w:divBdr>
    </w:div>
    <w:div w:id="1105538233">
      <w:bodyDiv w:val="1"/>
      <w:marLeft w:val="0"/>
      <w:marRight w:val="0"/>
      <w:marTop w:val="0"/>
      <w:marBottom w:val="0"/>
      <w:divBdr>
        <w:top w:val="none" w:sz="0" w:space="0" w:color="auto"/>
        <w:left w:val="none" w:sz="0" w:space="0" w:color="auto"/>
        <w:bottom w:val="none" w:sz="0" w:space="0" w:color="auto"/>
        <w:right w:val="none" w:sz="0" w:space="0" w:color="auto"/>
      </w:divBdr>
    </w:div>
    <w:div w:id="1161700727">
      <w:bodyDiv w:val="1"/>
      <w:marLeft w:val="0"/>
      <w:marRight w:val="0"/>
      <w:marTop w:val="0"/>
      <w:marBottom w:val="0"/>
      <w:divBdr>
        <w:top w:val="none" w:sz="0" w:space="0" w:color="auto"/>
        <w:left w:val="none" w:sz="0" w:space="0" w:color="auto"/>
        <w:bottom w:val="none" w:sz="0" w:space="0" w:color="auto"/>
        <w:right w:val="none" w:sz="0" w:space="0" w:color="auto"/>
      </w:divBdr>
    </w:div>
    <w:div w:id="1207908399">
      <w:bodyDiv w:val="1"/>
      <w:marLeft w:val="0"/>
      <w:marRight w:val="0"/>
      <w:marTop w:val="0"/>
      <w:marBottom w:val="0"/>
      <w:divBdr>
        <w:top w:val="none" w:sz="0" w:space="0" w:color="auto"/>
        <w:left w:val="none" w:sz="0" w:space="0" w:color="auto"/>
        <w:bottom w:val="none" w:sz="0" w:space="0" w:color="auto"/>
        <w:right w:val="none" w:sz="0" w:space="0" w:color="auto"/>
      </w:divBdr>
    </w:div>
    <w:div w:id="1234390973">
      <w:bodyDiv w:val="1"/>
      <w:marLeft w:val="0"/>
      <w:marRight w:val="0"/>
      <w:marTop w:val="0"/>
      <w:marBottom w:val="0"/>
      <w:divBdr>
        <w:top w:val="none" w:sz="0" w:space="0" w:color="auto"/>
        <w:left w:val="none" w:sz="0" w:space="0" w:color="auto"/>
        <w:bottom w:val="none" w:sz="0" w:space="0" w:color="auto"/>
        <w:right w:val="none" w:sz="0" w:space="0" w:color="auto"/>
      </w:divBdr>
    </w:div>
    <w:div w:id="1300964841">
      <w:bodyDiv w:val="1"/>
      <w:marLeft w:val="0"/>
      <w:marRight w:val="0"/>
      <w:marTop w:val="0"/>
      <w:marBottom w:val="0"/>
      <w:divBdr>
        <w:top w:val="none" w:sz="0" w:space="0" w:color="auto"/>
        <w:left w:val="none" w:sz="0" w:space="0" w:color="auto"/>
        <w:bottom w:val="none" w:sz="0" w:space="0" w:color="auto"/>
        <w:right w:val="none" w:sz="0" w:space="0" w:color="auto"/>
      </w:divBdr>
    </w:div>
    <w:div w:id="1337734965">
      <w:bodyDiv w:val="1"/>
      <w:marLeft w:val="0"/>
      <w:marRight w:val="0"/>
      <w:marTop w:val="0"/>
      <w:marBottom w:val="0"/>
      <w:divBdr>
        <w:top w:val="none" w:sz="0" w:space="0" w:color="auto"/>
        <w:left w:val="none" w:sz="0" w:space="0" w:color="auto"/>
        <w:bottom w:val="none" w:sz="0" w:space="0" w:color="auto"/>
        <w:right w:val="none" w:sz="0" w:space="0" w:color="auto"/>
      </w:divBdr>
    </w:div>
    <w:div w:id="1362048342">
      <w:bodyDiv w:val="1"/>
      <w:marLeft w:val="0"/>
      <w:marRight w:val="0"/>
      <w:marTop w:val="0"/>
      <w:marBottom w:val="0"/>
      <w:divBdr>
        <w:top w:val="none" w:sz="0" w:space="0" w:color="auto"/>
        <w:left w:val="none" w:sz="0" w:space="0" w:color="auto"/>
        <w:bottom w:val="none" w:sz="0" w:space="0" w:color="auto"/>
        <w:right w:val="none" w:sz="0" w:space="0" w:color="auto"/>
      </w:divBdr>
    </w:div>
    <w:div w:id="1401126491">
      <w:bodyDiv w:val="1"/>
      <w:marLeft w:val="0"/>
      <w:marRight w:val="0"/>
      <w:marTop w:val="0"/>
      <w:marBottom w:val="0"/>
      <w:divBdr>
        <w:top w:val="none" w:sz="0" w:space="0" w:color="auto"/>
        <w:left w:val="none" w:sz="0" w:space="0" w:color="auto"/>
        <w:bottom w:val="none" w:sz="0" w:space="0" w:color="auto"/>
        <w:right w:val="none" w:sz="0" w:space="0" w:color="auto"/>
      </w:divBdr>
    </w:div>
    <w:div w:id="1404062308">
      <w:bodyDiv w:val="1"/>
      <w:marLeft w:val="0"/>
      <w:marRight w:val="0"/>
      <w:marTop w:val="0"/>
      <w:marBottom w:val="0"/>
      <w:divBdr>
        <w:top w:val="none" w:sz="0" w:space="0" w:color="auto"/>
        <w:left w:val="none" w:sz="0" w:space="0" w:color="auto"/>
        <w:bottom w:val="none" w:sz="0" w:space="0" w:color="auto"/>
        <w:right w:val="none" w:sz="0" w:space="0" w:color="auto"/>
      </w:divBdr>
    </w:div>
    <w:div w:id="1507018755">
      <w:bodyDiv w:val="1"/>
      <w:marLeft w:val="0"/>
      <w:marRight w:val="0"/>
      <w:marTop w:val="0"/>
      <w:marBottom w:val="0"/>
      <w:divBdr>
        <w:top w:val="none" w:sz="0" w:space="0" w:color="auto"/>
        <w:left w:val="none" w:sz="0" w:space="0" w:color="auto"/>
        <w:bottom w:val="none" w:sz="0" w:space="0" w:color="auto"/>
        <w:right w:val="none" w:sz="0" w:space="0" w:color="auto"/>
      </w:divBdr>
    </w:div>
    <w:div w:id="1534223307">
      <w:bodyDiv w:val="1"/>
      <w:marLeft w:val="0"/>
      <w:marRight w:val="0"/>
      <w:marTop w:val="0"/>
      <w:marBottom w:val="0"/>
      <w:divBdr>
        <w:top w:val="none" w:sz="0" w:space="0" w:color="auto"/>
        <w:left w:val="none" w:sz="0" w:space="0" w:color="auto"/>
        <w:bottom w:val="none" w:sz="0" w:space="0" w:color="auto"/>
        <w:right w:val="none" w:sz="0" w:space="0" w:color="auto"/>
      </w:divBdr>
      <w:divsChild>
        <w:div w:id="1217669355">
          <w:marLeft w:val="0"/>
          <w:marRight w:val="0"/>
          <w:marTop w:val="0"/>
          <w:marBottom w:val="0"/>
          <w:divBdr>
            <w:top w:val="none" w:sz="0" w:space="0" w:color="auto"/>
            <w:left w:val="none" w:sz="0" w:space="0" w:color="auto"/>
            <w:bottom w:val="none" w:sz="0" w:space="0" w:color="auto"/>
            <w:right w:val="none" w:sz="0" w:space="0" w:color="auto"/>
          </w:divBdr>
        </w:div>
      </w:divsChild>
    </w:div>
    <w:div w:id="1558281802">
      <w:bodyDiv w:val="1"/>
      <w:marLeft w:val="0"/>
      <w:marRight w:val="0"/>
      <w:marTop w:val="0"/>
      <w:marBottom w:val="0"/>
      <w:divBdr>
        <w:top w:val="none" w:sz="0" w:space="0" w:color="auto"/>
        <w:left w:val="none" w:sz="0" w:space="0" w:color="auto"/>
        <w:bottom w:val="none" w:sz="0" w:space="0" w:color="auto"/>
        <w:right w:val="none" w:sz="0" w:space="0" w:color="auto"/>
      </w:divBdr>
    </w:div>
    <w:div w:id="1577589787">
      <w:bodyDiv w:val="1"/>
      <w:marLeft w:val="0"/>
      <w:marRight w:val="0"/>
      <w:marTop w:val="0"/>
      <w:marBottom w:val="0"/>
      <w:divBdr>
        <w:top w:val="none" w:sz="0" w:space="0" w:color="auto"/>
        <w:left w:val="none" w:sz="0" w:space="0" w:color="auto"/>
        <w:bottom w:val="none" w:sz="0" w:space="0" w:color="auto"/>
        <w:right w:val="none" w:sz="0" w:space="0" w:color="auto"/>
      </w:divBdr>
      <w:divsChild>
        <w:div w:id="359669189">
          <w:marLeft w:val="0"/>
          <w:marRight w:val="0"/>
          <w:marTop w:val="0"/>
          <w:marBottom w:val="0"/>
          <w:divBdr>
            <w:top w:val="none" w:sz="0" w:space="0" w:color="auto"/>
            <w:left w:val="none" w:sz="0" w:space="0" w:color="auto"/>
            <w:bottom w:val="none" w:sz="0" w:space="0" w:color="auto"/>
            <w:right w:val="none" w:sz="0" w:space="0" w:color="auto"/>
          </w:divBdr>
          <w:divsChild>
            <w:div w:id="76566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71608">
      <w:bodyDiv w:val="1"/>
      <w:marLeft w:val="0"/>
      <w:marRight w:val="0"/>
      <w:marTop w:val="0"/>
      <w:marBottom w:val="0"/>
      <w:divBdr>
        <w:top w:val="none" w:sz="0" w:space="0" w:color="auto"/>
        <w:left w:val="none" w:sz="0" w:space="0" w:color="auto"/>
        <w:bottom w:val="none" w:sz="0" w:space="0" w:color="auto"/>
        <w:right w:val="none" w:sz="0" w:space="0" w:color="auto"/>
      </w:divBdr>
    </w:div>
    <w:div w:id="1701513836">
      <w:bodyDiv w:val="1"/>
      <w:marLeft w:val="0"/>
      <w:marRight w:val="0"/>
      <w:marTop w:val="0"/>
      <w:marBottom w:val="0"/>
      <w:divBdr>
        <w:top w:val="none" w:sz="0" w:space="0" w:color="auto"/>
        <w:left w:val="none" w:sz="0" w:space="0" w:color="auto"/>
        <w:bottom w:val="none" w:sz="0" w:space="0" w:color="auto"/>
        <w:right w:val="none" w:sz="0" w:space="0" w:color="auto"/>
      </w:divBdr>
    </w:div>
    <w:div w:id="1724061666">
      <w:bodyDiv w:val="1"/>
      <w:marLeft w:val="0"/>
      <w:marRight w:val="0"/>
      <w:marTop w:val="0"/>
      <w:marBottom w:val="0"/>
      <w:divBdr>
        <w:top w:val="none" w:sz="0" w:space="0" w:color="auto"/>
        <w:left w:val="none" w:sz="0" w:space="0" w:color="auto"/>
        <w:bottom w:val="none" w:sz="0" w:space="0" w:color="auto"/>
        <w:right w:val="none" w:sz="0" w:space="0" w:color="auto"/>
      </w:divBdr>
    </w:div>
    <w:div w:id="1733650940">
      <w:bodyDiv w:val="1"/>
      <w:marLeft w:val="0"/>
      <w:marRight w:val="0"/>
      <w:marTop w:val="0"/>
      <w:marBottom w:val="0"/>
      <w:divBdr>
        <w:top w:val="none" w:sz="0" w:space="0" w:color="auto"/>
        <w:left w:val="none" w:sz="0" w:space="0" w:color="auto"/>
        <w:bottom w:val="none" w:sz="0" w:space="0" w:color="auto"/>
        <w:right w:val="none" w:sz="0" w:space="0" w:color="auto"/>
      </w:divBdr>
    </w:div>
    <w:div w:id="1768846952">
      <w:bodyDiv w:val="1"/>
      <w:marLeft w:val="0"/>
      <w:marRight w:val="0"/>
      <w:marTop w:val="0"/>
      <w:marBottom w:val="0"/>
      <w:divBdr>
        <w:top w:val="none" w:sz="0" w:space="0" w:color="auto"/>
        <w:left w:val="none" w:sz="0" w:space="0" w:color="auto"/>
        <w:bottom w:val="none" w:sz="0" w:space="0" w:color="auto"/>
        <w:right w:val="none" w:sz="0" w:space="0" w:color="auto"/>
      </w:divBdr>
    </w:div>
    <w:div w:id="1821457337">
      <w:bodyDiv w:val="1"/>
      <w:marLeft w:val="0"/>
      <w:marRight w:val="0"/>
      <w:marTop w:val="0"/>
      <w:marBottom w:val="0"/>
      <w:divBdr>
        <w:top w:val="none" w:sz="0" w:space="0" w:color="auto"/>
        <w:left w:val="none" w:sz="0" w:space="0" w:color="auto"/>
        <w:bottom w:val="none" w:sz="0" w:space="0" w:color="auto"/>
        <w:right w:val="none" w:sz="0" w:space="0" w:color="auto"/>
      </w:divBdr>
    </w:div>
    <w:div w:id="1850481768">
      <w:bodyDiv w:val="1"/>
      <w:marLeft w:val="0"/>
      <w:marRight w:val="0"/>
      <w:marTop w:val="0"/>
      <w:marBottom w:val="0"/>
      <w:divBdr>
        <w:top w:val="none" w:sz="0" w:space="0" w:color="auto"/>
        <w:left w:val="none" w:sz="0" w:space="0" w:color="auto"/>
        <w:bottom w:val="none" w:sz="0" w:space="0" w:color="auto"/>
        <w:right w:val="none" w:sz="0" w:space="0" w:color="auto"/>
      </w:divBdr>
    </w:div>
    <w:div w:id="1880624045">
      <w:bodyDiv w:val="1"/>
      <w:marLeft w:val="0"/>
      <w:marRight w:val="0"/>
      <w:marTop w:val="0"/>
      <w:marBottom w:val="0"/>
      <w:divBdr>
        <w:top w:val="none" w:sz="0" w:space="0" w:color="auto"/>
        <w:left w:val="none" w:sz="0" w:space="0" w:color="auto"/>
        <w:bottom w:val="none" w:sz="0" w:space="0" w:color="auto"/>
        <w:right w:val="none" w:sz="0" w:space="0" w:color="auto"/>
      </w:divBdr>
    </w:div>
    <w:div w:id="1904102885">
      <w:bodyDiv w:val="1"/>
      <w:marLeft w:val="0"/>
      <w:marRight w:val="0"/>
      <w:marTop w:val="0"/>
      <w:marBottom w:val="0"/>
      <w:divBdr>
        <w:top w:val="none" w:sz="0" w:space="0" w:color="auto"/>
        <w:left w:val="none" w:sz="0" w:space="0" w:color="auto"/>
        <w:bottom w:val="none" w:sz="0" w:space="0" w:color="auto"/>
        <w:right w:val="none" w:sz="0" w:space="0" w:color="auto"/>
      </w:divBdr>
    </w:div>
    <w:div w:id="1940986022">
      <w:bodyDiv w:val="1"/>
      <w:marLeft w:val="0"/>
      <w:marRight w:val="0"/>
      <w:marTop w:val="0"/>
      <w:marBottom w:val="0"/>
      <w:divBdr>
        <w:top w:val="none" w:sz="0" w:space="0" w:color="auto"/>
        <w:left w:val="none" w:sz="0" w:space="0" w:color="auto"/>
        <w:bottom w:val="none" w:sz="0" w:space="0" w:color="auto"/>
        <w:right w:val="none" w:sz="0" w:space="0" w:color="auto"/>
      </w:divBdr>
    </w:div>
    <w:div w:id="1992102757">
      <w:bodyDiv w:val="1"/>
      <w:marLeft w:val="0"/>
      <w:marRight w:val="0"/>
      <w:marTop w:val="0"/>
      <w:marBottom w:val="0"/>
      <w:divBdr>
        <w:top w:val="none" w:sz="0" w:space="0" w:color="auto"/>
        <w:left w:val="none" w:sz="0" w:space="0" w:color="auto"/>
        <w:bottom w:val="none" w:sz="0" w:space="0" w:color="auto"/>
        <w:right w:val="none" w:sz="0" w:space="0" w:color="auto"/>
      </w:divBdr>
    </w:div>
    <w:div w:id="2016572225">
      <w:bodyDiv w:val="1"/>
      <w:marLeft w:val="0"/>
      <w:marRight w:val="0"/>
      <w:marTop w:val="0"/>
      <w:marBottom w:val="0"/>
      <w:divBdr>
        <w:top w:val="none" w:sz="0" w:space="0" w:color="auto"/>
        <w:left w:val="none" w:sz="0" w:space="0" w:color="auto"/>
        <w:bottom w:val="none" w:sz="0" w:space="0" w:color="auto"/>
        <w:right w:val="none" w:sz="0" w:space="0" w:color="auto"/>
      </w:divBdr>
    </w:div>
    <w:div w:id="2017999767">
      <w:bodyDiv w:val="1"/>
      <w:marLeft w:val="0"/>
      <w:marRight w:val="0"/>
      <w:marTop w:val="0"/>
      <w:marBottom w:val="0"/>
      <w:divBdr>
        <w:top w:val="none" w:sz="0" w:space="0" w:color="auto"/>
        <w:left w:val="none" w:sz="0" w:space="0" w:color="auto"/>
        <w:bottom w:val="none" w:sz="0" w:space="0" w:color="auto"/>
        <w:right w:val="none" w:sz="0" w:space="0" w:color="auto"/>
      </w:divBdr>
    </w:div>
    <w:div w:id="210202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lome.Mhango@care.org" TargetMode="External"/><Relationship Id="rId18" Type="http://schemas.openxmlformats.org/officeDocument/2006/relationships/hyperlink" Target="mailto:s.webb@brookes.ac.uk" TargetMode="External"/><Relationship Id="rId3" Type="http://schemas.openxmlformats.org/officeDocument/2006/relationships/customXml" Target="../customXml/item3.xml"/><Relationship Id="rId21" Type="http://schemas.openxmlformats.org/officeDocument/2006/relationships/hyperlink" Target="http://earthwise.bgs.ac.uk/index.php/Hydrogeology_of_Malawi" TargetMode="External"/><Relationship Id="rId7" Type="http://schemas.openxmlformats.org/officeDocument/2006/relationships/settings" Target="settings.xml"/><Relationship Id="rId12" Type="http://schemas.openxmlformats.org/officeDocument/2006/relationships/hyperlink" Target="mailto:dmanda@habitat.mw" TargetMode="External"/><Relationship Id="rId17" Type="http://schemas.openxmlformats.org/officeDocument/2006/relationships/hyperlink" Target="mailto:sonitri@gmai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sevillano.gutierrez@gmail.com" TargetMode="External"/><Relationship Id="rId20" Type="http://schemas.openxmlformats.org/officeDocument/2006/relationships/hyperlink" Target="https://drive.google.com/file/d/1zQXrNAcYbM84WHq0t0UcjxDFqhoeCCcs/view?usp=sha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cilia.schmoelzer@sheltercluster.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olivier.moles@neuf.f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earthwise.bgs.ac.uk/index.php/Hydrogeology_of_Malaw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dalitsojere@gmail.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8DE4D7C7EE9A4CBAE2AD39CF759FCB" ma:contentTypeVersion="13" ma:contentTypeDescription="Create a new document." ma:contentTypeScope="" ma:versionID="1493cbaac163a4970ee1739a52906f6b">
  <xsd:schema xmlns:xsd="http://www.w3.org/2001/XMLSchema" xmlns:xs="http://www.w3.org/2001/XMLSchema" xmlns:p="http://schemas.microsoft.com/office/2006/metadata/properties" xmlns:ns3="511de954-9253-4be2-a9b4-055d88d47aaa" xmlns:ns4="8b77d3f9-cafa-478f-a94b-24e361bb48c6" targetNamespace="http://schemas.microsoft.com/office/2006/metadata/properties" ma:root="true" ma:fieldsID="3131add05119cf66c48f89275a8d7ceb" ns3:_="" ns4:_="">
    <xsd:import namespace="511de954-9253-4be2-a9b4-055d88d47aaa"/>
    <xsd:import namespace="8b77d3f9-cafa-478f-a94b-24e361bb48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de954-9253-4be2-a9b4-055d88d47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77d3f9-cafa-478f-a94b-24e361bb48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B6778-40DC-499A-BED9-6269738A0A14}">
  <ds:schemaRefs>
    <ds:schemaRef ds:uri="http://schemas.microsoft.com/sharepoint/v3/contenttype/forms"/>
  </ds:schemaRefs>
</ds:datastoreItem>
</file>

<file path=customXml/itemProps2.xml><?xml version="1.0" encoding="utf-8"?>
<ds:datastoreItem xmlns:ds="http://schemas.openxmlformats.org/officeDocument/2006/customXml" ds:itemID="{D70F9AB7-180E-41AC-9E32-CFD8CC96EEBE}">
  <ds:schemaRefs>
    <ds:schemaRef ds:uri="http://schemas.openxmlformats.org/officeDocument/2006/bibliography"/>
  </ds:schemaRefs>
</ds:datastoreItem>
</file>

<file path=customXml/itemProps3.xml><?xml version="1.0" encoding="utf-8"?>
<ds:datastoreItem xmlns:ds="http://schemas.openxmlformats.org/officeDocument/2006/customXml" ds:itemID="{61FC38F2-C97A-422B-9710-1915ADEE93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3BDD4B-7F1A-4C47-8E91-22DAA92B4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de954-9253-4be2-a9b4-055d88d47aaa"/>
    <ds:schemaRef ds:uri="8b77d3f9-cafa-478f-a94b-24e361bb4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7198</Characters>
  <Application>Microsoft Office Word</Application>
  <DocSecurity>0</DocSecurity>
  <Lines>59</Lines>
  <Paragraphs>16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vector>
  </TitlesOfParts>
  <Company>UNHCR</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Nkubonage Nadine Rudahindwa</dc:creator>
  <cp:lastModifiedBy>Cecilia Schmoelzer</cp:lastModifiedBy>
  <cp:revision>8</cp:revision>
  <cp:lastPrinted>2021-02-15T11:42:00Z</cp:lastPrinted>
  <dcterms:created xsi:type="dcterms:W3CDTF">2021-03-23T07:49:00Z</dcterms:created>
  <dcterms:modified xsi:type="dcterms:W3CDTF">2021-03-26T09:35:00Z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0x0101001F8DE4D7C7EE9A4CBAE2AD39CF759FCB</vt:lpwstr>
  </property>
</Properties>
</file>