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E7FB1" w14:textId="0C2D8A98" w:rsidR="00942125" w:rsidRPr="00C23685" w:rsidRDefault="002575F3" w:rsidP="00516349">
      <w:pPr>
        <w:spacing w:after="0" w:line="240" w:lineRule="auto"/>
        <w:jc w:val="center"/>
        <w:rPr>
          <w:rFonts w:cs="Times New Roman"/>
          <w:b/>
          <w:bCs/>
          <w:color w:val="4472C4"/>
          <w:u w:val="single"/>
          <w:lang w:val="en-GB"/>
        </w:rPr>
      </w:pPr>
      <w:r w:rsidRPr="00C23685">
        <w:rPr>
          <w:b/>
          <w:bCs/>
          <w:smallCaps/>
          <w:color w:val="4472C4"/>
          <w:sz w:val="28"/>
          <w:szCs w:val="28"/>
          <w:u w:val="single"/>
          <w:lang w:val="en-GB"/>
        </w:rPr>
        <w:t xml:space="preserve">Guidance &amp; Vetting Criteria for </w:t>
      </w:r>
      <w:r w:rsidR="000C0150" w:rsidRPr="00C23685">
        <w:rPr>
          <w:b/>
          <w:bCs/>
          <w:smallCaps/>
          <w:color w:val="4472C4"/>
          <w:sz w:val="28"/>
          <w:szCs w:val="28"/>
          <w:u w:val="single"/>
          <w:lang w:val="en-GB"/>
        </w:rPr>
        <w:t xml:space="preserve">projects </w:t>
      </w:r>
      <w:r w:rsidR="00F01137">
        <w:rPr>
          <w:b/>
          <w:bCs/>
          <w:smallCaps/>
          <w:color w:val="4472C4"/>
          <w:sz w:val="28"/>
          <w:szCs w:val="28"/>
          <w:u w:val="single"/>
          <w:lang w:val="en-GB"/>
        </w:rPr>
        <w:t>for</w:t>
      </w:r>
      <w:r w:rsidR="00F01137" w:rsidRPr="00C23685">
        <w:rPr>
          <w:b/>
          <w:bCs/>
          <w:smallCaps/>
          <w:color w:val="4472C4"/>
          <w:sz w:val="28"/>
          <w:szCs w:val="28"/>
          <w:u w:val="single"/>
          <w:lang w:val="en-GB"/>
        </w:rPr>
        <w:t xml:space="preserve"> </w:t>
      </w:r>
      <w:r w:rsidRPr="00C23685">
        <w:rPr>
          <w:b/>
          <w:bCs/>
          <w:smallCaps/>
          <w:color w:val="4472C4"/>
          <w:sz w:val="28"/>
          <w:szCs w:val="28"/>
          <w:u w:val="single"/>
          <w:lang w:val="en-GB"/>
        </w:rPr>
        <w:t>the HRP</w:t>
      </w:r>
      <w:r w:rsidR="009C457F" w:rsidRPr="00C23685">
        <w:rPr>
          <w:b/>
          <w:bCs/>
          <w:smallCaps/>
          <w:color w:val="4472C4"/>
          <w:sz w:val="28"/>
          <w:szCs w:val="28"/>
          <w:u w:val="single"/>
          <w:lang w:val="en-GB"/>
        </w:rPr>
        <w:t xml:space="preserve"> 202</w:t>
      </w:r>
      <w:r w:rsidR="00516349">
        <w:rPr>
          <w:b/>
          <w:bCs/>
          <w:smallCaps/>
          <w:color w:val="4472C4"/>
          <w:sz w:val="28"/>
          <w:szCs w:val="28"/>
          <w:u w:val="single"/>
          <w:lang w:val="en-GB"/>
        </w:rPr>
        <w:t>1</w:t>
      </w:r>
    </w:p>
    <w:p w14:paraId="6F058190" w14:textId="57059013" w:rsidR="002575F3" w:rsidRDefault="00403CF0" w:rsidP="00977469">
      <w:pPr>
        <w:spacing w:after="0" w:line="240" w:lineRule="auto"/>
        <w:jc w:val="both"/>
        <w:rPr>
          <w:rFonts w:cs="Times New Roman"/>
          <w:bCs/>
          <w:lang w:val="en-GB"/>
        </w:rPr>
      </w:pPr>
      <w:r>
        <w:rPr>
          <w:rFonts w:cs="Times New Roman"/>
          <w:bCs/>
          <w:noProof/>
        </w:rPr>
        <mc:AlternateContent>
          <mc:Choice Requires="wps">
            <w:drawing>
              <wp:anchor distT="0" distB="0" distL="114300" distR="114300" simplePos="0" relativeHeight="251659264" behindDoc="0" locked="0" layoutInCell="1" allowOverlap="1" wp14:anchorId="1FFAA7F2" wp14:editId="0ACA50A1">
                <wp:simplePos x="0" y="0"/>
                <wp:positionH relativeFrom="column">
                  <wp:posOffset>-234950</wp:posOffset>
                </wp:positionH>
                <wp:positionV relativeFrom="paragraph">
                  <wp:posOffset>200025</wp:posOffset>
                </wp:positionV>
                <wp:extent cx="7002780" cy="6699250"/>
                <wp:effectExtent l="0" t="0" r="7620" b="6350"/>
                <wp:wrapNone/>
                <wp:docPr id="1" name="Text Box 1"/>
                <wp:cNvGraphicFramePr/>
                <a:graphic xmlns:a="http://schemas.openxmlformats.org/drawingml/2006/main">
                  <a:graphicData uri="http://schemas.microsoft.com/office/word/2010/wordprocessingShape">
                    <wps:wsp>
                      <wps:cNvSpPr txBox="1"/>
                      <wps:spPr>
                        <a:xfrm>
                          <a:off x="0" y="0"/>
                          <a:ext cx="7002780" cy="6699250"/>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69A8AE10" w14:textId="6848166E" w:rsidR="00403CF0" w:rsidRPr="00B22FBD" w:rsidRDefault="004B3B1E" w:rsidP="00B27999">
                            <w:pPr>
                              <w:spacing w:after="0" w:line="240" w:lineRule="auto"/>
                              <w:jc w:val="center"/>
                              <w:rPr>
                                <w:rFonts w:ascii="Arial Narrow" w:hAnsi="Arial Narrow" w:cs="Times New Roman"/>
                                <w:b/>
                                <w:smallCaps/>
                                <w:color w:val="FFFFFF" w:themeColor="background1"/>
                                <w:sz w:val="28"/>
                                <w:szCs w:val="28"/>
                                <w:lang w:val="en-GB"/>
                              </w:rPr>
                            </w:pPr>
                            <w:r w:rsidRPr="00B22FBD">
                              <w:rPr>
                                <w:rFonts w:ascii="Arial Narrow" w:hAnsi="Arial Narrow" w:cs="Times New Roman"/>
                                <w:b/>
                                <w:smallCaps/>
                                <w:color w:val="FFFFFF" w:themeColor="background1"/>
                                <w:sz w:val="28"/>
                                <w:szCs w:val="28"/>
                                <w:lang w:val="en-GB"/>
                              </w:rPr>
                              <w:t xml:space="preserve">important </w:t>
                            </w:r>
                            <w:r w:rsidR="00B27999" w:rsidRPr="00B22FBD">
                              <w:rPr>
                                <w:rFonts w:ascii="Arial Narrow" w:hAnsi="Arial Narrow" w:cs="Times New Roman"/>
                                <w:b/>
                                <w:smallCaps/>
                                <w:color w:val="FFFFFF" w:themeColor="background1"/>
                                <w:sz w:val="28"/>
                                <w:szCs w:val="28"/>
                                <w:lang w:val="en-GB"/>
                              </w:rPr>
                              <w:t>Reminders</w:t>
                            </w:r>
                          </w:p>
                          <w:p w14:paraId="50DB2D94" w14:textId="77777777" w:rsidR="00B27999" w:rsidRPr="004B3B1E" w:rsidRDefault="00B27999" w:rsidP="00B27999">
                            <w:pPr>
                              <w:spacing w:after="0" w:line="240" w:lineRule="auto"/>
                              <w:jc w:val="center"/>
                              <w:rPr>
                                <w:rFonts w:ascii="Arial Narrow" w:hAnsi="Arial Narrow" w:cs="Times New Roman"/>
                                <w:b/>
                                <w:smallCaps/>
                                <w:color w:val="4472C4" w:themeColor="accent1"/>
                                <w:lang w:val="en-GB"/>
                              </w:rPr>
                            </w:pPr>
                          </w:p>
                          <w:p w14:paraId="4EFBCAA9" w14:textId="50F47B4E" w:rsidR="00F42B8E" w:rsidRDefault="004B3B1E" w:rsidP="002F1ADC">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 xml:space="preserve">The oPt </w:t>
                            </w:r>
                            <w:r w:rsidR="00F42B8E" w:rsidRPr="004B3B1E">
                              <w:rPr>
                                <w:rFonts w:ascii="Arial Narrow" w:hAnsi="Arial Narrow" w:cs="Times New Roman"/>
                                <w:bCs/>
                                <w:lang w:val="en-GB"/>
                              </w:rPr>
                              <w:t xml:space="preserve">2021 Project upload </w:t>
                            </w:r>
                            <w:r w:rsidR="00B22FBD">
                              <w:rPr>
                                <w:rFonts w:ascii="Arial Narrow" w:hAnsi="Arial Narrow" w:cs="Times New Roman"/>
                                <w:bCs/>
                                <w:lang w:val="en-GB"/>
                              </w:rPr>
                              <w:t xml:space="preserve">is </w:t>
                            </w:r>
                            <w:r w:rsidRPr="004B3B1E">
                              <w:rPr>
                                <w:rFonts w:ascii="Arial Narrow" w:hAnsi="Arial Narrow" w:cs="Times New Roman"/>
                                <w:bCs/>
                                <w:lang w:val="en-GB"/>
                              </w:rPr>
                              <w:t>to</w:t>
                            </w:r>
                            <w:r w:rsidR="00F42B8E" w:rsidRPr="004B3B1E">
                              <w:rPr>
                                <w:rFonts w:ascii="Arial Narrow" w:hAnsi="Arial Narrow" w:cs="Times New Roman"/>
                                <w:bCs/>
                                <w:lang w:val="en-GB"/>
                              </w:rPr>
                              <w:t xml:space="preserve"> be undertaken </w:t>
                            </w:r>
                            <w:r w:rsidR="00F42B8E" w:rsidRPr="004B3B1E">
                              <w:rPr>
                                <w:rFonts w:ascii="Arial Narrow" w:hAnsi="Arial Narrow" w:cs="Times New Roman"/>
                                <w:b/>
                                <w:lang w:val="en-GB"/>
                              </w:rPr>
                              <w:t xml:space="preserve">from 4 October through 16 </w:t>
                            </w:r>
                            <w:r w:rsidR="002F1ADC">
                              <w:rPr>
                                <w:rFonts w:ascii="Arial Narrow" w:hAnsi="Arial Narrow" w:cs="Times New Roman"/>
                                <w:b/>
                                <w:lang w:val="en-GB"/>
                              </w:rPr>
                              <w:t>October</w:t>
                            </w:r>
                            <w:r w:rsidR="00F42B8E" w:rsidRPr="004B3B1E">
                              <w:rPr>
                                <w:rFonts w:ascii="Arial Narrow" w:hAnsi="Arial Narrow" w:cs="Times New Roman"/>
                                <w:bCs/>
                                <w:lang w:val="en-GB"/>
                              </w:rPr>
                              <w:t>.</w:t>
                            </w:r>
                          </w:p>
                          <w:p w14:paraId="036E0971" w14:textId="77777777" w:rsidR="004B3B1E" w:rsidRDefault="004B3B1E" w:rsidP="004B3B1E">
                            <w:pPr>
                              <w:pStyle w:val="ListParagraph"/>
                              <w:spacing w:after="0" w:line="240" w:lineRule="auto"/>
                              <w:ind w:left="360"/>
                              <w:jc w:val="both"/>
                              <w:rPr>
                                <w:rFonts w:ascii="Arial Narrow" w:hAnsi="Arial Narrow" w:cs="Times New Roman"/>
                                <w:bCs/>
                                <w:lang w:val="en-GB"/>
                              </w:rPr>
                            </w:pPr>
                          </w:p>
                          <w:p w14:paraId="00B978D6" w14:textId="620BD9EB" w:rsidR="004B3B1E" w:rsidRPr="004B3B1E" w:rsidRDefault="004B3B1E" w:rsidP="004B3B1E">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 xml:space="preserve">Partners should </w:t>
                            </w:r>
                            <w:r w:rsidR="00B22FBD">
                              <w:rPr>
                                <w:rFonts w:ascii="Arial Narrow" w:hAnsi="Arial Narrow" w:cs="Times New Roman"/>
                                <w:bCs/>
                                <w:lang w:val="en-GB"/>
                              </w:rPr>
                              <w:t>ensure that</w:t>
                            </w:r>
                            <w:r>
                              <w:rPr>
                                <w:rFonts w:ascii="Arial Narrow" w:hAnsi="Arial Narrow" w:cs="Times New Roman"/>
                                <w:bCs/>
                                <w:lang w:val="en-GB"/>
                              </w:rPr>
                              <w:t xml:space="preserve"> they upload to the correct year and country portfolio </w:t>
                            </w:r>
                            <w:r w:rsidRPr="004B3B1E">
                              <w:rPr>
                                <w:rFonts w:ascii="Arial Narrow" w:hAnsi="Arial Narrow" w:cs="Times New Roman"/>
                                <w:b/>
                                <w:lang w:val="en-GB"/>
                              </w:rPr>
                              <w:t>(2021 oPt).</w:t>
                            </w:r>
                          </w:p>
                          <w:p w14:paraId="6AC541D6" w14:textId="77777777" w:rsidR="004B3B1E" w:rsidRPr="004B3B1E" w:rsidRDefault="004B3B1E" w:rsidP="004B3B1E">
                            <w:pPr>
                              <w:pStyle w:val="ListParagraph"/>
                              <w:spacing w:after="0" w:line="240" w:lineRule="auto"/>
                              <w:ind w:left="360"/>
                              <w:jc w:val="both"/>
                              <w:rPr>
                                <w:rFonts w:ascii="Arial Narrow" w:hAnsi="Arial Narrow" w:cs="Times New Roman"/>
                                <w:bCs/>
                                <w:lang w:val="en-GB"/>
                              </w:rPr>
                            </w:pPr>
                          </w:p>
                          <w:p w14:paraId="01DDEC21" w14:textId="77777777" w:rsidR="004B3B1E" w:rsidRPr="004B3B1E" w:rsidRDefault="004B3B1E" w:rsidP="004B3B1E">
                            <w:pPr>
                              <w:numPr>
                                <w:ilvl w:val="0"/>
                                <w:numId w:val="26"/>
                              </w:numPr>
                              <w:spacing w:after="0" w:line="240" w:lineRule="auto"/>
                              <w:jc w:val="both"/>
                              <w:rPr>
                                <w:rFonts w:ascii="Arial Narrow" w:hAnsi="Arial Narrow" w:cs="Times New Roman"/>
                                <w:bCs/>
                                <w:lang w:val="en-GB"/>
                              </w:rPr>
                            </w:pPr>
                            <w:r w:rsidRPr="004B3B1E">
                              <w:rPr>
                                <w:rFonts w:ascii="Arial Narrow" w:hAnsi="Arial Narrow" w:cs="Times New Roman"/>
                                <w:bCs/>
                                <w:lang w:val="en-GB"/>
                              </w:rPr>
                              <w:t>Clusters to share the dates of their vetting meetings with OCHA (</w:t>
                            </w:r>
                            <w:r w:rsidRPr="004B3B1E">
                              <w:rPr>
                                <w:rFonts w:ascii="Arial Narrow" w:hAnsi="Arial Narrow"/>
                              </w:rPr>
                              <w:t xml:space="preserve">Anastasia: </w:t>
                            </w:r>
                            <w:hyperlink r:id="rId11" w:history="1">
                              <w:r w:rsidRPr="004B3B1E">
                                <w:rPr>
                                  <w:rStyle w:val="Hyperlink"/>
                                  <w:rFonts w:ascii="Arial Narrow" w:hAnsi="Arial Narrow"/>
                                  <w:color w:val="auto"/>
                                </w:rPr>
                                <w:t>anastasia.gorbatova@un.org</w:t>
                              </w:r>
                            </w:hyperlink>
                            <w:r w:rsidRPr="004B3B1E">
                              <w:rPr>
                                <w:rFonts w:ascii="Arial Narrow" w:hAnsi="Arial Narrow"/>
                              </w:rPr>
                              <w:t xml:space="preserve">) </w:t>
                            </w:r>
                            <w:r w:rsidRPr="004B3B1E">
                              <w:rPr>
                                <w:rFonts w:ascii="Arial Narrow" w:hAnsi="Arial Narrow" w:cs="Times New Roman"/>
                                <w:bCs/>
                                <w:lang w:val="en-GB"/>
                              </w:rPr>
                              <w:t xml:space="preserve">by </w:t>
                            </w:r>
                            <w:r w:rsidRPr="004B3B1E">
                              <w:rPr>
                                <w:rFonts w:ascii="Arial Narrow" w:hAnsi="Arial Narrow" w:cs="Times New Roman"/>
                                <w:b/>
                                <w:lang w:val="en-GB"/>
                              </w:rPr>
                              <w:t>8 October</w:t>
                            </w:r>
                            <w:r w:rsidRPr="004B3B1E">
                              <w:rPr>
                                <w:rFonts w:ascii="Arial Narrow" w:hAnsi="Arial Narrow" w:cs="Times New Roman"/>
                                <w:bCs/>
                                <w:lang w:val="en-GB"/>
                              </w:rPr>
                              <w:t>.</w:t>
                            </w:r>
                          </w:p>
                          <w:p w14:paraId="5B1CFE5A" w14:textId="77777777" w:rsidR="00F42B8E" w:rsidRPr="004B3B1E" w:rsidRDefault="00F42B8E" w:rsidP="00F42B8E">
                            <w:pPr>
                              <w:pStyle w:val="ListParagraph"/>
                              <w:spacing w:after="0" w:line="240" w:lineRule="auto"/>
                              <w:ind w:left="360"/>
                              <w:jc w:val="both"/>
                              <w:rPr>
                                <w:rFonts w:ascii="Arial Narrow" w:hAnsi="Arial Narrow" w:cs="Times New Roman"/>
                                <w:bCs/>
                                <w:lang w:val="en-GB"/>
                              </w:rPr>
                            </w:pPr>
                          </w:p>
                          <w:p w14:paraId="2E55CCCA" w14:textId="6C248843" w:rsidR="00403CF0" w:rsidRPr="00B26907" w:rsidRDefault="00403CF0" w:rsidP="00E14EEB">
                            <w:pPr>
                              <w:pStyle w:val="ListParagraph"/>
                              <w:numPr>
                                <w:ilvl w:val="0"/>
                                <w:numId w:val="26"/>
                              </w:numPr>
                              <w:spacing w:after="0" w:line="240" w:lineRule="auto"/>
                              <w:jc w:val="both"/>
                              <w:rPr>
                                <w:rFonts w:ascii="Arial Narrow" w:hAnsi="Arial Narrow" w:cs="Times New Roman"/>
                                <w:bCs/>
                                <w:i/>
                                <w:iCs/>
                                <w:color w:val="FFFFFF" w:themeColor="background1"/>
                                <w:lang w:val="en-GB"/>
                              </w:rPr>
                            </w:pPr>
                            <w:r w:rsidRPr="004B3B1E">
                              <w:rPr>
                                <w:rFonts w:ascii="Arial Narrow" w:hAnsi="Arial Narrow" w:cs="Times New Roman"/>
                                <w:bCs/>
                                <w:lang w:val="en-GB"/>
                              </w:rPr>
                              <w:t xml:space="preserve">Cluster project vetting </w:t>
                            </w:r>
                            <w:r w:rsidR="004B3B1E" w:rsidRPr="004B3B1E">
                              <w:rPr>
                                <w:rFonts w:ascii="Arial Narrow" w:hAnsi="Arial Narrow" w:cs="Times New Roman"/>
                                <w:bCs/>
                                <w:lang w:val="en-GB"/>
                              </w:rPr>
                              <w:t>to</w:t>
                            </w:r>
                            <w:r w:rsidRPr="004B3B1E">
                              <w:rPr>
                                <w:rFonts w:ascii="Arial Narrow" w:hAnsi="Arial Narrow" w:cs="Times New Roman"/>
                                <w:bCs/>
                                <w:lang w:val="en-GB"/>
                              </w:rPr>
                              <w:t xml:space="preserve"> be undertaken </w:t>
                            </w:r>
                            <w:r w:rsidRPr="004B3B1E">
                              <w:rPr>
                                <w:rFonts w:ascii="Arial Narrow" w:hAnsi="Arial Narrow" w:cs="Times New Roman"/>
                                <w:b/>
                                <w:lang w:val="en-GB"/>
                              </w:rPr>
                              <w:t>from</w:t>
                            </w:r>
                            <w:r w:rsidRPr="004B3B1E">
                              <w:rPr>
                                <w:rFonts w:ascii="Arial Narrow" w:hAnsi="Arial Narrow" w:cs="Times New Roman"/>
                                <w:bCs/>
                                <w:lang w:val="en-GB"/>
                              </w:rPr>
                              <w:t xml:space="preserve"> </w:t>
                            </w:r>
                            <w:r w:rsidRPr="004B3B1E">
                              <w:rPr>
                                <w:rFonts w:ascii="Arial Narrow" w:hAnsi="Arial Narrow" w:cs="Times New Roman"/>
                                <w:b/>
                                <w:lang w:val="en-GB"/>
                              </w:rPr>
                              <w:t xml:space="preserve">18 October through </w:t>
                            </w:r>
                            <w:r w:rsidR="00E14EEB">
                              <w:rPr>
                                <w:rFonts w:ascii="Arial Narrow" w:hAnsi="Arial Narrow" w:cs="Times New Roman"/>
                                <w:b/>
                                <w:lang w:val="en-GB"/>
                              </w:rPr>
                              <w:t>30 October</w:t>
                            </w:r>
                            <w:r w:rsidRPr="00B26907">
                              <w:rPr>
                                <w:rFonts w:ascii="Arial Narrow" w:hAnsi="Arial Narrow" w:cs="Times New Roman"/>
                                <w:bCs/>
                                <w:color w:val="FFFFFF" w:themeColor="background1"/>
                                <w:lang w:val="en-GB"/>
                              </w:rPr>
                              <w:t>.</w:t>
                            </w:r>
                            <w:r w:rsidR="00F908F9" w:rsidRPr="00B26907">
                              <w:rPr>
                                <w:rFonts w:ascii="Arial Narrow" w:hAnsi="Arial Narrow" w:cs="Times New Roman"/>
                                <w:bCs/>
                                <w:color w:val="FFFFFF" w:themeColor="background1"/>
                                <w:lang w:val="en-GB"/>
                              </w:rPr>
                              <w:t xml:space="preserve"> </w:t>
                            </w:r>
                            <w:r w:rsidR="00F908F9" w:rsidRPr="00B26907">
                              <w:rPr>
                                <w:rFonts w:ascii="Arial Narrow" w:hAnsi="Arial Narrow"/>
                                <w:i/>
                                <w:iCs/>
                                <w:color w:val="FFFFFF" w:themeColor="background1"/>
                              </w:rPr>
                              <w:t>Clusters should organize their vetting panel</w:t>
                            </w:r>
                            <w:r w:rsidR="00E568A6">
                              <w:rPr>
                                <w:rFonts w:ascii="Arial Narrow" w:hAnsi="Arial Narrow"/>
                                <w:i/>
                                <w:iCs/>
                                <w:color w:val="FFFFFF" w:themeColor="background1"/>
                              </w:rPr>
                              <w:t xml:space="preserve"> meetings</w:t>
                            </w:r>
                            <w:r w:rsidR="00F908F9" w:rsidRPr="00B26907">
                              <w:rPr>
                                <w:rFonts w:ascii="Arial Narrow" w:hAnsi="Arial Narrow"/>
                                <w:i/>
                                <w:iCs/>
                                <w:color w:val="FFFFFF" w:themeColor="background1"/>
                              </w:rPr>
                              <w:t xml:space="preserve"> sufficiently in advance of the deadlines to allow for partners, whose projects are returned for amendments/additional information, to be revised and re-submitted for final review by </w:t>
                            </w:r>
                            <w:r w:rsidR="00E14EEB">
                              <w:rPr>
                                <w:rFonts w:ascii="Arial Narrow" w:hAnsi="Arial Narrow"/>
                                <w:i/>
                                <w:iCs/>
                                <w:color w:val="FFFFFF" w:themeColor="background1"/>
                              </w:rPr>
                              <w:t>30</w:t>
                            </w:r>
                            <w:r w:rsidR="00E14EEB" w:rsidRPr="00B26907">
                              <w:rPr>
                                <w:rFonts w:ascii="Arial Narrow" w:hAnsi="Arial Narrow"/>
                                <w:i/>
                                <w:iCs/>
                                <w:color w:val="FFFFFF" w:themeColor="background1"/>
                              </w:rPr>
                              <w:t xml:space="preserve"> </w:t>
                            </w:r>
                            <w:r w:rsidR="00F908F9" w:rsidRPr="00B26907">
                              <w:rPr>
                                <w:rFonts w:ascii="Arial Narrow" w:hAnsi="Arial Narrow"/>
                                <w:i/>
                                <w:iCs/>
                                <w:color w:val="FFFFFF" w:themeColor="background1"/>
                              </w:rPr>
                              <w:t>October, in order to enable their ability to appeal the decision on their project by 2 November.</w:t>
                            </w:r>
                          </w:p>
                          <w:p w14:paraId="4BB2FD20" w14:textId="77777777" w:rsidR="00B27999" w:rsidRPr="004B3B1E" w:rsidRDefault="00B27999" w:rsidP="00B27999">
                            <w:pPr>
                              <w:pStyle w:val="ListParagraph"/>
                              <w:spacing w:after="0" w:line="240" w:lineRule="auto"/>
                              <w:ind w:left="360"/>
                              <w:jc w:val="both"/>
                              <w:rPr>
                                <w:rFonts w:ascii="Arial Narrow" w:hAnsi="Arial Narrow" w:cs="Times New Roman"/>
                                <w:bCs/>
                                <w:lang w:val="en-GB"/>
                              </w:rPr>
                            </w:pPr>
                          </w:p>
                          <w:p w14:paraId="2C9E2C50" w14:textId="6C687AA3" w:rsidR="00403CF0" w:rsidRPr="004B3B1E" w:rsidRDefault="00B22FBD" w:rsidP="00B22E23">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Clusters  to approve p</w:t>
                            </w:r>
                            <w:r w:rsidR="00403CF0" w:rsidRPr="004B3B1E">
                              <w:rPr>
                                <w:rFonts w:ascii="Arial Narrow" w:hAnsi="Arial Narrow" w:cs="Times New Roman"/>
                                <w:bCs/>
                                <w:lang w:val="en-GB"/>
                              </w:rPr>
                              <w:t xml:space="preserve">rojects by </w:t>
                            </w:r>
                            <w:r w:rsidR="00403CF0" w:rsidRPr="004B3B1E">
                              <w:rPr>
                                <w:rFonts w:ascii="Arial Narrow" w:hAnsi="Arial Narrow" w:cs="Times New Roman"/>
                                <w:b/>
                                <w:lang w:val="en-GB"/>
                              </w:rPr>
                              <w:t>6 November</w:t>
                            </w:r>
                            <w:r w:rsidR="00403CF0" w:rsidRPr="004B3B1E">
                              <w:rPr>
                                <w:rFonts w:ascii="Arial Narrow" w:hAnsi="Arial Narrow" w:cs="Times New Roman"/>
                                <w:bCs/>
                                <w:lang w:val="en-GB"/>
                              </w:rPr>
                              <w:t>.</w:t>
                            </w:r>
                          </w:p>
                          <w:p w14:paraId="6E4082A9" w14:textId="47E28452" w:rsidR="00B27999" w:rsidRPr="004B3B1E" w:rsidRDefault="00B27999" w:rsidP="00B27999">
                            <w:pPr>
                              <w:spacing w:after="0" w:line="240" w:lineRule="auto"/>
                              <w:jc w:val="both"/>
                              <w:rPr>
                                <w:rFonts w:ascii="Arial Narrow" w:hAnsi="Arial Narrow" w:cs="Times New Roman"/>
                                <w:bCs/>
                                <w:lang w:val="en-GB"/>
                              </w:rPr>
                            </w:pPr>
                          </w:p>
                          <w:p w14:paraId="4B16C51D" w14:textId="18404ED9" w:rsidR="00403CF0" w:rsidRPr="004B3B1E" w:rsidRDefault="00403CF0" w:rsidP="00403CF0">
                            <w:pPr>
                              <w:numPr>
                                <w:ilvl w:val="0"/>
                                <w:numId w:val="9"/>
                              </w:numPr>
                              <w:spacing w:after="0" w:line="240" w:lineRule="auto"/>
                              <w:jc w:val="both"/>
                              <w:rPr>
                                <w:rFonts w:ascii="Arial Narrow" w:hAnsi="Arial Narrow" w:cs="Times New Roman"/>
                                <w:bCs/>
                                <w:lang w:val="en-GB"/>
                              </w:rPr>
                            </w:pPr>
                            <w:r w:rsidRPr="004B3B1E">
                              <w:rPr>
                                <w:rFonts w:ascii="Arial Narrow" w:hAnsi="Arial Narrow" w:cs="Times New Roman"/>
                                <w:b/>
                                <w:lang w:val="en-GB"/>
                              </w:rPr>
                              <w:t>Clusters may organize their vetting process as</w:t>
                            </w:r>
                            <w:r w:rsidR="00840640">
                              <w:rPr>
                                <w:rFonts w:ascii="Arial Narrow" w:hAnsi="Arial Narrow" w:cs="Times New Roman"/>
                                <w:b/>
                                <w:lang w:val="en-GB"/>
                              </w:rPr>
                              <w:t xml:space="preserve"> they see fit</w:t>
                            </w:r>
                            <w:r w:rsidRPr="004B3B1E">
                              <w:rPr>
                                <w:rFonts w:ascii="Arial Narrow" w:hAnsi="Arial Narrow" w:cs="Times New Roman"/>
                                <w:b/>
                                <w:lang w:val="en-GB"/>
                              </w:rPr>
                              <w:t xml:space="preserve"> </w:t>
                            </w:r>
                            <w:r w:rsidRPr="004B3B1E">
                              <w:rPr>
                                <w:rFonts w:ascii="Arial Narrow" w:hAnsi="Arial Narrow" w:cs="Times New Roman"/>
                                <w:bCs/>
                                <w:lang w:val="en-GB"/>
                              </w:rPr>
                              <w:t>(i.e. separate panels for Gaza Strip and West Bank, or one national-level joint panel).</w:t>
                            </w:r>
                          </w:p>
                          <w:p w14:paraId="7EC29294" w14:textId="77777777" w:rsidR="00B27999" w:rsidRPr="004B3B1E" w:rsidRDefault="00B27999" w:rsidP="00B27999">
                            <w:pPr>
                              <w:spacing w:after="0" w:line="240" w:lineRule="auto"/>
                              <w:ind w:left="360"/>
                              <w:jc w:val="both"/>
                              <w:rPr>
                                <w:rFonts w:ascii="Arial Narrow" w:hAnsi="Arial Narrow" w:cs="Times New Roman"/>
                                <w:bCs/>
                                <w:lang w:val="en-GB"/>
                              </w:rPr>
                            </w:pPr>
                          </w:p>
                          <w:p w14:paraId="4394D163" w14:textId="154E657F" w:rsidR="00403CF0" w:rsidRPr="004B3B1E" w:rsidRDefault="00403CF0" w:rsidP="00F875E6">
                            <w:pPr>
                              <w:numPr>
                                <w:ilvl w:val="0"/>
                                <w:numId w:val="9"/>
                              </w:numPr>
                              <w:spacing w:after="0" w:line="240" w:lineRule="auto"/>
                              <w:jc w:val="both"/>
                              <w:rPr>
                                <w:rFonts w:ascii="Arial Narrow" w:hAnsi="Arial Narrow" w:cs="Times New Roman"/>
                                <w:bCs/>
                                <w:lang w:val="en-GB"/>
                              </w:rPr>
                            </w:pPr>
                            <w:r w:rsidRPr="004B3B1E">
                              <w:rPr>
                                <w:rFonts w:ascii="Arial Narrow" w:hAnsi="Arial Narrow" w:cs="Times New Roman"/>
                                <w:b/>
                                <w:lang w:val="en-GB"/>
                              </w:rPr>
                              <w:t xml:space="preserve">Vetting panels should be established by the </w:t>
                            </w:r>
                            <w:r w:rsidR="00840640">
                              <w:rPr>
                                <w:rFonts w:ascii="Arial Narrow" w:hAnsi="Arial Narrow" w:cs="Times New Roman"/>
                                <w:b/>
                                <w:lang w:val="en-GB"/>
                              </w:rPr>
                              <w:t>C</w:t>
                            </w:r>
                            <w:r w:rsidRPr="004B3B1E">
                              <w:rPr>
                                <w:rFonts w:ascii="Arial Narrow" w:hAnsi="Arial Narrow" w:cs="Times New Roman"/>
                                <w:b/>
                                <w:lang w:val="en-GB"/>
                              </w:rPr>
                              <w:t>lusters in advance</w:t>
                            </w:r>
                            <w:r w:rsidRPr="004B3B1E">
                              <w:rPr>
                                <w:rFonts w:ascii="Arial Narrow" w:hAnsi="Arial Narrow" w:cs="Times New Roman"/>
                                <w:bCs/>
                                <w:lang w:val="en-GB"/>
                              </w:rPr>
                              <w:t>, and include</w:t>
                            </w:r>
                            <w:r w:rsidR="00840640">
                              <w:rPr>
                                <w:rFonts w:ascii="Arial Narrow" w:hAnsi="Arial Narrow" w:cs="Times New Roman"/>
                                <w:bCs/>
                                <w:lang w:val="en-GB"/>
                              </w:rPr>
                              <w:t>,</w:t>
                            </w:r>
                            <w:r w:rsidRPr="004B3B1E">
                              <w:rPr>
                                <w:rFonts w:ascii="Arial Narrow" w:hAnsi="Arial Narrow" w:cs="Times New Roman"/>
                                <w:bCs/>
                                <w:lang w:val="en-GB"/>
                              </w:rPr>
                              <w:t xml:space="preserve"> as a minimum: the Cluster Coordinator, an INGO, a local/national NGO, a UN agency</w:t>
                            </w:r>
                            <w:r w:rsidR="00840640">
                              <w:rPr>
                                <w:rFonts w:ascii="Arial Narrow" w:hAnsi="Arial Narrow" w:cs="Times New Roman"/>
                                <w:bCs/>
                                <w:lang w:val="en-GB"/>
                              </w:rPr>
                              <w:t xml:space="preserve"> and</w:t>
                            </w:r>
                            <w:r w:rsidRPr="004B3B1E">
                              <w:rPr>
                                <w:rFonts w:ascii="Arial Narrow" w:hAnsi="Arial Narrow" w:cs="Times New Roman"/>
                                <w:bCs/>
                                <w:lang w:val="en-GB"/>
                              </w:rPr>
                              <w:t xml:space="preserve">, the Cluster Protection and Gender Focal Points. </w:t>
                            </w:r>
                            <w:r w:rsidR="007A066C" w:rsidRPr="00F875E6">
                              <w:rPr>
                                <w:rFonts w:ascii="Arial Narrow" w:hAnsi="Arial Narrow" w:cs="Times New Roman"/>
                                <w:bCs/>
                                <w:lang w:val="en-GB"/>
                              </w:rPr>
                              <w:t xml:space="preserve">A line-ministry representative </w:t>
                            </w:r>
                            <w:r w:rsidR="007A32F0">
                              <w:rPr>
                                <w:rFonts w:ascii="Arial Narrow" w:hAnsi="Arial Narrow" w:cs="Times New Roman"/>
                                <w:bCs/>
                                <w:lang w:val="en-GB"/>
                              </w:rPr>
                              <w:t>may</w:t>
                            </w:r>
                            <w:r w:rsidR="007A066C" w:rsidRPr="00F875E6">
                              <w:rPr>
                                <w:rFonts w:ascii="Arial Narrow" w:hAnsi="Arial Narrow" w:cs="Times New Roman"/>
                                <w:bCs/>
                                <w:lang w:val="en-GB"/>
                              </w:rPr>
                              <w:t xml:space="preserve"> </w:t>
                            </w:r>
                            <w:r w:rsidR="00034C23" w:rsidRPr="00F875E6">
                              <w:rPr>
                                <w:rFonts w:ascii="Arial Narrow" w:hAnsi="Arial Narrow" w:cs="Times New Roman"/>
                                <w:bCs/>
                                <w:lang w:val="en-GB"/>
                              </w:rPr>
                              <w:t>act as an advisor (non</w:t>
                            </w:r>
                            <w:r w:rsidR="007A32F0">
                              <w:rPr>
                                <w:rFonts w:ascii="Arial Narrow" w:hAnsi="Arial Narrow" w:cs="Times New Roman"/>
                                <w:bCs/>
                                <w:lang w:val="en-GB"/>
                              </w:rPr>
                              <w:t>-</w:t>
                            </w:r>
                            <w:r w:rsidR="00034C23" w:rsidRPr="00F875E6">
                              <w:rPr>
                                <w:rFonts w:ascii="Arial Narrow" w:hAnsi="Arial Narrow" w:cs="Times New Roman"/>
                                <w:bCs/>
                                <w:lang w:val="en-GB"/>
                              </w:rPr>
                              <w:t>voting member) to the vetting panel</w:t>
                            </w:r>
                            <w:r w:rsidR="007A32F0">
                              <w:rPr>
                                <w:rFonts w:ascii="Arial Narrow" w:hAnsi="Arial Narrow" w:cs="Times New Roman"/>
                                <w:bCs/>
                                <w:lang w:val="en-GB"/>
                              </w:rPr>
                              <w:t xml:space="preserve">, </w:t>
                            </w:r>
                            <w:r w:rsidR="00034C23" w:rsidRPr="00F875E6">
                              <w:rPr>
                                <w:rFonts w:ascii="Arial Narrow" w:hAnsi="Arial Narrow" w:cs="Times New Roman"/>
                                <w:bCs/>
                                <w:lang w:val="en-GB"/>
                              </w:rPr>
                              <w:t xml:space="preserve">to ensure </w:t>
                            </w:r>
                            <w:r w:rsidR="007000F7" w:rsidRPr="00F875E6">
                              <w:rPr>
                                <w:rFonts w:ascii="Arial Narrow" w:hAnsi="Arial Narrow" w:cs="Times New Roman"/>
                                <w:bCs/>
                                <w:lang w:val="en-GB"/>
                              </w:rPr>
                              <w:t>consistency with policies and standards and promote synergies with national programmes where appropriate</w:t>
                            </w:r>
                            <w:r w:rsidR="00F875E6">
                              <w:rPr>
                                <w:rFonts w:ascii="Arial Narrow" w:hAnsi="Arial Narrow" w:cs="Times New Roman"/>
                                <w:bCs/>
                                <w:lang w:val="en-GB"/>
                              </w:rPr>
                              <w:t xml:space="preserve">. </w:t>
                            </w:r>
                            <w:r w:rsidRPr="004B3B1E">
                              <w:rPr>
                                <w:rFonts w:ascii="Arial Narrow" w:hAnsi="Arial Narrow" w:cs="Times New Roman"/>
                                <w:bCs/>
                                <w:lang w:val="en-GB"/>
                              </w:rPr>
                              <w:t xml:space="preserve">OCHA focal points will support each </w:t>
                            </w:r>
                            <w:r w:rsidR="00647494">
                              <w:rPr>
                                <w:rFonts w:ascii="Arial Narrow" w:hAnsi="Arial Narrow" w:cs="Times New Roman"/>
                                <w:bCs/>
                                <w:lang w:val="en-GB"/>
                              </w:rPr>
                              <w:t>C</w:t>
                            </w:r>
                            <w:r w:rsidRPr="004B3B1E">
                              <w:rPr>
                                <w:rFonts w:ascii="Arial Narrow" w:hAnsi="Arial Narrow" w:cs="Times New Roman"/>
                                <w:bCs/>
                                <w:lang w:val="en-GB"/>
                              </w:rPr>
                              <w:t xml:space="preserve">luster vetting panel as active advisors. (Please contact OCHA if </w:t>
                            </w:r>
                            <w:r w:rsidR="00D057CD">
                              <w:rPr>
                                <w:rFonts w:ascii="Arial Narrow" w:hAnsi="Arial Narrow" w:cs="Times New Roman"/>
                                <w:bCs/>
                                <w:lang w:val="en-GB"/>
                              </w:rPr>
                              <w:t xml:space="preserve">you need </w:t>
                            </w:r>
                            <w:r w:rsidRPr="004B3B1E">
                              <w:rPr>
                                <w:rFonts w:ascii="Arial Narrow" w:hAnsi="Arial Narrow" w:cs="Times New Roman"/>
                                <w:bCs/>
                                <w:lang w:val="en-GB"/>
                              </w:rPr>
                              <w:t xml:space="preserve">clarification on </w:t>
                            </w:r>
                            <w:r w:rsidR="00D057CD">
                              <w:rPr>
                                <w:rFonts w:ascii="Arial Narrow" w:hAnsi="Arial Narrow" w:cs="Times New Roman"/>
                                <w:bCs/>
                                <w:lang w:val="en-GB"/>
                              </w:rPr>
                              <w:t>who is your</w:t>
                            </w:r>
                            <w:r w:rsidR="00D057CD" w:rsidRPr="004B3B1E">
                              <w:rPr>
                                <w:rFonts w:ascii="Arial Narrow" w:hAnsi="Arial Narrow" w:cs="Times New Roman"/>
                                <w:bCs/>
                                <w:lang w:val="en-GB"/>
                              </w:rPr>
                              <w:t xml:space="preserve"> </w:t>
                            </w:r>
                            <w:r w:rsidRPr="004B3B1E">
                              <w:rPr>
                                <w:rFonts w:ascii="Arial Narrow" w:hAnsi="Arial Narrow" w:cs="Times New Roman"/>
                                <w:bCs/>
                                <w:lang w:val="en-GB"/>
                              </w:rPr>
                              <w:t>focal point).</w:t>
                            </w:r>
                          </w:p>
                          <w:p w14:paraId="1359B8A9" w14:textId="50A6D16E" w:rsidR="00B27999" w:rsidRPr="004B3B1E" w:rsidRDefault="00B27999" w:rsidP="00B27999">
                            <w:pPr>
                              <w:spacing w:after="0" w:line="240" w:lineRule="auto"/>
                              <w:jc w:val="both"/>
                              <w:rPr>
                                <w:rFonts w:ascii="Arial Narrow" w:hAnsi="Arial Narrow" w:cs="Times New Roman"/>
                                <w:bCs/>
                                <w:lang w:val="en-GB"/>
                              </w:rPr>
                            </w:pPr>
                          </w:p>
                          <w:p w14:paraId="3F31935D" w14:textId="1463B38F" w:rsidR="00403CF0" w:rsidRDefault="00403CF0" w:rsidP="00403CF0">
                            <w:pPr>
                              <w:pStyle w:val="ListParagraph"/>
                              <w:numPr>
                                <w:ilvl w:val="0"/>
                                <w:numId w:val="9"/>
                              </w:numPr>
                              <w:spacing w:after="0" w:line="240" w:lineRule="auto"/>
                              <w:rPr>
                                <w:rFonts w:ascii="Arial Narrow" w:hAnsi="Arial Narrow" w:cs="Times New Roman"/>
                                <w:lang w:val="en-GB"/>
                              </w:rPr>
                            </w:pPr>
                            <w:r w:rsidRPr="004B3B1E">
                              <w:rPr>
                                <w:rFonts w:ascii="Arial Narrow" w:hAnsi="Arial Narrow" w:cs="Times New Roman"/>
                                <w:lang w:val="en-GB"/>
                              </w:rPr>
                              <w:t xml:space="preserve">For projects with activities that span more than one </w:t>
                            </w:r>
                            <w:r w:rsidR="006D44BB">
                              <w:rPr>
                                <w:rFonts w:ascii="Arial Narrow" w:hAnsi="Arial Narrow" w:cs="Times New Roman"/>
                                <w:lang w:val="en-GB"/>
                              </w:rPr>
                              <w:t>C</w:t>
                            </w:r>
                            <w:r w:rsidRPr="004B3B1E">
                              <w:rPr>
                                <w:rFonts w:ascii="Arial Narrow" w:hAnsi="Arial Narrow" w:cs="Times New Roman"/>
                                <w:lang w:val="en-GB"/>
                              </w:rPr>
                              <w:t>luster (for example</w:t>
                            </w:r>
                            <w:r w:rsidR="006D44BB">
                              <w:rPr>
                                <w:rFonts w:ascii="Arial Narrow" w:hAnsi="Arial Narrow" w:cs="Times New Roman"/>
                                <w:lang w:val="en-GB"/>
                              </w:rPr>
                              <w:t>,</w:t>
                            </w:r>
                            <w:r w:rsidRPr="004B3B1E">
                              <w:rPr>
                                <w:rFonts w:ascii="Arial Narrow" w:hAnsi="Arial Narrow" w:cs="Times New Roman"/>
                                <w:lang w:val="en-GB"/>
                              </w:rPr>
                              <w:t xml:space="preserve"> multi-sectoral projects), Cluster </w:t>
                            </w:r>
                            <w:r w:rsidR="006D44BB">
                              <w:rPr>
                                <w:rFonts w:ascii="Arial Narrow" w:hAnsi="Arial Narrow" w:cs="Times New Roman"/>
                                <w:lang w:val="en-GB"/>
                              </w:rPr>
                              <w:t>C</w:t>
                            </w:r>
                            <w:r w:rsidRPr="004B3B1E">
                              <w:rPr>
                                <w:rFonts w:ascii="Arial Narrow" w:hAnsi="Arial Narrow" w:cs="Times New Roman"/>
                                <w:lang w:val="en-GB"/>
                              </w:rPr>
                              <w:t xml:space="preserve">oordinators </w:t>
                            </w:r>
                            <w:r w:rsidR="006D44BB">
                              <w:rPr>
                                <w:rFonts w:ascii="Arial Narrow" w:hAnsi="Arial Narrow" w:cs="Times New Roman"/>
                                <w:lang w:val="en-GB"/>
                              </w:rPr>
                              <w:t>should:</w:t>
                            </w:r>
                          </w:p>
                          <w:p w14:paraId="3075B2A4" w14:textId="2E1CC12A" w:rsidR="004B3B1E" w:rsidRPr="004B3B1E" w:rsidRDefault="004B3B1E" w:rsidP="004B3B1E">
                            <w:pPr>
                              <w:spacing w:after="0" w:line="240" w:lineRule="auto"/>
                              <w:rPr>
                                <w:rFonts w:ascii="Arial Narrow" w:hAnsi="Arial Narrow" w:cs="Times New Roman"/>
                                <w:lang w:val="en-GB"/>
                              </w:rPr>
                            </w:pPr>
                          </w:p>
                          <w:p w14:paraId="62C80E40" w14:textId="45A32406" w:rsidR="00FB3B24" w:rsidRPr="00FB3B24" w:rsidRDefault="00735750" w:rsidP="00FB3B24">
                            <w:pPr>
                              <w:pStyle w:val="ListParagraph"/>
                              <w:numPr>
                                <w:ilvl w:val="1"/>
                                <w:numId w:val="12"/>
                              </w:numPr>
                              <w:spacing w:after="0" w:line="240" w:lineRule="auto"/>
                              <w:rPr>
                                <w:rFonts w:ascii="Arial Narrow" w:hAnsi="Arial Narrow" w:cs="Times New Roman"/>
                                <w:smallCaps/>
                                <w:lang w:val="en-GB"/>
                              </w:rPr>
                            </w:pPr>
                            <w:r>
                              <w:rPr>
                                <w:rFonts w:ascii="Arial Narrow" w:hAnsi="Arial Narrow" w:cs="Times New Roman"/>
                                <w:lang w:val="en-GB"/>
                              </w:rPr>
                              <w:t>I</w:t>
                            </w:r>
                            <w:r w:rsidRPr="004B3B1E">
                              <w:rPr>
                                <w:rFonts w:ascii="Arial Narrow" w:hAnsi="Arial Narrow" w:cs="Times New Roman"/>
                                <w:lang w:val="en-GB"/>
                              </w:rPr>
                              <w:t>nform implementing partners that</w:t>
                            </w:r>
                            <w:r>
                              <w:rPr>
                                <w:rFonts w:ascii="Arial Narrow" w:hAnsi="Arial Narrow" w:cs="Times New Roman"/>
                                <w:lang w:val="en-GB"/>
                              </w:rPr>
                              <w:t>, if they are submitting a cross-Cluster project,</w:t>
                            </w:r>
                            <w:r w:rsidRPr="004B3B1E">
                              <w:rPr>
                                <w:rFonts w:ascii="Arial Narrow" w:hAnsi="Arial Narrow" w:cs="Times New Roman"/>
                                <w:lang w:val="en-GB"/>
                              </w:rPr>
                              <w:t xml:space="preserve"> they </w:t>
                            </w:r>
                            <w:r w:rsidR="00FB3B24">
                              <w:rPr>
                                <w:rFonts w:ascii="Arial Narrow" w:hAnsi="Arial Narrow" w:cs="Times New Roman"/>
                                <w:lang w:val="en-GB"/>
                              </w:rPr>
                              <w:t>need</w:t>
                            </w:r>
                            <w:r w:rsidRPr="004B3B1E">
                              <w:rPr>
                                <w:rFonts w:ascii="Arial Narrow" w:hAnsi="Arial Narrow" w:cs="Times New Roman"/>
                                <w:lang w:val="en-GB"/>
                              </w:rPr>
                              <w:t xml:space="preserve"> to identify the relevant </w:t>
                            </w:r>
                            <w:r>
                              <w:rPr>
                                <w:rFonts w:ascii="Arial Narrow" w:hAnsi="Arial Narrow" w:cs="Times New Roman"/>
                                <w:lang w:val="en-GB"/>
                              </w:rPr>
                              <w:t>C</w:t>
                            </w:r>
                            <w:r w:rsidRPr="004B3B1E">
                              <w:rPr>
                                <w:rFonts w:ascii="Arial Narrow" w:hAnsi="Arial Narrow" w:cs="Times New Roman"/>
                                <w:lang w:val="en-GB"/>
                              </w:rPr>
                              <w:t>lusters in advance of</w:t>
                            </w:r>
                            <w:r>
                              <w:rPr>
                                <w:rFonts w:ascii="Arial Narrow" w:hAnsi="Arial Narrow" w:cs="Times New Roman"/>
                                <w:lang w:val="en-GB"/>
                              </w:rPr>
                              <w:t xml:space="preserve"> the</w:t>
                            </w:r>
                            <w:r w:rsidRPr="004B3B1E">
                              <w:rPr>
                                <w:rFonts w:ascii="Arial Narrow" w:hAnsi="Arial Narrow" w:cs="Times New Roman"/>
                                <w:lang w:val="en-GB"/>
                              </w:rPr>
                              <w:t xml:space="preserve"> project submission to facilitate the process.</w:t>
                            </w:r>
                          </w:p>
                          <w:p w14:paraId="2FE9CB2B" w14:textId="2A459723" w:rsidR="00602255" w:rsidRPr="00602255" w:rsidRDefault="00FB3B24" w:rsidP="00FB3B24">
                            <w:pPr>
                              <w:pStyle w:val="ListParagraph"/>
                              <w:numPr>
                                <w:ilvl w:val="1"/>
                                <w:numId w:val="12"/>
                              </w:numPr>
                              <w:spacing w:after="0" w:line="240" w:lineRule="auto"/>
                              <w:rPr>
                                <w:rFonts w:ascii="Arial Narrow" w:hAnsi="Arial Narrow" w:cs="Times New Roman"/>
                                <w:smallCaps/>
                                <w:lang w:val="en-GB"/>
                              </w:rPr>
                            </w:pPr>
                            <w:r w:rsidRPr="00FB3B24">
                              <w:rPr>
                                <w:rFonts w:ascii="Arial Narrow" w:hAnsi="Arial Narrow" w:cs="Times New Roman"/>
                                <w:bCs/>
                                <w:lang w:val="en-GB"/>
                              </w:rPr>
                              <w:t xml:space="preserve">The Primary Cluster, identified during project upload, will make the neccessary arrangements to share the project with the  other relevant </w:t>
                            </w:r>
                            <w:r>
                              <w:rPr>
                                <w:rFonts w:ascii="Arial Narrow" w:hAnsi="Arial Narrow" w:cs="Times New Roman"/>
                                <w:bCs/>
                                <w:lang w:val="en-GB"/>
                              </w:rPr>
                              <w:t>C</w:t>
                            </w:r>
                            <w:r w:rsidRPr="00FB3B24">
                              <w:rPr>
                                <w:rFonts w:ascii="Arial Narrow" w:hAnsi="Arial Narrow" w:cs="Times New Roman"/>
                                <w:bCs/>
                                <w:lang w:val="en-GB"/>
                              </w:rPr>
                              <w:t xml:space="preserve">luster/s, who will need to review the technical elements pertinent to their area of work, </w:t>
                            </w:r>
                            <w:r>
                              <w:rPr>
                                <w:rFonts w:ascii="Arial Narrow" w:hAnsi="Arial Narrow" w:cs="Times New Roman"/>
                                <w:bCs/>
                                <w:lang w:val="en-GB"/>
                              </w:rPr>
                              <w:t xml:space="preserve">ideally </w:t>
                            </w:r>
                            <w:r w:rsidRPr="00FB3B24">
                              <w:rPr>
                                <w:rFonts w:ascii="Arial Narrow" w:hAnsi="Arial Narrow" w:cs="Times New Roman"/>
                                <w:bCs/>
                                <w:lang w:val="en-GB"/>
                              </w:rPr>
                              <w:t>in advance of the vetting of the project.</w:t>
                            </w:r>
                            <w:r w:rsidR="0078652F">
                              <w:rPr>
                                <w:rFonts w:ascii="Arial Narrow" w:hAnsi="Arial Narrow" w:cs="Times New Roman"/>
                                <w:bCs/>
                                <w:lang w:val="en-GB"/>
                              </w:rPr>
                              <w:t xml:space="preserve"> The Primary Cluster Coordinator should </w:t>
                            </w:r>
                            <w:r w:rsidR="0078652F">
                              <w:rPr>
                                <w:rFonts w:cs="Calibri"/>
                                <w:lang w:val="en-GB"/>
                              </w:rPr>
                              <w:t xml:space="preserve">copy in OCHA (Alicia: </w:t>
                            </w:r>
                            <w:hyperlink r:id="rId12" w:history="1">
                              <w:r w:rsidR="0078652F">
                                <w:rPr>
                                  <w:rStyle w:val="Hyperlink"/>
                                  <w:rFonts w:cs="Calibri"/>
                                  <w:color w:val="auto"/>
                                  <w:u w:val="none"/>
                                  <w:lang w:val="en-GB"/>
                                </w:rPr>
                                <w:t>moore23@un.org</w:t>
                              </w:r>
                            </w:hyperlink>
                            <w:r w:rsidR="0078652F">
                              <w:rPr>
                                <w:rFonts w:cs="Calibri"/>
                                <w:lang w:val="en-GB"/>
                              </w:rPr>
                              <w:t xml:space="preserve"> and Anastasia: </w:t>
                            </w:r>
                            <w:hyperlink r:id="rId13" w:history="1">
                              <w:r w:rsidR="0078652F">
                                <w:rPr>
                                  <w:rStyle w:val="Hyperlink"/>
                                  <w:rFonts w:cs="Calibri"/>
                                  <w:color w:val="auto"/>
                                  <w:u w:val="none"/>
                                  <w:lang w:val="en-GB"/>
                                </w:rPr>
                                <w:t>anastasia.gorbatova@un.org</w:t>
                              </w:r>
                            </w:hyperlink>
                            <w:r w:rsidR="0078652F">
                              <w:rPr>
                                <w:rFonts w:cs="Calibri"/>
                                <w:lang w:val="en-GB"/>
                              </w:rPr>
                              <w:t>) when sharing the project with other Clusters</w:t>
                            </w:r>
                            <w:r w:rsidR="00602255">
                              <w:rPr>
                                <w:rFonts w:cs="Calibri"/>
                                <w:lang w:val="en-GB"/>
                              </w:rPr>
                              <w:t>.</w:t>
                            </w:r>
                          </w:p>
                          <w:p w14:paraId="1BF346F7" w14:textId="569A95B7" w:rsidR="00FB3B24" w:rsidRPr="00FB3B24" w:rsidRDefault="00602255" w:rsidP="00FB3B24">
                            <w:pPr>
                              <w:pStyle w:val="ListParagraph"/>
                              <w:numPr>
                                <w:ilvl w:val="1"/>
                                <w:numId w:val="12"/>
                              </w:numPr>
                              <w:spacing w:after="0" w:line="240" w:lineRule="auto"/>
                              <w:rPr>
                                <w:rFonts w:ascii="Arial Narrow" w:hAnsi="Arial Narrow" w:cs="Times New Roman"/>
                                <w:smallCaps/>
                                <w:lang w:val="en-GB"/>
                              </w:rPr>
                            </w:pPr>
                            <w:r>
                              <w:rPr>
                                <w:rFonts w:cs="Calibri"/>
                                <w:lang w:val="en-GB"/>
                              </w:rPr>
                              <w:t>It is not necessary for several vetting panels to all review the project – panel review by the Primary Cluster should be fine with just comments provided by the other relevant Cluster Coordinators. </w:t>
                            </w:r>
                          </w:p>
                          <w:p w14:paraId="5196A264" w14:textId="7959C855" w:rsidR="00403CF0" w:rsidRPr="004B3B1E" w:rsidRDefault="00403CF0" w:rsidP="00403CF0">
                            <w:pPr>
                              <w:pStyle w:val="ListParagraph"/>
                              <w:numPr>
                                <w:ilvl w:val="1"/>
                                <w:numId w:val="12"/>
                              </w:numPr>
                              <w:spacing w:after="0" w:line="240" w:lineRule="auto"/>
                              <w:rPr>
                                <w:rFonts w:ascii="Arial Narrow" w:hAnsi="Arial Narrow" w:cs="Times New Roman"/>
                                <w:smallCaps/>
                                <w:lang w:val="en-GB"/>
                              </w:rPr>
                            </w:pPr>
                            <w:r w:rsidRPr="00956770">
                              <w:rPr>
                                <w:rFonts w:ascii="Arial Narrow" w:hAnsi="Arial Narrow" w:cs="Times New Roman"/>
                                <w:i/>
                                <w:iCs/>
                                <w:lang w:val="en-GB"/>
                              </w:rPr>
                              <w:t>If needed</w:t>
                            </w:r>
                            <w:r w:rsidRPr="004B3B1E">
                              <w:rPr>
                                <w:rFonts w:ascii="Arial Narrow" w:hAnsi="Arial Narrow" w:cs="Times New Roman"/>
                                <w:lang w:val="en-GB"/>
                              </w:rPr>
                              <w:t>,</w:t>
                            </w:r>
                            <w:r w:rsidR="00524D35">
                              <w:rPr>
                                <w:rFonts w:ascii="Arial Narrow" w:hAnsi="Arial Narrow" w:cs="Times New Roman"/>
                                <w:lang w:val="en-GB"/>
                              </w:rPr>
                              <w:t xml:space="preserve"> the Primary Cluster will</w:t>
                            </w:r>
                            <w:r w:rsidRPr="004B3B1E">
                              <w:rPr>
                                <w:rFonts w:ascii="Arial Narrow" w:hAnsi="Arial Narrow" w:cs="Times New Roman"/>
                                <w:lang w:val="en-GB"/>
                              </w:rPr>
                              <w:t xml:space="preserve"> invit</w:t>
                            </w:r>
                            <w:r w:rsidR="00E657C5">
                              <w:rPr>
                                <w:rFonts w:ascii="Arial Narrow" w:hAnsi="Arial Narrow" w:cs="Times New Roman"/>
                                <w:lang w:val="en-GB"/>
                              </w:rPr>
                              <w:t>e the</w:t>
                            </w:r>
                            <w:r w:rsidRPr="004B3B1E">
                              <w:rPr>
                                <w:rFonts w:ascii="Arial Narrow" w:hAnsi="Arial Narrow" w:cs="Times New Roman"/>
                                <w:lang w:val="en-GB"/>
                              </w:rPr>
                              <w:t xml:space="preserve"> other </w:t>
                            </w:r>
                            <w:r w:rsidR="00E657C5">
                              <w:rPr>
                                <w:rFonts w:ascii="Arial Narrow" w:hAnsi="Arial Narrow" w:cs="Times New Roman"/>
                                <w:lang w:val="en-GB"/>
                              </w:rPr>
                              <w:t>C</w:t>
                            </w:r>
                            <w:r w:rsidRPr="004B3B1E">
                              <w:rPr>
                                <w:rFonts w:ascii="Arial Narrow" w:hAnsi="Arial Narrow" w:cs="Times New Roman"/>
                                <w:lang w:val="en-GB"/>
                              </w:rPr>
                              <w:t xml:space="preserve">luster </w:t>
                            </w:r>
                            <w:r w:rsidR="00E657C5">
                              <w:rPr>
                                <w:rFonts w:ascii="Arial Narrow" w:hAnsi="Arial Narrow" w:cs="Times New Roman"/>
                                <w:lang w:val="en-GB"/>
                              </w:rPr>
                              <w:t>C</w:t>
                            </w:r>
                            <w:r w:rsidRPr="004B3B1E">
                              <w:rPr>
                                <w:rFonts w:ascii="Arial Narrow" w:hAnsi="Arial Narrow" w:cs="Times New Roman"/>
                                <w:lang w:val="en-GB"/>
                              </w:rPr>
                              <w:t>oordinators to attend vetting panel meetings to participate actively in the vetting of those specific projects.</w:t>
                            </w:r>
                          </w:p>
                          <w:p w14:paraId="4911E6CF" w14:textId="0F57E331" w:rsidR="00B27999" w:rsidRPr="004B3B1E" w:rsidRDefault="00B27999" w:rsidP="00B27999">
                            <w:pPr>
                              <w:spacing w:after="0" w:line="240" w:lineRule="auto"/>
                              <w:rPr>
                                <w:rFonts w:ascii="Arial Narrow" w:hAnsi="Arial Narrow" w:cs="Times New Roman"/>
                                <w:smallCaps/>
                                <w:lang w:val="en-GB"/>
                              </w:rPr>
                            </w:pPr>
                          </w:p>
                          <w:p w14:paraId="1CA284D5" w14:textId="78971F31" w:rsidR="00403CF0" w:rsidRDefault="00B27999" w:rsidP="00E006D2">
                            <w:pPr>
                              <w:spacing w:after="0" w:line="240" w:lineRule="auto"/>
                              <w:rPr>
                                <w:rFonts w:ascii="Arial Narrow" w:hAnsi="Arial Narrow" w:cs="Times New Roman"/>
                                <w:lang w:val="en-GB"/>
                              </w:rPr>
                            </w:pPr>
                            <w:r w:rsidRPr="004B3B1E">
                              <w:rPr>
                                <w:rFonts w:ascii="Arial Narrow" w:hAnsi="Arial Narrow" w:cs="Times New Roman"/>
                                <w:smallCaps/>
                                <w:lang w:val="en-GB"/>
                              </w:rPr>
                              <w:t>F</w:t>
                            </w:r>
                            <w:r w:rsidRPr="004B3B1E">
                              <w:rPr>
                                <w:rFonts w:ascii="Arial Narrow" w:hAnsi="Arial Narrow" w:cs="Times New Roman"/>
                                <w:lang w:val="en-GB"/>
                              </w:rPr>
                              <w:t xml:space="preserve">or </w:t>
                            </w:r>
                            <w:r w:rsidR="004B3B1E">
                              <w:rPr>
                                <w:rFonts w:ascii="Arial Narrow" w:hAnsi="Arial Narrow" w:cs="Times New Roman"/>
                                <w:lang w:val="en-GB"/>
                              </w:rPr>
                              <w:t xml:space="preserve">any </w:t>
                            </w:r>
                            <w:r w:rsidRPr="004B3B1E">
                              <w:rPr>
                                <w:rFonts w:ascii="Arial Narrow" w:hAnsi="Arial Narrow" w:cs="Times New Roman"/>
                                <w:lang w:val="en-GB"/>
                              </w:rPr>
                              <w:t>technical support</w:t>
                            </w:r>
                            <w:r w:rsidR="00E657C5">
                              <w:rPr>
                                <w:rFonts w:ascii="Arial Narrow" w:hAnsi="Arial Narrow" w:cs="Times New Roman"/>
                                <w:lang w:val="en-GB"/>
                              </w:rPr>
                              <w:t>,</w:t>
                            </w:r>
                            <w:r w:rsidRPr="004B3B1E">
                              <w:rPr>
                                <w:rFonts w:ascii="Arial Narrow" w:hAnsi="Arial Narrow" w:cs="Times New Roman"/>
                                <w:lang w:val="en-GB"/>
                              </w:rPr>
                              <w:t xml:space="preserve"> please contact </w:t>
                            </w:r>
                            <w:r w:rsidRPr="004B3B1E">
                              <w:rPr>
                                <w:rFonts w:ascii="Arial Narrow" w:hAnsi="Arial Narrow"/>
                              </w:rPr>
                              <w:t xml:space="preserve">Anastasia Gorbatova </w:t>
                            </w:r>
                            <w:hyperlink r:id="rId14" w:history="1">
                              <w:r w:rsidRPr="004B3B1E">
                                <w:rPr>
                                  <w:rStyle w:val="Hyperlink"/>
                                  <w:rFonts w:ascii="Arial Narrow" w:hAnsi="Arial Narrow"/>
                                  <w:color w:val="auto"/>
                                </w:rPr>
                                <w:t>anastasia.gorbatova@un.org</w:t>
                              </w:r>
                            </w:hyperlink>
                            <w:r w:rsidRPr="004B3B1E">
                              <w:rPr>
                                <w:rFonts w:ascii="Arial Narrow" w:hAnsi="Arial Narrow" w:cs="Times New Roman"/>
                                <w:lang w:val="en-GB"/>
                              </w:rPr>
                              <w:t xml:space="preserve"> </w:t>
                            </w:r>
                          </w:p>
                          <w:p w14:paraId="58949C93" w14:textId="45AC6C0E" w:rsidR="005F2306" w:rsidRDefault="005F2306" w:rsidP="00E006D2">
                            <w:pPr>
                              <w:spacing w:after="0" w:line="240" w:lineRule="auto"/>
                              <w:rPr>
                                <w:rFonts w:ascii="Arial Narrow" w:hAnsi="Arial Narrow" w:cs="Times New Roman"/>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FFAA7F2" id="_x0000_t202" coordsize="21600,21600" o:spt="202" path="m,l,21600r21600,l21600,xe">
                <v:stroke joinstyle="miter"/>
                <v:path gradientshapeok="t" o:connecttype="rect"/>
              </v:shapetype>
              <v:shape id="Text Box 1" o:spid="_x0000_s1026" type="#_x0000_t202" style="position:absolute;left:0;text-align:left;margin-left:-18.5pt;margin-top:15.75pt;width:551.4pt;height: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" fillcolor="#2967a1 [2152]" stroked="f">
                <v:fill color2="#9cc2e5 [1944]" rotate="t" angle="180" colors="0 #2a69a2;31457f #609ed6;1 #9dc3e6" focus="100%" type="gradient"/>
                <v:textbox>
                  <w:txbxContent>
                    <w:p w14:paraId="69A8AE10" w14:textId="6848166E" w:rsidR="00403CF0" w:rsidRPr="00B22FBD" w:rsidRDefault="004B3B1E" w:rsidP="00B27999">
                      <w:pPr>
                        <w:spacing w:after="0" w:line="240" w:lineRule="auto"/>
                        <w:jc w:val="center"/>
                        <w:rPr>
                          <w:rFonts w:ascii="Arial Narrow" w:hAnsi="Arial Narrow" w:cs="Times New Roman"/>
                          <w:b/>
                          <w:smallCaps/>
                          <w:color w:val="FFFFFF" w:themeColor="background1"/>
                          <w:sz w:val="28"/>
                          <w:szCs w:val="28"/>
                          <w:lang w:val="en-GB"/>
                        </w:rPr>
                      </w:pPr>
                      <w:r w:rsidRPr="00B22FBD">
                        <w:rPr>
                          <w:rFonts w:ascii="Arial Narrow" w:hAnsi="Arial Narrow" w:cs="Times New Roman"/>
                          <w:b/>
                          <w:smallCaps/>
                          <w:color w:val="FFFFFF" w:themeColor="background1"/>
                          <w:sz w:val="28"/>
                          <w:szCs w:val="28"/>
                          <w:lang w:val="en-GB"/>
                        </w:rPr>
                        <w:t xml:space="preserve">important </w:t>
                      </w:r>
                      <w:r w:rsidR="00B27999" w:rsidRPr="00B22FBD">
                        <w:rPr>
                          <w:rFonts w:ascii="Arial Narrow" w:hAnsi="Arial Narrow" w:cs="Times New Roman"/>
                          <w:b/>
                          <w:smallCaps/>
                          <w:color w:val="FFFFFF" w:themeColor="background1"/>
                          <w:sz w:val="28"/>
                          <w:szCs w:val="28"/>
                          <w:lang w:val="en-GB"/>
                        </w:rPr>
                        <w:t>Reminders</w:t>
                      </w:r>
                    </w:p>
                    <w:p w14:paraId="50DB2D94" w14:textId="77777777" w:rsidR="00B27999" w:rsidRPr="004B3B1E" w:rsidRDefault="00B27999" w:rsidP="00B27999">
                      <w:pPr>
                        <w:spacing w:after="0" w:line="240" w:lineRule="auto"/>
                        <w:jc w:val="center"/>
                        <w:rPr>
                          <w:rFonts w:ascii="Arial Narrow" w:hAnsi="Arial Narrow" w:cs="Times New Roman"/>
                          <w:b/>
                          <w:smallCaps/>
                          <w:color w:val="4472C4" w:themeColor="accent1"/>
                          <w:lang w:val="en-GB"/>
                        </w:rPr>
                      </w:pPr>
                    </w:p>
                    <w:p w14:paraId="4EFBCAA9" w14:textId="50F47B4E" w:rsidR="00F42B8E" w:rsidRDefault="004B3B1E" w:rsidP="002F1ADC">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 xml:space="preserve">The oPt </w:t>
                      </w:r>
                      <w:r w:rsidR="00F42B8E" w:rsidRPr="004B3B1E">
                        <w:rPr>
                          <w:rFonts w:ascii="Arial Narrow" w:hAnsi="Arial Narrow" w:cs="Times New Roman"/>
                          <w:bCs/>
                          <w:lang w:val="en-GB"/>
                        </w:rPr>
                        <w:t xml:space="preserve">2021 Project upload </w:t>
                      </w:r>
                      <w:r w:rsidR="00B22FBD">
                        <w:rPr>
                          <w:rFonts w:ascii="Arial Narrow" w:hAnsi="Arial Narrow" w:cs="Times New Roman"/>
                          <w:bCs/>
                          <w:lang w:val="en-GB"/>
                        </w:rPr>
                        <w:t xml:space="preserve">is </w:t>
                      </w:r>
                      <w:r w:rsidRPr="004B3B1E">
                        <w:rPr>
                          <w:rFonts w:ascii="Arial Narrow" w:hAnsi="Arial Narrow" w:cs="Times New Roman"/>
                          <w:bCs/>
                          <w:lang w:val="en-GB"/>
                        </w:rPr>
                        <w:t>to</w:t>
                      </w:r>
                      <w:r w:rsidR="00F42B8E" w:rsidRPr="004B3B1E">
                        <w:rPr>
                          <w:rFonts w:ascii="Arial Narrow" w:hAnsi="Arial Narrow" w:cs="Times New Roman"/>
                          <w:bCs/>
                          <w:lang w:val="en-GB"/>
                        </w:rPr>
                        <w:t xml:space="preserve"> be undertaken </w:t>
                      </w:r>
                      <w:r w:rsidR="00F42B8E" w:rsidRPr="004B3B1E">
                        <w:rPr>
                          <w:rFonts w:ascii="Arial Narrow" w:hAnsi="Arial Narrow" w:cs="Times New Roman"/>
                          <w:b/>
                          <w:lang w:val="en-GB"/>
                        </w:rPr>
                        <w:t xml:space="preserve">from 4 October through 16 </w:t>
                      </w:r>
                      <w:r w:rsidR="002F1ADC">
                        <w:rPr>
                          <w:rFonts w:ascii="Arial Narrow" w:hAnsi="Arial Narrow" w:cs="Times New Roman"/>
                          <w:b/>
                          <w:lang w:val="en-GB"/>
                        </w:rPr>
                        <w:t>October</w:t>
                      </w:r>
                      <w:r w:rsidR="00F42B8E" w:rsidRPr="004B3B1E">
                        <w:rPr>
                          <w:rFonts w:ascii="Arial Narrow" w:hAnsi="Arial Narrow" w:cs="Times New Roman"/>
                          <w:bCs/>
                          <w:lang w:val="en-GB"/>
                        </w:rPr>
                        <w:t>.</w:t>
                      </w:r>
                    </w:p>
                    <w:p w14:paraId="036E0971" w14:textId="77777777" w:rsidR="004B3B1E" w:rsidRDefault="004B3B1E" w:rsidP="004B3B1E">
                      <w:pPr>
                        <w:pStyle w:val="ListParagraph"/>
                        <w:spacing w:after="0" w:line="240" w:lineRule="auto"/>
                        <w:ind w:left="360"/>
                        <w:jc w:val="both"/>
                        <w:rPr>
                          <w:rFonts w:ascii="Arial Narrow" w:hAnsi="Arial Narrow" w:cs="Times New Roman"/>
                          <w:bCs/>
                          <w:lang w:val="en-GB"/>
                        </w:rPr>
                      </w:pPr>
                    </w:p>
                    <w:p w14:paraId="00B978D6" w14:textId="620BD9EB" w:rsidR="004B3B1E" w:rsidRPr="004B3B1E" w:rsidRDefault="004B3B1E" w:rsidP="004B3B1E">
                      <w:pPr>
                        <w:pStyle w:val="ListParagraph"/>
                        <w:numPr>
                          <w:ilvl w:val="0"/>
                          <w:numId w:val="26"/>
                        </w:numPr>
                        <w:spacing w:after="0" w:line="240" w:lineRule="auto"/>
                        <w:jc w:val="both"/>
                        <w:rPr>
                          <w:rFonts w:ascii="Arial Narrow" w:hAnsi="Arial Narrow" w:cs="Times New Roman"/>
                          <w:bCs/>
                          <w:lang w:val="en-GB"/>
                        </w:rPr>
                      </w:pPr>
                      <w:r>
                        <w:rPr>
                          <w:rFonts w:ascii="Arial Narrow" w:hAnsi="Arial Narrow" w:cs="Times New Roman"/>
                          <w:bCs/>
                          <w:lang w:val="en-GB"/>
                        </w:rPr>
                        <w:t xml:space="preserve">Partners should </w:t>
                      </w:r>
                      <w:r w:rsidR="00B22FBD">
                        <w:rPr>
                          <w:rFonts w:ascii="Arial Narrow" w:hAnsi="Arial Narrow" w:cs="Times New Roman"/>
                          <w:bCs/>
                          <w:lang w:val="en-GB"/>
                        </w:rPr>
                        <w:t>ensure that</w:t>
                      </w:r>
                      <w:r>
                        <w:rPr>
                          <w:rFonts w:ascii="Arial Narrow" w:hAnsi="Arial Narrow" w:cs="Times New Roman"/>
                          <w:bCs/>
                          <w:lang w:val="en-GB"/>
                        </w:rPr>
                        <w:t xml:space="preserve"> they upload to the correct year and country portfolio </w:t>
                      </w:r>
                      <w:r w:rsidRPr="004B3B1E">
                        <w:rPr>
                          <w:rFonts w:ascii="Arial Narrow" w:hAnsi="Arial Narrow" w:cs="Times New Roman"/>
                          <w:b/>
                          <w:lang w:val="en-GB"/>
                        </w:rPr>
                        <w:t>(2021 oPt).</w:t>
                      </w:r>
                    </w:p>
                    <w:p w14:paraId="6AC541D6" w14:textId="77777777" w:rsidR="004B3B1E" w:rsidRPr="004B3B1E" w:rsidRDefault="004B3B1E" w:rsidP="004B3B1E">
                      <w:pPr>
                        <w:pStyle w:val="ListParagraph"/>
                        <w:spacing w:after="0" w:line="240" w:lineRule="auto"/>
                        <w:ind w:left="360"/>
                        <w:jc w:val="both"/>
                        <w:rPr>
                          <w:rFonts w:ascii="Arial Narrow" w:hAnsi="Arial Narrow" w:cs="Times New Roman"/>
                          <w:bCs/>
                          <w:lang w:val="en-GB"/>
                        </w:rPr>
                      </w:pPr>
                    </w:p>
                    <w:p w14:paraId="01DDEC21" w14:textId="77777777" w:rsidR="004B3B1E" w:rsidRPr="004B3B1E" w:rsidRDefault="004B3B1E" w:rsidP="004B3B1E">
                      <w:pPr>
                        <w:numPr>
                          <w:ilvl w:val="0"/>
                          <w:numId w:val="26"/>
                        </w:numPr>
                        <w:spacing w:after="0" w:line="240" w:lineRule="auto"/>
                        <w:jc w:val="both"/>
                        <w:rPr>
                          <w:rFonts w:ascii="Arial Narrow" w:hAnsi="Arial Narrow" w:cs="Times New Roman"/>
                          <w:bCs/>
                          <w:lang w:val="en-GB"/>
                        </w:rPr>
                      </w:pPr>
                      <w:r w:rsidRPr="004B3B1E">
                        <w:rPr>
                          <w:rFonts w:ascii="Arial Narrow" w:hAnsi="Arial Narrow" w:cs="Times New Roman"/>
                          <w:bCs/>
                          <w:lang w:val="en-GB"/>
                        </w:rPr>
                        <w:t>Clusters to share the dates of their vetting meetings with OCHA (</w:t>
                      </w:r>
                      <w:r w:rsidRPr="004B3B1E">
                        <w:rPr>
                          <w:rFonts w:ascii="Arial Narrow" w:hAnsi="Arial Narrow"/>
                        </w:rPr>
                        <w:t xml:space="preserve">Anastasia: </w:t>
                      </w:r>
                      <w:hyperlink r:id="rId15" w:history="1">
                        <w:r w:rsidRPr="004B3B1E">
                          <w:rPr>
                            <w:rStyle w:val="Hyperlink"/>
                            <w:rFonts w:ascii="Arial Narrow" w:hAnsi="Arial Narrow"/>
                            <w:color w:val="auto"/>
                          </w:rPr>
                          <w:t>anastasia.gorbatova@un.org</w:t>
                        </w:r>
                      </w:hyperlink>
                      <w:r w:rsidRPr="004B3B1E">
                        <w:rPr>
                          <w:rFonts w:ascii="Arial Narrow" w:hAnsi="Arial Narrow"/>
                        </w:rPr>
                        <w:t xml:space="preserve">) </w:t>
                      </w:r>
                      <w:r w:rsidRPr="004B3B1E">
                        <w:rPr>
                          <w:rFonts w:ascii="Arial Narrow" w:hAnsi="Arial Narrow" w:cs="Times New Roman"/>
                          <w:bCs/>
                          <w:lang w:val="en-GB"/>
                        </w:rPr>
                        <w:t xml:space="preserve">by </w:t>
                      </w:r>
                      <w:r w:rsidRPr="004B3B1E">
                        <w:rPr>
                          <w:rFonts w:ascii="Arial Narrow" w:hAnsi="Arial Narrow" w:cs="Times New Roman"/>
                          <w:b/>
                          <w:lang w:val="en-GB"/>
                        </w:rPr>
                        <w:t>8 October</w:t>
                      </w:r>
                      <w:r w:rsidRPr="004B3B1E">
                        <w:rPr>
                          <w:rFonts w:ascii="Arial Narrow" w:hAnsi="Arial Narrow" w:cs="Times New Roman"/>
                          <w:bCs/>
                          <w:lang w:val="en-GB"/>
                        </w:rPr>
                        <w:t>.</w:t>
                      </w:r>
                    </w:p>
                    <w:p w14:paraId="5B1CFE5A" w14:textId="77777777" w:rsidR="00F42B8E" w:rsidRPr="004B3B1E" w:rsidRDefault="00F42B8E" w:rsidP="00F42B8E">
                      <w:pPr>
                        <w:pStyle w:val="ListParagraph"/>
                        <w:spacing w:after="0" w:line="240" w:lineRule="auto"/>
                        <w:ind w:left="360"/>
                        <w:jc w:val="both"/>
                        <w:rPr>
                          <w:rFonts w:ascii="Arial Narrow" w:hAnsi="Arial Narrow" w:cs="Times New Roman"/>
                          <w:bCs/>
                          <w:lang w:val="en-GB"/>
                        </w:rPr>
                      </w:pPr>
                    </w:p>
                    <w:p w14:paraId="2E55CCCA" w14:textId="6C248843" w:rsidR="00403CF0" w:rsidRPr="00B26907" w:rsidRDefault="00403CF0" w:rsidP="00E14EEB">
                      <w:pPr>
                        <w:pStyle w:val="ListParagraph"/>
                        <w:numPr>
                          <w:ilvl w:val="0"/>
                          <w:numId w:val="26"/>
                        </w:numPr>
                        <w:spacing w:after="0" w:line="240" w:lineRule="auto"/>
                        <w:jc w:val="both"/>
                        <w:rPr>
                          <w:rFonts w:ascii="Arial Narrow" w:hAnsi="Arial Narrow" w:cs="Times New Roman"/>
                          <w:bCs/>
                          <w:i/>
                          <w:iCs/>
                          <w:color w:val="FFFFFF" w:themeColor="background1"/>
                          <w:lang w:val="en-GB"/>
                        </w:rPr>
                      </w:pPr>
                      <w:r w:rsidRPr="004B3B1E">
                        <w:rPr>
                          <w:rFonts w:ascii="Arial Narrow" w:hAnsi="Arial Narrow" w:cs="Times New Roman"/>
                          <w:bCs/>
                          <w:lang w:val="en-GB"/>
                        </w:rPr>
                        <w:t xml:space="preserve">Cluster project vetting </w:t>
                      </w:r>
                      <w:r w:rsidR="004B3B1E" w:rsidRPr="004B3B1E">
                        <w:rPr>
                          <w:rFonts w:ascii="Arial Narrow" w:hAnsi="Arial Narrow" w:cs="Times New Roman"/>
                          <w:bCs/>
                          <w:lang w:val="en-GB"/>
                        </w:rPr>
                        <w:t>to</w:t>
                      </w:r>
                      <w:r w:rsidRPr="004B3B1E">
                        <w:rPr>
                          <w:rFonts w:ascii="Arial Narrow" w:hAnsi="Arial Narrow" w:cs="Times New Roman"/>
                          <w:bCs/>
                          <w:lang w:val="en-GB"/>
                        </w:rPr>
                        <w:t xml:space="preserve"> be undertaken </w:t>
                      </w:r>
                      <w:r w:rsidRPr="004B3B1E">
                        <w:rPr>
                          <w:rFonts w:ascii="Arial Narrow" w:hAnsi="Arial Narrow" w:cs="Times New Roman"/>
                          <w:b/>
                          <w:lang w:val="en-GB"/>
                        </w:rPr>
                        <w:t>from</w:t>
                      </w:r>
                      <w:r w:rsidRPr="004B3B1E">
                        <w:rPr>
                          <w:rFonts w:ascii="Arial Narrow" w:hAnsi="Arial Narrow" w:cs="Times New Roman"/>
                          <w:bCs/>
                          <w:lang w:val="en-GB"/>
                        </w:rPr>
                        <w:t xml:space="preserve"> </w:t>
                      </w:r>
                      <w:r w:rsidRPr="004B3B1E">
                        <w:rPr>
                          <w:rFonts w:ascii="Arial Narrow" w:hAnsi="Arial Narrow" w:cs="Times New Roman"/>
                          <w:b/>
                          <w:lang w:val="en-GB"/>
                        </w:rPr>
                        <w:t xml:space="preserve">18 October through </w:t>
                      </w:r>
                      <w:r w:rsidR="00E14EEB">
                        <w:rPr>
                          <w:rFonts w:ascii="Arial Narrow" w:hAnsi="Arial Narrow" w:cs="Times New Roman"/>
                          <w:b/>
                          <w:lang w:val="en-GB"/>
                        </w:rPr>
                        <w:t>30 October</w:t>
                      </w:r>
                      <w:r w:rsidRPr="00B26907">
                        <w:rPr>
                          <w:rFonts w:ascii="Arial Narrow" w:hAnsi="Arial Narrow" w:cs="Times New Roman"/>
                          <w:bCs/>
                          <w:color w:val="FFFFFF" w:themeColor="background1"/>
                          <w:lang w:val="en-GB"/>
                        </w:rPr>
                        <w:t>.</w:t>
                      </w:r>
                      <w:r w:rsidR="00F908F9" w:rsidRPr="00B26907">
                        <w:rPr>
                          <w:rFonts w:ascii="Arial Narrow" w:hAnsi="Arial Narrow" w:cs="Times New Roman"/>
                          <w:bCs/>
                          <w:color w:val="FFFFFF" w:themeColor="background1"/>
                          <w:lang w:val="en-GB"/>
                        </w:rPr>
                        <w:t xml:space="preserve"> </w:t>
                      </w:r>
                      <w:r w:rsidR="00F908F9" w:rsidRPr="00B26907">
                        <w:rPr>
                          <w:rFonts w:ascii="Arial Narrow" w:hAnsi="Arial Narrow"/>
                          <w:i/>
                          <w:iCs/>
                          <w:color w:val="FFFFFF" w:themeColor="background1"/>
                        </w:rPr>
                        <w:t>Clusters should organize their vetting panel</w:t>
                      </w:r>
                      <w:r w:rsidR="00E568A6">
                        <w:rPr>
                          <w:rFonts w:ascii="Arial Narrow" w:hAnsi="Arial Narrow"/>
                          <w:i/>
                          <w:iCs/>
                          <w:color w:val="FFFFFF" w:themeColor="background1"/>
                        </w:rPr>
                        <w:t xml:space="preserve"> meetings</w:t>
                      </w:r>
                      <w:r w:rsidR="00F908F9" w:rsidRPr="00B26907">
                        <w:rPr>
                          <w:rFonts w:ascii="Arial Narrow" w:hAnsi="Arial Narrow"/>
                          <w:i/>
                          <w:iCs/>
                          <w:color w:val="FFFFFF" w:themeColor="background1"/>
                        </w:rPr>
                        <w:t xml:space="preserve"> sufficiently in advance of the deadlines to allow for partners, whose projects are returned for amendments/additional information, to be revised and re-submitted for final review by </w:t>
                      </w:r>
                      <w:r w:rsidR="00E14EEB">
                        <w:rPr>
                          <w:rFonts w:ascii="Arial Narrow" w:hAnsi="Arial Narrow"/>
                          <w:i/>
                          <w:iCs/>
                          <w:color w:val="FFFFFF" w:themeColor="background1"/>
                        </w:rPr>
                        <w:t>30</w:t>
                      </w:r>
                      <w:r w:rsidR="00E14EEB" w:rsidRPr="00B26907">
                        <w:rPr>
                          <w:rFonts w:ascii="Arial Narrow" w:hAnsi="Arial Narrow"/>
                          <w:i/>
                          <w:iCs/>
                          <w:color w:val="FFFFFF" w:themeColor="background1"/>
                        </w:rPr>
                        <w:t xml:space="preserve"> </w:t>
                      </w:r>
                      <w:r w:rsidR="00F908F9" w:rsidRPr="00B26907">
                        <w:rPr>
                          <w:rFonts w:ascii="Arial Narrow" w:hAnsi="Arial Narrow"/>
                          <w:i/>
                          <w:iCs/>
                          <w:color w:val="FFFFFF" w:themeColor="background1"/>
                        </w:rPr>
                        <w:t>October, in order to enable their ability to appeal the decision on their project by 2 November.</w:t>
                      </w:r>
                    </w:p>
                    <w:p w14:paraId="4BB2FD20" w14:textId="77777777" w:rsidR="00B27999" w:rsidRPr="004B3B1E" w:rsidRDefault="00B27999" w:rsidP="00B27999">
                      <w:pPr>
                        <w:pStyle w:val="ListParagraph"/>
                        <w:spacing w:after="0" w:line="240" w:lineRule="auto"/>
                        <w:ind w:left="360"/>
                        <w:jc w:val="both"/>
                        <w:rPr>
                          <w:rFonts w:ascii="Arial Narrow" w:hAnsi="Arial Narrow" w:cs="Times New Roman"/>
                          <w:bCs/>
                          <w:lang w:val="en-GB"/>
                        </w:rPr>
                      </w:pPr>
                    </w:p>
                    <w:p w14:paraId="2C9E2C50" w14:textId="6C687AA3" w:rsidR="00403CF0" w:rsidRPr="004B3B1E" w:rsidRDefault="00B22FBD" w:rsidP="00B22E23">
                      <w:pPr>
                        <w:pStyle w:val="ListParagraph"/>
                        <w:numPr>
                          <w:ilvl w:val="0"/>
                          <w:numId w:val="26"/>
                        </w:numPr>
                        <w:spacing w:after="0" w:line="240" w:lineRule="auto"/>
                        <w:jc w:val="both"/>
                        <w:rPr>
                          <w:rFonts w:ascii="Arial Narrow" w:hAnsi="Arial Narrow" w:cs="Times New Roman"/>
                          <w:bCs/>
                          <w:lang w:val="en-GB"/>
                        </w:rPr>
                      </w:pPr>
                      <w:proofErr w:type="gramStart"/>
                      <w:r>
                        <w:rPr>
                          <w:rFonts w:ascii="Arial Narrow" w:hAnsi="Arial Narrow" w:cs="Times New Roman"/>
                          <w:bCs/>
                          <w:lang w:val="en-GB"/>
                        </w:rPr>
                        <w:t>Clusters  to</w:t>
                      </w:r>
                      <w:proofErr w:type="gramEnd"/>
                      <w:r>
                        <w:rPr>
                          <w:rFonts w:ascii="Arial Narrow" w:hAnsi="Arial Narrow" w:cs="Times New Roman"/>
                          <w:bCs/>
                          <w:lang w:val="en-GB"/>
                        </w:rPr>
                        <w:t xml:space="preserve"> approve p</w:t>
                      </w:r>
                      <w:r w:rsidR="00403CF0" w:rsidRPr="004B3B1E">
                        <w:rPr>
                          <w:rFonts w:ascii="Arial Narrow" w:hAnsi="Arial Narrow" w:cs="Times New Roman"/>
                          <w:bCs/>
                          <w:lang w:val="en-GB"/>
                        </w:rPr>
                        <w:t xml:space="preserve">rojects by </w:t>
                      </w:r>
                      <w:r w:rsidR="00403CF0" w:rsidRPr="004B3B1E">
                        <w:rPr>
                          <w:rFonts w:ascii="Arial Narrow" w:hAnsi="Arial Narrow" w:cs="Times New Roman"/>
                          <w:b/>
                          <w:lang w:val="en-GB"/>
                        </w:rPr>
                        <w:t>6 November</w:t>
                      </w:r>
                      <w:r w:rsidR="00403CF0" w:rsidRPr="004B3B1E">
                        <w:rPr>
                          <w:rFonts w:ascii="Arial Narrow" w:hAnsi="Arial Narrow" w:cs="Times New Roman"/>
                          <w:bCs/>
                          <w:lang w:val="en-GB"/>
                        </w:rPr>
                        <w:t>.</w:t>
                      </w:r>
                    </w:p>
                    <w:p w14:paraId="6E4082A9" w14:textId="47E28452" w:rsidR="00B27999" w:rsidRPr="004B3B1E" w:rsidRDefault="00B27999" w:rsidP="00B27999">
                      <w:pPr>
                        <w:spacing w:after="0" w:line="240" w:lineRule="auto"/>
                        <w:jc w:val="both"/>
                        <w:rPr>
                          <w:rFonts w:ascii="Arial Narrow" w:hAnsi="Arial Narrow" w:cs="Times New Roman"/>
                          <w:bCs/>
                          <w:lang w:val="en-GB"/>
                        </w:rPr>
                      </w:pPr>
                    </w:p>
                    <w:p w14:paraId="4B16C51D" w14:textId="18404ED9" w:rsidR="00403CF0" w:rsidRPr="004B3B1E" w:rsidRDefault="00403CF0" w:rsidP="00403CF0">
                      <w:pPr>
                        <w:numPr>
                          <w:ilvl w:val="0"/>
                          <w:numId w:val="9"/>
                        </w:numPr>
                        <w:spacing w:after="0" w:line="240" w:lineRule="auto"/>
                        <w:jc w:val="both"/>
                        <w:rPr>
                          <w:rFonts w:ascii="Arial Narrow" w:hAnsi="Arial Narrow" w:cs="Times New Roman"/>
                          <w:bCs/>
                          <w:lang w:val="en-GB"/>
                        </w:rPr>
                      </w:pPr>
                      <w:r w:rsidRPr="004B3B1E">
                        <w:rPr>
                          <w:rFonts w:ascii="Arial Narrow" w:hAnsi="Arial Narrow" w:cs="Times New Roman"/>
                          <w:b/>
                          <w:lang w:val="en-GB"/>
                        </w:rPr>
                        <w:t>Clusters may organize their vetting process as</w:t>
                      </w:r>
                      <w:r w:rsidR="00840640">
                        <w:rPr>
                          <w:rFonts w:ascii="Arial Narrow" w:hAnsi="Arial Narrow" w:cs="Times New Roman"/>
                          <w:b/>
                          <w:lang w:val="en-GB"/>
                        </w:rPr>
                        <w:t xml:space="preserve"> they see fit</w:t>
                      </w:r>
                      <w:r w:rsidRPr="004B3B1E">
                        <w:rPr>
                          <w:rFonts w:ascii="Arial Narrow" w:hAnsi="Arial Narrow" w:cs="Times New Roman"/>
                          <w:b/>
                          <w:lang w:val="en-GB"/>
                        </w:rPr>
                        <w:t xml:space="preserve"> </w:t>
                      </w:r>
                      <w:r w:rsidRPr="004B3B1E">
                        <w:rPr>
                          <w:rFonts w:ascii="Arial Narrow" w:hAnsi="Arial Narrow" w:cs="Times New Roman"/>
                          <w:bCs/>
                          <w:lang w:val="en-GB"/>
                        </w:rPr>
                        <w:t>(i.e. separate panels for Gaza Strip and West Bank, or one national-level joint panel).</w:t>
                      </w:r>
                    </w:p>
                    <w:p w14:paraId="7EC29294" w14:textId="77777777" w:rsidR="00B27999" w:rsidRPr="004B3B1E" w:rsidRDefault="00B27999" w:rsidP="00B27999">
                      <w:pPr>
                        <w:spacing w:after="0" w:line="240" w:lineRule="auto"/>
                        <w:ind w:left="360"/>
                        <w:jc w:val="both"/>
                        <w:rPr>
                          <w:rFonts w:ascii="Arial Narrow" w:hAnsi="Arial Narrow" w:cs="Times New Roman"/>
                          <w:bCs/>
                          <w:lang w:val="en-GB"/>
                        </w:rPr>
                      </w:pPr>
                    </w:p>
                    <w:p w14:paraId="4394D163" w14:textId="154E657F" w:rsidR="00403CF0" w:rsidRPr="004B3B1E" w:rsidRDefault="00403CF0" w:rsidP="00F875E6">
                      <w:pPr>
                        <w:numPr>
                          <w:ilvl w:val="0"/>
                          <w:numId w:val="9"/>
                        </w:numPr>
                        <w:spacing w:after="0" w:line="240" w:lineRule="auto"/>
                        <w:jc w:val="both"/>
                        <w:rPr>
                          <w:rFonts w:ascii="Arial Narrow" w:hAnsi="Arial Narrow" w:cs="Times New Roman"/>
                          <w:bCs/>
                          <w:lang w:val="en-GB"/>
                        </w:rPr>
                      </w:pPr>
                      <w:r w:rsidRPr="004B3B1E">
                        <w:rPr>
                          <w:rFonts w:ascii="Arial Narrow" w:hAnsi="Arial Narrow" w:cs="Times New Roman"/>
                          <w:b/>
                          <w:lang w:val="en-GB"/>
                        </w:rPr>
                        <w:t xml:space="preserve">Vetting panels should be established by the </w:t>
                      </w:r>
                      <w:r w:rsidR="00840640">
                        <w:rPr>
                          <w:rFonts w:ascii="Arial Narrow" w:hAnsi="Arial Narrow" w:cs="Times New Roman"/>
                          <w:b/>
                          <w:lang w:val="en-GB"/>
                        </w:rPr>
                        <w:t>C</w:t>
                      </w:r>
                      <w:r w:rsidRPr="004B3B1E">
                        <w:rPr>
                          <w:rFonts w:ascii="Arial Narrow" w:hAnsi="Arial Narrow" w:cs="Times New Roman"/>
                          <w:b/>
                          <w:lang w:val="en-GB"/>
                        </w:rPr>
                        <w:t>lusters in advance</w:t>
                      </w:r>
                      <w:r w:rsidRPr="004B3B1E">
                        <w:rPr>
                          <w:rFonts w:ascii="Arial Narrow" w:hAnsi="Arial Narrow" w:cs="Times New Roman"/>
                          <w:bCs/>
                          <w:lang w:val="en-GB"/>
                        </w:rPr>
                        <w:t>, and include</w:t>
                      </w:r>
                      <w:r w:rsidR="00840640">
                        <w:rPr>
                          <w:rFonts w:ascii="Arial Narrow" w:hAnsi="Arial Narrow" w:cs="Times New Roman"/>
                          <w:bCs/>
                          <w:lang w:val="en-GB"/>
                        </w:rPr>
                        <w:t>,</w:t>
                      </w:r>
                      <w:r w:rsidRPr="004B3B1E">
                        <w:rPr>
                          <w:rFonts w:ascii="Arial Narrow" w:hAnsi="Arial Narrow" w:cs="Times New Roman"/>
                          <w:bCs/>
                          <w:lang w:val="en-GB"/>
                        </w:rPr>
                        <w:t xml:space="preserve"> as a minimum: </w:t>
                      </w:r>
                      <w:proofErr w:type="gramStart"/>
                      <w:r w:rsidRPr="004B3B1E">
                        <w:rPr>
                          <w:rFonts w:ascii="Arial Narrow" w:hAnsi="Arial Narrow" w:cs="Times New Roman"/>
                          <w:bCs/>
                          <w:lang w:val="en-GB"/>
                        </w:rPr>
                        <w:t>the</w:t>
                      </w:r>
                      <w:proofErr w:type="gramEnd"/>
                      <w:r w:rsidRPr="004B3B1E">
                        <w:rPr>
                          <w:rFonts w:ascii="Arial Narrow" w:hAnsi="Arial Narrow" w:cs="Times New Roman"/>
                          <w:bCs/>
                          <w:lang w:val="en-GB"/>
                        </w:rPr>
                        <w:t xml:space="preserve"> Cluster Coordinator, an INGO, a local/national NGO, a UN agency</w:t>
                      </w:r>
                      <w:r w:rsidR="00840640">
                        <w:rPr>
                          <w:rFonts w:ascii="Arial Narrow" w:hAnsi="Arial Narrow" w:cs="Times New Roman"/>
                          <w:bCs/>
                          <w:lang w:val="en-GB"/>
                        </w:rPr>
                        <w:t xml:space="preserve"> and</w:t>
                      </w:r>
                      <w:r w:rsidRPr="004B3B1E">
                        <w:rPr>
                          <w:rFonts w:ascii="Arial Narrow" w:hAnsi="Arial Narrow" w:cs="Times New Roman"/>
                          <w:bCs/>
                          <w:lang w:val="en-GB"/>
                        </w:rPr>
                        <w:t xml:space="preserve">, the Cluster Protection and Gender Focal Points. </w:t>
                      </w:r>
                      <w:r w:rsidR="007A066C" w:rsidRPr="00F875E6">
                        <w:rPr>
                          <w:rFonts w:ascii="Arial Narrow" w:hAnsi="Arial Narrow" w:cs="Times New Roman"/>
                          <w:bCs/>
                          <w:lang w:val="en-GB"/>
                        </w:rPr>
                        <w:t xml:space="preserve">A line-ministry representative </w:t>
                      </w:r>
                      <w:r w:rsidR="007A32F0">
                        <w:rPr>
                          <w:rFonts w:ascii="Arial Narrow" w:hAnsi="Arial Narrow" w:cs="Times New Roman"/>
                          <w:bCs/>
                          <w:lang w:val="en-GB"/>
                        </w:rPr>
                        <w:t>may</w:t>
                      </w:r>
                      <w:r w:rsidR="007A066C" w:rsidRPr="00F875E6">
                        <w:rPr>
                          <w:rFonts w:ascii="Arial Narrow" w:hAnsi="Arial Narrow" w:cs="Times New Roman"/>
                          <w:bCs/>
                          <w:lang w:val="en-GB"/>
                        </w:rPr>
                        <w:t xml:space="preserve"> </w:t>
                      </w:r>
                      <w:r w:rsidR="00034C23" w:rsidRPr="00F875E6">
                        <w:rPr>
                          <w:rFonts w:ascii="Arial Narrow" w:hAnsi="Arial Narrow" w:cs="Times New Roman"/>
                          <w:bCs/>
                          <w:lang w:val="en-GB"/>
                        </w:rPr>
                        <w:t>act as an advisor (non</w:t>
                      </w:r>
                      <w:r w:rsidR="007A32F0">
                        <w:rPr>
                          <w:rFonts w:ascii="Arial Narrow" w:hAnsi="Arial Narrow" w:cs="Times New Roman"/>
                          <w:bCs/>
                          <w:lang w:val="en-GB"/>
                        </w:rPr>
                        <w:t>-</w:t>
                      </w:r>
                      <w:r w:rsidR="00034C23" w:rsidRPr="00F875E6">
                        <w:rPr>
                          <w:rFonts w:ascii="Arial Narrow" w:hAnsi="Arial Narrow" w:cs="Times New Roman"/>
                          <w:bCs/>
                          <w:lang w:val="en-GB"/>
                        </w:rPr>
                        <w:t>voting member) to the vetting panel</w:t>
                      </w:r>
                      <w:r w:rsidR="007A32F0">
                        <w:rPr>
                          <w:rFonts w:ascii="Arial Narrow" w:hAnsi="Arial Narrow" w:cs="Times New Roman"/>
                          <w:bCs/>
                          <w:lang w:val="en-GB"/>
                        </w:rPr>
                        <w:t xml:space="preserve">, </w:t>
                      </w:r>
                      <w:r w:rsidR="00034C23" w:rsidRPr="00F875E6">
                        <w:rPr>
                          <w:rFonts w:ascii="Arial Narrow" w:hAnsi="Arial Narrow" w:cs="Times New Roman"/>
                          <w:bCs/>
                          <w:lang w:val="en-GB"/>
                        </w:rPr>
                        <w:t xml:space="preserve">to ensure </w:t>
                      </w:r>
                      <w:r w:rsidR="007000F7" w:rsidRPr="00F875E6">
                        <w:rPr>
                          <w:rFonts w:ascii="Arial Narrow" w:hAnsi="Arial Narrow" w:cs="Times New Roman"/>
                          <w:bCs/>
                          <w:lang w:val="en-GB"/>
                        </w:rPr>
                        <w:t>consistency with policies and standards and promote synergies with national programmes where appropriate</w:t>
                      </w:r>
                      <w:r w:rsidR="00F875E6">
                        <w:rPr>
                          <w:rFonts w:ascii="Arial Narrow" w:hAnsi="Arial Narrow" w:cs="Times New Roman"/>
                          <w:bCs/>
                          <w:lang w:val="en-GB"/>
                        </w:rPr>
                        <w:t xml:space="preserve">. </w:t>
                      </w:r>
                      <w:r w:rsidRPr="004B3B1E">
                        <w:rPr>
                          <w:rFonts w:ascii="Arial Narrow" w:hAnsi="Arial Narrow" w:cs="Times New Roman"/>
                          <w:bCs/>
                          <w:lang w:val="en-GB"/>
                        </w:rPr>
                        <w:t xml:space="preserve">OCHA focal points will support each </w:t>
                      </w:r>
                      <w:r w:rsidR="00647494">
                        <w:rPr>
                          <w:rFonts w:ascii="Arial Narrow" w:hAnsi="Arial Narrow" w:cs="Times New Roman"/>
                          <w:bCs/>
                          <w:lang w:val="en-GB"/>
                        </w:rPr>
                        <w:t>C</w:t>
                      </w:r>
                      <w:r w:rsidRPr="004B3B1E">
                        <w:rPr>
                          <w:rFonts w:ascii="Arial Narrow" w:hAnsi="Arial Narrow" w:cs="Times New Roman"/>
                          <w:bCs/>
                          <w:lang w:val="en-GB"/>
                        </w:rPr>
                        <w:t xml:space="preserve">luster vetting panel as active advisors. (Please contact OCHA if </w:t>
                      </w:r>
                      <w:r w:rsidR="00D057CD">
                        <w:rPr>
                          <w:rFonts w:ascii="Arial Narrow" w:hAnsi="Arial Narrow" w:cs="Times New Roman"/>
                          <w:bCs/>
                          <w:lang w:val="en-GB"/>
                        </w:rPr>
                        <w:t xml:space="preserve">you need </w:t>
                      </w:r>
                      <w:r w:rsidRPr="004B3B1E">
                        <w:rPr>
                          <w:rFonts w:ascii="Arial Narrow" w:hAnsi="Arial Narrow" w:cs="Times New Roman"/>
                          <w:bCs/>
                          <w:lang w:val="en-GB"/>
                        </w:rPr>
                        <w:t xml:space="preserve">clarification on </w:t>
                      </w:r>
                      <w:r w:rsidR="00D057CD">
                        <w:rPr>
                          <w:rFonts w:ascii="Arial Narrow" w:hAnsi="Arial Narrow" w:cs="Times New Roman"/>
                          <w:bCs/>
                          <w:lang w:val="en-GB"/>
                        </w:rPr>
                        <w:t>who is your</w:t>
                      </w:r>
                      <w:r w:rsidR="00D057CD" w:rsidRPr="004B3B1E">
                        <w:rPr>
                          <w:rFonts w:ascii="Arial Narrow" w:hAnsi="Arial Narrow" w:cs="Times New Roman"/>
                          <w:bCs/>
                          <w:lang w:val="en-GB"/>
                        </w:rPr>
                        <w:t xml:space="preserve"> </w:t>
                      </w:r>
                      <w:r w:rsidRPr="004B3B1E">
                        <w:rPr>
                          <w:rFonts w:ascii="Arial Narrow" w:hAnsi="Arial Narrow" w:cs="Times New Roman"/>
                          <w:bCs/>
                          <w:lang w:val="en-GB"/>
                        </w:rPr>
                        <w:t>focal point).</w:t>
                      </w:r>
                    </w:p>
                    <w:p w14:paraId="1359B8A9" w14:textId="50A6D16E" w:rsidR="00B27999" w:rsidRPr="004B3B1E" w:rsidRDefault="00B27999" w:rsidP="00B27999">
                      <w:pPr>
                        <w:spacing w:after="0" w:line="240" w:lineRule="auto"/>
                        <w:jc w:val="both"/>
                        <w:rPr>
                          <w:rFonts w:ascii="Arial Narrow" w:hAnsi="Arial Narrow" w:cs="Times New Roman"/>
                          <w:bCs/>
                          <w:lang w:val="en-GB"/>
                        </w:rPr>
                      </w:pPr>
                    </w:p>
                    <w:p w14:paraId="3F31935D" w14:textId="1463B38F" w:rsidR="00403CF0" w:rsidRDefault="00403CF0" w:rsidP="00403CF0">
                      <w:pPr>
                        <w:pStyle w:val="ListParagraph"/>
                        <w:numPr>
                          <w:ilvl w:val="0"/>
                          <w:numId w:val="9"/>
                        </w:numPr>
                        <w:spacing w:after="0" w:line="240" w:lineRule="auto"/>
                        <w:rPr>
                          <w:rFonts w:ascii="Arial Narrow" w:hAnsi="Arial Narrow" w:cs="Times New Roman"/>
                          <w:lang w:val="en-GB"/>
                        </w:rPr>
                      </w:pPr>
                      <w:r w:rsidRPr="004B3B1E">
                        <w:rPr>
                          <w:rFonts w:ascii="Arial Narrow" w:hAnsi="Arial Narrow" w:cs="Times New Roman"/>
                          <w:lang w:val="en-GB"/>
                        </w:rPr>
                        <w:t xml:space="preserve">For projects with activities that span more than one </w:t>
                      </w:r>
                      <w:r w:rsidR="006D44BB">
                        <w:rPr>
                          <w:rFonts w:ascii="Arial Narrow" w:hAnsi="Arial Narrow" w:cs="Times New Roman"/>
                          <w:lang w:val="en-GB"/>
                        </w:rPr>
                        <w:t>C</w:t>
                      </w:r>
                      <w:r w:rsidRPr="004B3B1E">
                        <w:rPr>
                          <w:rFonts w:ascii="Arial Narrow" w:hAnsi="Arial Narrow" w:cs="Times New Roman"/>
                          <w:lang w:val="en-GB"/>
                        </w:rPr>
                        <w:t>luster (for example</w:t>
                      </w:r>
                      <w:r w:rsidR="006D44BB">
                        <w:rPr>
                          <w:rFonts w:ascii="Arial Narrow" w:hAnsi="Arial Narrow" w:cs="Times New Roman"/>
                          <w:lang w:val="en-GB"/>
                        </w:rPr>
                        <w:t>,</w:t>
                      </w:r>
                      <w:r w:rsidRPr="004B3B1E">
                        <w:rPr>
                          <w:rFonts w:ascii="Arial Narrow" w:hAnsi="Arial Narrow" w:cs="Times New Roman"/>
                          <w:lang w:val="en-GB"/>
                        </w:rPr>
                        <w:t xml:space="preserve"> multi-sectoral projects), Cluster </w:t>
                      </w:r>
                      <w:r w:rsidR="006D44BB">
                        <w:rPr>
                          <w:rFonts w:ascii="Arial Narrow" w:hAnsi="Arial Narrow" w:cs="Times New Roman"/>
                          <w:lang w:val="en-GB"/>
                        </w:rPr>
                        <w:t>C</w:t>
                      </w:r>
                      <w:r w:rsidRPr="004B3B1E">
                        <w:rPr>
                          <w:rFonts w:ascii="Arial Narrow" w:hAnsi="Arial Narrow" w:cs="Times New Roman"/>
                          <w:lang w:val="en-GB"/>
                        </w:rPr>
                        <w:t xml:space="preserve">oordinators </w:t>
                      </w:r>
                      <w:r w:rsidR="006D44BB">
                        <w:rPr>
                          <w:rFonts w:ascii="Arial Narrow" w:hAnsi="Arial Narrow" w:cs="Times New Roman"/>
                          <w:lang w:val="en-GB"/>
                        </w:rPr>
                        <w:t>should:</w:t>
                      </w:r>
                    </w:p>
                    <w:p w14:paraId="3075B2A4" w14:textId="2E1CC12A" w:rsidR="004B3B1E" w:rsidRPr="004B3B1E" w:rsidRDefault="004B3B1E" w:rsidP="004B3B1E">
                      <w:pPr>
                        <w:spacing w:after="0" w:line="240" w:lineRule="auto"/>
                        <w:rPr>
                          <w:rFonts w:ascii="Arial Narrow" w:hAnsi="Arial Narrow" w:cs="Times New Roman"/>
                          <w:lang w:val="en-GB"/>
                        </w:rPr>
                      </w:pPr>
                    </w:p>
                    <w:p w14:paraId="62C80E40" w14:textId="45A32406" w:rsidR="00FB3B24" w:rsidRPr="00FB3B24" w:rsidRDefault="00735750" w:rsidP="00FB3B24">
                      <w:pPr>
                        <w:pStyle w:val="ListParagraph"/>
                        <w:numPr>
                          <w:ilvl w:val="1"/>
                          <w:numId w:val="12"/>
                        </w:numPr>
                        <w:spacing w:after="0" w:line="240" w:lineRule="auto"/>
                        <w:rPr>
                          <w:rFonts w:ascii="Arial Narrow" w:hAnsi="Arial Narrow" w:cs="Times New Roman"/>
                          <w:smallCaps/>
                          <w:lang w:val="en-GB"/>
                        </w:rPr>
                      </w:pPr>
                      <w:r>
                        <w:rPr>
                          <w:rFonts w:ascii="Arial Narrow" w:hAnsi="Arial Narrow" w:cs="Times New Roman"/>
                          <w:lang w:val="en-GB"/>
                        </w:rPr>
                        <w:t>I</w:t>
                      </w:r>
                      <w:r w:rsidRPr="004B3B1E">
                        <w:rPr>
                          <w:rFonts w:ascii="Arial Narrow" w:hAnsi="Arial Narrow" w:cs="Times New Roman"/>
                          <w:lang w:val="en-GB"/>
                        </w:rPr>
                        <w:t>nform implementing partners that</w:t>
                      </w:r>
                      <w:r>
                        <w:rPr>
                          <w:rFonts w:ascii="Arial Narrow" w:hAnsi="Arial Narrow" w:cs="Times New Roman"/>
                          <w:lang w:val="en-GB"/>
                        </w:rPr>
                        <w:t>, if they are submitting a cross-Cluster project,</w:t>
                      </w:r>
                      <w:r w:rsidRPr="004B3B1E">
                        <w:rPr>
                          <w:rFonts w:ascii="Arial Narrow" w:hAnsi="Arial Narrow" w:cs="Times New Roman"/>
                          <w:lang w:val="en-GB"/>
                        </w:rPr>
                        <w:t xml:space="preserve"> they </w:t>
                      </w:r>
                      <w:r w:rsidR="00FB3B24">
                        <w:rPr>
                          <w:rFonts w:ascii="Arial Narrow" w:hAnsi="Arial Narrow" w:cs="Times New Roman"/>
                          <w:lang w:val="en-GB"/>
                        </w:rPr>
                        <w:t>need</w:t>
                      </w:r>
                      <w:r w:rsidRPr="004B3B1E">
                        <w:rPr>
                          <w:rFonts w:ascii="Arial Narrow" w:hAnsi="Arial Narrow" w:cs="Times New Roman"/>
                          <w:lang w:val="en-GB"/>
                        </w:rPr>
                        <w:t xml:space="preserve"> to identify the relevant </w:t>
                      </w:r>
                      <w:r>
                        <w:rPr>
                          <w:rFonts w:ascii="Arial Narrow" w:hAnsi="Arial Narrow" w:cs="Times New Roman"/>
                          <w:lang w:val="en-GB"/>
                        </w:rPr>
                        <w:t>C</w:t>
                      </w:r>
                      <w:r w:rsidRPr="004B3B1E">
                        <w:rPr>
                          <w:rFonts w:ascii="Arial Narrow" w:hAnsi="Arial Narrow" w:cs="Times New Roman"/>
                          <w:lang w:val="en-GB"/>
                        </w:rPr>
                        <w:t>lusters in advance of</w:t>
                      </w:r>
                      <w:r>
                        <w:rPr>
                          <w:rFonts w:ascii="Arial Narrow" w:hAnsi="Arial Narrow" w:cs="Times New Roman"/>
                          <w:lang w:val="en-GB"/>
                        </w:rPr>
                        <w:t xml:space="preserve"> the</w:t>
                      </w:r>
                      <w:r w:rsidRPr="004B3B1E">
                        <w:rPr>
                          <w:rFonts w:ascii="Arial Narrow" w:hAnsi="Arial Narrow" w:cs="Times New Roman"/>
                          <w:lang w:val="en-GB"/>
                        </w:rPr>
                        <w:t xml:space="preserve"> project submission to facilitate the process.</w:t>
                      </w:r>
                    </w:p>
                    <w:p w14:paraId="2FE9CB2B" w14:textId="2A459723" w:rsidR="00602255" w:rsidRPr="00602255" w:rsidRDefault="00FB3B24" w:rsidP="00FB3B24">
                      <w:pPr>
                        <w:pStyle w:val="ListParagraph"/>
                        <w:numPr>
                          <w:ilvl w:val="1"/>
                          <w:numId w:val="12"/>
                        </w:numPr>
                        <w:spacing w:after="0" w:line="240" w:lineRule="auto"/>
                        <w:rPr>
                          <w:rFonts w:ascii="Arial Narrow" w:hAnsi="Arial Narrow" w:cs="Times New Roman"/>
                          <w:smallCaps/>
                          <w:lang w:val="en-GB"/>
                        </w:rPr>
                      </w:pPr>
                      <w:r w:rsidRPr="00FB3B24">
                        <w:rPr>
                          <w:rFonts w:ascii="Arial Narrow" w:hAnsi="Arial Narrow" w:cs="Times New Roman"/>
                          <w:bCs/>
                          <w:lang w:val="en-GB"/>
                        </w:rPr>
                        <w:t xml:space="preserve">The Primary Cluster, identified during project upload, will make the </w:t>
                      </w:r>
                      <w:proofErr w:type="spellStart"/>
                      <w:r w:rsidRPr="00FB3B24">
                        <w:rPr>
                          <w:rFonts w:ascii="Arial Narrow" w:hAnsi="Arial Narrow" w:cs="Times New Roman"/>
                          <w:bCs/>
                          <w:lang w:val="en-GB"/>
                        </w:rPr>
                        <w:t>neccessary</w:t>
                      </w:r>
                      <w:proofErr w:type="spellEnd"/>
                      <w:r w:rsidRPr="00FB3B24">
                        <w:rPr>
                          <w:rFonts w:ascii="Arial Narrow" w:hAnsi="Arial Narrow" w:cs="Times New Roman"/>
                          <w:bCs/>
                          <w:lang w:val="en-GB"/>
                        </w:rPr>
                        <w:t xml:space="preserve"> arrangements to share the project with </w:t>
                      </w:r>
                      <w:proofErr w:type="gramStart"/>
                      <w:r w:rsidRPr="00FB3B24">
                        <w:rPr>
                          <w:rFonts w:ascii="Arial Narrow" w:hAnsi="Arial Narrow" w:cs="Times New Roman"/>
                          <w:bCs/>
                          <w:lang w:val="en-GB"/>
                        </w:rPr>
                        <w:t>the  other</w:t>
                      </w:r>
                      <w:proofErr w:type="gramEnd"/>
                      <w:r w:rsidRPr="00FB3B24">
                        <w:rPr>
                          <w:rFonts w:ascii="Arial Narrow" w:hAnsi="Arial Narrow" w:cs="Times New Roman"/>
                          <w:bCs/>
                          <w:lang w:val="en-GB"/>
                        </w:rPr>
                        <w:t xml:space="preserve"> relevant </w:t>
                      </w:r>
                      <w:r>
                        <w:rPr>
                          <w:rFonts w:ascii="Arial Narrow" w:hAnsi="Arial Narrow" w:cs="Times New Roman"/>
                          <w:bCs/>
                          <w:lang w:val="en-GB"/>
                        </w:rPr>
                        <w:t>C</w:t>
                      </w:r>
                      <w:r w:rsidRPr="00FB3B24">
                        <w:rPr>
                          <w:rFonts w:ascii="Arial Narrow" w:hAnsi="Arial Narrow" w:cs="Times New Roman"/>
                          <w:bCs/>
                          <w:lang w:val="en-GB"/>
                        </w:rPr>
                        <w:t xml:space="preserve">luster/s, who will need to review the technical elements pertinent to their area of work, </w:t>
                      </w:r>
                      <w:r>
                        <w:rPr>
                          <w:rFonts w:ascii="Arial Narrow" w:hAnsi="Arial Narrow" w:cs="Times New Roman"/>
                          <w:bCs/>
                          <w:lang w:val="en-GB"/>
                        </w:rPr>
                        <w:t xml:space="preserve">ideally </w:t>
                      </w:r>
                      <w:r w:rsidRPr="00FB3B24">
                        <w:rPr>
                          <w:rFonts w:ascii="Arial Narrow" w:hAnsi="Arial Narrow" w:cs="Times New Roman"/>
                          <w:bCs/>
                          <w:lang w:val="en-GB"/>
                        </w:rPr>
                        <w:t>in advance of the vetting of the project.</w:t>
                      </w:r>
                      <w:r w:rsidR="0078652F">
                        <w:rPr>
                          <w:rFonts w:ascii="Arial Narrow" w:hAnsi="Arial Narrow" w:cs="Times New Roman"/>
                          <w:bCs/>
                          <w:lang w:val="en-GB"/>
                        </w:rPr>
                        <w:t xml:space="preserve"> The Primary Cluster Coordinator should </w:t>
                      </w:r>
                      <w:r w:rsidR="0078652F">
                        <w:rPr>
                          <w:rFonts w:cs="Calibri"/>
                          <w:lang w:val="en-GB"/>
                        </w:rPr>
                        <w:t xml:space="preserve">copy in OCHA (Alicia: </w:t>
                      </w:r>
                      <w:hyperlink r:id="rId16" w:history="1">
                        <w:r w:rsidR="0078652F">
                          <w:rPr>
                            <w:rStyle w:val="Hyperlink"/>
                            <w:rFonts w:cs="Calibri"/>
                            <w:color w:val="auto"/>
                            <w:u w:val="none"/>
                            <w:lang w:val="en-GB"/>
                          </w:rPr>
                          <w:t>moore23@un.org</w:t>
                        </w:r>
                      </w:hyperlink>
                      <w:r w:rsidR="0078652F">
                        <w:rPr>
                          <w:rFonts w:cs="Calibri"/>
                          <w:lang w:val="en-GB"/>
                        </w:rPr>
                        <w:t xml:space="preserve"> and Anastasia: </w:t>
                      </w:r>
                      <w:hyperlink r:id="rId17" w:history="1">
                        <w:r w:rsidR="0078652F">
                          <w:rPr>
                            <w:rStyle w:val="Hyperlink"/>
                            <w:rFonts w:cs="Calibri"/>
                            <w:color w:val="auto"/>
                            <w:u w:val="none"/>
                            <w:lang w:val="en-GB"/>
                          </w:rPr>
                          <w:t>anastasia.gorbatova@un.org</w:t>
                        </w:r>
                      </w:hyperlink>
                      <w:r w:rsidR="0078652F">
                        <w:rPr>
                          <w:rFonts w:cs="Calibri"/>
                          <w:lang w:val="en-GB"/>
                        </w:rPr>
                        <w:t>) when sharing the project with other Clusters</w:t>
                      </w:r>
                      <w:r w:rsidR="00602255">
                        <w:rPr>
                          <w:rFonts w:cs="Calibri"/>
                          <w:lang w:val="en-GB"/>
                        </w:rPr>
                        <w:t>.</w:t>
                      </w:r>
                    </w:p>
                    <w:p w14:paraId="1BF346F7" w14:textId="569A95B7" w:rsidR="00FB3B24" w:rsidRPr="00FB3B24" w:rsidRDefault="00602255" w:rsidP="00FB3B24">
                      <w:pPr>
                        <w:pStyle w:val="ListParagraph"/>
                        <w:numPr>
                          <w:ilvl w:val="1"/>
                          <w:numId w:val="12"/>
                        </w:numPr>
                        <w:spacing w:after="0" w:line="240" w:lineRule="auto"/>
                        <w:rPr>
                          <w:rFonts w:ascii="Arial Narrow" w:hAnsi="Arial Narrow" w:cs="Times New Roman"/>
                          <w:smallCaps/>
                          <w:lang w:val="en-GB"/>
                        </w:rPr>
                      </w:pPr>
                      <w:r>
                        <w:rPr>
                          <w:rFonts w:cs="Calibri"/>
                          <w:lang w:val="en-GB"/>
                        </w:rPr>
                        <w:t xml:space="preserve">It is not necessary for several vetting panels to all review the project – panel review by the </w:t>
                      </w:r>
                      <w:r>
                        <w:rPr>
                          <w:rFonts w:cs="Calibri"/>
                          <w:lang w:val="en-GB"/>
                        </w:rPr>
                        <w:t>P</w:t>
                      </w:r>
                      <w:r>
                        <w:rPr>
                          <w:rFonts w:cs="Calibri"/>
                          <w:lang w:val="en-GB"/>
                        </w:rPr>
                        <w:t xml:space="preserve">rimary </w:t>
                      </w:r>
                      <w:r>
                        <w:rPr>
                          <w:rFonts w:cs="Calibri"/>
                          <w:lang w:val="en-GB"/>
                        </w:rPr>
                        <w:t>C</w:t>
                      </w:r>
                      <w:r>
                        <w:rPr>
                          <w:rFonts w:cs="Calibri"/>
                          <w:lang w:val="en-GB"/>
                        </w:rPr>
                        <w:t xml:space="preserve">luster should be </w:t>
                      </w:r>
                      <w:r>
                        <w:rPr>
                          <w:rFonts w:cs="Calibri"/>
                          <w:lang w:val="en-GB"/>
                        </w:rPr>
                        <w:t>fine</w:t>
                      </w:r>
                      <w:r>
                        <w:rPr>
                          <w:rFonts w:cs="Calibri"/>
                          <w:lang w:val="en-GB"/>
                        </w:rPr>
                        <w:t xml:space="preserve"> with just comments provided by </w:t>
                      </w:r>
                      <w:r>
                        <w:rPr>
                          <w:rFonts w:cs="Calibri"/>
                          <w:lang w:val="en-GB"/>
                        </w:rPr>
                        <w:t xml:space="preserve">the </w:t>
                      </w:r>
                      <w:r>
                        <w:rPr>
                          <w:rFonts w:cs="Calibri"/>
                          <w:lang w:val="en-GB"/>
                        </w:rPr>
                        <w:t xml:space="preserve">other </w:t>
                      </w:r>
                      <w:bookmarkStart w:id="1" w:name="_GoBack"/>
                      <w:bookmarkEnd w:id="1"/>
                      <w:r>
                        <w:rPr>
                          <w:rFonts w:cs="Calibri"/>
                          <w:lang w:val="en-GB"/>
                        </w:rPr>
                        <w:t xml:space="preserve">relevant </w:t>
                      </w:r>
                      <w:r>
                        <w:rPr>
                          <w:rFonts w:cs="Calibri"/>
                          <w:lang w:val="en-GB"/>
                        </w:rPr>
                        <w:t>C</w:t>
                      </w:r>
                      <w:r>
                        <w:rPr>
                          <w:rFonts w:cs="Calibri"/>
                          <w:lang w:val="en-GB"/>
                        </w:rPr>
                        <w:t xml:space="preserve">luster </w:t>
                      </w:r>
                      <w:r>
                        <w:rPr>
                          <w:rFonts w:cs="Calibri"/>
                          <w:lang w:val="en-GB"/>
                        </w:rPr>
                        <w:t>C</w:t>
                      </w:r>
                      <w:r>
                        <w:rPr>
                          <w:rFonts w:cs="Calibri"/>
                          <w:lang w:val="en-GB"/>
                        </w:rPr>
                        <w:t>oordinators. </w:t>
                      </w:r>
                    </w:p>
                    <w:p w14:paraId="5196A264" w14:textId="7959C855" w:rsidR="00403CF0" w:rsidRPr="004B3B1E" w:rsidRDefault="00403CF0" w:rsidP="00403CF0">
                      <w:pPr>
                        <w:pStyle w:val="ListParagraph"/>
                        <w:numPr>
                          <w:ilvl w:val="1"/>
                          <w:numId w:val="12"/>
                        </w:numPr>
                        <w:spacing w:after="0" w:line="240" w:lineRule="auto"/>
                        <w:rPr>
                          <w:rFonts w:ascii="Arial Narrow" w:hAnsi="Arial Narrow" w:cs="Times New Roman"/>
                          <w:smallCaps/>
                          <w:lang w:val="en-GB"/>
                        </w:rPr>
                      </w:pPr>
                      <w:r w:rsidRPr="00956770">
                        <w:rPr>
                          <w:rFonts w:ascii="Arial Narrow" w:hAnsi="Arial Narrow" w:cs="Times New Roman"/>
                          <w:i/>
                          <w:iCs/>
                          <w:lang w:val="en-GB"/>
                        </w:rPr>
                        <w:t>If needed</w:t>
                      </w:r>
                      <w:r w:rsidRPr="004B3B1E">
                        <w:rPr>
                          <w:rFonts w:ascii="Arial Narrow" w:hAnsi="Arial Narrow" w:cs="Times New Roman"/>
                          <w:lang w:val="en-GB"/>
                        </w:rPr>
                        <w:t>,</w:t>
                      </w:r>
                      <w:r w:rsidR="00524D35">
                        <w:rPr>
                          <w:rFonts w:ascii="Arial Narrow" w:hAnsi="Arial Narrow" w:cs="Times New Roman"/>
                          <w:lang w:val="en-GB"/>
                        </w:rPr>
                        <w:t xml:space="preserve"> the Primary Cluster will</w:t>
                      </w:r>
                      <w:r w:rsidRPr="004B3B1E">
                        <w:rPr>
                          <w:rFonts w:ascii="Arial Narrow" w:hAnsi="Arial Narrow" w:cs="Times New Roman"/>
                          <w:lang w:val="en-GB"/>
                        </w:rPr>
                        <w:t xml:space="preserve"> invit</w:t>
                      </w:r>
                      <w:r w:rsidR="00E657C5">
                        <w:rPr>
                          <w:rFonts w:ascii="Arial Narrow" w:hAnsi="Arial Narrow" w:cs="Times New Roman"/>
                          <w:lang w:val="en-GB"/>
                        </w:rPr>
                        <w:t>e the</w:t>
                      </w:r>
                      <w:r w:rsidRPr="004B3B1E">
                        <w:rPr>
                          <w:rFonts w:ascii="Arial Narrow" w:hAnsi="Arial Narrow" w:cs="Times New Roman"/>
                          <w:lang w:val="en-GB"/>
                        </w:rPr>
                        <w:t xml:space="preserve"> other </w:t>
                      </w:r>
                      <w:r w:rsidR="00E657C5">
                        <w:rPr>
                          <w:rFonts w:ascii="Arial Narrow" w:hAnsi="Arial Narrow" w:cs="Times New Roman"/>
                          <w:lang w:val="en-GB"/>
                        </w:rPr>
                        <w:t>C</w:t>
                      </w:r>
                      <w:r w:rsidRPr="004B3B1E">
                        <w:rPr>
                          <w:rFonts w:ascii="Arial Narrow" w:hAnsi="Arial Narrow" w:cs="Times New Roman"/>
                          <w:lang w:val="en-GB"/>
                        </w:rPr>
                        <w:t xml:space="preserve">luster </w:t>
                      </w:r>
                      <w:r w:rsidR="00E657C5">
                        <w:rPr>
                          <w:rFonts w:ascii="Arial Narrow" w:hAnsi="Arial Narrow" w:cs="Times New Roman"/>
                          <w:lang w:val="en-GB"/>
                        </w:rPr>
                        <w:t>C</w:t>
                      </w:r>
                      <w:r w:rsidRPr="004B3B1E">
                        <w:rPr>
                          <w:rFonts w:ascii="Arial Narrow" w:hAnsi="Arial Narrow" w:cs="Times New Roman"/>
                          <w:lang w:val="en-GB"/>
                        </w:rPr>
                        <w:t>oordinators to attend vetting panel meetings to participate actively in the vetting of those specific projects.</w:t>
                      </w:r>
                    </w:p>
                    <w:p w14:paraId="4911E6CF" w14:textId="0F57E331" w:rsidR="00B27999" w:rsidRPr="004B3B1E" w:rsidRDefault="00B27999" w:rsidP="00B27999">
                      <w:pPr>
                        <w:spacing w:after="0" w:line="240" w:lineRule="auto"/>
                        <w:rPr>
                          <w:rFonts w:ascii="Arial Narrow" w:hAnsi="Arial Narrow" w:cs="Times New Roman"/>
                          <w:smallCaps/>
                          <w:lang w:val="en-GB"/>
                        </w:rPr>
                      </w:pPr>
                    </w:p>
                    <w:p w14:paraId="1CA284D5" w14:textId="78971F31" w:rsidR="00403CF0" w:rsidRDefault="00B27999" w:rsidP="00E006D2">
                      <w:pPr>
                        <w:spacing w:after="0" w:line="240" w:lineRule="auto"/>
                        <w:rPr>
                          <w:rFonts w:ascii="Arial Narrow" w:hAnsi="Arial Narrow" w:cs="Times New Roman"/>
                          <w:lang w:val="en-GB"/>
                        </w:rPr>
                      </w:pPr>
                      <w:r w:rsidRPr="004B3B1E">
                        <w:rPr>
                          <w:rFonts w:ascii="Arial Narrow" w:hAnsi="Arial Narrow" w:cs="Times New Roman"/>
                          <w:smallCaps/>
                          <w:lang w:val="en-GB"/>
                        </w:rPr>
                        <w:t>F</w:t>
                      </w:r>
                      <w:r w:rsidRPr="004B3B1E">
                        <w:rPr>
                          <w:rFonts w:ascii="Arial Narrow" w:hAnsi="Arial Narrow" w:cs="Times New Roman"/>
                          <w:lang w:val="en-GB"/>
                        </w:rPr>
                        <w:t xml:space="preserve">or </w:t>
                      </w:r>
                      <w:r w:rsidR="004B3B1E">
                        <w:rPr>
                          <w:rFonts w:ascii="Arial Narrow" w:hAnsi="Arial Narrow" w:cs="Times New Roman"/>
                          <w:lang w:val="en-GB"/>
                        </w:rPr>
                        <w:t xml:space="preserve">any </w:t>
                      </w:r>
                      <w:r w:rsidRPr="004B3B1E">
                        <w:rPr>
                          <w:rFonts w:ascii="Arial Narrow" w:hAnsi="Arial Narrow" w:cs="Times New Roman"/>
                          <w:lang w:val="en-GB"/>
                        </w:rPr>
                        <w:t>technical support</w:t>
                      </w:r>
                      <w:r w:rsidR="00E657C5">
                        <w:rPr>
                          <w:rFonts w:ascii="Arial Narrow" w:hAnsi="Arial Narrow" w:cs="Times New Roman"/>
                          <w:lang w:val="en-GB"/>
                        </w:rPr>
                        <w:t>,</w:t>
                      </w:r>
                      <w:r w:rsidRPr="004B3B1E">
                        <w:rPr>
                          <w:rFonts w:ascii="Arial Narrow" w:hAnsi="Arial Narrow" w:cs="Times New Roman"/>
                          <w:lang w:val="en-GB"/>
                        </w:rPr>
                        <w:t xml:space="preserve"> please contact </w:t>
                      </w:r>
                      <w:r w:rsidRPr="004B3B1E">
                        <w:rPr>
                          <w:rFonts w:ascii="Arial Narrow" w:hAnsi="Arial Narrow"/>
                        </w:rPr>
                        <w:t xml:space="preserve">Anastasia Gorbatova </w:t>
                      </w:r>
                      <w:hyperlink r:id="rId18" w:history="1">
                        <w:r w:rsidRPr="004B3B1E">
                          <w:rPr>
                            <w:rStyle w:val="Hyperlink"/>
                            <w:rFonts w:ascii="Arial Narrow" w:hAnsi="Arial Narrow"/>
                            <w:color w:val="auto"/>
                          </w:rPr>
                          <w:t>anastasia.gorbatova@un.org</w:t>
                        </w:r>
                      </w:hyperlink>
                      <w:r w:rsidRPr="004B3B1E">
                        <w:rPr>
                          <w:rFonts w:ascii="Arial Narrow" w:hAnsi="Arial Narrow" w:cs="Times New Roman"/>
                          <w:lang w:val="en-GB"/>
                        </w:rPr>
                        <w:t xml:space="preserve"> </w:t>
                      </w:r>
                    </w:p>
                    <w:p w14:paraId="58949C93" w14:textId="45AC6C0E" w:rsidR="005F2306" w:rsidRDefault="005F2306" w:rsidP="00E006D2">
                      <w:pPr>
                        <w:spacing w:after="0" w:line="240" w:lineRule="auto"/>
                        <w:rPr>
                          <w:rFonts w:ascii="Arial Narrow" w:hAnsi="Arial Narrow" w:cs="Times New Roman"/>
                          <w:lang w:val="en-GB"/>
                        </w:rPr>
                      </w:pPr>
                    </w:p>
                  </w:txbxContent>
                </v:textbox>
              </v:shape>
            </w:pict>
          </mc:Fallback>
        </mc:AlternateContent>
      </w:r>
    </w:p>
    <w:p w14:paraId="16771ADB" w14:textId="2F9D3126" w:rsidR="00403CF0" w:rsidRDefault="00403CF0" w:rsidP="00977469">
      <w:pPr>
        <w:spacing w:after="0" w:line="240" w:lineRule="auto"/>
        <w:jc w:val="both"/>
        <w:rPr>
          <w:rFonts w:cs="Times New Roman"/>
          <w:bCs/>
          <w:lang w:val="en-GB"/>
        </w:rPr>
      </w:pPr>
    </w:p>
    <w:p w14:paraId="12ACF767" w14:textId="0E7FC718" w:rsidR="00403CF0" w:rsidRDefault="00403CF0" w:rsidP="00403CF0">
      <w:pPr>
        <w:spacing w:after="0" w:line="240" w:lineRule="auto"/>
        <w:jc w:val="both"/>
        <w:rPr>
          <w:rFonts w:cs="Times New Roman"/>
          <w:bCs/>
          <w:lang w:val="en-GB"/>
        </w:rPr>
      </w:pPr>
      <w:r>
        <w:rPr>
          <w:rFonts w:cs="Times New Roman"/>
          <w:bCs/>
          <w:lang w:val="en-GB"/>
        </w:rPr>
        <w:br/>
      </w:r>
    </w:p>
    <w:p w14:paraId="4EB924A8" w14:textId="77777777" w:rsidR="00026338" w:rsidRDefault="00403CF0" w:rsidP="00403CF0">
      <w:pPr>
        <w:spacing w:after="0" w:line="240" w:lineRule="auto"/>
        <w:jc w:val="center"/>
        <w:rPr>
          <w:rFonts w:cs="Times New Roman"/>
          <w:bCs/>
          <w:lang w:val="en-GB"/>
        </w:rPr>
      </w:pPr>
      <w:r>
        <w:rPr>
          <w:rFonts w:cs="Times New Roman"/>
          <w:bCs/>
          <w:lang w:val="en-GB"/>
        </w:rPr>
        <w:br w:type="page"/>
      </w:r>
    </w:p>
    <w:p w14:paraId="0F114525" w14:textId="77777777" w:rsidR="00026338" w:rsidRDefault="00026338" w:rsidP="00403CF0">
      <w:pPr>
        <w:spacing w:after="0" w:line="240" w:lineRule="auto"/>
        <w:jc w:val="center"/>
        <w:rPr>
          <w:rFonts w:cs="Times New Roman"/>
          <w:bCs/>
          <w:lang w:val="en-GB"/>
        </w:rPr>
      </w:pPr>
      <w:bookmarkStart w:id="0" w:name="_Hlk52442792"/>
      <w:r w:rsidRPr="00751502">
        <w:rPr>
          <w:rFonts w:cs="Times New Roman"/>
          <w:b/>
          <w:color w:val="2E74B5" w:themeColor="accent5" w:themeShade="BF"/>
          <w:lang w:val="en-GB"/>
        </w:rPr>
        <w:lastRenderedPageBreak/>
        <w:t>KEY DATES</w:t>
      </w:r>
      <w:r>
        <w:rPr>
          <w:rFonts w:cs="Times New Roman"/>
          <w:bCs/>
          <w:lang w:val="en-GB"/>
        </w:rPr>
        <w:t xml:space="preserve"> </w:t>
      </w:r>
    </w:p>
    <w:p w14:paraId="0FB50BE0" w14:textId="77777777" w:rsidR="008F4B1C" w:rsidRDefault="008F4B1C" w:rsidP="00301444">
      <w:pPr>
        <w:spacing w:after="0" w:line="240" w:lineRule="auto"/>
        <w:jc w:val="both"/>
        <w:rPr>
          <w:rFonts w:cs="Times New Roman"/>
          <w:bCs/>
          <w:lang w:val="en-GB"/>
        </w:rPr>
      </w:pPr>
    </w:p>
    <w:p w14:paraId="37E04747" w14:textId="5570F3FD" w:rsidR="0014168C" w:rsidRPr="007629CA" w:rsidRDefault="0014168C" w:rsidP="00FB3B24">
      <w:pPr>
        <w:spacing w:after="0" w:line="240" w:lineRule="auto"/>
        <w:ind w:left="2880" w:hanging="2880"/>
        <w:jc w:val="both"/>
        <w:rPr>
          <w:rFonts w:ascii="Arial Narrow" w:hAnsi="Arial Narrow" w:cs="Times New Roman"/>
          <w:bCs/>
          <w:lang w:val="en-GB"/>
        </w:rPr>
      </w:pPr>
      <w:r w:rsidRPr="007629CA">
        <w:rPr>
          <w:rFonts w:ascii="Arial Narrow" w:hAnsi="Arial Narrow" w:cs="Times New Roman"/>
          <w:b/>
          <w:lang w:val="en-GB"/>
        </w:rPr>
        <w:t xml:space="preserve">4 October – 16 </w:t>
      </w:r>
      <w:r w:rsidR="00893FF5">
        <w:rPr>
          <w:rFonts w:ascii="Arial Narrow" w:hAnsi="Arial Narrow" w:cs="Times New Roman"/>
          <w:b/>
          <w:lang w:val="en-GB"/>
        </w:rPr>
        <w:t>October</w:t>
      </w:r>
      <w:r w:rsidRPr="007629CA">
        <w:rPr>
          <w:rFonts w:ascii="Arial Narrow" w:hAnsi="Arial Narrow" w:cs="Times New Roman"/>
          <w:bCs/>
          <w:lang w:val="en-GB"/>
        </w:rPr>
        <w:tab/>
        <w:t>Project upload period</w:t>
      </w:r>
      <w:r w:rsidR="00FC7EAB" w:rsidRPr="007629CA">
        <w:rPr>
          <w:rFonts w:ascii="Arial Narrow" w:hAnsi="Arial Narrow" w:cs="Times New Roman"/>
          <w:bCs/>
          <w:lang w:val="en-GB"/>
        </w:rPr>
        <w:t xml:space="preserve"> by organizations.</w:t>
      </w:r>
      <w:r w:rsidR="00893FF5">
        <w:rPr>
          <w:rFonts w:ascii="Arial Narrow" w:hAnsi="Arial Narrow" w:cs="Times New Roman"/>
          <w:bCs/>
          <w:lang w:val="en-GB"/>
        </w:rPr>
        <w:t xml:space="preserve"> </w:t>
      </w:r>
    </w:p>
    <w:p w14:paraId="6B84D566" w14:textId="61FB92E1" w:rsidR="009B1CD6" w:rsidRPr="007629CA" w:rsidRDefault="009B1CD6" w:rsidP="00751502">
      <w:pPr>
        <w:spacing w:after="0" w:line="240" w:lineRule="auto"/>
        <w:rPr>
          <w:rFonts w:ascii="Arial Narrow" w:hAnsi="Arial Narrow" w:cs="Times New Roman"/>
          <w:bCs/>
          <w:lang w:val="en-GB"/>
        </w:rPr>
      </w:pPr>
    </w:p>
    <w:p w14:paraId="0B3EA014" w14:textId="6A3FE9B6" w:rsidR="009B1CD6" w:rsidRDefault="009B1CD6" w:rsidP="00751502">
      <w:pPr>
        <w:spacing w:after="0" w:line="240" w:lineRule="auto"/>
        <w:rPr>
          <w:rFonts w:ascii="Arial Narrow" w:hAnsi="Arial Narrow" w:cs="Times New Roman"/>
          <w:bCs/>
          <w:lang w:val="en-GB"/>
        </w:rPr>
      </w:pPr>
      <w:r w:rsidRPr="007629CA">
        <w:rPr>
          <w:rFonts w:ascii="Arial Narrow" w:hAnsi="Arial Narrow" w:cs="Times New Roman"/>
          <w:b/>
          <w:lang w:val="en-GB"/>
        </w:rPr>
        <w:t>8 October</w:t>
      </w:r>
      <w:r w:rsidRPr="007629CA">
        <w:rPr>
          <w:rFonts w:ascii="Arial Narrow" w:hAnsi="Arial Narrow" w:cs="Times New Roman"/>
          <w:bCs/>
          <w:lang w:val="en-GB"/>
        </w:rPr>
        <w:tab/>
      </w:r>
      <w:r w:rsidRPr="007629CA">
        <w:rPr>
          <w:rFonts w:ascii="Arial Narrow" w:hAnsi="Arial Narrow" w:cs="Times New Roman"/>
          <w:bCs/>
          <w:lang w:val="en-GB"/>
        </w:rPr>
        <w:tab/>
      </w:r>
      <w:r w:rsidRPr="007629CA">
        <w:rPr>
          <w:rFonts w:ascii="Arial Narrow" w:hAnsi="Arial Narrow" w:cs="Times New Roman"/>
          <w:bCs/>
          <w:lang w:val="en-GB"/>
        </w:rPr>
        <w:tab/>
        <w:t>Clusters to share dates of vetting panel meetin</w:t>
      </w:r>
      <w:r w:rsidR="00BD338F" w:rsidRPr="007629CA">
        <w:rPr>
          <w:rFonts w:ascii="Arial Narrow" w:hAnsi="Arial Narrow" w:cs="Times New Roman"/>
          <w:bCs/>
          <w:lang w:val="en-GB"/>
        </w:rPr>
        <w:t>g</w:t>
      </w:r>
      <w:r w:rsidR="002F348B">
        <w:rPr>
          <w:rFonts w:ascii="Arial Narrow" w:hAnsi="Arial Narrow" w:cs="Times New Roman"/>
          <w:bCs/>
          <w:lang w:val="en-GB"/>
        </w:rPr>
        <w:t>s</w:t>
      </w:r>
      <w:r w:rsidRPr="007629CA">
        <w:rPr>
          <w:rFonts w:ascii="Arial Narrow" w:hAnsi="Arial Narrow" w:cs="Times New Roman"/>
          <w:bCs/>
          <w:lang w:val="en-GB"/>
        </w:rPr>
        <w:t xml:space="preserve"> with OCHA.</w:t>
      </w:r>
    </w:p>
    <w:p w14:paraId="30F5DF7B" w14:textId="719A30B0" w:rsidR="00893FF5" w:rsidRDefault="00893FF5" w:rsidP="00751502">
      <w:pPr>
        <w:spacing w:after="0" w:line="240" w:lineRule="auto"/>
        <w:rPr>
          <w:rFonts w:ascii="Arial Narrow" w:hAnsi="Arial Narrow" w:cs="Times New Roman"/>
          <w:bCs/>
          <w:lang w:val="en-GB"/>
        </w:rPr>
      </w:pPr>
    </w:p>
    <w:p w14:paraId="79941A81" w14:textId="7F49E8C2" w:rsidR="00026338" w:rsidRPr="007629CA" w:rsidRDefault="0008508A" w:rsidP="0008508A">
      <w:pPr>
        <w:spacing w:after="0" w:line="240" w:lineRule="auto"/>
        <w:rPr>
          <w:rFonts w:ascii="Arial Narrow" w:hAnsi="Arial Narrow" w:cs="Times New Roman"/>
          <w:bCs/>
          <w:lang w:val="en-GB"/>
        </w:rPr>
      </w:pPr>
      <w:r>
        <w:rPr>
          <w:rFonts w:ascii="Arial Narrow" w:hAnsi="Arial Narrow" w:cs="Times New Roman"/>
          <w:b/>
          <w:lang w:val="en-GB"/>
        </w:rPr>
        <w:t>18 October – 30 October</w:t>
      </w:r>
      <w:r>
        <w:rPr>
          <w:rFonts w:ascii="Arial Narrow" w:hAnsi="Arial Narrow" w:cs="Times New Roman"/>
          <w:b/>
          <w:lang w:val="en-GB"/>
        </w:rPr>
        <w:tab/>
      </w:r>
      <w:r w:rsidR="008F4B1C" w:rsidRPr="007629CA">
        <w:rPr>
          <w:rFonts w:ascii="Arial Narrow" w:hAnsi="Arial Narrow" w:cs="Times New Roman"/>
          <w:bCs/>
          <w:lang w:val="en-GB"/>
        </w:rPr>
        <w:tab/>
        <w:t xml:space="preserve">Cluster </w:t>
      </w:r>
      <w:r w:rsidR="0014168C" w:rsidRPr="007629CA">
        <w:rPr>
          <w:rFonts w:ascii="Arial Narrow" w:hAnsi="Arial Narrow" w:cs="Times New Roman"/>
          <w:bCs/>
          <w:lang w:val="en-GB"/>
        </w:rPr>
        <w:t xml:space="preserve">vetting </w:t>
      </w:r>
      <w:r w:rsidR="00F24B1E">
        <w:rPr>
          <w:rFonts w:ascii="Arial Narrow" w:hAnsi="Arial Narrow" w:cs="Times New Roman"/>
          <w:bCs/>
          <w:lang w:val="en-GB"/>
        </w:rPr>
        <w:t>panels.</w:t>
      </w:r>
    </w:p>
    <w:p w14:paraId="1A232E29" w14:textId="77777777" w:rsidR="008F4B1C" w:rsidRDefault="008F4B1C" w:rsidP="00751502">
      <w:pPr>
        <w:spacing w:after="0" w:line="240" w:lineRule="auto"/>
        <w:rPr>
          <w:rFonts w:ascii="Arial Narrow" w:hAnsi="Arial Narrow" w:cs="Times New Roman"/>
          <w:bCs/>
          <w:lang w:val="en-GB"/>
        </w:rPr>
      </w:pPr>
    </w:p>
    <w:p w14:paraId="2DD73F13" w14:textId="4FB8A0B9" w:rsidR="00751502" w:rsidRDefault="0008508A" w:rsidP="008F4B1C">
      <w:pPr>
        <w:spacing w:after="0" w:line="240" w:lineRule="auto"/>
        <w:ind w:left="2880" w:hanging="2880"/>
        <w:rPr>
          <w:rFonts w:ascii="Arial Narrow" w:hAnsi="Arial Narrow" w:cs="Times New Roman"/>
          <w:bCs/>
          <w:lang w:val="en-GB"/>
        </w:rPr>
      </w:pPr>
      <w:r>
        <w:rPr>
          <w:rFonts w:ascii="Arial Narrow" w:hAnsi="Arial Narrow" w:cs="Times New Roman"/>
          <w:b/>
          <w:lang w:val="en-GB"/>
        </w:rPr>
        <w:t>30</w:t>
      </w:r>
      <w:r w:rsidR="00751502" w:rsidRPr="009B1CD6">
        <w:rPr>
          <w:rFonts w:ascii="Arial Narrow" w:hAnsi="Arial Narrow" w:cs="Times New Roman"/>
          <w:b/>
          <w:lang w:val="en-GB"/>
        </w:rPr>
        <w:t xml:space="preserve"> October</w:t>
      </w:r>
      <w:r w:rsidR="00751502">
        <w:rPr>
          <w:rFonts w:ascii="Arial Narrow" w:hAnsi="Arial Narrow" w:cs="Times New Roman"/>
          <w:bCs/>
          <w:lang w:val="en-GB"/>
        </w:rPr>
        <w:t xml:space="preserve"> </w:t>
      </w:r>
      <w:r w:rsidR="00751502">
        <w:rPr>
          <w:rFonts w:ascii="Arial Narrow" w:hAnsi="Arial Narrow" w:cs="Times New Roman"/>
          <w:bCs/>
          <w:lang w:val="en-GB"/>
        </w:rPr>
        <w:tab/>
      </w:r>
      <w:r w:rsidR="00751502">
        <w:rPr>
          <w:rFonts w:ascii="Arial Narrow" w:hAnsi="Arial Narrow" w:cstheme="minorBidi"/>
        </w:rPr>
        <w:t>Vetting panels must ensure that organization</w:t>
      </w:r>
      <w:r w:rsidR="0014168C">
        <w:rPr>
          <w:rFonts w:ascii="Arial Narrow" w:hAnsi="Arial Narrow" w:cstheme="minorBidi"/>
        </w:rPr>
        <w:t>s</w:t>
      </w:r>
      <w:r w:rsidR="00751502">
        <w:rPr>
          <w:rFonts w:ascii="Arial Narrow" w:hAnsi="Arial Narrow" w:cstheme="minorBidi"/>
        </w:rPr>
        <w:t xml:space="preserve"> receive a confirmation on the outcome of their project/s</w:t>
      </w:r>
      <w:r w:rsidR="002F348B">
        <w:rPr>
          <w:rFonts w:ascii="Arial Narrow" w:hAnsi="Arial Narrow" w:cstheme="minorBidi"/>
        </w:rPr>
        <w:t>.</w:t>
      </w:r>
    </w:p>
    <w:p w14:paraId="6642AF39" w14:textId="77777777" w:rsidR="00751502" w:rsidRDefault="00751502" w:rsidP="00751502">
      <w:pPr>
        <w:spacing w:after="0" w:line="240" w:lineRule="auto"/>
        <w:rPr>
          <w:rFonts w:ascii="Arial Narrow" w:hAnsi="Arial Narrow" w:cs="Times New Roman"/>
          <w:bCs/>
          <w:lang w:val="en-GB"/>
        </w:rPr>
      </w:pPr>
    </w:p>
    <w:p w14:paraId="288DDC95" w14:textId="03683363" w:rsidR="00751502" w:rsidRDefault="00751502" w:rsidP="00751502">
      <w:pPr>
        <w:spacing w:after="0" w:line="240" w:lineRule="auto"/>
        <w:rPr>
          <w:rFonts w:ascii="Arial Narrow" w:hAnsi="Arial Narrow" w:cs="Times New Roman"/>
          <w:bCs/>
          <w:lang w:val="en-GB"/>
        </w:rPr>
      </w:pPr>
      <w:r w:rsidRPr="009B1CD6">
        <w:rPr>
          <w:rFonts w:ascii="Arial Narrow" w:hAnsi="Arial Narrow" w:cs="Times New Roman"/>
          <w:b/>
          <w:lang w:val="en-GB"/>
        </w:rPr>
        <w:t>2 November</w:t>
      </w:r>
      <w:r>
        <w:rPr>
          <w:rFonts w:ascii="Arial Narrow" w:hAnsi="Arial Narrow" w:cs="Times New Roman"/>
          <w:bCs/>
          <w:lang w:val="en-GB"/>
        </w:rPr>
        <w:tab/>
      </w:r>
      <w:r>
        <w:rPr>
          <w:rFonts w:ascii="Arial Narrow" w:hAnsi="Arial Narrow" w:cs="Times New Roman"/>
          <w:bCs/>
          <w:lang w:val="en-GB"/>
        </w:rPr>
        <w:tab/>
      </w:r>
      <w:r w:rsidR="008F4B1C">
        <w:rPr>
          <w:rFonts w:ascii="Arial Narrow" w:hAnsi="Arial Narrow" w:cs="Times New Roman"/>
          <w:bCs/>
          <w:lang w:val="en-GB"/>
        </w:rPr>
        <w:tab/>
      </w:r>
      <w:r>
        <w:rPr>
          <w:rFonts w:ascii="Arial Narrow" w:hAnsi="Arial Narrow" w:cstheme="minorBidi"/>
        </w:rPr>
        <w:t>Deadline for an organization to submit appeal against the panel’s decision.</w:t>
      </w:r>
    </w:p>
    <w:p w14:paraId="277B36E2" w14:textId="3CF554AB" w:rsidR="00751502" w:rsidRDefault="00751502" w:rsidP="00751502">
      <w:pPr>
        <w:spacing w:after="0" w:line="240" w:lineRule="auto"/>
        <w:rPr>
          <w:rFonts w:ascii="Arial Narrow" w:hAnsi="Arial Narrow" w:cs="Times New Roman"/>
          <w:bCs/>
          <w:lang w:val="en-GB"/>
        </w:rPr>
      </w:pPr>
    </w:p>
    <w:p w14:paraId="2ABDF26C" w14:textId="197468CD" w:rsidR="00751502" w:rsidRPr="00026338" w:rsidRDefault="00751502" w:rsidP="00751502">
      <w:pPr>
        <w:spacing w:after="0" w:line="240" w:lineRule="auto"/>
        <w:rPr>
          <w:rFonts w:cs="Times New Roman"/>
          <w:bCs/>
          <w:lang w:val="en-GB"/>
        </w:rPr>
      </w:pPr>
      <w:r w:rsidRPr="009B1CD6">
        <w:rPr>
          <w:rFonts w:ascii="Arial Narrow" w:hAnsi="Arial Narrow" w:cs="Times New Roman"/>
          <w:b/>
          <w:lang w:val="en-GB"/>
        </w:rPr>
        <w:t>6 November</w:t>
      </w:r>
      <w:r>
        <w:rPr>
          <w:rFonts w:ascii="Arial Narrow" w:hAnsi="Arial Narrow" w:cs="Times New Roman"/>
          <w:bCs/>
          <w:lang w:val="en-GB"/>
        </w:rPr>
        <w:t xml:space="preserve"> </w:t>
      </w:r>
      <w:r w:rsidR="00955939">
        <w:rPr>
          <w:rFonts w:ascii="Arial Narrow" w:hAnsi="Arial Narrow" w:cs="Times New Roman"/>
          <w:bCs/>
          <w:lang w:val="en-GB"/>
        </w:rPr>
        <w:tab/>
      </w:r>
      <w:r w:rsidR="00955939">
        <w:rPr>
          <w:rFonts w:ascii="Arial Narrow" w:hAnsi="Arial Narrow" w:cs="Times New Roman"/>
          <w:bCs/>
          <w:lang w:val="en-GB"/>
        </w:rPr>
        <w:tab/>
      </w:r>
      <w:r w:rsidR="008F4B1C">
        <w:rPr>
          <w:rFonts w:ascii="Arial Narrow" w:hAnsi="Arial Narrow" w:cs="Times New Roman"/>
          <w:bCs/>
          <w:lang w:val="en-GB"/>
        </w:rPr>
        <w:tab/>
      </w:r>
      <w:r w:rsidR="00955939">
        <w:rPr>
          <w:rFonts w:ascii="Arial Narrow" w:hAnsi="Arial Narrow" w:cs="Times New Roman"/>
          <w:bCs/>
          <w:lang w:val="en-GB"/>
        </w:rPr>
        <w:t xml:space="preserve">Deadline for </w:t>
      </w:r>
      <w:r w:rsidR="00193921">
        <w:rPr>
          <w:rFonts w:ascii="Arial Narrow" w:hAnsi="Arial Narrow" w:cs="Times New Roman"/>
          <w:bCs/>
          <w:lang w:val="en-GB"/>
        </w:rPr>
        <w:t xml:space="preserve">final approval of all </w:t>
      </w:r>
      <w:r w:rsidR="00955939">
        <w:rPr>
          <w:rFonts w:ascii="Arial Narrow" w:hAnsi="Arial Narrow" w:cs="Times New Roman"/>
          <w:bCs/>
          <w:lang w:val="en-GB"/>
        </w:rPr>
        <w:t>projects</w:t>
      </w:r>
      <w:r w:rsidR="00193921">
        <w:rPr>
          <w:rFonts w:ascii="Arial Narrow" w:hAnsi="Arial Narrow" w:cs="Times New Roman"/>
          <w:bCs/>
          <w:lang w:val="en-GB"/>
        </w:rPr>
        <w:t xml:space="preserve"> by Clusters</w:t>
      </w:r>
      <w:r w:rsidR="00EC31EA">
        <w:rPr>
          <w:rFonts w:ascii="Arial Narrow" w:hAnsi="Arial Narrow" w:cs="Times New Roman"/>
          <w:bCs/>
          <w:lang w:val="en-GB"/>
        </w:rPr>
        <w:t xml:space="preserve"> </w:t>
      </w:r>
    </w:p>
    <w:bookmarkEnd w:id="0"/>
    <w:p w14:paraId="7639D9A9" w14:textId="77777777" w:rsidR="00026338" w:rsidRDefault="00026338" w:rsidP="00403CF0">
      <w:pPr>
        <w:spacing w:after="0" w:line="240" w:lineRule="auto"/>
        <w:jc w:val="center"/>
        <w:rPr>
          <w:rFonts w:cs="Times New Roman"/>
          <w:bCs/>
          <w:lang w:val="en-GB"/>
        </w:rPr>
      </w:pPr>
    </w:p>
    <w:p w14:paraId="512936EA" w14:textId="41C9CFE8" w:rsidR="00DE23CB" w:rsidRPr="00B27999" w:rsidRDefault="00403CF0" w:rsidP="00403CF0">
      <w:pPr>
        <w:spacing w:after="0" w:line="240" w:lineRule="auto"/>
        <w:jc w:val="center"/>
        <w:rPr>
          <w:rFonts w:cs="Times New Roman"/>
          <w:b/>
          <w:color w:val="4472C4" w:themeColor="accent1"/>
          <w:lang w:val="en-GB"/>
        </w:rPr>
      </w:pPr>
      <w:r w:rsidRPr="00B27999">
        <w:rPr>
          <w:rFonts w:cs="Times New Roman"/>
          <w:b/>
          <w:color w:val="4472C4" w:themeColor="accent1"/>
          <w:lang w:val="en-GB"/>
        </w:rPr>
        <w:t>VETTING CRITERIA EXPLAINED</w:t>
      </w:r>
    </w:p>
    <w:p w14:paraId="281DC97D" w14:textId="77777777" w:rsidR="00DA55D0" w:rsidRPr="00403CF0" w:rsidRDefault="00DA55D0" w:rsidP="00403CF0">
      <w:pPr>
        <w:spacing w:after="0" w:line="240" w:lineRule="auto"/>
        <w:jc w:val="center"/>
        <w:rPr>
          <w:rFonts w:cs="Times New Roman"/>
          <w:b/>
          <w:lang w:val="en-GB"/>
        </w:rPr>
      </w:pPr>
    </w:p>
    <w:p w14:paraId="701CCCC3" w14:textId="2137FC59" w:rsidR="00DA55D0" w:rsidRPr="004B3B1E" w:rsidRDefault="00DA55D0" w:rsidP="00DA55D0">
      <w:pPr>
        <w:spacing w:after="0" w:line="240" w:lineRule="auto"/>
        <w:rPr>
          <w:rFonts w:ascii="Arial Narrow" w:hAnsi="Arial Narrow"/>
          <w:b/>
          <w:lang w:val="en-GB"/>
        </w:rPr>
      </w:pPr>
      <w:r w:rsidRPr="00403CF0">
        <w:rPr>
          <w:rFonts w:ascii="Arial Narrow" w:hAnsi="Arial Narrow" w:cs="Times New Roman"/>
          <w:bCs/>
          <w:lang w:val="en-GB"/>
        </w:rPr>
        <w:t xml:space="preserve">The following vetting criteria guidance accompanies the matrix provided for the vetting panels (the Excel spreadsheet).  At the end of the vetting process, </w:t>
      </w:r>
      <w:r w:rsidRPr="004B3B1E">
        <w:rPr>
          <w:rFonts w:ascii="Arial Narrow" w:hAnsi="Arial Narrow" w:cs="Times New Roman"/>
          <w:bCs/>
          <w:lang w:val="en-GB"/>
        </w:rPr>
        <w:t xml:space="preserve">the </w:t>
      </w:r>
      <w:r w:rsidR="0035006E">
        <w:rPr>
          <w:rFonts w:ascii="Arial Narrow" w:hAnsi="Arial Narrow" w:cs="Times New Roman"/>
          <w:bCs/>
          <w:lang w:val="en-GB"/>
        </w:rPr>
        <w:t>C</w:t>
      </w:r>
      <w:r w:rsidRPr="004B3B1E">
        <w:rPr>
          <w:rFonts w:ascii="Arial Narrow" w:hAnsi="Arial Narrow" w:cs="Times New Roman"/>
          <w:bCs/>
          <w:lang w:val="en-GB"/>
        </w:rPr>
        <w:t>luster vetting panel will need to provide a summary of the outcome of the vetting process using the template provided at the end of the document</w:t>
      </w:r>
      <w:r w:rsidRPr="00403CF0">
        <w:rPr>
          <w:rFonts w:ascii="Arial Narrow" w:hAnsi="Arial Narrow" w:cs="Times New Roman"/>
          <w:b/>
          <w:lang w:val="en-GB"/>
        </w:rPr>
        <w:t>.</w:t>
      </w:r>
      <w:r w:rsidRPr="00403CF0">
        <w:rPr>
          <w:rFonts w:ascii="Arial Narrow" w:hAnsi="Arial Narrow" w:cs="Times New Roman"/>
          <w:bCs/>
          <w:lang w:val="en-GB"/>
        </w:rPr>
        <w:t xml:space="preserve">  </w:t>
      </w:r>
      <w:r w:rsidRPr="004B3B1E">
        <w:rPr>
          <w:rFonts w:ascii="Arial Narrow" w:hAnsi="Arial Narrow" w:cs="Times New Roman"/>
          <w:b/>
          <w:lang w:val="en-GB"/>
        </w:rPr>
        <w:t>The HC</w:t>
      </w:r>
      <w:r w:rsidR="00A92654">
        <w:rPr>
          <w:rFonts w:ascii="Arial Narrow" w:hAnsi="Arial Narrow" w:cs="Times New Roman"/>
          <w:b/>
          <w:lang w:val="en-GB"/>
        </w:rPr>
        <w:t xml:space="preserve"> a.i.</w:t>
      </w:r>
      <w:r w:rsidRPr="004B3B1E">
        <w:rPr>
          <w:rFonts w:ascii="Arial Narrow" w:hAnsi="Arial Narrow" w:cs="Times New Roman"/>
          <w:b/>
          <w:lang w:val="en-GB"/>
        </w:rPr>
        <w:t xml:space="preserve"> will have ultimate decision over any organisati</w:t>
      </w:r>
      <w:r w:rsidR="004B3B1E">
        <w:rPr>
          <w:rFonts w:ascii="Arial Narrow" w:hAnsi="Arial Narrow" w:cs="Times New Roman"/>
          <w:b/>
          <w:lang w:val="en-GB"/>
        </w:rPr>
        <w:t>o</w:t>
      </w:r>
      <w:r w:rsidRPr="004B3B1E">
        <w:rPr>
          <w:rFonts w:ascii="Arial Narrow" w:hAnsi="Arial Narrow" w:cs="Times New Roman"/>
          <w:b/>
          <w:lang w:val="en-GB"/>
        </w:rPr>
        <w:t xml:space="preserve">n wishing to appeal </w:t>
      </w:r>
      <w:r w:rsidR="004B3B1E">
        <w:rPr>
          <w:rFonts w:ascii="Arial Narrow" w:hAnsi="Arial Narrow" w:cs="Times New Roman"/>
          <w:b/>
          <w:lang w:val="en-GB"/>
        </w:rPr>
        <w:t xml:space="preserve">against </w:t>
      </w:r>
      <w:r w:rsidRPr="004B3B1E">
        <w:rPr>
          <w:rFonts w:ascii="Arial Narrow" w:hAnsi="Arial Narrow" w:cs="Times New Roman"/>
          <w:b/>
          <w:lang w:val="en-GB"/>
        </w:rPr>
        <w:t>the decision of the vetting panel.</w:t>
      </w:r>
    </w:p>
    <w:p w14:paraId="352C9A3B" w14:textId="77777777" w:rsidR="00480D5A" w:rsidRPr="00B74135" w:rsidRDefault="00480D5A" w:rsidP="00977469">
      <w:pPr>
        <w:spacing w:after="0" w:line="240" w:lineRule="auto"/>
        <w:jc w:val="both"/>
        <w:rPr>
          <w:rFonts w:cs="Times New Roman"/>
          <w:bCs/>
          <w:lang w:val="en-GB"/>
        </w:rPr>
      </w:pPr>
    </w:p>
    <w:p w14:paraId="3CF0BB5A" w14:textId="27726553" w:rsidR="00DA55D0" w:rsidRPr="004B3B1E" w:rsidRDefault="00DA55D0" w:rsidP="00DA55D0">
      <w:pPr>
        <w:pStyle w:val="ListParagraph"/>
        <w:spacing w:after="0"/>
        <w:ind w:left="0"/>
        <w:jc w:val="both"/>
        <w:rPr>
          <w:rFonts w:ascii="Arial Narrow" w:hAnsi="Arial Narrow" w:cs="Times New Roman"/>
          <w:b/>
          <w:bCs/>
          <w:color w:val="4472C4"/>
          <w:u w:val="single"/>
          <w:lang w:val="en-GB"/>
        </w:rPr>
      </w:pPr>
      <w:r w:rsidRPr="004B3B1E">
        <w:rPr>
          <w:rFonts w:ascii="Arial Narrow" w:hAnsi="Arial Narrow" w:cs="Times New Roman"/>
          <w:b/>
          <w:color w:val="4472C4"/>
          <w:u w:val="single"/>
          <w:lang w:val="en-GB"/>
        </w:rPr>
        <w:t>Step</w:t>
      </w:r>
      <w:r w:rsidR="00742013">
        <w:rPr>
          <w:rFonts w:ascii="Arial Narrow" w:hAnsi="Arial Narrow" w:cs="Times New Roman"/>
          <w:b/>
          <w:color w:val="4472C4"/>
          <w:u w:val="single"/>
          <w:lang w:val="en-GB"/>
        </w:rPr>
        <w:t xml:space="preserve"> 1</w:t>
      </w:r>
      <w:r w:rsidRPr="004B3B1E">
        <w:rPr>
          <w:rFonts w:ascii="Arial Narrow" w:hAnsi="Arial Narrow" w:cs="Times New Roman"/>
          <w:b/>
          <w:color w:val="4472C4"/>
          <w:u w:val="single"/>
          <w:lang w:val="en-GB"/>
        </w:rPr>
        <w:t xml:space="preserve">: Review the </w:t>
      </w:r>
      <w:r w:rsidR="00E539EF">
        <w:rPr>
          <w:rFonts w:ascii="Arial Narrow" w:hAnsi="Arial Narrow" w:cs="Times New Roman"/>
          <w:b/>
          <w:color w:val="4472C4"/>
          <w:u w:val="single"/>
          <w:lang w:val="en-GB"/>
        </w:rPr>
        <w:t>n</w:t>
      </w:r>
      <w:r w:rsidRPr="004B3B1E">
        <w:rPr>
          <w:rFonts w:ascii="Arial Narrow" w:hAnsi="Arial Narrow" w:cs="Times New Roman"/>
          <w:b/>
          <w:color w:val="4472C4"/>
          <w:u w:val="single"/>
          <w:lang w:val="en-GB"/>
        </w:rPr>
        <w:t xml:space="preserve">ew </w:t>
      </w:r>
      <w:r w:rsidR="00E539EF">
        <w:rPr>
          <w:rFonts w:ascii="Arial Narrow" w:hAnsi="Arial Narrow" w:cs="Times New Roman"/>
          <w:b/>
          <w:color w:val="4472C4"/>
          <w:u w:val="single"/>
          <w:lang w:val="en-GB"/>
        </w:rPr>
        <w:t>p</w:t>
      </w:r>
      <w:r w:rsidRPr="004B3B1E">
        <w:rPr>
          <w:rFonts w:ascii="Arial Narrow" w:hAnsi="Arial Narrow" w:cs="Times New Roman"/>
          <w:b/>
          <w:color w:val="4472C4"/>
          <w:u w:val="single"/>
          <w:lang w:val="en-GB"/>
        </w:rPr>
        <w:t xml:space="preserve">roject’s overall relevance to the 2021 HRP </w:t>
      </w:r>
      <w:r w:rsidRPr="004B3B1E">
        <w:rPr>
          <w:rFonts w:ascii="Arial Narrow" w:hAnsi="Arial Narrow" w:cs="Times New Roman"/>
          <w:b/>
          <w:bCs/>
          <w:color w:val="4472C4"/>
          <w:u w:val="single"/>
          <w:lang w:val="en-GB"/>
        </w:rPr>
        <w:t xml:space="preserve">and its strategic relevance to the </w:t>
      </w:r>
      <w:r w:rsidR="009240E3">
        <w:rPr>
          <w:rFonts w:ascii="Arial Narrow" w:hAnsi="Arial Narrow" w:cs="Times New Roman"/>
          <w:b/>
          <w:bCs/>
          <w:color w:val="4472C4"/>
          <w:u w:val="single"/>
          <w:lang w:val="en-GB"/>
        </w:rPr>
        <w:t>C</w:t>
      </w:r>
      <w:r w:rsidRPr="004B3B1E">
        <w:rPr>
          <w:rFonts w:ascii="Arial Narrow" w:hAnsi="Arial Narrow" w:cs="Times New Roman"/>
          <w:b/>
          <w:bCs/>
          <w:color w:val="4472C4"/>
          <w:u w:val="single"/>
          <w:lang w:val="en-GB"/>
        </w:rPr>
        <w:t>luster</w:t>
      </w:r>
    </w:p>
    <w:p w14:paraId="0B25A081" w14:textId="7C7275C1" w:rsidR="002E1E9F" w:rsidRPr="004B3B1E" w:rsidRDefault="00C4490C" w:rsidP="00516349">
      <w:pPr>
        <w:spacing w:after="0" w:line="240" w:lineRule="auto"/>
        <w:jc w:val="both"/>
        <w:rPr>
          <w:rFonts w:ascii="Arial Narrow" w:hAnsi="Arial Narrow" w:cs="Times New Roman"/>
          <w:b/>
          <w:lang w:val="en-GB"/>
        </w:rPr>
      </w:pPr>
      <w:r w:rsidRPr="004B3B1E">
        <w:rPr>
          <w:rFonts w:ascii="Arial Narrow" w:hAnsi="Arial Narrow" w:cs="Times New Roman"/>
          <w:b/>
          <w:lang w:val="en-GB"/>
        </w:rPr>
        <w:t xml:space="preserve">In order to </w:t>
      </w:r>
      <w:r w:rsidR="002E1E9F" w:rsidRPr="004B3B1E">
        <w:rPr>
          <w:rFonts w:ascii="Arial Narrow" w:hAnsi="Arial Narrow" w:cs="Times New Roman"/>
          <w:b/>
          <w:lang w:val="en-GB"/>
        </w:rPr>
        <w:t xml:space="preserve">be </w:t>
      </w:r>
      <w:r w:rsidRPr="004B3B1E">
        <w:rPr>
          <w:rFonts w:ascii="Arial Narrow" w:hAnsi="Arial Narrow" w:cs="Times New Roman"/>
          <w:b/>
          <w:lang w:val="en-GB"/>
        </w:rPr>
        <w:t xml:space="preserve">considered for </w:t>
      </w:r>
      <w:r w:rsidR="009240E3">
        <w:rPr>
          <w:rFonts w:ascii="Arial Narrow" w:hAnsi="Arial Narrow" w:cs="Times New Roman"/>
          <w:b/>
          <w:lang w:val="en-GB"/>
        </w:rPr>
        <w:t xml:space="preserve">inclusion in the </w:t>
      </w:r>
      <w:r w:rsidR="00644EEF" w:rsidRPr="004B3B1E">
        <w:rPr>
          <w:rFonts w:ascii="Arial Narrow" w:hAnsi="Arial Narrow" w:cs="Times New Roman"/>
          <w:b/>
          <w:lang w:val="en-GB"/>
        </w:rPr>
        <w:t>HRP</w:t>
      </w:r>
      <w:r w:rsidR="009C457F" w:rsidRPr="004B3B1E">
        <w:rPr>
          <w:rFonts w:ascii="Arial Narrow" w:hAnsi="Arial Narrow" w:cs="Times New Roman"/>
          <w:b/>
          <w:lang w:val="en-GB"/>
        </w:rPr>
        <w:t xml:space="preserve"> 202</w:t>
      </w:r>
      <w:r w:rsidR="00516349" w:rsidRPr="004B3B1E">
        <w:rPr>
          <w:rFonts w:ascii="Arial Narrow" w:hAnsi="Arial Narrow" w:cs="Times New Roman"/>
          <w:b/>
          <w:lang w:val="en-GB"/>
        </w:rPr>
        <w:t>1</w:t>
      </w:r>
      <w:r w:rsidR="001160CC" w:rsidRPr="004B3B1E">
        <w:rPr>
          <w:rFonts w:ascii="Arial Narrow" w:hAnsi="Arial Narrow" w:cs="Times New Roman"/>
          <w:b/>
          <w:lang w:val="en-GB"/>
        </w:rPr>
        <w:t>,</w:t>
      </w:r>
      <w:r w:rsidR="002E1E9F" w:rsidRPr="004B3B1E">
        <w:rPr>
          <w:rFonts w:ascii="Arial Narrow" w:hAnsi="Arial Narrow" w:cs="Times New Roman"/>
          <w:b/>
          <w:lang w:val="en-GB"/>
        </w:rPr>
        <w:t xml:space="preserve"> a </w:t>
      </w:r>
      <w:r w:rsidR="00336F8A" w:rsidRPr="004B3B1E">
        <w:rPr>
          <w:rFonts w:ascii="Arial Narrow" w:hAnsi="Arial Narrow" w:cs="Times New Roman"/>
          <w:b/>
          <w:lang w:val="en-GB"/>
        </w:rPr>
        <w:t xml:space="preserve">new </w:t>
      </w:r>
      <w:r w:rsidR="002E1E9F" w:rsidRPr="004B3B1E">
        <w:rPr>
          <w:rFonts w:ascii="Arial Narrow" w:hAnsi="Arial Narrow" w:cs="Times New Roman"/>
          <w:b/>
          <w:lang w:val="en-GB"/>
        </w:rPr>
        <w:t>project must</w:t>
      </w:r>
      <w:r w:rsidR="00F26FF8" w:rsidRPr="004B3B1E">
        <w:rPr>
          <w:rFonts w:ascii="Arial Narrow" w:hAnsi="Arial Narrow" w:cs="Times New Roman"/>
          <w:b/>
          <w:lang w:val="en-GB"/>
        </w:rPr>
        <w:t xml:space="preserve"> meet </w:t>
      </w:r>
      <w:r w:rsidRPr="004B3B1E">
        <w:rPr>
          <w:rFonts w:ascii="Arial Narrow" w:hAnsi="Arial Narrow" w:cs="Times New Roman"/>
          <w:b/>
          <w:lang w:val="en-GB"/>
        </w:rPr>
        <w:t xml:space="preserve">the </w:t>
      </w:r>
      <w:r w:rsidR="00F26FF8" w:rsidRPr="004B3B1E">
        <w:rPr>
          <w:rFonts w:ascii="Arial Narrow" w:hAnsi="Arial Narrow" w:cs="Times New Roman"/>
          <w:b/>
          <w:lang w:val="en-GB"/>
        </w:rPr>
        <w:t xml:space="preserve">below </w:t>
      </w:r>
      <w:r w:rsidR="00F26FF8" w:rsidRPr="004B3B1E">
        <w:rPr>
          <w:rFonts w:ascii="Arial Narrow" w:hAnsi="Arial Narrow" w:cs="Times New Roman"/>
          <w:b/>
          <w:u w:val="single"/>
          <w:lang w:val="en-GB"/>
        </w:rPr>
        <w:t>criteria</w:t>
      </w:r>
      <w:r w:rsidRPr="004B3B1E">
        <w:rPr>
          <w:rFonts w:ascii="Arial Narrow" w:hAnsi="Arial Narrow" w:cs="Times New Roman"/>
          <w:b/>
          <w:lang w:val="en-GB"/>
        </w:rPr>
        <w:t xml:space="preserve"> (i.e. answers must be YES).</w:t>
      </w:r>
      <w:r w:rsidR="002E1E9F" w:rsidRPr="004B3B1E">
        <w:rPr>
          <w:rFonts w:ascii="Arial Narrow" w:hAnsi="Arial Narrow" w:cs="Times New Roman"/>
          <w:b/>
          <w:lang w:val="en-GB"/>
        </w:rPr>
        <w:t xml:space="preserve"> </w:t>
      </w:r>
    </w:p>
    <w:p w14:paraId="56228477" w14:textId="25B92DAF" w:rsidR="00652F60" w:rsidRDefault="00652F60" w:rsidP="00D45F9F">
      <w:pPr>
        <w:spacing w:after="0" w:line="240" w:lineRule="auto"/>
        <w:jc w:val="both"/>
        <w:rPr>
          <w:rFonts w:ascii="Arial Narrow" w:hAnsi="Arial Narrow" w:cs="Times New Roman"/>
          <w:b/>
          <w:lang w:val="en-GB"/>
        </w:rPr>
      </w:pPr>
    </w:p>
    <w:p w14:paraId="4C1A5A6E" w14:textId="5675BB5F" w:rsidR="00956770" w:rsidRPr="00EE48BD" w:rsidRDefault="00956770" w:rsidP="00EE48BD">
      <w:pPr>
        <w:pStyle w:val="ListParagraph"/>
        <w:spacing w:after="0" w:line="240" w:lineRule="auto"/>
        <w:ind w:left="0"/>
        <w:jc w:val="center"/>
        <w:rPr>
          <w:rFonts w:ascii="Arial Narrow" w:hAnsi="Arial Narrow" w:cs="Times New Roman"/>
          <w:b/>
          <w:bCs/>
          <w:color w:val="4472C4"/>
          <w:u w:val="single"/>
          <w:lang w:val="en-GB"/>
        </w:rPr>
      </w:pPr>
      <w:r w:rsidRPr="00EE48BD">
        <w:rPr>
          <w:rFonts w:ascii="Arial Narrow" w:hAnsi="Arial Narrow" w:cs="Times New Roman"/>
          <w:b/>
          <w:bCs/>
          <w:color w:val="4472C4"/>
          <w:u w:val="single"/>
          <w:lang w:val="en-GB"/>
        </w:rPr>
        <w:t xml:space="preserve">OVERALL </w:t>
      </w:r>
      <w:r w:rsidR="00EE48BD">
        <w:rPr>
          <w:rFonts w:ascii="Arial Narrow" w:hAnsi="Arial Narrow" w:cs="Times New Roman"/>
          <w:b/>
          <w:bCs/>
          <w:color w:val="4472C4"/>
          <w:u w:val="single"/>
          <w:lang w:val="en-GB"/>
        </w:rPr>
        <w:t>2021 HNO/</w:t>
      </w:r>
      <w:r w:rsidRPr="00EE48BD">
        <w:rPr>
          <w:rFonts w:ascii="Arial Narrow" w:hAnsi="Arial Narrow" w:cs="Times New Roman"/>
          <w:b/>
          <w:bCs/>
          <w:color w:val="4472C4"/>
          <w:u w:val="single"/>
          <w:lang w:val="en-GB"/>
        </w:rPr>
        <w:t>HRP RELEVANCE</w:t>
      </w:r>
    </w:p>
    <w:p w14:paraId="27952710" w14:textId="77777777" w:rsidR="0003207D" w:rsidRPr="0003207D" w:rsidRDefault="0003207D" w:rsidP="00956770">
      <w:pPr>
        <w:spacing w:after="0" w:line="240" w:lineRule="auto"/>
        <w:jc w:val="center"/>
        <w:rPr>
          <w:rFonts w:ascii="Arial Narrow" w:hAnsi="Arial Narrow" w:cs="Times New Roman"/>
          <w:b/>
          <w:u w:val="single"/>
          <w:lang w:val="en-GB"/>
        </w:rPr>
      </w:pPr>
    </w:p>
    <w:p w14:paraId="60F15370" w14:textId="670CE598" w:rsidR="00B9341B" w:rsidRPr="004B3B1E" w:rsidDel="1479B09F" w:rsidRDefault="00B9341B" w:rsidP="00B22E23">
      <w:pPr>
        <w:pStyle w:val="ListParagraph"/>
        <w:numPr>
          <w:ilvl w:val="0"/>
          <w:numId w:val="15"/>
        </w:numPr>
        <w:spacing w:after="0" w:line="240" w:lineRule="auto"/>
        <w:jc w:val="both"/>
        <w:rPr>
          <w:rFonts w:ascii="Arial Narrow" w:hAnsi="Arial Narrow"/>
          <w:b/>
          <w:bCs/>
          <w:lang w:val="en-GB"/>
        </w:rPr>
      </w:pPr>
      <w:r w:rsidRPr="004B3B1E">
        <w:rPr>
          <w:rFonts w:ascii="Arial Narrow" w:eastAsiaTheme="minorEastAsia" w:hAnsi="Arial Narrow" w:cstheme="minorBidi"/>
          <w:b/>
          <w:bCs/>
          <w:lang w:val="en-GB"/>
        </w:rPr>
        <w:t xml:space="preserve">The project is responding </w:t>
      </w:r>
      <w:r w:rsidR="00B22E23">
        <w:rPr>
          <w:rFonts w:ascii="Arial Narrow" w:eastAsiaTheme="minorEastAsia" w:hAnsi="Arial Narrow" w:cstheme="minorBidi"/>
          <w:b/>
          <w:bCs/>
          <w:lang w:val="en-GB"/>
        </w:rPr>
        <w:t>to needs</w:t>
      </w:r>
      <w:r w:rsidR="398A0A87" w:rsidRPr="004B3B1E">
        <w:rPr>
          <w:rFonts w:ascii="Arial Narrow" w:eastAsiaTheme="minorEastAsia" w:hAnsi="Arial Narrow" w:cstheme="minorBidi"/>
          <w:b/>
          <w:bCs/>
          <w:color w:val="333333"/>
          <w:lang w:val="en-GB"/>
        </w:rPr>
        <w:t xml:space="preserve"> </w:t>
      </w:r>
      <w:r w:rsidR="27158874" w:rsidRPr="004B3B1E">
        <w:rPr>
          <w:rFonts w:ascii="Arial Narrow" w:eastAsiaTheme="minorEastAsia" w:hAnsi="Arial Narrow" w:cstheme="minorBidi"/>
          <w:b/>
          <w:bCs/>
          <w:color w:val="333333"/>
          <w:lang w:val="en-GB"/>
        </w:rPr>
        <w:t>identified</w:t>
      </w:r>
      <w:r w:rsidR="001200B2" w:rsidRPr="004B3B1E">
        <w:rPr>
          <w:rFonts w:ascii="Arial Narrow" w:eastAsiaTheme="minorEastAsia" w:hAnsi="Arial Narrow" w:cstheme="minorBidi"/>
          <w:b/>
          <w:bCs/>
          <w:lang w:val="en-GB"/>
        </w:rPr>
        <w:t xml:space="preserve"> </w:t>
      </w:r>
      <w:r w:rsidR="00516349" w:rsidRPr="004B3B1E">
        <w:rPr>
          <w:rFonts w:ascii="Arial Narrow" w:eastAsiaTheme="minorEastAsia" w:hAnsi="Arial Narrow" w:cstheme="minorBidi"/>
          <w:b/>
          <w:bCs/>
          <w:lang w:val="en-GB"/>
        </w:rPr>
        <w:t>in the 2021</w:t>
      </w:r>
      <w:r w:rsidR="1C76651F" w:rsidRPr="004B3B1E">
        <w:rPr>
          <w:rFonts w:ascii="Arial Narrow" w:eastAsiaTheme="minorEastAsia" w:hAnsi="Arial Narrow" w:cstheme="minorBidi"/>
          <w:b/>
          <w:bCs/>
          <w:lang w:val="en-GB"/>
        </w:rPr>
        <w:t xml:space="preserve"> HNO</w:t>
      </w:r>
      <w:r w:rsidR="002C0653">
        <w:rPr>
          <w:rFonts w:ascii="Arial Narrow" w:eastAsiaTheme="minorEastAsia" w:hAnsi="Arial Narrow" w:cstheme="minorBidi"/>
          <w:b/>
          <w:bCs/>
          <w:lang w:val="en-GB"/>
        </w:rPr>
        <w:t>.</w:t>
      </w:r>
    </w:p>
    <w:p w14:paraId="40719735" w14:textId="74D0DB32" w:rsidR="00652F60" w:rsidRPr="004B3B1E" w:rsidDel="105136AF" w:rsidRDefault="00931CC8" w:rsidP="00516349">
      <w:pPr>
        <w:spacing w:after="0" w:line="240" w:lineRule="auto"/>
        <w:jc w:val="both"/>
        <w:rPr>
          <w:rFonts w:ascii="Arial Narrow" w:hAnsi="Arial Narrow" w:cs="Times New Roman"/>
          <w:b/>
          <w:bCs/>
          <w:lang w:val="en-GB"/>
        </w:rPr>
      </w:pPr>
      <w:r w:rsidRPr="004B3B1E">
        <w:rPr>
          <w:rFonts w:ascii="Arial Narrow" w:hAnsi="Arial Narrow"/>
        </w:rPr>
        <w:t>U</w:t>
      </w:r>
      <w:r w:rsidR="00B9341B" w:rsidRPr="004B3B1E">
        <w:rPr>
          <w:rFonts w:ascii="Arial Narrow" w:hAnsi="Arial Narrow"/>
        </w:rPr>
        <w:t xml:space="preserve">nder the </w:t>
      </w:r>
      <w:r w:rsidR="00157D53">
        <w:rPr>
          <w:rFonts w:ascii="Arial Narrow" w:hAnsi="Arial Narrow"/>
        </w:rPr>
        <w:t xml:space="preserve">“Needs” </w:t>
      </w:r>
      <w:r w:rsidR="00B9341B" w:rsidRPr="004B3B1E">
        <w:rPr>
          <w:rFonts w:ascii="Arial Narrow" w:hAnsi="Arial Narrow"/>
        </w:rPr>
        <w:t>section</w:t>
      </w:r>
      <w:r w:rsidRPr="004B3B1E">
        <w:rPr>
          <w:rFonts w:ascii="Arial Narrow" w:hAnsi="Arial Narrow"/>
        </w:rPr>
        <w:t xml:space="preserve"> of the project sheet</w:t>
      </w:r>
      <w:r w:rsidR="009240E3">
        <w:rPr>
          <w:rFonts w:ascii="Arial Narrow" w:hAnsi="Arial Narrow"/>
        </w:rPr>
        <w:t>,</w:t>
      </w:r>
      <w:r w:rsidR="00B9341B" w:rsidRPr="004B3B1E">
        <w:rPr>
          <w:rFonts w:ascii="Arial Narrow" w:hAnsi="Arial Narrow"/>
        </w:rPr>
        <w:t xml:space="preserve"> the organization submitting the project is required </w:t>
      </w:r>
      <w:r w:rsidR="6136C72F" w:rsidRPr="004B3B1E">
        <w:rPr>
          <w:rFonts w:ascii="Arial Narrow" w:hAnsi="Arial Narrow"/>
        </w:rPr>
        <w:t xml:space="preserve">to </w:t>
      </w:r>
      <w:r w:rsidR="2FB207E1" w:rsidRPr="004B3B1E">
        <w:rPr>
          <w:rFonts w:ascii="Arial Narrow" w:hAnsi="Arial Narrow"/>
        </w:rPr>
        <w:t xml:space="preserve">reference the </w:t>
      </w:r>
      <w:r w:rsidR="0848F619" w:rsidRPr="004B3B1E">
        <w:rPr>
          <w:rFonts w:ascii="Arial Narrow" w:hAnsi="Arial Narrow"/>
        </w:rPr>
        <w:t>narrative and data from the HNO 202</w:t>
      </w:r>
      <w:r w:rsidR="00516349" w:rsidRPr="004B3B1E">
        <w:rPr>
          <w:rFonts w:ascii="Arial Narrow" w:hAnsi="Arial Narrow"/>
        </w:rPr>
        <w:t>1</w:t>
      </w:r>
      <w:r w:rsidR="002C0653">
        <w:rPr>
          <w:rFonts w:ascii="Arial Narrow" w:hAnsi="Arial Narrow"/>
        </w:rPr>
        <w:t>,</w:t>
      </w:r>
      <w:r w:rsidR="439DA9B8" w:rsidRPr="004B3B1E">
        <w:rPr>
          <w:rFonts w:ascii="Arial Narrow" w:hAnsi="Arial Narrow"/>
        </w:rPr>
        <w:t xml:space="preserve"> as</w:t>
      </w:r>
      <w:r w:rsidR="2AF0936C" w:rsidRPr="004B3B1E">
        <w:rPr>
          <w:rFonts w:ascii="Arial Narrow" w:hAnsi="Arial Narrow"/>
        </w:rPr>
        <w:t xml:space="preserve"> evidence of </w:t>
      </w:r>
      <w:r w:rsidR="2B1E33B0" w:rsidRPr="004B3B1E">
        <w:rPr>
          <w:rFonts w:ascii="Arial Narrow" w:hAnsi="Arial Narrow"/>
        </w:rPr>
        <w:t xml:space="preserve">the </w:t>
      </w:r>
      <w:r w:rsidR="2AF0936C" w:rsidRPr="004B3B1E">
        <w:rPr>
          <w:rFonts w:ascii="Arial Narrow" w:hAnsi="Arial Narrow"/>
        </w:rPr>
        <w:t xml:space="preserve">needs </w:t>
      </w:r>
      <w:r w:rsidR="2987CD03" w:rsidRPr="004B3B1E">
        <w:rPr>
          <w:rFonts w:ascii="Arial Narrow" w:hAnsi="Arial Narrow"/>
        </w:rPr>
        <w:t xml:space="preserve">and vulnerable people </w:t>
      </w:r>
      <w:r w:rsidR="2AF0936C" w:rsidRPr="004B3B1E">
        <w:rPr>
          <w:rFonts w:ascii="Arial Narrow" w:hAnsi="Arial Narrow"/>
        </w:rPr>
        <w:t xml:space="preserve">the project is </w:t>
      </w:r>
      <w:r w:rsidR="189CFB73" w:rsidRPr="004B3B1E">
        <w:rPr>
          <w:rFonts w:ascii="Arial Narrow" w:hAnsi="Arial Narrow"/>
        </w:rPr>
        <w:t>targeting</w:t>
      </w:r>
      <w:r w:rsidR="002C0653">
        <w:rPr>
          <w:rFonts w:ascii="Arial Narrow" w:hAnsi="Arial Narrow"/>
        </w:rPr>
        <w:t>,</w:t>
      </w:r>
      <w:r w:rsidR="189CFB73" w:rsidRPr="004B3B1E">
        <w:rPr>
          <w:rFonts w:ascii="Arial Narrow" w:hAnsi="Arial Narrow"/>
        </w:rPr>
        <w:t xml:space="preserve"> to</w:t>
      </w:r>
      <w:r w:rsidR="0848F619" w:rsidRPr="004B3B1E">
        <w:rPr>
          <w:rFonts w:ascii="Arial Narrow" w:hAnsi="Arial Narrow"/>
        </w:rPr>
        <w:t xml:space="preserve"> </w:t>
      </w:r>
      <w:r w:rsidR="001200B2" w:rsidRPr="004B3B1E">
        <w:rPr>
          <w:rFonts w:ascii="Arial Narrow" w:hAnsi="Arial Narrow"/>
        </w:rPr>
        <w:t>be included in</w:t>
      </w:r>
      <w:r w:rsidR="00B9341B" w:rsidRPr="004B3B1E">
        <w:rPr>
          <w:rFonts w:ascii="Arial Narrow" w:hAnsi="Arial Narrow"/>
        </w:rPr>
        <w:t xml:space="preserve"> the 202</w:t>
      </w:r>
      <w:r w:rsidR="00516349" w:rsidRPr="004B3B1E">
        <w:rPr>
          <w:rFonts w:ascii="Arial Narrow" w:hAnsi="Arial Narrow"/>
        </w:rPr>
        <w:t>1</w:t>
      </w:r>
      <w:r w:rsidR="00B9341B" w:rsidRPr="004B3B1E">
        <w:rPr>
          <w:rFonts w:ascii="Arial Narrow" w:hAnsi="Arial Narrow"/>
        </w:rPr>
        <w:t xml:space="preserve"> HRP. </w:t>
      </w:r>
    </w:p>
    <w:p w14:paraId="0A7ACDD8" w14:textId="202BA54C" w:rsidR="00652F60" w:rsidRPr="004B3B1E" w:rsidDel="105136AF" w:rsidRDefault="00652F60" w:rsidP="00C23685">
      <w:pPr>
        <w:spacing w:after="0" w:line="240" w:lineRule="auto"/>
        <w:jc w:val="both"/>
        <w:rPr>
          <w:rFonts w:ascii="Arial Narrow" w:hAnsi="Arial Narrow" w:cs="Times New Roman"/>
          <w:b/>
          <w:bCs/>
          <w:lang w:val="en-GB"/>
        </w:rPr>
      </w:pPr>
    </w:p>
    <w:p w14:paraId="63C68E62" w14:textId="79941DD1" w:rsidR="00652F60" w:rsidRPr="004B3B1E" w:rsidRDefault="00652F60" w:rsidP="00516349">
      <w:pPr>
        <w:pStyle w:val="ListParagraph"/>
        <w:numPr>
          <w:ilvl w:val="0"/>
          <w:numId w:val="15"/>
        </w:numPr>
        <w:spacing w:after="0" w:line="240" w:lineRule="auto"/>
        <w:jc w:val="both"/>
        <w:rPr>
          <w:rFonts w:ascii="Arial Narrow" w:hAnsi="Arial Narrow"/>
          <w:b/>
          <w:bCs/>
          <w:lang w:val="en-GB"/>
        </w:rPr>
      </w:pPr>
      <w:r w:rsidRPr="004B3B1E">
        <w:rPr>
          <w:rFonts w:ascii="Arial Narrow" w:hAnsi="Arial Narrow" w:cs="Times New Roman"/>
          <w:b/>
          <w:bCs/>
          <w:lang w:val="en-GB"/>
        </w:rPr>
        <w:t xml:space="preserve">The project must contribute to one of the </w:t>
      </w:r>
      <w:r w:rsidR="00516349" w:rsidRPr="004B3B1E">
        <w:rPr>
          <w:rFonts w:ascii="Arial Narrow" w:hAnsi="Arial Narrow" w:cs="Times New Roman"/>
          <w:b/>
          <w:bCs/>
          <w:lang w:val="en-GB"/>
        </w:rPr>
        <w:t>2021</w:t>
      </w:r>
      <w:r w:rsidR="008D0AF4" w:rsidRPr="004B3B1E">
        <w:rPr>
          <w:rFonts w:ascii="Arial Narrow" w:hAnsi="Arial Narrow" w:cs="Times New Roman"/>
          <w:b/>
          <w:bCs/>
          <w:lang w:val="en-GB"/>
        </w:rPr>
        <w:t xml:space="preserve"> </w:t>
      </w:r>
      <w:r w:rsidRPr="004B3B1E">
        <w:rPr>
          <w:rFonts w:ascii="Arial Narrow" w:hAnsi="Arial Narrow" w:cs="Times New Roman"/>
          <w:b/>
          <w:bCs/>
          <w:lang w:val="en-GB"/>
        </w:rPr>
        <w:t>Strategic Objectives</w:t>
      </w:r>
      <w:r w:rsidR="002C0653">
        <w:rPr>
          <w:rFonts w:ascii="Arial Narrow" w:hAnsi="Arial Narrow" w:cs="Times New Roman"/>
          <w:b/>
          <w:bCs/>
          <w:lang w:val="en-GB"/>
        </w:rPr>
        <w:t>.</w:t>
      </w:r>
    </w:p>
    <w:p w14:paraId="08BDA8E3" w14:textId="0B760B59" w:rsidR="00652F60" w:rsidRPr="004B3B1E" w:rsidRDefault="00DF4451" w:rsidP="00516349">
      <w:pPr>
        <w:spacing w:after="0" w:line="240" w:lineRule="auto"/>
        <w:jc w:val="both"/>
        <w:rPr>
          <w:rFonts w:ascii="Arial Narrow" w:hAnsi="Arial Narrow"/>
          <w:lang w:val="en-GB"/>
        </w:rPr>
      </w:pPr>
      <w:r w:rsidRPr="004B3B1E">
        <w:rPr>
          <w:rFonts w:ascii="Arial Narrow" w:hAnsi="Arial Narrow" w:cs="Times New Roman"/>
          <w:lang w:val="en-GB"/>
        </w:rPr>
        <w:t>I</w:t>
      </w:r>
      <w:r w:rsidR="00652F60" w:rsidRPr="004B3B1E">
        <w:rPr>
          <w:rFonts w:ascii="Arial Narrow" w:hAnsi="Arial Narrow" w:cs="Times New Roman"/>
          <w:lang w:val="en-GB"/>
        </w:rPr>
        <w:t xml:space="preserve">n selecting the </w:t>
      </w:r>
      <w:r w:rsidR="002C0653">
        <w:rPr>
          <w:rFonts w:ascii="Arial Narrow" w:hAnsi="Arial Narrow" w:cs="Times New Roman"/>
          <w:lang w:val="en-GB"/>
        </w:rPr>
        <w:t>C</w:t>
      </w:r>
      <w:r w:rsidR="00652F60" w:rsidRPr="004B3B1E">
        <w:rPr>
          <w:rFonts w:ascii="Arial Narrow" w:hAnsi="Arial Narrow" w:cs="Times New Roman"/>
          <w:lang w:val="en-GB"/>
        </w:rPr>
        <w:t>luster pre-defined activities and indicators</w:t>
      </w:r>
      <w:r w:rsidR="00B074FA" w:rsidRPr="004B3B1E">
        <w:rPr>
          <w:rFonts w:ascii="Arial Narrow" w:hAnsi="Arial Narrow" w:cs="Times New Roman"/>
          <w:lang w:val="en-GB"/>
        </w:rPr>
        <w:t xml:space="preserve"> </w:t>
      </w:r>
      <w:r w:rsidR="00336F8A" w:rsidRPr="004B3B1E">
        <w:rPr>
          <w:rFonts w:ascii="Arial Narrow" w:hAnsi="Arial Narrow" w:cs="Times New Roman"/>
          <w:lang w:val="en-GB"/>
        </w:rPr>
        <w:t>in the Projects Module</w:t>
      </w:r>
      <w:r w:rsidR="00652F60" w:rsidRPr="004B3B1E">
        <w:rPr>
          <w:rFonts w:ascii="Arial Narrow" w:hAnsi="Arial Narrow" w:cs="Times New Roman"/>
          <w:lang w:val="en-GB"/>
        </w:rPr>
        <w:t>, partner</w:t>
      </w:r>
      <w:r w:rsidR="00B074FA" w:rsidRPr="004B3B1E">
        <w:rPr>
          <w:rFonts w:ascii="Arial Narrow" w:hAnsi="Arial Narrow" w:cs="Times New Roman"/>
          <w:lang w:val="en-GB"/>
        </w:rPr>
        <w:t>s</w:t>
      </w:r>
      <w:r w:rsidR="00652F60" w:rsidRPr="004B3B1E">
        <w:rPr>
          <w:rFonts w:ascii="Arial Narrow" w:hAnsi="Arial Narrow" w:cs="Times New Roman"/>
          <w:lang w:val="en-GB"/>
        </w:rPr>
        <w:t xml:space="preserve"> will </w:t>
      </w:r>
      <w:r w:rsidRPr="004B3B1E">
        <w:rPr>
          <w:rFonts w:ascii="Arial Narrow" w:hAnsi="Arial Narrow" w:cs="Times New Roman"/>
          <w:lang w:val="en-GB"/>
        </w:rPr>
        <w:t>be linking the project</w:t>
      </w:r>
      <w:r w:rsidR="00B074FA" w:rsidRPr="004B3B1E">
        <w:rPr>
          <w:rFonts w:ascii="Arial Narrow" w:hAnsi="Arial Narrow" w:cs="Times New Roman"/>
          <w:lang w:val="en-GB"/>
        </w:rPr>
        <w:t xml:space="preserve"> </w:t>
      </w:r>
      <w:r w:rsidR="00652F60" w:rsidRPr="004B3B1E">
        <w:rPr>
          <w:rFonts w:ascii="Arial Narrow" w:hAnsi="Arial Narrow" w:cs="Times New Roman"/>
          <w:lang w:val="en-GB"/>
        </w:rPr>
        <w:t xml:space="preserve">to </w:t>
      </w:r>
      <w:r w:rsidRPr="004B3B1E">
        <w:rPr>
          <w:rFonts w:ascii="Arial Narrow" w:hAnsi="Arial Narrow" w:cs="Times New Roman"/>
          <w:lang w:val="en-GB"/>
        </w:rPr>
        <w:t xml:space="preserve">the </w:t>
      </w:r>
      <w:r w:rsidR="00652F60" w:rsidRPr="004B3B1E">
        <w:rPr>
          <w:rFonts w:ascii="Arial Narrow" w:hAnsi="Arial Narrow" w:cs="Times New Roman"/>
          <w:lang w:val="en-GB"/>
        </w:rPr>
        <w:t>Cluster Objectives</w:t>
      </w:r>
      <w:r w:rsidRPr="004B3B1E">
        <w:rPr>
          <w:rFonts w:ascii="Arial Narrow" w:hAnsi="Arial Narrow" w:cs="Times New Roman"/>
          <w:lang w:val="en-GB"/>
        </w:rPr>
        <w:t>,</w:t>
      </w:r>
      <w:r w:rsidR="00652F60" w:rsidRPr="004B3B1E">
        <w:rPr>
          <w:rFonts w:ascii="Arial Narrow" w:hAnsi="Arial Narrow" w:cs="Times New Roman"/>
          <w:lang w:val="en-GB"/>
        </w:rPr>
        <w:t xml:space="preserve"> </w:t>
      </w:r>
      <w:r w:rsidRPr="004B3B1E">
        <w:rPr>
          <w:rFonts w:ascii="Arial Narrow" w:hAnsi="Arial Narrow" w:cs="Times New Roman"/>
          <w:lang w:val="en-GB"/>
        </w:rPr>
        <w:t>which</w:t>
      </w:r>
      <w:r w:rsidR="00652F60" w:rsidRPr="004B3B1E">
        <w:rPr>
          <w:rFonts w:ascii="Arial Narrow" w:hAnsi="Arial Narrow" w:cs="Times New Roman"/>
          <w:lang w:val="en-GB"/>
        </w:rPr>
        <w:t xml:space="preserve"> in turn </w:t>
      </w:r>
      <w:r w:rsidRPr="004B3B1E">
        <w:rPr>
          <w:rFonts w:ascii="Arial Narrow" w:hAnsi="Arial Narrow" w:cs="Times New Roman"/>
          <w:lang w:val="en-GB"/>
        </w:rPr>
        <w:t xml:space="preserve">should be linked to </w:t>
      </w:r>
      <w:r w:rsidR="00652F60" w:rsidRPr="004B3B1E">
        <w:rPr>
          <w:rFonts w:ascii="Arial Narrow" w:hAnsi="Arial Narrow" w:cs="Times New Roman"/>
          <w:lang w:val="en-GB"/>
        </w:rPr>
        <w:t xml:space="preserve">the </w:t>
      </w:r>
      <w:r w:rsidR="00516349" w:rsidRPr="004B3B1E">
        <w:rPr>
          <w:rFonts w:ascii="Arial Narrow" w:hAnsi="Arial Narrow" w:cs="Times New Roman"/>
          <w:lang w:val="en-GB"/>
        </w:rPr>
        <w:t>2021</w:t>
      </w:r>
      <w:r w:rsidR="008D0AF4" w:rsidRPr="004B3B1E">
        <w:rPr>
          <w:rFonts w:ascii="Arial Narrow" w:hAnsi="Arial Narrow" w:cs="Times New Roman"/>
          <w:lang w:val="en-GB"/>
        </w:rPr>
        <w:t xml:space="preserve"> </w:t>
      </w:r>
      <w:r w:rsidR="00652F60" w:rsidRPr="004B3B1E">
        <w:rPr>
          <w:rFonts w:ascii="Arial Narrow" w:hAnsi="Arial Narrow" w:cs="Times New Roman"/>
          <w:lang w:val="en-GB"/>
        </w:rPr>
        <w:t xml:space="preserve">Strategic Objectives. </w:t>
      </w:r>
    </w:p>
    <w:p w14:paraId="4D91F725" w14:textId="24DFBBBB" w:rsidR="00652F60" w:rsidRPr="004B3B1E" w:rsidRDefault="00652F60" w:rsidP="00C23685">
      <w:pPr>
        <w:spacing w:after="0" w:line="240" w:lineRule="auto"/>
        <w:ind w:left="-360"/>
        <w:jc w:val="both"/>
        <w:rPr>
          <w:rFonts w:ascii="Arial Narrow" w:hAnsi="Arial Narrow" w:cs="Times New Roman"/>
          <w:b/>
          <w:bCs/>
          <w:lang w:val="en-GB"/>
        </w:rPr>
      </w:pPr>
    </w:p>
    <w:p w14:paraId="72B76A43" w14:textId="4A9E0450" w:rsidR="00652F60" w:rsidRPr="004B3B1E" w:rsidRDefault="00A5347A" w:rsidP="00956770">
      <w:pPr>
        <w:pStyle w:val="ListParagraph"/>
        <w:numPr>
          <w:ilvl w:val="0"/>
          <w:numId w:val="15"/>
        </w:numPr>
        <w:spacing w:after="0" w:line="240" w:lineRule="auto"/>
        <w:jc w:val="both"/>
        <w:rPr>
          <w:rFonts w:ascii="Arial Narrow" w:hAnsi="Arial Narrow"/>
          <w:b/>
          <w:bCs/>
          <w:lang w:val="en-GB"/>
        </w:rPr>
      </w:pPr>
      <w:r w:rsidRPr="004B3B1E">
        <w:rPr>
          <w:rFonts w:ascii="Arial Narrow" w:hAnsi="Arial Narrow" w:cs="Times New Roman"/>
          <w:b/>
          <w:bCs/>
          <w:lang w:val="en-GB"/>
        </w:rPr>
        <w:t>The project must be h</w:t>
      </w:r>
      <w:r w:rsidR="00652F60" w:rsidRPr="004B3B1E">
        <w:rPr>
          <w:rFonts w:ascii="Arial Narrow" w:hAnsi="Arial Narrow" w:cs="Times New Roman"/>
          <w:b/>
          <w:bCs/>
          <w:lang w:val="en-GB"/>
        </w:rPr>
        <w:t xml:space="preserve">umanitarian </w:t>
      </w:r>
      <w:r w:rsidR="564008B2" w:rsidRPr="004B3B1E">
        <w:rPr>
          <w:rFonts w:ascii="Arial Narrow" w:hAnsi="Arial Narrow" w:cs="Times New Roman"/>
          <w:b/>
          <w:bCs/>
          <w:lang w:val="en-GB"/>
        </w:rPr>
        <w:t>in nature</w:t>
      </w:r>
      <w:r w:rsidR="002C0653">
        <w:rPr>
          <w:rFonts w:ascii="Arial Narrow" w:hAnsi="Arial Narrow" w:cs="Times New Roman"/>
          <w:b/>
          <w:bCs/>
          <w:lang w:val="en-GB"/>
        </w:rPr>
        <w:t>.</w:t>
      </w:r>
    </w:p>
    <w:p w14:paraId="164E83FE" w14:textId="1818D77F" w:rsidR="00652F60" w:rsidRPr="004B3B1E" w:rsidRDefault="00652F60" w:rsidP="00516349">
      <w:pPr>
        <w:spacing w:after="0" w:line="240" w:lineRule="auto"/>
        <w:jc w:val="both"/>
        <w:rPr>
          <w:rFonts w:ascii="Arial Narrow" w:hAnsi="Arial Narrow"/>
          <w:lang w:val="en-GB"/>
        </w:rPr>
      </w:pPr>
      <w:r w:rsidRPr="004B3B1E">
        <w:rPr>
          <w:rFonts w:ascii="Arial Narrow" w:hAnsi="Arial Narrow" w:cs="Times New Roman"/>
          <w:lang w:val="en-GB"/>
        </w:rPr>
        <w:t xml:space="preserve">While the narrative </w:t>
      </w:r>
      <w:r w:rsidR="005117A3" w:rsidRPr="004B3B1E">
        <w:rPr>
          <w:rFonts w:ascii="Arial Narrow" w:hAnsi="Arial Narrow" w:cs="Times New Roman"/>
          <w:lang w:val="en-GB"/>
        </w:rPr>
        <w:t xml:space="preserve">of the HRP document </w:t>
      </w:r>
      <w:r w:rsidRPr="004B3B1E">
        <w:rPr>
          <w:rFonts w:ascii="Arial Narrow" w:hAnsi="Arial Narrow" w:cs="Times New Roman"/>
          <w:lang w:val="en-GB"/>
        </w:rPr>
        <w:t xml:space="preserve">will provide information on linkages and synergies with development, HRP projects </w:t>
      </w:r>
      <w:r w:rsidR="005117A3" w:rsidRPr="00956770">
        <w:rPr>
          <w:rFonts w:ascii="Arial Narrow" w:hAnsi="Arial Narrow" w:cs="Times New Roman"/>
          <w:i/>
          <w:iCs/>
          <w:lang w:val="en-GB"/>
        </w:rPr>
        <w:t>must</w:t>
      </w:r>
      <w:r w:rsidR="005117A3" w:rsidRPr="004B3B1E">
        <w:rPr>
          <w:rFonts w:ascii="Arial Narrow" w:hAnsi="Arial Narrow" w:cs="Times New Roman"/>
          <w:lang w:val="en-GB"/>
        </w:rPr>
        <w:t xml:space="preserve"> </w:t>
      </w:r>
      <w:r w:rsidRPr="004B3B1E">
        <w:rPr>
          <w:rFonts w:ascii="Arial Narrow" w:hAnsi="Arial Narrow" w:cs="Times New Roman"/>
          <w:lang w:val="en-GB"/>
        </w:rPr>
        <w:t xml:space="preserve">remain </w:t>
      </w:r>
      <w:r w:rsidR="00DD0057" w:rsidRPr="004B3B1E">
        <w:rPr>
          <w:rFonts w:ascii="Arial Narrow" w:hAnsi="Arial Narrow" w:cs="Times New Roman"/>
          <w:lang w:val="en-GB"/>
        </w:rPr>
        <w:t>humanitarian</w:t>
      </w:r>
      <w:r w:rsidRPr="004B3B1E">
        <w:rPr>
          <w:rFonts w:ascii="Arial Narrow" w:hAnsi="Arial Narrow" w:cs="Times New Roman"/>
          <w:lang w:val="en-GB"/>
        </w:rPr>
        <w:t>, i.e. the primary goal of the project must be to save lives (</w:t>
      </w:r>
      <w:r w:rsidR="00FD4B9F" w:rsidRPr="004B3B1E">
        <w:rPr>
          <w:rFonts w:ascii="Arial Narrow" w:hAnsi="Arial Narrow" w:cs="Times New Roman"/>
          <w:lang w:val="en-GB"/>
        </w:rPr>
        <w:t>and/</w:t>
      </w:r>
      <w:r w:rsidRPr="004B3B1E">
        <w:rPr>
          <w:rFonts w:ascii="Arial Narrow" w:hAnsi="Arial Narrow" w:cs="Times New Roman"/>
          <w:lang w:val="en-GB"/>
        </w:rPr>
        <w:t xml:space="preserve">or remedy, mitigate or avert an immediate and direct </w:t>
      </w:r>
      <w:r w:rsidR="00A5347A" w:rsidRPr="004B3B1E">
        <w:rPr>
          <w:rFonts w:ascii="Arial Narrow" w:hAnsi="Arial Narrow" w:cs="Times New Roman"/>
          <w:u w:val="single"/>
          <w:lang w:val="en-GB"/>
        </w:rPr>
        <w:t xml:space="preserve">humanitarian </w:t>
      </w:r>
      <w:r w:rsidRPr="004B3B1E">
        <w:rPr>
          <w:rFonts w:ascii="Arial Narrow" w:hAnsi="Arial Narrow" w:cs="Times New Roman"/>
          <w:u w:val="single"/>
          <w:lang w:val="en-GB"/>
        </w:rPr>
        <w:t>risk</w:t>
      </w:r>
      <w:r w:rsidRPr="004B3B1E">
        <w:rPr>
          <w:rFonts w:ascii="Arial Narrow" w:hAnsi="Arial Narrow" w:cs="Times New Roman"/>
          <w:lang w:val="en-GB"/>
        </w:rPr>
        <w:t xml:space="preserve"> faced by a community (e.g. displacement; food insecurity; waterborne disease; etc.) or population group (e.g. children, girls with disabilities, adolescent boys, women). </w:t>
      </w:r>
      <w:r w:rsidRPr="00956770">
        <w:rPr>
          <w:rFonts w:ascii="Arial Narrow" w:hAnsi="Arial Narrow" w:cs="Times New Roman"/>
          <w:u w:val="single"/>
          <w:lang w:val="en-GB"/>
        </w:rPr>
        <w:t xml:space="preserve">Early recovery or development projects will </w:t>
      </w:r>
      <w:r w:rsidR="008D0AF4" w:rsidRPr="00956770">
        <w:rPr>
          <w:rFonts w:ascii="Arial Narrow" w:hAnsi="Arial Narrow" w:cs="Times New Roman"/>
          <w:u w:val="single"/>
          <w:lang w:val="en-GB"/>
        </w:rPr>
        <w:t>thus not be accepted in the</w:t>
      </w:r>
      <w:r w:rsidRPr="00956770">
        <w:rPr>
          <w:rFonts w:ascii="Arial Narrow" w:hAnsi="Arial Narrow" w:cs="Times New Roman"/>
          <w:u w:val="single"/>
          <w:lang w:val="en-GB"/>
        </w:rPr>
        <w:t xml:space="preserve"> HRP</w:t>
      </w:r>
      <w:r w:rsidR="009C457F" w:rsidRPr="00956770">
        <w:rPr>
          <w:rFonts w:ascii="Arial Narrow" w:hAnsi="Arial Narrow" w:cs="Times New Roman"/>
          <w:u w:val="single"/>
          <w:lang w:val="en-GB"/>
        </w:rPr>
        <w:t xml:space="preserve"> </w:t>
      </w:r>
      <w:r w:rsidR="00516349" w:rsidRPr="00956770">
        <w:rPr>
          <w:rFonts w:ascii="Arial Narrow" w:hAnsi="Arial Narrow" w:cs="Times New Roman"/>
          <w:u w:val="single"/>
          <w:lang w:val="en-GB"/>
        </w:rPr>
        <w:t>2021</w:t>
      </w:r>
      <w:r w:rsidRPr="004B3B1E">
        <w:rPr>
          <w:rFonts w:ascii="Arial Narrow" w:hAnsi="Arial Narrow" w:cs="Times New Roman"/>
          <w:lang w:val="en-GB"/>
        </w:rPr>
        <w:t xml:space="preserve">. </w:t>
      </w:r>
    </w:p>
    <w:p w14:paraId="03C196BD" w14:textId="657F0525" w:rsidR="00652F60" w:rsidRPr="004B3B1E" w:rsidRDefault="00652F60" w:rsidP="00C23685">
      <w:pPr>
        <w:spacing w:after="0" w:line="240" w:lineRule="auto"/>
        <w:ind w:left="-360"/>
        <w:jc w:val="both"/>
        <w:rPr>
          <w:rFonts w:ascii="Arial Narrow" w:hAnsi="Arial Narrow" w:cs="Times New Roman"/>
          <w:b/>
          <w:bCs/>
          <w:lang w:val="en-GB"/>
        </w:rPr>
      </w:pPr>
    </w:p>
    <w:p w14:paraId="0AAA7F78" w14:textId="51C5694E" w:rsidR="00652F60" w:rsidRPr="004B3B1E" w:rsidRDefault="00A5347A" w:rsidP="00C23685">
      <w:pPr>
        <w:pStyle w:val="ListParagraph"/>
        <w:numPr>
          <w:ilvl w:val="0"/>
          <w:numId w:val="15"/>
        </w:numPr>
        <w:spacing w:after="0" w:line="240" w:lineRule="auto"/>
        <w:jc w:val="both"/>
        <w:rPr>
          <w:rFonts w:ascii="Arial Narrow" w:hAnsi="Arial Narrow"/>
          <w:b/>
          <w:bCs/>
          <w:lang w:val="en-GB"/>
        </w:rPr>
      </w:pPr>
      <w:r w:rsidRPr="004B3B1E">
        <w:rPr>
          <w:rFonts w:ascii="Arial Narrow" w:hAnsi="Arial Narrow" w:cs="Times New Roman"/>
          <w:b/>
          <w:bCs/>
          <w:lang w:val="en-GB"/>
        </w:rPr>
        <w:t>The project</w:t>
      </w:r>
      <w:r w:rsidR="00C4490C" w:rsidRPr="004B3B1E">
        <w:rPr>
          <w:rFonts w:ascii="Arial Narrow" w:hAnsi="Arial Narrow" w:cs="Times New Roman"/>
          <w:b/>
          <w:bCs/>
          <w:lang w:val="en-GB"/>
        </w:rPr>
        <w:t>’s</w:t>
      </w:r>
      <w:r w:rsidRPr="004B3B1E">
        <w:rPr>
          <w:rFonts w:ascii="Arial Narrow" w:hAnsi="Arial Narrow" w:cs="Times New Roman"/>
          <w:b/>
          <w:bCs/>
          <w:lang w:val="en-GB"/>
        </w:rPr>
        <w:t xml:space="preserve"> g</w:t>
      </w:r>
      <w:r w:rsidR="00652F60" w:rsidRPr="004B3B1E">
        <w:rPr>
          <w:rFonts w:ascii="Arial Narrow" w:hAnsi="Arial Narrow" w:cs="Times New Roman"/>
          <w:b/>
          <w:bCs/>
          <w:lang w:val="en-GB"/>
        </w:rPr>
        <w:t>eographical scope</w:t>
      </w:r>
      <w:r w:rsidRPr="004B3B1E">
        <w:rPr>
          <w:rFonts w:ascii="Arial Narrow" w:hAnsi="Arial Narrow" w:cs="Times New Roman"/>
          <w:b/>
          <w:bCs/>
          <w:lang w:val="en-GB"/>
        </w:rPr>
        <w:t xml:space="preserve"> must be within the HRP parameters</w:t>
      </w:r>
    </w:p>
    <w:p w14:paraId="49E8E434" w14:textId="3B561E58" w:rsidR="00652F60" w:rsidRDefault="00B074FA" w:rsidP="00B22E23">
      <w:pPr>
        <w:spacing w:after="0" w:line="260" w:lineRule="atLeast"/>
        <w:jc w:val="both"/>
        <w:rPr>
          <w:rFonts w:ascii="Arial Narrow" w:hAnsi="Arial Narrow" w:cs="Times New Roman"/>
          <w:lang w:val="en-GB"/>
        </w:rPr>
      </w:pPr>
      <w:r w:rsidRPr="004B3B1E">
        <w:rPr>
          <w:rFonts w:ascii="Arial Narrow" w:hAnsi="Arial Narrow" w:cs="Times New Roman"/>
          <w:lang w:val="en-GB"/>
        </w:rPr>
        <w:t>The project’s geographical area of implementation (i.e</w:t>
      </w:r>
      <w:r w:rsidR="00B22E23" w:rsidRPr="00B22E23">
        <w:t xml:space="preserve"> </w:t>
      </w:r>
      <w:r w:rsidR="00B22E23">
        <w:t>where the project will be implemente</w:t>
      </w:r>
      <w:r w:rsidR="004B6D0D">
        <w:t>d</w:t>
      </w:r>
      <w:r w:rsidRPr="004B3B1E">
        <w:rPr>
          <w:rFonts w:ascii="Arial Narrow" w:hAnsi="Arial Narrow" w:cs="Times New Roman"/>
          <w:lang w:val="en-GB"/>
        </w:rPr>
        <w:t xml:space="preserve">) must be in the following areas: </w:t>
      </w:r>
    </w:p>
    <w:p w14:paraId="46B15DC7" w14:textId="77777777" w:rsidR="00626B6A" w:rsidRPr="004B3B1E" w:rsidRDefault="00626B6A" w:rsidP="00C23685">
      <w:pPr>
        <w:spacing w:after="0" w:line="260" w:lineRule="atLeast"/>
        <w:jc w:val="both"/>
        <w:rPr>
          <w:rFonts w:ascii="Arial Narrow" w:hAnsi="Arial Narrow"/>
          <w:lang w:val="en-GB"/>
        </w:rPr>
      </w:pPr>
    </w:p>
    <w:p w14:paraId="0C41C91C" w14:textId="77777777" w:rsidR="008D6B35" w:rsidRDefault="00D233FF" w:rsidP="008D6B35">
      <w:pPr>
        <w:pStyle w:val="ListParagraph"/>
        <w:numPr>
          <w:ilvl w:val="0"/>
          <w:numId w:val="27"/>
        </w:numPr>
        <w:spacing w:after="0" w:line="260" w:lineRule="atLeast"/>
        <w:jc w:val="both"/>
        <w:rPr>
          <w:rFonts w:ascii="Arial Narrow" w:hAnsi="Arial Narrow" w:cs="Times New Roman"/>
          <w:b/>
          <w:bCs/>
          <w:lang w:val="en-GB"/>
        </w:rPr>
      </w:pPr>
      <w:r w:rsidRPr="00956770">
        <w:rPr>
          <w:rFonts w:ascii="Arial Narrow" w:hAnsi="Arial Narrow" w:cs="Times New Roman"/>
          <w:b/>
          <w:bCs/>
          <w:lang w:val="en-GB"/>
        </w:rPr>
        <w:t>The Gaza Strip (all areas)</w:t>
      </w:r>
    </w:p>
    <w:p w14:paraId="06876EEB" w14:textId="5D5A78F6" w:rsidR="00B074FA" w:rsidRPr="00956770" w:rsidRDefault="008D6B35" w:rsidP="00956770">
      <w:pPr>
        <w:pStyle w:val="ListParagraph"/>
        <w:numPr>
          <w:ilvl w:val="0"/>
          <w:numId w:val="27"/>
        </w:numPr>
        <w:spacing w:after="0" w:line="260" w:lineRule="atLeast"/>
        <w:jc w:val="both"/>
        <w:rPr>
          <w:rFonts w:ascii="Arial Narrow" w:hAnsi="Arial Narrow" w:cs="Times New Roman"/>
          <w:b/>
          <w:bCs/>
          <w:lang w:val="en-GB"/>
        </w:rPr>
      </w:pPr>
      <w:r>
        <w:rPr>
          <w:rFonts w:ascii="Arial Narrow" w:hAnsi="Arial Narrow" w:cs="Times New Roman"/>
          <w:b/>
          <w:bCs/>
          <w:lang w:val="en-GB"/>
        </w:rPr>
        <w:t xml:space="preserve">In the </w:t>
      </w:r>
      <w:r w:rsidR="00B074FA" w:rsidRPr="00956770">
        <w:rPr>
          <w:rFonts w:ascii="Arial Narrow" w:hAnsi="Arial Narrow" w:cs="Times New Roman"/>
          <w:b/>
          <w:bCs/>
          <w:lang w:val="en-GB"/>
        </w:rPr>
        <w:t>West Bank</w:t>
      </w:r>
      <w:r>
        <w:rPr>
          <w:rFonts w:ascii="Arial Narrow" w:hAnsi="Arial Narrow" w:cs="Times New Roman"/>
          <w:b/>
          <w:bCs/>
          <w:lang w:val="en-GB"/>
        </w:rPr>
        <w:t xml:space="preserve">: </w:t>
      </w:r>
    </w:p>
    <w:p w14:paraId="14B6E08D" w14:textId="77777777" w:rsidR="00B074FA" w:rsidRPr="004B3B1E" w:rsidRDefault="00B074FA" w:rsidP="006C3746">
      <w:pPr>
        <w:numPr>
          <w:ilvl w:val="0"/>
          <w:numId w:val="8"/>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East Jerusalem </w:t>
      </w:r>
    </w:p>
    <w:p w14:paraId="46D13705" w14:textId="77777777" w:rsidR="00B074FA" w:rsidRPr="004B3B1E" w:rsidRDefault="00B074FA" w:rsidP="006C3746">
      <w:pPr>
        <w:numPr>
          <w:ilvl w:val="0"/>
          <w:numId w:val="8"/>
        </w:numPr>
        <w:spacing w:after="0" w:line="260" w:lineRule="atLeast"/>
        <w:jc w:val="both"/>
        <w:rPr>
          <w:rFonts w:ascii="Arial Narrow" w:hAnsi="Arial Narrow" w:cs="Times New Roman"/>
          <w:lang w:val="en-GB"/>
        </w:rPr>
      </w:pPr>
      <w:r w:rsidRPr="004B3B1E">
        <w:rPr>
          <w:rFonts w:ascii="Arial Narrow" w:hAnsi="Arial Narrow" w:cs="Times New Roman"/>
          <w:lang w:val="en-GB"/>
        </w:rPr>
        <w:t>Hebron H2</w:t>
      </w:r>
    </w:p>
    <w:p w14:paraId="6338A4B0" w14:textId="77777777" w:rsidR="00B074FA" w:rsidRPr="004B3B1E" w:rsidRDefault="00B074FA" w:rsidP="006C3746">
      <w:pPr>
        <w:numPr>
          <w:ilvl w:val="0"/>
          <w:numId w:val="8"/>
        </w:numPr>
        <w:spacing w:after="0" w:line="260" w:lineRule="atLeast"/>
        <w:jc w:val="both"/>
        <w:rPr>
          <w:rFonts w:ascii="Arial Narrow" w:hAnsi="Arial Narrow" w:cs="Times New Roman"/>
          <w:lang w:val="en-GB"/>
        </w:rPr>
      </w:pPr>
      <w:r w:rsidRPr="004B3B1E">
        <w:rPr>
          <w:rFonts w:ascii="Arial Narrow" w:hAnsi="Arial Narrow" w:cs="Times New Roman"/>
          <w:lang w:val="en-GB"/>
        </w:rPr>
        <w:t>Area C</w:t>
      </w:r>
    </w:p>
    <w:p w14:paraId="7B26B3A6" w14:textId="6667CF82" w:rsidR="0098610C" w:rsidRPr="00956770" w:rsidRDefault="00B074FA" w:rsidP="00403993">
      <w:pPr>
        <w:numPr>
          <w:ilvl w:val="0"/>
          <w:numId w:val="8"/>
        </w:numPr>
        <w:spacing w:after="0" w:line="260" w:lineRule="atLeast"/>
        <w:jc w:val="both"/>
        <w:rPr>
          <w:rFonts w:ascii="Arial Narrow" w:hAnsi="Arial Narrow"/>
          <w:lang w:val="en-GB"/>
        </w:rPr>
      </w:pPr>
      <w:r w:rsidRPr="004B3B1E">
        <w:rPr>
          <w:rFonts w:ascii="Arial Narrow" w:hAnsi="Arial Narrow" w:cs="Times New Roman"/>
          <w:lang w:val="en-GB"/>
        </w:rPr>
        <w:t>Area</w:t>
      </w:r>
      <w:r w:rsidR="00754C64">
        <w:rPr>
          <w:rFonts w:ascii="Arial Narrow" w:hAnsi="Arial Narrow" w:cs="Times New Roman"/>
          <w:lang w:val="en-GB"/>
        </w:rPr>
        <w:t>s</w:t>
      </w:r>
      <w:r w:rsidRPr="004B3B1E">
        <w:rPr>
          <w:rFonts w:ascii="Arial Narrow" w:hAnsi="Arial Narrow" w:cs="Times New Roman"/>
          <w:lang w:val="en-GB"/>
        </w:rPr>
        <w:t xml:space="preserve"> A&amp;B (</w:t>
      </w:r>
      <w:r w:rsidR="00E10048" w:rsidRPr="004B3B1E">
        <w:rPr>
          <w:rFonts w:ascii="Arial Narrow" w:hAnsi="Arial Narrow" w:cs="Times New Roman"/>
          <w:i/>
          <w:iCs/>
          <w:lang w:val="en-GB"/>
        </w:rPr>
        <w:t xml:space="preserve">activities implemented in </w:t>
      </w:r>
      <w:r w:rsidR="00754C64">
        <w:rPr>
          <w:rFonts w:ascii="Arial Narrow" w:hAnsi="Arial Narrow" w:cs="Times New Roman"/>
          <w:i/>
          <w:iCs/>
          <w:lang w:val="en-GB"/>
        </w:rPr>
        <w:t>Areas A&amp;B</w:t>
      </w:r>
      <w:r w:rsidR="00754C64" w:rsidRPr="004B3B1E">
        <w:rPr>
          <w:rFonts w:ascii="Arial Narrow" w:hAnsi="Arial Narrow" w:cs="Times New Roman"/>
          <w:i/>
          <w:iCs/>
          <w:lang w:val="en-GB"/>
        </w:rPr>
        <w:t xml:space="preserve"> </w:t>
      </w:r>
      <w:r w:rsidR="00E10048" w:rsidRPr="004B3B1E">
        <w:rPr>
          <w:rFonts w:ascii="Arial Narrow" w:hAnsi="Arial Narrow" w:cs="Times New Roman"/>
          <w:i/>
          <w:iCs/>
          <w:lang w:val="en-GB"/>
        </w:rPr>
        <w:t xml:space="preserve">will need to be </w:t>
      </w:r>
      <w:r w:rsidR="0098610C" w:rsidRPr="004B3B1E">
        <w:rPr>
          <w:rFonts w:ascii="Arial Narrow" w:hAnsi="Arial Narrow" w:cs="Times New Roman"/>
          <w:i/>
          <w:iCs/>
          <w:lang w:val="en-GB"/>
        </w:rPr>
        <w:t xml:space="preserve">justified using </w:t>
      </w:r>
      <w:r w:rsidR="00F51542">
        <w:rPr>
          <w:rFonts w:ascii="Arial Narrow" w:hAnsi="Arial Narrow" w:cs="Times New Roman"/>
          <w:i/>
          <w:iCs/>
          <w:lang w:val="en-GB"/>
        </w:rPr>
        <w:t>the</w:t>
      </w:r>
      <w:r w:rsidR="0098610C" w:rsidRPr="004B3B1E">
        <w:rPr>
          <w:rFonts w:ascii="Arial Narrow" w:hAnsi="Arial Narrow" w:cs="Times New Roman"/>
          <w:i/>
          <w:iCs/>
          <w:lang w:val="en-GB"/>
        </w:rPr>
        <w:t xml:space="preserve"> </w:t>
      </w:r>
      <w:r w:rsidR="00EE25FC">
        <w:rPr>
          <w:rFonts w:ascii="Arial Narrow" w:hAnsi="Arial Narrow" w:cs="Times New Roman"/>
          <w:i/>
          <w:iCs/>
          <w:lang w:val="en-GB"/>
        </w:rPr>
        <w:t>C</w:t>
      </w:r>
      <w:r w:rsidR="0098610C" w:rsidRPr="004B3B1E">
        <w:rPr>
          <w:rFonts w:ascii="Arial Narrow" w:hAnsi="Arial Narrow" w:cs="Times New Roman"/>
          <w:i/>
          <w:iCs/>
          <w:lang w:val="en-GB"/>
        </w:rPr>
        <w:t xml:space="preserve">luster vulnerability criteria/index that </w:t>
      </w:r>
      <w:r w:rsidR="0098610C" w:rsidRPr="004B3B1E">
        <w:rPr>
          <w:rFonts w:ascii="Arial Narrow" w:hAnsi="Arial Narrow" w:cstheme="minorHAnsi"/>
          <w:i/>
          <w:iCs/>
        </w:rPr>
        <w:t xml:space="preserve">informed which </w:t>
      </w:r>
      <w:r w:rsidR="00E10048" w:rsidRPr="004B3B1E">
        <w:rPr>
          <w:rFonts w:ascii="Arial Narrow" w:hAnsi="Arial Narrow" w:cstheme="minorHAnsi"/>
          <w:i/>
          <w:iCs/>
        </w:rPr>
        <w:t xml:space="preserve">people </w:t>
      </w:r>
      <w:r w:rsidR="0098610C" w:rsidRPr="004B3B1E">
        <w:rPr>
          <w:rFonts w:ascii="Arial Narrow" w:hAnsi="Arial Narrow" w:cstheme="minorHAnsi"/>
          <w:i/>
          <w:iCs/>
        </w:rPr>
        <w:t>will</w:t>
      </w:r>
      <w:r w:rsidR="00E10048" w:rsidRPr="004B3B1E">
        <w:rPr>
          <w:rFonts w:ascii="Arial Narrow" w:hAnsi="Arial Narrow" w:cstheme="minorHAnsi"/>
          <w:i/>
          <w:iCs/>
        </w:rPr>
        <w:t xml:space="preserve"> be considered in need and why</w:t>
      </w:r>
      <w:r w:rsidR="0098610C" w:rsidRPr="004B3B1E">
        <w:rPr>
          <w:rFonts w:ascii="Arial Narrow" w:hAnsi="Arial Narrow" w:cstheme="minorHAnsi"/>
          <w:i/>
          <w:iCs/>
        </w:rPr>
        <w:t xml:space="preserve"> </w:t>
      </w:r>
      <w:r w:rsidR="0002013E">
        <w:rPr>
          <w:rFonts w:ascii="Arial Narrow" w:hAnsi="Arial Narrow" w:cstheme="minorHAnsi"/>
          <w:i/>
          <w:iCs/>
        </w:rPr>
        <w:t>the</w:t>
      </w:r>
      <w:r w:rsidR="0002013E" w:rsidRPr="004B3B1E">
        <w:rPr>
          <w:rFonts w:ascii="Arial Narrow" w:hAnsi="Arial Narrow" w:cstheme="minorHAnsi"/>
          <w:i/>
          <w:iCs/>
        </w:rPr>
        <w:t xml:space="preserve"> </w:t>
      </w:r>
      <w:r w:rsidR="0002013E">
        <w:rPr>
          <w:rFonts w:ascii="Arial Narrow" w:hAnsi="Arial Narrow" w:cstheme="minorHAnsi"/>
          <w:i/>
          <w:iCs/>
        </w:rPr>
        <w:t>C</w:t>
      </w:r>
      <w:r w:rsidR="0098610C" w:rsidRPr="004B3B1E">
        <w:rPr>
          <w:rFonts w:ascii="Arial Narrow" w:hAnsi="Arial Narrow" w:cstheme="minorHAnsi"/>
          <w:i/>
          <w:iCs/>
        </w:rPr>
        <w:t xml:space="preserve">luster will prioritise activities in </w:t>
      </w:r>
      <w:r w:rsidR="00403993" w:rsidRPr="004B3B1E">
        <w:rPr>
          <w:rFonts w:ascii="Arial Narrow" w:hAnsi="Arial Narrow" w:cstheme="minorHAnsi"/>
          <w:i/>
          <w:iCs/>
        </w:rPr>
        <w:t>their 2021 response plan</w:t>
      </w:r>
      <w:r w:rsidR="0098610C" w:rsidRPr="004B3B1E">
        <w:rPr>
          <w:rFonts w:ascii="Arial Narrow" w:hAnsi="Arial Narrow" w:cstheme="minorHAnsi"/>
          <w:i/>
          <w:iCs/>
        </w:rPr>
        <w:t>)</w:t>
      </w:r>
      <w:r w:rsidR="00E10048" w:rsidRPr="004B3B1E">
        <w:rPr>
          <w:rFonts w:ascii="Arial Narrow" w:hAnsi="Arial Narrow" w:cstheme="minorHAnsi"/>
        </w:rPr>
        <w:t>.  </w:t>
      </w:r>
    </w:p>
    <w:p w14:paraId="37909734" w14:textId="027A7E6F" w:rsidR="00956770" w:rsidRDefault="00956770" w:rsidP="00956770">
      <w:pPr>
        <w:spacing w:after="0" w:line="260" w:lineRule="atLeast"/>
        <w:jc w:val="both"/>
        <w:rPr>
          <w:rFonts w:ascii="Arial Narrow" w:hAnsi="Arial Narrow" w:cstheme="minorHAnsi"/>
        </w:rPr>
      </w:pPr>
    </w:p>
    <w:p w14:paraId="18C759AB" w14:textId="1ADDA522" w:rsidR="00956770" w:rsidRPr="00EE48BD" w:rsidRDefault="00956770" w:rsidP="00EE48BD">
      <w:pPr>
        <w:pStyle w:val="ListParagraph"/>
        <w:spacing w:after="0" w:line="240" w:lineRule="auto"/>
        <w:ind w:left="0"/>
        <w:jc w:val="center"/>
        <w:rPr>
          <w:rFonts w:ascii="Arial Narrow" w:hAnsi="Arial Narrow" w:cs="Times New Roman"/>
          <w:b/>
          <w:bCs/>
          <w:color w:val="4472C4"/>
          <w:u w:val="single"/>
          <w:lang w:val="en-GB"/>
        </w:rPr>
      </w:pPr>
      <w:r w:rsidRPr="00EE48BD">
        <w:rPr>
          <w:rFonts w:ascii="Arial Narrow" w:hAnsi="Arial Narrow" w:cs="Times New Roman"/>
          <w:b/>
          <w:bCs/>
          <w:color w:val="4472C4"/>
          <w:u w:val="single"/>
          <w:lang w:val="en-GB"/>
        </w:rPr>
        <w:lastRenderedPageBreak/>
        <w:t>NEEDS BASED</w:t>
      </w:r>
    </w:p>
    <w:p w14:paraId="053A4D17" w14:textId="77777777" w:rsidR="00403993" w:rsidRPr="004B3B1E" w:rsidRDefault="00403993" w:rsidP="0098610C">
      <w:pPr>
        <w:spacing w:after="0" w:line="260" w:lineRule="atLeast"/>
        <w:jc w:val="both"/>
        <w:rPr>
          <w:rFonts w:ascii="Arial Narrow" w:hAnsi="Arial Narrow" w:cs="Times New Roman"/>
          <w:lang w:val="en-GB"/>
        </w:rPr>
      </w:pPr>
    </w:p>
    <w:p w14:paraId="7DEA42F5" w14:textId="49C5C5AD" w:rsidR="00290CD9" w:rsidRPr="00956770" w:rsidRDefault="00290CD9" w:rsidP="00956770">
      <w:pPr>
        <w:pStyle w:val="ListParagraph"/>
        <w:numPr>
          <w:ilvl w:val="0"/>
          <w:numId w:val="15"/>
        </w:numPr>
        <w:spacing w:after="0" w:line="240" w:lineRule="auto"/>
        <w:jc w:val="both"/>
        <w:rPr>
          <w:rFonts w:ascii="Arial Narrow" w:hAnsi="Arial Narrow" w:cs="Times New Roman"/>
          <w:b/>
          <w:bCs/>
          <w:lang w:val="en-GB"/>
        </w:rPr>
      </w:pPr>
      <w:r w:rsidRPr="00956770">
        <w:rPr>
          <w:rFonts w:ascii="Arial Narrow" w:hAnsi="Arial Narrow" w:cs="Times New Roman"/>
          <w:b/>
          <w:bCs/>
          <w:lang w:val="en-GB"/>
        </w:rPr>
        <w:t>The project must be based on identified humanitarian needs</w:t>
      </w:r>
    </w:p>
    <w:p w14:paraId="1F179BDB" w14:textId="6817EFE0" w:rsidR="00290CD9" w:rsidRDefault="00290CD9" w:rsidP="00290CD9">
      <w:pPr>
        <w:pStyle w:val="ListParagraph"/>
        <w:spacing w:after="0" w:line="240" w:lineRule="auto"/>
        <w:ind w:left="0"/>
        <w:jc w:val="both"/>
        <w:rPr>
          <w:rFonts w:ascii="Arial Narrow" w:hAnsi="Arial Narrow" w:cs="Times New Roman"/>
          <w:lang w:val="en-GB"/>
        </w:rPr>
      </w:pPr>
      <w:r w:rsidRPr="004B3B1E">
        <w:rPr>
          <w:rFonts w:ascii="Arial Narrow" w:hAnsi="Arial Narrow" w:cs="Times New Roman"/>
          <w:lang w:val="en-GB"/>
        </w:rPr>
        <w:t>Projects should be based on a relevant and recent needs assessment. Projects based on needs assessments</w:t>
      </w:r>
      <w:r>
        <w:rPr>
          <w:rFonts w:ascii="Arial Narrow" w:hAnsi="Arial Narrow" w:cs="Times New Roman"/>
          <w:lang w:val="en-GB"/>
        </w:rPr>
        <w:t>,</w:t>
      </w:r>
      <w:r w:rsidRPr="004B3B1E">
        <w:rPr>
          <w:rFonts w:ascii="Arial Narrow" w:hAnsi="Arial Narrow" w:cs="Times New Roman"/>
          <w:lang w:val="en-GB"/>
        </w:rPr>
        <w:t xml:space="preserve"> which are older than 12 months and/or for which the methodology is questionable</w:t>
      </w:r>
      <w:r>
        <w:rPr>
          <w:rFonts w:ascii="Arial Narrow" w:hAnsi="Arial Narrow" w:cs="Times New Roman"/>
          <w:lang w:val="en-GB"/>
        </w:rPr>
        <w:t>,</w:t>
      </w:r>
      <w:r w:rsidRPr="004B3B1E">
        <w:rPr>
          <w:rFonts w:ascii="Arial Narrow" w:hAnsi="Arial Narrow" w:cs="Times New Roman"/>
          <w:lang w:val="en-GB"/>
        </w:rPr>
        <w:t xml:space="preserve"> should not be considered, unless assessments are unavailable for a target group or for addressing needs that have been identified as priority in the HNO 2021. This should have been highlighted as an information gap by the relevant </w:t>
      </w:r>
      <w:r>
        <w:rPr>
          <w:rFonts w:ascii="Arial Narrow" w:hAnsi="Arial Narrow" w:cs="Times New Roman"/>
          <w:lang w:val="en-GB"/>
        </w:rPr>
        <w:t>C</w:t>
      </w:r>
      <w:r w:rsidRPr="004B3B1E">
        <w:rPr>
          <w:rFonts w:ascii="Arial Narrow" w:hAnsi="Arial Narrow" w:cs="Times New Roman"/>
          <w:lang w:val="en-GB"/>
        </w:rPr>
        <w:t>luster, to be addressed prior to the HNO 2022. Projects should target the vulnerable group(s) identified and prioritized in the HNO 2021, while not duplicating existing activities and/or targeting communities whose needs are already completely addressed by ongoing or recent programmes.</w:t>
      </w:r>
    </w:p>
    <w:p w14:paraId="795A65EC" w14:textId="3A783AB0" w:rsidR="00956770" w:rsidRDefault="00956770" w:rsidP="00290CD9">
      <w:pPr>
        <w:pStyle w:val="ListParagraph"/>
        <w:spacing w:after="0" w:line="240" w:lineRule="auto"/>
        <w:ind w:left="0"/>
        <w:jc w:val="both"/>
        <w:rPr>
          <w:rFonts w:ascii="Arial Narrow" w:hAnsi="Arial Narrow" w:cs="Times New Roman"/>
          <w:lang w:val="en-GB"/>
        </w:rPr>
      </w:pPr>
    </w:p>
    <w:p w14:paraId="317053A5" w14:textId="45EB748C" w:rsidR="00956770" w:rsidRPr="00956770" w:rsidRDefault="00956770" w:rsidP="00956770">
      <w:pPr>
        <w:pStyle w:val="ListParagraph"/>
        <w:numPr>
          <w:ilvl w:val="0"/>
          <w:numId w:val="15"/>
        </w:numPr>
        <w:spacing w:after="0" w:line="240" w:lineRule="auto"/>
        <w:jc w:val="both"/>
        <w:rPr>
          <w:rFonts w:ascii="Arial Narrow" w:hAnsi="Arial Narrow" w:cs="Times New Roman"/>
          <w:b/>
          <w:bCs/>
          <w:lang w:val="en-GB"/>
        </w:rPr>
      </w:pPr>
      <w:r w:rsidRPr="00956770">
        <w:rPr>
          <w:rFonts w:ascii="Arial Narrow" w:hAnsi="Arial Narrow" w:cs="Times New Roman"/>
          <w:b/>
          <w:bCs/>
          <w:lang w:val="en-GB"/>
        </w:rPr>
        <w:t>Project targets vulnerable group(s) identified in the HNO</w:t>
      </w:r>
    </w:p>
    <w:p w14:paraId="70F1DBD1" w14:textId="1601AE7C" w:rsidR="00956770" w:rsidRPr="00956770" w:rsidRDefault="00956770" w:rsidP="00D307CF">
      <w:pPr>
        <w:spacing w:after="0" w:line="240" w:lineRule="auto"/>
        <w:jc w:val="both"/>
        <w:rPr>
          <w:rFonts w:ascii="Arial Narrow" w:hAnsi="Arial Narrow" w:cs="Times New Roman"/>
          <w:lang w:val="en-GB"/>
        </w:rPr>
      </w:pPr>
      <w:r w:rsidRPr="00956770">
        <w:rPr>
          <w:rFonts w:ascii="Arial Narrow" w:hAnsi="Arial Narrow" w:cs="Times New Roman"/>
          <w:lang w:val="en-GB"/>
        </w:rPr>
        <w:t xml:space="preserve">Projects </w:t>
      </w:r>
      <w:r>
        <w:rPr>
          <w:rFonts w:ascii="Arial Narrow" w:hAnsi="Arial Narrow" w:cs="Times New Roman"/>
          <w:lang w:val="en-GB"/>
        </w:rPr>
        <w:t>should demonstrate their activities are targeting the vulnerable groups id</w:t>
      </w:r>
      <w:r w:rsidR="00D307CF">
        <w:rPr>
          <w:rFonts w:ascii="Arial Narrow" w:hAnsi="Arial Narrow" w:cs="Times New Roman"/>
          <w:lang w:val="en-GB"/>
        </w:rPr>
        <w:t>e</w:t>
      </w:r>
      <w:r>
        <w:rPr>
          <w:rFonts w:ascii="Arial Narrow" w:hAnsi="Arial Narrow" w:cs="Times New Roman"/>
          <w:lang w:val="en-GB"/>
        </w:rPr>
        <w:t>nt</w:t>
      </w:r>
      <w:r w:rsidR="00D307CF">
        <w:rPr>
          <w:rFonts w:ascii="Arial Narrow" w:hAnsi="Arial Narrow" w:cs="Times New Roman"/>
          <w:lang w:val="en-GB"/>
        </w:rPr>
        <w:t>i</w:t>
      </w:r>
      <w:r>
        <w:rPr>
          <w:rFonts w:ascii="Arial Narrow" w:hAnsi="Arial Narrow" w:cs="Times New Roman"/>
          <w:lang w:val="en-GB"/>
        </w:rPr>
        <w:t>f</w:t>
      </w:r>
      <w:r w:rsidR="00D307CF">
        <w:rPr>
          <w:rFonts w:ascii="Arial Narrow" w:hAnsi="Arial Narrow" w:cs="Times New Roman"/>
          <w:lang w:val="en-GB"/>
        </w:rPr>
        <w:t>ied</w:t>
      </w:r>
      <w:r>
        <w:rPr>
          <w:rFonts w:ascii="Arial Narrow" w:hAnsi="Arial Narrow" w:cs="Times New Roman"/>
          <w:lang w:val="en-GB"/>
        </w:rPr>
        <w:t xml:space="preserve"> in the 2021 HNO.</w:t>
      </w:r>
    </w:p>
    <w:p w14:paraId="100F9980" w14:textId="3619E7B6" w:rsidR="00290CD9" w:rsidRDefault="00290CD9" w:rsidP="00290CD9">
      <w:pPr>
        <w:pStyle w:val="ListParagraph"/>
        <w:spacing w:after="0" w:line="240" w:lineRule="auto"/>
        <w:ind w:left="0"/>
        <w:jc w:val="both"/>
        <w:rPr>
          <w:rFonts w:ascii="Arial Narrow" w:hAnsi="Arial Narrow" w:cs="Times New Roman"/>
          <w:lang w:val="en-GB"/>
        </w:rPr>
      </w:pPr>
    </w:p>
    <w:p w14:paraId="1ADB051D" w14:textId="3C1AACCD" w:rsidR="00956770" w:rsidRPr="00EE48BD" w:rsidRDefault="00956770" w:rsidP="00956770">
      <w:pPr>
        <w:pStyle w:val="ListParagraph"/>
        <w:spacing w:after="0" w:line="240" w:lineRule="auto"/>
        <w:ind w:left="0"/>
        <w:jc w:val="center"/>
        <w:rPr>
          <w:rFonts w:ascii="Arial Narrow" w:hAnsi="Arial Narrow" w:cs="Times New Roman"/>
          <w:b/>
          <w:bCs/>
          <w:color w:val="4472C4"/>
          <w:u w:val="single"/>
          <w:lang w:val="en-GB"/>
        </w:rPr>
      </w:pPr>
      <w:r w:rsidRPr="00EE48BD">
        <w:rPr>
          <w:rFonts w:ascii="Arial Narrow" w:hAnsi="Arial Narrow" w:cs="Times New Roman"/>
          <w:b/>
          <w:bCs/>
          <w:color w:val="4472C4"/>
          <w:u w:val="single"/>
          <w:lang w:val="en-GB"/>
        </w:rPr>
        <w:t>STRATEGIC RELEVANCE TO CLUSTER</w:t>
      </w:r>
    </w:p>
    <w:p w14:paraId="66640252" w14:textId="77777777" w:rsidR="00956770" w:rsidRPr="00EE48BD" w:rsidRDefault="00956770" w:rsidP="00956770">
      <w:pPr>
        <w:pStyle w:val="ListParagraph"/>
        <w:spacing w:after="0" w:line="240" w:lineRule="auto"/>
        <w:ind w:left="0"/>
        <w:jc w:val="center"/>
        <w:rPr>
          <w:rFonts w:ascii="Arial Narrow" w:hAnsi="Arial Narrow" w:cs="Times New Roman"/>
          <w:b/>
          <w:bCs/>
          <w:color w:val="4472C4"/>
          <w:u w:val="single"/>
          <w:lang w:val="en-GB"/>
        </w:rPr>
      </w:pPr>
    </w:p>
    <w:p w14:paraId="4278EA4A" w14:textId="77777777" w:rsidR="00290CD9" w:rsidRPr="004B3B1E" w:rsidRDefault="00290CD9" w:rsidP="00956770">
      <w:pPr>
        <w:pStyle w:val="ListParagraph"/>
        <w:numPr>
          <w:ilvl w:val="0"/>
          <w:numId w:val="15"/>
        </w:numPr>
        <w:spacing w:after="0" w:line="260" w:lineRule="atLeast"/>
        <w:jc w:val="both"/>
        <w:rPr>
          <w:rFonts w:ascii="Arial Narrow" w:hAnsi="Arial Narrow"/>
          <w:lang w:val="en-GB"/>
        </w:rPr>
      </w:pPr>
      <w:r w:rsidRPr="004B3B1E">
        <w:rPr>
          <w:rFonts w:ascii="Arial Narrow" w:hAnsi="Arial Narrow" w:cs="Times New Roman"/>
          <w:b/>
          <w:bCs/>
          <w:lang w:val="en-GB"/>
        </w:rPr>
        <w:t xml:space="preserve">The project must contribute to the </w:t>
      </w:r>
      <w:r>
        <w:rPr>
          <w:rFonts w:ascii="Arial Narrow" w:hAnsi="Arial Narrow" w:cs="Times New Roman"/>
          <w:b/>
          <w:bCs/>
          <w:lang w:val="en-GB"/>
        </w:rPr>
        <w:t>C</w:t>
      </w:r>
      <w:r w:rsidRPr="004B3B1E">
        <w:rPr>
          <w:rFonts w:ascii="Arial Narrow" w:hAnsi="Arial Narrow" w:cs="Times New Roman"/>
          <w:b/>
          <w:bCs/>
          <w:lang w:val="en-GB"/>
        </w:rPr>
        <w:t xml:space="preserve">luster response plan through its activities/indicators </w:t>
      </w:r>
    </w:p>
    <w:p w14:paraId="33C0E4C9" w14:textId="06C64B15" w:rsidR="00290CD9" w:rsidRPr="004B3B1E" w:rsidRDefault="00290CD9" w:rsidP="00290CD9">
      <w:pPr>
        <w:rPr>
          <w:rFonts w:ascii="Arial Narrow" w:hAnsi="Arial Narrow"/>
          <w:lang w:val="en-GB"/>
        </w:rPr>
      </w:pPr>
      <w:r w:rsidRPr="004B3B1E">
        <w:rPr>
          <w:rFonts w:ascii="Arial Narrow" w:hAnsi="Arial Narrow" w:cs="Times New Roman"/>
          <w:lang w:val="en-GB"/>
        </w:rPr>
        <w:t xml:space="preserve">Through a feature in the Project Module, partners will have to select in their project sheets the relevant activities and indicators provided by the </w:t>
      </w:r>
      <w:r>
        <w:rPr>
          <w:rFonts w:ascii="Arial Narrow" w:hAnsi="Arial Narrow" w:cs="Times New Roman"/>
          <w:lang w:val="en-GB"/>
        </w:rPr>
        <w:t>C</w:t>
      </w:r>
      <w:r w:rsidRPr="004B3B1E">
        <w:rPr>
          <w:rFonts w:ascii="Arial Narrow" w:hAnsi="Arial Narrow" w:cs="Times New Roman"/>
          <w:lang w:val="en-GB"/>
        </w:rPr>
        <w:t xml:space="preserve">lusters in a pre-defined drop-down list. </w:t>
      </w:r>
    </w:p>
    <w:p w14:paraId="7EDDE8BD" w14:textId="77777777" w:rsidR="00956770" w:rsidRPr="004B3B1E" w:rsidRDefault="00956770" w:rsidP="00956770">
      <w:pPr>
        <w:pStyle w:val="ListParagraph"/>
        <w:numPr>
          <w:ilvl w:val="0"/>
          <w:numId w:val="15"/>
        </w:numPr>
        <w:spacing w:after="0" w:line="260" w:lineRule="atLeast"/>
        <w:jc w:val="both"/>
        <w:rPr>
          <w:rFonts w:ascii="Arial Narrow" w:hAnsi="Arial Narrow"/>
          <w:b/>
          <w:bCs/>
          <w:lang w:val="en-GB"/>
        </w:rPr>
      </w:pPr>
      <w:r w:rsidRPr="004B3B1E">
        <w:rPr>
          <w:rFonts w:ascii="Arial Narrow" w:hAnsi="Arial Narrow" w:cs="Times New Roman"/>
          <w:b/>
          <w:bCs/>
          <w:lang w:val="en-GB"/>
        </w:rPr>
        <w:t xml:space="preserve">The partner must be an active </w:t>
      </w:r>
      <w:r>
        <w:rPr>
          <w:rFonts w:ascii="Arial Narrow" w:hAnsi="Arial Narrow" w:cs="Times New Roman"/>
          <w:b/>
          <w:bCs/>
          <w:lang w:val="en-GB"/>
        </w:rPr>
        <w:t>C</w:t>
      </w:r>
      <w:r w:rsidRPr="004B3B1E">
        <w:rPr>
          <w:rFonts w:ascii="Arial Narrow" w:hAnsi="Arial Narrow" w:cs="Times New Roman"/>
          <w:b/>
          <w:bCs/>
          <w:lang w:val="en-GB"/>
        </w:rPr>
        <w:t>luster/sector member</w:t>
      </w:r>
    </w:p>
    <w:p w14:paraId="22369552" w14:textId="77777777" w:rsidR="00956770" w:rsidRPr="004B3B1E" w:rsidRDefault="00956770" w:rsidP="00956770">
      <w:pPr>
        <w:spacing w:after="0" w:line="260" w:lineRule="atLeast"/>
        <w:jc w:val="both"/>
        <w:rPr>
          <w:rFonts w:ascii="Arial Narrow" w:hAnsi="Arial Narrow"/>
          <w:lang w:val="en-GB"/>
        </w:rPr>
      </w:pPr>
      <w:r w:rsidRPr="004B3B1E">
        <w:rPr>
          <w:rFonts w:ascii="Arial Narrow" w:hAnsi="Arial Narrow" w:cs="Times New Roman"/>
          <w:lang w:val="en-GB"/>
        </w:rPr>
        <w:t xml:space="preserve">The appealing organization must be an active member of the oPt </w:t>
      </w:r>
      <w:r>
        <w:rPr>
          <w:rFonts w:ascii="Arial Narrow" w:hAnsi="Arial Narrow" w:cs="Times New Roman"/>
          <w:lang w:val="en-GB"/>
        </w:rPr>
        <w:t>C</w:t>
      </w:r>
      <w:r w:rsidRPr="004B3B1E">
        <w:rPr>
          <w:rFonts w:ascii="Arial Narrow" w:hAnsi="Arial Narrow" w:cs="Times New Roman"/>
          <w:lang w:val="en-GB"/>
        </w:rPr>
        <w:t xml:space="preserve">luster/sector coordination structures. A few markers of active </w:t>
      </w:r>
      <w:r>
        <w:rPr>
          <w:rFonts w:ascii="Arial Narrow" w:hAnsi="Arial Narrow" w:cs="Times New Roman"/>
          <w:lang w:val="en-GB"/>
        </w:rPr>
        <w:t>C</w:t>
      </w:r>
      <w:r w:rsidRPr="004B3B1E">
        <w:rPr>
          <w:rFonts w:ascii="Arial Narrow" w:hAnsi="Arial Narrow" w:cs="Times New Roman"/>
          <w:lang w:val="en-GB"/>
        </w:rPr>
        <w:t xml:space="preserve">luster/sector membership include: </w:t>
      </w:r>
    </w:p>
    <w:p w14:paraId="230B2B9B" w14:textId="77777777" w:rsidR="00956770" w:rsidRPr="004B3B1E" w:rsidRDefault="00956770" w:rsidP="00956770">
      <w:pPr>
        <w:numPr>
          <w:ilvl w:val="0"/>
          <w:numId w:val="10"/>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The partner demonstrates an understanding of the duties and responsibilities associated with membership </w:t>
      </w:r>
      <w:r>
        <w:rPr>
          <w:rFonts w:ascii="Arial Narrow" w:hAnsi="Arial Narrow" w:cs="Times New Roman"/>
          <w:lang w:val="en-GB"/>
        </w:rPr>
        <w:t>in</w:t>
      </w:r>
      <w:r w:rsidRPr="004B3B1E">
        <w:rPr>
          <w:rFonts w:ascii="Arial Narrow" w:hAnsi="Arial Narrow" w:cs="Times New Roman"/>
          <w:lang w:val="en-GB"/>
        </w:rPr>
        <w:t xml:space="preserve"> a </w:t>
      </w:r>
      <w:r>
        <w:rPr>
          <w:rFonts w:ascii="Arial Narrow" w:hAnsi="Arial Narrow" w:cs="Times New Roman"/>
          <w:lang w:val="en-GB"/>
        </w:rPr>
        <w:t>C</w:t>
      </w:r>
      <w:r w:rsidRPr="004B3B1E">
        <w:rPr>
          <w:rFonts w:ascii="Arial Narrow" w:hAnsi="Arial Narrow" w:cs="Times New Roman"/>
          <w:lang w:val="en-GB"/>
        </w:rPr>
        <w:t xml:space="preserve">luster and commits to consistently engage in the </w:t>
      </w:r>
      <w:r>
        <w:rPr>
          <w:rFonts w:ascii="Arial Narrow" w:hAnsi="Arial Narrow" w:cs="Times New Roman"/>
          <w:lang w:val="en-GB"/>
        </w:rPr>
        <w:t>C</w:t>
      </w:r>
      <w:r w:rsidRPr="004B3B1E">
        <w:rPr>
          <w:rFonts w:ascii="Arial Narrow" w:hAnsi="Arial Narrow" w:cs="Times New Roman"/>
          <w:lang w:val="en-GB"/>
        </w:rPr>
        <w:t xml:space="preserve">luster’s collective work as well as the </w:t>
      </w:r>
      <w:r>
        <w:rPr>
          <w:rFonts w:ascii="Arial Narrow" w:hAnsi="Arial Narrow" w:cs="Times New Roman"/>
          <w:lang w:val="en-GB"/>
        </w:rPr>
        <w:t>C</w:t>
      </w:r>
      <w:r w:rsidRPr="004B3B1E">
        <w:rPr>
          <w:rFonts w:ascii="Arial Narrow" w:hAnsi="Arial Narrow" w:cs="Times New Roman"/>
          <w:lang w:val="en-GB"/>
        </w:rPr>
        <w:t>luster’s plan and activities.</w:t>
      </w:r>
    </w:p>
    <w:p w14:paraId="7E94915A" w14:textId="77777777" w:rsidR="00956770" w:rsidRPr="004B3B1E" w:rsidRDefault="00956770" w:rsidP="00956770">
      <w:pPr>
        <w:numPr>
          <w:ilvl w:val="0"/>
          <w:numId w:val="10"/>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The partner attends </w:t>
      </w:r>
      <w:r>
        <w:rPr>
          <w:rFonts w:ascii="Arial Narrow" w:hAnsi="Arial Narrow" w:cs="Times New Roman"/>
          <w:lang w:val="en-GB"/>
        </w:rPr>
        <w:t>C</w:t>
      </w:r>
      <w:r w:rsidRPr="004B3B1E">
        <w:rPr>
          <w:rFonts w:ascii="Arial Narrow" w:hAnsi="Arial Narrow" w:cs="Times New Roman"/>
          <w:lang w:val="en-GB"/>
        </w:rPr>
        <w:t xml:space="preserve">luster meetings regularly. </w:t>
      </w:r>
    </w:p>
    <w:p w14:paraId="249924CE" w14:textId="77777777" w:rsidR="00956770" w:rsidRPr="004B3B1E" w:rsidRDefault="00956770" w:rsidP="00956770">
      <w:pPr>
        <w:numPr>
          <w:ilvl w:val="0"/>
          <w:numId w:val="10"/>
        </w:numPr>
        <w:spacing w:after="0" w:line="260" w:lineRule="atLeast"/>
        <w:jc w:val="both"/>
        <w:rPr>
          <w:rFonts w:ascii="Arial Narrow" w:hAnsi="Arial Narrow" w:cs="Times New Roman"/>
          <w:lang w:val="en-GB"/>
        </w:rPr>
      </w:pPr>
      <w:r w:rsidRPr="004B3B1E">
        <w:rPr>
          <w:rFonts w:ascii="Arial Narrow" w:hAnsi="Arial Narrow" w:cs="Times New Roman"/>
          <w:lang w:val="en-GB"/>
        </w:rPr>
        <w:t xml:space="preserve">The partner reports to the </w:t>
      </w:r>
      <w:r>
        <w:rPr>
          <w:rFonts w:ascii="Arial Narrow" w:hAnsi="Arial Narrow" w:cs="Times New Roman"/>
          <w:lang w:val="en-GB"/>
        </w:rPr>
        <w:t>C</w:t>
      </w:r>
      <w:r w:rsidRPr="004B3B1E">
        <w:rPr>
          <w:rFonts w:ascii="Arial Narrow" w:hAnsi="Arial Narrow" w:cs="Times New Roman"/>
          <w:lang w:val="en-GB"/>
        </w:rPr>
        <w:t>luster when required (including data for monitoring reports, 4Ws information), and reports its humanitarian funding information to the Financial Tracking Service (FTS).</w:t>
      </w:r>
    </w:p>
    <w:p w14:paraId="67C2D4EE" w14:textId="77777777" w:rsidR="00290CD9" w:rsidRPr="004B3B1E" w:rsidRDefault="00290CD9" w:rsidP="00290CD9">
      <w:pPr>
        <w:pStyle w:val="ListParagraph"/>
        <w:spacing w:after="0" w:line="240" w:lineRule="auto"/>
        <w:ind w:left="0"/>
        <w:jc w:val="both"/>
        <w:rPr>
          <w:rFonts w:ascii="Arial Narrow" w:hAnsi="Arial Narrow" w:cs="Times New Roman"/>
          <w:lang w:val="en-GB"/>
        </w:rPr>
      </w:pPr>
    </w:p>
    <w:p w14:paraId="386FAD64" w14:textId="1C765F92" w:rsidR="00290CD9" w:rsidRPr="00956770" w:rsidRDefault="00290CD9" w:rsidP="00956770">
      <w:pPr>
        <w:pStyle w:val="ListParagraph"/>
        <w:numPr>
          <w:ilvl w:val="0"/>
          <w:numId w:val="15"/>
        </w:numPr>
        <w:spacing w:after="0" w:line="240" w:lineRule="auto"/>
        <w:jc w:val="both"/>
        <w:rPr>
          <w:rFonts w:ascii="Arial Narrow" w:hAnsi="Arial Narrow" w:cs="Times New Roman"/>
          <w:b/>
          <w:bCs/>
          <w:lang w:val="en-GB"/>
        </w:rPr>
      </w:pPr>
      <w:r w:rsidRPr="00956770">
        <w:rPr>
          <w:rFonts w:ascii="Arial Narrow" w:hAnsi="Arial Narrow" w:cs="Times New Roman"/>
          <w:b/>
          <w:bCs/>
          <w:lang w:val="en-GB"/>
        </w:rPr>
        <w:t>The project must demonstrate that it includes a sound M&amp;E framework</w:t>
      </w:r>
    </w:p>
    <w:p w14:paraId="2F5BA3A1" w14:textId="77777777" w:rsidR="00290CD9" w:rsidRPr="004B3B1E" w:rsidRDefault="00290CD9" w:rsidP="00290CD9">
      <w:pPr>
        <w:pStyle w:val="ListParagraph"/>
        <w:spacing w:after="0" w:line="240" w:lineRule="auto"/>
        <w:ind w:left="0"/>
        <w:jc w:val="both"/>
        <w:rPr>
          <w:rFonts w:ascii="Arial Narrow" w:hAnsi="Arial Narrow" w:cs="Times New Roman"/>
          <w:lang w:val="en-GB"/>
        </w:rPr>
      </w:pPr>
      <w:r w:rsidRPr="004B3B1E">
        <w:rPr>
          <w:rFonts w:ascii="Arial Narrow" w:hAnsi="Arial Narrow" w:cs="Times New Roman"/>
          <w:lang w:val="en-GB"/>
        </w:rPr>
        <w:t xml:space="preserve">Activities and indicators selected through the drop-down lists will be linked to the </w:t>
      </w:r>
      <w:r>
        <w:rPr>
          <w:rFonts w:ascii="Arial Narrow" w:hAnsi="Arial Narrow" w:cs="Times New Roman"/>
          <w:lang w:val="en-GB"/>
        </w:rPr>
        <w:t>C</w:t>
      </w:r>
      <w:r w:rsidRPr="004B3B1E">
        <w:rPr>
          <w:rFonts w:ascii="Arial Narrow" w:hAnsi="Arial Narrow" w:cs="Times New Roman"/>
          <w:lang w:val="en-GB"/>
        </w:rPr>
        <w:t xml:space="preserve">luster logframes for the HRP, to which partners are committed to report through their </w:t>
      </w:r>
      <w:r>
        <w:rPr>
          <w:rFonts w:ascii="Arial Narrow" w:hAnsi="Arial Narrow" w:cs="Times New Roman"/>
          <w:lang w:val="en-GB"/>
        </w:rPr>
        <w:t>C</w:t>
      </w:r>
      <w:r w:rsidRPr="004B3B1E">
        <w:rPr>
          <w:rFonts w:ascii="Arial Narrow" w:hAnsi="Arial Narrow" w:cs="Times New Roman"/>
          <w:lang w:val="en-GB"/>
        </w:rPr>
        <w:t xml:space="preserve">luster. In addition to the drop-down feature, partners have space in the narrative sections, as usual, to provide a description of their “activities” and “indicators”; this narrative should provide more evidence and details of the M&amp;E framework for the project, including the role in this regard of other organisation(s) co-implementing the project, as well as mention of any relevant mechanism intended to facilitate the involvement of beneficiaries within the M&amp;E process. </w:t>
      </w:r>
    </w:p>
    <w:p w14:paraId="51F6E5CB" w14:textId="6FA763DC" w:rsidR="00742013" w:rsidRDefault="00742013">
      <w:pPr>
        <w:spacing w:after="0" w:line="240" w:lineRule="auto"/>
        <w:rPr>
          <w:rFonts w:ascii="Arial Narrow" w:hAnsi="Arial Narrow" w:cs="Times New Roman"/>
          <w:b/>
          <w:bCs/>
          <w:color w:val="4472C4"/>
          <w:u w:val="single"/>
          <w:lang w:val="en-GB"/>
        </w:rPr>
      </w:pPr>
    </w:p>
    <w:p w14:paraId="5B9FB6DC" w14:textId="51B0BEC7" w:rsidR="00956770" w:rsidRDefault="00956770" w:rsidP="00956770">
      <w:pPr>
        <w:pStyle w:val="ListParagraph"/>
        <w:spacing w:after="0"/>
        <w:ind w:left="0"/>
        <w:jc w:val="center"/>
        <w:rPr>
          <w:rFonts w:ascii="Arial Narrow" w:hAnsi="Arial Narrow" w:cs="Times New Roman"/>
          <w:b/>
          <w:bCs/>
          <w:color w:val="4472C4"/>
          <w:u w:val="single"/>
          <w:lang w:val="en-GB"/>
        </w:rPr>
      </w:pPr>
      <w:r>
        <w:rPr>
          <w:rFonts w:ascii="Arial Narrow" w:hAnsi="Arial Narrow" w:cs="Times New Roman"/>
          <w:b/>
          <w:bCs/>
          <w:color w:val="4472C4"/>
          <w:u w:val="single"/>
          <w:lang w:val="en-GB"/>
        </w:rPr>
        <w:br/>
      </w:r>
      <w:r w:rsidRPr="00956770">
        <w:rPr>
          <w:rFonts w:ascii="Arial Narrow" w:hAnsi="Arial Narrow" w:cs="Times New Roman"/>
          <w:b/>
          <w:bCs/>
          <w:color w:val="4472C4"/>
          <w:u w:val="single"/>
          <w:lang w:val="en-GB"/>
        </w:rPr>
        <w:t>DOES THE PROJECT FULLFIL THE BASIC REQUIR</w:t>
      </w:r>
      <w:r w:rsidR="00BE6B34">
        <w:rPr>
          <w:rFonts w:ascii="Arial Narrow" w:hAnsi="Arial Narrow" w:cs="Times New Roman"/>
          <w:b/>
          <w:bCs/>
          <w:color w:val="4472C4"/>
          <w:u w:val="single"/>
          <w:lang w:val="en-GB"/>
        </w:rPr>
        <w:t>E</w:t>
      </w:r>
      <w:r w:rsidRPr="00956770">
        <w:rPr>
          <w:rFonts w:ascii="Arial Narrow" w:hAnsi="Arial Narrow" w:cs="Times New Roman"/>
          <w:b/>
          <w:bCs/>
          <w:color w:val="4472C4"/>
          <w:u w:val="single"/>
          <w:lang w:val="en-GB"/>
        </w:rPr>
        <w:t>MENTS?</w:t>
      </w:r>
    </w:p>
    <w:p w14:paraId="696E9462" w14:textId="77777777" w:rsidR="00956770" w:rsidRDefault="00956770" w:rsidP="00956770">
      <w:pPr>
        <w:spacing w:after="0" w:line="240" w:lineRule="auto"/>
        <w:rPr>
          <w:rFonts w:ascii="Arial Narrow" w:hAnsi="Arial Narrow" w:cs="Times New Roman"/>
          <w:b/>
          <w:bCs/>
          <w:color w:val="FF0000"/>
          <w:lang w:val="en-GB"/>
        </w:rPr>
      </w:pPr>
    </w:p>
    <w:p w14:paraId="6E05C193" w14:textId="2C4A2983" w:rsidR="00956770" w:rsidRPr="00956770" w:rsidRDefault="00956770" w:rsidP="002814D4">
      <w:pPr>
        <w:spacing w:after="0" w:line="240" w:lineRule="auto"/>
        <w:rPr>
          <w:rFonts w:ascii="Arial Narrow" w:hAnsi="Arial Narrow" w:cs="Times New Roman"/>
          <w:b/>
          <w:bCs/>
          <w:color w:val="FF0000"/>
          <w:lang w:val="en-GB"/>
        </w:rPr>
      </w:pPr>
      <w:r w:rsidRPr="00956770">
        <w:rPr>
          <w:rFonts w:ascii="Arial Narrow" w:hAnsi="Arial Narrow" w:cs="Times New Roman"/>
          <w:b/>
          <w:bCs/>
          <w:color w:val="FF0000"/>
          <w:lang w:val="en-GB"/>
        </w:rPr>
        <w:t xml:space="preserve">Are all the answers to the </w:t>
      </w:r>
      <w:r w:rsidR="002814D4">
        <w:rPr>
          <w:rFonts w:ascii="Arial Narrow" w:hAnsi="Arial Narrow" w:cs="Times New Roman"/>
          <w:b/>
          <w:bCs/>
          <w:color w:val="FF0000"/>
          <w:lang w:val="en-GB"/>
        </w:rPr>
        <w:t>above</w:t>
      </w:r>
      <w:r w:rsidRPr="00956770">
        <w:rPr>
          <w:rFonts w:ascii="Arial Narrow" w:hAnsi="Arial Narrow" w:cs="Times New Roman"/>
          <w:b/>
          <w:bCs/>
          <w:color w:val="FF0000"/>
          <w:lang w:val="en-GB"/>
        </w:rPr>
        <w:t xml:space="preserve"> answered by YES?</w:t>
      </w:r>
      <w:r w:rsidR="0003207D">
        <w:rPr>
          <w:rFonts w:ascii="Arial Narrow" w:hAnsi="Arial Narrow" w:cs="Times New Roman"/>
          <w:b/>
          <w:bCs/>
          <w:color w:val="FF0000"/>
          <w:lang w:val="en-GB"/>
        </w:rPr>
        <w:t xml:space="preserve"> </w:t>
      </w:r>
      <w:r w:rsidRPr="00956770">
        <w:rPr>
          <w:rFonts w:ascii="Arial Narrow" w:hAnsi="Arial Narrow" w:cs="Times New Roman"/>
          <w:b/>
          <w:bCs/>
          <w:color w:val="FF0000"/>
          <w:lang w:val="en-GB"/>
        </w:rPr>
        <w:t>If so, please proceed. If not, the project does not meet the minimum criteria to be included.</w:t>
      </w:r>
    </w:p>
    <w:p w14:paraId="2B057589" w14:textId="77777777" w:rsidR="00956770" w:rsidRDefault="00956770">
      <w:pPr>
        <w:spacing w:after="0" w:line="240" w:lineRule="auto"/>
        <w:rPr>
          <w:rFonts w:ascii="Arial Narrow" w:hAnsi="Arial Narrow" w:cs="Times New Roman"/>
          <w:b/>
          <w:bCs/>
          <w:color w:val="FF0000"/>
          <w:lang w:val="en-GB"/>
        </w:rPr>
      </w:pPr>
      <w:r>
        <w:rPr>
          <w:rFonts w:ascii="Arial Narrow" w:hAnsi="Arial Narrow" w:cs="Times New Roman"/>
          <w:b/>
          <w:bCs/>
          <w:color w:val="FF0000"/>
          <w:lang w:val="en-GB"/>
        </w:rPr>
        <w:br w:type="page"/>
      </w:r>
    </w:p>
    <w:p w14:paraId="7FF74632" w14:textId="0F2C1DD0" w:rsidR="00E84BB1" w:rsidRDefault="003B3B3E" w:rsidP="00E84BB1">
      <w:pPr>
        <w:jc w:val="both"/>
        <w:rPr>
          <w:rFonts w:ascii="Arial Narrow" w:hAnsi="Arial Narrow"/>
          <w:i/>
          <w:iCs/>
          <w:color w:val="FF0000"/>
          <w:lang w:val="en-GB"/>
        </w:rPr>
      </w:pPr>
      <w:r w:rsidRPr="00301444">
        <w:rPr>
          <w:rFonts w:ascii="Arial Narrow" w:hAnsi="Arial Narrow" w:cs="Times New Roman"/>
          <w:b/>
          <w:bCs/>
          <w:color w:val="4472C4" w:themeColor="accent1"/>
          <w:u w:val="single"/>
          <w:lang w:val="en-GB"/>
        </w:rPr>
        <w:lastRenderedPageBreak/>
        <w:t>Step</w:t>
      </w:r>
      <w:r w:rsidR="00742013" w:rsidRPr="00301444">
        <w:rPr>
          <w:rFonts w:ascii="Arial Narrow" w:hAnsi="Arial Narrow" w:cs="Times New Roman"/>
          <w:b/>
          <w:bCs/>
          <w:color w:val="4472C4" w:themeColor="accent1"/>
          <w:u w:val="single"/>
          <w:lang w:val="en-GB"/>
        </w:rPr>
        <w:t xml:space="preserve"> 2</w:t>
      </w:r>
      <w:r w:rsidRPr="00301444">
        <w:rPr>
          <w:rFonts w:ascii="Arial Narrow" w:hAnsi="Arial Narrow" w:cs="Times New Roman"/>
          <w:b/>
          <w:bCs/>
          <w:color w:val="4472C4" w:themeColor="accent1"/>
          <w:u w:val="single"/>
          <w:lang w:val="en-GB"/>
        </w:rPr>
        <w:t xml:space="preserve">: </w:t>
      </w:r>
      <w:r w:rsidR="00424EE5" w:rsidRPr="00301444">
        <w:rPr>
          <w:rFonts w:ascii="Arial Narrow" w:hAnsi="Arial Narrow" w:cs="Times New Roman"/>
          <w:b/>
          <w:bCs/>
          <w:color w:val="4472C4" w:themeColor="accent1"/>
          <w:u w:val="single"/>
          <w:lang w:val="en-GB"/>
        </w:rPr>
        <w:t xml:space="preserve">If </w:t>
      </w:r>
      <w:r w:rsidRPr="00301444">
        <w:rPr>
          <w:rFonts w:ascii="Arial Narrow" w:hAnsi="Arial Narrow" w:cs="Times New Roman"/>
          <w:b/>
          <w:bCs/>
          <w:color w:val="4472C4" w:themeColor="accent1"/>
          <w:u w:val="single"/>
          <w:lang w:val="en-GB"/>
        </w:rPr>
        <w:t>the project pass</w:t>
      </w:r>
      <w:r w:rsidR="00424EE5" w:rsidRPr="00301444">
        <w:rPr>
          <w:rFonts w:ascii="Arial Narrow" w:hAnsi="Arial Narrow" w:cs="Times New Roman"/>
          <w:b/>
          <w:bCs/>
          <w:color w:val="4472C4" w:themeColor="accent1"/>
          <w:u w:val="single"/>
          <w:lang w:val="en-GB"/>
        </w:rPr>
        <w:t>es</w:t>
      </w:r>
      <w:r w:rsidRPr="00301444">
        <w:rPr>
          <w:rFonts w:ascii="Arial Narrow" w:hAnsi="Arial Narrow" w:cs="Times New Roman"/>
          <w:b/>
          <w:bCs/>
          <w:color w:val="4472C4" w:themeColor="accent1"/>
          <w:u w:val="single"/>
          <w:lang w:val="en-GB"/>
        </w:rPr>
        <w:t xml:space="preserve"> the 1</w:t>
      </w:r>
      <w:r w:rsidRPr="00301444">
        <w:rPr>
          <w:rFonts w:ascii="Arial Narrow" w:hAnsi="Arial Narrow" w:cs="Times New Roman"/>
          <w:b/>
          <w:bCs/>
          <w:color w:val="4472C4" w:themeColor="accent1"/>
          <w:u w:val="single"/>
          <w:vertAlign w:val="superscript"/>
          <w:lang w:val="en-GB"/>
        </w:rPr>
        <w:t>st</w:t>
      </w:r>
      <w:r w:rsidRPr="00301444">
        <w:rPr>
          <w:rFonts w:ascii="Arial Narrow" w:hAnsi="Arial Narrow" w:cs="Times New Roman"/>
          <w:b/>
          <w:bCs/>
          <w:color w:val="4472C4" w:themeColor="accent1"/>
          <w:u w:val="single"/>
          <w:lang w:val="en-GB"/>
        </w:rPr>
        <w:t xml:space="preserve"> level review, </w:t>
      </w:r>
      <w:r w:rsidR="00424EE5" w:rsidRPr="00301444">
        <w:rPr>
          <w:rFonts w:ascii="Arial Narrow" w:hAnsi="Arial Narrow" w:cs="Times New Roman"/>
          <w:b/>
          <w:bCs/>
          <w:color w:val="4472C4" w:themeColor="accent1"/>
          <w:u w:val="single"/>
          <w:lang w:val="en-GB"/>
        </w:rPr>
        <w:t>the vetting panel must</w:t>
      </w:r>
      <w:r w:rsidRPr="00301444">
        <w:rPr>
          <w:rFonts w:ascii="Arial Narrow" w:hAnsi="Arial Narrow" w:cs="Times New Roman"/>
          <w:b/>
          <w:bCs/>
          <w:color w:val="4472C4" w:themeColor="accent1"/>
          <w:u w:val="single"/>
          <w:lang w:val="en-GB"/>
        </w:rPr>
        <w:t xml:space="preserve"> look into the programming quality of the project design</w:t>
      </w:r>
      <w:r w:rsidR="00CA39A7" w:rsidRPr="00301444">
        <w:rPr>
          <w:rFonts w:ascii="Arial Narrow" w:hAnsi="Arial Narrow" w:cs="Times New Roman"/>
          <w:b/>
          <w:bCs/>
          <w:color w:val="4472C4" w:themeColor="accent1"/>
          <w:u w:val="single"/>
          <w:lang w:val="en-GB"/>
        </w:rPr>
        <w:t xml:space="preserve">, along the </w:t>
      </w:r>
      <w:r w:rsidR="00B415C7" w:rsidRPr="00301444">
        <w:rPr>
          <w:rFonts w:ascii="Arial Narrow" w:hAnsi="Arial Narrow" w:cs="Times New Roman"/>
          <w:b/>
          <w:bCs/>
          <w:color w:val="4472C4" w:themeColor="accent1"/>
          <w:u w:val="single"/>
          <w:lang w:val="en-GB"/>
        </w:rPr>
        <w:t>below</w:t>
      </w:r>
      <w:r w:rsidR="002F119A" w:rsidRPr="00301444">
        <w:rPr>
          <w:rFonts w:ascii="Arial Narrow" w:hAnsi="Arial Narrow" w:cs="Times New Roman"/>
          <w:b/>
          <w:bCs/>
          <w:color w:val="4472C4" w:themeColor="accent1"/>
          <w:u w:val="single"/>
          <w:lang w:val="en-GB"/>
        </w:rPr>
        <w:t xml:space="preserve"> areas</w:t>
      </w:r>
      <w:r w:rsidR="00B415C7">
        <w:rPr>
          <w:rFonts w:ascii="Arial Narrow" w:hAnsi="Arial Narrow" w:cs="Times New Roman"/>
          <w:b/>
          <w:bCs/>
          <w:color w:val="4472C4" w:themeColor="accent1"/>
          <w:lang w:val="en-GB"/>
        </w:rPr>
        <w:t>.</w:t>
      </w:r>
      <w:r w:rsidR="00E84BB1">
        <w:rPr>
          <w:rFonts w:ascii="Arial Narrow" w:hAnsi="Arial Narrow"/>
          <w:b/>
          <w:bCs/>
          <w:color w:val="4472C4"/>
          <w:lang w:val="en-GB"/>
        </w:rPr>
        <w:t> </w:t>
      </w:r>
      <w:r w:rsidR="00E84BB1" w:rsidRPr="00301444">
        <w:rPr>
          <w:rFonts w:ascii="Arial Narrow" w:hAnsi="Arial Narrow"/>
          <w:i/>
          <w:iCs/>
          <w:color w:val="FF0000"/>
          <w:lang w:val="en-GB"/>
        </w:rPr>
        <w:t xml:space="preserve"> </w:t>
      </w:r>
    </w:p>
    <w:p w14:paraId="4A6EF85D" w14:textId="6A44D0EB" w:rsidR="00E84BB1" w:rsidRPr="00301444" w:rsidRDefault="00E84BB1" w:rsidP="00B71845">
      <w:pPr>
        <w:jc w:val="both"/>
        <w:rPr>
          <w:rFonts w:ascii="Arial Narrow" w:hAnsi="Arial Narrow" w:cs="Times New Roman"/>
          <w:i/>
          <w:iCs/>
          <w:color w:val="4472C4" w:themeColor="accent1"/>
          <w:lang w:val="en-GB"/>
        </w:rPr>
      </w:pPr>
      <w:r w:rsidRPr="00301444">
        <w:rPr>
          <w:rFonts w:ascii="Arial Narrow" w:hAnsi="Arial Narrow" w:cs="Times New Roman"/>
          <w:i/>
          <w:iCs/>
          <w:color w:val="4472C4" w:themeColor="accent1"/>
          <w:lang w:val="en-GB"/>
        </w:rPr>
        <w:t xml:space="preserve"> </w:t>
      </w:r>
      <w:r w:rsidR="00B415C7" w:rsidRPr="00301444">
        <w:rPr>
          <w:rFonts w:ascii="Arial Narrow" w:hAnsi="Arial Narrow" w:cs="Times New Roman"/>
          <w:i/>
          <w:iCs/>
          <w:color w:val="4472C4" w:themeColor="accent1"/>
          <w:lang w:val="en-GB"/>
        </w:rPr>
        <w:t>Scores shaded in gr</w:t>
      </w:r>
      <w:r w:rsidR="004D347F" w:rsidRPr="00301444">
        <w:rPr>
          <w:rFonts w:ascii="Arial Narrow" w:hAnsi="Arial Narrow" w:cs="Times New Roman"/>
          <w:i/>
          <w:iCs/>
          <w:color w:val="4472C4" w:themeColor="accent1"/>
          <w:lang w:val="en-GB"/>
        </w:rPr>
        <w:t>e</w:t>
      </w:r>
      <w:r w:rsidR="00B415C7" w:rsidRPr="00301444">
        <w:rPr>
          <w:rFonts w:ascii="Arial Narrow" w:hAnsi="Arial Narrow" w:cs="Times New Roman"/>
          <w:i/>
          <w:iCs/>
          <w:color w:val="4472C4" w:themeColor="accent1"/>
          <w:lang w:val="en-GB"/>
        </w:rPr>
        <w:t xml:space="preserve">y indicate </w:t>
      </w:r>
      <w:r w:rsidR="00695E16" w:rsidRPr="00301444">
        <w:rPr>
          <w:rFonts w:ascii="Arial Narrow" w:hAnsi="Arial Narrow" w:cs="Times New Roman"/>
          <w:i/>
          <w:iCs/>
          <w:color w:val="4472C4" w:themeColor="accent1"/>
          <w:lang w:val="en-GB"/>
        </w:rPr>
        <w:t>that the project meets the</w:t>
      </w:r>
      <w:r w:rsidR="00961E9D" w:rsidRPr="00301444">
        <w:rPr>
          <w:rFonts w:ascii="Arial Narrow" w:hAnsi="Arial Narrow" w:cs="Times New Roman"/>
          <w:i/>
          <w:iCs/>
          <w:color w:val="4472C4" w:themeColor="accent1"/>
          <w:lang w:val="en-GB"/>
        </w:rPr>
        <w:t xml:space="preserve"> targeted quality</w:t>
      </w:r>
      <w:r w:rsidR="00695E16" w:rsidRPr="00301444">
        <w:rPr>
          <w:rFonts w:ascii="Arial Narrow" w:hAnsi="Arial Narrow" w:cs="Times New Roman"/>
          <w:i/>
          <w:iCs/>
          <w:color w:val="4472C4" w:themeColor="accent1"/>
          <w:lang w:val="en-GB"/>
        </w:rPr>
        <w:t xml:space="preserve"> threshold</w:t>
      </w:r>
      <w:r w:rsidR="00301444" w:rsidRPr="00301444">
        <w:rPr>
          <w:rFonts w:ascii="Arial Narrow" w:hAnsi="Arial Narrow" w:cs="Times New Roman"/>
          <w:i/>
          <w:iCs/>
          <w:color w:val="4472C4" w:themeColor="accent1"/>
          <w:lang w:val="en-GB"/>
        </w:rPr>
        <w:t>,</w:t>
      </w:r>
      <w:r w:rsidR="00A15610" w:rsidRPr="00301444">
        <w:rPr>
          <w:rFonts w:ascii="Arial Narrow" w:hAnsi="Arial Narrow" w:cs="Times New Roman"/>
          <w:i/>
          <w:iCs/>
          <w:color w:val="4472C4" w:themeColor="accent1"/>
          <w:lang w:val="en-GB"/>
        </w:rPr>
        <w:t xml:space="preserve"> which equals a </w:t>
      </w:r>
      <w:r w:rsidRPr="00301444">
        <w:rPr>
          <w:rFonts w:ascii="Arial Narrow" w:hAnsi="Arial Narrow" w:cs="Times New Roman"/>
          <w:i/>
          <w:iCs/>
          <w:color w:val="4472C4" w:themeColor="accent1"/>
          <w:lang w:val="en-GB"/>
        </w:rPr>
        <w:t xml:space="preserve">score </w:t>
      </w:r>
      <w:r w:rsidR="00A15610" w:rsidRPr="00301444">
        <w:rPr>
          <w:rFonts w:ascii="Arial Narrow" w:hAnsi="Arial Narrow" w:cs="Times New Roman"/>
          <w:i/>
          <w:iCs/>
          <w:color w:val="4472C4" w:themeColor="accent1"/>
          <w:lang w:val="en-GB"/>
        </w:rPr>
        <w:t xml:space="preserve">of </w:t>
      </w:r>
      <w:r w:rsidRPr="00301444">
        <w:rPr>
          <w:rFonts w:ascii="Arial Narrow" w:hAnsi="Arial Narrow" w:cs="Times New Roman"/>
          <w:i/>
          <w:iCs/>
          <w:color w:val="4472C4" w:themeColor="accent1"/>
          <w:lang w:val="en-GB"/>
        </w:rPr>
        <w:t>31</w:t>
      </w:r>
      <w:r w:rsidR="00A15610" w:rsidRPr="00301444">
        <w:rPr>
          <w:rFonts w:ascii="Arial Narrow" w:hAnsi="Arial Narrow" w:cs="Times New Roman"/>
          <w:i/>
          <w:iCs/>
          <w:color w:val="4472C4" w:themeColor="accent1"/>
          <w:lang w:val="en-GB"/>
        </w:rPr>
        <w:t>,</w:t>
      </w:r>
      <w:r w:rsidRPr="00301444">
        <w:rPr>
          <w:rFonts w:ascii="Arial Narrow" w:hAnsi="Arial Narrow" w:cs="Times New Roman"/>
          <w:i/>
          <w:iCs/>
          <w:color w:val="4472C4" w:themeColor="accent1"/>
          <w:lang w:val="en-GB"/>
        </w:rPr>
        <w:t xml:space="preserve"> or above</w:t>
      </w:r>
      <w:r w:rsidR="00A15610" w:rsidRPr="00301444">
        <w:rPr>
          <w:rFonts w:ascii="Arial Narrow" w:hAnsi="Arial Narrow" w:cs="Times New Roman"/>
          <w:i/>
          <w:iCs/>
          <w:color w:val="4472C4" w:themeColor="accent1"/>
          <w:lang w:val="en-GB"/>
        </w:rPr>
        <w:t xml:space="preserve">, out of </w:t>
      </w:r>
      <w:r w:rsidRPr="00301444">
        <w:rPr>
          <w:rFonts w:ascii="Arial Narrow" w:hAnsi="Arial Narrow" w:cs="Times New Roman"/>
          <w:i/>
          <w:iCs/>
          <w:color w:val="4472C4" w:themeColor="accent1"/>
          <w:lang w:val="en-GB"/>
        </w:rPr>
        <w:t xml:space="preserve">44 points </w:t>
      </w:r>
      <w:r w:rsidR="00B71845" w:rsidRPr="00301444">
        <w:rPr>
          <w:rFonts w:ascii="Arial Narrow" w:hAnsi="Arial Narrow" w:cs="Times New Roman"/>
          <w:i/>
          <w:iCs/>
          <w:color w:val="4472C4" w:themeColor="accent1"/>
          <w:lang w:val="en-GB"/>
        </w:rPr>
        <w:t>(</w:t>
      </w:r>
      <w:r w:rsidRPr="00301444">
        <w:rPr>
          <w:rFonts w:ascii="Arial Narrow" w:hAnsi="Arial Narrow" w:cs="Times New Roman"/>
          <w:i/>
          <w:iCs/>
          <w:color w:val="4472C4" w:themeColor="accent1"/>
          <w:lang w:val="en-GB"/>
        </w:rPr>
        <w:t>70%</w:t>
      </w:r>
      <w:r w:rsidR="00B71845" w:rsidRPr="00301444">
        <w:rPr>
          <w:rFonts w:ascii="Arial Narrow" w:hAnsi="Arial Narrow" w:cs="Times New Roman"/>
          <w:i/>
          <w:iCs/>
          <w:color w:val="4472C4" w:themeColor="accent1"/>
          <w:lang w:val="en-GB"/>
        </w:rPr>
        <w:t xml:space="preserve"> or above)</w:t>
      </w:r>
      <w:r w:rsidR="00A15610" w:rsidRPr="00301444">
        <w:rPr>
          <w:rFonts w:ascii="Arial Narrow" w:hAnsi="Arial Narrow" w:cs="Times New Roman"/>
          <w:i/>
          <w:iCs/>
          <w:color w:val="4472C4" w:themeColor="accent1"/>
          <w:lang w:val="en-GB"/>
        </w:rPr>
        <w:t>. Scoring and comments should be recorded in the excel</w:t>
      </w:r>
      <w:r w:rsidR="00301444" w:rsidRPr="00301444">
        <w:rPr>
          <w:rFonts w:ascii="Arial Narrow" w:hAnsi="Arial Narrow" w:cs="Times New Roman"/>
          <w:i/>
          <w:iCs/>
          <w:color w:val="4472C4" w:themeColor="accent1"/>
          <w:lang w:val="en-GB"/>
        </w:rPr>
        <w:t xml:space="preserve"> sheet</w:t>
      </w:r>
      <w:r w:rsidR="00A15610" w:rsidRPr="00301444">
        <w:rPr>
          <w:rFonts w:ascii="Arial Narrow" w:hAnsi="Arial Narrow" w:cs="Times New Roman"/>
          <w:i/>
          <w:iCs/>
          <w:color w:val="4472C4" w:themeColor="accent1"/>
          <w:lang w:val="en-GB"/>
        </w:rPr>
        <w:t xml:space="preserve"> provided. </w:t>
      </w:r>
      <w:r w:rsidR="00B5423F" w:rsidRPr="00301444">
        <w:rPr>
          <w:rFonts w:ascii="Arial Narrow" w:hAnsi="Arial Narrow" w:cs="Times New Roman"/>
          <w:i/>
          <w:iCs/>
          <w:color w:val="4472C4" w:themeColor="accent1"/>
          <w:lang w:val="en-GB"/>
        </w:rPr>
        <w:t>(</w:t>
      </w:r>
      <w:r w:rsidR="00961E9D" w:rsidRPr="00301444">
        <w:rPr>
          <w:rFonts w:ascii="Arial Narrow" w:hAnsi="Arial Narrow" w:cs="Times New Roman"/>
          <w:i/>
          <w:iCs/>
          <w:color w:val="4472C4" w:themeColor="accent1"/>
          <w:lang w:val="en-GB"/>
        </w:rPr>
        <w:t>Projects scoring below this threshold should be returned to organizations for improvement</w:t>
      </w:r>
      <w:r w:rsidR="00B5423F" w:rsidRPr="00301444">
        <w:rPr>
          <w:rFonts w:ascii="Arial Narrow" w:hAnsi="Arial Narrow" w:cs="Times New Roman"/>
          <w:i/>
          <w:iCs/>
          <w:color w:val="4472C4" w:themeColor="accent1"/>
          <w:lang w:val="en-GB"/>
        </w:rPr>
        <w:t>).</w:t>
      </w:r>
      <w:r w:rsidR="00961E9D" w:rsidRPr="00301444">
        <w:rPr>
          <w:rFonts w:ascii="Arial Narrow" w:hAnsi="Arial Narrow" w:cs="Times New Roman"/>
          <w:i/>
          <w:iCs/>
          <w:color w:val="4472C4" w:themeColor="accent1"/>
          <w:lang w:val="en-GB"/>
        </w:rPr>
        <w:t xml:space="preserve"> </w:t>
      </w:r>
    </w:p>
    <w:p w14:paraId="3A935ADE" w14:textId="77777777" w:rsidR="0062368E" w:rsidRPr="004B3B1E" w:rsidRDefault="00AE7DC9" w:rsidP="00956770">
      <w:pPr>
        <w:pStyle w:val="ListParagraph"/>
        <w:numPr>
          <w:ilvl w:val="0"/>
          <w:numId w:val="15"/>
        </w:numPr>
        <w:spacing w:after="0" w:line="240" w:lineRule="auto"/>
        <w:jc w:val="both"/>
        <w:rPr>
          <w:rFonts w:ascii="Arial Narrow" w:hAnsi="Arial Narrow" w:cs="Times New Roman"/>
          <w:b/>
          <w:bCs/>
          <w:lang w:val="en-GB"/>
        </w:rPr>
      </w:pPr>
      <w:r w:rsidRPr="004B3B1E">
        <w:rPr>
          <w:rFonts w:ascii="Arial Narrow" w:hAnsi="Arial Narrow" w:cs="Times New Roman"/>
          <w:b/>
          <w:bCs/>
          <w:lang w:val="en-GB"/>
        </w:rPr>
        <w:t>The project must have taken the Gender and Age Marker code survey</w:t>
      </w:r>
    </w:p>
    <w:p w14:paraId="209D0166" w14:textId="6C793867" w:rsidR="00264881" w:rsidRPr="00956770" w:rsidRDefault="0062368E" w:rsidP="00956770">
      <w:pPr>
        <w:spacing w:after="0"/>
        <w:jc w:val="both"/>
        <w:rPr>
          <w:rFonts w:ascii="Arial Narrow" w:hAnsi="Arial Narrow" w:cs="Times New Roman"/>
          <w:i/>
          <w:iCs/>
          <w:lang w:val="en-GB"/>
        </w:rPr>
      </w:pPr>
      <w:r w:rsidRPr="00956770">
        <w:rPr>
          <w:rFonts w:ascii="Arial Narrow" w:hAnsi="Arial Narrow" w:cs="Times New Roman"/>
          <w:lang w:val="en-GB"/>
        </w:rPr>
        <w:t xml:space="preserve">Projects should include information on gender in their narrative on needs analysis, activities and indicators. Clusters have been provided with gender guidance documents, which partners should have consulted and </w:t>
      </w:r>
      <w:r w:rsidR="009E15D8" w:rsidRPr="00956770">
        <w:rPr>
          <w:rFonts w:ascii="Arial Narrow" w:hAnsi="Arial Narrow" w:cs="Times New Roman"/>
          <w:lang w:val="en-GB"/>
        </w:rPr>
        <w:t>followed</w:t>
      </w:r>
      <w:r w:rsidRPr="00956770">
        <w:rPr>
          <w:rFonts w:ascii="Arial Narrow" w:hAnsi="Arial Narrow" w:cs="Times New Roman"/>
          <w:lang w:val="en-GB"/>
        </w:rPr>
        <w:t xml:space="preserve">. The guidance includes information on the Gender and Age Marker code, which partners will have self-assessed in their </w:t>
      </w:r>
      <w:r w:rsidR="001200B2" w:rsidRPr="00956770">
        <w:rPr>
          <w:rFonts w:ascii="Arial Narrow" w:hAnsi="Arial Narrow" w:cs="Times New Roman"/>
          <w:lang w:val="en-GB"/>
        </w:rPr>
        <w:t>Project’s Module</w:t>
      </w:r>
      <w:r w:rsidRPr="00956770">
        <w:rPr>
          <w:rFonts w:ascii="Arial Narrow" w:hAnsi="Arial Narrow" w:cs="Times New Roman"/>
          <w:lang w:val="en-GB"/>
        </w:rPr>
        <w:t xml:space="preserve"> project sheet application. </w:t>
      </w:r>
      <w:r w:rsidR="009E15D8" w:rsidRPr="00956770">
        <w:rPr>
          <w:rFonts w:ascii="Arial Narrow" w:hAnsi="Arial Narrow" w:cs="Times New Roman"/>
          <w:lang w:val="en-GB"/>
        </w:rPr>
        <w:t xml:space="preserve">The </w:t>
      </w:r>
      <w:r w:rsidRPr="00956770">
        <w:rPr>
          <w:rFonts w:ascii="Arial Narrow" w:hAnsi="Arial Narrow" w:cs="Times New Roman"/>
          <w:lang w:val="en-GB"/>
        </w:rPr>
        <w:t xml:space="preserve">Gender and Age Marker code is a self-improvement tool for the partners to understand and access the level of gender and age mainstreaming </w:t>
      </w:r>
      <w:r w:rsidR="009E15D8" w:rsidRPr="00956770">
        <w:rPr>
          <w:rFonts w:ascii="Arial Narrow" w:hAnsi="Arial Narrow" w:cs="Times New Roman"/>
          <w:lang w:val="en-GB"/>
        </w:rPr>
        <w:t xml:space="preserve">in </w:t>
      </w:r>
      <w:r w:rsidRPr="00956770">
        <w:rPr>
          <w:rFonts w:ascii="Arial Narrow" w:hAnsi="Arial Narrow" w:cs="Times New Roman"/>
          <w:lang w:val="en-GB"/>
        </w:rPr>
        <w:t>their projects..</w:t>
      </w:r>
      <w:r w:rsidR="00264881" w:rsidRPr="00956770">
        <w:rPr>
          <w:rFonts w:ascii="Arial Narrow" w:hAnsi="Arial Narrow" w:cs="Times New Roman"/>
          <w:lang w:val="en-GB"/>
        </w:rPr>
        <w:t xml:space="preserve"> </w:t>
      </w:r>
      <w:r w:rsidR="00264881" w:rsidRPr="00956770">
        <w:rPr>
          <w:rFonts w:ascii="Arial Narrow" w:hAnsi="Arial Narrow" w:cs="Times New Roman"/>
          <w:i/>
          <w:iCs/>
          <w:lang w:val="en-GB"/>
        </w:rPr>
        <w:t xml:space="preserve">The score range is: </w:t>
      </w:r>
    </w:p>
    <w:p w14:paraId="424B5E40" w14:textId="7F2E1E7B" w:rsidR="00264881" w:rsidRPr="001D548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 xml:space="preserve">8 points for Gender and Age Marker code 4(M) or 4(T); </w:t>
      </w:r>
    </w:p>
    <w:p w14:paraId="5206836E" w14:textId="77777777" w:rsidR="00264881" w:rsidRPr="001D548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 xml:space="preserve">6 points for Gender and Age Marker code 3(M) or 3(T); </w:t>
      </w:r>
    </w:p>
    <w:p w14:paraId="5EED024E"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4 points for Gender and Age Marker code 2(M) or 2(T); </w:t>
      </w:r>
    </w:p>
    <w:p w14:paraId="457E4107"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2 points for Gender and Age Marker code 1(M) or 1(T); </w:t>
      </w:r>
    </w:p>
    <w:p w14:paraId="17918974"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0 points for Gender and Age Marker code 0;</w:t>
      </w:r>
    </w:p>
    <w:p w14:paraId="4552EDCC"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No scoring applicable for Gender and Age Marker code N/A. </w:t>
      </w:r>
    </w:p>
    <w:p w14:paraId="324CE4A9" w14:textId="0175BAA9" w:rsidR="002F119A" w:rsidRPr="004B3B1E" w:rsidRDefault="002F119A" w:rsidP="00C4490C">
      <w:pPr>
        <w:pStyle w:val="ListParagraph"/>
        <w:spacing w:after="0"/>
        <w:ind w:left="0"/>
        <w:jc w:val="both"/>
        <w:rPr>
          <w:rFonts w:ascii="Arial Narrow" w:hAnsi="Arial Narrow" w:cs="Times New Roman"/>
          <w:b/>
          <w:bCs/>
          <w:u w:val="single"/>
          <w:lang w:val="en-GB"/>
        </w:rPr>
      </w:pPr>
    </w:p>
    <w:p w14:paraId="10FB1CC7" w14:textId="77777777" w:rsidR="005B12B7" w:rsidRPr="004B3B1E" w:rsidRDefault="005B12B7" w:rsidP="00956770">
      <w:pPr>
        <w:pStyle w:val="ListParagraph"/>
        <w:numPr>
          <w:ilvl w:val="0"/>
          <w:numId w:val="15"/>
        </w:numPr>
        <w:spacing w:after="0" w:line="240" w:lineRule="auto"/>
        <w:jc w:val="both"/>
        <w:rPr>
          <w:rFonts w:ascii="Arial Narrow" w:hAnsi="Arial Narrow" w:cs="Times New Roman"/>
          <w:b/>
          <w:bCs/>
          <w:lang w:val="en-GB"/>
        </w:rPr>
      </w:pPr>
      <w:r w:rsidRPr="004B3B1E">
        <w:rPr>
          <w:rFonts w:ascii="Arial Narrow" w:hAnsi="Arial Narrow" w:cs="Times New Roman"/>
          <w:b/>
          <w:bCs/>
          <w:lang w:val="en-GB"/>
        </w:rPr>
        <w:t>Protection mainstreaming</w:t>
      </w:r>
    </w:p>
    <w:p w14:paraId="06219365" w14:textId="1C86A6F6" w:rsidR="00264881" w:rsidRPr="00956770" w:rsidRDefault="005B12B7" w:rsidP="00956770">
      <w:pPr>
        <w:spacing w:after="0"/>
        <w:jc w:val="both"/>
        <w:rPr>
          <w:rFonts w:ascii="Arial Narrow" w:hAnsi="Arial Narrow" w:cs="Times New Roman"/>
          <w:i/>
          <w:iCs/>
          <w:lang w:val="en-GB"/>
        </w:rPr>
      </w:pPr>
      <w:r w:rsidRPr="00956770">
        <w:rPr>
          <w:rFonts w:ascii="Arial Narrow" w:hAnsi="Arial Narrow" w:cs="Times New Roman"/>
          <w:lang w:val="en-GB"/>
        </w:rPr>
        <w:t xml:space="preserve">Partners should demonstrate a commitment to mainstreaming protection in their programme delivery, and the project sheet should </w:t>
      </w:r>
      <w:r w:rsidR="007931C5" w:rsidRPr="00956770">
        <w:rPr>
          <w:rFonts w:ascii="Arial Narrow" w:hAnsi="Arial Narrow" w:cs="Times New Roman"/>
          <w:lang w:val="en-GB"/>
        </w:rPr>
        <w:t>have</w:t>
      </w:r>
      <w:r w:rsidRPr="00956770">
        <w:rPr>
          <w:rFonts w:ascii="Arial Narrow" w:hAnsi="Arial Narrow" w:cs="Times New Roman"/>
          <w:lang w:val="en-GB"/>
        </w:rPr>
        <w:t xml:space="preserve"> evidence of protection mainstreaming, including in the narrative sections on needs analysis, activities</w:t>
      </w:r>
      <w:r w:rsidR="003A5DF0" w:rsidRPr="00956770">
        <w:rPr>
          <w:rFonts w:ascii="Arial Narrow" w:hAnsi="Arial Narrow" w:cs="Times New Roman"/>
          <w:lang w:val="en-GB"/>
        </w:rPr>
        <w:t>, M&amp;E,</w:t>
      </w:r>
      <w:r w:rsidRPr="00956770">
        <w:rPr>
          <w:rFonts w:ascii="Arial Narrow" w:hAnsi="Arial Narrow" w:cs="Times New Roman"/>
          <w:lang w:val="en-GB"/>
        </w:rPr>
        <w:t xml:space="preserve"> and indicators, as appropriate. </w:t>
      </w:r>
      <w:r w:rsidR="00F45D79" w:rsidRPr="00956770">
        <w:rPr>
          <w:rFonts w:ascii="Arial Narrow" w:hAnsi="Arial Narrow" w:cs="Times New Roman"/>
          <w:lang w:val="en-GB"/>
        </w:rPr>
        <w:t xml:space="preserve">Partners will </w:t>
      </w:r>
      <w:r w:rsidR="0035015E" w:rsidRPr="00956770">
        <w:rPr>
          <w:rFonts w:ascii="Arial Narrow" w:hAnsi="Arial Narrow" w:cs="Times New Roman"/>
          <w:lang w:val="en-GB"/>
        </w:rPr>
        <w:t xml:space="preserve">also </w:t>
      </w:r>
      <w:r w:rsidR="00F45D79" w:rsidRPr="00956770">
        <w:rPr>
          <w:rFonts w:ascii="Arial Narrow" w:hAnsi="Arial Narrow" w:cs="Times New Roman"/>
          <w:lang w:val="en-GB"/>
        </w:rPr>
        <w:t xml:space="preserve">answer </w:t>
      </w:r>
      <w:r w:rsidR="001B16F1" w:rsidRPr="00956770">
        <w:rPr>
          <w:rFonts w:ascii="Arial Narrow" w:hAnsi="Arial Narrow" w:cs="Times New Roman"/>
          <w:lang w:val="en-GB"/>
        </w:rPr>
        <w:t>two</w:t>
      </w:r>
      <w:r w:rsidR="00F45D79" w:rsidRPr="00956770">
        <w:rPr>
          <w:rFonts w:ascii="Arial Narrow" w:hAnsi="Arial Narrow" w:cs="Times New Roman"/>
          <w:lang w:val="en-GB"/>
        </w:rPr>
        <w:t xml:space="preserve"> </w:t>
      </w:r>
      <w:r w:rsidR="001703AD" w:rsidRPr="00956770">
        <w:rPr>
          <w:rFonts w:ascii="Arial Narrow" w:hAnsi="Arial Narrow" w:cs="Times New Roman"/>
          <w:lang w:val="en-GB"/>
        </w:rPr>
        <w:t xml:space="preserve">narrative </w:t>
      </w:r>
      <w:r w:rsidR="00F45D79" w:rsidRPr="00956770">
        <w:rPr>
          <w:rFonts w:ascii="Arial Narrow" w:hAnsi="Arial Narrow" w:cs="Times New Roman"/>
          <w:lang w:val="en-GB"/>
        </w:rPr>
        <w:t xml:space="preserve">questions to identify their level of Protection mainstreaming. </w:t>
      </w:r>
      <w:r w:rsidR="00264881" w:rsidRPr="00956770">
        <w:rPr>
          <w:rFonts w:ascii="Arial Narrow" w:hAnsi="Arial Narrow" w:cs="Times New Roman"/>
          <w:i/>
          <w:iCs/>
          <w:lang w:val="en-GB"/>
        </w:rPr>
        <w:t xml:space="preserve">The score range is: </w:t>
      </w:r>
    </w:p>
    <w:p w14:paraId="51202CE8" w14:textId="74BFDC5E" w:rsidR="00264881" w:rsidRPr="001D548E" w:rsidRDefault="00264881" w:rsidP="001703AD">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8 points for full protection mainstreaming throughout the project narrative</w:t>
      </w:r>
      <w:r w:rsidR="0035015E" w:rsidRPr="001D548E">
        <w:rPr>
          <w:rFonts w:ascii="Arial Narrow" w:hAnsi="Arial Narrow" w:cs="Times New Roman"/>
          <w:i/>
          <w:iCs/>
          <w:highlight w:val="lightGray"/>
          <w:lang w:val="en-GB"/>
        </w:rPr>
        <w:t xml:space="preserve"> and answers to </w:t>
      </w:r>
      <w:r w:rsidR="001703AD" w:rsidRPr="001D548E">
        <w:rPr>
          <w:rFonts w:ascii="Arial Narrow" w:hAnsi="Arial Narrow" w:cs="Times New Roman"/>
          <w:i/>
          <w:iCs/>
          <w:highlight w:val="lightGray"/>
          <w:lang w:val="en-GB"/>
        </w:rPr>
        <w:t xml:space="preserve">the </w:t>
      </w:r>
      <w:r w:rsidR="001B16F1" w:rsidRPr="001D548E">
        <w:rPr>
          <w:rFonts w:ascii="Arial Narrow" w:hAnsi="Arial Narrow" w:cs="Times New Roman"/>
          <w:i/>
          <w:iCs/>
          <w:highlight w:val="lightGray"/>
          <w:lang w:val="en-GB"/>
        </w:rPr>
        <w:t>two</w:t>
      </w:r>
      <w:r w:rsidR="001703AD" w:rsidRPr="001D548E">
        <w:rPr>
          <w:rFonts w:ascii="Arial Narrow" w:hAnsi="Arial Narrow" w:cs="Times New Roman"/>
          <w:i/>
          <w:iCs/>
          <w:highlight w:val="lightGray"/>
          <w:lang w:val="en-GB"/>
        </w:rPr>
        <w:t xml:space="preserve"> </w:t>
      </w:r>
      <w:r w:rsidR="0035015E" w:rsidRPr="001D548E">
        <w:rPr>
          <w:rFonts w:ascii="Arial Narrow" w:hAnsi="Arial Narrow" w:cs="Times New Roman"/>
          <w:i/>
          <w:iCs/>
          <w:highlight w:val="lightGray"/>
          <w:lang w:val="en-GB"/>
        </w:rPr>
        <w:t>Protection mainstreaming questions</w:t>
      </w:r>
      <w:r w:rsidRPr="001D548E">
        <w:rPr>
          <w:rFonts w:ascii="Arial Narrow" w:hAnsi="Arial Narrow" w:cs="Times New Roman"/>
          <w:i/>
          <w:iCs/>
          <w:highlight w:val="lightGray"/>
          <w:lang w:val="en-GB"/>
        </w:rPr>
        <w:t xml:space="preserve">; </w:t>
      </w:r>
    </w:p>
    <w:p w14:paraId="5A67A85B" w14:textId="370CCC11"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5 points for mainstreaming in most sections</w:t>
      </w:r>
      <w:r w:rsidR="0035015E" w:rsidRPr="004B3B1E">
        <w:rPr>
          <w:rFonts w:ascii="Arial Narrow" w:hAnsi="Arial Narrow" w:cs="Times New Roman"/>
          <w:i/>
          <w:iCs/>
          <w:lang w:val="en-GB"/>
        </w:rPr>
        <w:t>/answers</w:t>
      </w:r>
      <w:r w:rsidRPr="004B3B1E">
        <w:rPr>
          <w:rFonts w:ascii="Arial Narrow" w:hAnsi="Arial Narrow" w:cs="Times New Roman"/>
          <w:i/>
          <w:iCs/>
          <w:lang w:val="en-GB"/>
        </w:rPr>
        <w:t xml:space="preserve">; </w:t>
      </w:r>
    </w:p>
    <w:p w14:paraId="55B2905C" w14:textId="37F653E3"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3 points for partial </w:t>
      </w:r>
      <w:r w:rsidR="0099675D" w:rsidRPr="004B3B1E">
        <w:rPr>
          <w:rFonts w:ascii="Arial Narrow" w:hAnsi="Arial Narrow" w:cs="Times New Roman"/>
          <w:i/>
          <w:iCs/>
          <w:lang w:val="en-GB"/>
        </w:rPr>
        <w:t xml:space="preserve">reflection of </w:t>
      </w:r>
      <w:r w:rsidRPr="004B3B1E">
        <w:rPr>
          <w:rFonts w:ascii="Arial Narrow" w:hAnsi="Arial Narrow" w:cs="Times New Roman"/>
          <w:i/>
          <w:iCs/>
          <w:lang w:val="en-GB"/>
        </w:rPr>
        <w:t xml:space="preserve">mainstreaming; </w:t>
      </w:r>
    </w:p>
    <w:p w14:paraId="3E590971" w14:textId="6542F6E5"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0 points if no protection mainstreaming</w:t>
      </w:r>
      <w:r w:rsidR="0099675D" w:rsidRPr="004B3B1E">
        <w:rPr>
          <w:rFonts w:ascii="Arial Narrow" w:hAnsi="Arial Narrow" w:cs="Times New Roman"/>
          <w:i/>
          <w:iCs/>
          <w:lang w:val="en-GB"/>
        </w:rPr>
        <w:t xml:space="preserve"> in the project sheet</w:t>
      </w:r>
      <w:r w:rsidRPr="004B3B1E">
        <w:rPr>
          <w:rFonts w:ascii="Arial Narrow" w:hAnsi="Arial Narrow" w:cs="Times New Roman"/>
          <w:i/>
          <w:iCs/>
          <w:lang w:val="en-GB"/>
        </w:rPr>
        <w:t xml:space="preserve">. </w:t>
      </w:r>
    </w:p>
    <w:p w14:paraId="682C6D58" w14:textId="1E08CEF8" w:rsidR="00C4490C" w:rsidRPr="004B3B1E" w:rsidRDefault="00C4490C" w:rsidP="00567F99">
      <w:pPr>
        <w:spacing w:after="0" w:line="240" w:lineRule="auto"/>
        <w:jc w:val="both"/>
        <w:rPr>
          <w:rFonts w:ascii="Arial Narrow" w:hAnsi="Arial Narrow" w:cs="Times New Roman"/>
          <w:lang w:val="en-GB"/>
        </w:rPr>
      </w:pPr>
    </w:p>
    <w:p w14:paraId="0B6BC833" w14:textId="77777777" w:rsidR="00C4490C" w:rsidRPr="004B3B1E" w:rsidRDefault="00C4490C" w:rsidP="00956770">
      <w:pPr>
        <w:pStyle w:val="ListParagraph"/>
        <w:numPr>
          <w:ilvl w:val="0"/>
          <w:numId w:val="15"/>
        </w:numPr>
        <w:spacing w:after="0" w:line="240" w:lineRule="auto"/>
        <w:jc w:val="both"/>
        <w:rPr>
          <w:rFonts w:ascii="Arial Narrow" w:hAnsi="Arial Narrow" w:cs="Times New Roman"/>
          <w:b/>
          <w:bCs/>
          <w:lang w:val="en-GB"/>
        </w:rPr>
      </w:pPr>
      <w:r w:rsidRPr="004B3B1E">
        <w:rPr>
          <w:rFonts w:ascii="Arial Narrow" w:hAnsi="Arial Narrow" w:cs="Times New Roman"/>
          <w:b/>
          <w:bCs/>
          <w:lang w:val="en-GB"/>
        </w:rPr>
        <w:t>Community Engagement</w:t>
      </w:r>
    </w:p>
    <w:p w14:paraId="60A6CB84" w14:textId="50135354" w:rsidR="00264881" w:rsidRPr="00956770" w:rsidRDefault="00C4490C" w:rsidP="00956770">
      <w:pPr>
        <w:spacing w:after="0"/>
        <w:jc w:val="both"/>
        <w:rPr>
          <w:rFonts w:ascii="Arial Narrow" w:hAnsi="Arial Narrow" w:cs="Times New Roman"/>
          <w:i/>
          <w:iCs/>
          <w:lang w:val="en-GB"/>
        </w:rPr>
      </w:pPr>
      <w:r w:rsidRPr="00956770">
        <w:rPr>
          <w:rFonts w:ascii="Arial Narrow" w:hAnsi="Arial Narrow" w:cs="Times New Roman"/>
          <w:lang w:val="en-GB"/>
        </w:rPr>
        <w:t xml:space="preserve">Projects that enhance Community Engagement </w:t>
      </w:r>
      <w:r w:rsidR="005B12B7" w:rsidRPr="00956770">
        <w:rPr>
          <w:rFonts w:ascii="Arial Narrow" w:hAnsi="Arial Narrow" w:cs="Times New Roman"/>
          <w:lang w:val="en-GB"/>
        </w:rPr>
        <w:t>(</w:t>
      </w:r>
      <w:r w:rsidR="00F54712" w:rsidRPr="00956770">
        <w:rPr>
          <w:rFonts w:ascii="Arial Narrow" w:hAnsi="Arial Narrow" w:cs="Times New Roman"/>
          <w:lang w:val="en-GB"/>
        </w:rPr>
        <w:t xml:space="preserve">CE) </w:t>
      </w:r>
      <w:r w:rsidR="005B12B7" w:rsidRPr="00956770">
        <w:rPr>
          <w:rFonts w:ascii="Arial Narrow" w:hAnsi="Arial Narrow" w:cs="Times New Roman"/>
          <w:lang w:val="en-GB"/>
        </w:rPr>
        <w:t xml:space="preserve">should </w:t>
      </w:r>
      <w:r w:rsidRPr="00956770">
        <w:rPr>
          <w:rFonts w:ascii="Arial Narrow" w:hAnsi="Arial Narrow" w:cs="Times New Roman"/>
          <w:lang w:val="en-GB"/>
        </w:rPr>
        <w:t xml:space="preserve">be </w:t>
      </w:r>
      <w:r w:rsidR="005B12B7" w:rsidRPr="00956770">
        <w:rPr>
          <w:rFonts w:ascii="Arial Narrow" w:hAnsi="Arial Narrow" w:cs="Times New Roman"/>
          <w:lang w:val="en-GB"/>
        </w:rPr>
        <w:t xml:space="preserve">considered </w:t>
      </w:r>
      <w:r w:rsidR="003A5DF0" w:rsidRPr="00956770">
        <w:rPr>
          <w:rFonts w:ascii="Arial Narrow" w:hAnsi="Arial Narrow" w:cs="Times New Roman"/>
          <w:lang w:val="en-GB"/>
        </w:rPr>
        <w:t xml:space="preserve">having an added value </w:t>
      </w:r>
      <w:r w:rsidRPr="00956770">
        <w:rPr>
          <w:rFonts w:ascii="Arial Narrow" w:hAnsi="Arial Narrow" w:cs="Times New Roman"/>
          <w:lang w:val="en-GB"/>
        </w:rPr>
        <w:t xml:space="preserve">by vetting panels. </w:t>
      </w:r>
      <w:r w:rsidR="00F54712" w:rsidRPr="00956770">
        <w:rPr>
          <w:rFonts w:ascii="Arial Narrow" w:hAnsi="Arial Narrow" w:cs="Times New Roman"/>
          <w:lang w:val="en-GB"/>
        </w:rPr>
        <w:t xml:space="preserve">(CE, often referred to as Communication with Communities (CwC), </w:t>
      </w:r>
      <w:r w:rsidR="00F54712" w:rsidRPr="00956770">
        <w:rPr>
          <w:rFonts w:ascii="Arial Narrow" w:hAnsi="Arial Narrow"/>
          <w:color w:val="333333"/>
          <w:shd w:val="clear" w:color="auto" w:fill="FFFFFF"/>
        </w:rPr>
        <w:t>includes three components: participation, feedback and complaints, and providing information. </w:t>
      </w:r>
      <w:r w:rsidR="00F54712" w:rsidRPr="00956770">
        <w:rPr>
          <w:rFonts w:ascii="Arial Narrow" w:hAnsi="Arial Narrow" w:cs="Times New Roman"/>
          <w:lang w:val="en-GB"/>
        </w:rPr>
        <w:t xml:space="preserve"> It is the process by which Accountability to Affected Populations (AAP) is achieved</w:t>
      </w:r>
      <w:r w:rsidR="00D84381" w:rsidRPr="00956770">
        <w:rPr>
          <w:rFonts w:ascii="Arial Narrow" w:hAnsi="Arial Narrow" w:cs="Times New Roman"/>
          <w:lang w:val="en-GB"/>
        </w:rPr>
        <w:t>.</w:t>
      </w:r>
      <w:r w:rsidR="00F54712" w:rsidRPr="00956770">
        <w:rPr>
          <w:rFonts w:ascii="Arial Narrow" w:hAnsi="Arial Narrow" w:cs="Times New Roman"/>
          <w:lang w:val="en-GB"/>
        </w:rPr>
        <w:t xml:space="preserve">) </w:t>
      </w:r>
      <w:r w:rsidRPr="00956770">
        <w:rPr>
          <w:rFonts w:ascii="Arial Narrow" w:hAnsi="Arial Narrow" w:cs="Times New Roman"/>
          <w:lang w:val="en-GB"/>
        </w:rPr>
        <w:t xml:space="preserve">Community Engagement should be reflected in the project design, implementation, </w:t>
      </w:r>
      <w:r w:rsidR="00D84381" w:rsidRPr="00956770">
        <w:rPr>
          <w:rFonts w:ascii="Arial Narrow" w:hAnsi="Arial Narrow" w:cs="Times New Roman"/>
          <w:lang w:val="en-GB"/>
        </w:rPr>
        <w:t xml:space="preserve">and </w:t>
      </w:r>
      <w:r w:rsidRPr="00956770">
        <w:rPr>
          <w:rFonts w:ascii="Arial Narrow" w:hAnsi="Arial Narrow" w:cs="Times New Roman"/>
          <w:lang w:val="en-GB"/>
        </w:rPr>
        <w:t xml:space="preserve">monitoring and evaluation phases of a project to the extent possible. </w:t>
      </w:r>
      <w:r w:rsidR="006577CA" w:rsidRPr="00956770">
        <w:rPr>
          <w:rFonts w:ascii="Arial Narrow" w:hAnsi="Arial Narrow" w:cs="Times New Roman"/>
          <w:lang w:val="en-GB"/>
        </w:rPr>
        <w:t>P</w:t>
      </w:r>
      <w:r w:rsidRPr="00956770">
        <w:rPr>
          <w:rFonts w:ascii="Arial Narrow" w:hAnsi="Arial Narrow" w:cs="Times New Roman"/>
          <w:lang w:val="en-GB"/>
        </w:rPr>
        <w:t xml:space="preserve">artners will answer a number of questions </w:t>
      </w:r>
      <w:r w:rsidR="007E3414" w:rsidRPr="00956770">
        <w:rPr>
          <w:rFonts w:ascii="Arial Narrow" w:hAnsi="Arial Narrow" w:cs="Times New Roman"/>
          <w:lang w:val="en-GB"/>
        </w:rPr>
        <w:t xml:space="preserve">through drop-down options </w:t>
      </w:r>
      <w:r w:rsidRPr="00956770">
        <w:rPr>
          <w:rFonts w:ascii="Arial Narrow" w:hAnsi="Arial Narrow" w:cs="Times New Roman"/>
          <w:lang w:val="en-GB"/>
        </w:rPr>
        <w:t>to identify their</w:t>
      </w:r>
      <w:r w:rsidR="007700F3" w:rsidRPr="00956770">
        <w:rPr>
          <w:rFonts w:ascii="Arial Narrow" w:hAnsi="Arial Narrow" w:cs="Times New Roman"/>
          <w:lang w:val="en-GB"/>
        </w:rPr>
        <w:t xml:space="preserve"> </w:t>
      </w:r>
      <w:r w:rsidR="00E7074E" w:rsidRPr="00956770">
        <w:rPr>
          <w:rFonts w:ascii="Arial Narrow" w:hAnsi="Arial Narrow" w:cs="Times New Roman"/>
          <w:lang w:val="en-GB"/>
        </w:rPr>
        <w:t xml:space="preserve">level of Community Engagement. </w:t>
      </w:r>
      <w:r w:rsidR="00264881" w:rsidRPr="00956770">
        <w:rPr>
          <w:rFonts w:ascii="Arial Narrow" w:hAnsi="Arial Narrow" w:cs="Times New Roman"/>
          <w:i/>
          <w:iCs/>
          <w:lang w:val="en-GB"/>
        </w:rPr>
        <w:t xml:space="preserve">The score range is: </w:t>
      </w:r>
    </w:p>
    <w:p w14:paraId="79DA69EE"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1D548E">
        <w:rPr>
          <w:rFonts w:ascii="Arial Narrow" w:hAnsi="Arial Narrow" w:cs="Times New Roman"/>
          <w:i/>
          <w:iCs/>
          <w:highlight w:val="lightGray"/>
          <w:lang w:val="en-GB"/>
        </w:rPr>
        <w:t>8 points for full reflection of Community Engagement throughout the project narrative and in the drop-down answers to Community Engagement questions</w:t>
      </w:r>
      <w:r w:rsidRPr="004B3B1E">
        <w:rPr>
          <w:rFonts w:ascii="Arial Narrow" w:hAnsi="Arial Narrow" w:cs="Times New Roman"/>
          <w:i/>
          <w:iCs/>
          <w:lang w:val="en-GB"/>
        </w:rPr>
        <w:t xml:space="preserve">; </w:t>
      </w:r>
    </w:p>
    <w:p w14:paraId="4B1ECDA4"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5 points for reflection of Community Engagement elements in most sections/answers; </w:t>
      </w:r>
    </w:p>
    <w:p w14:paraId="77C3E1EB"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3 points for partial reflection of Community Engagement; </w:t>
      </w:r>
    </w:p>
    <w:p w14:paraId="30BEF04E" w14:textId="77777777" w:rsidR="00264881" w:rsidRPr="004B3B1E" w:rsidRDefault="00264881" w:rsidP="00264881">
      <w:pPr>
        <w:pStyle w:val="ListParagraph"/>
        <w:numPr>
          <w:ilvl w:val="0"/>
          <w:numId w:val="10"/>
        </w:numPr>
        <w:spacing w:after="0"/>
        <w:jc w:val="both"/>
        <w:rPr>
          <w:rFonts w:ascii="Arial Narrow" w:hAnsi="Arial Narrow" w:cs="Times New Roman"/>
          <w:i/>
          <w:iCs/>
          <w:lang w:val="en-GB"/>
        </w:rPr>
      </w:pPr>
      <w:r w:rsidRPr="004B3B1E">
        <w:rPr>
          <w:rFonts w:ascii="Arial Narrow" w:hAnsi="Arial Narrow" w:cs="Times New Roman"/>
          <w:i/>
          <w:iCs/>
          <w:lang w:val="en-GB"/>
        </w:rPr>
        <w:t xml:space="preserve">0 points if no evidence of Community Engagement in the project sheet. </w:t>
      </w:r>
    </w:p>
    <w:p w14:paraId="40EC1056" w14:textId="77777777" w:rsidR="00E7074E" w:rsidRPr="004B3B1E" w:rsidRDefault="00E7074E" w:rsidP="00C23685">
      <w:pPr>
        <w:pStyle w:val="ListParagraph"/>
        <w:spacing w:after="0" w:line="240" w:lineRule="auto"/>
        <w:ind w:left="360"/>
        <w:jc w:val="both"/>
        <w:rPr>
          <w:rFonts w:ascii="Arial Narrow" w:hAnsi="Arial Narrow" w:cs="Times New Roman"/>
          <w:i/>
          <w:iCs/>
          <w:lang w:val="en-GB"/>
        </w:rPr>
      </w:pPr>
    </w:p>
    <w:p w14:paraId="3B3B9BD8" w14:textId="2F737B28" w:rsidR="00644EEF" w:rsidRPr="004B3B1E" w:rsidRDefault="00B357DD" w:rsidP="00956770">
      <w:pPr>
        <w:pStyle w:val="ListParagraph"/>
        <w:numPr>
          <w:ilvl w:val="0"/>
          <w:numId w:val="15"/>
        </w:numPr>
        <w:spacing w:after="0" w:line="240" w:lineRule="auto"/>
        <w:jc w:val="both"/>
        <w:rPr>
          <w:rFonts w:ascii="Arial Narrow" w:hAnsi="Arial Narrow" w:cs="Times New Roman"/>
          <w:b/>
          <w:bCs/>
          <w:lang w:val="en-GB"/>
        </w:rPr>
      </w:pPr>
      <w:r w:rsidRPr="004B3B1E">
        <w:rPr>
          <w:rFonts w:ascii="Arial Narrow" w:hAnsi="Arial Narrow" w:cs="Times New Roman"/>
          <w:b/>
          <w:bCs/>
          <w:lang w:val="en-GB"/>
        </w:rPr>
        <w:t xml:space="preserve">PSEA </w:t>
      </w:r>
    </w:p>
    <w:p w14:paraId="26E078BF" w14:textId="1FAED8CC" w:rsidR="00567F99" w:rsidRPr="004B3B1E" w:rsidRDefault="00B357DD" w:rsidP="00AC2B6E">
      <w:pPr>
        <w:spacing w:after="0"/>
        <w:jc w:val="both"/>
        <w:rPr>
          <w:rFonts w:ascii="Arial Narrow" w:hAnsi="Arial Narrow" w:cs="Times New Roman"/>
          <w:lang w:val="en-GB"/>
        </w:rPr>
      </w:pPr>
      <w:r w:rsidRPr="004B3B1E">
        <w:rPr>
          <w:rFonts w:ascii="Arial Narrow" w:hAnsi="Arial Narrow" w:cs="Times New Roman"/>
          <w:lang w:val="en-GB"/>
        </w:rPr>
        <w:t xml:space="preserve">Projects that will include </w:t>
      </w:r>
      <w:r w:rsidR="00F25E06" w:rsidRPr="004B3B1E">
        <w:rPr>
          <w:rFonts w:ascii="Arial Narrow" w:hAnsi="Arial Narrow" w:cs="Times New Roman"/>
          <w:lang w:val="en-GB"/>
        </w:rPr>
        <w:t xml:space="preserve">PSEA (Prevention of Sexual Exploitation and Abuse) activities should be considered having an added value </w:t>
      </w:r>
      <w:r w:rsidR="00AC2B6E" w:rsidRPr="004B3B1E">
        <w:rPr>
          <w:rFonts w:ascii="Arial Narrow" w:hAnsi="Arial Narrow" w:cs="Times New Roman"/>
          <w:lang w:val="en-GB"/>
        </w:rPr>
        <w:t>by vetting panel</w:t>
      </w:r>
      <w:r w:rsidRPr="004B3B1E">
        <w:rPr>
          <w:rFonts w:ascii="Arial Narrow" w:hAnsi="Arial Narrow" w:cs="Times New Roman"/>
          <w:lang w:val="en-GB"/>
        </w:rPr>
        <w:t xml:space="preserve">s. Partners will answer a </w:t>
      </w:r>
      <w:r w:rsidR="00AC2B6E" w:rsidRPr="004B3B1E">
        <w:rPr>
          <w:rFonts w:ascii="Arial Narrow" w:hAnsi="Arial Narrow" w:cs="Times New Roman"/>
          <w:lang w:val="en-GB"/>
        </w:rPr>
        <w:t>question</w:t>
      </w:r>
      <w:r w:rsidRPr="004B3B1E">
        <w:rPr>
          <w:rFonts w:ascii="Arial Narrow" w:hAnsi="Arial Narrow" w:cs="Times New Roman"/>
          <w:lang w:val="en-GB"/>
        </w:rPr>
        <w:t xml:space="preserve"> through drop-down options </w:t>
      </w:r>
      <w:r w:rsidR="00567F99" w:rsidRPr="004B3B1E">
        <w:rPr>
          <w:rFonts w:ascii="Arial Narrow" w:hAnsi="Arial Narrow" w:cs="Times New Roman"/>
          <w:lang w:val="en-GB"/>
        </w:rPr>
        <w:t xml:space="preserve">in the projects’ module </w:t>
      </w:r>
      <w:r w:rsidRPr="004B3B1E">
        <w:rPr>
          <w:rFonts w:ascii="Arial Narrow" w:hAnsi="Arial Narrow" w:cs="Times New Roman"/>
          <w:lang w:val="en-GB"/>
        </w:rPr>
        <w:t xml:space="preserve">to identify their level of intergration of PSEA activities into their projects. </w:t>
      </w:r>
    </w:p>
    <w:p w14:paraId="7C487C47" w14:textId="53E06712" w:rsidR="00B357DD" w:rsidRPr="004B3B1E" w:rsidRDefault="00B357DD" w:rsidP="00B357DD">
      <w:pPr>
        <w:spacing w:after="0" w:line="240" w:lineRule="auto"/>
        <w:jc w:val="both"/>
        <w:rPr>
          <w:rFonts w:ascii="Arial Narrow" w:hAnsi="Arial Narrow" w:cs="Times New Roman"/>
          <w:lang w:val="en-GB"/>
        </w:rPr>
      </w:pPr>
    </w:p>
    <w:p w14:paraId="59496BB3" w14:textId="77777777" w:rsidR="00AC2B6E" w:rsidRPr="00956770" w:rsidRDefault="00AC2B6E" w:rsidP="00AC2B6E">
      <w:pPr>
        <w:spacing w:after="0"/>
        <w:jc w:val="both"/>
        <w:rPr>
          <w:rFonts w:ascii="Arial Narrow" w:hAnsi="Arial Narrow" w:cs="Times New Roman"/>
          <w:i/>
          <w:iCs/>
          <w:lang w:val="en-GB"/>
        </w:rPr>
      </w:pPr>
      <w:r w:rsidRPr="00956770">
        <w:rPr>
          <w:rFonts w:ascii="Arial Narrow" w:hAnsi="Arial Narrow" w:cs="Times New Roman"/>
          <w:i/>
          <w:iCs/>
          <w:lang w:val="en-GB"/>
        </w:rPr>
        <w:t xml:space="preserve">The score range for the question is the following: </w:t>
      </w:r>
    </w:p>
    <w:p w14:paraId="70B593BB" w14:textId="77777777" w:rsidR="00AC2B6E" w:rsidRPr="001D548E" w:rsidRDefault="00AC2B6E" w:rsidP="00AC2B6E">
      <w:pPr>
        <w:pStyle w:val="ListParagraph"/>
        <w:numPr>
          <w:ilvl w:val="0"/>
          <w:numId w:val="24"/>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lastRenderedPageBreak/>
        <w:t xml:space="preserve">8 points for full reflection of PSEA throughout the project narrative and in the drop-down answers to PSEA; </w:t>
      </w:r>
    </w:p>
    <w:p w14:paraId="00F167BF" w14:textId="77777777" w:rsidR="00AC2B6E" w:rsidRPr="004B3B1E" w:rsidRDefault="00AC2B6E" w:rsidP="00AC2B6E">
      <w:pPr>
        <w:pStyle w:val="ListParagraph"/>
        <w:numPr>
          <w:ilvl w:val="0"/>
          <w:numId w:val="24"/>
        </w:numPr>
        <w:spacing w:after="0"/>
        <w:jc w:val="both"/>
        <w:rPr>
          <w:rFonts w:ascii="Arial Narrow" w:hAnsi="Arial Narrow" w:cs="Times New Roman"/>
          <w:i/>
          <w:iCs/>
          <w:lang w:val="en-GB"/>
        </w:rPr>
      </w:pPr>
      <w:r w:rsidRPr="004B3B1E">
        <w:rPr>
          <w:rFonts w:ascii="Arial Narrow" w:hAnsi="Arial Narrow" w:cs="Times New Roman"/>
          <w:i/>
          <w:iCs/>
          <w:lang w:val="en-GB"/>
        </w:rPr>
        <w:t xml:space="preserve">5 points for reflection of PSEA elements in most sections/answers; </w:t>
      </w:r>
    </w:p>
    <w:p w14:paraId="4825B2C6" w14:textId="77777777" w:rsidR="00AC2B6E" w:rsidRPr="004B3B1E" w:rsidRDefault="00AC2B6E" w:rsidP="00AC2B6E">
      <w:pPr>
        <w:pStyle w:val="ListParagraph"/>
        <w:numPr>
          <w:ilvl w:val="0"/>
          <w:numId w:val="24"/>
        </w:numPr>
        <w:spacing w:after="0"/>
        <w:jc w:val="both"/>
        <w:rPr>
          <w:rFonts w:ascii="Arial Narrow" w:hAnsi="Arial Narrow" w:cs="Times New Roman"/>
          <w:i/>
          <w:iCs/>
          <w:lang w:val="en-GB"/>
        </w:rPr>
      </w:pPr>
      <w:r w:rsidRPr="004B3B1E">
        <w:rPr>
          <w:rFonts w:ascii="Arial Narrow" w:hAnsi="Arial Narrow" w:cs="Times New Roman"/>
          <w:i/>
          <w:iCs/>
          <w:lang w:val="en-GB"/>
        </w:rPr>
        <w:t xml:space="preserve">3 points for partial reflection of PSEA; </w:t>
      </w:r>
    </w:p>
    <w:p w14:paraId="69482C19" w14:textId="77777777" w:rsidR="00AC2B6E" w:rsidRPr="004B3B1E" w:rsidRDefault="00AC2B6E" w:rsidP="00AC2B6E">
      <w:pPr>
        <w:pStyle w:val="ListParagraph"/>
        <w:numPr>
          <w:ilvl w:val="0"/>
          <w:numId w:val="24"/>
        </w:numPr>
        <w:spacing w:after="0"/>
        <w:jc w:val="both"/>
        <w:rPr>
          <w:rFonts w:ascii="Arial Narrow" w:hAnsi="Arial Narrow" w:cs="Times New Roman"/>
          <w:i/>
          <w:iCs/>
          <w:lang w:val="en-GB"/>
        </w:rPr>
      </w:pPr>
      <w:r w:rsidRPr="004B3B1E">
        <w:rPr>
          <w:rFonts w:ascii="Arial Narrow" w:hAnsi="Arial Narrow" w:cs="Times New Roman"/>
          <w:i/>
          <w:iCs/>
          <w:lang w:val="en-GB"/>
        </w:rPr>
        <w:t xml:space="preserve">0 points if no evidence of PSEA in the project sheet. </w:t>
      </w:r>
    </w:p>
    <w:p w14:paraId="62DF0324" w14:textId="77777777" w:rsidR="00567F99" w:rsidRPr="004B3B1E" w:rsidRDefault="00567F99" w:rsidP="00B357DD">
      <w:pPr>
        <w:spacing w:after="0" w:line="240" w:lineRule="auto"/>
        <w:jc w:val="both"/>
        <w:rPr>
          <w:rFonts w:ascii="Arial Narrow" w:hAnsi="Arial Narrow" w:cs="Times New Roman"/>
          <w:lang w:val="en-GB"/>
        </w:rPr>
      </w:pPr>
    </w:p>
    <w:p w14:paraId="52981D1B" w14:textId="33C2B13A" w:rsidR="003628C2" w:rsidRPr="004B3B1E" w:rsidRDefault="007A1557" w:rsidP="00956770">
      <w:pPr>
        <w:numPr>
          <w:ilvl w:val="0"/>
          <w:numId w:val="15"/>
        </w:numPr>
        <w:spacing w:after="0" w:line="240" w:lineRule="auto"/>
        <w:jc w:val="both"/>
        <w:rPr>
          <w:rFonts w:ascii="Arial Narrow" w:hAnsi="Arial Narrow" w:cs="Times New Roman"/>
          <w:b/>
          <w:bCs/>
          <w:lang w:val="en-GB"/>
        </w:rPr>
      </w:pPr>
      <w:r>
        <w:rPr>
          <w:rFonts w:ascii="Arial Narrow" w:hAnsi="Arial Narrow" w:cs="Times New Roman"/>
          <w:b/>
          <w:bCs/>
          <w:lang w:val="en-GB"/>
        </w:rPr>
        <w:t>P</w:t>
      </w:r>
      <w:r w:rsidR="007931C5" w:rsidRPr="004B3B1E">
        <w:rPr>
          <w:rFonts w:ascii="Arial Narrow" w:hAnsi="Arial Narrow" w:cs="Times New Roman"/>
          <w:b/>
          <w:bCs/>
          <w:lang w:val="en-GB"/>
        </w:rPr>
        <w:t>artnerships with local NGOs</w:t>
      </w:r>
    </w:p>
    <w:p w14:paraId="44C40F22" w14:textId="6F043CAA" w:rsidR="00264881" w:rsidRPr="00956770" w:rsidRDefault="003628C2" w:rsidP="00956770">
      <w:pPr>
        <w:spacing w:after="0"/>
        <w:jc w:val="both"/>
        <w:rPr>
          <w:rFonts w:ascii="Arial Narrow" w:hAnsi="Arial Narrow" w:cs="Times New Roman"/>
          <w:i/>
          <w:iCs/>
          <w:lang w:val="en-GB"/>
        </w:rPr>
      </w:pPr>
      <w:r w:rsidRPr="00956770">
        <w:rPr>
          <w:rFonts w:ascii="Arial Narrow" w:hAnsi="Arial Narrow" w:cs="Times New Roman"/>
          <w:lang w:val="en-GB"/>
        </w:rPr>
        <w:t>Wherever possible, project</w:t>
      </w:r>
      <w:r w:rsidR="003E2BA3" w:rsidRPr="00956770">
        <w:rPr>
          <w:rFonts w:ascii="Arial Narrow" w:hAnsi="Arial Narrow" w:cs="Times New Roman"/>
          <w:lang w:val="en-GB"/>
        </w:rPr>
        <w:t>s</w:t>
      </w:r>
      <w:r w:rsidRPr="00956770">
        <w:rPr>
          <w:rFonts w:ascii="Arial Narrow" w:hAnsi="Arial Narrow" w:cs="Times New Roman"/>
          <w:lang w:val="en-GB"/>
        </w:rPr>
        <w:t xml:space="preserve"> shall include </w:t>
      </w:r>
      <w:r w:rsidR="00A75794" w:rsidRPr="00956770">
        <w:rPr>
          <w:rFonts w:ascii="Arial Narrow" w:hAnsi="Arial Narrow" w:cs="Times New Roman"/>
          <w:lang w:val="en-GB"/>
        </w:rPr>
        <w:t xml:space="preserve">partnerships with </w:t>
      </w:r>
      <w:r w:rsidRPr="00956770">
        <w:rPr>
          <w:rFonts w:ascii="Arial Narrow" w:hAnsi="Arial Narrow" w:cs="Times New Roman"/>
          <w:lang w:val="en-GB"/>
        </w:rPr>
        <w:t>local NGOs and other national partners</w:t>
      </w:r>
      <w:r w:rsidR="00C311A8">
        <w:rPr>
          <w:rFonts w:ascii="Arial Narrow" w:hAnsi="Arial Narrow" w:cs="Times New Roman"/>
          <w:lang w:val="en-GB"/>
        </w:rPr>
        <w:t>,</w:t>
      </w:r>
      <w:r w:rsidR="00685780" w:rsidRPr="00956770">
        <w:rPr>
          <w:rFonts w:ascii="Arial Narrow" w:hAnsi="Arial Narrow" w:cs="Times New Roman"/>
          <w:lang w:val="en-GB"/>
        </w:rPr>
        <w:t xml:space="preserve"> </w:t>
      </w:r>
      <w:r w:rsidR="00B22E23">
        <w:rPr>
          <w:rFonts w:ascii="Arial Narrow" w:hAnsi="Arial Narrow" w:cs="Times New Roman"/>
          <w:lang w:val="en-GB"/>
        </w:rPr>
        <w:t>such as CBOs</w:t>
      </w:r>
      <w:r w:rsidR="00C311A8">
        <w:rPr>
          <w:rFonts w:ascii="Arial Narrow" w:hAnsi="Arial Narrow" w:cs="Times New Roman"/>
          <w:lang w:val="en-GB"/>
        </w:rPr>
        <w:t>,</w:t>
      </w:r>
      <w:r w:rsidR="00B22E23">
        <w:rPr>
          <w:rFonts w:ascii="Arial Narrow" w:hAnsi="Arial Narrow" w:cs="Times New Roman"/>
          <w:lang w:val="en-GB"/>
        </w:rPr>
        <w:t xml:space="preserve"> </w:t>
      </w:r>
      <w:r w:rsidR="00685780" w:rsidRPr="00956770">
        <w:rPr>
          <w:rFonts w:ascii="Arial Narrow" w:hAnsi="Arial Narrow" w:cs="Times New Roman"/>
          <w:lang w:val="en-GB"/>
        </w:rPr>
        <w:t>as implementing partners</w:t>
      </w:r>
      <w:r w:rsidRPr="00956770">
        <w:rPr>
          <w:rFonts w:ascii="Arial Narrow" w:hAnsi="Arial Narrow" w:cs="Times New Roman"/>
          <w:lang w:val="en-GB"/>
        </w:rPr>
        <w:t>.</w:t>
      </w:r>
      <w:r w:rsidR="00A75794" w:rsidRPr="00956770">
        <w:rPr>
          <w:rFonts w:ascii="Arial Narrow" w:hAnsi="Arial Narrow" w:cs="Times New Roman"/>
          <w:lang w:val="en-GB"/>
        </w:rPr>
        <w:t xml:space="preserve"> Projects submitted directly by </w:t>
      </w:r>
      <w:r w:rsidR="00E7074E" w:rsidRPr="00956770">
        <w:rPr>
          <w:rFonts w:ascii="Arial Narrow" w:hAnsi="Arial Narrow" w:cs="Times New Roman"/>
          <w:lang w:val="en-GB"/>
        </w:rPr>
        <w:t>local NGOs will receive the</w:t>
      </w:r>
      <w:r w:rsidR="00A75794" w:rsidRPr="00956770">
        <w:rPr>
          <w:rFonts w:ascii="Arial Narrow" w:hAnsi="Arial Narrow" w:cs="Times New Roman"/>
          <w:lang w:val="en-GB"/>
        </w:rPr>
        <w:t xml:space="preserve"> high</w:t>
      </w:r>
      <w:r w:rsidR="00E7074E" w:rsidRPr="00956770">
        <w:rPr>
          <w:rFonts w:ascii="Arial Narrow" w:hAnsi="Arial Narrow" w:cs="Times New Roman"/>
          <w:lang w:val="en-GB"/>
        </w:rPr>
        <w:t>est</w:t>
      </w:r>
      <w:r w:rsidR="00A75794" w:rsidRPr="00956770">
        <w:rPr>
          <w:rFonts w:ascii="Arial Narrow" w:hAnsi="Arial Narrow" w:cs="Times New Roman"/>
          <w:lang w:val="en-GB"/>
        </w:rPr>
        <w:t xml:space="preserve"> score in this field. </w:t>
      </w:r>
      <w:r w:rsidR="00264881" w:rsidRPr="00956770">
        <w:rPr>
          <w:rFonts w:ascii="Arial Narrow" w:hAnsi="Arial Narrow" w:cs="Times New Roman"/>
          <w:i/>
          <w:iCs/>
          <w:lang w:val="en-GB"/>
        </w:rPr>
        <w:t xml:space="preserve">The score range is: </w:t>
      </w:r>
    </w:p>
    <w:p w14:paraId="30857647" w14:textId="77777777" w:rsidR="00264881" w:rsidRPr="001D548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8 points if project is submitted by a local NGO;</w:t>
      </w:r>
    </w:p>
    <w:p w14:paraId="0B173CFD" w14:textId="77777777" w:rsidR="00264881" w:rsidRPr="006E182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1D548E">
        <w:rPr>
          <w:rFonts w:ascii="Arial Narrow" w:hAnsi="Arial Narrow" w:cs="Times New Roman"/>
          <w:i/>
          <w:iCs/>
          <w:highlight w:val="lightGray"/>
          <w:lang w:val="en-GB"/>
        </w:rPr>
        <w:t xml:space="preserve">5 points if there is evidence of a full partnership with a local NGO (each of the partners provide substantial </w:t>
      </w:r>
      <w:r w:rsidRPr="006E182E">
        <w:rPr>
          <w:rFonts w:ascii="Arial Narrow" w:hAnsi="Arial Narrow" w:cs="Times New Roman"/>
          <w:i/>
          <w:iCs/>
          <w:highlight w:val="lightGray"/>
          <w:lang w:val="en-GB"/>
        </w:rPr>
        <w:t>inputs/implementation);</w:t>
      </w:r>
    </w:p>
    <w:p w14:paraId="158B7C6C" w14:textId="77777777" w:rsidR="00264881" w:rsidRPr="006E182E" w:rsidRDefault="00264881" w:rsidP="00264881">
      <w:pPr>
        <w:pStyle w:val="ListParagraph"/>
        <w:numPr>
          <w:ilvl w:val="0"/>
          <w:numId w:val="10"/>
        </w:numPr>
        <w:spacing w:after="0"/>
        <w:jc w:val="both"/>
        <w:rPr>
          <w:rFonts w:ascii="Arial Narrow" w:hAnsi="Arial Narrow" w:cs="Times New Roman"/>
          <w:i/>
          <w:iCs/>
          <w:highlight w:val="lightGray"/>
          <w:lang w:val="en-GB"/>
        </w:rPr>
      </w:pPr>
      <w:r w:rsidRPr="006E182E">
        <w:rPr>
          <w:rFonts w:ascii="Arial Narrow" w:hAnsi="Arial Narrow" w:cs="Times New Roman"/>
          <w:i/>
          <w:iCs/>
          <w:highlight w:val="lightGray"/>
          <w:lang w:val="en-GB"/>
        </w:rPr>
        <w:t>3 points if the partnership is partial (e.g. the local NGO will receive a small grant for implementation of one activity);</w:t>
      </w:r>
    </w:p>
    <w:p w14:paraId="2330EBCA" w14:textId="77777777" w:rsidR="00264881" w:rsidRPr="006E182E" w:rsidRDefault="00264881" w:rsidP="00264881">
      <w:pPr>
        <w:pStyle w:val="ListParagraph"/>
        <w:numPr>
          <w:ilvl w:val="0"/>
          <w:numId w:val="10"/>
        </w:numPr>
        <w:spacing w:after="0"/>
        <w:jc w:val="both"/>
        <w:rPr>
          <w:rFonts w:ascii="Arial Narrow" w:hAnsi="Arial Narrow" w:cs="Times New Roman"/>
          <w:i/>
          <w:iCs/>
          <w:lang w:val="en-GB"/>
        </w:rPr>
      </w:pPr>
      <w:r w:rsidRPr="006E182E">
        <w:rPr>
          <w:rFonts w:ascii="Arial Narrow" w:hAnsi="Arial Narrow" w:cs="Times New Roman"/>
          <w:i/>
          <w:iCs/>
          <w:lang w:val="en-GB"/>
        </w:rPr>
        <w:t>0 points if there is no partnership.</w:t>
      </w:r>
    </w:p>
    <w:p w14:paraId="26D272D6" w14:textId="6F0E38D1" w:rsidR="00264881" w:rsidRPr="004B3B1E" w:rsidRDefault="00264881" w:rsidP="00264881">
      <w:pPr>
        <w:pStyle w:val="ListParagraph"/>
        <w:ind w:left="0"/>
        <w:jc w:val="both"/>
        <w:rPr>
          <w:rFonts w:ascii="Arial Narrow" w:hAnsi="Arial Narrow" w:cs="Times New Roman"/>
          <w:lang w:val="en-GB"/>
        </w:rPr>
      </w:pPr>
    </w:p>
    <w:p w14:paraId="551E929E" w14:textId="66B228B9" w:rsidR="00A75794" w:rsidRPr="004B3B1E" w:rsidRDefault="00A75794" w:rsidP="00956770">
      <w:pPr>
        <w:pStyle w:val="ListParagraph"/>
        <w:numPr>
          <w:ilvl w:val="0"/>
          <w:numId w:val="15"/>
        </w:numPr>
        <w:spacing w:after="0"/>
        <w:jc w:val="both"/>
        <w:rPr>
          <w:rFonts w:ascii="Arial Narrow" w:hAnsi="Arial Narrow" w:cs="Times New Roman"/>
          <w:b/>
          <w:bCs/>
          <w:lang w:val="en-GB"/>
        </w:rPr>
      </w:pPr>
      <w:r w:rsidRPr="004B3B1E">
        <w:rPr>
          <w:rFonts w:ascii="Arial Narrow" w:hAnsi="Arial Narrow" w:cs="Times New Roman"/>
          <w:b/>
          <w:bCs/>
          <w:lang w:val="en-GB"/>
        </w:rPr>
        <w:t>Budget</w:t>
      </w:r>
      <w:r w:rsidR="007A1557">
        <w:rPr>
          <w:rFonts w:ascii="Arial Narrow" w:hAnsi="Arial Narrow" w:cs="Times New Roman"/>
          <w:b/>
          <w:bCs/>
          <w:lang w:val="en-GB"/>
        </w:rPr>
        <w:t xml:space="preserve"> and timeframe</w:t>
      </w:r>
    </w:p>
    <w:p w14:paraId="490E94AB" w14:textId="0FD97F9C" w:rsidR="00132C59" w:rsidRPr="00DC204A" w:rsidRDefault="00A75794" w:rsidP="00956770">
      <w:pPr>
        <w:rPr>
          <w:rFonts w:ascii="Arial Narrow" w:hAnsi="Arial Narrow"/>
          <w:i/>
          <w:iCs/>
          <w:lang w:val="en-GB"/>
        </w:rPr>
      </w:pPr>
      <w:r w:rsidRPr="00DC204A">
        <w:rPr>
          <w:rFonts w:ascii="Arial Narrow" w:hAnsi="Arial Narrow" w:cs="Times New Roman"/>
          <w:lang w:val="en-GB"/>
        </w:rPr>
        <w:t xml:space="preserve">The project sheet should include a sound budget. </w:t>
      </w:r>
      <w:r w:rsidR="007931C5" w:rsidRPr="00DC204A">
        <w:rPr>
          <w:rFonts w:ascii="Arial Narrow" w:hAnsi="Arial Narrow" w:cs="Times New Roman"/>
          <w:lang w:val="en-GB"/>
        </w:rPr>
        <w:t>Guidance on budgets was provided in the HRP/</w:t>
      </w:r>
      <w:r w:rsidR="003A5DF0" w:rsidRPr="00DC204A">
        <w:rPr>
          <w:rFonts w:ascii="Arial Narrow" w:hAnsi="Arial Narrow" w:cs="Times New Roman"/>
          <w:lang w:val="en-GB"/>
        </w:rPr>
        <w:t xml:space="preserve">Project Module </w:t>
      </w:r>
      <w:r w:rsidR="007E3414" w:rsidRPr="00DC204A">
        <w:rPr>
          <w:rFonts w:ascii="Arial Narrow" w:hAnsi="Arial Narrow" w:cs="Times New Roman"/>
          <w:lang w:val="en-GB"/>
        </w:rPr>
        <w:t>guidance document to partners. Administrative (i</w:t>
      </w:r>
      <w:r w:rsidR="007931C5" w:rsidRPr="00DC204A">
        <w:rPr>
          <w:rFonts w:ascii="Arial Narrow" w:hAnsi="Arial Narrow" w:cs="Times New Roman"/>
          <w:lang w:val="en-GB"/>
        </w:rPr>
        <w:t>ndirect/</w:t>
      </w:r>
      <w:r w:rsidRPr="00DC204A">
        <w:rPr>
          <w:rFonts w:ascii="Arial Narrow" w:hAnsi="Arial Narrow" w:cs="Times New Roman"/>
          <w:lang w:val="en-GB"/>
        </w:rPr>
        <w:t>overhead</w:t>
      </w:r>
      <w:r w:rsidR="007E3414" w:rsidRPr="00DC204A">
        <w:rPr>
          <w:rFonts w:ascii="Arial Narrow" w:hAnsi="Arial Narrow" w:cs="Times New Roman"/>
          <w:lang w:val="en-GB"/>
        </w:rPr>
        <w:t>)</w:t>
      </w:r>
      <w:r w:rsidRPr="00DC204A">
        <w:rPr>
          <w:rFonts w:ascii="Arial Narrow" w:hAnsi="Arial Narrow" w:cs="Times New Roman"/>
          <w:lang w:val="en-GB"/>
        </w:rPr>
        <w:t xml:space="preserve"> costs should maximum be 11% of the overall total budget. </w:t>
      </w:r>
      <w:r w:rsidR="00B22E23" w:rsidRPr="00DC204A">
        <w:rPr>
          <w:rFonts w:ascii="Arial Narrow" w:hAnsi="Arial Narrow"/>
        </w:rPr>
        <w:t xml:space="preserve">Positive consideration is given to projects that have a lower administrative cost. </w:t>
      </w:r>
      <w:r w:rsidR="005124CE" w:rsidRPr="00DC204A">
        <w:rPr>
          <w:rFonts w:ascii="Arial Narrow" w:hAnsi="Arial Narrow" w:cs="Times New Roman"/>
          <w:lang w:val="en-GB"/>
        </w:rPr>
        <w:t xml:space="preserve">Multi-year projects will not be considered </w:t>
      </w:r>
      <w:r w:rsidR="00E10048" w:rsidRPr="00DC204A">
        <w:rPr>
          <w:rFonts w:ascii="Arial Narrow" w:hAnsi="Arial Narrow" w:cs="Times New Roman"/>
          <w:lang w:val="en-GB"/>
        </w:rPr>
        <w:t>this year</w:t>
      </w:r>
      <w:r w:rsidR="005124CE" w:rsidRPr="00DC204A">
        <w:rPr>
          <w:rFonts w:ascii="Arial Narrow" w:hAnsi="Arial Narrow" w:cs="Times New Roman"/>
          <w:lang w:val="en-GB"/>
        </w:rPr>
        <w:t xml:space="preserve"> and the projects </w:t>
      </w:r>
      <w:r w:rsidRPr="00DC204A">
        <w:rPr>
          <w:rFonts w:ascii="Arial Narrow" w:hAnsi="Arial Narrow" w:cs="Times New Roman"/>
          <w:lang w:val="en-GB"/>
        </w:rPr>
        <w:t xml:space="preserve">should demonstrate that </w:t>
      </w:r>
      <w:r w:rsidR="00E016C1" w:rsidRPr="00DC204A">
        <w:rPr>
          <w:rFonts w:ascii="Arial Narrow" w:hAnsi="Arial Narrow" w:cs="Times New Roman"/>
          <w:lang w:val="en-GB"/>
        </w:rPr>
        <w:t>they</w:t>
      </w:r>
      <w:r w:rsidRPr="00DC204A">
        <w:rPr>
          <w:rFonts w:ascii="Arial Narrow" w:hAnsi="Arial Narrow" w:cs="Times New Roman"/>
          <w:lang w:val="en-GB"/>
        </w:rPr>
        <w:t xml:space="preserve"> can realistically be implement</w:t>
      </w:r>
      <w:r w:rsidR="007E3414" w:rsidRPr="00DC204A">
        <w:rPr>
          <w:rFonts w:ascii="Arial Narrow" w:hAnsi="Arial Narrow" w:cs="Times New Roman"/>
          <w:lang w:val="en-GB"/>
        </w:rPr>
        <w:t>ed within a 12-month timeframe, and if not</w:t>
      </w:r>
      <w:r w:rsidR="00E016C1" w:rsidRPr="00DC204A">
        <w:rPr>
          <w:rFonts w:ascii="Arial Narrow" w:hAnsi="Arial Narrow" w:cs="Times New Roman"/>
          <w:lang w:val="en-GB"/>
        </w:rPr>
        <w:t xml:space="preserve"> -</w:t>
      </w:r>
      <w:r w:rsidR="007E3414" w:rsidRPr="00DC204A">
        <w:rPr>
          <w:rFonts w:ascii="Arial Narrow" w:hAnsi="Arial Narrow" w:cs="Times New Roman"/>
          <w:lang w:val="en-GB"/>
        </w:rPr>
        <w:t xml:space="preserve"> be returned for partner revision. </w:t>
      </w:r>
      <w:r w:rsidR="00264881" w:rsidRPr="00DC204A">
        <w:rPr>
          <w:rFonts w:ascii="Arial Narrow" w:hAnsi="Arial Narrow"/>
          <w:i/>
          <w:iCs/>
          <w:lang w:val="en-GB"/>
        </w:rPr>
        <w:t>For each per cent below 11% of administrative costs, the project will receive a point</w:t>
      </w:r>
      <w:r w:rsidR="00132C59" w:rsidRPr="00DC204A">
        <w:rPr>
          <w:rFonts w:ascii="Arial Narrow" w:hAnsi="Arial Narrow"/>
          <w:i/>
          <w:iCs/>
          <w:lang w:val="en-GB"/>
        </w:rPr>
        <w:t>:</w:t>
      </w:r>
    </w:p>
    <w:p w14:paraId="02C66BE0" w14:textId="77777777" w:rsidR="000B054A" w:rsidRPr="006E182E" w:rsidRDefault="00132C59" w:rsidP="000B054A">
      <w:pPr>
        <w:pStyle w:val="ListParagraph"/>
        <w:numPr>
          <w:ilvl w:val="0"/>
          <w:numId w:val="10"/>
        </w:numPr>
        <w:spacing w:after="0"/>
        <w:rPr>
          <w:rFonts w:ascii="Arial Narrow" w:hAnsi="Arial Narrow" w:cs="Times New Roman"/>
          <w:i/>
          <w:iCs/>
          <w:highlight w:val="lightGray"/>
          <w:lang w:val="en-GB"/>
        </w:rPr>
      </w:pPr>
      <w:r w:rsidRPr="006E182E">
        <w:rPr>
          <w:rFonts w:ascii="Arial Narrow" w:hAnsi="Arial Narrow" w:cs="Times New Roman"/>
          <w:i/>
          <w:iCs/>
          <w:highlight w:val="lightGray"/>
          <w:lang w:val="en-GB"/>
        </w:rPr>
        <w:t>4 points if 7% overhead</w:t>
      </w:r>
    </w:p>
    <w:p w14:paraId="081616CA" w14:textId="77777777" w:rsidR="000B054A" w:rsidRPr="006E182E" w:rsidRDefault="00132C59" w:rsidP="000B054A">
      <w:pPr>
        <w:pStyle w:val="ListParagraph"/>
        <w:numPr>
          <w:ilvl w:val="0"/>
          <w:numId w:val="10"/>
        </w:numPr>
        <w:spacing w:after="0"/>
        <w:rPr>
          <w:rFonts w:ascii="Arial Narrow" w:hAnsi="Arial Narrow" w:cs="Times New Roman"/>
          <w:i/>
          <w:iCs/>
          <w:highlight w:val="lightGray"/>
          <w:lang w:val="en-GB"/>
        </w:rPr>
      </w:pPr>
      <w:r w:rsidRPr="006E182E">
        <w:rPr>
          <w:rFonts w:ascii="Arial Narrow" w:hAnsi="Arial Narrow" w:cs="Times New Roman"/>
          <w:i/>
          <w:iCs/>
          <w:highlight w:val="lightGray"/>
          <w:lang w:val="en-GB"/>
        </w:rPr>
        <w:t>3 points if 8% overhead</w:t>
      </w:r>
    </w:p>
    <w:p w14:paraId="4B99D808" w14:textId="77777777" w:rsidR="000B054A" w:rsidRPr="00301444" w:rsidRDefault="00132C59" w:rsidP="000B054A">
      <w:pPr>
        <w:pStyle w:val="ListParagraph"/>
        <w:numPr>
          <w:ilvl w:val="0"/>
          <w:numId w:val="10"/>
        </w:numPr>
        <w:spacing w:after="0"/>
        <w:rPr>
          <w:rFonts w:ascii="Arial Narrow" w:hAnsi="Arial Narrow" w:cs="Times New Roman"/>
          <w:i/>
          <w:iCs/>
          <w:lang w:val="en-GB"/>
        </w:rPr>
      </w:pPr>
      <w:r w:rsidRPr="00301444">
        <w:rPr>
          <w:rFonts w:ascii="Arial Narrow" w:hAnsi="Arial Narrow" w:cs="Times New Roman"/>
          <w:i/>
          <w:iCs/>
          <w:lang w:val="en-GB"/>
        </w:rPr>
        <w:t>2 points if 9% overhead</w:t>
      </w:r>
    </w:p>
    <w:p w14:paraId="53A44120" w14:textId="77777777" w:rsidR="000B054A" w:rsidRDefault="00132C59" w:rsidP="000B054A">
      <w:pPr>
        <w:pStyle w:val="ListParagraph"/>
        <w:numPr>
          <w:ilvl w:val="0"/>
          <w:numId w:val="10"/>
        </w:numPr>
        <w:spacing w:after="0"/>
        <w:rPr>
          <w:rFonts w:ascii="Arial Narrow" w:hAnsi="Arial Narrow" w:cs="Times New Roman"/>
          <w:i/>
          <w:iCs/>
          <w:lang w:val="en-GB"/>
        </w:rPr>
      </w:pPr>
      <w:r w:rsidRPr="00956770">
        <w:rPr>
          <w:rFonts w:ascii="Arial Narrow" w:hAnsi="Arial Narrow" w:cs="Times New Roman"/>
          <w:i/>
          <w:iCs/>
          <w:lang w:val="en-GB"/>
        </w:rPr>
        <w:t>1 point if 10% overhead</w:t>
      </w:r>
    </w:p>
    <w:p w14:paraId="168BB4B0" w14:textId="7DB3B22D" w:rsidR="000B054A" w:rsidRPr="00956770" w:rsidRDefault="00132C59" w:rsidP="00956770">
      <w:pPr>
        <w:pStyle w:val="ListParagraph"/>
        <w:numPr>
          <w:ilvl w:val="0"/>
          <w:numId w:val="10"/>
        </w:numPr>
        <w:spacing w:after="0"/>
        <w:rPr>
          <w:rFonts w:ascii="Arial Narrow" w:hAnsi="Arial Narrow" w:cs="Times New Roman"/>
          <w:i/>
          <w:iCs/>
          <w:lang w:val="en-GB"/>
        </w:rPr>
      </w:pPr>
      <w:r w:rsidRPr="00956770">
        <w:rPr>
          <w:rFonts w:ascii="Arial Narrow" w:hAnsi="Arial Narrow" w:cs="Times New Roman"/>
          <w:i/>
          <w:iCs/>
          <w:lang w:val="en-GB"/>
        </w:rPr>
        <w:t xml:space="preserve">0 points if 11% overhead </w:t>
      </w:r>
      <w:r w:rsidR="00264881" w:rsidRPr="00956770">
        <w:rPr>
          <w:rFonts w:ascii="Arial Narrow" w:hAnsi="Arial Narrow" w:cs="Times New Roman"/>
          <w:i/>
          <w:iCs/>
          <w:lang w:val="en-GB"/>
        </w:rPr>
        <w:t xml:space="preserve"> </w:t>
      </w:r>
    </w:p>
    <w:p w14:paraId="0222A03B" w14:textId="441A2079" w:rsidR="00264881" w:rsidRPr="00956770" w:rsidRDefault="00D3290C" w:rsidP="00956770">
      <w:pPr>
        <w:pStyle w:val="ListParagraph"/>
        <w:numPr>
          <w:ilvl w:val="0"/>
          <w:numId w:val="10"/>
        </w:numPr>
        <w:spacing w:after="0"/>
        <w:rPr>
          <w:rFonts w:ascii="Arial Narrow" w:hAnsi="Arial Narrow" w:cs="Times New Roman"/>
          <w:i/>
          <w:iCs/>
          <w:lang w:val="en-GB"/>
        </w:rPr>
      </w:pPr>
      <w:r w:rsidRPr="00956770">
        <w:rPr>
          <w:rFonts w:ascii="Arial Narrow" w:hAnsi="Arial Narrow" w:cs="Times New Roman"/>
          <w:i/>
          <w:iCs/>
          <w:lang w:val="en-GB"/>
        </w:rPr>
        <w:t>Project excluded if overhead is 12% or higher</w:t>
      </w:r>
    </w:p>
    <w:p w14:paraId="3715EF82" w14:textId="77777777" w:rsidR="00644EEF" w:rsidRPr="004B3B1E" w:rsidRDefault="00644EEF" w:rsidP="00644EEF">
      <w:pPr>
        <w:pStyle w:val="ListParagraph"/>
        <w:pBdr>
          <w:bottom w:val="single" w:sz="4" w:space="1" w:color="auto"/>
        </w:pBdr>
        <w:spacing w:after="0"/>
        <w:ind w:left="0"/>
        <w:rPr>
          <w:rFonts w:ascii="Arial Narrow" w:hAnsi="Arial Narrow" w:cs="Times New Roman"/>
          <w:b/>
          <w:bCs/>
          <w:lang w:val="en-GB"/>
        </w:rPr>
      </w:pPr>
    </w:p>
    <w:p w14:paraId="798876DF" w14:textId="10C8ECBF" w:rsidR="00264881" w:rsidRPr="00301444" w:rsidRDefault="00264881" w:rsidP="00E10048">
      <w:pPr>
        <w:pStyle w:val="ListParagraph"/>
        <w:pBdr>
          <w:bottom w:val="single" w:sz="4" w:space="1" w:color="auto"/>
        </w:pBdr>
        <w:spacing w:after="0"/>
        <w:ind w:left="0"/>
        <w:rPr>
          <w:rFonts w:ascii="Arial Narrow" w:hAnsi="Arial Narrow" w:cs="Times New Roman"/>
          <w:b/>
          <w:bCs/>
          <w:color w:val="FF0000"/>
          <w:lang w:val="en-GB"/>
        </w:rPr>
      </w:pPr>
      <w:r w:rsidRPr="00301444">
        <w:rPr>
          <w:rFonts w:ascii="Arial Narrow" w:hAnsi="Arial Narrow" w:cs="Times New Roman"/>
          <w:b/>
          <w:bCs/>
          <w:color w:val="FF0000"/>
          <w:lang w:val="en-GB"/>
        </w:rPr>
        <w:t xml:space="preserve">Following the scoring on the </w:t>
      </w:r>
      <w:r w:rsidR="009411F7" w:rsidRPr="00301444">
        <w:rPr>
          <w:rFonts w:ascii="Arial Narrow" w:hAnsi="Arial Narrow" w:cs="Times New Roman"/>
          <w:b/>
          <w:bCs/>
          <w:color w:val="FF0000"/>
          <w:lang w:val="en-GB"/>
        </w:rPr>
        <w:t xml:space="preserve">‘common’ criteria </w:t>
      </w:r>
      <w:r w:rsidRPr="00301444">
        <w:rPr>
          <w:rFonts w:ascii="Arial Narrow" w:hAnsi="Arial Narrow" w:cs="Times New Roman"/>
          <w:b/>
          <w:bCs/>
          <w:color w:val="FF0000"/>
          <w:lang w:val="en-GB"/>
        </w:rPr>
        <w:t>above (</w:t>
      </w:r>
      <w:r w:rsidR="000B054A" w:rsidRPr="00301444">
        <w:rPr>
          <w:rFonts w:ascii="Arial Narrow" w:hAnsi="Arial Narrow" w:cs="Times New Roman"/>
          <w:b/>
          <w:bCs/>
          <w:color w:val="FF0000"/>
          <w:lang w:val="en-GB"/>
        </w:rPr>
        <w:t xml:space="preserve">where a </w:t>
      </w:r>
      <w:r w:rsidRPr="00301444">
        <w:rPr>
          <w:rFonts w:ascii="Arial Narrow" w:hAnsi="Arial Narrow" w:cs="Times New Roman"/>
          <w:b/>
          <w:bCs/>
          <w:color w:val="FF0000"/>
          <w:lang w:val="en-GB"/>
        </w:rPr>
        <w:t>maximum</w:t>
      </w:r>
      <w:r w:rsidR="000B054A" w:rsidRPr="00301444">
        <w:rPr>
          <w:rFonts w:ascii="Arial Narrow" w:hAnsi="Arial Narrow" w:cs="Times New Roman"/>
          <w:b/>
          <w:bCs/>
          <w:color w:val="FF0000"/>
          <w:lang w:val="en-GB"/>
        </w:rPr>
        <w:t xml:space="preserve"> of</w:t>
      </w:r>
      <w:r w:rsidRPr="00301444">
        <w:rPr>
          <w:rFonts w:ascii="Arial Narrow" w:hAnsi="Arial Narrow" w:cs="Times New Roman"/>
          <w:b/>
          <w:bCs/>
          <w:color w:val="FF0000"/>
          <w:lang w:val="en-GB"/>
        </w:rPr>
        <w:t xml:space="preserve"> 4</w:t>
      </w:r>
      <w:r w:rsidR="00E10048" w:rsidRPr="00301444">
        <w:rPr>
          <w:rFonts w:ascii="Arial Narrow" w:hAnsi="Arial Narrow" w:cs="Times New Roman"/>
          <w:b/>
          <w:bCs/>
          <w:color w:val="FF0000"/>
          <w:lang w:val="en-GB"/>
        </w:rPr>
        <w:t>4</w:t>
      </w:r>
      <w:r w:rsidRPr="00301444">
        <w:rPr>
          <w:rFonts w:ascii="Arial Narrow" w:hAnsi="Arial Narrow" w:cs="Times New Roman"/>
          <w:b/>
          <w:bCs/>
          <w:color w:val="FF0000"/>
          <w:lang w:val="en-GB"/>
        </w:rPr>
        <w:t xml:space="preserve"> points</w:t>
      </w:r>
      <w:r w:rsidR="000B054A" w:rsidRPr="00301444">
        <w:rPr>
          <w:rFonts w:ascii="Arial Narrow" w:hAnsi="Arial Narrow" w:cs="Times New Roman"/>
          <w:b/>
          <w:bCs/>
          <w:color w:val="FF0000"/>
          <w:lang w:val="en-GB"/>
        </w:rPr>
        <w:t xml:space="preserve"> can be earned</w:t>
      </w:r>
      <w:r w:rsidRPr="00301444">
        <w:rPr>
          <w:rFonts w:ascii="Arial Narrow" w:hAnsi="Arial Narrow" w:cs="Times New Roman"/>
          <w:b/>
          <w:bCs/>
          <w:color w:val="FF0000"/>
          <w:lang w:val="en-GB"/>
        </w:rPr>
        <w:t xml:space="preserve">), the vetting panel will </w:t>
      </w:r>
      <w:r w:rsidR="009411F7" w:rsidRPr="00301444">
        <w:rPr>
          <w:rFonts w:ascii="Arial Narrow" w:hAnsi="Arial Narrow" w:cs="Times New Roman"/>
          <w:b/>
          <w:bCs/>
          <w:color w:val="FF0000"/>
          <w:lang w:val="en-GB"/>
        </w:rPr>
        <w:t>review against</w:t>
      </w:r>
      <w:r w:rsidRPr="00301444">
        <w:rPr>
          <w:rFonts w:ascii="Arial Narrow" w:hAnsi="Arial Narrow" w:cs="Times New Roman"/>
          <w:b/>
          <w:bCs/>
          <w:color w:val="FF0000"/>
          <w:lang w:val="en-GB"/>
        </w:rPr>
        <w:t xml:space="preserve"> </w:t>
      </w:r>
      <w:r w:rsidR="009411F7" w:rsidRPr="00301444">
        <w:rPr>
          <w:rFonts w:ascii="Arial Narrow" w:hAnsi="Arial Narrow" w:cs="Times New Roman"/>
          <w:b/>
          <w:bCs/>
          <w:color w:val="FF0000"/>
          <w:lang w:val="en-GB"/>
        </w:rPr>
        <w:t>‘</w:t>
      </w:r>
      <w:r w:rsidR="002E3A9F" w:rsidRPr="00301444">
        <w:rPr>
          <w:rFonts w:ascii="Arial Narrow" w:hAnsi="Arial Narrow" w:cs="Times New Roman"/>
          <w:b/>
          <w:bCs/>
          <w:color w:val="FF0000"/>
          <w:lang w:val="en-GB"/>
        </w:rPr>
        <w:t>C</w:t>
      </w:r>
      <w:r w:rsidRPr="00301444">
        <w:rPr>
          <w:rFonts w:ascii="Arial Narrow" w:hAnsi="Arial Narrow" w:cs="Times New Roman"/>
          <w:b/>
          <w:bCs/>
          <w:color w:val="FF0000"/>
          <w:lang w:val="en-GB"/>
        </w:rPr>
        <w:t>luster</w:t>
      </w:r>
      <w:r w:rsidR="00D84381" w:rsidRPr="00301444">
        <w:rPr>
          <w:rFonts w:ascii="Arial Narrow" w:hAnsi="Arial Narrow" w:cs="Times New Roman"/>
          <w:b/>
          <w:bCs/>
          <w:color w:val="FF0000"/>
          <w:lang w:val="en-GB"/>
        </w:rPr>
        <w:t>-</w:t>
      </w:r>
      <w:r w:rsidRPr="00301444">
        <w:rPr>
          <w:rFonts w:ascii="Arial Narrow" w:hAnsi="Arial Narrow" w:cs="Times New Roman"/>
          <w:b/>
          <w:bCs/>
          <w:color w:val="FF0000"/>
          <w:lang w:val="en-GB"/>
        </w:rPr>
        <w:t>specific</w:t>
      </w:r>
      <w:r w:rsidR="009411F7" w:rsidRPr="00301444">
        <w:rPr>
          <w:rFonts w:ascii="Arial Narrow" w:hAnsi="Arial Narrow" w:cs="Times New Roman"/>
          <w:b/>
          <w:bCs/>
          <w:color w:val="FF0000"/>
          <w:lang w:val="en-GB"/>
        </w:rPr>
        <w:t>’</w:t>
      </w:r>
      <w:r w:rsidRPr="00301444">
        <w:rPr>
          <w:rFonts w:ascii="Arial Narrow" w:hAnsi="Arial Narrow" w:cs="Times New Roman"/>
          <w:b/>
          <w:bCs/>
          <w:color w:val="FF0000"/>
          <w:lang w:val="en-GB"/>
        </w:rPr>
        <w:t xml:space="preserve"> criteria (</w:t>
      </w:r>
      <w:r w:rsidR="000B054A" w:rsidRPr="00301444">
        <w:rPr>
          <w:rFonts w:ascii="Arial Narrow" w:hAnsi="Arial Narrow" w:cs="Times New Roman"/>
          <w:b/>
          <w:bCs/>
          <w:color w:val="FF0000"/>
          <w:lang w:val="en-GB"/>
        </w:rPr>
        <w:t xml:space="preserve">for a </w:t>
      </w:r>
      <w:r w:rsidRPr="00301444">
        <w:rPr>
          <w:rFonts w:ascii="Arial Narrow" w:hAnsi="Arial Narrow" w:cs="Times New Roman"/>
          <w:b/>
          <w:bCs/>
          <w:color w:val="FF0000"/>
          <w:lang w:val="en-GB"/>
        </w:rPr>
        <w:t xml:space="preserve">maximum </w:t>
      </w:r>
      <w:r w:rsidR="000B054A" w:rsidRPr="00301444">
        <w:rPr>
          <w:rFonts w:ascii="Arial Narrow" w:hAnsi="Arial Narrow" w:cs="Times New Roman"/>
          <w:b/>
          <w:bCs/>
          <w:color w:val="FF0000"/>
          <w:lang w:val="en-GB"/>
        </w:rPr>
        <w:t xml:space="preserve">of </w:t>
      </w:r>
      <w:r w:rsidRPr="00301444">
        <w:rPr>
          <w:rFonts w:ascii="Arial Narrow" w:hAnsi="Arial Narrow" w:cs="Times New Roman"/>
          <w:b/>
          <w:bCs/>
          <w:color w:val="FF0000"/>
          <w:lang w:val="en-GB"/>
        </w:rPr>
        <w:t>6</w:t>
      </w:r>
      <w:r w:rsidR="00B1604B" w:rsidRPr="00301444">
        <w:rPr>
          <w:rFonts w:ascii="Arial Narrow" w:hAnsi="Arial Narrow" w:cs="Times New Roman"/>
          <w:b/>
          <w:bCs/>
          <w:color w:val="FF0000"/>
          <w:lang w:val="en-GB"/>
        </w:rPr>
        <w:t>0</w:t>
      </w:r>
      <w:r w:rsidRPr="00301444">
        <w:rPr>
          <w:rFonts w:ascii="Arial Narrow" w:hAnsi="Arial Narrow" w:cs="Times New Roman"/>
          <w:b/>
          <w:bCs/>
          <w:color w:val="FF0000"/>
          <w:lang w:val="en-GB"/>
        </w:rPr>
        <w:t xml:space="preserve"> points). </w:t>
      </w:r>
    </w:p>
    <w:p w14:paraId="7369BB75" w14:textId="77777777" w:rsidR="00264881" w:rsidRPr="004B3B1E" w:rsidRDefault="00264881" w:rsidP="00264881">
      <w:pPr>
        <w:spacing w:after="0"/>
        <w:rPr>
          <w:rFonts w:ascii="Arial Narrow" w:hAnsi="Arial Narrow" w:cs="Times New Roman"/>
          <w:lang w:val="en-GB"/>
        </w:rPr>
      </w:pPr>
    </w:p>
    <w:p w14:paraId="7BE18157" w14:textId="147EAABB" w:rsidR="00264881" w:rsidRPr="004B3B1E" w:rsidRDefault="002F1ADC" w:rsidP="00264881">
      <w:pPr>
        <w:pStyle w:val="ListParagraph"/>
        <w:spacing w:after="0"/>
        <w:ind w:left="0"/>
        <w:rPr>
          <w:rFonts w:ascii="Arial Narrow" w:hAnsi="Arial Narrow" w:cs="Times New Roman"/>
          <w:b/>
          <w:bCs/>
          <w:u w:val="single"/>
          <w:lang w:val="en-GB"/>
        </w:rPr>
      </w:pPr>
      <w:r w:rsidRPr="00301444">
        <w:rPr>
          <w:rFonts w:ascii="Arial Narrow" w:hAnsi="Arial Narrow" w:cs="Times New Roman"/>
          <w:b/>
          <w:bCs/>
          <w:color w:val="4472C4" w:themeColor="accent1"/>
          <w:u w:val="single"/>
          <w:lang w:val="en-GB"/>
        </w:rPr>
        <w:t xml:space="preserve">Step 3: </w:t>
      </w:r>
      <w:r w:rsidR="00264881" w:rsidRPr="00301444">
        <w:rPr>
          <w:rFonts w:ascii="Arial Narrow" w:hAnsi="Arial Narrow" w:cs="Times New Roman"/>
          <w:b/>
          <w:bCs/>
          <w:color w:val="4472C4" w:themeColor="accent1"/>
          <w:u w:val="single"/>
          <w:lang w:val="en-GB"/>
        </w:rPr>
        <w:t>Cluster</w:t>
      </w:r>
      <w:r w:rsidR="00D84381" w:rsidRPr="00301444">
        <w:rPr>
          <w:rFonts w:ascii="Arial Narrow" w:hAnsi="Arial Narrow" w:cs="Times New Roman"/>
          <w:b/>
          <w:bCs/>
          <w:color w:val="4472C4" w:themeColor="accent1"/>
          <w:u w:val="single"/>
          <w:lang w:val="en-GB"/>
        </w:rPr>
        <w:t>-</w:t>
      </w:r>
      <w:r w:rsidR="00264881" w:rsidRPr="00301444">
        <w:rPr>
          <w:rFonts w:ascii="Arial Narrow" w:hAnsi="Arial Narrow" w:cs="Times New Roman"/>
          <w:b/>
          <w:bCs/>
          <w:color w:val="4472C4" w:themeColor="accent1"/>
          <w:u w:val="single"/>
          <w:lang w:val="en-GB"/>
        </w:rPr>
        <w:t>specific criteria</w:t>
      </w:r>
    </w:p>
    <w:p w14:paraId="00D8B5AC" w14:textId="77777777" w:rsidR="00F00B05" w:rsidRDefault="00301444" w:rsidP="00F60537">
      <w:pPr>
        <w:pStyle w:val="ListParagraph"/>
        <w:numPr>
          <w:ilvl w:val="0"/>
          <w:numId w:val="12"/>
        </w:numPr>
        <w:spacing w:after="0"/>
        <w:rPr>
          <w:rFonts w:ascii="Arial Narrow" w:hAnsi="Arial Narrow" w:cs="Times New Roman"/>
          <w:lang w:val="en-GB"/>
        </w:rPr>
      </w:pPr>
      <w:r w:rsidRPr="00301444">
        <w:rPr>
          <w:rFonts w:ascii="Arial Narrow" w:hAnsi="Arial Narrow" w:cs="Times New Roman"/>
          <w:lang w:val="en-GB"/>
        </w:rPr>
        <w:t xml:space="preserve">Clusters need to identify  2-6 Cluster-specific criteria for the project vetting, in advance of the vetting panel, based on their Cluster response plan. </w:t>
      </w:r>
    </w:p>
    <w:p w14:paraId="22337A9E" w14:textId="66C3CE92" w:rsidR="00264881" w:rsidRPr="00301444" w:rsidRDefault="00301444" w:rsidP="00F60537">
      <w:pPr>
        <w:pStyle w:val="ListParagraph"/>
        <w:numPr>
          <w:ilvl w:val="0"/>
          <w:numId w:val="12"/>
        </w:numPr>
        <w:spacing w:after="0"/>
        <w:rPr>
          <w:rFonts w:ascii="Arial Narrow" w:hAnsi="Arial Narrow" w:cs="Times New Roman"/>
          <w:lang w:val="en-GB"/>
        </w:rPr>
      </w:pPr>
      <w:r w:rsidRPr="00301444">
        <w:rPr>
          <w:rFonts w:ascii="Arial Narrow" w:hAnsi="Arial Narrow" w:cs="Times New Roman"/>
          <w:lang w:val="en-GB"/>
        </w:rPr>
        <w:t xml:space="preserve">The criteria should be weighted between 10-30 points each, for a </w:t>
      </w:r>
      <w:r w:rsidR="00264881" w:rsidRPr="00301444">
        <w:rPr>
          <w:rFonts w:ascii="Arial Narrow" w:hAnsi="Arial Narrow" w:cs="Times New Roman"/>
          <w:lang w:val="en-GB"/>
        </w:rPr>
        <w:t>maximum be 60 points, out of the total 10</w:t>
      </w:r>
      <w:r w:rsidR="00B22E23" w:rsidRPr="00301444">
        <w:rPr>
          <w:rFonts w:ascii="Arial Narrow" w:hAnsi="Arial Narrow" w:cs="Times New Roman"/>
          <w:lang w:val="en-GB"/>
        </w:rPr>
        <w:t>4</w:t>
      </w:r>
      <w:r w:rsidR="00264881" w:rsidRPr="00301444">
        <w:rPr>
          <w:rFonts w:ascii="Arial Narrow" w:hAnsi="Arial Narrow" w:cs="Times New Roman"/>
          <w:lang w:val="en-GB"/>
        </w:rPr>
        <w:t xml:space="preserve"> points. </w:t>
      </w:r>
    </w:p>
    <w:p w14:paraId="593F4AE3" w14:textId="77777777" w:rsidR="00301444" w:rsidRDefault="00301444" w:rsidP="00301444">
      <w:pPr>
        <w:pStyle w:val="ListParagraph"/>
        <w:numPr>
          <w:ilvl w:val="0"/>
          <w:numId w:val="12"/>
        </w:numPr>
        <w:spacing w:after="0"/>
        <w:rPr>
          <w:rFonts w:ascii="Arial Narrow" w:hAnsi="Arial Narrow" w:cs="Times New Roman"/>
          <w:lang w:val="en-GB"/>
        </w:rPr>
      </w:pPr>
      <w:r w:rsidRPr="00301444">
        <w:rPr>
          <w:rFonts w:ascii="Arial Narrow" w:hAnsi="Arial Narrow" w:cs="Times New Roman"/>
          <w:lang w:val="en-GB"/>
        </w:rPr>
        <w:t>In order to be considered for inclusion in the HRP 2021, a project must score 35 or above out of 60 points (60% or above).</w:t>
      </w:r>
      <w:r w:rsidRPr="00301444">
        <w:rPr>
          <w:rFonts w:ascii="Arial Narrow" w:hAnsi="Arial Narrow" w:cs="Times New Roman"/>
          <w:u w:val="single"/>
          <w:lang w:val="en-GB"/>
        </w:rPr>
        <w:t xml:space="preserve"> Scoring and comments should be recorded in the excel sheet provided. (Projects scoring below should be returned to organizations for reassessment).</w:t>
      </w:r>
      <w:r>
        <w:rPr>
          <w:rFonts w:ascii="Arial Narrow" w:hAnsi="Arial Narrow" w:cs="Times New Roman"/>
          <w:lang w:val="en-GB"/>
        </w:rPr>
        <w:t xml:space="preserve"> </w:t>
      </w:r>
    </w:p>
    <w:p w14:paraId="776B9747" w14:textId="77777777" w:rsidR="00301444" w:rsidRDefault="00301444" w:rsidP="00301444">
      <w:pPr>
        <w:spacing w:after="0"/>
        <w:rPr>
          <w:rFonts w:ascii="Arial Narrow" w:hAnsi="Arial Narrow" w:cs="Times New Roman"/>
          <w:lang w:val="en-GB"/>
        </w:rPr>
      </w:pPr>
    </w:p>
    <w:p w14:paraId="3838DCE6" w14:textId="26806670" w:rsidR="00B74135" w:rsidRDefault="00B74135" w:rsidP="00B74135">
      <w:pPr>
        <w:pStyle w:val="ListParagraph"/>
        <w:spacing w:after="0"/>
        <w:ind w:left="0"/>
        <w:rPr>
          <w:rFonts w:ascii="Arial Narrow" w:hAnsi="Arial Narrow" w:cs="Times New Roman"/>
          <w:b/>
          <w:bCs/>
          <w:u w:val="single"/>
          <w:lang w:val="en-GB"/>
        </w:rPr>
      </w:pPr>
      <w:r w:rsidRPr="004B3B1E">
        <w:rPr>
          <w:rFonts w:ascii="Arial Narrow" w:hAnsi="Arial Narrow" w:cs="Times New Roman"/>
          <w:b/>
          <w:bCs/>
          <w:u w:val="single"/>
          <w:lang w:val="en-GB"/>
        </w:rPr>
        <w:t>Cluster criteria 1</w:t>
      </w:r>
    </w:p>
    <w:p w14:paraId="3334719E"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The project includes a sound M&amp;E mechanism  and identify relevant outcome indicators (score range: 10 - 7 - 4 - 0)</w:t>
      </w:r>
    </w:p>
    <w:p w14:paraId="7DF7852C"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Monitoring mechanisms are clear in all stages (beneficiary selection, design, implementation, post intervention with relevant outcome indicators) 10</w:t>
      </w:r>
    </w:p>
    <w:p w14:paraId="1BBCF3D4"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Missing or unclear 1 of the above  7</w:t>
      </w:r>
    </w:p>
    <w:p w14:paraId="3AE2D5D2"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Missing or unclear 2   4</w:t>
      </w:r>
    </w:p>
    <w:p w14:paraId="787F2544" w14:textId="6575C30F" w:rsidR="00B74135" w:rsidRPr="007B1C55" w:rsidRDefault="00082AB9" w:rsidP="00B74135">
      <w:pPr>
        <w:pStyle w:val="ListParagraph"/>
        <w:spacing w:after="0"/>
        <w:ind w:left="0"/>
        <w:rPr>
          <w:rFonts w:ascii="Arial Narrow" w:hAnsi="Arial Narrow" w:cs="Times New Roman"/>
        </w:rPr>
      </w:pPr>
      <w:r w:rsidRPr="00082AB9">
        <w:rPr>
          <w:rFonts w:eastAsia="Times New Roman" w:cs="Calibri"/>
          <w:color w:val="000000"/>
        </w:rPr>
        <w:t xml:space="preserve">Otherwise    0 </w:t>
      </w:r>
    </w:p>
    <w:p w14:paraId="40C58702" w14:textId="77777777" w:rsidR="00B74135" w:rsidRPr="004B3B1E" w:rsidRDefault="00B74135" w:rsidP="00B74135">
      <w:pPr>
        <w:pStyle w:val="ListParagraph"/>
        <w:spacing w:after="0"/>
        <w:ind w:left="0"/>
        <w:rPr>
          <w:rFonts w:ascii="Arial Narrow" w:hAnsi="Arial Narrow" w:cs="Times New Roman"/>
          <w:lang w:val="en-GB"/>
        </w:rPr>
      </w:pPr>
      <w:bookmarkStart w:id="1" w:name="_GoBack"/>
      <w:bookmarkEnd w:id="1"/>
    </w:p>
    <w:p w14:paraId="74D92161" w14:textId="29307753" w:rsidR="00B74135" w:rsidRDefault="00B74135" w:rsidP="00B74135">
      <w:pPr>
        <w:pStyle w:val="ListParagraph"/>
        <w:spacing w:after="0"/>
        <w:ind w:left="0"/>
        <w:rPr>
          <w:rFonts w:ascii="Arial Narrow" w:hAnsi="Arial Narrow" w:cs="Times New Roman"/>
          <w:b/>
          <w:bCs/>
          <w:u w:val="single"/>
          <w:lang w:val="en-GB"/>
        </w:rPr>
      </w:pPr>
      <w:r w:rsidRPr="004B3B1E">
        <w:rPr>
          <w:rFonts w:ascii="Arial Narrow" w:hAnsi="Arial Narrow" w:cs="Times New Roman"/>
          <w:b/>
          <w:bCs/>
          <w:u w:val="single"/>
          <w:lang w:val="en-GB"/>
        </w:rPr>
        <w:lastRenderedPageBreak/>
        <w:t>Cluster criteria 2</w:t>
      </w:r>
    </w:p>
    <w:p w14:paraId="71517232"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All the project activities are implementable  within the current and unforeseen COVID 19 emergency situation (Score 10, 5,0)</w:t>
      </w:r>
    </w:p>
    <w:p w14:paraId="435E70C3" w14:textId="5C96E585" w:rsidR="007B1C55"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full consideration of COVID19 conditions 10, partial 5, no consideration 0)</w:t>
      </w:r>
    </w:p>
    <w:p w14:paraId="399627DF" w14:textId="4AF90459" w:rsidR="007B1C55" w:rsidRDefault="007B1C55" w:rsidP="007B1C55">
      <w:pPr>
        <w:pStyle w:val="ListParagraph"/>
        <w:spacing w:after="0"/>
        <w:ind w:left="0"/>
        <w:rPr>
          <w:rFonts w:ascii="Arial Narrow" w:hAnsi="Arial Narrow" w:cs="Times New Roman"/>
          <w:b/>
          <w:bCs/>
          <w:u w:val="single"/>
          <w:lang w:val="en-GB"/>
        </w:rPr>
      </w:pPr>
      <w:r>
        <w:rPr>
          <w:rFonts w:ascii="Arial Narrow" w:hAnsi="Arial Narrow" w:cs="Times New Roman"/>
          <w:b/>
          <w:bCs/>
          <w:u w:val="single"/>
          <w:lang w:val="en-GB"/>
        </w:rPr>
        <w:t>Cluster criteria 3</w:t>
      </w:r>
    </w:p>
    <w:p w14:paraId="0B6EF2CC" w14:textId="77777777" w:rsidR="00082AB9" w:rsidRDefault="00082AB9" w:rsidP="007B1C55">
      <w:pPr>
        <w:pStyle w:val="ListParagraph"/>
        <w:spacing w:after="0"/>
        <w:ind w:left="0"/>
        <w:rPr>
          <w:rFonts w:eastAsia="Times New Roman" w:cs="Calibri"/>
          <w:color w:val="000000"/>
        </w:rPr>
      </w:pPr>
      <w:r w:rsidRPr="00082AB9">
        <w:rPr>
          <w:rFonts w:eastAsia="Times New Roman" w:cs="Calibri"/>
          <w:color w:val="000000"/>
        </w:rPr>
        <w:t>The project addressing and integrating multidimensional vulnerabilities including COVID19, deteriorated socioeconomic conditions, possible annexation and displacement and targeting specific vulnerable groups such as PWDs, Elderlies, FHHs... (score range: 10 - 0). more focused vulnerabilities analysis will take higher scores.</w:t>
      </w:r>
    </w:p>
    <w:p w14:paraId="44451A13" w14:textId="7FEB92E2" w:rsidR="007B1C55" w:rsidRDefault="007B1C55" w:rsidP="007B1C55">
      <w:pPr>
        <w:pStyle w:val="ListParagraph"/>
        <w:spacing w:after="0"/>
        <w:ind w:left="0"/>
        <w:rPr>
          <w:rFonts w:ascii="Arial Narrow" w:hAnsi="Arial Narrow" w:cs="Times New Roman"/>
          <w:b/>
          <w:bCs/>
          <w:u w:val="single"/>
          <w:lang w:val="en-GB"/>
        </w:rPr>
      </w:pPr>
      <w:r>
        <w:rPr>
          <w:rFonts w:ascii="Arial Narrow" w:hAnsi="Arial Narrow" w:cs="Times New Roman"/>
          <w:b/>
          <w:bCs/>
          <w:u w:val="single"/>
          <w:lang w:val="en-GB"/>
        </w:rPr>
        <w:t>Cluster criteria 4</w:t>
      </w:r>
    </w:p>
    <w:p w14:paraId="231871E0"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The Project demonstrates value for money related to activity and impact on need for recurrent</w:t>
      </w:r>
    </w:p>
    <w:p w14:paraId="7BD55C0A"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support (score range: 10 - 0)Direct inputs to beneficiaries (supplies, materials, cash,…)</w:t>
      </w:r>
    </w:p>
    <w:p w14:paraId="4338D847"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70% or less  0</w:t>
      </w:r>
    </w:p>
    <w:p w14:paraId="2D61738C" w14:textId="77777777" w:rsidR="00082AB9" w:rsidRDefault="00082AB9" w:rsidP="00082AB9">
      <w:pPr>
        <w:pStyle w:val="ListParagraph"/>
        <w:spacing w:after="0"/>
        <w:ind w:left="0"/>
        <w:rPr>
          <w:rFonts w:eastAsia="Times New Roman" w:cs="Calibri"/>
          <w:color w:val="000000"/>
        </w:rPr>
      </w:pPr>
      <w:r w:rsidRPr="00082AB9">
        <w:rPr>
          <w:rFonts w:eastAsia="Times New Roman" w:cs="Calibri"/>
          <w:color w:val="000000"/>
        </w:rPr>
        <w:t>1 score per 1% above 70 up to 10 maximum</w:t>
      </w:r>
    </w:p>
    <w:p w14:paraId="107C57A8" w14:textId="1FB63D7C" w:rsidR="007B1C55" w:rsidRDefault="007B1C55" w:rsidP="00082AB9">
      <w:pPr>
        <w:pStyle w:val="ListParagraph"/>
        <w:spacing w:after="0"/>
        <w:ind w:left="0"/>
        <w:rPr>
          <w:rFonts w:ascii="Arial Narrow" w:hAnsi="Arial Narrow" w:cs="Times New Roman"/>
          <w:b/>
          <w:bCs/>
          <w:u w:val="single"/>
          <w:lang w:val="en-GB"/>
        </w:rPr>
      </w:pPr>
      <w:r>
        <w:rPr>
          <w:rFonts w:ascii="Arial Narrow" w:hAnsi="Arial Narrow" w:cs="Times New Roman"/>
          <w:b/>
          <w:bCs/>
          <w:u w:val="single"/>
          <w:lang w:val="en-GB"/>
        </w:rPr>
        <w:t>Cluster criteria 5</w:t>
      </w:r>
    </w:p>
    <w:p w14:paraId="06694B3C"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The project includes strengthening of preparedness, resilience, sustainability and protective measures (score range: 10 - 7 - 4 - 0)</w:t>
      </w:r>
    </w:p>
    <w:p w14:paraId="1077E26A"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 xml:space="preserve">full considerations 10 </w:t>
      </w:r>
    </w:p>
    <w:p w14:paraId="6235B706"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3-4 considerations  7</w:t>
      </w:r>
    </w:p>
    <w:p w14:paraId="41BB5C10"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2 considerations  4</w:t>
      </w:r>
    </w:p>
    <w:p w14:paraId="49FC38D5" w14:textId="77777777" w:rsidR="00082AB9" w:rsidRDefault="00082AB9" w:rsidP="00082AB9">
      <w:pPr>
        <w:pStyle w:val="ListParagraph"/>
        <w:spacing w:after="0"/>
        <w:ind w:left="0"/>
        <w:rPr>
          <w:rFonts w:eastAsia="Times New Roman" w:cs="Calibri"/>
          <w:color w:val="000000"/>
        </w:rPr>
      </w:pPr>
      <w:r w:rsidRPr="00082AB9">
        <w:rPr>
          <w:rFonts w:eastAsia="Times New Roman" w:cs="Calibri"/>
          <w:color w:val="000000"/>
        </w:rPr>
        <w:t>Otherwise  0</w:t>
      </w:r>
    </w:p>
    <w:p w14:paraId="710CB976" w14:textId="08DE0F43" w:rsidR="007B1C55" w:rsidRDefault="007B1C55" w:rsidP="00082AB9">
      <w:pPr>
        <w:pStyle w:val="ListParagraph"/>
        <w:spacing w:after="0"/>
        <w:ind w:left="0"/>
        <w:rPr>
          <w:rFonts w:ascii="Arial Narrow" w:hAnsi="Arial Narrow" w:cs="Times New Roman"/>
          <w:b/>
          <w:bCs/>
          <w:u w:val="single"/>
          <w:lang w:val="en-GB"/>
        </w:rPr>
      </w:pPr>
      <w:r>
        <w:rPr>
          <w:rFonts w:ascii="Arial Narrow" w:hAnsi="Arial Narrow" w:cs="Times New Roman"/>
          <w:b/>
          <w:bCs/>
          <w:u w:val="single"/>
          <w:lang w:val="en-GB"/>
        </w:rPr>
        <w:t>Cluster criteria 6</w:t>
      </w:r>
    </w:p>
    <w:p w14:paraId="503554E4"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 xml:space="preserve">The project demonstrates clear beneficiary involvement in all stages: Needs assessment, design, implementation and monitoring (score range: 10 - 7 – 4 - 0) </w:t>
      </w:r>
    </w:p>
    <w:p w14:paraId="29067C28"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All 4 levels above  10</w:t>
      </w:r>
    </w:p>
    <w:p w14:paraId="78D5CF63"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Only 3 levels   7</w:t>
      </w:r>
    </w:p>
    <w:p w14:paraId="3D820665" w14:textId="77777777" w:rsidR="00082AB9" w:rsidRPr="00082AB9" w:rsidRDefault="00082AB9" w:rsidP="00082AB9">
      <w:pPr>
        <w:pStyle w:val="ListParagraph"/>
        <w:spacing w:after="0"/>
        <w:ind w:left="0"/>
        <w:rPr>
          <w:rFonts w:eastAsia="Times New Roman" w:cs="Calibri"/>
          <w:color w:val="000000"/>
        </w:rPr>
      </w:pPr>
      <w:r w:rsidRPr="00082AB9">
        <w:rPr>
          <w:rFonts w:eastAsia="Times New Roman" w:cs="Calibri"/>
          <w:color w:val="000000"/>
        </w:rPr>
        <w:t>Only 2 levels   4</w:t>
      </w:r>
    </w:p>
    <w:p w14:paraId="0BA8C407" w14:textId="403C2D3A" w:rsidR="007B1C55" w:rsidRPr="007B1C55" w:rsidRDefault="00082AB9" w:rsidP="00082AB9">
      <w:pPr>
        <w:pStyle w:val="ListParagraph"/>
        <w:spacing w:after="0"/>
        <w:ind w:left="0"/>
        <w:rPr>
          <w:rFonts w:ascii="Arial Narrow" w:hAnsi="Arial Narrow" w:cs="Times New Roman"/>
          <w:b/>
          <w:bCs/>
          <w:u w:val="single"/>
        </w:rPr>
      </w:pPr>
      <w:r w:rsidRPr="00082AB9">
        <w:rPr>
          <w:rFonts w:eastAsia="Times New Roman" w:cs="Calibri"/>
          <w:color w:val="000000"/>
        </w:rPr>
        <w:t>Otherwise   0</w:t>
      </w:r>
    </w:p>
    <w:p w14:paraId="32BA2C7D" w14:textId="77777777" w:rsidR="00B74135" w:rsidRPr="007B1C55" w:rsidRDefault="00B74135" w:rsidP="00B74135">
      <w:pPr>
        <w:pStyle w:val="ListParagraph"/>
        <w:spacing w:after="0"/>
        <w:ind w:left="0"/>
        <w:rPr>
          <w:rFonts w:ascii="Arial Narrow" w:hAnsi="Arial Narrow" w:cs="Times New Roman"/>
        </w:rPr>
      </w:pPr>
    </w:p>
    <w:p w14:paraId="55BD0D97" w14:textId="77777777" w:rsidR="00DE23CB" w:rsidRPr="004B3B1E" w:rsidRDefault="00DE23CB" w:rsidP="00B74135">
      <w:pPr>
        <w:pStyle w:val="ListParagraph"/>
        <w:spacing w:after="0"/>
        <w:ind w:left="0"/>
        <w:rPr>
          <w:rFonts w:ascii="Arial Narrow" w:hAnsi="Arial Narrow" w:cs="Times New Roman"/>
          <w:b/>
          <w:bCs/>
          <w:u w:val="single"/>
          <w:lang w:val="en-GB"/>
        </w:rPr>
      </w:pPr>
    </w:p>
    <w:p w14:paraId="50BF4993" w14:textId="78BC10CF" w:rsidR="00DE23CB" w:rsidRPr="006A0818" w:rsidRDefault="006A0818" w:rsidP="006A0818">
      <w:pPr>
        <w:pStyle w:val="ListParagraph"/>
        <w:spacing w:after="0"/>
        <w:ind w:left="0"/>
        <w:jc w:val="center"/>
        <w:rPr>
          <w:rFonts w:ascii="Arial Narrow" w:hAnsi="Arial Narrow" w:cs="Times New Roman"/>
          <w:b/>
          <w:bCs/>
          <w:color w:val="4472C4" w:themeColor="accent1"/>
          <w:u w:val="single"/>
          <w:lang w:val="en-GB"/>
        </w:rPr>
      </w:pPr>
      <w:r w:rsidRPr="006A0818">
        <w:rPr>
          <w:rFonts w:ascii="Arial Narrow" w:hAnsi="Arial Narrow" w:cs="Times New Roman"/>
          <w:b/>
          <w:bCs/>
          <w:color w:val="4472C4" w:themeColor="accent1"/>
          <w:u w:val="single"/>
          <w:lang w:val="en-GB"/>
        </w:rPr>
        <w:t>P</w:t>
      </w:r>
      <w:r w:rsidR="00290CD9" w:rsidRPr="006A0818">
        <w:rPr>
          <w:rFonts w:ascii="Arial Narrow" w:hAnsi="Arial Narrow" w:cs="Times New Roman"/>
          <w:b/>
          <w:bCs/>
          <w:color w:val="4472C4" w:themeColor="accent1"/>
          <w:u w:val="single"/>
          <w:lang w:val="en-GB"/>
        </w:rPr>
        <w:t>ROJECT: ACCEPTED,  RETURNED TO PARTNER FOR IMPROVEMENT</w:t>
      </w:r>
      <w:r w:rsidR="00304339">
        <w:rPr>
          <w:rFonts w:ascii="Arial Narrow" w:hAnsi="Arial Narrow" w:cs="Times New Roman"/>
          <w:b/>
          <w:bCs/>
          <w:color w:val="4472C4" w:themeColor="accent1"/>
          <w:u w:val="single"/>
          <w:lang w:val="en-GB"/>
        </w:rPr>
        <w:t xml:space="preserve">, </w:t>
      </w:r>
      <w:r w:rsidR="007843A7" w:rsidRPr="006A0818">
        <w:rPr>
          <w:rFonts w:ascii="Arial Narrow" w:hAnsi="Arial Narrow" w:cs="Times New Roman"/>
          <w:b/>
          <w:bCs/>
          <w:color w:val="4472C4" w:themeColor="accent1"/>
          <w:u w:val="single"/>
          <w:lang w:val="en-GB"/>
        </w:rPr>
        <w:t>REJECTED</w:t>
      </w:r>
      <w:r w:rsidR="007843A7">
        <w:rPr>
          <w:rFonts w:ascii="Arial Narrow" w:hAnsi="Arial Narrow" w:cs="Times New Roman"/>
          <w:b/>
          <w:bCs/>
          <w:color w:val="4472C4" w:themeColor="accent1"/>
          <w:u w:val="single"/>
          <w:lang w:val="en-GB"/>
        </w:rPr>
        <w:t xml:space="preserve"> </w:t>
      </w:r>
      <w:r w:rsidR="00304339">
        <w:rPr>
          <w:rFonts w:ascii="Arial Narrow" w:hAnsi="Arial Narrow" w:cs="Times New Roman"/>
          <w:b/>
          <w:bCs/>
          <w:color w:val="4472C4" w:themeColor="accent1"/>
          <w:u w:val="single"/>
          <w:lang w:val="en-GB"/>
        </w:rPr>
        <w:t>or APPEALED</w:t>
      </w:r>
    </w:p>
    <w:p w14:paraId="55765F92" w14:textId="154BD59F" w:rsidR="00DE23CB" w:rsidRPr="004B3B1E" w:rsidRDefault="00DE23CB" w:rsidP="00B74135">
      <w:pPr>
        <w:pStyle w:val="ListParagraph"/>
        <w:spacing w:after="0"/>
        <w:ind w:left="0"/>
        <w:rPr>
          <w:rFonts w:ascii="Arial Narrow" w:hAnsi="Arial Narrow" w:cs="Times New Roman"/>
          <w:b/>
          <w:bCs/>
          <w:u w:val="single"/>
          <w:lang w:val="en-GB"/>
        </w:rPr>
      </w:pPr>
    </w:p>
    <w:p w14:paraId="69D27B41" w14:textId="21578183" w:rsidR="00956770" w:rsidRDefault="006A0818" w:rsidP="006A0818">
      <w:pPr>
        <w:pStyle w:val="ListParagraph"/>
        <w:spacing w:after="0"/>
        <w:ind w:left="0"/>
        <w:rPr>
          <w:rFonts w:ascii="Arial Narrow" w:hAnsi="Arial Narrow" w:cstheme="minorBidi"/>
        </w:rPr>
      </w:pPr>
      <w:r>
        <w:rPr>
          <w:rFonts w:ascii="Arial Narrow" w:hAnsi="Arial Narrow" w:cstheme="minorBidi"/>
        </w:rPr>
        <w:t>The vetting panel chair will record the vetting outcome for each project including the agreed feedback from the vetting committee in</w:t>
      </w:r>
      <w:r w:rsidR="00956770" w:rsidRPr="006A0818">
        <w:rPr>
          <w:rFonts w:ascii="Arial Narrow" w:hAnsi="Arial Narrow" w:cstheme="minorBidi"/>
        </w:rPr>
        <w:t xml:space="preserve"> the</w:t>
      </w:r>
      <w:r w:rsidR="00B22E23" w:rsidRPr="006A0818">
        <w:rPr>
          <w:rFonts w:ascii="Arial Narrow" w:hAnsi="Arial Narrow" w:cstheme="minorBidi"/>
        </w:rPr>
        <w:t xml:space="preserve"> excel sheet</w:t>
      </w:r>
      <w:r>
        <w:rPr>
          <w:rFonts w:ascii="Arial Narrow" w:hAnsi="Arial Narrow" w:cstheme="minorBidi"/>
        </w:rPr>
        <w:t xml:space="preserve"> along with</w:t>
      </w:r>
      <w:r w:rsidR="00B22E23" w:rsidRPr="006A0818">
        <w:rPr>
          <w:rFonts w:ascii="Arial Narrow" w:hAnsi="Arial Narrow" w:cstheme="minorBidi"/>
        </w:rPr>
        <w:t xml:space="preserve"> the final score. Clusters must then determin</w:t>
      </w:r>
      <w:r w:rsidR="00956770" w:rsidRPr="006A0818">
        <w:rPr>
          <w:rFonts w:ascii="Arial Narrow" w:hAnsi="Arial Narrow" w:cstheme="minorBidi"/>
        </w:rPr>
        <w:t>e</w:t>
      </w:r>
      <w:r w:rsidR="00B22E23" w:rsidRPr="006A0818">
        <w:rPr>
          <w:rFonts w:ascii="Arial Narrow" w:hAnsi="Arial Narrow" w:cstheme="minorBidi"/>
        </w:rPr>
        <w:t xml:space="preserve"> the vetting outcome (accepted, rejected or returned for partner improvement). </w:t>
      </w:r>
      <w:r>
        <w:rPr>
          <w:rFonts w:ascii="Arial Narrow" w:hAnsi="Arial Narrow" w:cstheme="minorBidi"/>
        </w:rPr>
        <w:t>The following provides guidance:</w:t>
      </w:r>
    </w:p>
    <w:p w14:paraId="35105356" w14:textId="77777777" w:rsidR="006A0818" w:rsidRPr="006A0818" w:rsidRDefault="006A0818" w:rsidP="006A0818">
      <w:pPr>
        <w:pStyle w:val="ListParagraph"/>
        <w:spacing w:after="0"/>
        <w:ind w:left="0"/>
        <w:rPr>
          <w:rFonts w:ascii="Arial Narrow" w:hAnsi="Arial Narrow" w:cstheme="minorBidi"/>
        </w:rPr>
      </w:pPr>
    </w:p>
    <w:p w14:paraId="19433477" w14:textId="24FB1DB4" w:rsidR="006B124D" w:rsidRDefault="006A0818" w:rsidP="00F00B05">
      <w:pPr>
        <w:pStyle w:val="ListParagraph"/>
        <w:spacing w:after="0"/>
        <w:ind w:left="0"/>
        <w:jc w:val="both"/>
        <w:rPr>
          <w:rFonts w:ascii="Arial Narrow" w:hAnsi="Arial Narrow" w:cstheme="minorBidi"/>
        </w:rPr>
      </w:pPr>
      <w:bookmarkStart w:id="2" w:name="_Hlk52371112"/>
      <w:r w:rsidRPr="006A0818">
        <w:rPr>
          <w:rFonts w:ascii="Arial Narrow" w:hAnsi="Arial Narrow" w:cstheme="minorBidi"/>
          <w:b/>
          <w:bCs/>
        </w:rPr>
        <w:t>ACCEPTED</w:t>
      </w:r>
      <w:r w:rsidRPr="006A0818">
        <w:rPr>
          <w:rFonts w:ascii="Arial Narrow" w:hAnsi="Arial Narrow" w:cstheme="minorBidi"/>
        </w:rPr>
        <w:t xml:space="preserve">: </w:t>
      </w:r>
      <w:r w:rsidR="00956770" w:rsidRPr="006A0818">
        <w:rPr>
          <w:rFonts w:ascii="Arial Narrow" w:hAnsi="Arial Narrow" w:cstheme="minorBidi"/>
        </w:rPr>
        <w:t xml:space="preserve">A project is accepted </w:t>
      </w:r>
      <w:r w:rsidR="00251DF0" w:rsidRPr="006A0818">
        <w:rPr>
          <w:rFonts w:ascii="Arial Narrow" w:hAnsi="Arial Narrow" w:cstheme="minorBidi"/>
        </w:rPr>
        <w:t>and no more changes are needed from the partner to their project</w:t>
      </w:r>
      <w:r w:rsidR="00E12E40">
        <w:rPr>
          <w:rFonts w:ascii="Arial Narrow" w:hAnsi="Arial Narrow" w:cstheme="minorBidi"/>
        </w:rPr>
        <w:t>,</w:t>
      </w:r>
      <w:r w:rsidR="00251DF0" w:rsidRPr="006A0818">
        <w:rPr>
          <w:rFonts w:ascii="Arial Narrow" w:hAnsi="Arial Narrow" w:cstheme="minorBidi"/>
        </w:rPr>
        <w:t xml:space="preserve"> </w:t>
      </w:r>
      <w:r w:rsidR="00956770" w:rsidRPr="006A0818">
        <w:rPr>
          <w:rFonts w:ascii="Arial Narrow" w:hAnsi="Arial Narrow" w:cstheme="minorBidi"/>
        </w:rPr>
        <w:t xml:space="preserve">if </w:t>
      </w:r>
      <w:r w:rsidR="00251DF0" w:rsidRPr="006A0818">
        <w:rPr>
          <w:rFonts w:ascii="Arial Narrow" w:hAnsi="Arial Narrow" w:cstheme="minorBidi"/>
        </w:rPr>
        <w:t>the project</w:t>
      </w:r>
      <w:r w:rsidR="00956770" w:rsidRPr="006A0818">
        <w:rPr>
          <w:rFonts w:ascii="Arial Narrow" w:hAnsi="Arial Narrow" w:cstheme="minorBidi"/>
        </w:rPr>
        <w:t xml:space="preserve"> </w:t>
      </w:r>
      <w:r w:rsidR="006E182E">
        <w:rPr>
          <w:rFonts w:ascii="Arial Narrow" w:hAnsi="Arial Narrow" w:cstheme="minorBidi"/>
        </w:rPr>
        <w:t>has</w:t>
      </w:r>
      <w:r w:rsidR="006B124D">
        <w:rPr>
          <w:rFonts w:ascii="Arial Narrow" w:hAnsi="Arial Narrow" w:cstheme="minorBidi"/>
        </w:rPr>
        <w:t xml:space="preserve">: </w:t>
      </w:r>
    </w:p>
    <w:p w14:paraId="5C23EB52" w14:textId="57F9CB5A" w:rsidR="006B124D" w:rsidRDefault="00E12E40" w:rsidP="00F00B05">
      <w:pPr>
        <w:pStyle w:val="ListParagraph"/>
        <w:numPr>
          <w:ilvl w:val="0"/>
          <w:numId w:val="29"/>
        </w:numPr>
        <w:spacing w:after="0"/>
        <w:jc w:val="both"/>
        <w:rPr>
          <w:rFonts w:ascii="Arial Narrow" w:hAnsi="Arial Narrow" w:cstheme="minorBidi"/>
        </w:rPr>
      </w:pPr>
      <w:r>
        <w:rPr>
          <w:rFonts w:ascii="Arial Narrow" w:hAnsi="Arial Narrow" w:cstheme="minorBidi"/>
        </w:rPr>
        <w:t>F</w:t>
      </w:r>
      <w:r w:rsidR="006E182E">
        <w:rPr>
          <w:rFonts w:ascii="Arial Narrow" w:hAnsi="Arial Narrow" w:cstheme="minorBidi"/>
        </w:rPr>
        <w:t>ulfilled the requirements in the 1</w:t>
      </w:r>
      <w:r w:rsidR="006E182E" w:rsidRPr="006E182E">
        <w:rPr>
          <w:rFonts w:ascii="Arial Narrow" w:hAnsi="Arial Narrow" w:cstheme="minorBidi"/>
          <w:vertAlign w:val="superscript"/>
        </w:rPr>
        <w:t>st</w:t>
      </w:r>
      <w:r w:rsidR="006E182E">
        <w:rPr>
          <w:rFonts w:ascii="Arial Narrow" w:hAnsi="Arial Narrow" w:cstheme="minorBidi"/>
        </w:rPr>
        <w:t xml:space="preserve"> stage of the </w:t>
      </w:r>
      <w:r w:rsidR="006B124D">
        <w:rPr>
          <w:rFonts w:ascii="Arial Narrow" w:hAnsi="Arial Narrow" w:cstheme="minorBidi"/>
        </w:rPr>
        <w:t xml:space="preserve">review; </w:t>
      </w:r>
    </w:p>
    <w:p w14:paraId="7A848BDB" w14:textId="24BF5BB2" w:rsidR="006B124D" w:rsidRDefault="00837F9A" w:rsidP="00F00B05">
      <w:pPr>
        <w:pStyle w:val="ListParagraph"/>
        <w:numPr>
          <w:ilvl w:val="0"/>
          <w:numId w:val="29"/>
        </w:numPr>
        <w:spacing w:after="0"/>
        <w:jc w:val="both"/>
        <w:rPr>
          <w:rFonts w:ascii="Arial Narrow" w:hAnsi="Arial Narrow" w:cstheme="minorBidi"/>
        </w:rPr>
      </w:pPr>
      <w:r>
        <w:rPr>
          <w:rFonts w:ascii="Arial Narrow" w:hAnsi="Arial Narrow" w:cstheme="minorBidi"/>
        </w:rPr>
        <w:t>M</w:t>
      </w:r>
      <w:r w:rsidR="006E182E">
        <w:rPr>
          <w:rFonts w:ascii="Arial Narrow" w:hAnsi="Arial Narrow" w:cstheme="minorBidi"/>
        </w:rPr>
        <w:t xml:space="preserve">et the threshold for quality for </w:t>
      </w:r>
      <w:r w:rsidR="00B415C7">
        <w:rPr>
          <w:rFonts w:ascii="Arial Narrow" w:hAnsi="Arial Narrow" w:cstheme="minorBidi"/>
        </w:rPr>
        <w:t>“</w:t>
      </w:r>
      <w:r>
        <w:rPr>
          <w:rFonts w:ascii="Arial Narrow" w:hAnsi="Arial Narrow" w:cstheme="minorBidi"/>
        </w:rPr>
        <w:t>Common</w:t>
      </w:r>
      <w:r w:rsidR="00B415C7">
        <w:rPr>
          <w:rFonts w:ascii="Arial Narrow" w:hAnsi="Arial Narrow" w:cstheme="minorBidi"/>
        </w:rPr>
        <w:t>”</w:t>
      </w:r>
      <w:r>
        <w:rPr>
          <w:rFonts w:ascii="Arial Narrow" w:hAnsi="Arial Narrow" w:cstheme="minorBidi"/>
        </w:rPr>
        <w:t xml:space="preserve"> criteria</w:t>
      </w:r>
      <w:r w:rsidR="006E182E">
        <w:rPr>
          <w:rFonts w:ascii="Arial Narrow" w:hAnsi="Arial Narrow" w:cstheme="minorBidi"/>
        </w:rPr>
        <w:t xml:space="preserve"> in the 2</w:t>
      </w:r>
      <w:r w:rsidR="006E182E" w:rsidRPr="006E182E">
        <w:rPr>
          <w:rFonts w:ascii="Arial Narrow" w:hAnsi="Arial Narrow" w:cstheme="minorBidi"/>
          <w:vertAlign w:val="superscript"/>
        </w:rPr>
        <w:t>nd</w:t>
      </w:r>
      <w:r w:rsidR="006E182E">
        <w:rPr>
          <w:rFonts w:ascii="Arial Narrow" w:hAnsi="Arial Narrow" w:cstheme="minorBidi"/>
        </w:rPr>
        <w:t xml:space="preserve"> stage of the project review </w:t>
      </w:r>
      <w:r w:rsidR="00B415C7">
        <w:rPr>
          <w:rFonts w:ascii="Arial Narrow" w:hAnsi="Arial Narrow" w:cstheme="minorBidi"/>
        </w:rPr>
        <w:t>(i.e. received scores that were shaded in grey)</w:t>
      </w:r>
      <w:r w:rsidR="006B124D">
        <w:rPr>
          <w:rFonts w:ascii="Arial Narrow" w:hAnsi="Arial Narrow" w:cstheme="minorBidi"/>
        </w:rPr>
        <w:t>;</w:t>
      </w:r>
      <w:r w:rsidR="006E182E">
        <w:rPr>
          <w:rFonts w:ascii="Arial Narrow" w:hAnsi="Arial Narrow" w:cstheme="minorBidi"/>
        </w:rPr>
        <w:t xml:space="preserve"> and </w:t>
      </w:r>
    </w:p>
    <w:p w14:paraId="28A42157" w14:textId="7B25D0F4" w:rsidR="006E182E" w:rsidRDefault="006B124D" w:rsidP="00F00B05">
      <w:pPr>
        <w:pStyle w:val="ListParagraph"/>
        <w:numPr>
          <w:ilvl w:val="0"/>
          <w:numId w:val="29"/>
        </w:numPr>
        <w:spacing w:after="0"/>
        <w:jc w:val="both"/>
        <w:rPr>
          <w:rFonts w:ascii="Arial Narrow" w:hAnsi="Arial Narrow" w:cstheme="minorBidi"/>
        </w:rPr>
      </w:pPr>
      <w:r>
        <w:rPr>
          <w:rFonts w:ascii="Arial Narrow" w:hAnsi="Arial Narrow" w:cstheme="minorBidi"/>
        </w:rPr>
        <w:t xml:space="preserve">Scored </w:t>
      </w:r>
      <w:r w:rsidR="006E182E">
        <w:rPr>
          <w:rFonts w:ascii="Arial Narrow" w:hAnsi="Arial Narrow" w:cstheme="minorBidi"/>
        </w:rPr>
        <w:t xml:space="preserve">at least 60% </w:t>
      </w:r>
      <w:r w:rsidR="00F00B05">
        <w:rPr>
          <w:rFonts w:ascii="Arial Narrow" w:hAnsi="Arial Narrow" w:cstheme="minorBidi"/>
        </w:rPr>
        <w:t>on</w:t>
      </w:r>
      <w:r>
        <w:rPr>
          <w:rFonts w:ascii="Arial Narrow" w:hAnsi="Arial Narrow" w:cstheme="minorBidi"/>
        </w:rPr>
        <w:t xml:space="preserve"> the</w:t>
      </w:r>
      <w:r w:rsidR="006E182E">
        <w:rPr>
          <w:rFonts w:ascii="Arial Narrow" w:hAnsi="Arial Narrow" w:cstheme="minorBidi"/>
        </w:rPr>
        <w:t xml:space="preserve"> </w:t>
      </w:r>
      <w:r w:rsidR="00F00B05">
        <w:rPr>
          <w:rFonts w:ascii="Arial Narrow" w:hAnsi="Arial Narrow" w:cstheme="minorBidi"/>
        </w:rPr>
        <w:t>“</w:t>
      </w:r>
      <w:r w:rsidR="00E84BB1">
        <w:rPr>
          <w:rFonts w:ascii="Arial Narrow" w:hAnsi="Arial Narrow" w:cstheme="minorBidi"/>
        </w:rPr>
        <w:t>Cluster” criteria in the 3</w:t>
      </w:r>
      <w:r w:rsidR="00E84BB1" w:rsidRPr="00F00B05">
        <w:rPr>
          <w:rFonts w:ascii="Arial Narrow" w:hAnsi="Arial Narrow" w:cstheme="minorBidi"/>
          <w:vertAlign w:val="superscript"/>
        </w:rPr>
        <w:t>rd</w:t>
      </w:r>
      <w:r w:rsidR="00E84BB1">
        <w:rPr>
          <w:rFonts w:ascii="Arial Narrow" w:hAnsi="Arial Narrow" w:cstheme="minorBidi"/>
        </w:rPr>
        <w:t xml:space="preserve"> stage of the review</w:t>
      </w:r>
      <w:r w:rsidR="00F00B05">
        <w:rPr>
          <w:rFonts w:ascii="Arial Narrow" w:hAnsi="Arial Narrow" w:cstheme="minorBidi"/>
        </w:rPr>
        <w:t>.</w:t>
      </w:r>
    </w:p>
    <w:bookmarkEnd w:id="2"/>
    <w:p w14:paraId="463260C5" w14:textId="77777777" w:rsidR="006A0818" w:rsidRPr="006A0818" w:rsidRDefault="006A0818" w:rsidP="00F00B05">
      <w:pPr>
        <w:pStyle w:val="ListParagraph"/>
        <w:spacing w:after="0"/>
        <w:ind w:left="0"/>
        <w:jc w:val="both"/>
        <w:rPr>
          <w:rFonts w:ascii="Arial Narrow" w:hAnsi="Arial Narrow" w:cstheme="minorBidi"/>
        </w:rPr>
      </w:pPr>
    </w:p>
    <w:p w14:paraId="59408E3F" w14:textId="3A4680BD" w:rsidR="005915BC" w:rsidRDefault="006A0818" w:rsidP="00F00B05">
      <w:pPr>
        <w:pStyle w:val="ListParagraph"/>
        <w:spacing w:after="0"/>
        <w:ind w:left="0"/>
        <w:jc w:val="both"/>
        <w:rPr>
          <w:rFonts w:ascii="Arial Narrow" w:hAnsi="Arial Narrow" w:cstheme="minorBidi"/>
        </w:rPr>
      </w:pPr>
      <w:r w:rsidRPr="006A0818">
        <w:rPr>
          <w:rFonts w:ascii="Arial Narrow" w:hAnsi="Arial Narrow" w:cstheme="minorBidi"/>
          <w:b/>
          <w:bCs/>
        </w:rPr>
        <w:t>RETURNED TO PARTNER FOR IMPROVEMENT</w:t>
      </w:r>
      <w:r w:rsidRPr="006A0818">
        <w:rPr>
          <w:rFonts w:ascii="Arial Narrow" w:hAnsi="Arial Narrow" w:cstheme="minorBidi"/>
        </w:rPr>
        <w:t xml:space="preserve">: </w:t>
      </w:r>
      <w:r w:rsidR="00251DF0" w:rsidRPr="006A0818">
        <w:rPr>
          <w:rFonts w:ascii="Arial Narrow" w:hAnsi="Arial Narrow" w:cstheme="minorBidi"/>
        </w:rPr>
        <w:t xml:space="preserve">A  project </w:t>
      </w:r>
      <w:r w:rsidRPr="006A0818">
        <w:rPr>
          <w:rFonts w:ascii="Arial Narrow" w:hAnsi="Arial Narrow" w:cstheme="minorBidi"/>
        </w:rPr>
        <w:t xml:space="preserve">will be returned to the partner for improvement </w:t>
      </w:r>
      <w:r w:rsidR="00D711A4" w:rsidRPr="0003207D">
        <w:rPr>
          <w:rFonts w:ascii="Arial Narrow" w:hAnsi="Arial Narrow" w:cstheme="minorBidi"/>
          <w:u w:val="single"/>
        </w:rPr>
        <w:t>if the project has fulfilled the basic requirements in the 1</w:t>
      </w:r>
      <w:r w:rsidR="00D711A4" w:rsidRPr="0003207D">
        <w:rPr>
          <w:rFonts w:ascii="Arial Narrow" w:hAnsi="Arial Narrow" w:cstheme="minorBidi"/>
          <w:u w:val="single"/>
          <w:vertAlign w:val="superscript"/>
        </w:rPr>
        <w:t>st</w:t>
      </w:r>
      <w:r w:rsidR="00D711A4" w:rsidRPr="0003207D">
        <w:rPr>
          <w:rFonts w:ascii="Arial Narrow" w:hAnsi="Arial Narrow" w:cstheme="minorBidi"/>
          <w:u w:val="single"/>
        </w:rPr>
        <w:t xml:space="preserve"> step</w:t>
      </w:r>
      <w:r w:rsidR="00A51479">
        <w:rPr>
          <w:rFonts w:ascii="Arial Narrow" w:hAnsi="Arial Narrow" w:cstheme="minorBidi"/>
          <w:u w:val="single"/>
        </w:rPr>
        <w:t>,</w:t>
      </w:r>
      <w:r w:rsidR="00D711A4" w:rsidRPr="0003207D">
        <w:rPr>
          <w:rFonts w:ascii="Arial Narrow" w:hAnsi="Arial Narrow" w:cstheme="minorBidi"/>
          <w:u w:val="single"/>
        </w:rPr>
        <w:t xml:space="preserve"> but the partner</w:t>
      </w:r>
      <w:r w:rsidR="00A51479">
        <w:rPr>
          <w:rFonts w:ascii="Arial Narrow" w:hAnsi="Arial Narrow" w:cstheme="minorBidi"/>
          <w:u w:val="single"/>
        </w:rPr>
        <w:t xml:space="preserve"> needs</w:t>
      </w:r>
      <w:r w:rsidR="00D711A4" w:rsidRPr="0003207D">
        <w:rPr>
          <w:rFonts w:ascii="Arial Narrow" w:hAnsi="Arial Narrow" w:cstheme="minorBidi"/>
          <w:u w:val="single"/>
        </w:rPr>
        <w:t xml:space="preserve"> to address concerns raised by the panel on questions related to </w:t>
      </w:r>
      <w:r w:rsidRPr="0003207D">
        <w:rPr>
          <w:rFonts w:ascii="Arial Narrow" w:hAnsi="Arial Narrow" w:cstheme="minorBidi"/>
          <w:u w:val="single"/>
        </w:rPr>
        <w:t xml:space="preserve">the </w:t>
      </w:r>
      <w:r w:rsidR="00B415C7">
        <w:rPr>
          <w:rFonts w:ascii="Arial Narrow" w:hAnsi="Arial Narrow" w:cstheme="minorBidi"/>
          <w:u w:val="single"/>
        </w:rPr>
        <w:t>“Common” criteria or the “</w:t>
      </w:r>
      <w:r w:rsidR="00A51479">
        <w:rPr>
          <w:rFonts w:ascii="Arial Narrow" w:hAnsi="Arial Narrow" w:cstheme="minorBidi"/>
          <w:u w:val="single"/>
        </w:rPr>
        <w:t>C</w:t>
      </w:r>
      <w:r w:rsidR="00D711A4" w:rsidRPr="0003207D">
        <w:rPr>
          <w:rFonts w:ascii="Arial Narrow" w:hAnsi="Arial Narrow" w:cstheme="minorBidi"/>
          <w:u w:val="single"/>
        </w:rPr>
        <w:t>luster</w:t>
      </w:r>
      <w:r w:rsidR="00B415C7">
        <w:rPr>
          <w:rFonts w:ascii="Arial Narrow" w:hAnsi="Arial Narrow" w:cstheme="minorBidi"/>
          <w:u w:val="single"/>
        </w:rPr>
        <w:t>”</w:t>
      </w:r>
      <w:r w:rsidR="00D711A4" w:rsidRPr="0003207D">
        <w:rPr>
          <w:rFonts w:ascii="Arial Narrow" w:hAnsi="Arial Narrow" w:cstheme="minorBidi"/>
          <w:u w:val="single"/>
        </w:rPr>
        <w:t xml:space="preserve"> criteria. </w:t>
      </w:r>
      <w:r w:rsidR="00D711A4" w:rsidRPr="006A0818">
        <w:rPr>
          <w:rFonts w:ascii="Arial Narrow" w:hAnsi="Arial Narrow" w:cstheme="minorBidi"/>
        </w:rPr>
        <w:t xml:space="preserve"> </w:t>
      </w:r>
    </w:p>
    <w:p w14:paraId="711641FB" w14:textId="77777777" w:rsidR="005915BC" w:rsidRDefault="005915BC" w:rsidP="00F00B05">
      <w:pPr>
        <w:pStyle w:val="ListParagraph"/>
        <w:spacing w:after="0"/>
        <w:ind w:left="0"/>
        <w:jc w:val="both"/>
        <w:rPr>
          <w:rFonts w:ascii="Arial Narrow" w:hAnsi="Arial Narrow" w:cstheme="minorBidi"/>
        </w:rPr>
      </w:pPr>
    </w:p>
    <w:p w14:paraId="6C9F31BB" w14:textId="7FDFD404" w:rsidR="001107B3" w:rsidRPr="001107B3" w:rsidRDefault="00D711A4" w:rsidP="00F00B05">
      <w:pPr>
        <w:pStyle w:val="ListParagraph"/>
        <w:spacing w:after="0"/>
        <w:ind w:left="0"/>
        <w:jc w:val="both"/>
        <w:rPr>
          <w:rFonts w:ascii="Arial Narrow" w:hAnsi="Arial Narrow" w:cstheme="minorBidi"/>
          <w:b/>
          <w:bCs/>
        </w:rPr>
      </w:pPr>
      <w:r w:rsidRPr="006A0818">
        <w:rPr>
          <w:rFonts w:ascii="Arial Narrow" w:hAnsi="Arial Narrow" w:cstheme="minorBidi"/>
        </w:rPr>
        <w:lastRenderedPageBreak/>
        <w:t xml:space="preserve">The </w:t>
      </w:r>
      <w:r w:rsidR="00A51479">
        <w:rPr>
          <w:rFonts w:ascii="Arial Narrow" w:hAnsi="Arial Narrow" w:cstheme="minorBidi"/>
        </w:rPr>
        <w:t>C</w:t>
      </w:r>
      <w:r w:rsidRPr="006A0818">
        <w:rPr>
          <w:rFonts w:ascii="Arial Narrow" w:hAnsi="Arial Narrow" w:cstheme="minorBidi"/>
        </w:rPr>
        <w:t xml:space="preserve">luster panel must set a clear deadline </w:t>
      </w:r>
      <w:r w:rsidR="00A51479">
        <w:rPr>
          <w:rFonts w:ascii="Arial Narrow" w:hAnsi="Arial Narrow" w:cstheme="minorBidi"/>
        </w:rPr>
        <w:t>for</w:t>
      </w:r>
      <w:r w:rsidRPr="006A0818">
        <w:rPr>
          <w:rFonts w:ascii="Arial Narrow" w:hAnsi="Arial Narrow" w:cstheme="minorBidi"/>
        </w:rPr>
        <w:t xml:space="preserve"> partners to undertake these revisions and/or address concerns </w:t>
      </w:r>
      <w:r w:rsidR="0003207D">
        <w:rPr>
          <w:rFonts w:ascii="Arial Narrow" w:hAnsi="Arial Narrow" w:cstheme="minorBidi"/>
        </w:rPr>
        <w:t>raised</w:t>
      </w:r>
      <w:r w:rsidRPr="006A0818">
        <w:rPr>
          <w:rFonts w:ascii="Arial Narrow" w:hAnsi="Arial Narrow" w:cstheme="minorBidi"/>
        </w:rPr>
        <w:t xml:space="preserve"> by the panel</w:t>
      </w:r>
      <w:r w:rsidR="00A51479">
        <w:rPr>
          <w:rFonts w:ascii="Arial Narrow" w:hAnsi="Arial Narrow" w:cstheme="minorBidi"/>
        </w:rPr>
        <w:t>,</w:t>
      </w:r>
      <w:r w:rsidRPr="006A0818">
        <w:rPr>
          <w:rFonts w:ascii="Arial Narrow" w:hAnsi="Arial Narrow" w:cstheme="minorBidi"/>
        </w:rPr>
        <w:t xml:space="preserve"> in order for the partner</w:t>
      </w:r>
      <w:r w:rsidR="006A0818">
        <w:rPr>
          <w:rFonts w:ascii="Arial Narrow" w:hAnsi="Arial Narrow" w:cstheme="minorBidi"/>
        </w:rPr>
        <w:t xml:space="preserve"> to re-submit the project in go</w:t>
      </w:r>
      <w:r w:rsidRPr="006A0818">
        <w:rPr>
          <w:rFonts w:ascii="Arial Narrow" w:hAnsi="Arial Narrow" w:cstheme="minorBidi"/>
        </w:rPr>
        <w:t xml:space="preserve">od time to allow the panel to review it </w:t>
      </w:r>
      <w:r w:rsidR="00A51479">
        <w:rPr>
          <w:rFonts w:ascii="Arial Narrow" w:hAnsi="Arial Narrow" w:cstheme="minorBidi"/>
        </w:rPr>
        <w:t>a final</w:t>
      </w:r>
      <w:r w:rsidRPr="006A0818">
        <w:rPr>
          <w:rFonts w:ascii="Arial Narrow" w:hAnsi="Arial Narrow" w:cstheme="minorBidi"/>
        </w:rPr>
        <w:t xml:space="preserve"> time. </w:t>
      </w:r>
      <w:r w:rsidR="006E182E">
        <w:rPr>
          <w:rFonts w:ascii="Arial Narrow" w:hAnsi="Arial Narrow" w:cstheme="minorBidi"/>
        </w:rPr>
        <w:t xml:space="preserve">The </w:t>
      </w:r>
      <w:r w:rsidR="001107B3">
        <w:rPr>
          <w:rFonts w:ascii="Arial Narrow" w:hAnsi="Arial Narrow" w:cstheme="minorBidi"/>
        </w:rPr>
        <w:t xml:space="preserve">panel should note that the deadline for an organization to appeal against the panel’s decision is </w:t>
      </w:r>
      <w:r w:rsidR="001107B3" w:rsidRPr="001107B3">
        <w:rPr>
          <w:rFonts w:ascii="Arial Narrow" w:hAnsi="Arial Narrow" w:cstheme="minorBidi"/>
          <w:b/>
          <w:bCs/>
        </w:rPr>
        <w:t>COB</w:t>
      </w:r>
      <w:r w:rsidR="001107B3">
        <w:rPr>
          <w:rFonts w:ascii="Arial Narrow" w:hAnsi="Arial Narrow" w:cstheme="minorBidi"/>
        </w:rPr>
        <w:t xml:space="preserve"> </w:t>
      </w:r>
      <w:r w:rsidR="001107B3">
        <w:rPr>
          <w:rFonts w:ascii="Arial Narrow" w:hAnsi="Arial Narrow" w:cstheme="minorBidi"/>
          <w:b/>
          <w:bCs/>
        </w:rPr>
        <w:t>2 November</w:t>
      </w:r>
      <w:r w:rsidR="001107B3">
        <w:rPr>
          <w:rFonts w:ascii="Arial Narrow" w:hAnsi="Arial Narrow" w:cstheme="minorBidi"/>
        </w:rPr>
        <w:t xml:space="preserve"> and</w:t>
      </w:r>
      <w:r w:rsidR="0035227B">
        <w:rPr>
          <w:rFonts w:ascii="Arial Narrow" w:hAnsi="Arial Narrow" w:cstheme="minorBidi"/>
        </w:rPr>
        <w:t>,</w:t>
      </w:r>
      <w:r w:rsidR="001107B3">
        <w:rPr>
          <w:rFonts w:ascii="Arial Narrow" w:hAnsi="Arial Narrow" w:cstheme="minorBidi"/>
        </w:rPr>
        <w:t xml:space="preserve"> therefore</w:t>
      </w:r>
      <w:r w:rsidR="0035227B">
        <w:rPr>
          <w:rFonts w:ascii="Arial Narrow" w:hAnsi="Arial Narrow" w:cstheme="minorBidi"/>
        </w:rPr>
        <w:t>,</w:t>
      </w:r>
      <w:r w:rsidR="001107B3">
        <w:rPr>
          <w:rFonts w:ascii="Arial Narrow" w:hAnsi="Arial Narrow" w:cstheme="minorBidi"/>
        </w:rPr>
        <w:t xml:space="preserve"> the panel will need to ensure the organization receives a confirmation on the outcome of their project/s by </w:t>
      </w:r>
      <w:r w:rsidR="001107B3" w:rsidRPr="001107B3">
        <w:rPr>
          <w:rFonts w:ascii="Arial Narrow" w:hAnsi="Arial Narrow" w:cstheme="minorBidi"/>
          <w:b/>
          <w:bCs/>
        </w:rPr>
        <w:t xml:space="preserve">COB </w:t>
      </w:r>
      <w:r w:rsidR="00D45790">
        <w:rPr>
          <w:rFonts w:ascii="Arial Narrow" w:hAnsi="Arial Narrow" w:cstheme="minorBidi"/>
          <w:b/>
          <w:bCs/>
        </w:rPr>
        <w:t>30</w:t>
      </w:r>
      <w:r w:rsidR="001107B3" w:rsidRPr="001107B3">
        <w:rPr>
          <w:rFonts w:ascii="Arial Narrow" w:hAnsi="Arial Narrow" w:cstheme="minorBidi"/>
          <w:b/>
          <w:bCs/>
        </w:rPr>
        <w:t xml:space="preserve"> October</w:t>
      </w:r>
      <w:r w:rsidR="001107B3">
        <w:rPr>
          <w:rFonts w:ascii="Arial Narrow" w:hAnsi="Arial Narrow" w:cstheme="minorBidi"/>
          <w:b/>
          <w:bCs/>
        </w:rPr>
        <w:t>.</w:t>
      </w:r>
    </w:p>
    <w:p w14:paraId="58ADE2D8" w14:textId="77777777" w:rsidR="001107B3" w:rsidRDefault="001107B3" w:rsidP="00F00B05">
      <w:pPr>
        <w:pStyle w:val="ListParagraph"/>
        <w:spacing w:after="0"/>
        <w:ind w:left="0"/>
        <w:jc w:val="both"/>
        <w:rPr>
          <w:rFonts w:ascii="Arial Narrow" w:hAnsi="Arial Narrow" w:cstheme="minorBidi"/>
        </w:rPr>
      </w:pPr>
    </w:p>
    <w:p w14:paraId="2B8CF461" w14:textId="6EE5D78C" w:rsidR="006A0818" w:rsidRDefault="006A0818" w:rsidP="00F00B05">
      <w:pPr>
        <w:pStyle w:val="ListParagraph"/>
        <w:spacing w:after="0"/>
        <w:ind w:left="0"/>
        <w:jc w:val="both"/>
        <w:rPr>
          <w:rFonts w:ascii="Arial Narrow" w:hAnsi="Arial Narrow" w:cstheme="minorBidi"/>
        </w:rPr>
      </w:pPr>
      <w:r>
        <w:rPr>
          <w:rFonts w:ascii="Arial Narrow" w:hAnsi="Arial Narrow" w:cstheme="minorBidi"/>
        </w:rPr>
        <w:t xml:space="preserve">The project will be accepted if the panel deems it has addressed all the concerns and made the necessary revisions. </w:t>
      </w:r>
      <w:r w:rsidRPr="006A0818">
        <w:rPr>
          <w:rFonts w:ascii="Arial Narrow" w:hAnsi="Arial Narrow" w:cstheme="minorBidi"/>
        </w:rPr>
        <w:t>Should the partner unsuccessfully address the feedback provided by the panel the project will be rejected.</w:t>
      </w:r>
    </w:p>
    <w:p w14:paraId="4C947728" w14:textId="77777777" w:rsidR="006A0818" w:rsidRPr="006A0818" w:rsidRDefault="006A0818" w:rsidP="00F00B05">
      <w:pPr>
        <w:pStyle w:val="ListParagraph"/>
        <w:spacing w:after="0"/>
        <w:ind w:left="0"/>
        <w:jc w:val="both"/>
        <w:rPr>
          <w:rFonts w:ascii="Arial Narrow" w:hAnsi="Arial Narrow" w:cstheme="minorBidi"/>
        </w:rPr>
      </w:pPr>
    </w:p>
    <w:p w14:paraId="66845ED9" w14:textId="11A3AD48" w:rsidR="00D711A4" w:rsidRDefault="006A0818" w:rsidP="00F00B05">
      <w:pPr>
        <w:pStyle w:val="ListParagraph"/>
        <w:spacing w:after="0"/>
        <w:ind w:left="0"/>
        <w:jc w:val="both"/>
        <w:rPr>
          <w:rFonts w:ascii="Arial Narrow" w:hAnsi="Arial Narrow" w:cstheme="minorBidi"/>
        </w:rPr>
      </w:pPr>
      <w:r w:rsidRPr="006A0818">
        <w:rPr>
          <w:rFonts w:ascii="Arial Narrow" w:hAnsi="Arial Narrow" w:cstheme="minorBidi"/>
          <w:b/>
          <w:bCs/>
        </w:rPr>
        <w:t>REJECTED</w:t>
      </w:r>
      <w:r w:rsidRPr="006A0818">
        <w:rPr>
          <w:rFonts w:ascii="Arial Narrow" w:hAnsi="Arial Narrow" w:cstheme="minorBidi"/>
        </w:rPr>
        <w:t xml:space="preserve">: The project is outright rejected should it fail </w:t>
      </w:r>
      <w:r>
        <w:rPr>
          <w:rFonts w:ascii="Arial Narrow" w:hAnsi="Arial Narrow" w:cstheme="minorBidi"/>
        </w:rPr>
        <w:t xml:space="preserve">to </w:t>
      </w:r>
      <w:r w:rsidRPr="006A0818">
        <w:rPr>
          <w:rFonts w:ascii="Arial Narrow" w:hAnsi="Arial Narrow" w:cstheme="minorBidi"/>
        </w:rPr>
        <w:t>fulfill the basic requirements in the 1</w:t>
      </w:r>
      <w:r w:rsidRPr="006A0818">
        <w:rPr>
          <w:rFonts w:ascii="Arial Narrow" w:hAnsi="Arial Narrow" w:cstheme="minorBidi"/>
          <w:vertAlign w:val="superscript"/>
        </w:rPr>
        <w:t>st</w:t>
      </w:r>
      <w:r w:rsidRPr="006A0818">
        <w:rPr>
          <w:rFonts w:ascii="Arial Narrow" w:hAnsi="Arial Narrow" w:cstheme="minorBidi"/>
        </w:rPr>
        <w:t xml:space="preserve"> step.</w:t>
      </w:r>
    </w:p>
    <w:p w14:paraId="0655C024" w14:textId="77777777" w:rsidR="00E151A7" w:rsidRPr="00B069BB" w:rsidRDefault="00E151A7" w:rsidP="00E151A7">
      <w:pPr>
        <w:spacing w:after="0" w:line="240" w:lineRule="auto"/>
        <w:rPr>
          <w:rFonts w:ascii="Arial Narrow" w:hAnsi="Arial Narrow"/>
          <w:b/>
          <w:bCs/>
          <w:u w:val="single"/>
          <w:lang w:val="en-GB"/>
        </w:rPr>
      </w:pPr>
    </w:p>
    <w:p w14:paraId="51C95D3A" w14:textId="0EF0B3BC" w:rsidR="00E151A7" w:rsidRPr="00B069BB" w:rsidRDefault="00E151A7"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b/>
          <w:bCs/>
          <w:lang w:val="en-GB"/>
        </w:rPr>
      </w:pPr>
      <w:r w:rsidRPr="00B069BB">
        <w:rPr>
          <w:rFonts w:ascii="Arial Narrow" w:hAnsi="Arial Narrow"/>
          <w:b/>
          <w:bCs/>
          <w:lang w:val="en-GB"/>
        </w:rPr>
        <w:t>APPEALS PROCESS (</w:t>
      </w:r>
      <w:r w:rsidRPr="00B069BB">
        <w:rPr>
          <w:rFonts w:ascii="Arial Narrow" w:hAnsi="Arial Narrow"/>
          <w:i/>
          <w:iCs/>
          <w:lang w:val="en-GB"/>
        </w:rPr>
        <w:t>for rejected projects</w:t>
      </w:r>
      <w:r w:rsidRPr="00B069BB">
        <w:rPr>
          <w:rFonts w:ascii="Arial Narrow" w:hAnsi="Arial Narrow"/>
          <w:b/>
          <w:bCs/>
          <w:lang w:val="en-GB"/>
        </w:rPr>
        <w:t>)</w:t>
      </w:r>
    </w:p>
    <w:p w14:paraId="4E8179FD" w14:textId="77777777" w:rsidR="00E151A7" w:rsidRPr="00B069BB" w:rsidRDefault="00E151A7" w:rsidP="00B069BB">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b/>
          <w:bCs/>
          <w:u w:val="single"/>
          <w:lang w:val="en-GB"/>
        </w:rPr>
      </w:pPr>
    </w:p>
    <w:p w14:paraId="350A4826" w14:textId="60C15CB6" w:rsidR="00E151A7" w:rsidRP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r>
        <w:rPr>
          <w:rFonts w:ascii="Arial Narrow" w:hAnsi="Arial Narrow"/>
        </w:rPr>
        <w:t>A</w:t>
      </w:r>
      <w:r w:rsidR="00E151A7" w:rsidRPr="00B069BB">
        <w:rPr>
          <w:rFonts w:ascii="Arial Narrow" w:hAnsi="Arial Narrow"/>
        </w:rPr>
        <w:t>ppeals against vetting panel decisions</w:t>
      </w:r>
      <w:r>
        <w:rPr>
          <w:rFonts w:ascii="Arial Narrow" w:hAnsi="Arial Narrow"/>
        </w:rPr>
        <w:t xml:space="preserve"> </w:t>
      </w:r>
      <w:r w:rsidR="00E151A7" w:rsidRPr="00B069BB">
        <w:rPr>
          <w:rFonts w:ascii="Arial Narrow" w:hAnsi="Arial Narrow"/>
        </w:rPr>
        <w:t>should be conveyed</w:t>
      </w:r>
      <w:r>
        <w:rPr>
          <w:rFonts w:ascii="Arial Narrow" w:hAnsi="Arial Narrow"/>
        </w:rPr>
        <w:t xml:space="preserve"> to OCHA oPt</w:t>
      </w:r>
      <w:r w:rsidR="00E151A7" w:rsidRPr="00B069BB">
        <w:rPr>
          <w:rFonts w:ascii="Arial Narrow" w:hAnsi="Arial Narrow"/>
        </w:rPr>
        <w:t xml:space="preserve"> by </w:t>
      </w:r>
      <w:r w:rsidR="00E151A7" w:rsidRPr="00B069BB">
        <w:rPr>
          <w:rFonts w:ascii="Arial Narrow" w:hAnsi="Arial Narrow"/>
          <w:b/>
          <w:bCs/>
          <w:u w:val="single"/>
        </w:rPr>
        <w:t>COB, Monday 02 November</w:t>
      </w:r>
      <w:r w:rsidR="00E151A7" w:rsidRPr="00B069BB">
        <w:rPr>
          <w:rFonts w:ascii="Arial Narrow" w:hAnsi="Arial Narrow"/>
        </w:rPr>
        <w:t>, for onward communication</w:t>
      </w:r>
      <w:r w:rsidR="00E151A7" w:rsidRPr="00B069BB">
        <w:rPr>
          <w:sz w:val="27"/>
          <w:szCs w:val="27"/>
        </w:rPr>
        <w:t xml:space="preserve"> </w:t>
      </w:r>
      <w:r w:rsidR="00E151A7" w:rsidRPr="00B069BB">
        <w:rPr>
          <w:rFonts w:ascii="Arial Narrow" w:hAnsi="Arial Narrow"/>
        </w:rPr>
        <w:t xml:space="preserve">to the HC a.i. </w:t>
      </w:r>
      <w:r w:rsidRPr="00B069BB">
        <w:rPr>
          <w:rFonts w:ascii="Arial Narrow" w:hAnsi="Arial Narrow"/>
          <w:i/>
          <w:iCs/>
        </w:rPr>
        <w:t>Appeals received after this date will not be considered</w:t>
      </w:r>
      <w:r w:rsidRPr="00B069BB">
        <w:rPr>
          <w:rFonts w:ascii="Arial Narrow" w:hAnsi="Arial Narrow"/>
        </w:rPr>
        <w:t>.</w:t>
      </w:r>
    </w:p>
    <w:p w14:paraId="667E979E" w14:textId="77777777" w:rsidR="00E151A7" w:rsidRPr="00B069BB" w:rsidRDefault="00E151A7"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p>
    <w:p w14:paraId="473FC347" w14:textId="793FB52F" w:rsidR="00B069BB" w:rsidRDefault="00E151A7"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r w:rsidRPr="00B069BB">
        <w:rPr>
          <w:rFonts w:ascii="Arial Narrow" w:hAnsi="Arial Narrow"/>
        </w:rPr>
        <w:t>In their email to OCHA, the organization should outline its justification for appealing against the panel’s decision</w:t>
      </w:r>
      <w:r w:rsidR="00B069BB">
        <w:rPr>
          <w:rFonts w:ascii="Arial Narrow" w:hAnsi="Arial Narrow"/>
        </w:rPr>
        <w:t>,</w:t>
      </w:r>
      <w:r w:rsidRPr="00B069BB">
        <w:rPr>
          <w:rFonts w:ascii="Arial Narrow" w:hAnsi="Arial Narrow"/>
        </w:rPr>
        <w:t xml:space="preserve"> noting the panel’s feedback and its rebuttal.  Appeals will be reviewed by </w:t>
      </w:r>
      <w:r w:rsidR="00A34316" w:rsidRPr="00B069BB">
        <w:rPr>
          <w:rFonts w:ascii="Arial Narrow" w:hAnsi="Arial Narrow"/>
        </w:rPr>
        <w:t>the HC a.i., who holds final decision-making authority; consultation with OCHA, Cluster Coordinators, an</w:t>
      </w:r>
      <w:r w:rsidR="00751502" w:rsidRPr="00B069BB">
        <w:rPr>
          <w:rFonts w:ascii="Arial Narrow" w:hAnsi="Arial Narrow"/>
        </w:rPr>
        <w:t xml:space="preserve">d Cluster Lead Agencies, </w:t>
      </w:r>
      <w:r w:rsidR="00B069BB">
        <w:rPr>
          <w:rFonts w:ascii="Arial Narrow" w:hAnsi="Arial Narrow"/>
        </w:rPr>
        <w:t xml:space="preserve">will be carried out, </w:t>
      </w:r>
      <w:r w:rsidR="00751502" w:rsidRPr="00B069BB">
        <w:rPr>
          <w:rFonts w:ascii="Arial Narrow" w:hAnsi="Arial Narrow"/>
        </w:rPr>
        <w:t>as needed.</w:t>
      </w:r>
      <w:r w:rsidR="00A34316" w:rsidRPr="00B069BB">
        <w:rPr>
          <w:rFonts w:ascii="Arial Narrow" w:hAnsi="Arial Narrow"/>
        </w:rPr>
        <w:t xml:space="preserve"> </w:t>
      </w:r>
    </w:p>
    <w:p w14:paraId="70793A10" w14:textId="77777777" w:rsid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rPr>
      </w:pPr>
    </w:p>
    <w:p w14:paraId="2B0C54C2" w14:textId="4D7F4690" w:rsidR="00B069BB" w:rsidRP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b/>
          <w:bCs/>
        </w:rPr>
      </w:pPr>
      <w:r w:rsidRPr="00B069BB">
        <w:rPr>
          <w:rFonts w:ascii="Arial Narrow" w:hAnsi="Arial Narrow"/>
          <w:b/>
          <w:bCs/>
        </w:rPr>
        <w:t xml:space="preserve">Send appeals by email to </w:t>
      </w:r>
      <w:hyperlink r:id="rId19" w:history="1">
        <w:r w:rsidRPr="00B069BB">
          <w:rPr>
            <w:rStyle w:val="Hyperlink"/>
            <w:rFonts w:ascii="Arial Narrow" w:hAnsi="Arial Narrow"/>
            <w:b/>
            <w:bCs/>
            <w:color w:val="auto"/>
          </w:rPr>
          <w:t>moore23@un.org</w:t>
        </w:r>
      </w:hyperlink>
      <w:r w:rsidRPr="00B069BB">
        <w:rPr>
          <w:rFonts w:ascii="Arial Narrow" w:hAnsi="Arial Narrow"/>
          <w:b/>
          <w:bCs/>
        </w:rPr>
        <w:t xml:space="preserve"> and </w:t>
      </w:r>
      <w:hyperlink r:id="rId20" w:history="1">
        <w:r w:rsidRPr="00B069BB">
          <w:rPr>
            <w:rStyle w:val="Hyperlink"/>
            <w:rFonts w:ascii="Arial Narrow" w:hAnsi="Arial Narrow"/>
            <w:b/>
            <w:bCs/>
            <w:color w:val="auto"/>
          </w:rPr>
          <w:t>anastasia.gorbatova@un.org</w:t>
        </w:r>
      </w:hyperlink>
      <w:r w:rsidRPr="00B069BB">
        <w:rPr>
          <w:rFonts w:ascii="Arial Narrow" w:hAnsi="Arial Narrow"/>
          <w:b/>
          <w:bCs/>
        </w:rPr>
        <w:t>.</w:t>
      </w:r>
    </w:p>
    <w:p w14:paraId="7D70D5CB" w14:textId="77777777" w:rsidR="00B069BB" w:rsidRPr="00B069BB" w:rsidRDefault="00B069BB" w:rsidP="00B069BB">
      <w:pPr>
        <w:pBdr>
          <w:top w:val="single" w:sz="4" w:space="1" w:color="auto"/>
          <w:left w:val="single" w:sz="4" w:space="4" w:color="auto"/>
          <w:bottom w:val="single" w:sz="4" w:space="1" w:color="auto"/>
          <w:right w:val="single" w:sz="4" w:space="4" w:color="auto"/>
        </w:pBdr>
        <w:spacing w:after="0" w:line="240" w:lineRule="auto"/>
        <w:rPr>
          <w:rFonts w:ascii="Arial Narrow" w:hAnsi="Arial Narrow"/>
          <w:lang w:val="en-GB"/>
        </w:rPr>
      </w:pPr>
    </w:p>
    <w:p w14:paraId="6552558E" w14:textId="77777777" w:rsidR="00E151A7" w:rsidRDefault="00E151A7" w:rsidP="00E151A7">
      <w:pPr>
        <w:spacing w:after="0" w:line="240" w:lineRule="auto"/>
        <w:rPr>
          <w:rFonts w:ascii="Arial Narrow" w:hAnsi="Arial Narrow"/>
          <w:color w:val="FFFFFF" w:themeColor="background1"/>
        </w:rPr>
      </w:pPr>
    </w:p>
    <w:p w14:paraId="218B82FC" w14:textId="6C85D53C" w:rsidR="00E151A7" w:rsidRPr="00F875E6" w:rsidRDefault="00E151A7" w:rsidP="00E151A7">
      <w:pPr>
        <w:spacing w:after="0" w:line="240" w:lineRule="auto"/>
        <w:rPr>
          <w:rFonts w:ascii="Arial Narrow" w:hAnsi="Arial Narrow" w:cs="Times New Roman"/>
          <w:lang w:val="en-GB"/>
        </w:rPr>
      </w:pPr>
      <w:r w:rsidRPr="00F875E6">
        <w:rPr>
          <w:rFonts w:ascii="Arial Narrow" w:hAnsi="Arial Narrow"/>
          <w:color w:val="FFFFFF" w:themeColor="background1"/>
        </w:rPr>
        <w:t xml:space="preserve">Please send appeals by email to </w:t>
      </w:r>
      <w:hyperlink r:id="rId21" w:history="1">
        <w:r w:rsidRPr="00F875E6">
          <w:rPr>
            <w:rStyle w:val="Hyperlink"/>
            <w:rFonts w:ascii="Arial Narrow" w:hAnsi="Arial Narrow"/>
            <w:color w:val="FFFFFF" w:themeColor="background1"/>
          </w:rPr>
          <w:t>moore23@un.org</w:t>
        </w:r>
      </w:hyperlink>
      <w:r w:rsidRPr="00F875E6">
        <w:rPr>
          <w:rFonts w:ascii="Arial Narrow" w:hAnsi="Arial Narrow"/>
          <w:color w:val="FFFFFF" w:themeColor="background1"/>
        </w:rPr>
        <w:t xml:space="preserve"> and </w:t>
      </w:r>
      <w:hyperlink r:id="rId22" w:history="1">
        <w:r w:rsidRPr="00F875E6">
          <w:rPr>
            <w:rStyle w:val="Hyperlink"/>
            <w:rFonts w:ascii="Arial Narrow" w:hAnsi="Arial Narrow"/>
            <w:color w:val="FFFFFF" w:themeColor="background1"/>
          </w:rPr>
          <w:t>anastasia.gorbatova@un.org</w:t>
        </w:r>
      </w:hyperlink>
      <w:r w:rsidRPr="00F875E6">
        <w:rPr>
          <w:rFonts w:ascii="Arial Narrow" w:hAnsi="Arial Narrow"/>
          <w:color w:val="000000"/>
        </w:rPr>
        <w:t>.</w:t>
      </w:r>
    </w:p>
    <w:p w14:paraId="1AFC07F1" w14:textId="77777777" w:rsidR="00E151A7" w:rsidRPr="00751502" w:rsidRDefault="00E151A7" w:rsidP="006A0818">
      <w:pPr>
        <w:pStyle w:val="ListParagraph"/>
        <w:spacing w:after="0"/>
        <w:ind w:left="0"/>
        <w:rPr>
          <w:rFonts w:ascii="Arial Narrow" w:hAnsi="Arial Narrow" w:cstheme="minorBidi"/>
          <w:lang w:val="en-GB"/>
        </w:rPr>
      </w:pPr>
    </w:p>
    <w:p w14:paraId="08EFC8C5" w14:textId="77777777" w:rsidR="00DE23CB" w:rsidRPr="004B3B1E" w:rsidRDefault="00DE23CB" w:rsidP="00B74135">
      <w:pPr>
        <w:pStyle w:val="ListParagraph"/>
        <w:spacing w:after="0"/>
        <w:ind w:left="0"/>
        <w:rPr>
          <w:rFonts w:ascii="Arial Narrow" w:hAnsi="Arial Narrow" w:cs="Times New Roman"/>
          <w:b/>
          <w:bCs/>
          <w:u w:val="single"/>
          <w:lang w:val="en-GB"/>
        </w:rPr>
      </w:pPr>
    </w:p>
    <w:p w14:paraId="71F5D979" w14:textId="77777777" w:rsidR="00DA2B80" w:rsidRPr="004B3B1E" w:rsidRDefault="00DA2B80" w:rsidP="00B74135">
      <w:pPr>
        <w:pStyle w:val="ListParagraph"/>
        <w:spacing w:after="0"/>
        <w:ind w:left="0"/>
        <w:rPr>
          <w:rFonts w:ascii="Arial Narrow" w:hAnsi="Arial Narrow" w:cs="Times New Roman"/>
          <w:b/>
          <w:bCs/>
          <w:u w:val="single"/>
          <w:lang w:val="en-GB"/>
        </w:rPr>
      </w:pPr>
    </w:p>
    <w:p w14:paraId="7FA4ED3A" w14:textId="77777777" w:rsidR="00DA2B80" w:rsidRPr="004B3B1E" w:rsidRDefault="00DA2B80" w:rsidP="00B74135">
      <w:pPr>
        <w:pStyle w:val="ListParagraph"/>
        <w:spacing w:after="0"/>
        <w:ind w:left="0"/>
        <w:rPr>
          <w:rFonts w:ascii="Arial Narrow" w:hAnsi="Arial Narrow" w:cs="Times New Roman"/>
          <w:b/>
          <w:bCs/>
          <w:u w:val="single"/>
          <w:lang w:val="en-GB"/>
        </w:rPr>
      </w:pPr>
    </w:p>
    <w:p w14:paraId="752DD2D0" w14:textId="77777777" w:rsidR="00DA2B80" w:rsidRPr="004B3B1E" w:rsidRDefault="00DA2B80" w:rsidP="00B74135">
      <w:pPr>
        <w:pStyle w:val="ListParagraph"/>
        <w:spacing w:after="0"/>
        <w:ind w:left="0"/>
        <w:rPr>
          <w:rFonts w:ascii="Arial Narrow" w:hAnsi="Arial Narrow" w:cs="Times New Roman"/>
          <w:b/>
          <w:bCs/>
          <w:u w:val="single"/>
          <w:lang w:val="en-GB"/>
        </w:rPr>
      </w:pPr>
    </w:p>
    <w:p w14:paraId="0FCD5BC1" w14:textId="77777777" w:rsidR="00F23706" w:rsidRPr="004B3B1E" w:rsidRDefault="00F23706" w:rsidP="004B3B1E">
      <w:pPr>
        <w:pStyle w:val="ListParagraph"/>
        <w:spacing w:after="0"/>
        <w:ind w:left="0"/>
        <w:rPr>
          <w:rFonts w:ascii="Arial Narrow" w:hAnsi="Arial Narrow" w:cs="Times New Roman"/>
          <w:lang w:val="en-GB"/>
        </w:rPr>
      </w:pPr>
    </w:p>
    <w:sectPr w:rsidR="00F23706" w:rsidRPr="004B3B1E" w:rsidSect="004B3B1E">
      <w:headerReference w:type="default" r:id="rId23"/>
      <w:footerReference w:type="default" r:id="rId24"/>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7C82A" w14:textId="77777777" w:rsidR="009066FE" w:rsidRDefault="009066FE" w:rsidP="00FA58BA">
      <w:pPr>
        <w:spacing w:after="0" w:line="240" w:lineRule="auto"/>
      </w:pPr>
      <w:r>
        <w:separator/>
      </w:r>
    </w:p>
  </w:endnote>
  <w:endnote w:type="continuationSeparator" w:id="0">
    <w:p w14:paraId="18813F9D" w14:textId="77777777" w:rsidR="009066FE" w:rsidRDefault="009066FE" w:rsidP="00FA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668875"/>
      <w:docPartObj>
        <w:docPartGallery w:val="Page Numbers (Bottom of Page)"/>
        <w:docPartUnique/>
      </w:docPartObj>
    </w:sdtPr>
    <w:sdtEndPr>
      <w:rPr>
        <w:noProof/>
      </w:rPr>
    </w:sdtEndPr>
    <w:sdtContent>
      <w:p w14:paraId="63EE70DF" w14:textId="2A18AF9A" w:rsidR="004B3B1E" w:rsidRDefault="004B3B1E">
        <w:pPr>
          <w:pStyle w:val="Footer"/>
          <w:jc w:val="right"/>
        </w:pPr>
        <w:r>
          <w:fldChar w:fldCharType="begin"/>
        </w:r>
        <w:r>
          <w:instrText xml:space="preserve"> PAGE   \* MERGEFORMAT </w:instrText>
        </w:r>
        <w:r>
          <w:fldChar w:fldCharType="separate"/>
        </w:r>
        <w:r w:rsidR="00082AB9">
          <w:rPr>
            <w:noProof/>
          </w:rPr>
          <w:t>7</w:t>
        </w:r>
        <w:r>
          <w:rPr>
            <w:noProof/>
          </w:rPr>
          <w:fldChar w:fldCharType="end"/>
        </w:r>
      </w:p>
    </w:sdtContent>
  </w:sdt>
  <w:p w14:paraId="00D477F3" w14:textId="77777777" w:rsidR="00672468" w:rsidRDefault="00672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60150" w14:textId="77777777" w:rsidR="009066FE" w:rsidRDefault="009066FE" w:rsidP="00FA58BA">
      <w:pPr>
        <w:spacing w:after="0" w:line="240" w:lineRule="auto"/>
      </w:pPr>
      <w:r>
        <w:separator/>
      </w:r>
    </w:p>
  </w:footnote>
  <w:footnote w:type="continuationSeparator" w:id="0">
    <w:p w14:paraId="4E118182" w14:textId="77777777" w:rsidR="009066FE" w:rsidRDefault="009066FE" w:rsidP="00FA58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B082A" w14:textId="77777777" w:rsidR="007562D6" w:rsidRPr="00942125" w:rsidRDefault="007562D6" w:rsidP="00644EEF">
    <w:pPr>
      <w:pStyle w:val="Header"/>
      <w:spacing w:after="0"/>
      <w:jc w:val="center"/>
      <w:rPr>
        <w:b/>
        <w:smallCaps/>
        <w:sz w:val="28"/>
        <w:szCs w:val="28"/>
        <w:u w:val="single"/>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401B3"/>
    <w:multiLevelType w:val="hybridMultilevel"/>
    <w:tmpl w:val="F738D19E"/>
    <w:lvl w:ilvl="0" w:tplc="903CC826">
      <w:start w:val="7"/>
      <w:numFmt w:val="decimal"/>
      <w:lvlText w:val="%1."/>
      <w:lvlJc w:val="left"/>
      <w:pPr>
        <w:ind w:left="720" w:hanging="360"/>
      </w:pPr>
      <w:rPr>
        <w:rFonts w:hint="default"/>
        <w:color w:val="4472C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F6DDA"/>
    <w:multiLevelType w:val="hybridMultilevel"/>
    <w:tmpl w:val="5F828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A640EA"/>
    <w:multiLevelType w:val="hybridMultilevel"/>
    <w:tmpl w:val="5E8EE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3" w15:restartNumberingAfterBreak="0">
    <w:nsid w:val="1DC83B65"/>
    <w:multiLevelType w:val="hybridMultilevel"/>
    <w:tmpl w:val="AE581B64"/>
    <w:lvl w:ilvl="0" w:tplc="26D630C0">
      <w:start w:val="1"/>
      <w:numFmt w:val="decimal"/>
      <w:lvlText w:val="%1."/>
      <w:lvlJc w:val="left"/>
      <w:pPr>
        <w:ind w:left="720" w:hanging="360"/>
      </w:pPr>
    </w:lvl>
    <w:lvl w:ilvl="1" w:tplc="7A94F56E">
      <w:start w:val="1"/>
      <w:numFmt w:val="lowerLetter"/>
      <w:lvlText w:val="%2."/>
      <w:lvlJc w:val="left"/>
      <w:pPr>
        <w:ind w:left="1440" w:hanging="360"/>
      </w:pPr>
    </w:lvl>
    <w:lvl w:ilvl="2" w:tplc="34144A48">
      <w:start w:val="1"/>
      <w:numFmt w:val="lowerRoman"/>
      <w:lvlText w:val="%3."/>
      <w:lvlJc w:val="right"/>
      <w:pPr>
        <w:ind w:left="2160" w:hanging="180"/>
      </w:pPr>
    </w:lvl>
    <w:lvl w:ilvl="3" w:tplc="3C7CB406">
      <w:start w:val="1"/>
      <w:numFmt w:val="decimal"/>
      <w:lvlText w:val="%4."/>
      <w:lvlJc w:val="left"/>
      <w:pPr>
        <w:ind w:left="2880" w:hanging="360"/>
      </w:pPr>
    </w:lvl>
    <w:lvl w:ilvl="4" w:tplc="E56A9ADA">
      <w:start w:val="1"/>
      <w:numFmt w:val="lowerLetter"/>
      <w:lvlText w:val="%5."/>
      <w:lvlJc w:val="left"/>
      <w:pPr>
        <w:ind w:left="3600" w:hanging="360"/>
      </w:pPr>
    </w:lvl>
    <w:lvl w:ilvl="5" w:tplc="3EC433E0">
      <w:start w:val="1"/>
      <w:numFmt w:val="lowerRoman"/>
      <w:lvlText w:val="%6."/>
      <w:lvlJc w:val="right"/>
      <w:pPr>
        <w:ind w:left="4320" w:hanging="180"/>
      </w:pPr>
    </w:lvl>
    <w:lvl w:ilvl="6" w:tplc="764011FC">
      <w:start w:val="1"/>
      <w:numFmt w:val="decimal"/>
      <w:lvlText w:val="%7."/>
      <w:lvlJc w:val="left"/>
      <w:pPr>
        <w:ind w:left="5040" w:hanging="360"/>
      </w:pPr>
    </w:lvl>
    <w:lvl w:ilvl="7" w:tplc="3ABEDEAE">
      <w:start w:val="1"/>
      <w:numFmt w:val="lowerLetter"/>
      <w:lvlText w:val="%8."/>
      <w:lvlJc w:val="left"/>
      <w:pPr>
        <w:ind w:left="5760" w:hanging="360"/>
      </w:pPr>
    </w:lvl>
    <w:lvl w:ilvl="8" w:tplc="5DA04B00">
      <w:start w:val="1"/>
      <w:numFmt w:val="lowerRoman"/>
      <w:lvlText w:val="%9."/>
      <w:lvlJc w:val="right"/>
      <w:pPr>
        <w:ind w:left="6480" w:hanging="180"/>
      </w:pPr>
    </w:lvl>
  </w:abstractNum>
  <w:abstractNum w:abstractNumId="4" w15:restartNumberingAfterBreak="0">
    <w:nsid w:val="1E4857C9"/>
    <w:multiLevelType w:val="hybridMultilevel"/>
    <w:tmpl w:val="207A3148"/>
    <w:lvl w:ilvl="0" w:tplc="26700A78">
      <w:start w:val="1"/>
      <w:numFmt w:val="decimal"/>
      <w:lvlText w:val="%1."/>
      <w:lvlJc w:val="left"/>
      <w:pPr>
        <w:ind w:left="720" w:hanging="360"/>
      </w:pPr>
    </w:lvl>
    <w:lvl w:ilvl="1" w:tplc="EF9856BC">
      <w:start w:val="1"/>
      <w:numFmt w:val="lowerLetter"/>
      <w:lvlText w:val="%2."/>
      <w:lvlJc w:val="left"/>
      <w:pPr>
        <w:ind w:left="1440" w:hanging="360"/>
      </w:pPr>
    </w:lvl>
    <w:lvl w:ilvl="2" w:tplc="FB4ACDFE">
      <w:start w:val="1"/>
      <w:numFmt w:val="lowerRoman"/>
      <w:lvlText w:val="%3."/>
      <w:lvlJc w:val="right"/>
      <w:pPr>
        <w:ind w:left="2160" w:hanging="180"/>
      </w:pPr>
    </w:lvl>
    <w:lvl w:ilvl="3" w:tplc="22384080">
      <w:start w:val="1"/>
      <w:numFmt w:val="decimal"/>
      <w:lvlText w:val="%4."/>
      <w:lvlJc w:val="left"/>
      <w:pPr>
        <w:ind w:left="2880" w:hanging="360"/>
      </w:pPr>
    </w:lvl>
    <w:lvl w:ilvl="4" w:tplc="F9B06BA6">
      <w:start w:val="1"/>
      <w:numFmt w:val="lowerLetter"/>
      <w:lvlText w:val="%5."/>
      <w:lvlJc w:val="left"/>
      <w:pPr>
        <w:ind w:left="3600" w:hanging="360"/>
      </w:pPr>
    </w:lvl>
    <w:lvl w:ilvl="5" w:tplc="3880D52E">
      <w:start w:val="1"/>
      <w:numFmt w:val="lowerRoman"/>
      <w:lvlText w:val="%6."/>
      <w:lvlJc w:val="right"/>
      <w:pPr>
        <w:ind w:left="4320" w:hanging="180"/>
      </w:pPr>
    </w:lvl>
    <w:lvl w:ilvl="6" w:tplc="D8CC9990">
      <w:start w:val="1"/>
      <w:numFmt w:val="decimal"/>
      <w:lvlText w:val="%7."/>
      <w:lvlJc w:val="left"/>
      <w:pPr>
        <w:ind w:left="5040" w:hanging="360"/>
      </w:pPr>
    </w:lvl>
    <w:lvl w:ilvl="7" w:tplc="D6D2C042">
      <w:start w:val="1"/>
      <w:numFmt w:val="lowerLetter"/>
      <w:lvlText w:val="%8."/>
      <w:lvlJc w:val="left"/>
      <w:pPr>
        <w:ind w:left="5760" w:hanging="360"/>
      </w:pPr>
    </w:lvl>
    <w:lvl w:ilvl="8" w:tplc="2F867176">
      <w:start w:val="1"/>
      <w:numFmt w:val="lowerRoman"/>
      <w:lvlText w:val="%9."/>
      <w:lvlJc w:val="right"/>
      <w:pPr>
        <w:ind w:left="6480" w:hanging="180"/>
      </w:pPr>
    </w:lvl>
  </w:abstractNum>
  <w:abstractNum w:abstractNumId="5" w15:restartNumberingAfterBreak="0">
    <w:nsid w:val="2251380D"/>
    <w:multiLevelType w:val="hybridMultilevel"/>
    <w:tmpl w:val="365A63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A31374"/>
    <w:multiLevelType w:val="hybridMultilevel"/>
    <w:tmpl w:val="422036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9EB5B55"/>
    <w:multiLevelType w:val="hybridMultilevel"/>
    <w:tmpl w:val="46AA5CC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2C2067"/>
    <w:multiLevelType w:val="hybridMultilevel"/>
    <w:tmpl w:val="D6ECC194"/>
    <w:lvl w:ilvl="0" w:tplc="FFFFFFFF">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63583"/>
    <w:multiLevelType w:val="hybridMultilevel"/>
    <w:tmpl w:val="32B0FEFA"/>
    <w:lvl w:ilvl="0" w:tplc="BE007A9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96B49"/>
    <w:multiLevelType w:val="hybridMultilevel"/>
    <w:tmpl w:val="16D89BCA"/>
    <w:lvl w:ilvl="0" w:tplc="FD1841E4">
      <w:start w:val="1"/>
      <w:numFmt w:val="decimal"/>
      <w:lvlText w:val="%1."/>
      <w:lvlJc w:val="left"/>
      <w:pPr>
        <w:ind w:left="720" w:hanging="360"/>
      </w:pPr>
    </w:lvl>
    <w:lvl w:ilvl="1" w:tplc="54F0F59A">
      <w:start w:val="1"/>
      <w:numFmt w:val="lowerLetter"/>
      <w:lvlText w:val="%2."/>
      <w:lvlJc w:val="left"/>
      <w:pPr>
        <w:ind w:left="1440" w:hanging="360"/>
      </w:pPr>
    </w:lvl>
    <w:lvl w:ilvl="2" w:tplc="DE0CFB26">
      <w:start w:val="1"/>
      <w:numFmt w:val="lowerRoman"/>
      <w:lvlText w:val="%3."/>
      <w:lvlJc w:val="right"/>
      <w:pPr>
        <w:ind w:left="2160" w:hanging="180"/>
      </w:pPr>
    </w:lvl>
    <w:lvl w:ilvl="3" w:tplc="843C5F14">
      <w:start w:val="1"/>
      <w:numFmt w:val="decimal"/>
      <w:lvlText w:val="%4."/>
      <w:lvlJc w:val="left"/>
      <w:pPr>
        <w:ind w:left="2880" w:hanging="360"/>
      </w:pPr>
    </w:lvl>
    <w:lvl w:ilvl="4" w:tplc="F53A37DE">
      <w:start w:val="1"/>
      <w:numFmt w:val="lowerLetter"/>
      <w:lvlText w:val="%5."/>
      <w:lvlJc w:val="left"/>
      <w:pPr>
        <w:ind w:left="3600" w:hanging="360"/>
      </w:pPr>
    </w:lvl>
    <w:lvl w:ilvl="5" w:tplc="979E1C52">
      <w:start w:val="1"/>
      <w:numFmt w:val="lowerRoman"/>
      <w:lvlText w:val="%6."/>
      <w:lvlJc w:val="right"/>
      <w:pPr>
        <w:ind w:left="4320" w:hanging="180"/>
      </w:pPr>
    </w:lvl>
    <w:lvl w:ilvl="6" w:tplc="FD66E8C4">
      <w:start w:val="1"/>
      <w:numFmt w:val="decimal"/>
      <w:lvlText w:val="%7."/>
      <w:lvlJc w:val="left"/>
      <w:pPr>
        <w:ind w:left="5040" w:hanging="360"/>
      </w:pPr>
    </w:lvl>
    <w:lvl w:ilvl="7" w:tplc="23282B78">
      <w:start w:val="1"/>
      <w:numFmt w:val="lowerLetter"/>
      <w:lvlText w:val="%8."/>
      <w:lvlJc w:val="left"/>
      <w:pPr>
        <w:ind w:left="5760" w:hanging="360"/>
      </w:pPr>
    </w:lvl>
    <w:lvl w:ilvl="8" w:tplc="217A89D6">
      <w:start w:val="1"/>
      <w:numFmt w:val="lowerRoman"/>
      <w:lvlText w:val="%9."/>
      <w:lvlJc w:val="right"/>
      <w:pPr>
        <w:ind w:left="6480" w:hanging="180"/>
      </w:pPr>
    </w:lvl>
  </w:abstractNum>
  <w:abstractNum w:abstractNumId="11" w15:restartNumberingAfterBreak="0">
    <w:nsid w:val="2E6A5FF0"/>
    <w:multiLevelType w:val="hybridMultilevel"/>
    <w:tmpl w:val="EDA2F9F6"/>
    <w:lvl w:ilvl="0" w:tplc="30800018">
      <w:start w:val="1"/>
      <w:numFmt w:val="bullet"/>
      <w:lvlText w:val="-"/>
      <w:lvlJc w:val="left"/>
      <w:pPr>
        <w:ind w:left="1080" w:hanging="360"/>
      </w:pPr>
      <w:rPr>
        <w:rFonts w:ascii="Arial Narrow" w:eastAsia="Calibri" w:hAnsi="Arial Narrow"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FE02DD"/>
    <w:multiLevelType w:val="hybridMultilevel"/>
    <w:tmpl w:val="336C11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0A04BF"/>
    <w:multiLevelType w:val="hybridMultilevel"/>
    <w:tmpl w:val="C0E472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D8274BD"/>
    <w:multiLevelType w:val="hybridMultilevel"/>
    <w:tmpl w:val="B1302D82"/>
    <w:lvl w:ilvl="0" w:tplc="8C6EBCC2">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BA10E1"/>
    <w:multiLevelType w:val="hybridMultilevel"/>
    <w:tmpl w:val="03E48A1C"/>
    <w:lvl w:ilvl="0" w:tplc="EAC65B0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36944A3"/>
    <w:multiLevelType w:val="hybridMultilevel"/>
    <w:tmpl w:val="26FE4572"/>
    <w:lvl w:ilvl="0" w:tplc="8C6EBCC2">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3336D"/>
    <w:multiLevelType w:val="hybridMultilevel"/>
    <w:tmpl w:val="18FCE9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D626BAC"/>
    <w:multiLevelType w:val="hybridMultilevel"/>
    <w:tmpl w:val="F28A23A4"/>
    <w:lvl w:ilvl="0" w:tplc="9A72869A">
      <w:start w:val="1"/>
      <w:numFmt w:val="decimal"/>
      <w:lvlText w:val="%1."/>
      <w:lvlJc w:val="left"/>
      <w:pPr>
        <w:ind w:left="720" w:hanging="360"/>
      </w:pPr>
    </w:lvl>
    <w:lvl w:ilvl="1" w:tplc="28DA8C1A">
      <w:start w:val="1"/>
      <w:numFmt w:val="lowerLetter"/>
      <w:lvlText w:val="%2."/>
      <w:lvlJc w:val="left"/>
      <w:pPr>
        <w:ind w:left="1440" w:hanging="360"/>
      </w:pPr>
    </w:lvl>
    <w:lvl w:ilvl="2" w:tplc="5A4A2214">
      <w:start w:val="1"/>
      <w:numFmt w:val="lowerRoman"/>
      <w:lvlText w:val="%3."/>
      <w:lvlJc w:val="right"/>
      <w:pPr>
        <w:ind w:left="2160" w:hanging="180"/>
      </w:pPr>
    </w:lvl>
    <w:lvl w:ilvl="3" w:tplc="B3507454">
      <w:start w:val="1"/>
      <w:numFmt w:val="decimal"/>
      <w:lvlText w:val="%4."/>
      <w:lvlJc w:val="left"/>
      <w:pPr>
        <w:ind w:left="2880" w:hanging="360"/>
      </w:pPr>
    </w:lvl>
    <w:lvl w:ilvl="4" w:tplc="5080D800">
      <w:start w:val="1"/>
      <w:numFmt w:val="lowerLetter"/>
      <w:lvlText w:val="%5."/>
      <w:lvlJc w:val="left"/>
      <w:pPr>
        <w:ind w:left="3600" w:hanging="360"/>
      </w:pPr>
    </w:lvl>
    <w:lvl w:ilvl="5" w:tplc="0CF2EA68">
      <w:start w:val="1"/>
      <w:numFmt w:val="lowerRoman"/>
      <w:lvlText w:val="%6."/>
      <w:lvlJc w:val="right"/>
      <w:pPr>
        <w:ind w:left="4320" w:hanging="180"/>
      </w:pPr>
    </w:lvl>
    <w:lvl w:ilvl="6" w:tplc="333E4000">
      <w:start w:val="1"/>
      <w:numFmt w:val="decimal"/>
      <w:lvlText w:val="%7."/>
      <w:lvlJc w:val="left"/>
      <w:pPr>
        <w:ind w:left="5040" w:hanging="360"/>
      </w:pPr>
    </w:lvl>
    <w:lvl w:ilvl="7" w:tplc="CED077B8">
      <w:start w:val="1"/>
      <w:numFmt w:val="lowerLetter"/>
      <w:lvlText w:val="%8."/>
      <w:lvlJc w:val="left"/>
      <w:pPr>
        <w:ind w:left="5760" w:hanging="360"/>
      </w:pPr>
    </w:lvl>
    <w:lvl w:ilvl="8" w:tplc="59DE1C08">
      <w:start w:val="1"/>
      <w:numFmt w:val="lowerRoman"/>
      <w:lvlText w:val="%9."/>
      <w:lvlJc w:val="right"/>
      <w:pPr>
        <w:ind w:left="6480" w:hanging="180"/>
      </w:pPr>
    </w:lvl>
  </w:abstractNum>
  <w:abstractNum w:abstractNumId="19" w15:restartNumberingAfterBreak="0">
    <w:nsid w:val="5CFC7468"/>
    <w:multiLevelType w:val="hybridMultilevel"/>
    <w:tmpl w:val="90F8162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4F646D"/>
    <w:multiLevelType w:val="hybridMultilevel"/>
    <w:tmpl w:val="2A7412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3E59F0"/>
    <w:multiLevelType w:val="hybridMultilevel"/>
    <w:tmpl w:val="0736FBD4"/>
    <w:lvl w:ilvl="0" w:tplc="9EB897CC">
      <w:start w:val="1"/>
      <w:numFmt w:val="decimal"/>
      <w:lvlText w:val="%1."/>
      <w:lvlJc w:val="left"/>
      <w:pPr>
        <w:ind w:left="720" w:hanging="360"/>
      </w:pPr>
    </w:lvl>
    <w:lvl w:ilvl="1" w:tplc="0E96CF5A">
      <w:start w:val="1"/>
      <w:numFmt w:val="lowerLetter"/>
      <w:lvlText w:val="%2."/>
      <w:lvlJc w:val="left"/>
      <w:pPr>
        <w:ind w:left="1440" w:hanging="360"/>
      </w:pPr>
    </w:lvl>
    <w:lvl w:ilvl="2" w:tplc="55E46852">
      <w:start w:val="1"/>
      <w:numFmt w:val="lowerRoman"/>
      <w:lvlText w:val="%3."/>
      <w:lvlJc w:val="right"/>
      <w:pPr>
        <w:ind w:left="2160" w:hanging="180"/>
      </w:pPr>
    </w:lvl>
    <w:lvl w:ilvl="3" w:tplc="97EE1D18">
      <w:start w:val="1"/>
      <w:numFmt w:val="decimal"/>
      <w:lvlText w:val="%4."/>
      <w:lvlJc w:val="left"/>
      <w:pPr>
        <w:ind w:left="2880" w:hanging="360"/>
      </w:pPr>
    </w:lvl>
    <w:lvl w:ilvl="4" w:tplc="68D6420E">
      <w:start w:val="1"/>
      <w:numFmt w:val="lowerLetter"/>
      <w:lvlText w:val="%5."/>
      <w:lvlJc w:val="left"/>
      <w:pPr>
        <w:ind w:left="3600" w:hanging="360"/>
      </w:pPr>
    </w:lvl>
    <w:lvl w:ilvl="5" w:tplc="7A522158">
      <w:start w:val="1"/>
      <w:numFmt w:val="lowerRoman"/>
      <w:lvlText w:val="%6."/>
      <w:lvlJc w:val="right"/>
      <w:pPr>
        <w:ind w:left="4320" w:hanging="180"/>
      </w:pPr>
    </w:lvl>
    <w:lvl w:ilvl="6" w:tplc="6FCC7796">
      <w:start w:val="1"/>
      <w:numFmt w:val="decimal"/>
      <w:lvlText w:val="%7."/>
      <w:lvlJc w:val="left"/>
      <w:pPr>
        <w:ind w:left="5040" w:hanging="360"/>
      </w:pPr>
    </w:lvl>
    <w:lvl w:ilvl="7" w:tplc="26285912">
      <w:start w:val="1"/>
      <w:numFmt w:val="lowerLetter"/>
      <w:lvlText w:val="%8."/>
      <w:lvlJc w:val="left"/>
      <w:pPr>
        <w:ind w:left="5760" w:hanging="360"/>
      </w:pPr>
    </w:lvl>
    <w:lvl w:ilvl="8" w:tplc="9C3052BC">
      <w:start w:val="1"/>
      <w:numFmt w:val="lowerRoman"/>
      <w:lvlText w:val="%9."/>
      <w:lvlJc w:val="right"/>
      <w:pPr>
        <w:ind w:left="6480" w:hanging="180"/>
      </w:pPr>
    </w:lvl>
  </w:abstractNum>
  <w:abstractNum w:abstractNumId="22" w15:restartNumberingAfterBreak="0">
    <w:nsid w:val="686D7235"/>
    <w:multiLevelType w:val="hybridMultilevel"/>
    <w:tmpl w:val="7A00F2D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403FA9"/>
    <w:multiLevelType w:val="hybridMultilevel"/>
    <w:tmpl w:val="EFC62160"/>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611303"/>
    <w:multiLevelType w:val="hybridMultilevel"/>
    <w:tmpl w:val="DC1494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7F70B8"/>
    <w:multiLevelType w:val="hybridMultilevel"/>
    <w:tmpl w:val="42AC2A18"/>
    <w:lvl w:ilvl="0" w:tplc="2DD005C2">
      <w:start w:val="2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8A34DD1"/>
    <w:multiLevelType w:val="hybridMultilevel"/>
    <w:tmpl w:val="025C0110"/>
    <w:lvl w:ilvl="0" w:tplc="4C06E3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21"/>
  </w:num>
  <w:num w:numId="3">
    <w:abstractNumId w:val="10"/>
  </w:num>
  <w:num w:numId="4">
    <w:abstractNumId w:val="4"/>
  </w:num>
  <w:num w:numId="5">
    <w:abstractNumId w:val="3"/>
  </w:num>
  <w:num w:numId="6">
    <w:abstractNumId w:val="26"/>
  </w:num>
  <w:num w:numId="7">
    <w:abstractNumId w:val="8"/>
  </w:num>
  <w:num w:numId="8">
    <w:abstractNumId w:val="23"/>
  </w:num>
  <w:num w:numId="9">
    <w:abstractNumId w:val="2"/>
  </w:num>
  <w:num w:numId="10">
    <w:abstractNumId w:val="16"/>
  </w:num>
  <w:num w:numId="11">
    <w:abstractNumId w:val="14"/>
  </w:num>
  <w:num w:numId="12">
    <w:abstractNumId w:val="12"/>
  </w:num>
  <w:num w:numId="13">
    <w:abstractNumId w:val="22"/>
  </w:num>
  <w:num w:numId="14">
    <w:abstractNumId w:val="24"/>
  </w:num>
  <w:num w:numId="15">
    <w:abstractNumId w:val="15"/>
  </w:num>
  <w:num w:numId="16">
    <w:abstractNumId w:val="20"/>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6"/>
  </w:num>
  <w:num w:numId="23">
    <w:abstractNumId w:val="5"/>
  </w:num>
  <w:num w:numId="24">
    <w:abstractNumId w:val="9"/>
  </w:num>
  <w:num w:numId="25">
    <w:abstractNumId w:val="25"/>
  </w:num>
  <w:num w:numId="26">
    <w:abstractNumId w:val="7"/>
  </w:num>
  <w:num w:numId="27">
    <w:abstractNumId w:val="11"/>
  </w:num>
  <w:num w:numId="28">
    <w:abstractNumId w:val="0"/>
  </w:num>
  <w:num w:numId="2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60"/>
    <w:rsid w:val="00002439"/>
    <w:rsid w:val="00005C3D"/>
    <w:rsid w:val="00006BD7"/>
    <w:rsid w:val="00006D39"/>
    <w:rsid w:val="000122C6"/>
    <w:rsid w:val="0002013E"/>
    <w:rsid w:val="00026338"/>
    <w:rsid w:val="0003207D"/>
    <w:rsid w:val="00034C23"/>
    <w:rsid w:val="0005340B"/>
    <w:rsid w:val="00054C18"/>
    <w:rsid w:val="000668C5"/>
    <w:rsid w:val="00072A34"/>
    <w:rsid w:val="00073C45"/>
    <w:rsid w:val="000756BA"/>
    <w:rsid w:val="00075C45"/>
    <w:rsid w:val="00082AB9"/>
    <w:rsid w:val="0008508A"/>
    <w:rsid w:val="000959FB"/>
    <w:rsid w:val="000A1787"/>
    <w:rsid w:val="000A2B3B"/>
    <w:rsid w:val="000B054A"/>
    <w:rsid w:val="000C0150"/>
    <w:rsid w:val="000C0732"/>
    <w:rsid w:val="000D4BE2"/>
    <w:rsid w:val="000D690A"/>
    <w:rsid w:val="000E0E67"/>
    <w:rsid w:val="000E37BE"/>
    <w:rsid w:val="000F1280"/>
    <w:rsid w:val="000F38E7"/>
    <w:rsid w:val="000F453B"/>
    <w:rsid w:val="000F7E75"/>
    <w:rsid w:val="00102449"/>
    <w:rsid w:val="001061C8"/>
    <w:rsid w:val="001107B3"/>
    <w:rsid w:val="001160CC"/>
    <w:rsid w:val="00117DFD"/>
    <w:rsid w:val="001200B2"/>
    <w:rsid w:val="00123211"/>
    <w:rsid w:val="00130076"/>
    <w:rsid w:val="00130563"/>
    <w:rsid w:val="00132C59"/>
    <w:rsid w:val="00136478"/>
    <w:rsid w:val="00137C02"/>
    <w:rsid w:val="0014168C"/>
    <w:rsid w:val="001432A8"/>
    <w:rsid w:val="00143B58"/>
    <w:rsid w:val="001446D6"/>
    <w:rsid w:val="00145B86"/>
    <w:rsid w:val="00157D53"/>
    <w:rsid w:val="001641FA"/>
    <w:rsid w:val="0016508C"/>
    <w:rsid w:val="001703AD"/>
    <w:rsid w:val="0018420A"/>
    <w:rsid w:val="00193921"/>
    <w:rsid w:val="001A45CE"/>
    <w:rsid w:val="001B0A8E"/>
    <w:rsid w:val="001B16F1"/>
    <w:rsid w:val="001B5097"/>
    <w:rsid w:val="001B599C"/>
    <w:rsid w:val="001D0956"/>
    <w:rsid w:val="001D228C"/>
    <w:rsid w:val="001D548E"/>
    <w:rsid w:val="001E49A3"/>
    <w:rsid w:val="001E74E4"/>
    <w:rsid w:val="001F1207"/>
    <w:rsid w:val="001F4CE0"/>
    <w:rsid w:val="0020328F"/>
    <w:rsid w:val="00216FBD"/>
    <w:rsid w:val="002200F2"/>
    <w:rsid w:val="00221CB9"/>
    <w:rsid w:val="00227064"/>
    <w:rsid w:val="002312CA"/>
    <w:rsid w:val="00242484"/>
    <w:rsid w:val="00247412"/>
    <w:rsid w:val="00251DF0"/>
    <w:rsid w:val="0025386D"/>
    <w:rsid w:val="002575F3"/>
    <w:rsid w:val="00264881"/>
    <w:rsid w:val="00273D9B"/>
    <w:rsid w:val="00275C55"/>
    <w:rsid w:val="002814D4"/>
    <w:rsid w:val="0028190D"/>
    <w:rsid w:val="00290CD9"/>
    <w:rsid w:val="00291DB6"/>
    <w:rsid w:val="0029339D"/>
    <w:rsid w:val="00295094"/>
    <w:rsid w:val="002B1605"/>
    <w:rsid w:val="002B3614"/>
    <w:rsid w:val="002B70ED"/>
    <w:rsid w:val="002C0653"/>
    <w:rsid w:val="002C3796"/>
    <w:rsid w:val="002C6C75"/>
    <w:rsid w:val="002D40E5"/>
    <w:rsid w:val="002D743C"/>
    <w:rsid w:val="002E1E9F"/>
    <w:rsid w:val="002E3A9F"/>
    <w:rsid w:val="002E5F96"/>
    <w:rsid w:val="002F0E07"/>
    <w:rsid w:val="002F119A"/>
    <w:rsid w:val="002F1ADC"/>
    <w:rsid w:val="002F348B"/>
    <w:rsid w:val="002F467B"/>
    <w:rsid w:val="002F4E33"/>
    <w:rsid w:val="00300B26"/>
    <w:rsid w:val="00301444"/>
    <w:rsid w:val="00303649"/>
    <w:rsid w:val="00304339"/>
    <w:rsid w:val="0031252D"/>
    <w:rsid w:val="00312F63"/>
    <w:rsid w:val="00315A01"/>
    <w:rsid w:val="00322379"/>
    <w:rsid w:val="00325B51"/>
    <w:rsid w:val="00336F8A"/>
    <w:rsid w:val="00340BEA"/>
    <w:rsid w:val="00342341"/>
    <w:rsid w:val="0035006E"/>
    <w:rsid w:val="0035015E"/>
    <w:rsid w:val="003518CA"/>
    <w:rsid w:val="0035227B"/>
    <w:rsid w:val="00353B41"/>
    <w:rsid w:val="00357AD2"/>
    <w:rsid w:val="003628C2"/>
    <w:rsid w:val="00363CA1"/>
    <w:rsid w:val="003675C8"/>
    <w:rsid w:val="0037151F"/>
    <w:rsid w:val="0037228C"/>
    <w:rsid w:val="0038499C"/>
    <w:rsid w:val="00385780"/>
    <w:rsid w:val="00394A44"/>
    <w:rsid w:val="003A5DF0"/>
    <w:rsid w:val="003B3B3E"/>
    <w:rsid w:val="003B50B5"/>
    <w:rsid w:val="003B5999"/>
    <w:rsid w:val="003C3E8F"/>
    <w:rsid w:val="003D0877"/>
    <w:rsid w:val="003D744C"/>
    <w:rsid w:val="003E1D80"/>
    <w:rsid w:val="003E2BA3"/>
    <w:rsid w:val="003E5D2B"/>
    <w:rsid w:val="003F07B9"/>
    <w:rsid w:val="003F3331"/>
    <w:rsid w:val="003F359A"/>
    <w:rsid w:val="003F747A"/>
    <w:rsid w:val="00403836"/>
    <w:rsid w:val="00403993"/>
    <w:rsid w:val="00403CF0"/>
    <w:rsid w:val="00404817"/>
    <w:rsid w:val="00416DDE"/>
    <w:rsid w:val="00423DF6"/>
    <w:rsid w:val="00424EE5"/>
    <w:rsid w:val="00426A1F"/>
    <w:rsid w:val="00430173"/>
    <w:rsid w:val="0043094B"/>
    <w:rsid w:val="00431225"/>
    <w:rsid w:val="00433DE5"/>
    <w:rsid w:val="00436ABF"/>
    <w:rsid w:val="004505DA"/>
    <w:rsid w:val="0046252E"/>
    <w:rsid w:val="00466A23"/>
    <w:rsid w:val="0046778F"/>
    <w:rsid w:val="0047548D"/>
    <w:rsid w:val="00480D5A"/>
    <w:rsid w:val="00480FFE"/>
    <w:rsid w:val="00485D6A"/>
    <w:rsid w:val="00494CB0"/>
    <w:rsid w:val="004A37BF"/>
    <w:rsid w:val="004A6B4A"/>
    <w:rsid w:val="004B20A9"/>
    <w:rsid w:val="004B3B1E"/>
    <w:rsid w:val="004B6D0D"/>
    <w:rsid w:val="004D0F76"/>
    <w:rsid w:val="004D347F"/>
    <w:rsid w:val="004D6213"/>
    <w:rsid w:val="004F5A1F"/>
    <w:rsid w:val="004F6B41"/>
    <w:rsid w:val="00507777"/>
    <w:rsid w:val="00510A50"/>
    <w:rsid w:val="005117A3"/>
    <w:rsid w:val="005124CE"/>
    <w:rsid w:val="00516102"/>
    <w:rsid w:val="00516349"/>
    <w:rsid w:val="00520558"/>
    <w:rsid w:val="00524754"/>
    <w:rsid w:val="00524D35"/>
    <w:rsid w:val="00532D3C"/>
    <w:rsid w:val="00537BB3"/>
    <w:rsid w:val="00546945"/>
    <w:rsid w:val="00547730"/>
    <w:rsid w:val="0055056C"/>
    <w:rsid w:val="0056581C"/>
    <w:rsid w:val="00567F99"/>
    <w:rsid w:val="00571DC1"/>
    <w:rsid w:val="00575BAD"/>
    <w:rsid w:val="005915BC"/>
    <w:rsid w:val="005A08B8"/>
    <w:rsid w:val="005A485E"/>
    <w:rsid w:val="005B01FA"/>
    <w:rsid w:val="005B030E"/>
    <w:rsid w:val="005B12B7"/>
    <w:rsid w:val="005B4017"/>
    <w:rsid w:val="005B46CF"/>
    <w:rsid w:val="005B7EB1"/>
    <w:rsid w:val="005C1743"/>
    <w:rsid w:val="005C24DB"/>
    <w:rsid w:val="005C736E"/>
    <w:rsid w:val="005D06BC"/>
    <w:rsid w:val="005D4934"/>
    <w:rsid w:val="005D57CF"/>
    <w:rsid w:val="005D670F"/>
    <w:rsid w:val="005E3FA9"/>
    <w:rsid w:val="005E6224"/>
    <w:rsid w:val="005F2306"/>
    <w:rsid w:val="005F2C56"/>
    <w:rsid w:val="00602255"/>
    <w:rsid w:val="00604272"/>
    <w:rsid w:val="00615564"/>
    <w:rsid w:val="0062368E"/>
    <w:rsid w:val="00626B6A"/>
    <w:rsid w:val="006315FF"/>
    <w:rsid w:val="00632AF5"/>
    <w:rsid w:val="006347A1"/>
    <w:rsid w:val="006424E1"/>
    <w:rsid w:val="00644EEF"/>
    <w:rsid w:val="00647494"/>
    <w:rsid w:val="00652F60"/>
    <w:rsid w:val="00653DE7"/>
    <w:rsid w:val="006577CA"/>
    <w:rsid w:val="00664419"/>
    <w:rsid w:val="006672BD"/>
    <w:rsid w:val="00672468"/>
    <w:rsid w:val="00672C00"/>
    <w:rsid w:val="00673CF9"/>
    <w:rsid w:val="00677619"/>
    <w:rsid w:val="00685043"/>
    <w:rsid w:val="00685780"/>
    <w:rsid w:val="00690B8B"/>
    <w:rsid w:val="0069207B"/>
    <w:rsid w:val="00695E16"/>
    <w:rsid w:val="006A0818"/>
    <w:rsid w:val="006A3255"/>
    <w:rsid w:val="006A4EA9"/>
    <w:rsid w:val="006B124D"/>
    <w:rsid w:val="006B4859"/>
    <w:rsid w:val="006C0B33"/>
    <w:rsid w:val="006C3746"/>
    <w:rsid w:val="006C3C56"/>
    <w:rsid w:val="006D44BB"/>
    <w:rsid w:val="006E182E"/>
    <w:rsid w:val="006F5E88"/>
    <w:rsid w:val="006F6D27"/>
    <w:rsid w:val="007000F7"/>
    <w:rsid w:val="00713518"/>
    <w:rsid w:val="00730A2C"/>
    <w:rsid w:val="00735750"/>
    <w:rsid w:val="00740E47"/>
    <w:rsid w:val="00742013"/>
    <w:rsid w:val="00751502"/>
    <w:rsid w:val="00754C64"/>
    <w:rsid w:val="007562D6"/>
    <w:rsid w:val="007629CA"/>
    <w:rsid w:val="00766BDC"/>
    <w:rsid w:val="007700F3"/>
    <w:rsid w:val="007770AD"/>
    <w:rsid w:val="00782E5A"/>
    <w:rsid w:val="007843A7"/>
    <w:rsid w:val="00785D85"/>
    <w:rsid w:val="0078652F"/>
    <w:rsid w:val="007931C5"/>
    <w:rsid w:val="007A066C"/>
    <w:rsid w:val="007A1557"/>
    <w:rsid w:val="007A32F0"/>
    <w:rsid w:val="007B1C55"/>
    <w:rsid w:val="007B5233"/>
    <w:rsid w:val="007D3457"/>
    <w:rsid w:val="007D6D4F"/>
    <w:rsid w:val="007E3414"/>
    <w:rsid w:val="007E3B87"/>
    <w:rsid w:val="007E7306"/>
    <w:rsid w:val="007F65B6"/>
    <w:rsid w:val="00806B80"/>
    <w:rsid w:val="00810A33"/>
    <w:rsid w:val="00812763"/>
    <w:rsid w:val="00813964"/>
    <w:rsid w:val="00822A48"/>
    <w:rsid w:val="00826DD0"/>
    <w:rsid w:val="00831A7C"/>
    <w:rsid w:val="00833A47"/>
    <w:rsid w:val="00837F9A"/>
    <w:rsid w:val="00840640"/>
    <w:rsid w:val="00856E4C"/>
    <w:rsid w:val="00857A40"/>
    <w:rsid w:val="0086120E"/>
    <w:rsid w:val="00863500"/>
    <w:rsid w:val="00871594"/>
    <w:rsid w:val="008834B9"/>
    <w:rsid w:val="00883820"/>
    <w:rsid w:val="0088706D"/>
    <w:rsid w:val="00891222"/>
    <w:rsid w:val="00892F07"/>
    <w:rsid w:val="00893FF5"/>
    <w:rsid w:val="008A04E4"/>
    <w:rsid w:val="008B3F4F"/>
    <w:rsid w:val="008D0AF4"/>
    <w:rsid w:val="008D6B35"/>
    <w:rsid w:val="008D6EED"/>
    <w:rsid w:val="008E0367"/>
    <w:rsid w:val="008E74F6"/>
    <w:rsid w:val="008F3EEA"/>
    <w:rsid w:val="008F4B1C"/>
    <w:rsid w:val="008F58D6"/>
    <w:rsid w:val="009066FE"/>
    <w:rsid w:val="00906860"/>
    <w:rsid w:val="009240E3"/>
    <w:rsid w:val="00931CC8"/>
    <w:rsid w:val="009321B8"/>
    <w:rsid w:val="009332B2"/>
    <w:rsid w:val="0093416E"/>
    <w:rsid w:val="00936CD3"/>
    <w:rsid w:val="009407D9"/>
    <w:rsid w:val="009411F7"/>
    <w:rsid w:val="00942125"/>
    <w:rsid w:val="00945758"/>
    <w:rsid w:val="00955939"/>
    <w:rsid w:val="00956770"/>
    <w:rsid w:val="0095697E"/>
    <w:rsid w:val="00961E9D"/>
    <w:rsid w:val="00971450"/>
    <w:rsid w:val="00976D5B"/>
    <w:rsid w:val="00977260"/>
    <w:rsid w:val="00977469"/>
    <w:rsid w:val="0098233D"/>
    <w:rsid w:val="0098610C"/>
    <w:rsid w:val="009867CB"/>
    <w:rsid w:val="009961AA"/>
    <w:rsid w:val="0099675D"/>
    <w:rsid w:val="009A7041"/>
    <w:rsid w:val="009B1CD6"/>
    <w:rsid w:val="009C457F"/>
    <w:rsid w:val="009D5359"/>
    <w:rsid w:val="009E0E47"/>
    <w:rsid w:val="009E15D8"/>
    <w:rsid w:val="009E4845"/>
    <w:rsid w:val="009E4D2A"/>
    <w:rsid w:val="009E5C33"/>
    <w:rsid w:val="009F26A4"/>
    <w:rsid w:val="009F5D3F"/>
    <w:rsid w:val="00A11CCC"/>
    <w:rsid w:val="00A15610"/>
    <w:rsid w:val="00A34316"/>
    <w:rsid w:val="00A45140"/>
    <w:rsid w:val="00A46DE2"/>
    <w:rsid w:val="00A51479"/>
    <w:rsid w:val="00A5347A"/>
    <w:rsid w:val="00A55C7A"/>
    <w:rsid w:val="00A55ED0"/>
    <w:rsid w:val="00A61FBF"/>
    <w:rsid w:val="00A66C09"/>
    <w:rsid w:val="00A75794"/>
    <w:rsid w:val="00A82697"/>
    <w:rsid w:val="00A911B9"/>
    <w:rsid w:val="00A92623"/>
    <w:rsid w:val="00A92654"/>
    <w:rsid w:val="00A9643D"/>
    <w:rsid w:val="00AC09E6"/>
    <w:rsid w:val="00AC247B"/>
    <w:rsid w:val="00AC2A6F"/>
    <w:rsid w:val="00AC2B6E"/>
    <w:rsid w:val="00AD4C43"/>
    <w:rsid w:val="00AE22B1"/>
    <w:rsid w:val="00AE59EA"/>
    <w:rsid w:val="00AE73D0"/>
    <w:rsid w:val="00AE7DC9"/>
    <w:rsid w:val="00B069BB"/>
    <w:rsid w:val="00B074FA"/>
    <w:rsid w:val="00B1604B"/>
    <w:rsid w:val="00B1708B"/>
    <w:rsid w:val="00B17AA8"/>
    <w:rsid w:val="00B206DC"/>
    <w:rsid w:val="00B22E23"/>
    <w:rsid w:val="00B22FBD"/>
    <w:rsid w:val="00B24B42"/>
    <w:rsid w:val="00B26907"/>
    <w:rsid w:val="00B27999"/>
    <w:rsid w:val="00B357DD"/>
    <w:rsid w:val="00B365E5"/>
    <w:rsid w:val="00B373A0"/>
    <w:rsid w:val="00B415C7"/>
    <w:rsid w:val="00B43C2A"/>
    <w:rsid w:val="00B5423F"/>
    <w:rsid w:val="00B6028A"/>
    <w:rsid w:val="00B61714"/>
    <w:rsid w:val="00B71845"/>
    <w:rsid w:val="00B74135"/>
    <w:rsid w:val="00B9341B"/>
    <w:rsid w:val="00BA3078"/>
    <w:rsid w:val="00BA7CDE"/>
    <w:rsid w:val="00BD338F"/>
    <w:rsid w:val="00BD48A6"/>
    <w:rsid w:val="00BE14CA"/>
    <w:rsid w:val="00BE6B34"/>
    <w:rsid w:val="00BF0446"/>
    <w:rsid w:val="00C002C0"/>
    <w:rsid w:val="00C02BA7"/>
    <w:rsid w:val="00C0464C"/>
    <w:rsid w:val="00C05C17"/>
    <w:rsid w:val="00C13ACD"/>
    <w:rsid w:val="00C1449C"/>
    <w:rsid w:val="00C23685"/>
    <w:rsid w:val="00C240BE"/>
    <w:rsid w:val="00C311A8"/>
    <w:rsid w:val="00C3125D"/>
    <w:rsid w:val="00C33E5F"/>
    <w:rsid w:val="00C4490C"/>
    <w:rsid w:val="00C45C0E"/>
    <w:rsid w:val="00C47878"/>
    <w:rsid w:val="00C5123C"/>
    <w:rsid w:val="00C53033"/>
    <w:rsid w:val="00C626E3"/>
    <w:rsid w:val="00C647D7"/>
    <w:rsid w:val="00C66EA5"/>
    <w:rsid w:val="00C76ACA"/>
    <w:rsid w:val="00CA39A7"/>
    <w:rsid w:val="00CB4F91"/>
    <w:rsid w:val="00CC21DA"/>
    <w:rsid w:val="00CD3AF9"/>
    <w:rsid w:val="00CF32DA"/>
    <w:rsid w:val="00CF6F35"/>
    <w:rsid w:val="00D057CD"/>
    <w:rsid w:val="00D109FF"/>
    <w:rsid w:val="00D12602"/>
    <w:rsid w:val="00D12E06"/>
    <w:rsid w:val="00D233FF"/>
    <w:rsid w:val="00D307CF"/>
    <w:rsid w:val="00D30DAE"/>
    <w:rsid w:val="00D3290C"/>
    <w:rsid w:val="00D36A0E"/>
    <w:rsid w:val="00D36ADB"/>
    <w:rsid w:val="00D42740"/>
    <w:rsid w:val="00D45790"/>
    <w:rsid w:val="00D45F9F"/>
    <w:rsid w:val="00D466CE"/>
    <w:rsid w:val="00D62D7A"/>
    <w:rsid w:val="00D711A4"/>
    <w:rsid w:val="00D7204B"/>
    <w:rsid w:val="00D7521F"/>
    <w:rsid w:val="00D76EAD"/>
    <w:rsid w:val="00D84381"/>
    <w:rsid w:val="00D8565C"/>
    <w:rsid w:val="00D91281"/>
    <w:rsid w:val="00D94103"/>
    <w:rsid w:val="00DA2B80"/>
    <w:rsid w:val="00DA55D0"/>
    <w:rsid w:val="00DB0F51"/>
    <w:rsid w:val="00DB0FB4"/>
    <w:rsid w:val="00DC068D"/>
    <w:rsid w:val="00DC108F"/>
    <w:rsid w:val="00DC204A"/>
    <w:rsid w:val="00DC5CA8"/>
    <w:rsid w:val="00DD0057"/>
    <w:rsid w:val="00DD37E0"/>
    <w:rsid w:val="00DD4791"/>
    <w:rsid w:val="00DD673F"/>
    <w:rsid w:val="00DE23CB"/>
    <w:rsid w:val="00DE44FB"/>
    <w:rsid w:val="00DE5924"/>
    <w:rsid w:val="00DF053D"/>
    <w:rsid w:val="00DF1CC0"/>
    <w:rsid w:val="00DF4451"/>
    <w:rsid w:val="00E006D2"/>
    <w:rsid w:val="00E016C1"/>
    <w:rsid w:val="00E10048"/>
    <w:rsid w:val="00E10A20"/>
    <w:rsid w:val="00E12E40"/>
    <w:rsid w:val="00E14EEB"/>
    <w:rsid w:val="00E151A7"/>
    <w:rsid w:val="00E20846"/>
    <w:rsid w:val="00E30621"/>
    <w:rsid w:val="00E319B4"/>
    <w:rsid w:val="00E36AF6"/>
    <w:rsid w:val="00E434B4"/>
    <w:rsid w:val="00E4434A"/>
    <w:rsid w:val="00E45624"/>
    <w:rsid w:val="00E539EF"/>
    <w:rsid w:val="00E564BC"/>
    <w:rsid w:val="00E568A6"/>
    <w:rsid w:val="00E657C5"/>
    <w:rsid w:val="00E7074E"/>
    <w:rsid w:val="00E74E4E"/>
    <w:rsid w:val="00E84BB1"/>
    <w:rsid w:val="00EA4F64"/>
    <w:rsid w:val="00EB25AB"/>
    <w:rsid w:val="00EB2DF8"/>
    <w:rsid w:val="00EB32D1"/>
    <w:rsid w:val="00EB5477"/>
    <w:rsid w:val="00EC1A06"/>
    <w:rsid w:val="00EC2245"/>
    <w:rsid w:val="00EC31EA"/>
    <w:rsid w:val="00ED0022"/>
    <w:rsid w:val="00ED004C"/>
    <w:rsid w:val="00ED1DA1"/>
    <w:rsid w:val="00ED4BBD"/>
    <w:rsid w:val="00ED5F5F"/>
    <w:rsid w:val="00EE0324"/>
    <w:rsid w:val="00EE25FC"/>
    <w:rsid w:val="00EE4686"/>
    <w:rsid w:val="00EE48BD"/>
    <w:rsid w:val="00EF00C9"/>
    <w:rsid w:val="00EF192D"/>
    <w:rsid w:val="00EF2847"/>
    <w:rsid w:val="00EF5EB8"/>
    <w:rsid w:val="00F00520"/>
    <w:rsid w:val="00F00B05"/>
    <w:rsid w:val="00F01137"/>
    <w:rsid w:val="00F05206"/>
    <w:rsid w:val="00F10CE0"/>
    <w:rsid w:val="00F16A80"/>
    <w:rsid w:val="00F23706"/>
    <w:rsid w:val="00F23B47"/>
    <w:rsid w:val="00F24B1E"/>
    <w:rsid w:val="00F25E06"/>
    <w:rsid w:val="00F26FF8"/>
    <w:rsid w:val="00F365AA"/>
    <w:rsid w:val="00F4244C"/>
    <w:rsid w:val="00F42A41"/>
    <w:rsid w:val="00F42B8E"/>
    <w:rsid w:val="00F45D79"/>
    <w:rsid w:val="00F51542"/>
    <w:rsid w:val="00F54712"/>
    <w:rsid w:val="00F60F9F"/>
    <w:rsid w:val="00F73FF6"/>
    <w:rsid w:val="00F74D34"/>
    <w:rsid w:val="00F75D23"/>
    <w:rsid w:val="00F875E6"/>
    <w:rsid w:val="00F908F9"/>
    <w:rsid w:val="00F91DD6"/>
    <w:rsid w:val="00F946D2"/>
    <w:rsid w:val="00F96876"/>
    <w:rsid w:val="00FA58BA"/>
    <w:rsid w:val="00FB0A60"/>
    <w:rsid w:val="00FB3B24"/>
    <w:rsid w:val="00FB606C"/>
    <w:rsid w:val="00FC2FAF"/>
    <w:rsid w:val="00FC5057"/>
    <w:rsid w:val="00FC7E78"/>
    <w:rsid w:val="00FC7EAB"/>
    <w:rsid w:val="00FD21B5"/>
    <w:rsid w:val="00FD353C"/>
    <w:rsid w:val="00FD4B9F"/>
    <w:rsid w:val="00FD51A1"/>
    <w:rsid w:val="00FE31E0"/>
    <w:rsid w:val="00FE7E59"/>
    <w:rsid w:val="00FF0127"/>
    <w:rsid w:val="04B3368F"/>
    <w:rsid w:val="0848F619"/>
    <w:rsid w:val="1004C5CD"/>
    <w:rsid w:val="1014B905"/>
    <w:rsid w:val="105136AF"/>
    <w:rsid w:val="1479B09F"/>
    <w:rsid w:val="178B933B"/>
    <w:rsid w:val="189CFB73"/>
    <w:rsid w:val="1C76651F"/>
    <w:rsid w:val="21451403"/>
    <w:rsid w:val="21DC21A5"/>
    <w:rsid w:val="27158874"/>
    <w:rsid w:val="2987CD03"/>
    <w:rsid w:val="2AF0936C"/>
    <w:rsid w:val="2B1E33B0"/>
    <w:rsid w:val="2FB207E1"/>
    <w:rsid w:val="32C93C46"/>
    <w:rsid w:val="34C5F297"/>
    <w:rsid w:val="36DDBCF5"/>
    <w:rsid w:val="38079025"/>
    <w:rsid w:val="38502B59"/>
    <w:rsid w:val="398A0A87"/>
    <w:rsid w:val="39E903DD"/>
    <w:rsid w:val="40EDB7F8"/>
    <w:rsid w:val="41FC729D"/>
    <w:rsid w:val="439DA9B8"/>
    <w:rsid w:val="4C7CF10A"/>
    <w:rsid w:val="4DA6C0A6"/>
    <w:rsid w:val="4EC1DC45"/>
    <w:rsid w:val="51233833"/>
    <w:rsid w:val="516AE616"/>
    <w:rsid w:val="53C95181"/>
    <w:rsid w:val="564008B2"/>
    <w:rsid w:val="573AE630"/>
    <w:rsid w:val="57D0A51A"/>
    <w:rsid w:val="594449D6"/>
    <w:rsid w:val="59935B92"/>
    <w:rsid w:val="5DB0D4DA"/>
    <w:rsid w:val="6136C72F"/>
    <w:rsid w:val="62E23393"/>
    <w:rsid w:val="63FDCED1"/>
    <w:rsid w:val="6459EA12"/>
    <w:rsid w:val="64C4DF1A"/>
    <w:rsid w:val="66934F4D"/>
    <w:rsid w:val="671B1AF5"/>
    <w:rsid w:val="69ED0993"/>
    <w:rsid w:val="6C989DAE"/>
    <w:rsid w:val="6D1AE80E"/>
    <w:rsid w:val="6F1FFCE3"/>
    <w:rsid w:val="6FCABDF4"/>
    <w:rsid w:val="7024440E"/>
    <w:rsid w:val="76999906"/>
    <w:rsid w:val="77879742"/>
    <w:rsid w:val="78561B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4E500"/>
  <w15:chartTrackingRefBased/>
  <w15:docId w15:val="{289A0465-FD63-4F0E-BEF6-45E15A48F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BB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06860"/>
    <w:rPr>
      <w:color w:val="0000FF"/>
      <w:u w:val="single"/>
    </w:rPr>
  </w:style>
  <w:style w:type="paragraph" w:styleId="ListParagraph">
    <w:name w:val="List Paragraph"/>
    <w:basedOn w:val="Normal"/>
    <w:uiPriority w:val="34"/>
    <w:qFormat/>
    <w:rsid w:val="00DC068D"/>
    <w:pPr>
      <w:ind w:left="720"/>
      <w:contextualSpacing/>
    </w:pPr>
  </w:style>
  <w:style w:type="paragraph" w:customStyle="1" w:styleId="ListCharacters">
    <w:name w:val="List Characters"/>
    <w:basedOn w:val="Normal"/>
    <w:rsid w:val="000668C5"/>
    <w:pPr>
      <w:tabs>
        <w:tab w:val="num" w:pos="567"/>
        <w:tab w:val="left" w:pos="992"/>
      </w:tabs>
      <w:spacing w:before="120" w:after="120" w:line="260" w:lineRule="atLeast"/>
      <w:ind w:left="567" w:hanging="425"/>
    </w:pPr>
    <w:rPr>
      <w:rFonts w:ascii="Arial" w:eastAsia="Times New Roman" w:hAnsi="Arial" w:cs="Times New Roman"/>
      <w:sz w:val="20"/>
      <w:szCs w:val="24"/>
      <w:lang w:val="en-GB"/>
    </w:rPr>
  </w:style>
  <w:style w:type="paragraph" w:styleId="BalloonText">
    <w:name w:val="Balloon Text"/>
    <w:basedOn w:val="Normal"/>
    <w:link w:val="BalloonTextChar"/>
    <w:uiPriority w:val="99"/>
    <w:semiHidden/>
    <w:unhideWhenUsed/>
    <w:rsid w:val="00BF0446"/>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F0446"/>
    <w:rPr>
      <w:rFonts w:ascii="Tahoma" w:eastAsia="Calibri" w:hAnsi="Tahoma" w:cs="Tahoma"/>
      <w:sz w:val="16"/>
      <w:szCs w:val="16"/>
    </w:rPr>
  </w:style>
  <w:style w:type="character" w:styleId="CommentReference">
    <w:name w:val="annotation reference"/>
    <w:uiPriority w:val="99"/>
    <w:semiHidden/>
    <w:unhideWhenUsed/>
    <w:rsid w:val="00BF0446"/>
    <w:rPr>
      <w:sz w:val="16"/>
      <w:szCs w:val="16"/>
    </w:rPr>
  </w:style>
  <w:style w:type="paragraph" w:styleId="CommentText">
    <w:name w:val="annotation text"/>
    <w:basedOn w:val="Normal"/>
    <w:link w:val="CommentTextChar"/>
    <w:uiPriority w:val="99"/>
    <w:unhideWhenUsed/>
    <w:rsid w:val="00BF0446"/>
    <w:pPr>
      <w:spacing w:line="240" w:lineRule="auto"/>
    </w:pPr>
    <w:rPr>
      <w:rFonts w:cs="Times New Roman"/>
      <w:sz w:val="20"/>
      <w:szCs w:val="20"/>
      <w:lang w:val="x-none" w:eastAsia="x-none"/>
    </w:rPr>
  </w:style>
  <w:style w:type="character" w:customStyle="1" w:styleId="CommentTextChar">
    <w:name w:val="Comment Text Char"/>
    <w:link w:val="CommentText"/>
    <w:uiPriority w:val="99"/>
    <w:rsid w:val="00BF044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BF0446"/>
    <w:rPr>
      <w:b/>
      <w:bCs/>
    </w:rPr>
  </w:style>
  <w:style w:type="character" w:customStyle="1" w:styleId="CommentSubjectChar">
    <w:name w:val="Comment Subject Char"/>
    <w:link w:val="CommentSubject"/>
    <w:uiPriority w:val="99"/>
    <w:semiHidden/>
    <w:rsid w:val="00BF0446"/>
    <w:rPr>
      <w:rFonts w:ascii="Calibri" w:eastAsia="Calibri" w:hAnsi="Calibri" w:cs="Arial"/>
      <w:b/>
      <w:bCs/>
      <w:sz w:val="20"/>
      <w:szCs w:val="20"/>
    </w:rPr>
  </w:style>
  <w:style w:type="character" w:styleId="IntenseEmphasis">
    <w:name w:val="Intense Emphasis"/>
    <w:uiPriority w:val="21"/>
    <w:qFormat/>
    <w:rsid w:val="00AD4C43"/>
    <w:rPr>
      <w:b/>
      <w:bCs/>
      <w:i/>
      <w:iCs/>
      <w:color w:val="4F81BD"/>
    </w:rPr>
  </w:style>
  <w:style w:type="paragraph" w:styleId="FootnoteText">
    <w:name w:val="footnote text"/>
    <w:basedOn w:val="Normal"/>
    <w:link w:val="FootnoteTextChar"/>
    <w:uiPriority w:val="99"/>
    <w:semiHidden/>
    <w:unhideWhenUsed/>
    <w:rsid w:val="00FA58BA"/>
    <w:rPr>
      <w:sz w:val="20"/>
      <w:szCs w:val="20"/>
    </w:rPr>
  </w:style>
  <w:style w:type="character" w:customStyle="1" w:styleId="FootnoteTextChar">
    <w:name w:val="Footnote Text Char"/>
    <w:basedOn w:val="DefaultParagraphFont"/>
    <w:link w:val="FootnoteText"/>
    <w:uiPriority w:val="99"/>
    <w:semiHidden/>
    <w:rsid w:val="00FA58BA"/>
  </w:style>
  <w:style w:type="character" w:styleId="FootnoteReference">
    <w:name w:val="footnote reference"/>
    <w:aliases w:val="ftref,16 Point,Superscript 6 Point,BVI fnr,BVI fnr Car Car,BVI fnr Car,BVI fnr Car Car Car Car,Char Char1 Char Char Char Char1 Char Char Char Char Char Char Char Char Char Char Char Char (文字) Char Char Char Char Char,Carattere Char1"/>
    <w:link w:val="CharChar1CharCharCharChar1CharCharCharCharCharCharCharCharCharCharCharCharCharCharCharChar"/>
    <w:uiPriority w:val="99"/>
    <w:unhideWhenUsed/>
    <w:rsid w:val="00FA58BA"/>
    <w:rPr>
      <w:vertAlign w:val="superscript"/>
    </w:rPr>
  </w:style>
  <w:style w:type="paragraph" w:customStyle="1" w:styleId="ochacontenttext">
    <w:name w:val="ocha_content_text"/>
    <w:uiPriority w:val="99"/>
    <w:rsid w:val="00FA58BA"/>
    <w:pPr>
      <w:spacing w:after="100"/>
    </w:pPr>
    <w:rPr>
      <w:rFonts w:ascii="Arial" w:eastAsia="PMingLiU" w:hAnsi="Arial" w:cs="Times New Roman"/>
      <w:color w:val="404040"/>
      <w:szCs w:val="24"/>
      <w:lang w:eastAsia="zh-TW"/>
    </w:rPr>
  </w:style>
  <w:style w:type="paragraph" w:customStyle="1" w:styleId="Char">
    <w:name w:val="Char"/>
    <w:basedOn w:val="Normal"/>
    <w:rsid w:val="000A1787"/>
    <w:pPr>
      <w:spacing w:before="120" w:after="160" w:line="240" w:lineRule="exact"/>
    </w:pPr>
    <w:rPr>
      <w:rFonts w:ascii="Verdana" w:eastAsia="Times New Roman" w:hAnsi="Verdana"/>
      <w:sz w:val="20"/>
      <w:szCs w:val="20"/>
    </w:rPr>
  </w:style>
  <w:style w:type="paragraph" w:styleId="Revision">
    <w:name w:val="Revision"/>
    <w:hidden/>
    <w:uiPriority w:val="99"/>
    <w:semiHidden/>
    <w:rsid w:val="00433DE5"/>
    <w:rPr>
      <w:sz w:val="22"/>
      <w:szCs w:val="22"/>
      <w:lang w:eastAsia="en-US"/>
    </w:rPr>
  </w:style>
  <w:style w:type="paragraph" w:styleId="Header">
    <w:name w:val="header"/>
    <w:basedOn w:val="Normal"/>
    <w:link w:val="HeaderChar"/>
    <w:uiPriority w:val="99"/>
    <w:unhideWhenUsed/>
    <w:rsid w:val="007562D6"/>
    <w:pPr>
      <w:tabs>
        <w:tab w:val="center" w:pos="4680"/>
        <w:tab w:val="right" w:pos="9360"/>
      </w:tabs>
    </w:pPr>
    <w:rPr>
      <w:rFonts w:cs="Times New Roman"/>
      <w:lang w:val="x-none" w:eastAsia="x-none"/>
    </w:rPr>
  </w:style>
  <w:style w:type="character" w:customStyle="1" w:styleId="HeaderChar">
    <w:name w:val="Header Char"/>
    <w:link w:val="Header"/>
    <w:uiPriority w:val="99"/>
    <w:rsid w:val="007562D6"/>
    <w:rPr>
      <w:sz w:val="22"/>
      <w:szCs w:val="22"/>
    </w:rPr>
  </w:style>
  <w:style w:type="paragraph" w:styleId="Footer">
    <w:name w:val="footer"/>
    <w:basedOn w:val="Normal"/>
    <w:link w:val="FooterChar"/>
    <w:uiPriority w:val="99"/>
    <w:unhideWhenUsed/>
    <w:rsid w:val="007562D6"/>
    <w:pPr>
      <w:tabs>
        <w:tab w:val="center" w:pos="4680"/>
        <w:tab w:val="right" w:pos="9360"/>
      </w:tabs>
    </w:pPr>
    <w:rPr>
      <w:rFonts w:cs="Times New Roman"/>
      <w:lang w:val="x-none" w:eastAsia="x-none"/>
    </w:rPr>
  </w:style>
  <w:style w:type="character" w:customStyle="1" w:styleId="FooterChar">
    <w:name w:val="Footer Char"/>
    <w:link w:val="Footer"/>
    <w:uiPriority w:val="99"/>
    <w:rsid w:val="007562D6"/>
    <w:rPr>
      <w:sz w:val="22"/>
      <w:szCs w:val="22"/>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3F3331"/>
    <w:pPr>
      <w:spacing w:after="160" w:line="240" w:lineRule="exact"/>
    </w:pPr>
    <w:rPr>
      <w:rFonts w:cs="Times New Roman"/>
      <w:sz w:val="20"/>
      <w:szCs w:val="20"/>
      <w:vertAlign w:val="superscript"/>
      <w:lang w:val="x-none" w:eastAsia="x-none"/>
    </w:rPr>
  </w:style>
  <w:style w:type="character" w:styleId="FollowedHyperlink">
    <w:name w:val="FollowedHyperlink"/>
    <w:uiPriority w:val="99"/>
    <w:semiHidden/>
    <w:unhideWhenUsed/>
    <w:rsid w:val="00D94103"/>
    <w:rPr>
      <w:color w:val="954F72"/>
      <w:u w:val="single"/>
    </w:rPr>
  </w:style>
  <w:style w:type="table" w:styleId="TableGrid">
    <w:name w:val="Table Grid"/>
    <w:basedOn w:val="TableNormal"/>
    <w:uiPriority w:val="59"/>
    <w:rsid w:val="00DE2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64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2285">
      <w:bodyDiv w:val="1"/>
      <w:marLeft w:val="0"/>
      <w:marRight w:val="0"/>
      <w:marTop w:val="0"/>
      <w:marBottom w:val="0"/>
      <w:divBdr>
        <w:top w:val="none" w:sz="0" w:space="0" w:color="auto"/>
        <w:left w:val="none" w:sz="0" w:space="0" w:color="auto"/>
        <w:bottom w:val="none" w:sz="0" w:space="0" w:color="auto"/>
        <w:right w:val="none" w:sz="0" w:space="0" w:color="auto"/>
      </w:divBdr>
    </w:div>
    <w:div w:id="573314921">
      <w:bodyDiv w:val="1"/>
      <w:marLeft w:val="0"/>
      <w:marRight w:val="0"/>
      <w:marTop w:val="0"/>
      <w:marBottom w:val="0"/>
      <w:divBdr>
        <w:top w:val="none" w:sz="0" w:space="0" w:color="auto"/>
        <w:left w:val="none" w:sz="0" w:space="0" w:color="auto"/>
        <w:bottom w:val="none" w:sz="0" w:space="0" w:color="auto"/>
        <w:right w:val="none" w:sz="0" w:space="0" w:color="auto"/>
      </w:divBdr>
    </w:div>
    <w:div w:id="799879224">
      <w:bodyDiv w:val="1"/>
      <w:marLeft w:val="0"/>
      <w:marRight w:val="0"/>
      <w:marTop w:val="0"/>
      <w:marBottom w:val="0"/>
      <w:divBdr>
        <w:top w:val="none" w:sz="0" w:space="0" w:color="auto"/>
        <w:left w:val="none" w:sz="0" w:space="0" w:color="auto"/>
        <w:bottom w:val="none" w:sz="0" w:space="0" w:color="auto"/>
        <w:right w:val="none" w:sz="0" w:space="0" w:color="auto"/>
      </w:divBdr>
    </w:div>
    <w:div w:id="1369643706">
      <w:bodyDiv w:val="1"/>
      <w:marLeft w:val="0"/>
      <w:marRight w:val="0"/>
      <w:marTop w:val="0"/>
      <w:marBottom w:val="0"/>
      <w:divBdr>
        <w:top w:val="none" w:sz="0" w:space="0" w:color="auto"/>
        <w:left w:val="none" w:sz="0" w:space="0" w:color="auto"/>
        <w:bottom w:val="none" w:sz="0" w:space="0" w:color="auto"/>
        <w:right w:val="none" w:sz="0" w:space="0" w:color="auto"/>
      </w:divBdr>
    </w:div>
    <w:div w:id="1500584573">
      <w:bodyDiv w:val="1"/>
      <w:marLeft w:val="0"/>
      <w:marRight w:val="0"/>
      <w:marTop w:val="0"/>
      <w:marBottom w:val="0"/>
      <w:divBdr>
        <w:top w:val="none" w:sz="0" w:space="0" w:color="auto"/>
        <w:left w:val="none" w:sz="0" w:space="0" w:color="auto"/>
        <w:bottom w:val="none" w:sz="0" w:space="0" w:color="auto"/>
        <w:right w:val="none" w:sz="0" w:space="0" w:color="auto"/>
      </w:divBdr>
    </w:div>
    <w:div w:id="1801801148">
      <w:bodyDiv w:val="1"/>
      <w:marLeft w:val="0"/>
      <w:marRight w:val="0"/>
      <w:marTop w:val="0"/>
      <w:marBottom w:val="0"/>
      <w:divBdr>
        <w:top w:val="none" w:sz="0" w:space="0" w:color="auto"/>
        <w:left w:val="none" w:sz="0" w:space="0" w:color="auto"/>
        <w:bottom w:val="none" w:sz="0" w:space="0" w:color="auto"/>
        <w:right w:val="none" w:sz="0" w:space="0" w:color="auto"/>
      </w:divBdr>
    </w:div>
    <w:div w:id="1817799303">
      <w:bodyDiv w:val="1"/>
      <w:marLeft w:val="0"/>
      <w:marRight w:val="0"/>
      <w:marTop w:val="0"/>
      <w:marBottom w:val="0"/>
      <w:divBdr>
        <w:top w:val="none" w:sz="0" w:space="0" w:color="auto"/>
        <w:left w:val="none" w:sz="0" w:space="0" w:color="auto"/>
        <w:bottom w:val="none" w:sz="0" w:space="0" w:color="auto"/>
        <w:right w:val="none" w:sz="0" w:space="0" w:color="auto"/>
      </w:divBdr>
    </w:div>
    <w:div w:id="2020037736">
      <w:bodyDiv w:val="1"/>
      <w:marLeft w:val="0"/>
      <w:marRight w:val="0"/>
      <w:marTop w:val="0"/>
      <w:marBottom w:val="0"/>
      <w:divBdr>
        <w:top w:val="none" w:sz="0" w:space="0" w:color="auto"/>
        <w:left w:val="none" w:sz="0" w:space="0" w:color="auto"/>
        <w:bottom w:val="none" w:sz="0" w:space="0" w:color="auto"/>
        <w:right w:val="none" w:sz="0" w:space="0" w:color="auto"/>
      </w:divBdr>
    </w:div>
    <w:div w:id="210602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astasia.gorbatova@un.org" TargetMode="External"/><Relationship Id="rId18" Type="http://schemas.openxmlformats.org/officeDocument/2006/relationships/hyperlink" Target="mailto:anastasia.gorbatova@un.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oore23@un.org" TargetMode="External"/><Relationship Id="rId7" Type="http://schemas.openxmlformats.org/officeDocument/2006/relationships/settings" Target="settings.xml"/><Relationship Id="rId12" Type="http://schemas.openxmlformats.org/officeDocument/2006/relationships/hyperlink" Target="mailto:moore23@un.org" TargetMode="External"/><Relationship Id="rId17" Type="http://schemas.openxmlformats.org/officeDocument/2006/relationships/hyperlink" Target="mailto:anastasia.gorbatova@un.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ore23@un.org" TargetMode="External"/><Relationship Id="rId20" Type="http://schemas.openxmlformats.org/officeDocument/2006/relationships/hyperlink" Target="mailto:anastasia.gorbatova@un.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astasia.gorbatova@un.or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nastasia.gorbatova@un.org"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oore23@u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astasia.gorbatova@un.org" TargetMode="External"/><Relationship Id="rId22" Type="http://schemas.openxmlformats.org/officeDocument/2006/relationships/hyperlink" Target="mailto:anastasia.gorbatova@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15BA164F95E146A5A07FC8A908877B" ma:contentTypeVersion="23" ma:contentTypeDescription="Create a new document." ma:contentTypeScope="" ma:versionID="a861e1fb2ea064adc8a4a580958b4ed1">
  <xsd:schema xmlns:xsd="http://www.w3.org/2001/XMLSchema" xmlns:xs="http://www.w3.org/2001/XMLSchema" xmlns:p="http://schemas.microsoft.com/office/2006/metadata/properties" xmlns:ns2="10b61f64-237f-4d92-994a-49604e835753" xmlns:ns3="5b490dcf-2fac-4ad2-a10a-6d1a57a89767" targetNamespace="http://schemas.microsoft.com/office/2006/metadata/properties" ma:root="true" ma:fieldsID="c018c40c88906eae1d4c690300956e1d" ns2:_="" ns3:_="">
    <xsd:import namespace="10b61f64-237f-4d92-994a-49604e835753"/>
    <xsd:import namespace="5b490dcf-2fac-4ad2-a10a-6d1a57a89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61f64-237f-4d92-994a-49604e83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490dcf-2fac-4ad2-a10a-6d1a57a897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D2EDC-506F-47D0-87A7-406E1AED890F}">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5b490dcf-2fac-4ad2-a10a-6d1a57a89767"/>
    <ds:schemaRef ds:uri="10b61f64-237f-4d92-994a-49604e835753"/>
    <ds:schemaRef ds:uri="http://www.w3.org/XML/1998/namespace"/>
  </ds:schemaRefs>
</ds:datastoreItem>
</file>

<file path=customXml/itemProps2.xml><?xml version="1.0" encoding="utf-8"?>
<ds:datastoreItem xmlns:ds="http://schemas.openxmlformats.org/officeDocument/2006/customXml" ds:itemID="{DF77785B-3D26-4159-8D20-844E1A1CB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61f64-237f-4d92-994a-49604e835753"/>
    <ds:schemaRef ds:uri="5b490dcf-2fac-4ad2-a10a-6d1a57a89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23889-6413-4F1F-A2F2-F00978043F4D}">
  <ds:schemaRefs>
    <ds:schemaRef ds:uri="http://schemas.microsoft.com/sharepoint/v3/contenttype/forms"/>
  </ds:schemaRefs>
</ds:datastoreItem>
</file>

<file path=customXml/itemProps4.xml><?xml version="1.0" encoding="utf-8"?>
<ds:datastoreItem xmlns:ds="http://schemas.openxmlformats.org/officeDocument/2006/customXml" ds:itemID="{72D3EDD5-0E6F-42C6-A035-C9F95D773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2454</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CHAPEAU SELECTION CRITERIA FOR PROJECTS TO BE INCLUDED IN THE STRATEGIC RESPONSE PLAN (SRP) 2015</vt:lpstr>
    </vt:vector>
  </TitlesOfParts>
  <Company>HP</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CHAPEAU SELECTION CRITERIA FOR PROJECTS TO BE INCLUDED IN THE STRATEGIC RESPONSE PLAN (SRP) 2015</dc:title>
  <dc:subject/>
  <dc:creator>moore23@un.org</dc:creator>
  <cp:keywords/>
  <dc:description/>
  <cp:lastModifiedBy>Fadi Shamisti</cp:lastModifiedBy>
  <cp:revision>8</cp:revision>
  <cp:lastPrinted>2016-10-11T21:12:00Z</cp:lastPrinted>
  <dcterms:created xsi:type="dcterms:W3CDTF">2020-10-01T14:21:00Z</dcterms:created>
  <dcterms:modified xsi:type="dcterms:W3CDTF">2020-10-02T12:22:00Z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0x010100B615BA164F95E146A5A07FC8A908877B</vt:lpwstr>
  </property>
</Properties>
</file>