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345"/>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581"/>
        <w:gridCol w:w="2053"/>
        <w:gridCol w:w="1185"/>
        <w:gridCol w:w="715"/>
        <w:gridCol w:w="2149"/>
        <w:gridCol w:w="1768"/>
      </w:tblGrid>
      <w:tr w:rsidR="00436B89" w:rsidRPr="00D6320E" w14:paraId="20B92C78" w14:textId="77777777" w:rsidTr="00B249DD">
        <w:trPr>
          <w:trHeight w:val="853"/>
          <w:tblHeader/>
        </w:trPr>
        <w:tc>
          <w:tcPr>
            <w:tcW w:w="5000" w:type="pct"/>
            <w:gridSpan w:val="6"/>
            <w:shd w:val="clear" w:color="auto" w:fill="7F1416"/>
            <w:vAlign w:val="center"/>
          </w:tcPr>
          <w:p w14:paraId="4BCD5EC3" w14:textId="77777777" w:rsidR="00436B89" w:rsidRPr="00D6320E" w:rsidRDefault="00436B89" w:rsidP="00B249DD">
            <w:pPr>
              <w:keepNext/>
              <w:spacing w:before="60" w:after="60" w:line="240" w:lineRule="auto"/>
              <w:jc w:val="center"/>
              <w:outlineLvl w:val="3"/>
              <w:rPr>
                <w:rFonts w:ascii="Verdana" w:hAnsi="Verdana" w:cstheme="minorHAnsi"/>
                <w:sz w:val="20"/>
                <w:szCs w:val="20"/>
                <w:lang w:val="en-US"/>
              </w:rPr>
            </w:pPr>
            <w:r w:rsidRPr="00D6320E">
              <w:rPr>
                <w:rFonts w:ascii="Verdana" w:hAnsi="Verdana" w:cstheme="minorHAnsi"/>
                <w:sz w:val="20"/>
                <w:szCs w:val="20"/>
                <w:lang w:val="en-US"/>
              </w:rPr>
              <w:softHyphen/>
            </w:r>
            <w:r w:rsidRPr="00D6320E">
              <w:rPr>
                <w:rFonts w:ascii="Verdana" w:hAnsi="Verdana" w:cstheme="minorHAnsi"/>
                <w:sz w:val="20"/>
                <w:szCs w:val="20"/>
                <w:lang w:val="en-US"/>
              </w:rPr>
              <w:softHyphen/>
            </w:r>
            <w:r w:rsidRPr="00D6320E">
              <w:rPr>
                <w:rFonts w:ascii="Verdana" w:hAnsi="Verdana" w:cstheme="minorHAnsi"/>
                <w:sz w:val="20"/>
                <w:szCs w:val="20"/>
                <w:lang w:val="en-US"/>
              </w:rPr>
              <w:softHyphen/>
              <w:t>Shelter Cluster Vanuatu – Meeting Notes</w:t>
            </w:r>
          </w:p>
        </w:tc>
      </w:tr>
      <w:tr w:rsidR="00436B89" w:rsidRPr="00D6320E" w14:paraId="73E63618" w14:textId="77777777" w:rsidTr="00B249DD">
        <w:trPr>
          <w:trHeight w:val="333"/>
          <w:tblHeader/>
        </w:trPr>
        <w:tc>
          <w:tcPr>
            <w:tcW w:w="1235" w:type="pct"/>
            <w:shd w:val="clear" w:color="auto" w:fill="E5D0D0"/>
            <w:vAlign w:val="center"/>
          </w:tcPr>
          <w:p w14:paraId="7AEBB1F6" w14:textId="77777777" w:rsidR="00436B89" w:rsidRPr="00D6320E" w:rsidRDefault="00436B89" w:rsidP="00B249DD">
            <w:pPr>
              <w:keepNext/>
              <w:spacing w:before="60" w:after="60" w:line="240" w:lineRule="auto"/>
              <w:jc w:val="right"/>
              <w:outlineLvl w:val="3"/>
              <w:rPr>
                <w:rFonts w:asciiTheme="minorHAnsi" w:hAnsiTheme="minorHAnsi" w:cstheme="minorHAnsi"/>
                <w:sz w:val="20"/>
                <w:szCs w:val="20"/>
                <w:lang w:val="en-US"/>
              </w:rPr>
            </w:pPr>
            <w:r w:rsidRPr="00D6320E">
              <w:rPr>
                <w:rFonts w:asciiTheme="minorHAnsi" w:hAnsiTheme="minorHAnsi" w:cstheme="minorHAnsi"/>
                <w:sz w:val="20"/>
                <w:szCs w:val="20"/>
                <w:lang w:val="en-US"/>
              </w:rPr>
              <w:t>Meeting:</w:t>
            </w:r>
          </w:p>
        </w:tc>
        <w:tc>
          <w:tcPr>
            <w:tcW w:w="3765" w:type="pct"/>
            <w:gridSpan w:val="5"/>
            <w:vAlign w:val="center"/>
          </w:tcPr>
          <w:p w14:paraId="3F171750" w14:textId="77777777" w:rsidR="00436B89" w:rsidRPr="00D6320E" w:rsidRDefault="00436B89" w:rsidP="00B249DD">
            <w:pPr>
              <w:keepNext/>
              <w:spacing w:before="60" w:after="60" w:line="240" w:lineRule="auto"/>
              <w:outlineLvl w:val="3"/>
              <w:rPr>
                <w:rFonts w:asciiTheme="minorHAnsi" w:hAnsiTheme="minorHAnsi" w:cstheme="minorHAnsi"/>
                <w:sz w:val="20"/>
                <w:szCs w:val="20"/>
                <w:lang w:val="en-US"/>
              </w:rPr>
            </w:pPr>
            <w:r w:rsidRPr="00D6320E">
              <w:rPr>
                <w:rFonts w:asciiTheme="minorHAnsi" w:hAnsiTheme="minorHAnsi" w:cstheme="minorHAnsi"/>
                <w:sz w:val="20"/>
                <w:szCs w:val="20"/>
                <w:lang w:val="en-US"/>
              </w:rPr>
              <w:t>Shelter Cluster Vanuatu - Cluster Meeting</w:t>
            </w:r>
          </w:p>
        </w:tc>
      </w:tr>
      <w:tr w:rsidR="00436B89" w:rsidRPr="00D6320E" w14:paraId="25170F07" w14:textId="77777777" w:rsidTr="00C4282A">
        <w:trPr>
          <w:trHeight w:val="472"/>
          <w:tblHeader/>
        </w:trPr>
        <w:tc>
          <w:tcPr>
            <w:tcW w:w="1235" w:type="pct"/>
            <w:shd w:val="clear" w:color="auto" w:fill="E5D0D0"/>
            <w:vAlign w:val="center"/>
          </w:tcPr>
          <w:p w14:paraId="61B63559" w14:textId="77777777" w:rsidR="00436B89" w:rsidRPr="00D6320E" w:rsidRDefault="00436B89" w:rsidP="00B249DD">
            <w:pPr>
              <w:keepNext/>
              <w:spacing w:before="60" w:after="60" w:line="240" w:lineRule="auto"/>
              <w:jc w:val="right"/>
              <w:outlineLvl w:val="3"/>
              <w:rPr>
                <w:rFonts w:asciiTheme="minorHAnsi" w:hAnsiTheme="minorHAnsi" w:cstheme="minorHAnsi"/>
                <w:sz w:val="20"/>
                <w:szCs w:val="20"/>
                <w:lang w:val="en-US"/>
              </w:rPr>
            </w:pPr>
            <w:r w:rsidRPr="00D6320E">
              <w:rPr>
                <w:rFonts w:asciiTheme="minorHAnsi" w:hAnsiTheme="minorHAnsi" w:cstheme="minorHAnsi"/>
                <w:sz w:val="20"/>
                <w:szCs w:val="20"/>
                <w:lang w:val="en-US"/>
              </w:rPr>
              <w:t xml:space="preserve">Date:  </w:t>
            </w:r>
          </w:p>
        </w:tc>
        <w:tc>
          <w:tcPr>
            <w:tcW w:w="982" w:type="pct"/>
            <w:vAlign w:val="center"/>
          </w:tcPr>
          <w:p w14:paraId="26297046" w14:textId="5199534A" w:rsidR="00436B89" w:rsidRPr="00D6320E" w:rsidRDefault="00F11B2B" w:rsidP="00B249DD">
            <w:pPr>
              <w:keepNext/>
              <w:spacing w:before="60" w:after="60" w:line="240" w:lineRule="auto"/>
              <w:outlineLvl w:val="3"/>
              <w:rPr>
                <w:rFonts w:asciiTheme="minorHAnsi" w:hAnsiTheme="minorHAnsi" w:cstheme="minorHAnsi"/>
                <w:sz w:val="20"/>
                <w:szCs w:val="20"/>
                <w:lang w:val="en-US"/>
              </w:rPr>
            </w:pPr>
            <w:r w:rsidRPr="00D6320E">
              <w:rPr>
                <w:rFonts w:asciiTheme="minorHAnsi" w:hAnsiTheme="minorHAnsi" w:cstheme="minorHAnsi"/>
                <w:sz w:val="20"/>
                <w:szCs w:val="20"/>
                <w:lang w:val="en-US"/>
              </w:rPr>
              <w:t xml:space="preserve"> </w:t>
            </w:r>
            <w:r w:rsidR="007B4961">
              <w:rPr>
                <w:rFonts w:asciiTheme="minorHAnsi" w:hAnsiTheme="minorHAnsi" w:cstheme="minorHAnsi"/>
                <w:sz w:val="20"/>
                <w:szCs w:val="20"/>
                <w:lang w:val="en-US"/>
              </w:rPr>
              <w:t>3</w:t>
            </w:r>
            <w:r w:rsidR="007B4961" w:rsidRPr="007B4961">
              <w:rPr>
                <w:rFonts w:asciiTheme="minorHAnsi" w:hAnsiTheme="minorHAnsi" w:cstheme="minorHAnsi"/>
                <w:sz w:val="20"/>
                <w:szCs w:val="20"/>
                <w:vertAlign w:val="superscript"/>
                <w:lang w:val="en-US"/>
              </w:rPr>
              <w:t>rd</w:t>
            </w:r>
            <w:r w:rsidR="007B4961">
              <w:rPr>
                <w:rFonts w:asciiTheme="minorHAnsi" w:hAnsiTheme="minorHAnsi" w:cstheme="minorHAnsi"/>
                <w:sz w:val="20"/>
                <w:szCs w:val="20"/>
                <w:lang w:val="en-US"/>
              </w:rPr>
              <w:t xml:space="preserve">  November 2023</w:t>
            </w:r>
          </w:p>
        </w:tc>
        <w:tc>
          <w:tcPr>
            <w:tcW w:w="567" w:type="pct"/>
            <w:shd w:val="clear" w:color="auto" w:fill="E5D0D0"/>
            <w:vAlign w:val="center"/>
          </w:tcPr>
          <w:p w14:paraId="1EC4F836" w14:textId="77777777" w:rsidR="00436B89" w:rsidRPr="00D6320E" w:rsidRDefault="00436B89" w:rsidP="00B249DD">
            <w:pPr>
              <w:keepNext/>
              <w:spacing w:before="60" w:after="60" w:line="240" w:lineRule="auto"/>
              <w:jc w:val="right"/>
              <w:outlineLvl w:val="3"/>
              <w:rPr>
                <w:rFonts w:asciiTheme="minorHAnsi" w:hAnsiTheme="minorHAnsi" w:cstheme="minorHAnsi"/>
                <w:sz w:val="20"/>
                <w:szCs w:val="20"/>
                <w:lang w:val="en-US"/>
              </w:rPr>
            </w:pPr>
            <w:r w:rsidRPr="00D6320E">
              <w:rPr>
                <w:rFonts w:asciiTheme="minorHAnsi" w:hAnsiTheme="minorHAnsi" w:cstheme="minorHAnsi"/>
                <w:sz w:val="20"/>
                <w:szCs w:val="20"/>
                <w:lang w:val="en-US"/>
              </w:rPr>
              <w:t>Time:</w:t>
            </w:r>
          </w:p>
        </w:tc>
        <w:tc>
          <w:tcPr>
            <w:tcW w:w="2215" w:type="pct"/>
            <w:gridSpan w:val="3"/>
            <w:vAlign w:val="center"/>
          </w:tcPr>
          <w:p w14:paraId="0572EDBD" w14:textId="7261E4AD" w:rsidR="00436B89" w:rsidRPr="00D6320E" w:rsidRDefault="006F651E" w:rsidP="00B249DD">
            <w:pPr>
              <w:keepNext/>
              <w:spacing w:before="60" w:after="60" w:line="240" w:lineRule="auto"/>
              <w:outlineLvl w:val="3"/>
              <w:rPr>
                <w:rFonts w:asciiTheme="minorHAnsi" w:hAnsiTheme="minorHAnsi" w:cstheme="minorHAnsi"/>
                <w:sz w:val="20"/>
                <w:szCs w:val="20"/>
                <w:lang w:val="en-US"/>
              </w:rPr>
            </w:pPr>
            <w:r w:rsidRPr="00D6320E">
              <w:rPr>
                <w:rFonts w:asciiTheme="minorHAnsi" w:hAnsiTheme="minorHAnsi" w:cstheme="minorHAnsi"/>
                <w:sz w:val="20"/>
                <w:szCs w:val="20"/>
                <w:lang w:val="en-US"/>
              </w:rPr>
              <w:t>2pm-3</w:t>
            </w:r>
            <w:r w:rsidR="007B4961">
              <w:rPr>
                <w:rFonts w:asciiTheme="minorHAnsi" w:hAnsiTheme="minorHAnsi" w:cstheme="minorHAnsi"/>
                <w:sz w:val="20"/>
                <w:szCs w:val="20"/>
                <w:lang w:val="en-US"/>
              </w:rPr>
              <w:t>pm</w:t>
            </w:r>
          </w:p>
        </w:tc>
      </w:tr>
      <w:tr w:rsidR="00436B89" w:rsidRPr="00D6320E" w14:paraId="6F4117BC" w14:textId="77777777" w:rsidTr="00C4282A">
        <w:trPr>
          <w:trHeight w:val="322"/>
          <w:tblHeader/>
        </w:trPr>
        <w:tc>
          <w:tcPr>
            <w:tcW w:w="1235" w:type="pct"/>
            <w:shd w:val="clear" w:color="auto" w:fill="E5D0D0"/>
            <w:vAlign w:val="center"/>
          </w:tcPr>
          <w:p w14:paraId="00A84F32" w14:textId="77777777" w:rsidR="00436B89" w:rsidRPr="00D6320E" w:rsidRDefault="00436B89" w:rsidP="00B249DD">
            <w:pPr>
              <w:keepNext/>
              <w:spacing w:before="60" w:after="60" w:line="240" w:lineRule="auto"/>
              <w:jc w:val="right"/>
              <w:outlineLvl w:val="3"/>
              <w:rPr>
                <w:rFonts w:asciiTheme="minorHAnsi" w:hAnsiTheme="minorHAnsi" w:cstheme="minorHAnsi"/>
                <w:sz w:val="20"/>
                <w:szCs w:val="20"/>
                <w:lang w:val="en-US"/>
              </w:rPr>
            </w:pPr>
            <w:r w:rsidRPr="00D6320E">
              <w:rPr>
                <w:rFonts w:asciiTheme="minorHAnsi" w:hAnsiTheme="minorHAnsi" w:cstheme="minorHAnsi"/>
                <w:sz w:val="20"/>
                <w:szCs w:val="20"/>
                <w:lang w:val="en-US"/>
              </w:rPr>
              <w:t>Meeting Facilitator:</w:t>
            </w:r>
          </w:p>
        </w:tc>
        <w:tc>
          <w:tcPr>
            <w:tcW w:w="982" w:type="pct"/>
            <w:vAlign w:val="center"/>
          </w:tcPr>
          <w:p w14:paraId="53F2E7DC" w14:textId="7A79B985" w:rsidR="00436B89" w:rsidRPr="00D6320E" w:rsidRDefault="006D0D87" w:rsidP="00B249DD">
            <w:pPr>
              <w:keepNext/>
              <w:spacing w:before="60" w:after="60" w:line="240" w:lineRule="auto"/>
              <w:outlineLvl w:val="3"/>
              <w:rPr>
                <w:rFonts w:asciiTheme="minorHAnsi" w:hAnsiTheme="minorHAnsi" w:cstheme="minorHAnsi"/>
                <w:sz w:val="20"/>
                <w:szCs w:val="20"/>
                <w:lang w:val="en-US"/>
              </w:rPr>
            </w:pPr>
            <w:r w:rsidRPr="00D6320E">
              <w:rPr>
                <w:rFonts w:asciiTheme="minorHAnsi" w:hAnsiTheme="minorHAnsi" w:cstheme="minorHAnsi"/>
                <w:sz w:val="20"/>
                <w:szCs w:val="20"/>
                <w:lang w:val="en-US"/>
              </w:rPr>
              <w:t xml:space="preserve">Marta Piqueras </w:t>
            </w:r>
          </w:p>
        </w:tc>
        <w:tc>
          <w:tcPr>
            <w:tcW w:w="567" w:type="pct"/>
            <w:shd w:val="clear" w:color="auto" w:fill="E5D0D0"/>
            <w:vAlign w:val="center"/>
          </w:tcPr>
          <w:p w14:paraId="28B5D3B1" w14:textId="77777777" w:rsidR="00436B89" w:rsidRPr="00D6320E" w:rsidRDefault="00436B89" w:rsidP="00B249DD">
            <w:pPr>
              <w:keepNext/>
              <w:spacing w:before="60" w:after="60" w:line="240" w:lineRule="auto"/>
              <w:jc w:val="right"/>
              <w:outlineLvl w:val="3"/>
              <w:rPr>
                <w:rFonts w:asciiTheme="minorHAnsi" w:hAnsiTheme="minorHAnsi" w:cstheme="minorHAnsi"/>
                <w:sz w:val="20"/>
                <w:szCs w:val="20"/>
                <w:lang w:val="en-US"/>
              </w:rPr>
            </w:pPr>
            <w:r w:rsidRPr="00D6320E">
              <w:rPr>
                <w:rFonts w:asciiTheme="minorHAnsi" w:hAnsiTheme="minorHAnsi" w:cstheme="minorHAnsi"/>
                <w:sz w:val="20"/>
                <w:szCs w:val="20"/>
                <w:lang w:val="en-US"/>
              </w:rPr>
              <w:t>Location:</w:t>
            </w:r>
          </w:p>
        </w:tc>
        <w:tc>
          <w:tcPr>
            <w:tcW w:w="2215" w:type="pct"/>
            <w:gridSpan w:val="3"/>
            <w:vAlign w:val="center"/>
          </w:tcPr>
          <w:p w14:paraId="2279BB97" w14:textId="501979DF" w:rsidR="006D0D87" w:rsidRPr="00D6320E" w:rsidRDefault="006D0D87" w:rsidP="006D0D87">
            <w:pPr>
              <w:spacing w:after="0" w:line="240" w:lineRule="auto"/>
              <w:rPr>
                <w:rFonts w:ascii="Arial" w:hAnsi="Arial" w:cs="Arial"/>
                <w:bCs/>
                <w:sz w:val="20"/>
                <w:szCs w:val="20"/>
                <w:lang w:val="en-US"/>
              </w:rPr>
            </w:pPr>
            <w:r w:rsidRPr="00D6320E">
              <w:rPr>
                <w:rFonts w:ascii="Arial" w:hAnsi="Arial" w:cs="Arial"/>
                <w:bCs/>
                <w:sz w:val="20"/>
                <w:szCs w:val="20"/>
                <w:lang w:val="en-US"/>
              </w:rPr>
              <w:t xml:space="preserve">VMGD conference room </w:t>
            </w:r>
          </w:p>
          <w:p w14:paraId="6286FA66" w14:textId="2ACF1B6E" w:rsidR="00436B89" w:rsidRPr="00D6320E" w:rsidRDefault="00436B89" w:rsidP="006D0D87">
            <w:pPr>
              <w:keepNext/>
              <w:spacing w:before="60" w:after="60" w:line="240" w:lineRule="auto"/>
              <w:ind w:left="720"/>
              <w:outlineLvl w:val="3"/>
              <w:rPr>
                <w:rFonts w:asciiTheme="minorHAnsi" w:hAnsiTheme="minorHAnsi" w:cstheme="minorHAnsi"/>
                <w:sz w:val="20"/>
                <w:szCs w:val="20"/>
                <w:lang w:val="en-US"/>
              </w:rPr>
            </w:pPr>
          </w:p>
        </w:tc>
      </w:tr>
      <w:tr w:rsidR="00436B89" w:rsidRPr="00D6320E" w14:paraId="22633CE9" w14:textId="77777777" w:rsidTr="00B249DD">
        <w:tblPrEx>
          <w:tblBorders>
            <w:insideH w:val="none" w:sz="0" w:space="0" w:color="auto"/>
            <w:insideV w:val="none" w:sz="0" w:space="0" w:color="auto"/>
          </w:tblBorders>
          <w:shd w:val="clear" w:color="auto" w:fill="800080"/>
        </w:tblPrEx>
        <w:trPr>
          <w:trHeight w:val="132"/>
        </w:trPr>
        <w:tc>
          <w:tcPr>
            <w:tcW w:w="5000" w:type="pct"/>
            <w:gridSpan w:val="6"/>
            <w:tcBorders>
              <w:bottom w:val="nil"/>
            </w:tcBorders>
            <w:shd w:val="clear" w:color="auto" w:fill="7F1416"/>
            <w:vAlign w:val="center"/>
          </w:tcPr>
          <w:p w14:paraId="2F386ABA" w14:textId="77777777" w:rsidR="00436B89" w:rsidRPr="00D6320E" w:rsidRDefault="00436B89" w:rsidP="00B249DD">
            <w:pPr>
              <w:keepNext/>
              <w:spacing w:before="60" w:after="60" w:line="240" w:lineRule="auto"/>
              <w:outlineLvl w:val="2"/>
              <w:rPr>
                <w:rFonts w:ascii="Verdana" w:hAnsi="Verdana" w:cstheme="minorHAnsi"/>
                <w:sz w:val="20"/>
                <w:szCs w:val="20"/>
                <w:lang w:val="en-US"/>
              </w:rPr>
            </w:pPr>
            <w:r w:rsidRPr="00D6320E">
              <w:rPr>
                <w:rFonts w:ascii="Verdana" w:hAnsi="Verdana" w:cstheme="minorHAnsi"/>
                <w:sz w:val="20"/>
                <w:szCs w:val="20"/>
                <w:lang w:val="en-US"/>
              </w:rPr>
              <w:t>Agenda</w:t>
            </w:r>
          </w:p>
        </w:tc>
      </w:tr>
      <w:tr w:rsidR="009F57B5" w:rsidRPr="00D6320E" w14:paraId="2EB34D1B" w14:textId="77777777" w:rsidTr="009F57B5">
        <w:tblPrEx>
          <w:tblBorders>
            <w:insideH w:val="none" w:sz="0" w:space="0" w:color="auto"/>
            <w:insideV w:val="none" w:sz="0" w:space="0" w:color="auto"/>
          </w:tblBorders>
          <w:shd w:val="clear" w:color="auto" w:fill="800080"/>
        </w:tblPrEx>
        <w:trPr>
          <w:trHeight w:val="6215"/>
        </w:trPr>
        <w:tc>
          <w:tcPr>
            <w:tcW w:w="5000" w:type="pct"/>
            <w:gridSpan w:val="6"/>
            <w:tcBorders>
              <w:top w:val="nil"/>
              <w:bottom w:val="dotted" w:sz="4" w:space="0" w:color="auto"/>
            </w:tcBorders>
            <w:shd w:val="clear" w:color="auto" w:fill="auto"/>
            <w:vAlign w:val="center"/>
          </w:tcPr>
          <w:p w14:paraId="5471BA70" w14:textId="77777777" w:rsidR="009F57B5" w:rsidRPr="00D6320E" w:rsidRDefault="009F57B5" w:rsidP="009F57B5">
            <w:pPr>
              <w:spacing w:before="60" w:after="60" w:line="240" w:lineRule="auto"/>
              <w:rPr>
                <w:rFonts w:cstheme="minorHAnsi"/>
                <w:bCs/>
                <w:sz w:val="20"/>
                <w:szCs w:val="20"/>
                <w:lang w:val="en-US"/>
              </w:rPr>
            </w:pPr>
            <w:r w:rsidRPr="00D6320E">
              <w:rPr>
                <w:rFonts w:cstheme="minorHAnsi"/>
                <w:bCs/>
                <w:sz w:val="20"/>
                <w:szCs w:val="20"/>
                <w:lang w:val="en-US"/>
              </w:rPr>
              <w:t>Attendance:</w:t>
            </w:r>
          </w:p>
          <w:tbl>
            <w:tblPr>
              <w:tblStyle w:val="GridTable1Light"/>
              <w:tblW w:w="9830" w:type="dxa"/>
              <w:tblCellMar>
                <w:left w:w="103" w:type="dxa"/>
              </w:tblCellMar>
              <w:tblLook w:val="04A0" w:firstRow="1" w:lastRow="0" w:firstColumn="1" w:lastColumn="0" w:noHBand="0" w:noVBand="1"/>
            </w:tblPr>
            <w:tblGrid>
              <w:gridCol w:w="1256"/>
              <w:gridCol w:w="1430"/>
              <w:gridCol w:w="1423"/>
              <w:gridCol w:w="4118"/>
              <w:gridCol w:w="1603"/>
            </w:tblGrid>
            <w:tr w:rsidR="00310BB2" w:rsidRPr="00D6320E" w14:paraId="3F4F9407" w14:textId="77777777" w:rsidTr="007B4961">
              <w:trPr>
                <w:cnfStyle w:val="100000000000" w:firstRow="1" w:lastRow="0"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1256" w:type="dxa"/>
                  <w:tcBorders>
                    <w:bottom w:val="single" w:sz="12" w:space="0" w:color="666666"/>
                  </w:tcBorders>
                  <w:shd w:val="clear" w:color="auto" w:fill="auto"/>
                </w:tcPr>
                <w:p w14:paraId="2A0A3880" w14:textId="77777777" w:rsidR="009F57B5" w:rsidRPr="00D6320E" w:rsidRDefault="009F57B5" w:rsidP="00720444">
                  <w:pPr>
                    <w:framePr w:hSpace="180" w:wrap="around" w:vAnchor="text" w:hAnchor="margin" w:y="345"/>
                    <w:spacing w:after="0" w:line="240" w:lineRule="auto"/>
                    <w:suppressOverlap/>
                    <w:rPr>
                      <w:rFonts w:ascii="Arial" w:hAnsi="Arial" w:cs="Arial"/>
                      <w:b w:val="0"/>
                      <w:color w:val="000000"/>
                      <w:lang w:eastAsia="en-GB"/>
                    </w:rPr>
                  </w:pPr>
                  <w:r w:rsidRPr="00D6320E">
                    <w:rPr>
                      <w:rFonts w:ascii="Arial" w:hAnsi="Arial" w:cs="Arial"/>
                      <w:b w:val="0"/>
                      <w:color w:val="000000"/>
                      <w:lang w:val="en-US" w:eastAsia="en-GB"/>
                    </w:rPr>
                    <w:t>Name</w:t>
                  </w:r>
                </w:p>
              </w:tc>
              <w:tc>
                <w:tcPr>
                  <w:tcW w:w="1430" w:type="dxa"/>
                  <w:tcBorders>
                    <w:bottom w:val="single" w:sz="12" w:space="0" w:color="666666"/>
                  </w:tcBorders>
                  <w:shd w:val="clear" w:color="auto" w:fill="auto"/>
                </w:tcPr>
                <w:p w14:paraId="652649DC" w14:textId="27B4E905" w:rsidR="009F57B5" w:rsidRPr="00D6320E" w:rsidRDefault="004C6507" w:rsidP="00720444">
                  <w:pPr>
                    <w:framePr w:hSpace="180" w:wrap="around" w:vAnchor="text" w:hAnchor="margin" w:y="345"/>
                    <w:spacing w:after="0" w:line="240" w:lineRule="auto"/>
                    <w:suppressOverlap/>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lang w:eastAsia="en-GB"/>
                    </w:rPr>
                  </w:pPr>
                  <w:r w:rsidRPr="00D6320E">
                    <w:rPr>
                      <w:rFonts w:ascii="Arial" w:hAnsi="Arial" w:cs="Arial"/>
                      <w:b w:val="0"/>
                      <w:color w:val="000000"/>
                      <w:lang w:val="en-US" w:eastAsia="en-GB"/>
                    </w:rPr>
                    <w:t>Organization</w:t>
                  </w:r>
                </w:p>
              </w:tc>
              <w:tc>
                <w:tcPr>
                  <w:tcW w:w="1423" w:type="dxa"/>
                  <w:tcBorders>
                    <w:bottom w:val="single" w:sz="12" w:space="0" w:color="666666"/>
                  </w:tcBorders>
                  <w:shd w:val="clear" w:color="auto" w:fill="auto"/>
                </w:tcPr>
                <w:p w14:paraId="08EC6214" w14:textId="77777777" w:rsidR="009F57B5" w:rsidRPr="00D6320E" w:rsidRDefault="009F57B5" w:rsidP="00720444">
                  <w:pPr>
                    <w:framePr w:hSpace="180" w:wrap="around" w:vAnchor="text" w:hAnchor="margin" w:y="345"/>
                    <w:spacing w:after="0" w:line="240" w:lineRule="auto"/>
                    <w:suppressOverlap/>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lang w:eastAsia="en-GB"/>
                    </w:rPr>
                  </w:pPr>
                  <w:r w:rsidRPr="00D6320E">
                    <w:rPr>
                      <w:rFonts w:ascii="Arial" w:hAnsi="Arial" w:cs="Arial"/>
                      <w:b w:val="0"/>
                      <w:color w:val="000000"/>
                      <w:lang w:val="en-US" w:eastAsia="en-GB"/>
                    </w:rPr>
                    <w:t>Role</w:t>
                  </w:r>
                </w:p>
              </w:tc>
              <w:tc>
                <w:tcPr>
                  <w:tcW w:w="4118" w:type="dxa"/>
                  <w:tcBorders>
                    <w:bottom w:val="single" w:sz="12" w:space="0" w:color="666666"/>
                  </w:tcBorders>
                  <w:shd w:val="clear" w:color="auto" w:fill="auto"/>
                </w:tcPr>
                <w:p w14:paraId="6F7B54FB" w14:textId="77777777" w:rsidR="009F57B5" w:rsidRPr="00D6320E" w:rsidRDefault="009F57B5" w:rsidP="00720444">
                  <w:pPr>
                    <w:framePr w:hSpace="180" w:wrap="around" w:vAnchor="text" w:hAnchor="margin" w:y="345"/>
                    <w:spacing w:after="0" w:line="240" w:lineRule="auto"/>
                    <w:suppressOverlap/>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lang w:eastAsia="en-GB"/>
                    </w:rPr>
                  </w:pPr>
                  <w:r w:rsidRPr="00D6320E">
                    <w:rPr>
                      <w:rFonts w:ascii="Arial" w:hAnsi="Arial" w:cs="Arial"/>
                      <w:b w:val="0"/>
                      <w:color w:val="000000"/>
                      <w:lang w:val="en-US" w:eastAsia="en-GB"/>
                    </w:rPr>
                    <w:t>Email Address</w:t>
                  </w:r>
                </w:p>
              </w:tc>
              <w:tc>
                <w:tcPr>
                  <w:tcW w:w="1603" w:type="dxa"/>
                  <w:tcBorders>
                    <w:bottom w:val="single" w:sz="12" w:space="0" w:color="666666"/>
                  </w:tcBorders>
                  <w:shd w:val="clear" w:color="auto" w:fill="auto"/>
                </w:tcPr>
                <w:p w14:paraId="69781878" w14:textId="77777777" w:rsidR="009F57B5" w:rsidRPr="00D6320E" w:rsidRDefault="009F57B5" w:rsidP="00720444">
                  <w:pPr>
                    <w:framePr w:hSpace="180" w:wrap="around" w:vAnchor="text" w:hAnchor="margin" w:y="345"/>
                    <w:spacing w:after="0" w:line="240" w:lineRule="auto"/>
                    <w:suppressOverlap/>
                    <w:cnfStyle w:val="100000000000" w:firstRow="1" w:lastRow="0" w:firstColumn="0" w:lastColumn="0" w:oddVBand="0" w:evenVBand="0" w:oddHBand="0" w:evenHBand="0" w:firstRowFirstColumn="0" w:firstRowLastColumn="0" w:lastRowFirstColumn="0" w:lastRowLastColumn="0"/>
                    <w:rPr>
                      <w:rFonts w:ascii="Arial" w:hAnsi="Arial" w:cs="Arial"/>
                      <w:color w:val="000000"/>
                      <w:lang w:eastAsia="en-GB"/>
                    </w:rPr>
                  </w:pPr>
                  <w:r w:rsidRPr="00D6320E">
                    <w:rPr>
                      <w:rFonts w:ascii="Arial" w:hAnsi="Arial" w:cs="Arial"/>
                      <w:color w:val="000000"/>
                      <w:lang w:val="en-US" w:eastAsia="en-GB"/>
                    </w:rPr>
                    <w:t>Contact</w:t>
                  </w:r>
                </w:p>
              </w:tc>
            </w:tr>
            <w:tr w:rsidR="007B4961" w:rsidRPr="00D6320E" w14:paraId="29513634" w14:textId="77777777" w:rsidTr="007B4961">
              <w:trPr>
                <w:trHeight w:val="244"/>
              </w:trPr>
              <w:tc>
                <w:tcPr>
                  <w:cnfStyle w:val="001000000000" w:firstRow="0" w:lastRow="0" w:firstColumn="1" w:lastColumn="0" w:oddVBand="0" w:evenVBand="0" w:oddHBand="0" w:evenHBand="0" w:firstRowFirstColumn="0" w:firstRowLastColumn="0" w:lastRowFirstColumn="0" w:lastRowLastColumn="0"/>
                  <w:tcW w:w="1256" w:type="dxa"/>
                  <w:tcBorders>
                    <w:bottom w:val="single" w:sz="12" w:space="0" w:color="666666"/>
                  </w:tcBorders>
                  <w:shd w:val="clear" w:color="auto" w:fill="auto"/>
                </w:tcPr>
                <w:p w14:paraId="0AE6BF36" w14:textId="77777777" w:rsidR="007B4961" w:rsidRPr="00FD6E0D" w:rsidRDefault="007B4961" w:rsidP="00720444">
                  <w:pPr>
                    <w:framePr w:hSpace="180" w:wrap="around" w:vAnchor="text" w:hAnchor="margin" w:y="345"/>
                    <w:spacing w:after="0" w:line="240" w:lineRule="auto"/>
                    <w:suppressOverlap/>
                    <w:rPr>
                      <w:rFonts w:ascii="Arial" w:hAnsi="Arial" w:cs="Arial"/>
                      <w:b w:val="0"/>
                      <w:bCs w:val="0"/>
                      <w:color w:val="000000"/>
                      <w:lang w:val="en-US" w:eastAsia="en-GB"/>
                    </w:rPr>
                  </w:pPr>
                </w:p>
                <w:p w14:paraId="098DF0CE" w14:textId="13F4F7ED" w:rsidR="007B4961" w:rsidRPr="00FD6E0D" w:rsidRDefault="007B4961" w:rsidP="00720444">
                  <w:pPr>
                    <w:framePr w:hSpace="180" w:wrap="around" w:vAnchor="text" w:hAnchor="margin" w:y="345"/>
                    <w:spacing w:after="0" w:line="240" w:lineRule="auto"/>
                    <w:suppressOverlap/>
                    <w:rPr>
                      <w:rFonts w:ascii="Arial" w:hAnsi="Arial" w:cs="Arial"/>
                      <w:b w:val="0"/>
                      <w:bCs w:val="0"/>
                      <w:color w:val="000000"/>
                      <w:lang w:val="en-US" w:eastAsia="en-GB"/>
                    </w:rPr>
                  </w:pPr>
                  <w:r w:rsidRPr="00FD6E0D">
                    <w:rPr>
                      <w:rFonts w:ascii="Arial" w:hAnsi="Arial" w:cs="Arial"/>
                      <w:b w:val="0"/>
                      <w:bCs w:val="0"/>
                      <w:color w:val="000000"/>
                      <w:lang w:val="en-US" w:eastAsia="en-GB"/>
                    </w:rPr>
                    <w:t>Ken Mana</w:t>
                  </w:r>
                </w:p>
              </w:tc>
              <w:tc>
                <w:tcPr>
                  <w:tcW w:w="1430" w:type="dxa"/>
                  <w:tcBorders>
                    <w:bottom w:val="single" w:sz="12" w:space="0" w:color="666666"/>
                  </w:tcBorders>
                  <w:shd w:val="clear" w:color="auto" w:fill="auto"/>
                </w:tcPr>
                <w:p w14:paraId="255BBFEA" w14:textId="7404F03B" w:rsidR="007B4961" w:rsidRPr="00FD6E0D" w:rsidRDefault="007B4961" w:rsidP="00720444">
                  <w:pPr>
                    <w:framePr w:hSpace="180" w:wrap="around" w:vAnchor="text" w:hAnchor="margin" w:y="345"/>
                    <w:spacing w:after="0" w:line="240" w:lineRule="auto"/>
                    <w:suppressOverlap/>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US" w:eastAsia="en-GB"/>
                    </w:rPr>
                  </w:pPr>
                  <w:r w:rsidRPr="00FD6E0D">
                    <w:rPr>
                      <w:rFonts w:ascii="Arial" w:hAnsi="Arial" w:cs="Arial"/>
                      <w:color w:val="000000"/>
                      <w:lang w:val="en-US" w:eastAsia="en-GB"/>
                    </w:rPr>
                    <w:t>NDMO</w:t>
                  </w:r>
                </w:p>
              </w:tc>
              <w:tc>
                <w:tcPr>
                  <w:tcW w:w="1423" w:type="dxa"/>
                  <w:tcBorders>
                    <w:bottom w:val="single" w:sz="12" w:space="0" w:color="666666"/>
                  </w:tcBorders>
                  <w:shd w:val="clear" w:color="auto" w:fill="auto"/>
                </w:tcPr>
                <w:p w14:paraId="4BDE4CDF" w14:textId="38FA68F4" w:rsidR="007B4961" w:rsidRPr="00FD6E0D" w:rsidRDefault="007B4961" w:rsidP="00720444">
                  <w:pPr>
                    <w:framePr w:hSpace="180" w:wrap="around" w:vAnchor="text" w:hAnchor="margin" w:y="345"/>
                    <w:spacing w:after="0" w:line="240" w:lineRule="auto"/>
                    <w:suppressOverlap/>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US" w:eastAsia="en-GB"/>
                    </w:rPr>
                  </w:pPr>
                  <w:r w:rsidRPr="00FD6E0D">
                    <w:rPr>
                      <w:rFonts w:ascii="Arial" w:hAnsi="Arial" w:cs="Arial"/>
                      <w:color w:val="000000"/>
                      <w:lang w:val="en-US" w:eastAsia="en-GB"/>
                    </w:rPr>
                    <w:t xml:space="preserve">Shelter lead </w:t>
                  </w:r>
                </w:p>
              </w:tc>
              <w:tc>
                <w:tcPr>
                  <w:tcW w:w="4118" w:type="dxa"/>
                  <w:tcBorders>
                    <w:bottom w:val="single" w:sz="12" w:space="0" w:color="666666"/>
                  </w:tcBorders>
                  <w:shd w:val="clear" w:color="auto" w:fill="auto"/>
                </w:tcPr>
                <w:p w14:paraId="6B7F3FEE" w14:textId="352CF6A7" w:rsidR="007B4961" w:rsidRPr="00FD6E0D" w:rsidRDefault="00066E05" w:rsidP="00720444">
                  <w:pPr>
                    <w:framePr w:hSpace="180" w:wrap="around" w:vAnchor="text" w:hAnchor="margin" w:y="345"/>
                    <w:spacing w:after="0" w:line="240" w:lineRule="auto"/>
                    <w:suppressOverlap/>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US" w:eastAsia="en-GB"/>
                    </w:rPr>
                  </w:pPr>
                  <w:hyperlink r:id="rId8" w:history="1">
                    <w:r w:rsidR="007B4961" w:rsidRPr="00FD6E0D">
                      <w:rPr>
                        <w:rStyle w:val="Hyperlink"/>
                        <w:rFonts w:ascii="Arial" w:hAnsi="Arial" w:cs="Arial"/>
                        <w:lang w:val="en-US" w:eastAsia="en-GB"/>
                      </w:rPr>
                      <w:t>kmana@vanuatu.gov.vu</w:t>
                    </w:r>
                  </w:hyperlink>
                </w:p>
                <w:p w14:paraId="2A37F130" w14:textId="4CD6E796" w:rsidR="007B4961" w:rsidRPr="00FD6E0D" w:rsidRDefault="007B4961" w:rsidP="00720444">
                  <w:pPr>
                    <w:framePr w:hSpace="180" w:wrap="around" w:vAnchor="text" w:hAnchor="margin" w:y="345"/>
                    <w:spacing w:after="0" w:line="240" w:lineRule="auto"/>
                    <w:suppressOverlap/>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US" w:eastAsia="en-GB"/>
                    </w:rPr>
                  </w:pPr>
                </w:p>
              </w:tc>
              <w:tc>
                <w:tcPr>
                  <w:tcW w:w="1603" w:type="dxa"/>
                  <w:tcBorders>
                    <w:bottom w:val="single" w:sz="12" w:space="0" w:color="666666"/>
                  </w:tcBorders>
                  <w:shd w:val="clear" w:color="auto" w:fill="auto"/>
                </w:tcPr>
                <w:p w14:paraId="3F2C80AD" w14:textId="28472804" w:rsidR="007B4961" w:rsidRPr="00FD6E0D" w:rsidRDefault="007B4961" w:rsidP="00720444">
                  <w:pPr>
                    <w:framePr w:hSpace="180" w:wrap="around" w:vAnchor="text" w:hAnchor="margin" w:y="345"/>
                    <w:spacing w:after="0" w:line="240" w:lineRule="auto"/>
                    <w:suppressOverlap/>
                    <w:cnfStyle w:val="000000000000" w:firstRow="0" w:lastRow="0" w:firstColumn="0" w:lastColumn="0" w:oddVBand="0" w:evenVBand="0" w:oddHBand="0" w:evenHBand="0" w:firstRowFirstColumn="0" w:firstRowLastColumn="0" w:lastRowFirstColumn="0" w:lastRowLastColumn="0"/>
                    <w:rPr>
                      <w:rFonts w:ascii="Arial" w:hAnsi="Arial" w:cs="Arial"/>
                      <w:color w:val="000000"/>
                      <w:lang w:val="en-US" w:eastAsia="en-GB"/>
                    </w:rPr>
                  </w:pPr>
                  <w:r w:rsidRPr="00FD6E0D">
                    <w:rPr>
                      <w:rFonts w:ascii="Arial" w:hAnsi="Arial" w:cs="Arial"/>
                      <w:color w:val="000000"/>
                      <w:lang w:val="en-US" w:eastAsia="en-GB"/>
                    </w:rPr>
                    <w:t>7305387</w:t>
                  </w:r>
                </w:p>
              </w:tc>
            </w:tr>
            <w:tr w:rsidR="00310BB2" w:rsidRPr="00D6320E" w14:paraId="3E9B65E1" w14:textId="77777777" w:rsidTr="007B4961">
              <w:trPr>
                <w:trHeight w:val="234"/>
              </w:trPr>
              <w:tc>
                <w:tcPr>
                  <w:cnfStyle w:val="001000000000" w:firstRow="0" w:lastRow="0" w:firstColumn="1" w:lastColumn="0" w:oddVBand="0" w:evenVBand="0" w:oddHBand="0" w:evenHBand="0" w:firstRowFirstColumn="0" w:firstRowLastColumn="0" w:lastRowFirstColumn="0" w:lastRowLastColumn="0"/>
                  <w:tcW w:w="1256" w:type="dxa"/>
                  <w:shd w:val="clear" w:color="auto" w:fill="auto"/>
                </w:tcPr>
                <w:p w14:paraId="6AEEA19D" w14:textId="33BAE184" w:rsidR="009F57B5" w:rsidRPr="00D6320E" w:rsidRDefault="003E20C5" w:rsidP="00720444">
                  <w:pPr>
                    <w:framePr w:hSpace="180" w:wrap="around" w:vAnchor="text" w:hAnchor="margin" w:y="345"/>
                    <w:spacing w:after="0" w:line="240" w:lineRule="auto"/>
                    <w:suppressOverlap/>
                    <w:rPr>
                      <w:rFonts w:ascii="Arial" w:hAnsi="Arial" w:cs="Arial"/>
                      <w:b w:val="0"/>
                      <w:color w:val="000000"/>
                      <w:lang w:eastAsia="en-GB"/>
                    </w:rPr>
                  </w:pPr>
                  <w:r w:rsidRPr="00D6320E">
                    <w:rPr>
                      <w:rFonts w:ascii="Arial" w:hAnsi="Arial" w:cs="Arial"/>
                      <w:b w:val="0"/>
                      <w:color w:val="000000"/>
                      <w:lang w:eastAsia="en-GB"/>
                    </w:rPr>
                    <w:t>Marta Piqueras</w:t>
                  </w:r>
                </w:p>
              </w:tc>
              <w:tc>
                <w:tcPr>
                  <w:tcW w:w="1430" w:type="dxa"/>
                  <w:shd w:val="clear" w:color="auto" w:fill="auto"/>
                </w:tcPr>
                <w:p w14:paraId="5FBAF267" w14:textId="735A36D8" w:rsidR="009F57B5" w:rsidRPr="00D6320E" w:rsidRDefault="003E20C5" w:rsidP="00720444">
                  <w:pPr>
                    <w:framePr w:hSpace="180" w:wrap="around" w:vAnchor="text" w:hAnchor="margin" w:y="345"/>
                    <w:spacing w:after="0" w:line="240" w:lineRule="auto"/>
                    <w:suppressOverlap/>
                    <w:cnfStyle w:val="000000000000" w:firstRow="0" w:lastRow="0" w:firstColumn="0" w:lastColumn="0" w:oddVBand="0" w:evenVBand="0" w:oddHBand="0" w:evenHBand="0" w:firstRowFirstColumn="0" w:firstRowLastColumn="0" w:lastRowFirstColumn="0" w:lastRowLastColumn="0"/>
                    <w:rPr>
                      <w:rFonts w:ascii="Arial" w:hAnsi="Arial" w:cs="Arial"/>
                      <w:bCs/>
                      <w:color w:val="000000"/>
                      <w:lang w:eastAsia="en-GB"/>
                    </w:rPr>
                  </w:pPr>
                  <w:r w:rsidRPr="00D6320E">
                    <w:rPr>
                      <w:rFonts w:ascii="Arial" w:hAnsi="Arial" w:cs="Arial"/>
                      <w:bCs/>
                      <w:color w:val="000000"/>
                      <w:lang w:eastAsia="en-GB"/>
                    </w:rPr>
                    <w:t>IFRC</w:t>
                  </w:r>
                </w:p>
              </w:tc>
              <w:tc>
                <w:tcPr>
                  <w:tcW w:w="1423" w:type="dxa"/>
                  <w:shd w:val="clear" w:color="auto" w:fill="auto"/>
                </w:tcPr>
                <w:p w14:paraId="21F248B0" w14:textId="14E7740F" w:rsidR="009F57B5" w:rsidRPr="00D6320E" w:rsidRDefault="003E20C5" w:rsidP="00720444">
                  <w:pPr>
                    <w:framePr w:hSpace="180" w:wrap="around" w:vAnchor="text" w:hAnchor="margin" w:y="345"/>
                    <w:spacing w:after="0" w:line="240" w:lineRule="auto"/>
                    <w:suppressOverlap/>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D6320E">
                    <w:rPr>
                      <w:rFonts w:ascii="Arial" w:hAnsi="Arial" w:cs="Arial"/>
                      <w:bCs/>
                    </w:rPr>
                    <w:t xml:space="preserve">Pacific Shelter coordinator </w:t>
                  </w:r>
                </w:p>
              </w:tc>
              <w:tc>
                <w:tcPr>
                  <w:tcW w:w="4118" w:type="dxa"/>
                  <w:shd w:val="clear" w:color="auto" w:fill="auto"/>
                </w:tcPr>
                <w:p w14:paraId="66DB57A9" w14:textId="0173FDE2" w:rsidR="009F57B5" w:rsidRPr="00D6320E" w:rsidRDefault="00066E05" w:rsidP="00720444">
                  <w:pPr>
                    <w:framePr w:hSpace="180" w:wrap="around" w:vAnchor="text" w:hAnchor="margin" w:y="345"/>
                    <w:spacing w:after="0" w:line="240" w:lineRule="auto"/>
                    <w:suppressOverlap/>
                    <w:cnfStyle w:val="000000000000" w:firstRow="0" w:lastRow="0" w:firstColumn="0" w:lastColumn="0" w:oddVBand="0" w:evenVBand="0" w:oddHBand="0" w:evenHBand="0" w:firstRowFirstColumn="0" w:firstRowLastColumn="0" w:lastRowFirstColumn="0" w:lastRowLastColumn="0"/>
                    <w:rPr>
                      <w:rFonts w:ascii="Arial" w:hAnsi="Arial" w:cs="Arial"/>
                      <w:bCs/>
                      <w:color w:val="0563C1"/>
                      <w:lang w:eastAsia="en-GB"/>
                    </w:rPr>
                  </w:pPr>
                  <w:hyperlink r:id="rId9" w:history="1">
                    <w:r w:rsidR="003E20C5" w:rsidRPr="00D6320E">
                      <w:rPr>
                        <w:rStyle w:val="Hyperlink"/>
                        <w:rFonts w:ascii="Arial" w:hAnsi="Arial" w:cs="Arial"/>
                        <w:bCs/>
                        <w:lang w:eastAsia="en-GB"/>
                      </w:rPr>
                      <w:t>Coord.pacific@sheltercluster.org</w:t>
                    </w:r>
                  </w:hyperlink>
                  <w:r w:rsidR="003E20C5" w:rsidRPr="00D6320E">
                    <w:rPr>
                      <w:rFonts w:ascii="Arial" w:hAnsi="Arial" w:cs="Arial"/>
                      <w:bCs/>
                      <w:color w:val="0563C1"/>
                      <w:lang w:eastAsia="en-GB"/>
                    </w:rPr>
                    <w:t xml:space="preserve"> </w:t>
                  </w:r>
                </w:p>
              </w:tc>
              <w:tc>
                <w:tcPr>
                  <w:tcW w:w="1603" w:type="dxa"/>
                  <w:shd w:val="clear" w:color="auto" w:fill="auto"/>
                </w:tcPr>
                <w:p w14:paraId="07BED26D" w14:textId="57FA5C98" w:rsidR="009F57B5" w:rsidRPr="00D6320E" w:rsidRDefault="009F57B5" w:rsidP="00720444">
                  <w:pPr>
                    <w:framePr w:hSpace="180" w:wrap="around" w:vAnchor="text" w:hAnchor="margin" w:y="345"/>
                    <w:spacing w:after="0" w:line="240" w:lineRule="auto"/>
                    <w:suppressOverlap/>
                    <w:cnfStyle w:val="000000000000" w:firstRow="0" w:lastRow="0" w:firstColumn="0" w:lastColumn="0" w:oddVBand="0" w:evenVBand="0" w:oddHBand="0" w:evenHBand="0" w:firstRowFirstColumn="0" w:firstRowLastColumn="0" w:lastRowFirstColumn="0" w:lastRowLastColumn="0"/>
                    <w:rPr>
                      <w:rFonts w:ascii="Arial" w:hAnsi="Arial" w:cs="Arial"/>
                      <w:bCs/>
                      <w:color w:val="0563C1"/>
                      <w:u w:val="single"/>
                      <w:lang w:eastAsia="en-GB"/>
                    </w:rPr>
                  </w:pPr>
                </w:p>
              </w:tc>
            </w:tr>
            <w:tr w:rsidR="00310BB2" w:rsidRPr="00D6320E" w14:paraId="76B5077B" w14:textId="77777777" w:rsidTr="007B4961">
              <w:trPr>
                <w:trHeight w:val="234"/>
              </w:trPr>
              <w:tc>
                <w:tcPr>
                  <w:cnfStyle w:val="001000000000" w:firstRow="0" w:lastRow="0" w:firstColumn="1" w:lastColumn="0" w:oddVBand="0" w:evenVBand="0" w:oddHBand="0" w:evenHBand="0" w:firstRowFirstColumn="0" w:firstRowLastColumn="0" w:lastRowFirstColumn="0" w:lastRowLastColumn="0"/>
                  <w:tcW w:w="1256" w:type="dxa"/>
                  <w:shd w:val="clear" w:color="auto" w:fill="auto"/>
                </w:tcPr>
                <w:p w14:paraId="6AA0511C" w14:textId="77777777" w:rsidR="009F57B5" w:rsidRPr="00D6320E" w:rsidRDefault="009F57B5" w:rsidP="00720444">
                  <w:pPr>
                    <w:framePr w:hSpace="180" w:wrap="around" w:vAnchor="text" w:hAnchor="margin" w:y="345"/>
                    <w:spacing w:after="0" w:line="240" w:lineRule="auto"/>
                    <w:suppressOverlap/>
                    <w:rPr>
                      <w:rFonts w:ascii="Arial" w:hAnsi="Arial" w:cs="Arial"/>
                      <w:b w:val="0"/>
                      <w:color w:val="000000"/>
                      <w:lang w:eastAsia="en-GB"/>
                    </w:rPr>
                  </w:pPr>
                  <w:r w:rsidRPr="00D6320E">
                    <w:rPr>
                      <w:rFonts w:ascii="Arial" w:hAnsi="Arial" w:cs="Arial"/>
                      <w:b w:val="0"/>
                      <w:color w:val="000000"/>
                      <w:lang w:val="en-US" w:eastAsia="en-GB"/>
                    </w:rPr>
                    <w:t>Samandra Gete</w:t>
                  </w:r>
                </w:p>
              </w:tc>
              <w:tc>
                <w:tcPr>
                  <w:tcW w:w="1430" w:type="dxa"/>
                  <w:shd w:val="clear" w:color="auto" w:fill="auto"/>
                </w:tcPr>
                <w:p w14:paraId="2354A05A" w14:textId="77777777" w:rsidR="009F57B5" w:rsidRPr="00D6320E" w:rsidRDefault="009F57B5" w:rsidP="00720444">
                  <w:pPr>
                    <w:framePr w:hSpace="180" w:wrap="around" w:vAnchor="text" w:hAnchor="margin" w:y="345"/>
                    <w:spacing w:after="0" w:line="240" w:lineRule="auto"/>
                    <w:suppressOverlap/>
                    <w:cnfStyle w:val="000000000000" w:firstRow="0" w:lastRow="0" w:firstColumn="0" w:lastColumn="0" w:oddVBand="0" w:evenVBand="0" w:oddHBand="0" w:evenHBand="0" w:firstRowFirstColumn="0" w:firstRowLastColumn="0" w:lastRowFirstColumn="0" w:lastRowLastColumn="0"/>
                    <w:rPr>
                      <w:rFonts w:ascii="Arial" w:hAnsi="Arial" w:cs="Arial"/>
                      <w:bCs/>
                      <w:color w:val="000000"/>
                      <w:lang w:eastAsia="en-GB"/>
                    </w:rPr>
                  </w:pPr>
                  <w:r w:rsidRPr="00D6320E">
                    <w:rPr>
                      <w:rFonts w:ascii="Arial" w:hAnsi="Arial" w:cs="Arial"/>
                      <w:bCs/>
                      <w:color w:val="000000"/>
                      <w:lang w:val="en-US" w:eastAsia="en-GB"/>
                    </w:rPr>
                    <w:t>VRCS</w:t>
                  </w:r>
                </w:p>
              </w:tc>
              <w:tc>
                <w:tcPr>
                  <w:tcW w:w="1423" w:type="dxa"/>
                  <w:shd w:val="clear" w:color="auto" w:fill="auto"/>
                </w:tcPr>
                <w:p w14:paraId="009855DF" w14:textId="77777777" w:rsidR="009F57B5" w:rsidRPr="00D6320E" w:rsidRDefault="009F57B5" w:rsidP="00720444">
                  <w:pPr>
                    <w:framePr w:hSpace="180" w:wrap="around" w:vAnchor="text" w:hAnchor="margin" w:y="345"/>
                    <w:spacing w:after="0" w:line="240" w:lineRule="auto"/>
                    <w:suppressOverlap/>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D6320E">
                    <w:rPr>
                      <w:rFonts w:ascii="Arial" w:hAnsi="Arial" w:cs="Arial"/>
                      <w:bCs/>
                      <w:lang w:val="en-US"/>
                    </w:rPr>
                    <w:t>Shelter Cluster co-lead</w:t>
                  </w:r>
                </w:p>
              </w:tc>
              <w:tc>
                <w:tcPr>
                  <w:tcW w:w="4118" w:type="dxa"/>
                  <w:shd w:val="clear" w:color="auto" w:fill="auto"/>
                </w:tcPr>
                <w:p w14:paraId="6F22EFD3" w14:textId="77777777" w:rsidR="009F57B5" w:rsidRPr="00D6320E" w:rsidRDefault="009F57B5" w:rsidP="00720444">
                  <w:pPr>
                    <w:framePr w:hSpace="180" w:wrap="around" w:vAnchor="text" w:hAnchor="margin" w:y="345"/>
                    <w:spacing w:after="0" w:line="240" w:lineRule="auto"/>
                    <w:suppressOverlap/>
                    <w:cnfStyle w:val="000000000000" w:firstRow="0" w:lastRow="0" w:firstColumn="0" w:lastColumn="0" w:oddVBand="0" w:evenVBand="0" w:oddHBand="0" w:evenHBand="0" w:firstRowFirstColumn="0" w:firstRowLastColumn="0" w:lastRowFirstColumn="0" w:lastRowLastColumn="0"/>
                    <w:rPr>
                      <w:rFonts w:ascii="Arial" w:hAnsi="Arial" w:cs="Arial"/>
                      <w:bCs/>
                      <w:color w:val="0563C1"/>
                      <w:lang w:eastAsia="en-GB"/>
                    </w:rPr>
                  </w:pPr>
                  <w:r w:rsidRPr="00D6320E">
                    <w:rPr>
                      <w:rFonts w:ascii="Arial" w:hAnsi="Arial" w:cs="Arial"/>
                      <w:bCs/>
                      <w:color w:val="0563C1"/>
                      <w:lang w:val="en-US" w:eastAsia="en-GB"/>
                    </w:rPr>
                    <w:t>coord1.vanuatu@sheltercluster.org</w:t>
                  </w:r>
                </w:p>
              </w:tc>
              <w:tc>
                <w:tcPr>
                  <w:tcW w:w="1603" w:type="dxa"/>
                  <w:shd w:val="clear" w:color="auto" w:fill="auto"/>
                </w:tcPr>
                <w:p w14:paraId="2A576B1D" w14:textId="77777777" w:rsidR="009F57B5" w:rsidRPr="00D6320E" w:rsidRDefault="009F57B5" w:rsidP="00720444">
                  <w:pPr>
                    <w:framePr w:hSpace="180" w:wrap="around" w:vAnchor="text" w:hAnchor="margin" w:y="345"/>
                    <w:spacing w:after="0" w:line="240" w:lineRule="auto"/>
                    <w:suppressOverlap/>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r w:rsidRPr="00D6320E">
                    <w:rPr>
                      <w:rFonts w:ascii="Arial" w:hAnsi="Arial" w:cs="Arial"/>
                      <w:bCs/>
                      <w:lang w:val="en-US"/>
                    </w:rPr>
                    <w:t>5610805</w:t>
                  </w:r>
                </w:p>
              </w:tc>
            </w:tr>
            <w:tr w:rsidR="00310BB2" w:rsidRPr="00D6320E" w14:paraId="05AFC5E4" w14:textId="77777777" w:rsidTr="007B4961">
              <w:trPr>
                <w:trHeight w:val="305"/>
              </w:trPr>
              <w:tc>
                <w:tcPr>
                  <w:cnfStyle w:val="001000000000" w:firstRow="0" w:lastRow="0" w:firstColumn="1" w:lastColumn="0" w:oddVBand="0" w:evenVBand="0" w:oddHBand="0" w:evenHBand="0" w:firstRowFirstColumn="0" w:firstRowLastColumn="0" w:lastRowFirstColumn="0" w:lastRowLastColumn="0"/>
                  <w:tcW w:w="1256" w:type="dxa"/>
                  <w:shd w:val="clear" w:color="auto" w:fill="auto"/>
                </w:tcPr>
                <w:p w14:paraId="210E07AF" w14:textId="2241F396" w:rsidR="009F57B5" w:rsidRPr="00D6320E" w:rsidRDefault="007B4961" w:rsidP="00720444">
                  <w:pPr>
                    <w:framePr w:hSpace="180" w:wrap="around" w:vAnchor="text" w:hAnchor="margin" w:y="345"/>
                    <w:spacing w:after="0" w:line="240" w:lineRule="auto"/>
                    <w:suppressOverlap/>
                    <w:rPr>
                      <w:rFonts w:ascii="Arial" w:hAnsi="Arial" w:cs="Arial"/>
                      <w:b w:val="0"/>
                      <w:lang w:val="en-US"/>
                    </w:rPr>
                  </w:pPr>
                  <w:r>
                    <w:rPr>
                      <w:rFonts w:ascii="Arial" w:hAnsi="Arial" w:cs="Arial"/>
                      <w:b w:val="0"/>
                      <w:lang w:val="en-US"/>
                    </w:rPr>
                    <w:t>Alice Kalontano</w:t>
                  </w:r>
                </w:p>
              </w:tc>
              <w:tc>
                <w:tcPr>
                  <w:tcW w:w="1430" w:type="dxa"/>
                  <w:shd w:val="clear" w:color="auto" w:fill="auto"/>
                </w:tcPr>
                <w:p w14:paraId="3249852A" w14:textId="034ED79B" w:rsidR="009F57B5" w:rsidRPr="00D6320E" w:rsidRDefault="001568E6" w:rsidP="00720444">
                  <w:pPr>
                    <w:framePr w:hSpace="180" w:wrap="around" w:vAnchor="text" w:hAnchor="margin" w:y="345"/>
                    <w:spacing w:after="0" w:line="240" w:lineRule="auto"/>
                    <w:suppressOverlap/>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r w:rsidRPr="00D6320E">
                    <w:rPr>
                      <w:rFonts w:ascii="Arial" w:hAnsi="Arial" w:cs="Arial"/>
                      <w:bCs/>
                      <w:lang w:val="en-US"/>
                    </w:rPr>
                    <w:t>DFAT</w:t>
                  </w:r>
                </w:p>
              </w:tc>
              <w:tc>
                <w:tcPr>
                  <w:tcW w:w="1423" w:type="dxa"/>
                  <w:shd w:val="clear" w:color="auto" w:fill="auto"/>
                </w:tcPr>
                <w:p w14:paraId="498665C3" w14:textId="0769933A" w:rsidR="009F57B5" w:rsidRPr="00D6320E" w:rsidRDefault="003E20C5" w:rsidP="00720444">
                  <w:pPr>
                    <w:framePr w:hSpace="180" w:wrap="around" w:vAnchor="text" w:hAnchor="margin" w:y="345"/>
                    <w:spacing w:after="0" w:line="240" w:lineRule="auto"/>
                    <w:suppressOverlap/>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r w:rsidRPr="00D6320E">
                    <w:rPr>
                      <w:rFonts w:ascii="Arial" w:hAnsi="Arial" w:cs="Arial"/>
                      <w:bCs/>
                      <w:lang w:val="en-US"/>
                    </w:rPr>
                    <w:t>Senior Program manager</w:t>
                  </w:r>
                </w:p>
              </w:tc>
              <w:tc>
                <w:tcPr>
                  <w:tcW w:w="4118" w:type="dxa"/>
                  <w:shd w:val="clear" w:color="auto" w:fill="auto"/>
                </w:tcPr>
                <w:p w14:paraId="43FACAF2" w14:textId="132A1FC2" w:rsidR="009F57B5" w:rsidRPr="00D6320E" w:rsidRDefault="007B4961" w:rsidP="00720444">
                  <w:pPr>
                    <w:framePr w:hSpace="180" w:wrap="around" w:vAnchor="text" w:hAnchor="margin" w:y="345"/>
                    <w:spacing w:after="0" w:line="240" w:lineRule="auto"/>
                    <w:suppressOverlap/>
                    <w:cnfStyle w:val="000000000000" w:firstRow="0" w:lastRow="0" w:firstColumn="0" w:lastColumn="0" w:oddVBand="0" w:evenVBand="0" w:oddHBand="0" w:evenHBand="0" w:firstRowFirstColumn="0" w:firstRowLastColumn="0" w:lastRowFirstColumn="0" w:lastRowLastColumn="0"/>
                    <w:rPr>
                      <w:rFonts w:ascii="Arial" w:hAnsi="Arial" w:cs="Arial"/>
                      <w:bCs/>
                      <w:color w:val="0563C1"/>
                      <w:lang w:eastAsia="en-GB"/>
                    </w:rPr>
                  </w:pPr>
                  <w:r>
                    <w:rPr>
                      <w:rFonts w:ascii="Arial" w:hAnsi="Arial" w:cs="Arial"/>
                      <w:bCs/>
                      <w:color w:val="0563C1"/>
                      <w:lang w:eastAsia="en-GB"/>
                    </w:rPr>
                    <w:t>Alice.kalontano</w:t>
                  </w:r>
                  <w:r w:rsidR="003E20C5" w:rsidRPr="00D6320E">
                    <w:rPr>
                      <w:rFonts w:ascii="Arial" w:hAnsi="Arial" w:cs="Arial"/>
                      <w:bCs/>
                      <w:color w:val="0563C1"/>
                      <w:lang w:eastAsia="en-GB"/>
                    </w:rPr>
                    <w:t>@dfat.gov.au</w:t>
                  </w:r>
                </w:p>
              </w:tc>
              <w:tc>
                <w:tcPr>
                  <w:tcW w:w="1603" w:type="dxa"/>
                  <w:shd w:val="clear" w:color="auto" w:fill="auto"/>
                </w:tcPr>
                <w:p w14:paraId="07488F58" w14:textId="5EE5A34B" w:rsidR="009F57B5" w:rsidRPr="00D6320E" w:rsidRDefault="003E20C5" w:rsidP="00720444">
                  <w:pPr>
                    <w:framePr w:hSpace="180" w:wrap="around" w:vAnchor="text" w:hAnchor="margin" w:y="345"/>
                    <w:suppressOverlap/>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D6320E">
                    <w:rPr>
                      <w:rFonts w:ascii="Arial" w:hAnsi="Arial" w:cs="Arial"/>
                      <w:lang w:val="en-US"/>
                    </w:rPr>
                    <w:t>551134</w:t>
                  </w:r>
                  <w:r w:rsidR="007B4961">
                    <w:rPr>
                      <w:rFonts w:ascii="Arial" w:hAnsi="Arial" w:cs="Arial"/>
                      <w:lang w:val="en-US"/>
                    </w:rPr>
                    <w:t>1</w:t>
                  </w:r>
                </w:p>
              </w:tc>
            </w:tr>
            <w:tr w:rsidR="00310BB2" w:rsidRPr="00D6320E" w14:paraId="07B3761A" w14:textId="77777777" w:rsidTr="007B4961">
              <w:trPr>
                <w:trHeight w:val="305"/>
              </w:trPr>
              <w:tc>
                <w:tcPr>
                  <w:cnfStyle w:val="001000000000" w:firstRow="0" w:lastRow="0" w:firstColumn="1" w:lastColumn="0" w:oddVBand="0" w:evenVBand="0" w:oddHBand="0" w:evenHBand="0" w:firstRowFirstColumn="0" w:firstRowLastColumn="0" w:lastRowFirstColumn="0" w:lastRowLastColumn="0"/>
                  <w:tcW w:w="1256" w:type="dxa"/>
                  <w:shd w:val="clear" w:color="auto" w:fill="auto"/>
                </w:tcPr>
                <w:p w14:paraId="24D08EFF" w14:textId="23D165A3" w:rsidR="00310BB2" w:rsidRPr="00D6320E" w:rsidRDefault="003E20C5" w:rsidP="00720444">
                  <w:pPr>
                    <w:framePr w:hSpace="180" w:wrap="around" w:vAnchor="text" w:hAnchor="margin" w:y="345"/>
                    <w:spacing w:after="0" w:line="240" w:lineRule="auto"/>
                    <w:suppressOverlap/>
                    <w:rPr>
                      <w:rFonts w:ascii="Arial" w:hAnsi="Arial" w:cs="Arial"/>
                      <w:b w:val="0"/>
                      <w:lang w:val="en-US"/>
                    </w:rPr>
                  </w:pPr>
                  <w:r w:rsidRPr="00D6320E">
                    <w:rPr>
                      <w:rFonts w:ascii="Arial" w:hAnsi="Arial" w:cs="Arial"/>
                      <w:b w:val="0"/>
                      <w:lang w:val="en-US"/>
                    </w:rPr>
                    <w:t xml:space="preserve">Emily </w:t>
                  </w:r>
                  <w:proofErr w:type="spellStart"/>
                  <w:r w:rsidRPr="00D6320E">
                    <w:rPr>
                      <w:rFonts w:ascii="Arial" w:hAnsi="Arial" w:cs="Arial"/>
                      <w:b w:val="0"/>
                      <w:lang w:val="en-US"/>
                    </w:rPr>
                    <w:t>Lyous</w:t>
                  </w:r>
                  <w:proofErr w:type="spellEnd"/>
                  <w:r w:rsidRPr="00D6320E">
                    <w:rPr>
                      <w:rFonts w:ascii="Arial" w:hAnsi="Arial" w:cs="Arial"/>
                      <w:b w:val="0"/>
                      <w:lang w:val="en-US"/>
                    </w:rPr>
                    <w:t xml:space="preserve"> </w:t>
                  </w:r>
                </w:p>
              </w:tc>
              <w:tc>
                <w:tcPr>
                  <w:tcW w:w="1430" w:type="dxa"/>
                  <w:shd w:val="clear" w:color="auto" w:fill="auto"/>
                </w:tcPr>
                <w:p w14:paraId="700A8D4C" w14:textId="643A4135" w:rsidR="00310BB2" w:rsidRPr="00D6320E" w:rsidRDefault="003E20C5" w:rsidP="00720444">
                  <w:pPr>
                    <w:framePr w:hSpace="180" w:wrap="around" w:vAnchor="text" w:hAnchor="margin" w:y="345"/>
                    <w:spacing w:after="0" w:line="240" w:lineRule="auto"/>
                    <w:suppressOverlap/>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r w:rsidRPr="00D6320E">
                    <w:rPr>
                      <w:rFonts w:ascii="Arial" w:hAnsi="Arial" w:cs="Arial"/>
                      <w:bCs/>
                      <w:lang w:val="en-US"/>
                    </w:rPr>
                    <w:t>DFAT</w:t>
                  </w:r>
                </w:p>
              </w:tc>
              <w:tc>
                <w:tcPr>
                  <w:tcW w:w="1423" w:type="dxa"/>
                  <w:shd w:val="clear" w:color="auto" w:fill="auto"/>
                </w:tcPr>
                <w:p w14:paraId="5FDB9372" w14:textId="648D39CF" w:rsidR="00310BB2" w:rsidRPr="00D6320E" w:rsidRDefault="003E20C5" w:rsidP="00720444">
                  <w:pPr>
                    <w:framePr w:hSpace="180" w:wrap="around" w:vAnchor="text" w:hAnchor="margin" w:y="345"/>
                    <w:spacing w:after="0" w:line="240" w:lineRule="auto"/>
                    <w:suppressOverlap/>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r w:rsidRPr="00D6320E">
                    <w:rPr>
                      <w:rFonts w:ascii="Arial" w:hAnsi="Arial" w:cs="Arial"/>
                      <w:bCs/>
                      <w:lang w:val="en-US"/>
                    </w:rPr>
                    <w:t>Crises response team</w:t>
                  </w:r>
                </w:p>
              </w:tc>
              <w:tc>
                <w:tcPr>
                  <w:tcW w:w="4118" w:type="dxa"/>
                  <w:shd w:val="clear" w:color="auto" w:fill="auto"/>
                </w:tcPr>
                <w:p w14:paraId="05B4598E" w14:textId="6207FDD8" w:rsidR="00310BB2" w:rsidRPr="00D6320E" w:rsidRDefault="003E20C5" w:rsidP="00720444">
                  <w:pPr>
                    <w:framePr w:hSpace="180" w:wrap="around" w:vAnchor="text" w:hAnchor="margin" w:y="345"/>
                    <w:spacing w:after="0" w:line="240" w:lineRule="auto"/>
                    <w:suppressOverlap/>
                    <w:cnfStyle w:val="000000000000" w:firstRow="0" w:lastRow="0" w:firstColumn="0" w:lastColumn="0" w:oddVBand="0" w:evenVBand="0" w:oddHBand="0" w:evenHBand="0" w:firstRowFirstColumn="0" w:firstRowLastColumn="0" w:lastRowFirstColumn="0" w:lastRowLastColumn="0"/>
                    <w:rPr>
                      <w:rFonts w:ascii="Arial" w:hAnsi="Arial" w:cs="Arial"/>
                      <w:bCs/>
                      <w:color w:val="0563C1"/>
                      <w:lang w:eastAsia="en-GB"/>
                    </w:rPr>
                  </w:pPr>
                  <w:r w:rsidRPr="00D6320E">
                    <w:rPr>
                      <w:rFonts w:ascii="Arial" w:hAnsi="Arial" w:cs="Arial"/>
                      <w:bCs/>
                      <w:color w:val="0563C1"/>
                      <w:lang w:eastAsia="en-GB"/>
                    </w:rPr>
                    <w:t>emily.lyous@dfat.gov.au</w:t>
                  </w:r>
                </w:p>
              </w:tc>
              <w:tc>
                <w:tcPr>
                  <w:tcW w:w="1603" w:type="dxa"/>
                  <w:shd w:val="clear" w:color="auto" w:fill="auto"/>
                </w:tcPr>
                <w:p w14:paraId="72DC4798" w14:textId="1AF2259D" w:rsidR="00310BB2" w:rsidRPr="00D6320E" w:rsidRDefault="003E20C5" w:rsidP="00720444">
                  <w:pPr>
                    <w:framePr w:hSpace="180" w:wrap="around" w:vAnchor="text" w:hAnchor="margin" w:y="345"/>
                    <w:spacing w:after="0" w:line="240" w:lineRule="auto"/>
                    <w:suppressOverlap/>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r w:rsidRPr="00D6320E">
                    <w:rPr>
                      <w:rFonts w:ascii="Arial" w:hAnsi="Arial" w:cs="Arial"/>
                      <w:bCs/>
                      <w:lang w:val="en-US"/>
                    </w:rPr>
                    <w:t>761417516209</w:t>
                  </w:r>
                </w:p>
              </w:tc>
            </w:tr>
            <w:tr w:rsidR="00310BB2" w:rsidRPr="00D6320E" w14:paraId="765472F0" w14:textId="77777777" w:rsidTr="007B4961">
              <w:trPr>
                <w:trHeight w:val="305"/>
              </w:trPr>
              <w:tc>
                <w:tcPr>
                  <w:cnfStyle w:val="001000000000" w:firstRow="0" w:lastRow="0" w:firstColumn="1" w:lastColumn="0" w:oddVBand="0" w:evenVBand="0" w:oddHBand="0" w:evenHBand="0" w:firstRowFirstColumn="0" w:firstRowLastColumn="0" w:lastRowFirstColumn="0" w:lastRowLastColumn="0"/>
                  <w:tcW w:w="1256" w:type="dxa"/>
                  <w:shd w:val="clear" w:color="auto" w:fill="auto"/>
                </w:tcPr>
                <w:p w14:paraId="148D7552" w14:textId="0A36707E" w:rsidR="00310BB2" w:rsidRPr="00D6320E" w:rsidRDefault="007B4961" w:rsidP="00720444">
                  <w:pPr>
                    <w:framePr w:hSpace="180" w:wrap="around" w:vAnchor="text" w:hAnchor="margin" w:y="345"/>
                    <w:spacing w:after="0" w:line="240" w:lineRule="auto"/>
                    <w:suppressOverlap/>
                    <w:rPr>
                      <w:rFonts w:ascii="Arial" w:hAnsi="Arial" w:cs="Arial"/>
                      <w:b w:val="0"/>
                      <w:lang w:val="en-US"/>
                    </w:rPr>
                  </w:pPr>
                  <w:proofErr w:type="spellStart"/>
                  <w:r>
                    <w:rPr>
                      <w:rFonts w:ascii="Arial" w:hAnsi="Arial" w:cs="Arial"/>
                      <w:b w:val="0"/>
                      <w:lang w:val="en-US"/>
                    </w:rPr>
                    <w:t>Liku</w:t>
                  </w:r>
                  <w:proofErr w:type="spellEnd"/>
                  <w:r>
                    <w:rPr>
                      <w:rFonts w:ascii="Arial" w:hAnsi="Arial" w:cs="Arial"/>
                      <w:b w:val="0"/>
                      <w:lang w:val="en-US"/>
                    </w:rPr>
                    <w:t xml:space="preserve"> Jimmy </w:t>
                  </w:r>
                </w:p>
              </w:tc>
              <w:tc>
                <w:tcPr>
                  <w:tcW w:w="1430" w:type="dxa"/>
                  <w:shd w:val="clear" w:color="auto" w:fill="auto"/>
                </w:tcPr>
                <w:p w14:paraId="11DA7CFF" w14:textId="5DA07B48" w:rsidR="00310BB2" w:rsidRPr="00D6320E" w:rsidRDefault="007B4961" w:rsidP="00720444">
                  <w:pPr>
                    <w:framePr w:hSpace="180" w:wrap="around" w:vAnchor="text" w:hAnchor="margin" w:y="345"/>
                    <w:spacing w:after="0" w:line="240" w:lineRule="auto"/>
                    <w:suppressOverlap/>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r>
                    <w:rPr>
                      <w:rFonts w:ascii="Arial" w:hAnsi="Arial" w:cs="Arial"/>
                      <w:bCs/>
                      <w:lang w:val="en-US"/>
                    </w:rPr>
                    <w:t>NZHC</w:t>
                  </w:r>
                </w:p>
              </w:tc>
              <w:tc>
                <w:tcPr>
                  <w:tcW w:w="1423" w:type="dxa"/>
                  <w:shd w:val="clear" w:color="auto" w:fill="auto"/>
                </w:tcPr>
                <w:p w14:paraId="05F9EA94" w14:textId="4A593861" w:rsidR="00310BB2" w:rsidRPr="00D6320E" w:rsidRDefault="007B4961" w:rsidP="00720444">
                  <w:pPr>
                    <w:framePr w:hSpace="180" w:wrap="around" w:vAnchor="text" w:hAnchor="margin" w:y="345"/>
                    <w:spacing w:after="0" w:line="240" w:lineRule="auto"/>
                    <w:suppressOverlap/>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r>
                    <w:rPr>
                      <w:rFonts w:ascii="Arial" w:hAnsi="Arial" w:cs="Arial"/>
                      <w:bCs/>
                      <w:lang w:val="en-US"/>
                    </w:rPr>
                    <w:t>Senior Program Manager</w:t>
                  </w:r>
                  <w:r w:rsidR="003E20C5" w:rsidRPr="00D6320E">
                    <w:rPr>
                      <w:rFonts w:ascii="Arial" w:hAnsi="Arial" w:cs="Arial"/>
                      <w:bCs/>
                      <w:lang w:val="en-US"/>
                    </w:rPr>
                    <w:t xml:space="preserve"> </w:t>
                  </w:r>
                </w:p>
              </w:tc>
              <w:tc>
                <w:tcPr>
                  <w:tcW w:w="4118" w:type="dxa"/>
                  <w:shd w:val="clear" w:color="auto" w:fill="auto"/>
                </w:tcPr>
                <w:p w14:paraId="5FA8DC1F" w14:textId="3C46A37E" w:rsidR="00310BB2" w:rsidRPr="00D6320E" w:rsidRDefault="007B4961" w:rsidP="00720444">
                  <w:pPr>
                    <w:framePr w:hSpace="180" w:wrap="around" w:vAnchor="text" w:hAnchor="margin" w:y="345"/>
                    <w:spacing w:after="0" w:line="240" w:lineRule="auto"/>
                    <w:suppressOverlap/>
                    <w:cnfStyle w:val="000000000000" w:firstRow="0" w:lastRow="0" w:firstColumn="0" w:lastColumn="0" w:oddVBand="0" w:evenVBand="0" w:oddHBand="0" w:evenHBand="0" w:firstRowFirstColumn="0" w:firstRowLastColumn="0" w:lastRowFirstColumn="0" w:lastRowLastColumn="0"/>
                    <w:rPr>
                      <w:rFonts w:ascii="Arial" w:hAnsi="Arial" w:cs="Arial"/>
                      <w:bCs/>
                      <w:color w:val="0563C1"/>
                      <w:lang w:eastAsia="en-GB"/>
                    </w:rPr>
                  </w:pPr>
                  <w:r>
                    <w:rPr>
                      <w:rFonts w:ascii="Arial" w:hAnsi="Arial" w:cs="Arial"/>
                      <w:bCs/>
                      <w:color w:val="0563C1"/>
                      <w:lang w:eastAsia="en-GB"/>
                    </w:rPr>
                    <w:t>Liku.jummy@mfat.gov.com</w:t>
                  </w:r>
                </w:p>
              </w:tc>
              <w:tc>
                <w:tcPr>
                  <w:tcW w:w="1603" w:type="dxa"/>
                  <w:shd w:val="clear" w:color="auto" w:fill="auto"/>
                </w:tcPr>
                <w:p w14:paraId="6C117F7B" w14:textId="36FD79FB" w:rsidR="00310BB2" w:rsidRPr="00D6320E" w:rsidRDefault="007B4961" w:rsidP="00720444">
                  <w:pPr>
                    <w:framePr w:hSpace="180" w:wrap="around" w:vAnchor="text" w:hAnchor="margin" w:y="345"/>
                    <w:spacing w:after="0" w:line="240" w:lineRule="auto"/>
                    <w:suppressOverlap/>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r>
                    <w:rPr>
                      <w:rFonts w:ascii="Arial" w:hAnsi="Arial" w:cs="Arial"/>
                      <w:bCs/>
                      <w:lang w:val="en-US"/>
                    </w:rPr>
                    <w:t>5500933</w:t>
                  </w:r>
                </w:p>
              </w:tc>
            </w:tr>
            <w:tr w:rsidR="00310BB2" w:rsidRPr="00D6320E" w14:paraId="6B45DC88" w14:textId="77777777" w:rsidTr="007B4961">
              <w:trPr>
                <w:trHeight w:val="305"/>
              </w:trPr>
              <w:tc>
                <w:tcPr>
                  <w:cnfStyle w:val="001000000000" w:firstRow="0" w:lastRow="0" w:firstColumn="1" w:lastColumn="0" w:oddVBand="0" w:evenVBand="0" w:oddHBand="0" w:evenHBand="0" w:firstRowFirstColumn="0" w:firstRowLastColumn="0" w:lastRowFirstColumn="0" w:lastRowLastColumn="0"/>
                  <w:tcW w:w="1256" w:type="dxa"/>
                  <w:shd w:val="clear" w:color="auto" w:fill="auto"/>
                </w:tcPr>
                <w:p w14:paraId="6F790734" w14:textId="5BDA8D14" w:rsidR="00310BB2" w:rsidRPr="00D6320E" w:rsidRDefault="001568E6" w:rsidP="00720444">
                  <w:pPr>
                    <w:framePr w:hSpace="180" w:wrap="around" w:vAnchor="text" w:hAnchor="margin" w:y="345"/>
                    <w:spacing w:after="0" w:line="240" w:lineRule="auto"/>
                    <w:suppressOverlap/>
                    <w:rPr>
                      <w:rFonts w:ascii="Arial" w:hAnsi="Arial" w:cs="Arial"/>
                      <w:b w:val="0"/>
                      <w:lang w:val="en-US"/>
                    </w:rPr>
                  </w:pPr>
                  <w:r w:rsidRPr="00D6320E">
                    <w:rPr>
                      <w:rFonts w:ascii="Arial" w:hAnsi="Arial" w:cs="Arial"/>
                      <w:b w:val="0"/>
                      <w:lang w:val="en-US"/>
                    </w:rPr>
                    <w:t>Augustine Gare</w:t>
                  </w:r>
                </w:p>
              </w:tc>
              <w:tc>
                <w:tcPr>
                  <w:tcW w:w="1430" w:type="dxa"/>
                  <w:shd w:val="clear" w:color="auto" w:fill="auto"/>
                </w:tcPr>
                <w:p w14:paraId="11163FC4" w14:textId="0D9E662F" w:rsidR="00310BB2" w:rsidRPr="00D6320E" w:rsidRDefault="001568E6" w:rsidP="00720444">
                  <w:pPr>
                    <w:framePr w:hSpace="180" w:wrap="around" w:vAnchor="text" w:hAnchor="margin" w:y="345"/>
                    <w:spacing w:after="0" w:line="240" w:lineRule="auto"/>
                    <w:suppressOverlap/>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r w:rsidRPr="00D6320E">
                    <w:rPr>
                      <w:rFonts w:ascii="Arial" w:hAnsi="Arial" w:cs="Arial"/>
                      <w:bCs/>
                      <w:lang w:val="en-US"/>
                    </w:rPr>
                    <w:t>VRCS</w:t>
                  </w:r>
                </w:p>
              </w:tc>
              <w:tc>
                <w:tcPr>
                  <w:tcW w:w="1423" w:type="dxa"/>
                  <w:shd w:val="clear" w:color="auto" w:fill="auto"/>
                </w:tcPr>
                <w:p w14:paraId="1D990F02" w14:textId="10C2C729" w:rsidR="00310BB2" w:rsidRPr="00D6320E" w:rsidRDefault="00310BB2" w:rsidP="00720444">
                  <w:pPr>
                    <w:framePr w:hSpace="180" w:wrap="around" w:vAnchor="text" w:hAnchor="margin" w:y="345"/>
                    <w:spacing w:after="0" w:line="240" w:lineRule="auto"/>
                    <w:suppressOverlap/>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p>
              </w:tc>
              <w:tc>
                <w:tcPr>
                  <w:tcW w:w="4118" w:type="dxa"/>
                  <w:shd w:val="clear" w:color="auto" w:fill="auto"/>
                </w:tcPr>
                <w:p w14:paraId="13E17A2C" w14:textId="7A5E1FFB" w:rsidR="00310BB2" w:rsidRPr="00D6320E" w:rsidRDefault="00066E05" w:rsidP="00720444">
                  <w:pPr>
                    <w:framePr w:hSpace="180" w:wrap="around" w:vAnchor="text" w:hAnchor="margin" w:y="345"/>
                    <w:spacing w:after="0" w:line="240" w:lineRule="auto"/>
                    <w:suppressOverlap/>
                    <w:cnfStyle w:val="000000000000" w:firstRow="0" w:lastRow="0" w:firstColumn="0" w:lastColumn="0" w:oddVBand="0" w:evenVBand="0" w:oddHBand="0" w:evenHBand="0" w:firstRowFirstColumn="0" w:firstRowLastColumn="0" w:lastRowFirstColumn="0" w:lastRowLastColumn="0"/>
                    <w:rPr>
                      <w:rFonts w:ascii="Arial" w:hAnsi="Arial" w:cs="Arial"/>
                      <w:bCs/>
                      <w:color w:val="0563C1"/>
                      <w:lang w:eastAsia="en-GB"/>
                    </w:rPr>
                  </w:pPr>
                  <w:hyperlink r:id="rId10" w:history="1">
                    <w:r w:rsidR="001568E6" w:rsidRPr="00D6320E">
                      <w:rPr>
                        <w:rStyle w:val="Hyperlink"/>
                        <w:rFonts w:ascii="Arial" w:hAnsi="Arial" w:cs="Arial"/>
                        <w:bCs/>
                        <w:lang w:eastAsia="en-GB"/>
                      </w:rPr>
                      <w:t>d</w:t>
                    </w:r>
                    <w:r w:rsidR="001568E6" w:rsidRPr="00D6320E">
                      <w:rPr>
                        <w:rStyle w:val="Hyperlink"/>
                      </w:rPr>
                      <w:t>iastercoordinator</w:t>
                    </w:r>
                    <w:r w:rsidR="001568E6" w:rsidRPr="00D6320E">
                      <w:rPr>
                        <w:rStyle w:val="Hyperlink"/>
                        <w:bCs/>
                        <w:lang w:eastAsia="en-GB"/>
                      </w:rPr>
                      <w:t>@redcrossvanuatu.com</w:t>
                    </w:r>
                  </w:hyperlink>
                  <w:r w:rsidR="001568E6" w:rsidRPr="00D6320E">
                    <w:rPr>
                      <w:rStyle w:val="Hyperlink"/>
                      <w:bCs/>
                      <w:lang w:eastAsia="en-GB"/>
                    </w:rPr>
                    <w:t xml:space="preserve"> </w:t>
                  </w:r>
                  <w:r w:rsidR="00D512A7" w:rsidRPr="00D6320E">
                    <w:rPr>
                      <w:bCs/>
                      <w:lang w:eastAsia="en-GB"/>
                    </w:rPr>
                    <w:t xml:space="preserve"> </w:t>
                  </w:r>
                  <w:r w:rsidR="00310BB2" w:rsidRPr="00D6320E">
                    <w:rPr>
                      <w:rFonts w:ascii="Arial" w:hAnsi="Arial" w:cs="Arial"/>
                      <w:bCs/>
                      <w:color w:val="0563C1"/>
                      <w:lang w:eastAsia="en-GB"/>
                    </w:rPr>
                    <w:t xml:space="preserve"> </w:t>
                  </w:r>
                </w:p>
              </w:tc>
              <w:tc>
                <w:tcPr>
                  <w:tcW w:w="1603" w:type="dxa"/>
                  <w:shd w:val="clear" w:color="auto" w:fill="auto"/>
                </w:tcPr>
                <w:p w14:paraId="4C18B789" w14:textId="796AE3A8" w:rsidR="00310BB2" w:rsidRPr="00D6320E" w:rsidRDefault="001568E6" w:rsidP="00720444">
                  <w:pPr>
                    <w:framePr w:hSpace="180" w:wrap="around" w:vAnchor="text" w:hAnchor="margin" w:y="345"/>
                    <w:spacing w:after="0" w:line="240" w:lineRule="auto"/>
                    <w:suppressOverlap/>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r w:rsidRPr="00D6320E">
                    <w:rPr>
                      <w:rFonts w:ascii="Arial" w:hAnsi="Arial" w:cs="Arial"/>
                      <w:bCs/>
                      <w:lang w:val="en-US"/>
                    </w:rPr>
                    <w:t>7</w:t>
                  </w:r>
                  <w:r w:rsidRPr="00D6320E">
                    <w:rPr>
                      <w:rFonts w:ascii="Arial" w:hAnsi="Arial" w:cs="Arial"/>
                      <w:lang w:val="en-US"/>
                    </w:rPr>
                    <w:t>747847</w:t>
                  </w:r>
                </w:p>
              </w:tc>
            </w:tr>
            <w:tr w:rsidR="001568E6" w:rsidRPr="00D6320E" w14:paraId="49B33272" w14:textId="77777777" w:rsidTr="007B4961">
              <w:trPr>
                <w:trHeight w:val="305"/>
              </w:trPr>
              <w:tc>
                <w:tcPr>
                  <w:cnfStyle w:val="001000000000" w:firstRow="0" w:lastRow="0" w:firstColumn="1" w:lastColumn="0" w:oddVBand="0" w:evenVBand="0" w:oddHBand="0" w:evenHBand="0" w:firstRowFirstColumn="0" w:firstRowLastColumn="0" w:lastRowFirstColumn="0" w:lastRowLastColumn="0"/>
                  <w:tcW w:w="1256" w:type="dxa"/>
                  <w:shd w:val="clear" w:color="auto" w:fill="auto"/>
                </w:tcPr>
                <w:p w14:paraId="5311BAC2" w14:textId="4B2E55A1" w:rsidR="001568E6" w:rsidRPr="00D6320E" w:rsidRDefault="007B4961" w:rsidP="00720444">
                  <w:pPr>
                    <w:framePr w:hSpace="180" w:wrap="around" w:vAnchor="text" w:hAnchor="margin" w:y="345"/>
                    <w:spacing w:after="0" w:line="240" w:lineRule="auto"/>
                    <w:suppressOverlap/>
                    <w:rPr>
                      <w:rFonts w:ascii="Arial" w:hAnsi="Arial" w:cs="Arial"/>
                      <w:b w:val="0"/>
                      <w:bCs w:val="0"/>
                      <w:lang w:val="en-US"/>
                    </w:rPr>
                  </w:pPr>
                  <w:r>
                    <w:rPr>
                      <w:rFonts w:ascii="Arial" w:hAnsi="Arial" w:cs="Arial"/>
                      <w:b w:val="0"/>
                      <w:bCs w:val="0"/>
                      <w:lang w:val="en-US"/>
                    </w:rPr>
                    <w:t xml:space="preserve">Vanesa </w:t>
                  </w:r>
                  <w:proofErr w:type="spellStart"/>
                  <w:r w:rsidR="00FD6E0D">
                    <w:rPr>
                      <w:rFonts w:ascii="Arial" w:hAnsi="Arial" w:cs="Arial"/>
                      <w:b w:val="0"/>
                      <w:bCs w:val="0"/>
                      <w:lang w:val="en-US"/>
                    </w:rPr>
                    <w:t>organo</w:t>
                  </w:r>
                  <w:proofErr w:type="spellEnd"/>
                </w:p>
              </w:tc>
              <w:tc>
                <w:tcPr>
                  <w:tcW w:w="1430" w:type="dxa"/>
                  <w:shd w:val="clear" w:color="auto" w:fill="auto"/>
                </w:tcPr>
                <w:p w14:paraId="6A367CD1" w14:textId="4BEB6713" w:rsidR="001568E6" w:rsidRPr="00D6320E" w:rsidRDefault="00FD6E0D" w:rsidP="00720444">
                  <w:pPr>
                    <w:framePr w:hSpace="180" w:wrap="around" w:vAnchor="text" w:hAnchor="margin" w:y="345"/>
                    <w:spacing w:after="0" w:line="240" w:lineRule="auto"/>
                    <w:suppressOverlap/>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r>
                    <w:rPr>
                      <w:rFonts w:ascii="Arial" w:hAnsi="Arial" w:cs="Arial"/>
                      <w:bCs/>
                      <w:lang w:val="en-US"/>
                    </w:rPr>
                    <w:t>IOM</w:t>
                  </w:r>
                </w:p>
              </w:tc>
              <w:tc>
                <w:tcPr>
                  <w:tcW w:w="1423" w:type="dxa"/>
                  <w:shd w:val="clear" w:color="auto" w:fill="auto"/>
                </w:tcPr>
                <w:p w14:paraId="475F3DAF" w14:textId="388E9FFD" w:rsidR="001568E6" w:rsidRPr="00D6320E" w:rsidRDefault="00FD6E0D" w:rsidP="00720444">
                  <w:pPr>
                    <w:framePr w:hSpace="180" w:wrap="around" w:vAnchor="text" w:hAnchor="margin" w:y="345"/>
                    <w:spacing w:after="0" w:line="240" w:lineRule="auto"/>
                    <w:suppressOverlap/>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r>
                    <w:rPr>
                      <w:rFonts w:ascii="Arial" w:hAnsi="Arial" w:cs="Arial"/>
                      <w:bCs/>
                      <w:lang w:val="en-US"/>
                    </w:rPr>
                    <w:t>IOM DECM Cluster</w:t>
                  </w:r>
                </w:p>
              </w:tc>
              <w:tc>
                <w:tcPr>
                  <w:tcW w:w="4118" w:type="dxa"/>
                  <w:shd w:val="clear" w:color="auto" w:fill="auto"/>
                </w:tcPr>
                <w:p w14:paraId="4403635F" w14:textId="3089D754" w:rsidR="001568E6" w:rsidRPr="00D6320E" w:rsidRDefault="00066E05" w:rsidP="00720444">
                  <w:pPr>
                    <w:framePr w:hSpace="180" w:wrap="around" w:vAnchor="text" w:hAnchor="margin" w:y="345"/>
                    <w:spacing w:after="0" w:line="240" w:lineRule="auto"/>
                    <w:suppressOverlap/>
                    <w:cnfStyle w:val="000000000000" w:firstRow="0" w:lastRow="0" w:firstColumn="0" w:lastColumn="0" w:oddVBand="0" w:evenVBand="0" w:oddHBand="0" w:evenHBand="0" w:firstRowFirstColumn="0" w:firstRowLastColumn="0" w:lastRowFirstColumn="0" w:lastRowLastColumn="0"/>
                  </w:pPr>
                  <w:hyperlink r:id="rId11" w:history="1">
                    <w:r w:rsidR="00FD6E0D">
                      <w:rPr>
                        <w:rStyle w:val="Hyperlink"/>
                      </w:rPr>
                      <w:t>vorgano@iom.int</w:t>
                    </w:r>
                  </w:hyperlink>
                  <w:r w:rsidR="00FD6E0D">
                    <w:rPr>
                      <w:rStyle w:val="Hyperlink"/>
                    </w:rPr>
                    <w:t xml:space="preserve"> </w:t>
                  </w:r>
                </w:p>
                <w:p w14:paraId="2BCE41A9" w14:textId="4A268D31" w:rsidR="004C6507" w:rsidRPr="00D6320E" w:rsidRDefault="004C6507" w:rsidP="00720444">
                  <w:pPr>
                    <w:framePr w:hSpace="180" w:wrap="around" w:vAnchor="text" w:hAnchor="margin" w:y="345"/>
                    <w:spacing w:after="0" w:line="240" w:lineRule="auto"/>
                    <w:suppressOverlap/>
                    <w:cnfStyle w:val="000000000000" w:firstRow="0" w:lastRow="0" w:firstColumn="0" w:lastColumn="0" w:oddVBand="0" w:evenVBand="0" w:oddHBand="0" w:evenHBand="0" w:firstRowFirstColumn="0" w:firstRowLastColumn="0" w:lastRowFirstColumn="0" w:lastRowLastColumn="0"/>
                  </w:pPr>
                </w:p>
              </w:tc>
              <w:tc>
                <w:tcPr>
                  <w:tcW w:w="1603" w:type="dxa"/>
                  <w:shd w:val="clear" w:color="auto" w:fill="auto"/>
                </w:tcPr>
                <w:p w14:paraId="22B9B721" w14:textId="7153E378" w:rsidR="001568E6" w:rsidRPr="00D6320E" w:rsidRDefault="00FD6E0D" w:rsidP="00720444">
                  <w:pPr>
                    <w:framePr w:hSpace="180" w:wrap="around" w:vAnchor="text" w:hAnchor="margin" w:y="345"/>
                    <w:spacing w:after="0" w:line="240" w:lineRule="auto"/>
                    <w:suppressOverlap/>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r>
                    <w:rPr>
                      <w:rFonts w:ascii="Arial" w:hAnsi="Arial" w:cs="Arial"/>
                      <w:bCs/>
                      <w:lang w:val="en-US"/>
                    </w:rPr>
                    <w:t>7116799</w:t>
                  </w:r>
                </w:p>
              </w:tc>
            </w:tr>
            <w:tr w:rsidR="001568E6" w:rsidRPr="00D6320E" w14:paraId="6B6620E7" w14:textId="77777777" w:rsidTr="007B4961">
              <w:trPr>
                <w:trHeight w:val="305"/>
              </w:trPr>
              <w:tc>
                <w:tcPr>
                  <w:cnfStyle w:val="001000000000" w:firstRow="0" w:lastRow="0" w:firstColumn="1" w:lastColumn="0" w:oddVBand="0" w:evenVBand="0" w:oddHBand="0" w:evenHBand="0" w:firstRowFirstColumn="0" w:firstRowLastColumn="0" w:lastRowFirstColumn="0" w:lastRowLastColumn="0"/>
                  <w:tcW w:w="1256" w:type="dxa"/>
                  <w:shd w:val="clear" w:color="auto" w:fill="auto"/>
                </w:tcPr>
                <w:p w14:paraId="2D1A6262" w14:textId="36A6BE92" w:rsidR="001568E6" w:rsidRPr="00D6320E" w:rsidRDefault="00A20A7C" w:rsidP="00720444">
                  <w:pPr>
                    <w:framePr w:hSpace="180" w:wrap="around" w:vAnchor="text" w:hAnchor="margin" w:y="345"/>
                    <w:spacing w:after="0" w:line="240" w:lineRule="auto"/>
                    <w:suppressOverlap/>
                    <w:rPr>
                      <w:rFonts w:ascii="Arial" w:hAnsi="Arial" w:cs="Arial"/>
                      <w:b w:val="0"/>
                      <w:bCs w:val="0"/>
                      <w:lang w:val="en-US"/>
                    </w:rPr>
                  </w:pPr>
                  <w:r w:rsidRPr="00D6320E">
                    <w:rPr>
                      <w:rFonts w:ascii="Arial" w:hAnsi="Arial" w:cs="Arial"/>
                      <w:b w:val="0"/>
                      <w:bCs w:val="0"/>
                      <w:lang w:val="en-US"/>
                    </w:rPr>
                    <w:t xml:space="preserve">Hellen Bani </w:t>
                  </w:r>
                </w:p>
              </w:tc>
              <w:tc>
                <w:tcPr>
                  <w:tcW w:w="1430" w:type="dxa"/>
                  <w:shd w:val="clear" w:color="auto" w:fill="auto"/>
                </w:tcPr>
                <w:p w14:paraId="683D01B9" w14:textId="778E6FA4" w:rsidR="001568E6" w:rsidRPr="00D6320E" w:rsidRDefault="00A20A7C" w:rsidP="00720444">
                  <w:pPr>
                    <w:framePr w:hSpace="180" w:wrap="around" w:vAnchor="text" w:hAnchor="margin" w:y="345"/>
                    <w:spacing w:after="0" w:line="240" w:lineRule="auto"/>
                    <w:suppressOverlap/>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r w:rsidRPr="00D6320E">
                    <w:rPr>
                      <w:rFonts w:ascii="Arial" w:hAnsi="Arial" w:cs="Arial"/>
                      <w:bCs/>
                      <w:lang w:val="en-US"/>
                    </w:rPr>
                    <w:t>IOM</w:t>
                  </w:r>
                </w:p>
              </w:tc>
              <w:tc>
                <w:tcPr>
                  <w:tcW w:w="1423" w:type="dxa"/>
                  <w:shd w:val="clear" w:color="auto" w:fill="auto"/>
                </w:tcPr>
                <w:p w14:paraId="0777F1EC" w14:textId="59D17C7D" w:rsidR="001568E6" w:rsidRPr="00D6320E" w:rsidRDefault="00A20A7C" w:rsidP="00720444">
                  <w:pPr>
                    <w:framePr w:hSpace="180" w:wrap="around" w:vAnchor="text" w:hAnchor="margin" w:y="345"/>
                    <w:spacing w:after="0" w:line="240" w:lineRule="auto"/>
                    <w:suppressOverlap/>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r w:rsidRPr="00D6320E">
                    <w:rPr>
                      <w:rFonts w:ascii="Arial" w:hAnsi="Arial" w:cs="Arial"/>
                      <w:bCs/>
                      <w:lang w:val="en-US"/>
                    </w:rPr>
                    <w:t xml:space="preserve">Project Officer </w:t>
                  </w:r>
                </w:p>
              </w:tc>
              <w:tc>
                <w:tcPr>
                  <w:tcW w:w="4118" w:type="dxa"/>
                  <w:shd w:val="clear" w:color="auto" w:fill="auto"/>
                </w:tcPr>
                <w:p w14:paraId="043C0E7B" w14:textId="2B7F7055" w:rsidR="001568E6" w:rsidRPr="00D6320E" w:rsidRDefault="00066E05" w:rsidP="00720444">
                  <w:pPr>
                    <w:framePr w:hSpace="180" w:wrap="around" w:vAnchor="text" w:hAnchor="margin" w:y="345"/>
                    <w:spacing w:after="0" w:line="240" w:lineRule="auto"/>
                    <w:suppressOverlap/>
                    <w:cnfStyle w:val="000000000000" w:firstRow="0" w:lastRow="0" w:firstColumn="0" w:lastColumn="0" w:oddVBand="0" w:evenVBand="0" w:oddHBand="0" w:evenHBand="0" w:firstRowFirstColumn="0" w:firstRowLastColumn="0" w:lastRowFirstColumn="0" w:lastRowLastColumn="0"/>
                  </w:pPr>
                  <w:hyperlink r:id="rId12" w:history="1">
                    <w:r w:rsidR="00A20A7C" w:rsidRPr="00D6320E">
                      <w:rPr>
                        <w:rStyle w:val="Hyperlink"/>
                      </w:rPr>
                      <w:t>hbani@iom.int</w:t>
                    </w:r>
                  </w:hyperlink>
                  <w:r w:rsidR="00A20A7C" w:rsidRPr="00D6320E">
                    <w:rPr>
                      <w:rStyle w:val="Hyperlink"/>
                    </w:rPr>
                    <w:t xml:space="preserve"> </w:t>
                  </w:r>
                </w:p>
                <w:p w14:paraId="1F88AACD" w14:textId="625C2674" w:rsidR="004C6507" w:rsidRPr="00D6320E" w:rsidRDefault="004C6507" w:rsidP="00720444">
                  <w:pPr>
                    <w:framePr w:hSpace="180" w:wrap="around" w:vAnchor="text" w:hAnchor="margin" w:y="345"/>
                    <w:spacing w:after="0" w:line="240" w:lineRule="auto"/>
                    <w:suppressOverlap/>
                    <w:cnfStyle w:val="000000000000" w:firstRow="0" w:lastRow="0" w:firstColumn="0" w:lastColumn="0" w:oddVBand="0" w:evenVBand="0" w:oddHBand="0" w:evenHBand="0" w:firstRowFirstColumn="0" w:firstRowLastColumn="0" w:lastRowFirstColumn="0" w:lastRowLastColumn="0"/>
                  </w:pPr>
                </w:p>
              </w:tc>
              <w:tc>
                <w:tcPr>
                  <w:tcW w:w="1603" w:type="dxa"/>
                  <w:shd w:val="clear" w:color="auto" w:fill="auto"/>
                </w:tcPr>
                <w:p w14:paraId="590D3990" w14:textId="6BD2EB1A" w:rsidR="001568E6" w:rsidRPr="00D6320E" w:rsidRDefault="00A20A7C" w:rsidP="00720444">
                  <w:pPr>
                    <w:framePr w:hSpace="180" w:wrap="around" w:vAnchor="text" w:hAnchor="margin" w:y="345"/>
                    <w:spacing w:after="0" w:line="240" w:lineRule="auto"/>
                    <w:suppressOverlap/>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r w:rsidRPr="00D6320E">
                    <w:rPr>
                      <w:rFonts w:ascii="Arial" w:hAnsi="Arial" w:cs="Arial"/>
                      <w:bCs/>
                      <w:lang w:val="en-US"/>
                    </w:rPr>
                    <w:t>7740942</w:t>
                  </w:r>
                </w:p>
              </w:tc>
            </w:tr>
            <w:tr w:rsidR="006D0D87" w:rsidRPr="00D6320E" w14:paraId="4A96671A" w14:textId="77777777" w:rsidTr="007B4961">
              <w:trPr>
                <w:trHeight w:val="305"/>
              </w:trPr>
              <w:tc>
                <w:tcPr>
                  <w:cnfStyle w:val="001000000000" w:firstRow="0" w:lastRow="0" w:firstColumn="1" w:lastColumn="0" w:oddVBand="0" w:evenVBand="0" w:oddHBand="0" w:evenHBand="0" w:firstRowFirstColumn="0" w:firstRowLastColumn="0" w:lastRowFirstColumn="0" w:lastRowLastColumn="0"/>
                  <w:tcW w:w="1256" w:type="dxa"/>
                  <w:shd w:val="clear" w:color="auto" w:fill="auto"/>
                </w:tcPr>
                <w:p w14:paraId="3ECB1F28" w14:textId="416AB243" w:rsidR="006D0D87" w:rsidRPr="00D6320E" w:rsidRDefault="006D0D87" w:rsidP="00720444">
                  <w:pPr>
                    <w:framePr w:hSpace="180" w:wrap="around" w:vAnchor="text" w:hAnchor="margin" w:y="345"/>
                    <w:spacing w:after="0" w:line="240" w:lineRule="auto"/>
                    <w:suppressOverlap/>
                    <w:rPr>
                      <w:rFonts w:ascii="Arial" w:hAnsi="Arial" w:cs="Arial"/>
                      <w:b w:val="0"/>
                      <w:bCs w:val="0"/>
                      <w:lang w:val="en-US"/>
                    </w:rPr>
                  </w:pPr>
                  <w:r w:rsidRPr="00D6320E">
                    <w:rPr>
                      <w:rFonts w:ascii="Arial" w:hAnsi="Arial" w:cs="Arial"/>
                      <w:b w:val="0"/>
                      <w:bCs w:val="0"/>
                      <w:lang w:val="en-US"/>
                    </w:rPr>
                    <w:t>Ben Hemingway</w:t>
                  </w:r>
                </w:p>
              </w:tc>
              <w:tc>
                <w:tcPr>
                  <w:tcW w:w="1430" w:type="dxa"/>
                  <w:shd w:val="clear" w:color="auto" w:fill="auto"/>
                </w:tcPr>
                <w:p w14:paraId="117729C2" w14:textId="02BFF5F6" w:rsidR="006D0D87" w:rsidRPr="00D6320E" w:rsidRDefault="006D0D87" w:rsidP="00720444">
                  <w:pPr>
                    <w:framePr w:hSpace="180" w:wrap="around" w:vAnchor="text" w:hAnchor="margin" w:y="345"/>
                    <w:spacing w:after="0" w:line="240" w:lineRule="auto"/>
                    <w:suppressOverlap/>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r w:rsidRPr="00D6320E">
                    <w:rPr>
                      <w:rFonts w:ascii="Arial" w:hAnsi="Arial" w:cs="Arial"/>
                      <w:bCs/>
                      <w:lang w:val="en-US"/>
                    </w:rPr>
                    <w:t>USAID/BHA</w:t>
                  </w:r>
                </w:p>
              </w:tc>
              <w:tc>
                <w:tcPr>
                  <w:tcW w:w="1423" w:type="dxa"/>
                  <w:shd w:val="clear" w:color="auto" w:fill="auto"/>
                </w:tcPr>
                <w:p w14:paraId="2389C45B" w14:textId="61A77A3E" w:rsidR="006D0D87" w:rsidRPr="00D6320E" w:rsidRDefault="006D0D87" w:rsidP="00720444">
                  <w:pPr>
                    <w:framePr w:hSpace="180" w:wrap="around" w:vAnchor="text" w:hAnchor="margin" w:y="345"/>
                    <w:spacing w:after="0" w:line="240" w:lineRule="auto"/>
                    <w:suppressOverlap/>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r w:rsidRPr="00D6320E">
                    <w:rPr>
                      <w:rFonts w:ascii="Arial" w:hAnsi="Arial" w:cs="Arial"/>
                      <w:bCs/>
                      <w:lang w:val="en-US"/>
                    </w:rPr>
                    <w:t xml:space="preserve">Reginal Director </w:t>
                  </w:r>
                </w:p>
              </w:tc>
              <w:tc>
                <w:tcPr>
                  <w:tcW w:w="4118" w:type="dxa"/>
                  <w:shd w:val="clear" w:color="auto" w:fill="auto"/>
                </w:tcPr>
                <w:p w14:paraId="773E9878" w14:textId="2A2C9383" w:rsidR="006D0D87" w:rsidRPr="00D6320E" w:rsidRDefault="00066E05" w:rsidP="00720444">
                  <w:pPr>
                    <w:framePr w:hSpace="180" w:wrap="around" w:vAnchor="text" w:hAnchor="margin" w:y="345"/>
                    <w:spacing w:after="0" w:line="240" w:lineRule="auto"/>
                    <w:suppressOverlap/>
                    <w:cnfStyle w:val="000000000000" w:firstRow="0" w:lastRow="0" w:firstColumn="0" w:lastColumn="0" w:oddVBand="0" w:evenVBand="0" w:oddHBand="0" w:evenHBand="0" w:firstRowFirstColumn="0" w:firstRowLastColumn="0" w:lastRowFirstColumn="0" w:lastRowLastColumn="0"/>
                  </w:pPr>
                  <w:hyperlink r:id="rId13" w:history="1">
                    <w:r w:rsidR="006D0D87" w:rsidRPr="00D6320E">
                      <w:rPr>
                        <w:rStyle w:val="Hyperlink"/>
                      </w:rPr>
                      <w:t>bhemingway@usaid.gov</w:t>
                    </w:r>
                  </w:hyperlink>
                  <w:r w:rsidR="006D0D87" w:rsidRPr="00D6320E">
                    <w:t xml:space="preserve"> </w:t>
                  </w:r>
                </w:p>
              </w:tc>
              <w:tc>
                <w:tcPr>
                  <w:tcW w:w="1603" w:type="dxa"/>
                  <w:shd w:val="clear" w:color="auto" w:fill="auto"/>
                </w:tcPr>
                <w:p w14:paraId="376C2363" w14:textId="77777777" w:rsidR="006D0D87" w:rsidRPr="00D6320E" w:rsidRDefault="006D0D87" w:rsidP="00720444">
                  <w:pPr>
                    <w:framePr w:hSpace="180" w:wrap="around" w:vAnchor="text" w:hAnchor="margin" w:y="345"/>
                    <w:spacing w:after="0" w:line="240" w:lineRule="auto"/>
                    <w:suppressOverlap/>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p>
              </w:tc>
            </w:tr>
          </w:tbl>
          <w:p w14:paraId="4F2DE4E7" w14:textId="351D9042" w:rsidR="009F57B5" w:rsidRPr="00D6320E" w:rsidRDefault="009F57B5" w:rsidP="009F57B5">
            <w:pPr>
              <w:rPr>
                <w:rFonts w:asciiTheme="minorHAnsi" w:hAnsiTheme="minorHAnsi" w:cstheme="minorHAnsi"/>
                <w:bCs/>
                <w:noProof/>
                <w:sz w:val="20"/>
                <w:szCs w:val="20"/>
                <w:lang w:val="en-US"/>
              </w:rPr>
            </w:pPr>
          </w:p>
        </w:tc>
      </w:tr>
      <w:tr w:rsidR="00A20A7C" w:rsidRPr="00D6320E" w14:paraId="4A267FC8" w14:textId="77777777" w:rsidTr="004004EC">
        <w:tblPrEx>
          <w:tblBorders>
            <w:insideH w:val="none" w:sz="0" w:space="0" w:color="auto"/>
            <w:insideV w:val="none" w:sz="0" w:space="0" w:color="auto"/>
          </w:tblBorders>
          <w:shd w:val="clear" w:color="auto" w:fill="800080"/>
        </w:tblPrEx>
        <w:trPr>
          <w:trHeight w:val="58"/>
        </w:trPr>
        <w:tc>
          <w:tcPr>
            <w:tcW w:w="5000" w:type="pct"/>
            <w:gridSpan w:val="6"/>
            <w:tcBorders>
              <w:top w:val="nil"/>
              <w:bottom w:val="dotted" w:sz="4" w:space="0" w:color="auto"/>
            </w:tcBorders>
            <w:shd w:val="clear" w:color="auto" w:fill="auto"/>
            <w:vAlign w:val="center"/>
          </w:tcPr>
          <w:p w14:paraId="4E5FBEC6" w14:textId="77777777" w:rsidR="00A20A7C" w:rsidRPr="00D6320E" w:rsidRDefault="00A20A7C" w:rsidP="009F57B5">
            <w:pPr>
              <w:spacing w:before="60" w:after="60" w:line="240" w:lineRule="auto"/>
              <w:rPr>
                <w:rFonts w:cstheme="minorHAnsi"/>
                <w:bCs/>
                <w:sz w:val="20"/>
                <w:szCs w:val="20"/>
                <w:lang w:val="en-US"/>
              </w:rPr>
            </w:pPr>
          </w:p>
        </w:tc>
      </w:tr>
      <w:tr w:rsidR="00310BB2" w:rsidRPr="00D6320E" w14:paraId="2E78933B" w14:textId="77777777" w:rsidTr="00D512A7">
        <w:tblPrEx>
          <w:tblBorders>
            <w:insideH w:val="none" w:sz="0" w:space="0" w:color="auto"/>
            <w:insideV w:val="none" w:sz="0" w:space="0" w:color="auto"/>
          </w:tblBorders>
          <w:shd w:val="clear" w:color="auto" w:fill="800080"/>
        </w:tblPrEx>
        <w:trPr>
          <w:trHeight w:val="566"/>
        </w:trPr>
        <w:tc>
          <w:tcPr>
            <w:tcW w:w="5000" w:type="pct"/>
            <w:gridSpan w:val="6"/>
            <w:tcBorders>
              <w:top w:val="nil"/>
              <w:bottom w:val="dotted" w:sz="4" w:space="0" w:color="auto"/>
            </w:tcBorders>
            <w:shd w:val="clear" w:color="auto" w:fill="auto"/>
            <w:vAlign w:val="center"/>
          </w:tcPr>
          <w:p w14:paraId="7BCACF1D" w14:textId="62B51679" w:rsidR="00310BB2" w:rsidRPr="00D6320E" w:rsidRDefault="00310BB2" w:rsidP="009F57B5">
            <w:pPr>
              <w:spacing w:before="60" w:after="60" w:line="240" w:lineRule="auto"/>
              <w:rPr>
                <w:rFonts w:cstheme="minorHAnsi"/>
                <w:bCs/>
                <w:sz w:val="20"/>
                <w:szCs w:val="20"/>
                <w:lang w:val="en-US"/>
              </w:rPr>
            </w:pPr>
          </w:p>
        </w:tc>
      </w:tr>
      <w:tr w:rsidR="009F57B5" w:rsidRPr="00D6320E" w14:paraId="6FDF9DF2" w14:textId="77777777" w:rsidTr="00B249DD">
        <w:tblPrEx>
          <w:tblBorders>
            <w:top w:val="dotted" w:sz="4" w:space="0" w:color="auto"/>
            <w:insideH w:val="dotted" w:sz="4" w:space="0" w:color="auto"/>
            <w:insideV w:val="dotted" w:sz="4" w:space="0" w:color="auto"/>
          </w:tblBorders>
        </w:tblPrEx>
        <w:trPr>
          <w:trHeight w:val="853"/>
        </w:trPr>
        <w:tc>
          <w:tcPr>
            <w:tcW w:w="5000" w:type="pct"/>
            <w:gridSpan w:val="6"/>
            <w:tcBorders>
              <w:top w:val="single" w:sz="4" w:space="0" w:color="auto"/>
              <w:left w:val="single" w:sz="4" w:space="0" w:color="auto"/>
              <w:bottom w:val="single" w:sz="4" w:space="0" w:color="auto"/>
              <w:right w:val="single" w:sz="4" w:space="0" w:color="auto"/>
            </w:tcBorders>
            <w:shd w:val="clear" w:color="auto" w:fill="7F1416"/>
            <w:vAlign w:val="center"/>
          </w:tcPr>
          <w:p w14:paraId="160C45D4" w14:textId="6B3C0A5D" w:rsidR="009F57B5" w:rsidRPr="00D6320E" w:rsidRDefault="009F57B5" w:rsidP="009F57B5">
            <w:pPr>
              <w:keepNext/>
              <w:spacing w:before="60" w:after="60" w:line="240" w:lineRule="auto"/>
              <w:outlineLvl w:val="2"/>
              <w:rPr>
                <w:rFonts w:ascii="Verdana" w:hAnsi="Verdana"/>
                <w:sz w:val="20"/>
                <w:szCs w:val="20"/>
                <w:lang w:val="en-US"/>
              </w:rPr>
            </w:pPr>
          </w:p>
        </w:tc>
      </w:tr>
      <w:tr w:rsidR="009F57B5" w:rsidRPr="00D6320E" w14:paraId="58F27307" w14:textId="77777777" w:rsidTr="00B249DD">
        <w:tblPrEx>
          <w:tblBorders>
            <w:top w:val="dotted" w:sz="4" w:space="0" w:color="auto"/>
            <w:insideH w:val="dotted" w:sz="4" w:space="0" w:color="auto"/>
            <w:insideV w:val="dotted" w:sz="4" w:space="0" w:color="auto"/>
          </w:tblBorders>
        </w:tblPrEx>
        <w:trPr>
          <w:trHeight w:val="483"/>
        </w:trPr>
        <w:tc>
          <w:tcPr>
            <w:tcW w:w="5000" w:type="pct"/>
            <w:gridSpan w:val="6"/>
            <w:tcBorders>
              <w:top w:val="single" w:sz="4" w:space="0" w:color="auto"/>
              <w:left w:val="single" w:sz="4" w:space="0" w:color="auto"/>
              <w:bottom w:val="single" w:sz="4" w:space="0" w:color="auto"/>
              <w:right w:val="single" w:sz="4" w:space="0" w:color="auto"/>
            </w:tcBorders>
            <w:shd w:val="clear" w:color="auto" w:fill="E5D0D0"/>
            <w:vAlign w:val="center"/>
          </w:tcPr>
          <w:p w14:paraId="70BB3523" w14:textId="77777777" w:rsidR="009F57B5" w:rsidRPr="00D6320E" w:rsidRDefault="009F57B5" w:rsidP="009F57B5">
            <w:pPr>
              <w:keepNext/>
              <w:keepLines/>
              <w:spacing w:before="60" w:after="60" w:line="240" w:lineRule="auto"/>
              <w:rPr>
                <w:rFonts w:ascii="Verdana" w:hAnsi="Verdana"/>
                <w:noProof/>
                <w:sz w:val="20"/>
                <w:szCs w:val="20"/>
                <w:lang w:val="en-US"/>
              </w:rPr>
            </w:pPr>
            <w:r w:rsidRPr="00D6320E">
              <w:rPr>
                <w:rFonts w:ascii="Verdana" w:hAnsi="Verdana"/>
                <w:noProof/>
                <w:sz w:val="20"/>
                <w:szCs w:val="20"/>
                <w:lang w:val="en-US"/>
              </w:rPr>
              <w:t>Topic</w:t>
            </w:r>
          </w:p>
        </w:tc>
      </w:tr>
      <w:tr w:rsidR="009F57B5" w:rsidRPr="0063571E" w14:paraId="301C1DA1" w14:textId="77777777" w:rsidTr="00B249DD">
        <w:tblPrEx>
          <w:tblBorders>
            <w:top w:val="dotted" w:sz="4" w:space="0" w:color="auto"/>
            <w:insideH w:val="dotted" w:sz="4" w:space="0" w:color="auto"/>
            <w:insideV w:val="dotted" w:sz="4" w:space="0" w:color="auto"/>
          </w:tblBorders>
        </w:tblPrEx>
        <w:trPr>
          <w:trHeight w:val="483"/>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434CB935" w14:textId="007593C1" w:rsidR="0092633D" w:rsidRPr="00085FD6" w:rsidRDefault="009F57B5" w:rsidP="0092633D">
            <w:pPr>
              <w:rPr>
                <w:rFonts w:asciiTheme="minorHAnsi" w:hAnsiTheme="minorHAnsi" w:cstheme="minorHAnsi"/>
                <w:b/>
                <w:bCs/>
                <w:sz w:val="20"/>
                <w:szCs w:val="20"/>
                <w:lang w:val="en-US"/>
              </w:rPr>
            </w:pPr>
            <w:r w:rsidRPr="00085FD6">
              <w:rPr>
                <w:rFonts w:asciiTheme="minorHAnsi" w:hAnsiTheme="minorHAnsi" w:cstheme="minorHAnsi"/>
                <w:b/>
                <w:bCs/>
                <w:sz w:val="20"/>
                <w:szCs w:val="20"/>
                <w:lang w:val="en-US"/>
              </w:rPr>
              <w:t>Agenda:</w:t>
            </w:r>
          </w:p>
          <w:p w14:paraId="7169EF15" w14:textId="77777777" w:rsidR="0092633D" w:rsidRPr="00085FD6" w:rsidRDefault="0092633D" w:rsidP="0092633D">
            <w:pPr>
              <w:pStyle w:val="ListParagraph"/>
              <w:numPr>
                <w:ilvl w:val="0"/>
                <w:numId w:val="37"/>
              </w:numPr>
              <w:spacing w:after="0" w:line="240" w:lineRule="auto"/>
              <w:contextualSpacing w:val="0"/>
              <w:rPr>
                <w:rFonts w:asciiTheme="minorHAnsi" w:hAnsiTheme="minorHAnsi" w:cstheme="minorHAnsi"/>
                <w:lang w:val="en-US"/>
              </w:rPr>
            </w:pPr>
            <w:bookmarkStart w:id="0" w:name="_Hlk149920854"/>
            <w:r w:rsidRPr="00085FD6">
              <w:rPr>
                <w:rFonts w:asciiTheme="minorHAnsi" w:hAnsiTheme="minorHAnsi" w:cstheme="minorHAnsi"/>
                <w:lang w:val="en-US"/>
              </w:rPr>
              <w:t>Update on National Response plan- Shelter Cluster/ Agencies coverage and gaps</w:t>
            </w:r>
          </w:p>
          <w:p w14:paraId="0805E7C0" w14:textId="77777777" w:rsidR="0092633D" w:rsidRPr="00085FD6" w:rsidRDefault="0092633D" w:rsidP="0092633D">
            <w:pPr>
              <w:pStyle w:val="ListParagraph"/>
              <w:numPr>
                <w:ilvl w:val="0"/>
                <w:numId w:val="37"/>
              </w:numPr>
              <w:spacing w:after="0" w:line="240" w:lineRule="auto"/>
              <w:contextualSpacing w:val="0"/>
              <w:rPr>
                <w:rFonts w:asciiTheme="minorHAnsi" w:hAnsiTheme="minorHAnsi" w:cstheme="minorHAnsi"/>
                <w:lang w:val="en-US"/>
              </w:rPr>
            </w:pPr>
            <w:r w:rsidRPr="00085FD6">
              <w:rPr>
                <w:rFonts w:asciiTheme="minorHAnsi" w:hAnsiTheme="minorHAnsi" w:cstheme="minorHAnsi"/>
                <w:lang w:val="en-US"/>
              </w:rPr>
              <w:t>Stock available at NDMO warehouse for distribution/ Shelter Cluster Distribution Plan/ Updates on NDMO Logs / Coordination with logs cluster</w:t>
            </w:r>
          </w:p>
          <w:p w14:paraId="6598729C" w14:textId="77777777" w:rsidR="0092633D" w:rsidRPr="00085FD6" w:rsidRDefault="0092633D" w:rsidP="0092633D">
            <w:pPr>
              <w:pStyle w:val="ListParagraph"/>
              <w:numPr>
                <w:ilvl w:val="0"/>
                <w:numId w:val="37"/>
              </w:numPr>
              <w:spacing w:after="0" w:line="240" w:lineRule="auto"/>
              <w:contextualSpacing w:val="0"/>
              <w:rPr>
                <w:rFonts w:asciiTheme="minorHAnsi" w:hAnsiTheme="minorHAnsi" w:cstheme="minorHAnsi"/>
                <w:lang w:val="en-US"/>
              </w:rPr>
            </w:pPr>
            <w:r w:rsidRPr="00085FD6">
              <w:rPr>
                <w:rFonts w:asciiTheme="minorHAnsi" w:hAnsiTheme="minorHAnsi" w:cstheme="minorHAnsi"/>
                <w:lang w:val="en-US"/>
              </w:rPr>
              <w:t>Updates from partners on distributions.</w:t>
            </w:r>
          </w:p>
          <w:p w14:paraId="71959F25" w14:textId="3056BC6C" w:rsidR="008A4405" w:rsidRPr="00085FD6" w:rsidRDefault="0092633D" w:rsidP="0092633D">
            <w:pPr>
              <w:pStyle w:val="ListParagraph"/>
              <w:numPr>
                <w:ilvl w:val="0"/>
                <w:numId w:val="37"/>
              </w:numPr>
              <w:spacing w:after="0" w:line="240" w:lineRule="auto"/>
              <w:contextualSpacing w:val="0"/>
              <w:rPr>
                <w:rFonts w:asciiTheme="minorHAnsi" w:hAnsiTheme="minorHAnsi" w:cstheme="minorHAnsi"/>
                <w:lang w:val="en-US"/>
              </w:rPr>
            </w:pPr>
            <w:r w:rsidRPr="00085FD6">
              <w:rPr>
                <w:rFonts w:asciiTheme="minorHAnsi" w:hAnsiTheme="minorHAnsi" w:cstheme="minorHAnsi"/>
                <w:lang w:val="en-US"/>
              </w:rPr>
              <w:t>AOB</w:t>
            </w:r>
          </w:p>
          <w:bookmarkEnd w:id="0"/>
          <w:p w14:paraId="0679059C" w14:textId="7C76C1FB" w:rsidR="000C4B5E" w:rsidRPr="00B815EA" w:rsidRDefault="006626BE" w:rsidP="000C4B5E">
            <w:pPr>
              <w:shd w:val="clear" w:color="auto" w:fill="F3F6FC"/>
              <w:spacing w:before="360" w:after="360" w:line="240" w:lineRule="auto"/>
              <w:rPr>
                <w:rFonts w:asciiTheme="minorHAnsi" w:hAnsiTheme="minorHAnsi" w:cstheme="minorHAnsi"/>
                <w:lang w:val="en-VU" w:eastAsia="en-VU"/>
              </w:rPr>
            </w:pPr>
            <w:r w:rsidRPr="00085FD6">
              <w:rPr>
                <w:rFonts w:asciiTheme="minorHAnsi" w:hAnsiTheme="minorHAnsi" w:cstheme="minorHAnsi"/>
                <w:color w:val="1F1F1F"/>
                <w:sz w:val="20"/>
                <w:szCs w:val="20"/>
              </w:rPr>
              <w:lastRenderedPageBreak/>
              <w:br/>
            </w:r>
            <w:r w:rsidR="000C4B5E" w:rsidRPr="00085FD6">
              <w:rPr>
                <w:rFonts w:asciiTheme="minorHAnsi" w:hAnsiTheme="minorHAnsi" w:cstheme="minorHAnsi"/>
                <w:sz w:val="27"/>
                <w:szCs w:val="27"/>
                <w:lang w:val="en-VU" w:eastAsia="en-VU"/>
              </w:rPr>
              <w:t xml:space="preserve"> </w:t>
            </w:r>
            <w:r w:rsidR="000C4B5E" w:rsidRPr="00B815EA">
              <w:rPr>
                <w:rFonts w:asciiTheme="minorHAnsi" w:hAnsiTheme="minorHAnsi" w:cstheme="minorHAnsi"/>
                <w:lang w:val="en-VU" w:eastAsia="en-VU"/>
              </w:rPr>
              <w:t>The Shelter Cluster is working to develop a response plan that focuses on building using local materials. This will help to reduce the reliance on imported materials and make the response more sustainable. The Cluster is also working to build the capacity of local partners to construct shelters using local materials.</w:t>
            </w:r>
          </w:p>
          <w:p w14:paraId="7B583B64" w14:textId="1B68EAA4" w:rsidR="00085FD6" w:rsidRPr="00B815EA" w:rsidRDefault="00085FD6" w:rsidP="00085FD6">
            <w:pPr>
              <w:shd w:val="clear" w:color="auto" w:fill="F3F6FC"/>
              <w:spacing w:before="360" w:after="360" w:line="240" w:lineRule="auto"/>
              <w:rPr>
                <w:rFonts w:asciiTheme="minorHAnsi" w:hAnsiTheme="minorHAnsi" w:cstheme="minorHAnsi"/>
                <w:lang w:val="en-VU" w:eastAsia="en-VU"/>
              </w:rPr>
            </w:pPr>
            <w:r w:rsidRPr="00B815EA">
              <w:rPr>
                <w:rFonts w:asciiTheme="minorHAnsi" w:hAnsiTheme="minorHAnsi" w:cstheme="minorHAnsi"/>
                <w:lang w:val="en-VU" w:eastAsia="en-VU"/>
              </w:rPr>
              <w:t xml:space="preserve">The Shelter Cluster is requesting that partners share their </w:t>
            </w:r>
            <w:r w:rsidR="00720444">
              <w:rPr>
                <w:rFonts w:asciiTheme="minorHAnsi" w:hAnsiTheme="minorHAnsi" w:cstheme="minorHAnsi"/>
                <w:lang w:val="en-US" w:eastAsia="en-VU"/>
              </w:rPr>
              <w:t>Assessment Data</w:t>
            </w:r>
            <w:r w:rsidRPr="00B815EA">
              <w:rPr>
                <w:rFonts w:asciiTheme="minorHAnsi" w:hAnsiTheme="minorHAnsi" w:cstheme="minorHAnsi"/>
                <w:lang w:val="en-VU" w:eastAsia="en-VU"/>
              </w:rPr>
              <w:t xml:space="preserve"> with NDMO. This will help to ensure that all partners are using the same stock and that there is no duplication of efforts. </w:t>
            </w:r>
          </w:p>
          <w:p w14:paraId="40524ED0" w14:textId="77777777" w:rsidR="00085FD6" w:rsidRPr="00B815EA" w:rsidRDefault="00085FD6" w:rsidP="00085FD6">
            <w:pPr>
              <w:shd w:val="clear" w:color="auto" w:fill="F3F6FC"/>
              <w:spacing w:before="360" w:after="360" w:line="240" w:lineRule="auto"/>
              <w:rPr>
                <w:rFonts w:asciiTheme="minorHAnsi" w:hAnsiTheme="minorHAnsi" w:cstheme="minorHAnsi"/>
                <w:lang w:val="en-VU" w:eastAsia="en-VU"/>
              </w:rPr>
            </w:pPr>
            <w:r w:rsidRPr="00B815EA">
              <w:rPr>
                <w:rFonts w:asciiTheme="minorHAnsi" w:hAnsiTheme="minorHAnsi" w:cstheme="minorHAnsi"/>
                <w:lang w:val="en-VU" w:eastAsia="en-VU"/>
              </w:rPr>
              <w:t>Save the Children is partnering with VRCS to support the Shelter Cluster response. VRCS has suggested helping NDMO to distribute in Pamma with NDMO stock and human resources from VRCS. VRCS will be responsible for the wellbeing of all of its staff.</w:t>
            </w:r>
          </w:p>
          <w:p w14:paraId="5584F2FD" w14:textId="737396FF" w:rsidR="00085FD6" w:rsidRPr="00B815EA" w:rsidRDefault="00085FD6" w:rsidP="00085FD6">
            <w:pPr>
              <w:shd w:val="clear" w:color="auto" w:fill="F3F6FC"/>
              <w:spacing w:before="360" w:after="360" w:line="240" w:lineRule="auto"/>
              <w:rPr>
                <w:rFonts w:asciiTheme="minorHAnsi" w:hAnsiTheme="minorHAnsi" w:cstheme="minorHAnsi"/>
                <w:lang w:val="en-US" w:eastAsia="en-VU"/>
              </w:rPr>
            </w:pPr>
            <w:r w:rsidRPr="00B815EA">
              <w:rPr>
                <w:rFonts w:asciiTheme="minorHAnsi" w:hAnsiTheme="minorHAnsi" w:cstheme="minorHAnsi"/>
                <w:lang w:val="en-VU" w:eastAsia="en-VU"/>
              </w:rPr>
              <w:t>RFA</w:t>
            </w:r>
            <w:r w:rsidR="00720444">
              <w:rPr>
                <w:rFonts w:asciiTheme="minorHAnsi" w:hAnsiTheme="minorHAnsi" w:cstheme="minorHAnsi"/>
                <w:lang w:val="en-US" w:eastAsia="en-VU"/>
              </w:rPr>
              <w:t>, P</w:t>
            </w:r>
            <w:proofErr w:type="spellStart"/>
            <w:r w:rsidRPr="00B815EA">
              <w:rPr>
                <w:rFonts w:asciiTheme="minorHAnsi" w:hAnsiTheme="minorHAnsi" w:cstheme="minorHAnsi"/>
                <w:lang w:val="en-VU" w:eastAsia="en-VU"/>
              </w:rPr>
              <w:t>artners</w:t>
            </w:r>
            <w:proofErr w:type="spellEnd"/>
            <w:r w:rsidRPr="00B815EA">
              <w:rPr>
                <w:rFonts w:asciiTheme="minorHAnsi" w:hAnsiTheme="minorHAnsi" w:cstheme="minorHAnsi"/>
                <w:lang w:val="en-VU" w:eastAsia="en-VU"/>
              </w:rPr>
              <w:t xml:space="preserve"> need to pass through the Shelter Cluster before going to logistics. This will help to ensure that the Shelter Cluster is aware of all distributions and that there is no duplication of efforts. Partners can contact the Shelter Cluster </w:t>
            </w:r>
            <w:r w:rsidR="00720444">
              <w:rPr>
                <w:rFonts w:asciiTheme="minorHAnsi" w:hAnsiTheme="minorHAnsi" w:cstheme="minorHAnsi"/>
                <w:lang w:val="en-US" w:eastAsia="en-VU"/>
              </w:rPr>
              <w:t xml:space="preserve">coordination team </w:t>
            </w:r>
            <w:r w:rsidRPr="00B815EA">
              <w:rPr>
                <w:rFonts w:asciiTheme="minorHAnsi" w:hAnsiTheme="minorHAnsi" w:cstheme="minorHAnsi"/>
                <w:lang w:val="en-VU" w:eastAsia="en-VU"/>
              </w:rPr>
              <w:t xml:space="preserve">at </w:t>
            </w:r>
            <w:hyperlink r:id="rId14" w:history="1">
              <w:r w:rsidR="00720444" w:rsidRPr="00961F9B">
                <w:rPr>
                  <w:rStyle w:val="Hyperlink"/>
                  <w:rFonts w:asciiTheme="minorHAnsi" w:hAnsiTheme="minorHAnsi" w:cstheme="minorHAnsi"/>
                  <w:lang w:val="en-US" w:eastAsia="en-VU"/>
                </w:rPr>
                <w:t>kmana@vanuatu.gov.vu</w:t>
              </w:r>
            </w:hyperlink>
            <w:r w:rsidR="00720444">
              <w:rPr>
                <w:rFonts w:asciiTheme="minorHAnsi" w:hAnsiTheme="minorHAnsi" w:cstheme="minorHAnsi"/>
                <w:lang w:val="en-US" w:eastAsia="en-VU"/>
              </w:rPr>
              <w:t xml:space="preserve"> ,</w:t>
            </w:r>
            <w:hyperlink r:id="rId15" w:history="1">
              <w:r w:rsidRPr="00085FD6">
                <w:rPr>
                  <w:rStyle w:val="Hyperlink"/>
                  <w:rFonts w:asciiTheme="minorHAnsi" w:hAnsiTheme="minorHAnsi" w:cstheme="minorHAnsi"/>
                  <w:lang w:val="en-US" w:eastAsia="en-VU"/>
                </w:rPr>
                <w:t>coord1.vanuatu@sheltercluster.com</w:t>
              </w:r>
            </w:hyperlink>
            <w:r w:rsidR="00720444">
              <w:rPr>
                <w:rStyle w:val="Hyperlink"/>
              </w:rPr>
              <w:t xml:space="preserve">, </w:t>
            </w:r>
            <w:hyperlink r:id="rId16" w:history="1">
              <w:r w:rsidR="00720444" w:rsidRPr="00720444">
                <w:rPr>
                  <w:rStyle w:val="Hyperlink"/>
                  <w:rFonts w:asciiTheme="minorHAnsi" w:hAnsiTheme="minorHAnsi" w:cstheme="minorHAnsi"/>
                  <w:bCs/>
                  <w:lang w:eastAsia="en-GB"/>
                </w:rPr>
                <w:t>Coord.pacific@sheltercluster.org</w:t>
              </w:r>
            </w:hyperlink>
            <w:r w:rsidR="00720444" w:rsidRPr="00720444">
              <w:rPr>
                <w:rFonts w:asciiTheme="minorHAnsi" w:hAnsiTheme="minorHAnsi" w:cstheme="minorHAnsi"/>
                <w:bCs/>
                <w:color w:val="0563C1"/>
                <w:lang w:eastAsia="en-GB"/>
              </w:rPr>
              <w:t xml:space="preserve"> </w:t>
            </w:r>
            <w:r w:rsidRPr="00B815EA">
              <w:rPr>
                <w:rFonts w:asciiTheme="minorHAnsi" w:hAnsiTheme="minorHAnsi" w:cstheme="minorHAnsi"/>
                <w:lang w:val="en-VU" w:eastAsia="en-VU"/>
              </w:rPr>
              <w:t>to request distribution support.</w:t>
            </w:r>
          </w:p>
          <w:p w14:paraId="2AF3EAF8" w14:textId="77777777" w:rsidR="00085FD6" w:rsidRPr="00B815EA" w:rsidRDefault="00085FD6" w:rsidP="00085FD6">
            <w:pPr>
              <w:shd w:val="clear" w:color="auto" w:fill="F3F6FC"/>
              <w:spacing w:before="360" w:after="360" w:line="240" w:lineRule="auto"/>
              <w:rPr>
                <w:rFonts w:asciiTheme="minorHAnsi" w:hAnsiTheme="minorHAnsi" w:cstheme="minorHAnsi"/>
                <w:lang w:val="en-VU" w:eastAsia="en-VU"/>
              </w:rPr>
            </w:pPr>
            <w:r w:rsidRPr="00B815EA">
              <w:rPr>
                <w:rFonts w:asciiTheme="minorHAnsi" w:hAnsiTheme="minorHAnsi" w:cstheme="minorHAnsi"/>
                <w:lang w:val="en-VU" w:eastAsia="en-VU"/>
              </w:rPr>
              <w:t xml:space="preserve">Agencies that need to request </w:t>
            </w:r>
            <w:proofErr w:type="spellStart"/>
            <w:r w:rsidRPr="00B815EA">
              <w:rPr>
                <w:rFonts w:asciiTheme="minorHAnsi" w:hAnsiTheme="minorHAnsi" w:cstheme="minorHAnsi"/>
                <w:lang w:val="en-VU" w:eastAsia="en-VU"/>
              </w:rPr>
              <w:t>NFIs</w:t>
            </w:r>
            <w:proofErr w:type="spellEnd"/>
            <w:r w:rsidRPr="00B815EA">
              <w:rPr>
                <w:rFonts w:asciiTheme="minorHAnsi" w:hAnsiTheme="minorHAnsi" w:cstheme="minorHAnsi"/>
                <w:lang w:val="en-VU" w:eastAsia="en-VU"/>
              </w:rPr>
              <w:t xml:space="preserve"> from the Shelter Cluster should state a reason why they need the </w:t>
            </w:r>
            <w:proofErr w:type="spellStart"/>
            <w:r w:rsidRPr="00B815EA">
              <w:rPr>
                <w:rFonts w:asciiTheme="minorHAnsi" w:hAnsiTheme="minorHAnsi" w:cstheme="minorHAnsi"/>
                <w:lang w:val="en-VU" w:eastAsia="en-VU"/>
              </w:rPr>
              <w:t>NFIs</w:t>
            </w:r>
            <w:proofErr w:type="spellEnd"/>
            <w:r w:rsidRPr="00B815EA">
              <w:rPr>
                <w:rFonts w:asciiTheme="minorHAnsi" w:hAnsiTheme="minorHAnsi" w:cstheme="minorHAnsi"/>
                <w:lang w:val="en-VU" w:eastAsia="en-VU"/>
              </w:rPr>
              <w:t xml:space="preserve"> and the date for the </w:t>
            </w:r>
            <w:proofErr w:type="spellStart"/>
            <w:r w:rsidRPr="00B815EA">
              <w:rPr>
                <w:rFonts w:asciiTheme="minorHAnsi" w:hAnsiTheme="minorHAnsi" w:cstheme="minorHAnsi"/>
                <w:lang w:val="en-VU" w:eastAsia="en-VU"/>
              </w:rPr>
              <w:t>NFIs</w:t>
            </w:r>
            <w:proofErr w:type="spellEnd"/>
            <w:r w:rsidRPr="00B815EA">
              <w:rPr>
                <w:rFonts w:asciiTheme="minorHAnsi" w:hAnsiTheme="minorHAnsi" w:cstheme="minorHAnsi"/>
                <w:lang w:val="en-VU" w:eastAsia="en-VU"/>
              </w:rPr>
              <w:t xml:space="preserve"> to be expected at the sites. This will help the Shelter Cluster to prioritize requests and ensure that </w:t>
            </w:r>
            <w:proofErr w:type="spellStart"/>
            <w:r w:rsidRPr="00B815EA">
              <w:rPr>
                <w:rFonts w:asciiTheme="minorHAnsi" w:hAnsiTheme="minorHAnsi" w:cstheme="minorHAnsi"/>
                <w:lang w:val="en-VU" w:eastAsia="en-VU"/>
              </w:rPr>
              <w:t>NFIs</w:t>
            </w:r>
            <w:proofErr w:type="spellEnd"/>
            <w:r w:rsidRPr="00B815EA">
              <w:rPr>
                <w:rFonts w:asciiTheme="minorHAnsi" w:hAnsiTheme="minorHAnsi" w:cstheme="minorHAnsi"/>
                <w:lang w:val="en-VU" w:eastAsia="en-VU"/>
              </w:rPr>
              <w:t xml:space="preserve"> are distributed to those who need them most.</w:t>
            </w:r>
          </w:p>
          <w:p w14:paraId="24F014DC" w14:textId="5E595F1F" w:rsidR="00085FD6" w:rsidRPr="00B815EA" w:rsidRDefault="00085FD6" w:rsidP="00085FD6">
            <w:pPr>
              <w:shd w:val="clear" w:color="auto" w:fill="F3F6FC"/>
              <w:spacing w:before="360" w:after="360" w:line="240" w:lineRule="auto"/>
              <w:rPr>
                <w:rFonts w:asciiTheme="minorHAnsi" w:hAnsiTheme="minorHAnsi" w:cstheme="minorHAnsi"/>
                <w:lang w:val="en-VU" w:eastAsia="en-VU"/>
              </w:rPr>
            </w:pPr>
            <w:r w:rsidRPr="00B815EA">
              <w:rPr>
                <w:rFonts w:asciiTheme="minorHAnsi" w:hAnsiTheme="minorHAnsi" w:cstheme="minorHAnsi"/>
                <w:lang w:val="en-VU" w:eastAsia="en-VU"/>
              </w:rPr>
              <w:t xml:space="preserve">Save the Children is flying to EPI and is willing to support NDMO distribution in Epi. Save the Children will also support 44 schools affected by TC </w:t>
            </w:r>
            <w:r w:rsidRPr="00085FD6">
              <w:rPr>
                <w:rFonts w:asciiTheme="minorHAnsi" w:hAnsiTheme="minorHAnsi" w:cstheme="minorHAnsi"/>
                <w:lang w:val="en-VU" w:eastAsia="en-VU"/>
              </w:rPr>
              <w:t>Lola. Save</w:t>
            </w:r>
            <w:r w:rsidRPr="00B815EA">
              <w:rPr>
                <w:rFonts w:asciiTheme="minorHAnsi" w:hAnsiTheme="minorHAnsi" w:cstheme="minorHAnsi"/>
                <w:lang w:val="en-VU" w:eastAsia="en-VU"/>
              </w:rPr>
              <w:t xml:space="preserve"> the Children will coordinate with ADRA to distribute on Epi.</w:t>
            </w:r>
          </w:p>
          <w:p w14:paraId="4BE657DB" w14:textId="6983FB49" w:rsidR="00085FD6" w:rsidRPr="00B815EA" w:rsidRDefault="00085FD6" w:rsidP="00085FD6">
            <w:pPr>
              <w:shd w:val="clear" w:color="auto" w:fill="F3F6FC"/>
              <w:spacing w:before="360" w:after="360" w:line="240" w:lineRule="auto"/>
              <w:rPr>
                <w:rFonts w:asciiTheme="minorHAnsi" w:hAnsiTheme="minorHAnsi" w:cstheme="minorHAnsi"/>
                <w:lang w:val="en-VU" w:eastAsia="en-VU"/>
              </w:rPr>
            </w:pPr>
            <w:r w:rsidRPr="00B815EA">
              <w:rPr>
                <w:rFonts w:asciiTheme="minorHAnsi" w:hAnsiTheme="minorHAnsi" w:cstheme="minorHAnsi"/>
                <w:lang w:val="en-VU" w:eastAsia="en-VU"/>
              </w:rPr>
              <w:t xml:space="preserve">DECM is </w:t>
            </w:r>
            <w:r w:rsidRPr="00085FD6">
              <w:rPr>
                <w:rFonts w:asciiTheme="minorHAnsi" w:hAnsiTheme="minorHAnsi" w:cstheme="minorHAnsi"/>
                <w:lang w:val="en-VU" w:eastAsia="en-VU"/>
              </w:rPr>
              <w:t>deploying officers</w:t>
            </w:r>
            <w:r w:rsidRPr="00B815EA">
              <w:rPr>
                <w:rFonts w:asciiTheme="minorHAnsi" w:hAnsiTheme="minorHAnsi" w:cstheme="minorHAnsi"/>
                <w:lang w:val="en-VU" w:eastAsia="en-VU"/>
              </w:rPr>
              <w:t xml:space="preserve"> to the PEOC</w:t>
            </w:r>
            <w:r w:rsidRPr="00085FD6">
              <w:rPr>
                <w:rFonts w:asciiTheme="minorHAnsi" w:hAnsiTheme="minorHAnsi" w:cstheme="minorHAnsi"/>
                <w:lang w:val="en-US" w:eastAsia="en-VU"/>
              </w:rPr>
              <w:t>s</w:t>
            </w:r>
            <w:r w:rsidRPr="00B815EA">
              <w:rPr>
                <w:rFonts w:asciiTheme="minorHAnsi" w:hAnsiTheme="minorHAnsi" w:cstheme="minorHAnsi"/>
                <w:lang w:val="en-VU" w:eastAsia="en-VU"/>
              </w:rPr>
              <w:t xml:space="preserve"> who </w:t>
            </w:r>
            <w:r w:rsidRPr="00085FD6">
              <w:rPr>
                <w:rFonts w:asciiTheme="minorHAnsi" w:hAnsiTheme="minorHAnsi" w:cstheme="minorHAnsi"/>
                <w:lang w:val="en-US" w:eastAsia="en-VU"/>
              </w:rPr>
              <w:t>are</w:t>
            </w:r>
            <w:r w:rsidRPr="00B815EA">
              <w:rPr>
                <w:rFonts w:asciiTheme="minorHAnsi" w:hAnsiTheme="minorHAnsi" w:cstheme="minorHAnsi"/>
                <w:lang w:val="en-VU" w:eastAsia="en-VU"/>
              </w:rPr>
              <w:t xml:space="preserve"> doing weekly monitoring of evacuation </w:t>
            </w:r>
            <w:r w:rsidRPr="00085FD6">
              <w:rPr>
                <w:rFonts w:asciiTheme="minorHAnsi" w:hAnsiTheme="minorHAnsi" w:cstheme="minorHAnsi"/>
                <w:lang w:val="en-VU" w:eastAsia="en-VU"/>
              </w:rPr>
              <w:t>centres</w:t>
            </w:r>
            <w:r w:rsidRPr="00B815EA">
              <w:rPr>
                <w:rFonts w:asciiTheme="minorHAnsi" w:hAnsiTheme="minorHAnsi" w:cstheme="minorHAnsi"/>
                <w:lang w:val="en-VU" w:eastAsia="en-VU"/>
              </w:rPr>
              <w:t>.</w:t>
            </w:r>
          </w:p>
          <w:p w14:paraId="4FD26E73" w14:textId="77777777" w:rsidR="00085FD6" w:rsidRPr="00B815EA" w:rsidRDefault="00085FD6" w:rsidP="00085FD6">
            <w:pPr>
              <w:shd w:val="clear" w:color="auto" w:fill="F3F6FC"/>
              <w:spacing w:before="360" w:after="360" w:line="240" w:lineRule="auto"/>
              <w:rPr>
                <w:rFonts w:asciiTheme="minorHAnsi" w:hAnsiTheme="minorHAnsi" w:cstheme="minorHAnsi"/>
                <w:lang w:val="en-VU" w:eastAsia="en-VU"/>
              </w:rPr>
            </w:pPr>
            <w:r w:rsidRPr="00B815EA">
              <w:rPr>
                <w:rFonts w:asciiTheme="minorHAnsi" w:hAnsiTheme="minorHAnsi" w:cstheme="minorHAnsi"/>
                <w:lang w:val="en-VU" w:eastAsia="en-VU"/>
              </w:rPr>
              <w:t>The Shelter Cluster reminds partners to update on the 3Ws: Who, What, and Where. This will help the Cluster to track distributions and ensure that all needs are being met.</w:t>
            </w:r>
          </w:p>
          <w:p w14:paraId="4B5FAA7B" w14:textId="5C609F2D" w:rsidR="009F57B5" w:rsidRPr="00085FD6" w:rsidRDefault="009F57B5" w:rsidP="003861C8">
            <w:pPr>
              <w:numPr>
                <w:ilvl w:val="1"/>
                <w:numId w:val="33"/>
              </w:numPr>
              <w:shd w:val="clear" w:color="auto" w:fill="FFFFFF"/>
              <w:spacing w:before="100" w:beforeAutospacing="1" w:after="150" w:line="240" w:lineRule="auto"/>
              <w:rPr>
                <w:rFonts w:asciiTheme="minorHAnsi" w:hAnsiTheme="minorHAnsi" w:cstheme="minorHAnsi"/>
                <w:color w:val="1F1F1F"/>
                <w:sz w:val="20"/>
                <w:szCs w:val="20"/>
              </w:rPr>
            </w:pPr>
          </w:p>
        </w:tc>
      </w:tr>
      <w:tr w:rsidR="009F57B5" w:rsidRPr="00D6320E" w14:paraId="1FBB3835" w14:textId="77777777" w:rsidTr="00B249DD">
        <w:tblPrEx>
          <w:tblBorders>
            <w:insideH w:val="none" w:sz="0" w:space="0" w:color="auto"/>
            <w:insideV w:val="none" w:sz="0" w:space="0" w:color="auto"/>
          </w:tblBorders>
        </w:tblPrEx>
        <w:trPr>
          <w:trHeight w:val="759"/>
        </w:trPr>
        <w:tc>
          <w:tcPr>
            <w:tcW w:w="5000" w:type="pct"/>
            <w:gridSpan w:val="6"/>
            <w:tcBorders>
              <w:top w:val="single" w:sz="6" w:space="0" w:color="auto"/>
              <w:bottom w:val="nil"/>
            </w:tcBorders>
            <w:shd w:val="clear" w:color="auto" w:fill="7F1416"/>
            <w:vAlign w:val="center"/>
          </w:tcPr>
          <w:p w14:paraId="41A98760" w14:textId="77777777" w:rsidR="009F57B5" w:rsidRPr="00D6320E" w:rsidRDefault="009F57B5" w:rsidP="009F57B5">
            <w:pPr>
              <w:keepNext/>
              <w:keepLines/>
              <w:spacing w:before="60" w:after="60" w:line="240" w:lineRule="auto"/>
              <w:outlineLvl w:val="2"/>
              <w:rPr>
                <w:rFonts w:ascii="Arial" w:hAnsi="Arial" w:cs="Arial"/>
                <w:sz w:val="20"/>
                <w:szCs w:val="20"/>
                <w:lang w:val="en-US"/>
              </w:rPr>
            </w:pPr>
            <w:r w:rsidRPr="00D6320E">
              <w:rPr>
                <w:rFonts w:ascii="Arial" w:hAnsi="Arial" w:cs="Arial"/>
                <w:sz w:val="20"/>
                <w:szCs w:val="20"/>
                <w:lang w:val="en-US"/>
              </w:rPr>
              <w:lastRenderedPageBreak/>
              <w:t xml:space="preserve">Action Items   </w:t>
            </w:r>
          </w:p>
        </w:tc>
      </w:tr>
      <w:tr w:rsidR="009F57B5" w:rsidRPr="00D6320E" w14:paraId="006C168A" w14:textId="77777777" w:rsidTr="009F57B5">
        <w:tblPrEx>
          <w:tblBorders>
            <w:insideH w:val="none" w:sz="0" w:space="0" w:color="auto"/>
            <w:insideV w:val="none" w:sz="0" w:space="0" w:color="auto"/>
          </w:tblBorders>
        </w:tblPrEx>
        <w:trPr>
          <w:trHeight w:val="165"/>
        </w:trPr>
        <w:tc>
          <w:tcPr>
            <w:tcW w:w="3126" w:type="pct"/>
            <w:gridSpan w:val="4"/>
            <w:tcBorders>
              <w:top w:val="nil"/>
              <w:bottom w:val="single" w:sz="4" w:space="0" w:color="auto"/>
            </w:tcBorders>
            <w:shd w:val="clear" w:color="auto" w:fill="E5D0D0"/>
            <w:vAlign w:val="center"/>
          </w:tcPr>
          <w:p w14:paraId="6C6803EC" w14:textId="77777777" w:rsidR="009F57B5" w:rsidRPr="00D6320E" w:rsidRDefault="009F57B5" w:rsidP="009F57B5">
            <w:pPr>
              <w:keepNext/>
              <w:keepLines/>
              <w:spacing w:before="60" w:after="60" w:line="240" w:lineRule="auto"/>
              <w:rPr>
                <w:rFonts w:ascii="Arial" w:hAnsi="Arial" w:cs="Arial"/>
                <w:noProof/>
                <w:sz w:val="20"/>
                <w:szCs w:val="20"/>
                <w:lang w:val="en-US"/>
              </w:rPr>
            </w:pPr>
            <w:r w:rsidRPr="00D6320E">
              <w:rPr>
                <w:rFonts w:ascii="Arial" w:hAnsi="Arial" w:cs="Arial"/>
                <w:noProof/>
                <w:sz w:val="20"/>
                <w:szCs w:val="20"/>
                <w:lang w:val="en-US"/>
              </w:rPr>
              <w:t>Action</w:t>
            </w:r>
          </w:p>
        </w:tc>
        <w:tc>
          <w:tcPr>
            <w:tcW w:w="1028" w:type="pct"/>
            <w:tcBorders>
              <w:top w:val="nil"/>
              <w:bottom w:val="single" w:sz="4" w:space="0" w:color="auto"/>
            </w:tcBorders>
            <w:shd w:val="clear" w:color="auto" w:fill="E5D0D0"/>
            <w:vAlign w:val="center"/>
          </w:tcPr>
          <w:p w14:paraId="6D6B5730" w14:textId="77777777" w:rsidR="009F57B5" w:rsidRPr="00D6320E" w:rsidRDefault="009F57B5" w:rsidP="009F57B5">
            <w:pPr>
              <w:keepNext/>
              <w:keepLines/>
              <w:spacing w:before="60" w:after="60" w:line="240" w:lineRule="auto"/>
              <w:jc w:val="center"/>
              <w:rPr>
                <w:rFonts w:ascii="Arial" w:hAnsi="Arial" w:cs="Arial"/>
                <w:noProof/>
                <w:sz w:val="20"/>
                <w:szCs w:val="20"/>
                <w:lang w:val="en-US"/>
              </w:rPr>
            </w:pPr>
            <w:r w:rsidRPr="00D6320E">
              <w:rPr>
                <w:rFonts w:ascii="Arial" w:hAnsi="Arial" w:cs="Arial"/>
                <w:noProof/>
                <w:sz w:val="20"/>
                <w:szCs w:val="20"/>
                <w:lang w:val="en-US"/>
              </w:rPr>
              <w:t>Owner</w:t>
            </w:r>
          </w:p>
        </w:tc>
        <w:tc>
          <w:tcPr>
            <w:tcW w:w="846" w:type="pct"/>
            <w:tcBorders>
              <w:top w:val="nil"/>
              <w:bottom w:val="single" w:sz="4" w:space="0" w:color="auto"/>
            </w:tcBorders>
            <w:shd w:val="clear" w:color="auto" w:fill="E5D0D0"/>
            <w:vAlign w:val="center"/>
          </w:tcPr>
          <w:p w14:paraId="49FCC05A" w14:textId="77777777" w:rsidR="009F57B5" w:rsidRPr="00D6320E" w:rsidRDefault="009F57B5" w:rsidP="009F57B5">
            <w:pPr>
              <w:keepNext/>
              <w:keepLines/>
              <w:spacing w:before="60" w:after="60" w:line="240" w:lineRule="auto"/>
              <w:jc w:val="center"/>
              <w:rPr>
                <w:rFonts w:ascii="Arial" w:hAnsi="Arial" w:cs="Arial"/>
                <w:noProof/>
                <w:sz w:val="20"/>
                <w:szCs w:val="20"/>
                <w:lang w:val="en-US"/>
              </w:rPr>
            </w:pPr>
            <w:r w:rsidRPr="00D6320E">
              <w:rPr>
                <w:rFonts w:ascii="Arial" w:hAnsi="Arial" w:cs="Arial"/>
                <w:noProof/>
                <w:sz w:val="20"/>
                <w:szCs w:val="20"/>
                <w:lang w:val="en-US"/>
              </w:rPr>
              <w:t>Due Date</w:t>
            </w:r>
          </w:p>
        </w:tc>
      </w:tr>
      <w:tr w:rsidR="009F57B5" w:rsidRPr="00D6320E" w14:paraId="64FB9FD5" w14:textId="77777777" w:rsidTr="009F57B5">
        <w:tblPrEx>
          <w:tblBorders>
            <w:insideH w:val="none" w:sz="0" w:space="0" w:color="auto"/>
            <w:insideV w:val="none" w:sz="0" w:space="0" w:color="auto"/>
          </w:tblBorders>
        </w:tblPrEx>
        <w:trPr>
          <w:trHeight w:val="556"/>
        </w:trPr>
        <w:tc>
          <w:tcPr>
            <w:tcW w:w="3126" w:type="pct"/>
            <w:gridSpan w:val="4"/>
            <w:tcBorders>
              <w:top w:val="single" w:sz="4" w:space="0" w:color="auto"/>
              <w:left w:val="single" w:sz="4" w:space="0" w:color="auto"/>
              <w:bottom w:val="single" w:sz="4" w:space="0" w:color="auto"/>
              <w:right w:val="single" w:sz="4" w:space="0" w:color="auto"/>
            </w:tcBorders>
          </w:tcPr>
          <w:p w14:paraId="5464FFEB" w14:textId="77777777" w:rsidR="006626BE" w:rsidRPr="00D6320E" w:rsidRDefault="006626BE" w:rsidP="006626BE">
            <w:pPr>
              <w:numPr>
                <w:ilvl w:val="0"/>
                <w:numId w:val="1"/>
              </w:numPr>
              <w:shd w:val="clear" w:color="auto" w:fill="FFFFFF"/>
              <w:spacing w:before="100" w:beforeAutospacing="1" w:after="150" w:line="240" w:lineRule="auto"/>
              <w:rPr>
                <w:rFonts w:ascii="Arial" w:hAnsi="Arial" w:cs="Arial"/>
                <w:color w:val="1F1F1F"/>
                <w:sz w:val="20"/>
                <w:szCs w:val="20"/>
              </w:rPr>
            </w:pPr>
            <w:r w:rsidRPr="00D6320E">
              <w:rPr>
                <w:rFonts w:ascii="Arial" w:hAnsi="Arial" w:cs="Arial"/>
                <w:color w:val="1F1F1F"/>
                <w:sz w:val="20"/>
                <w:szCs w:val="20"/>
              </w:rPr>
              <w:t>VRCS: Share assessment data with NDMO.</w:t>
            </w:r>
          </w:p>
          <w:p w14:paraId="4DA95771" w14:textId="45E3D32C" w:rsidR="009F57B5" w:rsidRPr="00D6320E" w:rsidRDefault="009F57B5" w:rsidP="006626BE">
            <w:pPr>
              <w:pStyle w:val="ListParagraph"/>
              <w:spacing w:after="160" w:line="259" w:lineRule="auto"/>
              <w:rPr>
                <w:rFonts w:ascii="Arial" w:hAnsi="Arial" w:cs="Arial"/>
                <w:sz w:val="20"/>
                <w:szCs w:val="20"/>
                <w:lang w:val="en-US"/>
              </w:rPr>
            </w:pPr>
          </w:p>
        </w:tc>
        <w:tc>
          <w:tcPr>
            <w:tcW w:w="1028" w:type="pct"/>
            <w:tcBorders>
              <w:top w:val="single" w:sz="4" w:space="0" w:color="auto"/>
              <w:left w:val="single" w:sz="4" w:space="0" w:color="auto"/>
              <w:bottom w:val="single" w:sz="4" w:space="0" w:color="auto"/>
              <w:right w:val="single" w:sz="4" w:space="0" w:color="auto"/>
            </w:tcBorders>
            <w:vAlign w:val="center"/>
          </w:tcPr>
          <w:p w14:paraId="748C6370" w14:textId="3AEF0877" w:rsidR="009F57B5" w:rsidRPr="00D6320E" w:rsidRDefault="006626BE" w:rsidP="009F57B5">
            <w:pPr>
              <w:keepNext/>
              <w:keepLines/>
              <w:spacing w:before="60" w:after="60" w:line="240" w:lineRule="auto"/>
              <w:jc w:val="center"/>
              <w:rPr>
                <w:rFonts w:ascii="Arial" w:hAnsi="Arial" w:cs="Arial"/>
                <w:noProof/>
                <w:sz w:val="20"/>
                <w:szCs w:val="20"/>
                <w:lang w:val="en-US"/>
              </w:rPr>
            </w:pPr>
            <w:r w:rsidRPr="00D6320E">
              <w:rPr>
                <w:rFonts w:ascii="Arial" w:hAnsi="Arial" w:cs="Arial"/>
                <w:noProof/>
                <w:sz w:val="20"/>
                <w:szCs w:val="20"/>
                <w:lang w:val="en-US"/>
              </w:rPr>
              <w:t>VRCS/SCV</w:t>
            </w:r>
          </w:p>
        </w:tc>
        <w:tc>
          <w:tcPr>
            <w:tcW w:w="846" w:type="pct"/>
            <w:tcBorders>
              <w:top w:val="single" w:sz="4" w:space="0" w:color="auto"/>
              <w:left w:val="single" w:sz="4" w:space="0" w:color="auto"/>
              <w:bottom w:val="single" w:sz="4" w:space="0" w:color="auto"/>
              <w:right w:val="single" w:sz="4" w:space="0" w:color="auto"/>
            </w:tcBorders>
            <w:vAlign w:val="center"/>
          </w:tcPr>
          <w:p w14:paraId="48CFBFBD" w14:textId="77777777" w:rsidR="009F57B5" w:rsidRPr="00D6320E" w:rsidRDefault="009F57B5" w:rsidP="009F57B5">
            <w:pPr>
              <w:keepNext/>
              <w:keepLines/>
              <w:spacing w:before="60" w:after="60" w:line="240" w:lineRule="auto"/>
              <w:jc w:val="center"/>
              <w:rPr>
                <w:rFonts w:ascii="Arial" w:hAnsi="Arial" w:cs="Arial"/>
                <w:noProof/>
                <w:sz w:val="20"/>
                <w:szCs w:val="20"/>
                <w:lang w:val="en-US"/>
              </w:rPr>
            </w:pPr>
          </w:p>
        </w:tc>
      </w:tr>
      <w:tr w:rsidR="009F57B5" w:rsidRPr="00D6320E" w14:paraId="1D685CA4" w14:textId="77777777" w:rsidTr="009F57B5">
        <w:tblPrEx>
          <w:tblBorders>
            <w:insideH w:val="none" w:sz="0" w:space="0" w:color="auto"/>
            <w:insideV w:val="none" w:sz="0" w:space="0" w:color="auto"/>
          </w:tblBorders>
        </w:tblPrEx>
        <w:trPr>
          <w:trHeight w:val="516"/>
        </w:trPr>
        <w:tc>
          <w:tcPr>
            <w:tcW w:w="3126" w:type="pct"/>
            <w:gridSpan w:val="4"/>
            <w:tcBorders>
              <w:top w:val="single" w:sz="4" w:space="0" w:color="auto"/>
              <w:left w:val="single" w:sz="4" w:space="0" w:color="auto"/>
              <w:bottom w:val="single" w:sz="4" w:space="0" w:color="auto"/>
              <w:right w:val="single" w:sz="4" w:space="0" w:color="auto"/>
            </w:tcBorders>
            <w:vAlign w:val="center"/>
          </w:tcPr>
          <w:p w14:paraId="159526F2" w14:textId="0E981E95" w:rsidR="006626BE" w:rsidRPr="00D6320E" w:rsidRDefault="006626BE" w:rsidP="006626BE">
            <w:pPr>
              <w:numPr>
                <w:ilvl w:val="0"/>
                <w:numId w:val="1"/>
              </w:numPr>
              <w:shd w:val="clear" w:color="auto" w:fill="FFFFFF"/>
              <w:spacing w:before="100" w:beforeAutospacing="1" w:after="150" w:line="240" w:lineRule="auto"/>
              <w:rPr>
                <w:rFonts w:ascii="Arial" w:hAnsi="Arial" w:cs="Arial"/>
                <w:color w:val="1F1F1F"/>
                <w:sz w:val="20"/>
                <w:szCs w:val="20"/>
              </w:rPr>
            </w:pPr>
            <w:r w:rsidRPr="00D6320E">
              <w:rPr>
                <w:rFonts w:ascii="Arial" w:hAnsi="Arial" w:cs="Arial"/>
                <w:color w:val="1F1F1F"/>
                <w:sz w:val="20"/>
                <w:szCs w:val="20"/>
              </w:rPr>
              <w:t>Coordinate with NDMO and each other to ensure that all affected households are reached.</w:t>
            </w:r>
          </w:p>
          <w:p w14:paraId="242F96FB" w14:textId="41BAB46F" w:rsidR="009F57B5" w:rsidRPr="00D6320E" w:rsidRDefault="009F57B5" w:rsidP="006626BE">
            <w:pPr>
              <w:pStyle w:val="animating1"/>
              <w:shd w:val="clear" w:color="auto" w:fill="FFFFFF"/>
              <w:spacing w:after="150" w:afterAutospacing="0"/>
              <w:ind w:left="720"/>
              <w:rPr>
                <w:rFonts w:ascii="Arial" w:hAnsi="Arial" w:cs="Arial"/>
                <w:color w:val="1F1F1F"/>
                <w:sz w:val="20"/>
                <w:szCs w:val="20"/>
              </w:rPr>
            </w:pPr>
          </w:p>
        </w:tc>
        <w:tc>
          <w:tcPr>
            <w:tcW w:w="1028" w:type="pct"/>
            <w:tcBorders>
              <w:top w:val="single" w:sz="4" w:space="0" w:color="auto"/>
              <w:left w:val="single" w:sz="4" w:space="0" w:color="auto"/>
              <w:bottom w:val="single" w:sz="4" w:space="0" w:color="auto"/>
              <w:right w:val="single" w:sz="4" w:space="0" w:color="auto"/>
            </w:tcBorders>
            <w:vAlign w:val="center"/>
          </w:tcPr>
          <w:p w14:paraId="50BFE48A" w14:textId="6E527C0C" w:rsidR="009F57B5" w:rsidRPr="00D6320E" w:rsidRDefault="006626BE" w:rsidP="009F57B5">
            <w:pPr>
              <w:keepNext/>
              <w:keepLines/>
              <w:spacing w:before="60" w:after="60" w:line="240" w:lineRule="auto"/>
              <w:jc w:val="center"/>
              <w:rPr>
                <w:rFonts w:ascii="Arial" w:hAnsi="Arial" w:cs="Arial"/>
                <w:noProof/>
                <w:sz w:val="20"/>
                <w:szCs w:val="20"/>
                <w:lang w:val="en-US"/>
              </w:rPr>
            </w:pPr>
            <w:r w:rsidRPr="00D6320E">
              <w:rPr>
                <w:rFonts w:ascii="Arial" w:hAnsi="Arial" w:cs="Arial"/>
                <w:noProof/>
                <w:sz w:val="20"/>
                <w:szCs w:val="20"/>
                <w:lang w:val="en-US"/>
              </w:rPr>
              <w:t>Partners/SCV</w:t>
            </w:r>
          </w:p>
        </w:tc>
        <w:tc>
          <w:tcPr>
            <w:tcW w:w="846" w:type="pct"/>
            <w:tcBorders>
              <w:top w:val="single" w:sz="4" w:space="0" w:color="auto"/>
              <w:left w:val="single" w:sz="4" w:space="0" w:color="auto"/>
              <w:bottom w:val="single" w:sz="4" w:space="0" w:color="auto"/>
              <w:right w:val="single" w:sz="4" w:space="0" w:color="auto"/>
            </w:tcBorders>
            <w:vAlign w:val="center"/>
          </w:tcPr>
          <w:p w14:paraId="6CAF554D" w14:textId="77777777" w:rsidR="009F57B5" w:rsidRPr="00D6320E" w:rsidRDefault="009F57B5" w:rsidP="009F57B5">
            <w:pPr>
              <w:keepNext/>
              <w:keepLines/>
              <w:spacing w:before="60" w:after="60" w:line="240" w:lineRule="auto"/>
              <w:jc w:val="center"/>
              <w:rPr>
                <w:rFonts w:ascii="Arial" w:hAnsi="Arial" w:cs="Arial"/>
                <w:noProof/>
                <w:sz w:val="20"/>
                <w:szCs w:val="20"/>
                <w:lang w:val="en-US"/>
              </w:rPr>
            </w:pPr>
          </w:p>
        </w:tc>
      </w:tr>
      <w:tr w:rsidR="009F57B5" w:rsidRPr="00D6320E" w14:paraId="3FEC956C" w14:textId="77777777" w:rsidTr="009F57B5">
        <w:tblPrEx>
          <w:tblBorders>
            <w:insideH w:val="none" w:sz="0" w:space="0" w:color="auto"/>
            <w:insideV w:val="none" w:sz="0" w:space="0" w:color="auto"/>
          </w:tblBorders>
        </w:tblPrEx>
        <w:trPr>
          <w:trHeight w:val="516"/>
        </w:trPr>
        <w:tc>
          <w:tcPr>
            <w:tcW w:w="3126" w:type="pct"/>
            <w:gridSpan w:val="4"/>
            <w:tcBorders>
              <w:top w:val="single" w:sz="4" w:space="0" w:color="auto"/>
              <w:left w:val="single" w:sz="4" w:space="0" w:color="auto"/>
              <w:bottom w:val="single" w:sz="4" w:space="0" w:color="auto"/>
              <w:right w:val="single" w:sz="4" w:space="0" w:color="auto"/>
            </w:tcBorders>
            <w:vAlign w:val="center"/>
          </w:tcPr>
          <w:p w14:paraId="79757364" w14:textId="327F0DF4" w:rsidR="009F57B5" w:rsidRPr="00D6320E" w:rsidRDefault="00875D95" w:rsidP="00DC466F">
            <w:pPr>
              <w:pStyle w:val="animating1"/>
              <w:numPr>
                <w:ilvl w:val="0"/>
                <w:numId w:val="1"/>
              </w:numPr>
              <w:shd w:val="clear" w:color="auto" w:fill="FFFFFF"/>
              <w:spacing w:after="150" w:afterAutospacing="0"/>
              <w:rPr>
                <w:rFonts w:ascii="Arial" w:hAnsi="Arial" w:cs="Arial"/>
                <w:color w:val="1F1F1F"/>
                <w:sz w:val="20"/>
                <w:szCs w:val="20"/>
              </w:rPr>
            </w:pPr>
            <w:r w:rsidRPr="00D6320E">
              <w:rPr>
                <w:rStyle w:val="animating"/>
                <w:rFonts w:ascii="Arial" w:hAnsi="Arial" w:cs="Arial"/>
                <w:color w:val="1F1F1F"/>
                <w:sz w:val="20"/>
                <w:szCs w:val="20"/>
                <w:lang w:val="en-US"/>
              </w:rPr>
              <w:t xml:space="preserve">Shared the draft </w:t>
            </w:r>
            <w:r w:rsidR="00DC466F" w:rsidRPr="00D6320E">
              <w:rPr>
                <w:rStyle w:val="animating"/>
                <w:rFonts w:ascii="Arial" w:hAnsi="Arial" w:cs="Arial"/>
                <w:color w:val="1F1F1F"/>
                <w:sz w:val="20"/>
                <w:szCs w:val="20"/>
              </w:rPr>
              <w:t>distribution plan with all partners.</w:t>
            </w:r>
          </w:p>
        </w:tc>
        <w:tc>
          <w:tcPr>
            <w:tcW w:w="1028" w:type="pct"/>
            <w:tcBorders>
              <w:top w:val="single" w:sz="4" w:space="0" w:color="auto"/>
              <w:left w:val="single" w:sz="4" w:space="0" w:color="auto"/>
              <w:bottom w:val="single" w:sz="4" w:space="0" w:color="auto"/>
              <w:right w:val="single" w:sz="4" w:space="0" w:color="auto"/>
            </w:tcBorders>
            <w:vAlign w:val="center"/>
          </w:tcPr>
          <w:p w14:paraId="29D8C302" w14:textId="02307A46" w:rsidR="009F57B5" w:rsidRPr="00D6320E" w:rsidRDefault="00DC466F" w:rsidP="009F57B5">
            <w:pPr>
              <w:keepNext/>
              <w:keepLines/>
              <w:spacing w:before="60" w:after="60" w:line="240" w:lineRule="auto"/>
              <w:jc w:val="center"/>
              <w:rPr>
                <w:rFonts w:ascii="Arial" w:hAnsi="Arial" w:cs="Arial"/>
                <w:noProof/>
                <w:sz w:val="20"/>
                <w:szCs w:val="20"/>
                <w:lang w:val="en-US"/>
              </w:rPr>
            </w:pPr>
            <w:r w:rsidRPr="00D6320E">
              <w:rPr>
                <w:rFonts w:ascii="Arial" w:hAnsi="Arial" w:cs="Arial"/>
                <w:noProof/>
                <w:sz w:val="20"/>
                <w:szCs w:val="20"/>
                <w:lang w:val="en-US"/>
              </w:rPr>
              <w:t>SCV</w:t>
            </w:r>
          </w:p>
        </w:tc>
        <w:tc>
          <w:tcPr>
            <w:tcW w:w="846" w:type="pct"/>
            <w:tcBorders>
              <w:top w:val="single" w:sz="4" w:space="0" w:color="auto"/>
              <w:left w:val="single" w:sz="4" w:space="0" w:color="auto"/>
              <w:bottom w:val="single" w:sz="4" w:space="0" w:color="auto"/>
              <w:right w:val="single" w:sz="4" w:space="0" w:color="auto"/>
            </w:tcBorders>
            <w:vAlign w:val="center"/>
          </w:tcPr>
          <w:p w14:paraId="7BBDEAFB" w14:textId="77777777" w:rsidR="009F57B5" w:rsidRPr="00D6320E" w:rsidRDefault="009F57B5" w:rsidP="009F57B5">
            <w:pPr>
              <w:keepNext/>
              <w:keepLines/>
              <w:spacing w:before="60" w:after="60" w:line="240" w:lineRule="auto"/>
              <w:jc w:val="center"/>
              <w:rPr>
                <w:rFonts w:ascii="Arial" w:hAnsi="Arial" w:cs="Arial"/>
                <w:noProof/>
                <w:sz w:val="20"/>
                <w:szCs w:val="20"/>
                <w:lang w:val="en-US"/>
              </w:rPr>
            </w:pPr>
          </w:p>
        </w:tc>
      </w:tr>
    </w:tbl>
    <w:tbl>
      <w:tblPr>
        <w:tblpPr w:leftFromText="180" w:rightFromText="180" w:vertAnchor="text" w:horzAnchor="margin" w:tblpY="272"/>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349"/>
        <w:gridCol w:w="2086"/>
        <w:gridCol w:w="725"/>
        <w:gridCol w:w="1952"/>
        <w:gridCol w:w="1371"/>
        <w:gridCol w:w="2968"/>
      </w:tblGrid>
      <w:tr w:rsidR="003861C8" w:rsidRPr="00D6320E" w14:paraId="2BE04199" w14:textId="77777777" w:rsidTr="003861C8">
        <w:trPr>
          <w:trHeight w:val="375"/>
        </w:trPr>
        <w:tc>
          <w:tcPr>
            <w:tcW w:w="5000" w:type="pct"/>
            <w:gridSpan w:val="6"/>
            <w:tcBorders>
              <w:top w:val="single" w:sz="6" w:space="0" w:color="auto"/>
              <w:left w:val="single" w:sz="6" w:space="0" w:color="auto"/>
              <w:bottom w:val="single" w:sz="6" w:space="0" w:color="auto"/>
              <w:right w:val="single" w:sz="6" w:space="0" w:color="auto"/>
            </w:tcBorders>
            <w:shd w:val="clear" w:color="auto" w:fill="7F1416"/>
            <w:vAlign w:val="center"/>
          </w:tcPr>
          <w:p w14:paraId="7E555D11" w14:textId="77777777" w:rsidR="003861C8" w:rsidRPr="00D6320E" w:rsidRDefault="003861C8" w:rsidP="003861C8">
            <w:pPr>
              <w:pStyle w:val="NoSpacing"/>
              <w:rPr>
                <w:rFonts w:ascii="Arial" w:hAnsi="Arial" w:cs="Arial"/>
                <w:sz w:val="20"/>
                <w:szCs w:val="20"/>
              </w:rPr>
            </w:pPr>
            <w:r w:rsidRPr="00D6320E">
              <w:rPr>
                <w:rFonts w:ascii="Arial" w:hAnsi="Arial" w:cs="Arial"/>
                <w:sz w:val="20"/>
                <w:szCs w:val="20"/>
              </w:rPr>
              <w:t>Next Meeting</w:t>
            </w:r>
          </w:p>
        </w:tc>
      </w:tr>
      <w:tr w:rsidR="003861C8" w:rsidRPr="00D6320E" w14:paraId="7A1A89D1" w14:textId="77777777" w:rsidTr="003861C8">
        <w:trPr>
          <w:trHeight w:val="59"/>
        </w:trPr>
        <w:tc>
          <w:tcPr>
            <w:tcW w:w="645" w:type="pct"/>
            <w:tcBorders>
              <w:top w:val="single" w:sz="6" w:space="0" w:color="auto"/>
              <w:left w:val="single" w:sz="6" w:space="0" w:color="auto"/>
              <w:bottom w:val="single" w:sz="6" w:space="0" w:color="auto"/>
              <w:right w:val="single" w:sz="6" w:space="0" w:color="auto"/>
            </w:tcBorders>
            <w:shd w:val="clear" w:color="auto" w:fill="E5D0D0"/>
            <w:vAlign w:val="center"/>
          </w:tcPr>
          <w:p w14:paraId="55415E20" w14:textId="77777777" w:rsidR="003861C8" w:rsidRPr="00D6320E" w:rsidRDefault="003861C8" w:rsidP="003861C8">
            <w:pPr>
              <w:pStyle w:val="NoSpacing"/>
              <w:rPr>
                <w:rFonts w:ascii="Arial" w:hAnsi="Arial" w:cs="Arial"/>
                <w:sz w:val="20"/>
                <w:szCs w:val="20"/>
              </w:rPr>
            </w:pPr>
            <w:r w:rsidRPr="00D6320E">
              <w:rPr>
                <w:rFonts w:ascii="Arial" w:hAnsi="Arial" w:cs="Arial"/>
                <w:sz w:val="20"/>
                <w:szCs w:val="20"/>
              </w:rPr>
              <w:t xml:space="preserve">Date:  </w:t>
            </w:r>
          </w:p>
        </w:tc>
        <w:tc>
          <w:tcPr>
            <w:tcW w:w="998" w:type="pct"/>
            <w:tcBorders>
              <w:top w:val="single" w:sz="6" w:space="0" w:color="auto"/>
              <w:left w:val="single" w:sz="6" w:space="0" w:color="auto"/>
              <w:bottom w:val="single" w:sz="6" w:space="0" w:color="auto"/>
              <w:right w:val="single" w:sz="6" w:space="0" w:color="auto"/>
            </w:tcBorders>
            <w:vAlign w:val="center"/>
          </w:tcPr>
          <w:p w14:paraId="47C4DFC5" w14:textId="7D8DD384" w:rsidR="003861C8" w:rsidRPr="00D6320E" w:rsidRDefault="003861C8" w:rsidP="003861C8">
            <w:pPr>
              <w:pStyle w:val="NoSpacing"/>
              <w:rPr>
                <w:rFonts w:ascii="Arial" w:hAnsi="Arial" w:cs="Arial"/>
                <w:sz w:val="20"/>
                <w:szCs w:val="20"/>
              </w:rPr>
            </w:pPr>
          </w:p>
        </w:tc>
        <w:tc>
          <w:tcPr>
            <w:tcW w:w="347" w:type="pct"/>
            <w:tcBorders>
              <w:top w:val="single" w:sz="6" w:space="0" w:color="auto"/>
              <w:left w:val="single" w:sz="6" w:space="0" w:color="auto"/>
              <w:bottom w:val="single" w:sz="6" w:space="0" w:color="auto"/>
              <w:right w:val="single" w:sz="6" w:space="0" w:color="auto"/>
            </w:tcBorders>
            <w:shd w:val="clear" w:color="auto" w:fill="E5D0D0"/>
            <w:vAlign w:val="center"/>
          </w:tcPr>
          <w:p w14:paraId="66C962DA" w14:textId="77777777" w:rsidR="003861C8" w:rsidRPr="00D6320E" w:rsidRDefault="003861C8" w:rsidP="003861C8">
            <w:pPr>
              <w:pStyle w:val="NoSpacing"/>
              <w:rPr>
                <w:rFonts w:ascii="Arial" w:hAnsi="Arial" w:cs="Arial"/>
                <w:sz w:val="20"/>
                <w:szCs w:val="20"/>
              </w:rPr>
            </w:pPr>
            <w:r w:rsidRPr="00D6320E">
              <w:rPr>
                <w:rFonts w:ascii="Arial" w:hAnsi="Arial" w:cs="Arial"/>
                <w:sz w:val="20"/>
                <w:szCs w:val="20"/>
              </w:rPr>
              <w:t xml:space="preserve">Time:  </w:t>
            </w:r>
          </w:p>
        </w:tc>
        <w:tc>
          <w:tcPr>
            <w:tcW w:w="934" w:type="pct"/>
            <w:tcBorders>
              <w:top w:val="single" w:sz="6" w:space="0" w:color="auto"/>
              <w:left w:val="single" w:sz="6" w:space="0" w:color="auto"/>
              <w:bottom w:val="single" w:sz="6" w:space="0" w:color="auto"/>
              <w:right w:val="single" w:sz="6" w:space="0" w:color="auto"/>
            </w:tcBorders>
            <w:vAlign w:val="center"/>
          </w:tcPr>
          <w:p w14:paraId="56E240AD" w14:textId="66F6EF1A" w:rsidR="003861C8" w:rsidRPr="00D6320E" w:rsidRDefault="003861C8" w:rsidP="003861C8">
            <w:pPr>
              <w:pStyle w:val="NoSpacing"/>
              <w:rPr>
                <w:rFonts w:ascii="Arial" w:hAnsi="Arial" w:cs="Arial"/>
                <w:sz w:val="20"/>
                <w:szCs w:val="20"/>
              </w:rPr>
            </w:pPr>
          </w:p>
        </w:tc>
        <w:tc>
          <w:tcPr>
            <w:tcW w:w="656" w:type="pct"/>
            <w:tcBorders>
              <w:top w:val="single" w:sz="6" w:space="0" w:color="auto"/>
              <w:left w:val="single" w:sz="6" w:space="0" w:color="auto"/>
              <w:bottom w:val="single" w:sz="6" w:space="0" w:color="auto"/>
              <w:right w:val="single" w:sz="6" w:space="0" w:color="auto"/>
            </w:tcBorders>
            <w:shd w:val="clear" w:color="auto" w:fill="E5D0D0"/>
            <w:vAlign w:val="center"/>
          </w:tcPr>
          <w:p w14:paraId="40D813E0" w14:textId="77777777" w:rsidR="003861C8" w:rsidRPr="00D6320E" w:rsidRDefault="003861C8" w:rsidP="003861C8">
            <w:pPr>
              <w:pStyle w:val="NoSpacing"/>
              <w:rPr>
                <w:rFonts w:ascii="Arial" w:hAnsi="Arial" w:cs="Arial"/>
                <w:sz w:val="20"/>
                <w:szCs w:val="20"/>
              </w:rPr>
            </w:pPr>
            <w:r w:rsidRPr="00D6320E">
              <w:rPr>
                <w:rFonts w:ascii="Arial" w:hAnsi="Arial" w:cs="Arial"/>
                <w:sz w:val="20"/>
                <w:szCs w:val="20"/>
              </w:rPr>
              <w:t xml:space="preserve">Location:  </w:t>
            </w:r>
          </w:p>
        </w:tc>
        <w:tc>
          <w:tcPr>
            <w:tcW w:w="1420" w:type="pct"/>
            <w:tcBorders>
              <w:top w:val="single" w:sz="6" w:space="0" w:color="auto"/>
              <w:left w:val="single" w:sz="6" w:space="0" w:color="auto"/>
              <w:bottom w:val="single" w:sz="6" w:space="0" w:color="auto"/>
              <w:right w:val="single" w:sz="6" w:space="0" w:color="auto"/>
            </w:tcBorders>
            <w:vAlign w:val="center"/>
          </w:tcPr>
          <w:p w14:paraId="3C7F48D9" w14:textId="445002DA" w:rsidR="003861C8" w:rsidRPr="00D6320E" w:rsidRDefault="003861C8" w:rsidP="003861C8">
            <w:pPr>
              <w:pStyle w:val="NoSpacing"/>
              <w:rPr>
                <w:rFonts w:ascii="Arial" w:hAnsi="Arial" w:cs="Arial"/>
                <w:sz w:val="20"/>
                <w:szCs w:val="20"/>
              </w:rPr>
            </w:pPr>
          </w:p>
        </w:tc>
      </w:tr>
      <w:tr w:rsidR="003861C8" w:rsidRPr="00D6320E" w14:paraId="0C31657B" w14:textId="77777777" w:rsidTr="003861C8">
        <w:trPr>
          <w:trHeight w:val="59"/>
        </w:trPr>
        <w:tc>
          <w:tcPr>
            <w:tcW w:w="645" w:type="pct"/>
            <w:tcBorders>
              <w:top w:val="single" w:sz="6" w:space="0" w:color="auto"/>
              <w:left w:val="single" w:sz="6" w:space="0" w:color="auto"/>
              <w:bottom w:val="single" w:sz="6" w:space="0" w:color="auto"/>
              <w:right w:val="single" w:sz="6" w:space="0" w:color="auto"/>
            </w:tcBorders>
            <w:shd w:val="clear" w:color="auto" w:fill="E5D0D0"/>
            <w:vAlign w:val="center"/>
          </w:tcPr>
          <w:p w14:paraId="672600B9" w14:textId="77777777" w:rsidR="003861C8" w:rsidRPr="00D6320E" w:rsidRDefault="003861C8" w:rsidP="003861C8">
            <w:pPr>
              <w:keepNext/>
              <w:keepLines/>
              <w:tabs>
                <w:tab w:val="center" w:pos="4320"/>
                <w:tab w:val="right" w:pos="8640"/>
              </w:tabs>
              <w:spacing w:before="60" w:after="60" w:line="240" w:lineRule="auto"/>
              <w:jc w:val="right"/>
              <w:rPr>
                <w:rFonts w:ascii="Arial" w:hAnsi="Arial" w:cs="Arial"/>
                <w:sz w:val="20"/>
                <w:szCs w:val="20"/>
                <w:lang w:val="en-US"/>
              </w:rPr>
            </w:pPr>
            <w:r w:rsidRPr="00D6320E">
              <w:rPr>
                <w:rFonts w:ascii="Arial" w:hAnsi="Arial" w:cs="Arial"/>
                <w:sz w:val="20"/>
                <w:szCs w:val="20"/>
                <w:lang w:val="en-US"/>
              </w:rPr>
              <w:t xml:space="preserve">Comment:  </w:t>
            </w:r>
          </w:p>
        </w:tc>
        <w:tc>
          <w:tcPr>
            <w:tcW w:w="4355" w:type="pct"/>
            <w:gridSpan w:val="5"/>
            <w:tcBorders>
              <w:top w:val="single" w:sz="6" w:space="0" w:color="auto"/>
              <w:left w:val="single" w:sz="6" w:space="0" w:color="auto"/>
              <w:bottom w:val="single" w:sz="6" w:space="0" w:color="auto"/>
              <w:right w:val="single" w:sz="6" w:space="0" w:color="auto"/>
            </w:tcBorders>
            <w:shd w:val="clear" w:color="auto" w:fill="FFFFFF"/>
            <w:vAlign w:val="center"/>
          </w:tcPr>
          <w:p w14:paraId="37F6A554" w14:textId="77777777" w:rsidR="003861C8" w:rsidRPr="00D6320E" w:rsidRDefault="003861C8" w:rsidP="003861C8">
            <w:pPr>
              <w:keepNext/>
              <w:keepLines/>
              <w:tabs>
                <w:tab w:val="center" w:pos="4320"/>
                <w:tab w:val="right" w:pos="8640"/>
              </w:tabs>
              <w:spacing w:before="60" w:after="60" w:line="240" w:lineRule="auto"/>
              <w:rPr>
                <w:rFonts w:ascii="Arial" w:hAnsi="Arial" w:cs="Arial"/>
                <w:sz w:val="20"/>
                <w:szCs w:val="20"/>
                <w:lang w:val="en-US"/>
              </w:rPr>
            </w:pPr>
            <w:r w:rsidRPr="00D6320E">
              <w:rPr>
                <w:rFonts w:ascii="Arial" w:hAnsi="Arial" w:cs="Arial"/>
                <w:sz w:val="20"/>
                <w:szCs w:val="20"/>
                <w:lang w:val="en-US"/>
              </w:rPr>
              <w:t>-</w:t>
            </w:r>
          </w:p>
        </w:tc>
      </w:tr>
    </w:tbl>
    <w:p w14:paraId="74FC728D" w14:textId="77777777" w:rsidR="00436B89" w:rsidRPr="00D6320E" w:rsidRDefault="00436B89" w:rsidP="0061562C">
      <w:pPr>
        <w:pStyle w:val="NoSpacing"/>
        <w:rPr>
          <w:rFonts w:ascii="Arial" w:hAnsi="Arial" w:cs="Arial"/>
          <w:sz w:val="20"/>
          <w:szCs w:val="20"/>
        </w:rPr>
      </w:pPr>
    </w:p>
    <w:p w14:paraId="5C921478" w14:textId="77777777" w:rsidR="00875D95" w:rsidRPr="00D6320E" w:rsidRDefault="00875D95">
      <w:pPr>
        <w:rPr>
          <w:rFonts w:ascii="Arial" w:hAnsi="Arial" w:cs="Arial"/>
          <w:sz w:val="20"/>
          <w:szCs w:val="20"/>
        </w:rPr>
      </w:pPr>
    </w:p>
    <w:sectPr w:rsidR="00875D95" w:rsidRPr="00D6320E" w:rsidSect="00CF12B7">
      <w:headerReference w:type="default" r:id="rId17"/>
      <w:footerReference w:type="default" r:id="rId18"/>
      <w:pgSz w:w="11907" w:h="16839" w:code="9"/>
      <w:pgMar w:top="2270" w:right="720" w:bottom="720" w:left="720" w:header="708" w:footer="5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DF6E7" w14:textId="77777777" w:rsidR="00066E05" w:rsidRDefault="00066E05">
      <w:pPr>
        <w:spacing w:after="0" w:line="240" w:lineRule="auto"/>
      </w:pPr>
      <w:r>
        <w:separator/>
      </w:r>
    </w:p>
  </w:endnote>
  <w:endnote w:type="continuationSeparator" w:id="0">
    <w:p w14:paraId="749604D5" w14:textId="77777777" w:rsidR="00066E05" w:rsidRDefault="00066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39A32" w14:textId="6C55EA2B" w:rsidR="007147CB" w:rsidRPr="00487CED" w:rsidRDefault="0008161D" w:rsidP="00710FD6">
    <w:pPr>
      <w:pStyle w:val="Footer"/>
      <w:ind w:firstLine="720"/>
      <w:rPr>
        <w:color w:val="7F1416"/>
        <w:sz w:val="18"/>
        <w:szCs w:val="18"/>
      </w:rPr>
    </w:pPr>
    <w:r>
      <w:rPr>
        <w:noProof/>
        <w:lang w:val="en-AU" w:eastAsia="en-AU"/>
      </w:rPr>
      <mc:AlternateContent>
        <mc:Choice Requires="wps">
          <w:drawing>
            <wp:anchor distT="0" distB="0" distL="114300" distR="114300" simplePos="0" relativeHeight="251660288" behindDoc="0" locked="0" layoutInCell="0" allowOverlap="1" wp14:anchorId="21048CA8" wp14:editId="4694C978">
              <wp:simplePos x="0" y="0"/>
              <wp:positionH relativeFrom="page">
                <wp:posOffset>0</wp:posOffset>
              </wp:positionH>
              <wp:positionV relativeFrom="page">
                <wp:posOffset>10228580</wp:posOffset>
              </wp:positionV>
              <wp:extent cx="7560945" cy="273050"/>
              <wp:effectExtent l="0" t="0" r="0" b="12700"/>
              <wp:wrapNone/>
              <wp:docPr id="1" name="MSIPCM3c43452ba2ef2c666bf4e2d3" descr="{&quot;HashCode&quot;:-454365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634649" w14:textId="77777777" w:rsidR="007147CB" w:rsidRPr="00A151E0" w:rsidRDefault="0008161D" w:rsidP="00A151E0">
                          <w:pPr>
                            <w:spacing w:after="0"/>
                            <w:rPr>
                              <w:rFonts w:cs="Calibri"/>
                              <w:color w:val="000000"/>
                              <w:sz w:val="20"/>
                            </w:rPr>
                          </w:pPr>
                          <w:r w:rsidRPr="00A151E0">
                            <w:rPr>
                              <w:rFonts w:cs="Calibri"/>
                              <w:color w:val="000000"/>
                              <w:sz w:val="20"/>
                            </w:rPr>
                            <w:t>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1048CA8" id="_x0000_t202" coordsize="21600,21600" o:spt="202" path="m,l,21600r21600,l21600,xe">
              <v:stroke joinstyle="miter"/>
              <v:path gradientshapeok="t" o:connecttype="rect"/>
            </v:shapetype>
            <v:shape id="MSIPCM3c43452ba2ef2c666bf4e2d3" o:spid="_x0000_s1026" type="#_x0000_t202" alt="{&quot;HashCode&quot;:-45436510,&quot;Height&quot;:841.0,&quot;Width&quot;:595.0,&quot;Placement&quot;:&quot;Footer&quot;,&quot;Index&quot;:&quot;Primary&quot;,&quot;Section&quot;:1,&quot;Top&quot;:0.0,&quot;Left&quot;:0.0}" style="position:absolute;left:0;text-align:left;margin-left:0;margin-top:805.4pt;width:595.3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yqzsAIAAEYFAAAOAAAAZHJzL2Uyb0RvYy54bWysVN1P2zAQf5+0/8Hyw54GSdOkQEeKuqJu&#10;SAUqlYln13GaSInP2C5NN+1/39lxy2B7mvZi35fv43d3vrzq2oY8C21qkDkdnMaUCMmhqOUmp98e&#10;5ifnlBjLZMEakCKne2Ho1eT9u8udGosEKmgKoQk6kWa8UzmtrFXjKDK8Ei0zp6CERGUJumUWWb2J&#10;Cs126L1toiSOR9EOdKE0cGEMSq97JZ14/2UpuL0vSyMsaXKKuVl/an+u3RlNLtl4o5mqah7SYP+Q&#10;RctqiUGPrq6ZZWSr6z9ctTXXYKC0pxzaCMqy5sLXgNUM4jfVrCqmhK8FwTHqCJP5f2753fNSk7rA&#10;3lEiWYstul3dLGe3Q54O0yxZs0SUCR+NRusyFUkxpKQQhiOCPz48bcF++spMNYNC9Nz4JM3S4Sgb&#10;xB+DWtSbygbleYoDEhSPdWGrIM8usqN82TAuWiEPb3qTOYAVuqeDgxtZiC446K+lrlum96+sVjgB&#10;OJrBbhDePoAKkvgYeCHKQ0wU/nSTsVNmjACtFEJku8/QOZSC3KDQNbwrdetubCVBPc7Y/jhXorOE&#10;o/AsG8UXaUYJR11yNowzP3jRy2uljf0ioCWOyKnGrP04seeFsRgRTQ8mLpiEed00fnYbSXY5HQ3R&#10;5SsNvmgkPnQ19Lk6ynbrLhSwhmKPdWnod8IoPq8x+IIZu2QalwBLwcW293iUDWAQCBQlFejvf5M7&#10;e5xN1FKyw6XKqXnaMi0oaW4kTm2SpXHs1tBzSGhPXAzSFJn1QSq37QxwYXEkMS1POlvbHMhSQ/uI&#10;iz914VDFJMegOV0fyJlFDhX4cXAxnXoaF04xu5ArxZ1rh5bD9KF7ZFoF4C227A4Oe8fGb/DvbXuc&#10;p1sLZe2b45Dt4QyA47L6noWPxf0Gv/Pe6uX7m/wCAAD//wMAUEsDBBQABgAIAAAAIQADWoXq3wAA&#10;AAsBAAAPAAAAZHJzL2Rvd25yZXYueG1sTI/BTsMwEETvSPyDtUjcqB0QpQ1xqqpSkeCASugHuPE2&#10;SWuvI9tpw9/jnOC4M6PZecVqtIZd0IfOkYRsJoAh1U531EjYf28fFsBCVKSVcYQSfjDAqry9KVSu&#10;3ZW+8FLFhqUSCrmS0MbY55yHukWrwsz1SMk7Om9VTKdvuPbqmsqt4Y9CzLlVHaUPrepx02J9rgYr&#10;YY1DFt7N9vTW7avdx+kzer1ZSnl/N65fgUUc418YpvlpOpRp08ENpAMzEhJITOo8E4lg8rOleAF2&#10;mLTnpwXwsuD/GcpfAAAA//8DAFBLAQItABQABgAIAAAAIQC2gziS/gAAAOEBAAATAAAAAAAAAAAA&#10;AAAAAAAAAABbQ29udGVudF9UeXBlc10ueG1sUEsBAi0AFAAGAAgAAAAhADj9If/WAAAAlAEAAAsA&#10;AAAAAAAAAAAAAAAALwEAAF9yZWxzLy5yZWxzUEsBAi0AFAAGAAgAAAAhAPt7KrOwAgAARgUAAA4A&#10;AAAAAAAAAAAAAAAALgIAAGRycy9lMm9Eb2MueG1sUEsBAi0AFAAGAAgAAAAhAANaherfAAAACwEA&#10;AA8AAAAAAAAAAAAAAAAACgUAAGRycy9kb3ducmV2LnhtbFBLBQYAAAAABAAEAPMAAAAWBgAAAAA=&#10;" o:allowincell="f" filled="f" stroked="f" strokeweight=".5pt">
              <v:textbox inset="20pt,0,,0">
                <w:txbxContent>
                  <w:p w14:paraId="00634649" w14:textId="77777777" w:rsidR="007147CB" w:rsidRPr="00A151E0" w:rsidRDefault="0008161D" w:rsidP="00A151E0">
                    <w:pPr>
                      <w:spacing w:after="0"/>
                      <w:rPr>
                        <w:rFonts w:cs="Calibri"/>
                        <w:color w:val="000000"/>
                        <w:sz w:val="20"/>
                      </w:rPr>
                    </w:pPr>
                    <w:r w:rsidRPr="00A151E0">
                      <w:rPr>
                        <w:rFonts w:cs="Calibri"/>
                        <w:color w:val="000000"/>
                        <w:sz w:val="20"/>
                      </w:rPr>
                      <w:t>Public</w:t>
                    </w:r>
                  </w:p>
                </w:txbxContent>
              </v:textbox>
              <w10:wrap anchorx="page" anchory="page"/>
            </v:shape>
          </w:pict>
        </mc:Fallback>
      </mc:AlternateContent>
    </w:r>
    <w:r>
      <w:rPr>
        <w:noProof/>
        <w:lang w:val="en-AU" w:eastAsia="en-AU"/>
      </w:rPr>
      <mc:AlternateContent>
        <mc:Choice Requires="wps">
          <w:drawing>
            <wp:anchor distT="4294967295" distB="4294967295" distL="114300" distR="114300" simplePos="0" relativeHeight="251659264" behindDoc="0" locked="0" layoutInCell="1" allowOverlap="1" wp14:anchorId="5501E286" wp14:editId="445C1807">
              <wp:simplePos x="0" y="0"/>
              <wp:positionH relativeFrom="margin">
                <wp:align>center</wp:align>
              </wp:positionH>
              <wp:positionV relativeFrom="paragraph">
                <wp:posOffset>-51436</wp:posOffset>
              </wp:positionV>
              <wp:extent cx="5760085" cy="0"/>
              <wp:effectExtent l="0" t="0" r="31115" b="2540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noFill/>
                      <a:ln w="9525" cap="flat" cmpd="sng" algn="ctr">
                        <a:solidFill>
                          <a:srgbClr val="7F1416"/>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w:pict>
            <v:line w14:anchorId="64876E02" id="Straight Connector 4" o:spid="_x0000_s1026" style="position:absolute;z-index:25165926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page" from="0,-4.05pt" to="453.5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Zi0xgEAAHkDAAAOAAAAZHJzL2Uyb0RvYy54bWysU8tu2zAQvBfoPxC815IN20kFyznYcC9B&#10;a8DtB6wpSiLKF7isJf99l/QjSXsLciGW3OHsznC5ehqNZicZUDlb8+mk5Exa4Rplu5r/+rn78sgZ&#10;RrANaGdlzc8S+dP686fV4Cs5c73TjQyMSCxWg695H6OvigJFLw3gxHlpKdm6YCDSNnRFE2AgdqOL&#10;WVkui8GFxgcnJCKdbi9Jvs78bStF/NG2KCPTNafeYl5DXo9pLdYrqLoAvlfi2ga8owsDylLRO9UW&#10;IrA/Qf1HZZQIDl0bJ8KZwrWtEjJrIDXT8h81hx68zFrIHPR3m/DjaMX30z4w1dR8zpkFQ090iAFU&#10;10e2cdaSgS6wefJp8FgRfGP3ISkVoz34Zyd+I+WKN8m0QX+BjW0wCU5S2Zh9P999l2Nkgg4XD8uy&#10;fFxwJm65AqrbRR8wfpPOsBTUXCubLIEKTs8YU2mobpB0bN1OaZ2fVVs21PzrYpaYgYar1RApNJ7k&#10;ou04A93R1IoYMiM6rZp0O/Fg6I4bHdgJaHIedtP5dJlMoGpvYKn0FrC/4HLqCtM20cg8g9dOX3xJ&#10;0dE15324mUfvm9mvs5gG6PWe4tc/Zv0XAAD//wMAUEsDBBQABgAIAAAAIQAMcITS3AAAAAYBAAAP&#10;AAAAZHJzL2Rvd25yZXYueG1sTI9Bb8IwDIXvk/gPkZF2gxSQNtY1RQiJbewG7MAxbUxb0ThdEkr3&#10;7+dph+3m52e99zlbDbYVPfrQOFIwmyYgkEpnGqoUfBy3kyWIEDUZ3TpCBV8YYJWP7jKdGnejPfaH&#10;WAkOoZBqBXWMXSplKGu0Okxdh8Te2XmrI0tfSeP1jcNtK+dJ8iCtbogbat3hpsbycrhaBS9vr8XR&#10;7N778nOx7XYLfwpuc1Lqfjysn0FEHOLfMfzgMzrkzFS4K5kgWgX8SFQwWc5AsPuUPPJQ/C5knsn/&#10;+Pk3AAAA//8DAFBLAQItABQABgAIAAAAIQC2gziS/gAAAOEBAAATAAAAAAAAAAAAAAAAAAAAAABb&#10;Q29udGVudF9UeXBlc10ueG1sUEsBAi0AFAAGAAgAAAAhADj9If/WAAAAlAEAAAsAAAAAAAAAAAAA&#10;AAAALwEAAF9yZWxzLy5yZWxzUEsBAi0AFAAGAAgAAAAhADghmLTGAQAAeQMAAA4AAAAAAAAAAAAA&#10;AAAALgIAAGRycy9lMm9Eb2MueG1sUEsBAi0AFAAGAAgAAAAhAAxwhNLcAAAABgEAAA8AAAAAAAAA&#10;AAAAAAAAIAQAAGRycy9kb3ducmV2LnhtbFBLBQYAAAAABAAEAPMAAAApBQAAAAA=&#10;" strokecolor="#7f1416">
              <o:lock v:ext="edit" shapetype="f"/>
              <w10:wrap anchorx="margin"/>
            </v:line>
          </w:pict>
        </mc:Fallback>
      </mc:AlternateContent>
    </w:r>
    <w:r>
      <w:rPr>
        <w:color w:val="7F1416"/>
        <w:sz w:val="18"/>
        <w:szCs w:val="18"/>
      </w:rPr>
      <w:t>Shelter Cluster Vanuatu</w:t>
    </w:r>
    <w:r>
      <w:rPr>
        <w:color w:val="7F1416"/>
        <w:sz w:val="18"/>
        <w:szCs w:val="18"/>
      </w:rPr>
      <w:tab/>
    </w:r>
    <w:r w:rsidRPr="00487CED">
      <w:rPr>
        <w:color w:val="7F1416"/>
        <w:sz w:val="18"/>
        <w:szCs w:val="18"/>
      </w:rPr>
      <w:t xml:space="preserve"> </w:t>
    </w:r>
    <w:r w:rsidRPr="00487CED">
      <w:rPr>
        <w:color w:val="7F1416"/>
        <w:sz w:val="18"/>
        <w:szCs w:val="18"/>
      </w:rPr>
      <w:tab/>
      <w:t xml:space="preserve">www.sheltercluster.org </w:t>
    </w:r>
    <w:r w:rsidRPr="00487CED">
      <w:rPr>
        <w:color w:val="7F1416"/>
        <w:sz w:val="18"/>
        <w:szCs w:val="18"/>
      </w:rPr>
      <w:tab/>
    </w:r>
    <w:r>
      <w:rPr>
        <w:color w:val="7F1416"/>
        <w:sz w:val="18"/>
        <w:szCs w:val="18"/>
      </w:rPr>
      <w:t xml:space="preserve">       </w:t>
    </w:r>
    <w:r w:rsidRPr="00B2499F">
      <w:rPr>
        <w:color w:val="7F1416"/>
        <w:sz w:val="18"/>
        <w:szCs w:val="18"/>
      </w:rPr>
      <w:fldChar w:fldCharType="begin"/>
    </w:r>
    <w:r w:rsidRPr="00487CED">
      <w:rPr>
        <w:color w:val="7F1416"/>
        <w:sz w:val="18"/>
        <w:szCs w:val="18"/>
      </w:rPr>
      <w:instrText xml:space="preserve"> PAGE   \* MERGEFORMAT </w:instrText>
    </w:r>
    <w:r w:rsidRPr="00B2499F">
      <w:rPr>
        <w:color w:val="7F1416"/>
        <w:sz w:val="18"/>
        <w:szCs w:val="18"/>
      </w:rPr>
      <w:fldChar w:fldCharType="separate"/>
    </w:r>
    <w:r w:rsidR="0018579B">
      <w:rPr>
        <w:noProof/>
        <w:color w:val="7F1416"/>
        <w:sz w:val="18"/>
        <w:szCs w:val="18"/>
      </w:rPr>
      <w:t>2</w:t>
    </w:r>
    <w:r w:rsidRPr="00B2499F">
      <w:rPr>
        <w:noProof/>
        <w:color w:val="7F1416"/>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55180" w14:textId="77777777" w:rsidR="00066E05" w:rsidRDefault="00066E05">
      <w:pPr>
        <w:spacing w:after="0" w:line="240" w:lineRule="auto"/>
      </w:pPr>
      <w:r>
        <w:separator/>
      </w:r>
    </w:p>
  </w:footnote>
  <w:footnote w:type="continuationSeparator" w:id="0">
    <w:p w14:paraId="2347D5BE" w14:textId="77777777" w:rsidR="00066E05" w:rsidRDefault="00066E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E769A" w14:textId="37A636A0" w:rsidR="007147CB" w:rsidRDefault="00D6320E" w:rsidP="00427848">
    <w:pPr>
      <w:pStyle w:val="Header"/>
      <w:tabs>
        <w:tab w:val="clear" w:pos="4536"/>
        <w:tab w:val="clear" w:pos="9072"/>
        <w:tab w:val="left" w:pos="3165"/>
      </w:tabs>
      <w:rPr>
        <w:rFonts w:ascii="Verdana" w:hAnsi="Verdana"/>
        <w:noProof/>
        <w:color w:val="595959"/>
        <w:sz w:val="12"/>
        <w:szCs w:val="12"/>
        <w:lang w:val="en-AU" w:eastAsia="en-AU"/>
      </w:rPr>
    </w:pPr>
    <w:r>
      <w:rPr>
        <w:noProof/>
      </w:rPr>
      <w:drawing>
        <wp:inline distT="0" distB="0" distL="0" distR="0" wp14:anchorId="7E8A79D4" wp14:editId="0582E16E">
          <wp:extent cx="6667500" cy="680955"/>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8326" cy="688188"/>
                  </a:xfrm>
                  <a:prstGeom prst="rect">
                    <a:avLst/>
                  </a:prstGeom>
                  <a:noFill/>
                  <a:ln>
                    <a:noFill/>
                  </a:ln>
                </pic:spPr>
              </pic:pic>
            </a:graphicData>
          </a:graphic>
        </wp:inline>
      </w:drawing>
    </w:r>
  </w:p>
  <w:p w14:paraId="5998DC91" w14:textId="77777777" w:rsidR="007147CB" w:rsidRPr="005C324F" w:rsidRDefault="007147CB" w:rsidP="00854564">
    <w:pPr>
      <w:pStyle w:val="Header"/>
      <w:tabs>
        <w:tab w:val="clear" w:pos="4536"/>
        <w:tab w:val="clear" w:pos="9072"/>
        <w:tab w:val="left" w:pos="3165"/>
      </w:tabs>
      <w:rPr>
        <w:rFonts w:ascii="Verdana" w:hAnsi="Verdana"/>
        <w:color w:val="595959"/>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E5BAF"/>
    <w:multiLevelType w:val="hybridMultilevel"/>
    <w:tmpl w:val="263C24E6"/>
    <w:lvl w:ilvl="0" w:tplc="6EEA8676">
      <w:start w:val="917"/>
      <w:numFmt w:val="bullet"/>
      <w:lvlText w:val="-"/>
      <w:lvlJc w:val="left"/>
      <w:pPr>
        <w:ind w:left="720" w:hanging="360"/>
      </w:pPr>
      <w:rPr>
        <w:rFonts w:ascii="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2D26B38"/>
    <w:multiLevelType w:val="hybridMultilevel"/>
    <w:tmpl w:val="6A7C8D34"/>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 w15:restartNumberingAfterBreak="0">
    <w:nsid w:val="030332A5"/>
    <w:multiLevelType w:val="hybridMultilevel"/>
    <w:tmpl w:val="DFDE07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5D390D"/>
    <w:multiLevelType w:val="multilevel"/>
    <w:tmpl w:val="EEA4C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F101D4"/>
    <w:multiLevelType w:val="hybridMultilevel"/>
    <w:tmpl w:val="430CA390"/>
    <w:lvl w:ilvl="0" w:tplc="7ADA78B6">
      <w:start w:val="1000"/>
      <w:numFmt w:val="bullet"/>
      <w:lvlText w:val="-"/>
      <w:lvlJc w:val="left"/>
      <w:pPr>
        <w:ind w:left="720" w:hanging="360"/>
      </w:pPr>
      <w:rPr>
        <w:rFonts w:ascii="Calibri" w:eastAsia="Times New Roma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D9B285D"/>
    <w:multiLevelType w:val="hybridMultilevel"/>
    <w:tmpl w:val="D444DFD0"/>
    <w:lvl w:ilvl="0" w:tplc="CBB20F00">
      <w:start w:val="1000"/>
      <w:numFmt w:val="bullet"/>
      <w:lvlText w:val="-"/>
      <w:lvlJc w:val="left"/>
      <w:pPr>
        <w:ind w:left="720" w:hanging="360"/>
      </w:pPr>
      <w:rPr>
        <w:rFonts w:ascii="Calibri" w:eastAsia="Times New Roma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2794EF0"/>
    <w:multiLevelType w:val="multilevel"/>
    <w:tmpl w:val="1478B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5D4090"/>
    <w:multiLevelType w:val="hybridMultilevel"/>
    <w:tmpl w:val="C194D8E2"/>
    <w:lvl w:ilvl="0" w:tplc="1C4603F8">
      <w:start w:val="1000"/>
      <w:numFmt w:val="bullet"/>
      <w:lvlText w:val="-"/>
      <w:lvlJc w:val="left"/>
      <w:pPr>
        <w:ind w:left="720" w:hanging="360"/>
      </w:pPr>
      <w:rPr>
        <w:rFonts w:ascii="Calibri" w:eastAsia="Times New Roma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A4A47C0"/>
    <w:multiLevelType w:val="hybridMultilevel"/>
    <w:tmpl w:val="A7725BB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B0A0262"/>
    <w:multiLevelType w:val="hybridMultilevel"/>
    <w:tmpl w:val="4B380736"/>
    <w:lvl w:ilvl="0" w:tplc="BC8E4DAC">
      <w:start w:val="3"/>
      <w:numFmt w:val="bullet"/>
      <w:lvlText w:val="-"/>
      <w:lvlJc w:val="left"/>
      <w:pPr>
        <w:ind w:left="1080" w:hanging="360"/>
      </w:pPr>
      <w:rPr>
        <w:rFonts w:ascii="Calibri" w:eastAsia="Times New Roman" w:hAnsi="Calibri" w:cs="Calibri"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0" w15:restartNumberingAfterBreak="0">
    <w:nsid w:val="1C662F08"/>
    <w:multiLevelType w:val="hybridMultilevel"/>
    <w:tmpl w:val="677ECA24"/>
    <w:lvl w:ilvl="0" w:tplc="C45805D8">
      <w:start w:val="1"/>
      <w:numFmt w:val="bullet"/>
      <w:lvlText w:val="-"/>
      <w:lvlJc w:val="left"/>
      <w:pPr>
        <w:ind w:left="1080" w:hanging="360"/>
      </w:pPr>
      <w:rPr>
        <w:rFonts w:ascii="Calibri" w:eastAsia="Times New Roman" w:hAnsi="Calibri" w:cs="Calibri"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11" w15:restartNumberingAfterBreak="0">
    <w:nsid w:val="1D421D34"/>
    <w:multiLevelType w:val="hybridMultilevel"/>
    <w:tmpl w:val="2188B9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DA506DA"/>
    <w:multiLevelType w:val="hybridMultilevel"/>
    <w:tmpl w:val="C21A15F6"/>
    <w:lvl w:ilvl="0" w:tplc="AD2E5A6E">
      <w:start w:val="1"/>
      <w:numFmt w:val="bullet"/>
      <w:lvlText w:val="-"/>
      <w:lvlJc w:val="left"/>
      <w:pPr>
        <w:ind w:left="1440" w:hanging="360"/>
      </w:pPr>
      <w:rPr>
        <w:rFonts w:ascii="Calibri" w:eastAsia="Times New Roman" w:hAnsi="Calibri" w:cs="Calibri" w:hint="default"/>
      </w:rPr>
    </w:lvl>
    <w:lvl w:ilvl="1" w:tplc="0C000003" w:tentative="1">
      <w:start w:val="1"/>
      <w:numFmt w:val="bullet"/>
      <w:lvlText w:val="o"/>
      <w:lvlJc w:val="left"/>
      <w:pPr>
        <w:ind w:left="2160" w:hanging="360"/>
      </w:pPr>
      <w:rPr>
        <w:rFonts w:ascii="Courier New" w:hAnsi="Courier New" w:cs="Courier New" w:hint="default"/>
      </w:rPr>
    </w:lvl>
    <w:lvl w:ilvl="2" w:tplc="0C000005" w:tentative="1">
      <w:start w:val="1"/>
      <w:numFmt w:val="bullet"/>
      <w:lvlText w:val=""/>
      <w:lvlJc w:val="left"/>
      <w:pPr>
        <w:ind w:left="2880" w:hanging="360"/>
      </w:pPr>
      <w:rPr>
        <w:rFonts w:ascii="Wingdings" w:hAnsi="Wingdings" w:hint="default"/>
      </w:rPr>
    </w:lvl>
    <w:lvl w:ilvl="3" w:tplc="0C000001" w:tentative="1">
      <w:start w:val="1"/>
      <w:numFmt w:val="bullet"/>
      <w:lvlText w:val=""/>
      <w:lvlJc w:val="left"/>
      <w:pPr>
        <w:ind w:left="3600" w:hanging="360"/>
      </w:pPr>
      <w:rPr>
        <w:rFonts w:ascii="Symbol" w:hAnsi="Symbol" w:hint="default"/>
      </w:rPr>
    </w:lvl>
    <w:lvl w:ilvl="4" w:tplc="0C000003" w:tentative="1">
      <w:start w:val="1"/>
      <w:numFmt w:val="bullet"/>
      <w:lvlText w:val="o"/>
      <w:lvlJc w:val="left"/>
      <w:pPr>
        <w:ind w:left="4320" w:hanging="360"/>
      </w:pPr>
      <w:rPr>
        <w:rFonts w:ascii="Courier New" w:hAnsi="Courier New" w:cs="Courier New" w:hint="default"/>
      </w:rPr>
    </w:lvl>
    <w:lvl w:ilvl="5" w:tplc="0C000005" w:tentative="1">
      <w:start w:val="1"/>
      <w:numFmt w:val="bullet"/>
      <w:lvlText w:val=""/>
      <w:lvlJc w:val="left"/>
      <w:pPr>
        <w:ind w:left="5040" w:hanging="360"/>
      </w:pPr>
      <w:rPr>
        <w:rFonts w:ascii="Wingdings" w:hAnsi="Wingdings" w:hint="default"/>
      </w:rPr>
    </w:lvl>
    <w:lvl w:ilvl="6" w:tplc="0C000001" w:tentative="1">
      <w:start w:val="1"/>
      <w:numFmt w:val="bullet"/>
      <w:lvlText w:val=""/>
      <w:lvlJc w:val="left"/>
      <w:pPr>
        <w:ind w:left="5760" w:hanging="360"/>
      </w:pPr>
      <w:rPr>
        <w:rFonts w:ascii="Symbol" w:hAnsi="Symbol" w:hint="default"/>
      </w:rPr>
    </w:lvl>
    <w:lvl w:ilvl="7" w:tplc="0C000003" w:tentative="1">
      <w:start w:val="1"/>
      <w:numFmt w:val="bullet"/>
      <w:lvlText w:val="o"/>
      <w:lvlJc w:val="left"/>
      <w:pPr>
        <w:ind w:left="6480" w:hanging="360"/>
      </w:pPr>
      <w:rPr>
        <w:rFonts w:ascii="Courier New" w:hAnsi="Courier New" w:cs="Courier New" w:hint="default"/>
      </w:rPr>
    </w:lvl>
    <w:lvl w:ilvl="8" w:tplc="0C000005" w:tentative="1">
      <w:start w:val="1"/>
      <w:numFmt w:val="bullet"/>
      <w:lvlText w:val=""/>
      <w:lvlJc w:val="left"/>
      <w:pPr>
        <w:ind w:left="7200" w:hanging="360"/>
      </w:pPr>
      <w:rPr>
        <w:rFonts w:ascii="Wingdings" w:hAnsi="Wingdings" w:hint="default"/>
      </w:rPr>
    </w:lvl>
  </w:abstractNum>
  <w:abstractNum w:abstractNumId="13" w15:restartNumberingAfterBreak="0">
    <w:nsid w:val="1DAE4E6B"/>
    <w:multiLevelType w:val="multilevel"/>
    <w:tmpl w:val="6A1C5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19398C"/>
    <w:multiLevelType w:val="multilevel"/>
    <w:tmpl w:val="E34EB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CA2CCE"/>
    <w:multiLevelType w:val="hybridMultilevel"/>
    <w:tmpl w:val="E3921CAC"/>
    <w:lvl w:ilvl="0" w:tplc="0A884FDA">
      <w:start w:val="2"/>
      <w:numFmt w:val="bullet"/>
      <w:lvlText w:val="-"/>
      <w:lvlJc w:val="left"/>
      <w:pPr>
        <w:ind w:left="720" w:hanging="360"/>
      </w:pPr>
      <w:rPr>
        <w:rFonts w:ascii="Calibri" w:eastAsia="Calibri"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6" w15:restartNumberingAfterBreak="0">
    <w:nsid w:val="290A2678"/>
    <w:multiLevelType w:val="hybridMultilevel"/>
    <w:tmpl w:val="04967108"/>
    <w:lvl w:ilvl="0" w:tplc="B65C62B8">
      <w:start w:val="1"/>
      <w:numFmt w:val="decimal"/>
      <w:lvlText w:val="%1."/>
      <w:lvlJc w:val="left"/>
      <w:pPr>
        <w:tabs>
          <w:tab w:val="num" w:pos="720"/>
        </w:tabs>
        <w:ind w:left="720" w:hanging="360"/>
      </w:pPr>
    </w:lvl>
    <w:lvl w:ilvl="1" w:tplc="B91259DA" w:tentative="1">
      <w:start w:val="1"/>
      <w:numFmt w:val="decimal"/>
      <w:lvlText w:val="%2."/>
      <w:lvlJc w:val="left"/>
      <w:pPr>
        <w:tabs>
          <w:tab w:val="num" w:pos="1440"/>
        </w:tabs>
        <w:ind w:left="1440" w:hanging="360"/>
      </w:pPr>
    </w:lvl>
    <w:lvl w:ilvl="2" w:tplc="70ACFD6A" w:tentative="1">
      <w:start w:val="1"/>
      <w:numFmt w:val="decimal"/>
      <w:lvlText w:val="%3."/>
      <w:lvlJc w:val="left"/>
      <w:pPr>
        <w:tabs>
          <w:tab w:val="num" w:pos="2160"/>
        </w:tabs>
        <w:ind w:left="2160" w:hanging="360"/>
      </w:pPr>
    </w:lvl>
    <w:lvl w:ilvl="3" w:tplc="8A5A2C30" w:tentative="1">
      <w:start w:val="1"/>
      <w:numFmt w:val="decimal"/>
      <w:lvlText w:val="%4."/>
      <w:lvlJc w:val="left"/>
      <w:pPr>
        <w:tabs>
          <w:tab w:val="num" w:pos="2880"/>
        </w:tabs>
        <w:ind w:left="2880" w:hanging="360"/>
      </w:pPr>
    </w:lvl>
    <w:lvl w:ilvl="4" w:tplc="AA9001E8" w:tentative="1">
      <w:start w:val="1"/>
      <w:numFmt w:val="decimal"/>
      <w:lvlText w:val="%5."/>
      <w:lvlJc w:val="left"/>
      <w:pPr>
        <w:tabs>
          <w:tab w:val="num" w:pos="3600"/>
        </w:tabs>
        <w:ind w:left="3600" w:hanging="360"/>
      </w:pPr>
    </w:lvl>
    <w:lvl w:ilvl="5" w:tplc="5CDCC012" w:tentative="1">
      <w:start w:val="1"/>
      <w:numFmt w:val="decimal"/>
      <w:lvlText w:val="%6."/>
      <w:lvlJc w:val="left"/>
      <w:pPr>
        <w:tabs>
          <w:tab w:val="num" w:pos="4320"/>
        </w:tabs>
        <w:ind w:left="4320" w:hanging="360"/>
      </w:pPr>
    </w:lvl>
    <w:lvl w:ilvl="6" w:tplc="2BC23CD0" w:tentative="1">
      <w:start w:val="1"/>
      <w:numFmt w:val="decimal"/>
      <w:lvlText w:val="%7."/>
      <w:lvlJc w:val="left"/>
      <w:pPr>
        <w:tabs>
          <w:tab w:val="num" w:pos="5040"/>
        </w:tabs>
        <w:ind w:left="5040" w:hanging="360"/>
      </w:pPr>
    </w:lvl>
    <w:lvl w:ilvl="7" w:tplc="411A00CA" w:tentative="1">
      <w:start w:val="1"/>
      <w:numFmt w:val="decimal"/>
      <w:lvlText w:val="%8."/>
      <w:lvlJc w:val="left"/>
      <w:pPr>
        <w:tabs>
          <w:tab w:val="num" w:pos="5760"/>
        </w:tabs>
        <w:ind w:left="5760" w:hanging="360"/>
      </w:pPr>
    </w:lvl>
    <w:lvl w:ilvl="8" w:tplc="8BB2B5B8" w:tentative="1">
      <w:start w:val="1"/>
      <w:numFmt w:val="decimal"/>
      <w:lvlText w:val="%9."/>
      <w:lvlJc w:val="left"/>
      <w:pPr>
        <w:tabs>
          <w:tab w:val="num" w:pos="6480"/>
        </w:tabs>
        <w:ind w:left="6480" w:hanging="360"/>
      </w:pPr>
    </w:lvl>
  </w:abstractNum>
  <w:abstractNum w:abstractNumId="17" w15:restartNumberingAfterBreak="0">
    <w:nsid w:val="315661A1"/>
    <w:multiLevelType w:val="hybridMultilevel"/>
    <w:tmpl w:val="225A62CA"/>
    <w:lvl w:ilvl="0" w:tplc="DCDEB88A">
      <w:start w:val="1"/>
      <w:numFmt w:val="bullet"/>
      <w:lvlText w:val="-"/>
      <w:lvlJc w:val="left"/>
      <w:pPr>
        <w:ind w:left="1080" w:hanging="360"/>
      </w:pPr>
      <w:rPr>
        <w:rFonts w:ascii="Calibri" w:eastAsia="Times New Roman" w:hAnsi="Calibri" w:cs="Times New Roman" w:hint="default"/>
        <w:b/>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345A2F70"/>
    <w:multiLevelType w:val="hybridMultilevel"/>
    <w:tmpl w:val="11B6DA2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36767B80"/>
    <w:multiLevelType w:val="hybridMultilevel"/>
    <w:tmpl w:val="B582C0C0"/>
    <w:lvl w:ilvl="0" w:tplc="B52492F2">
      <w:start w:val="1000"/>
      <w:numFmt w:val="bullet"/>
      <w:lvlText w:val="-"/>
      <w:lvlJc w:val="left"/>
      <w:pPr>
        <w:ind w:left="720" w:hanging="360"/>
      </w:pPr>
      <w:rPr>
        <w:rFonts w:ascii="Calibri" w:eastAsia="Times New Roma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40F65E46"/>
    <w:multiLevelType w:val="hybridMultilevel"/>
    <w:tmpl w:val="AF5274CE"/>
    <w:lvl w:ilvl="0" w:tplc="7D3A826A">
      <w:start w:val="1000"/>
      <w:numFmt w:val="bullet"/>
      <w:lvlText w:val="-"/>
      <w:lvlJc w:val="left"/>
      <w:pPr>
        <w:ind w:left="720" w:hanging="360"/>
      </w:pPr>
      <w:rPr>
        <w:rFonts w:ascii="Calibri" w:eastAsia="Times New Roma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41B332B8"/>
    <w:multiLevelType w:val="multilevel"/>
    <w:tmpl w:val="114C1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8F0D27"/>
    <w:multiLevelType w:val="hybridMultilevel"/>
    <w:tmpl w:val="82207AAE"/>
    <w:lvl w:ilvl="0" w:tplc="0D9C772E">
      <w:start w:val="1"/>
      <w:numFmt w:val="bullet"/>
      <w:lvlText w:val="-"/>
      <w:lvlJc w:val="left"/>
      <w:pPr>
        <w:ind w:left="720" w:hanging="360"/>
      </w:pPr>
      <w:rPr>
        <w:rFonts w:ascii="Calibri" w:eastAsia="Times New Roman" w:hAnsi="Calibri" w:cs="Calibr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3" w15:restartNumberingAfterBreak="0">
    <w:nsid w:val="43A30EE9"/>
    <w:multiLevelType w:val="multilevel"/>
    <w:tmpl w:val="6E9CDB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661BF2"/>
    <w:multiLevelType w:val="hybridMultilevel"/>
    <w:tmpl w:val="0638E6B4"/>
    <w:lvl w:ilvl="0" w:tplc="C04EFAC6">
      <w:numFmt w:val="bullet"/>
      <w:lvlText w:val="-"/>
      <w:lvlJc w:val="left"/>
      <w:pPr>
        <w:ind w:left="720" w:hanging="360"/>
      </w:pPr>
      <w:rPr>
        <w:rFonts w:ascii="Calibri" w:eastAsia="Times New Roman" w:hAnsi="Calibri"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68D554C"/>
    <w:multiLevelType w:val="hybridMultilevel"/>
    <w:tmpl w:val="09C056B6"/>
    <w:lvl w:ilvl="0" w:tplc="735C2F0A">
      <w:start w:val="3"/>
      <w:numFmt w:val="bullet"/>
      <w:lvlText w:val="-"/>
      <w:lvlJc w:val="left"/>
      <w:pPr>
        <w:ind w:left="720" w:hanging="360"/>
      </w:pPr>
      <w:rPr>
        <w:rFonts w:ascii="Calibri" w:eastAsia="Times New Roma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46F01CBC"/>
    <w:multiLevelType w:val="hybridMultilevel"/>
    <w:tmpl w:val="1750C6D0"/>
    <w:lvl w:ilvl="0" w:tplc="A84E2C04">
      <w:start w:val="1"/>
      <w:numFmt w:val="bullet"/>
      <w:lvlText w:val="-"/>
      <w:lvlJc w:val="left"/>
      <w:pPr>
        <w:ind w:left="720" w:hanging="360"/>
      </w:pPr>
      <w:rPr>
        <w:rFonts w:ascii="Calibri" w:eastAsia="Times New Roman" w:hAnsi="Calibri" w:cs="Calibr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7" w15:restartNumberingAfterBreak="0">
    <w:nsid w:val="4FCD2C1C"/>
    <w:multiLevelType w:val="multilevel"/>
    <w:tmpl w:val="DD22D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DC3EE6"/>
    <w:multiLevelType w:val="hybridMultilevel"/>
    <w:tmpl w:val="EDF6B976"/>
    <w:lvl w:ilvl="0" w:tplc="D44033FE">
      <w:start w:val="1"/>
      <w:numFmt w:val="bullet"/>
      <w:lvlText w:val="-"/>
      <w:lvlJc w:val="left"/>
      <w:pPr>
        <w:ind w:left="720" w:hanging="360"/>
      </w:pPr>
      <w:rPr>
        <w:rFonts w:ascii="Calibri" w:eastAsia="Times New Roman" w:hAnsi="Calibri" w:cs="Calibr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9" w15:restartNumberingAfterBreak="0">
    <w:nsid w:val="5C8F2B64"/>
    <w:multiLevelType w:val="hybridMultilevel"/>
    <w:tmpl w:val="59D8364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637A1422"/>
    <w:multiLevelType w:val="hybridMultilevel"/>
    <w:tmpl w:val="AF283588"/>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31" w15:restartNumberingAfterBreak="0">
    <w:nsid w:val="710E0477"/>
    <w:multiLevelType w:val="hybridMultilevel"/>
    <w:tmpl w:val="38883A68"/>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32" w15:restartNumberingAfterBreak="0">
    <w:nsid w:val="726A2CD0"/>
    <w:multiLevelType w:val="hybridMultilevel"/>
    <w:tmpl w:val="AD4CE7E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3" w15:restartNumberingAfterBreak="0">
    <w:nsid w:val="77670188"/>
    <w:multiLevelType w:val="hybridMultilevel"/>
    <w:tmpl w:val="7986B038"/>
    <w:lvl w:ilvl="0" w:tplc="0F0EC7AA">
      <w:start w:val="2"/>
      <w:numFmt w:val="bullet"/>
      <w:lvlText w:val="-"/>
      <w:lvlJc w:val="left"/>
      <w:pPr>
        <w:ind w:left="1128" w:hanging="360"/>
      </w:pPr>
      <w:rPr>
        <w:rFonts w:ascii="Calibri" w:eastAsiaTheme="minorHAnsi" w:hAnsi="Calibri" w:cs="Calibri" w:hint="default"/>
      </w:rPr>
    </w:lvl>
    <w:lvl w:ilvl="1" w:tplc="20000003" w:tentative="1">
      <w:start w:val="1"/>
      <w:numFmt w:val="bullet"/>
      <w:lvlText w:val="o"/>
      <w:lvlJc w:val="left"/>
      <w:pPr>
        <w:ind w:left="1848" w:hanging="360"/>
      </w:pPr>
      <w:rPr>
        <w:rFonts w:ascii="Courier New" w:hAnsi="Courier New" w:cs="Courier New" w:hint="default"/>
      </w:rPr>
    </w:lvl>
    <w:lvl w:ilvl="2" w:tplc="20000005" w:tentative="1">
      <w:start w:val="1"/>
      <w:numFmt w:val="bullet"/>
      <w:lvlText w:val=""/>
      <w:lvlJc w:val="left"/>
      <w:pPr>
        <w:ind w:left="2568" w:hanging="360"/>
      </w:pPr>
      <w:rPr>
        <w:rFonts w:ascii="Wingdings" w:hAnsi="Wingdings" w:hint="default"/>
      </w:rPr>
    </w:lvl>
    <w:lvl w:ilvl="3" w:tplc="20000001" w:tentative="1">
      <w:start w:val="1"/>
      <w:numFmt w:val="bullet"/>
      <w:lvlText w:val=""/>
      <w:lvlJc w:val="left"/>
      <w:pPr>
        <w:ind w:left="3288" w:hanging="360"/>
      </w:pPr>
      <w:rPr>
        <w:rFonts w:ascii="Symbol" w:hAnsi="Symbol" w:hint="default"/>
      </w:rPr>
    </w:lvl>
    <w:lvl w:ilvl="4" w:tplc="20000003" w:tentative="1">
      <w:start w:val="1"/>
      <w:numFmt w:val="bullet"/>
      <w:lvlText w:val="o"/>
      <w:lvlJc w:val="left"/>
      <w:pPr>
        <w:ind w:left="4008" w:hanging="360"/>
      </w:pPr>
      <w:rPr>
        <w:rFonts w:ascii="Courier New" w:hAnsi="Courier New" w:cs="Courier New" w:hint="default"/>
      </w:rPr>
    </w:lvl>
    <w:lvl w:ilvl="5" w:tplc="20000005" w:tentative="1">
      <w:start w:val="1"/>
      <w:numFmt w:val="bullet"/>
      <w:lvlText w:val=""/>
      <w:lvlJc w:val="left"/>
      <w:pPr>
        <w:ind w:left="4728" w:hanging="360"/>
      </w:pPr>
      <w:rPr>
        <w:rFonts w:ascii="Wingdings" w:hAnsi="Wingdings" w:hint="default"/>
      </w:rPr>
    </w:lvl>
    <w:lvl w:ilvl="6" w:tplc="20000001" w:tentative="1">
      <w:start w:val="1"/>
      <w:numFmt w:val="bullet"/>
      <w:lvlText w:val=""/>
      <w:lvlJc w:val="left"/>
      <w:pPr>
        <w:ind w:left="5448" w:hanging="360"/>
      </w:pPr>
      <w:rPr>
        <w:rFonts w:ascii="Symbol" w:hAnsi="Symbol" w:hint="default"/>
      </w:rPr>
    </w:lvl>
    <w:lvl w:ilvl="7" w:tplc="20000003" w:tentative="1">
      <w:start w:val="1"/>
      <w:numFmt w:val="bullet"/>
      <w:lvlText w:val="o"/>
      <w:lvlJc w:val="left"/>
      <w:pPr>
        <w:ind w:left="6168" w:hanging="360"/>
      </w:pPr>
      <w:rPr>
        <w:rFonts w:ascii="Courier New" w:hAnsi="Courier New" w:cs="Courier New" w:hint="default"/>
      </w:rPr>
    </w:lvl>
    <w:lvl w:ilvl="8" w:tplc="20000005" w:tentative="1">
      <w:start w:val="1"/>
      <w:numFmt w:val="bullet"/>
      <w:lvlText w:val=""/>
      <w:lvlJc w:val="left"/>
      <w:pPr>
        <w:ind w:left="6888" w:hanging="360"/>
      </w:pPr>
      <w:rPr>
        <w:rFonts w:ascii="Wingdings" w:hAnsi="Wingdings" w:hint="default"/>
      </w:rPr>
    </w:lvl>
  </w:abstractNum>
  <w:abstractNum w:abstractNumId="34" w15:restartNumberingAfterBreak="0">
    <w:nsid w:val="78940EB1"/>
    <w:multiLevelType w:val="multilevel"/>
    <w:tmpl w:val="83E69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BE83588"/>
    <w:multiLevelType w:val="hybridMultilevel"/>
    <w:tmpl w:val="EB363704"/>
    <w:lvl w:ilvl="0" w:tplc="B7F854C8">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4"/>
  </w:num>
  <w:num w:numId="5">
    <w:abstractNumId w:val="35"/>
  </w:num>
  <w:num w:numId="6">
    <w:abstractNumId w:val="34"/>
  </w:num>
  <w:num w:numId="7">
    <w:abstractNumId w:val="11"/>
  </w:num>
  <w:num w:numId="8">
    <w:abstractNumId w:val="17"/>
  </w:num>
  <w:num w:numId="9">
    <w:abstractNumId w:val="28"/>
  </w:num>
  <w:num w:numId="10">
    <w:abstractNumId w:val="22"/>
  </w:num>
  <w:num w:numId="11">
    <w:abstractNumId w:val="10"/>
  </w:num>
  <w:num w:numId="12">
    <w:abstractNumId w:val="12"/>
  </w:num>
  <w:num w:numId="13">
    <w:abstractNumId w:val="26"/>
  </w:num>
  <w:num w:numId="14">
    <w:abstractNumId w:val="1"/>
  </w:num>
  <w:num w:numId="15">
    <w:abstractNumId w:val="18"/>
  </w:num>
  <w:num w:numId="16">
    <w:abstractNumId w:val="8"/>
  </w:num>
  <w:num w:numId="17">
    <w:abstractNumId w:val="33"/>
  </w:num>
  <w:num w:numId="18">
    <w:abstractNumId w:val="9"/>
  </w:num>
  <w:num w:numId="19">
    <w:abstractNumId w:val="25"/>
  </w:num>
  <w:num w:numId="20">
    <w:abstractNumId w:val="32"/>
  </w:num>
  <w:num w:numId="21">
    <w:abstractNumId w:val="29"/>
  </w:num>
  <w:num w:numId="22">
    <w:abstractNumId w:val="20"/>
  </w:num>
  <w:num w:numId="23">
    <w:abstractNumId w:val="7"/>
  </w:num>
  <w:num w:numId="24">
    <w:abstractNumId w:val="19"/>
  </w:num>
  <w:num w:numId="25">
    <w:abstractNumId w:val="4"/>
  </w:num>
  <w:num w:numId="26">
    <w:abstractNumId w:val="5"/>
  </w:num>
  <w:num w:numId="27">
    <w:abstractNumId w:val="27"/>
  </w:num>
  <w:num w:numId="28">
    <w:abstractNumId w:val="16"/>
  </w:num>
  <w:num w:numId="29">
    <w:abstractNumId w:val="3"/>
  </w:num>
  <w:num w:numId="30">
    <w:abstractNumId w:val="13"/>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23"/>
  </w:num>
  <w:num w:numId="34">
    <w:abstractNumId w:val="21"/>
  </w:num>
  <w:num w:numId="35">
    <w:abstractNumId w:val="6"/>
  </w:num>
  <w:num w:numId="36">
    <w:abstractNumId w:val="15"/>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B89"/>
    <w:rsid w:val="000016BD"/>
    <w:rsid w:val="00013DB8"/>
    <w:rsid w:val="000377E5"/>
    <w:rsid w:val="00041D48"/>
    <w:rsid w:val="000471C2"/>
    <w:rsid w:val="000634F7"/>
    <w:rsid w:val="00066E05"/>
    <w:rsid w:val="0008161D"/>
    <w:rsid w:val="00085FD6"/>
    <w:rsid w:val="00097E45"/>
    <w:rsid w:val="000B529B"/>
    <w:rsid w:val="000B5FCC"/>
    <w:rsid w:val="000C4B5E"/>
    <w:rsid w:val="0011334D"/>
    <w:rsid w:val="00141554"/>
    <w:rsid w:val="001568E6"/>
    <w:rsid w:val="00180E92"/>
    <w:rsid w:val="0018579B"/>
    <w:rsid w:val="001A0F1C"/>
    <w:rsid w:val="001A1795"/>
    <w:rsid w:val="001A29BA"/>
    <w:rsid w:val="001A4D57"/>
    <w:rsid w:val="001A577B"/>
    <w:rsid w:val="001D5C2C"/>
    <w:rsid w:val="001E4631"/>
    <w:rsid w:val="001E78D5"/>
    <w:rsid w:val="001F0C36"/>
    <w:rsid w:val="001F4CF2"/>
    <w:rsid w:val="0021191C"/>
    <w:rsid w:val="002631A0"/>
    <w:rsid w:val="002743FA"/>
    <w:rsid w:val="002837E6"/>
    <w:rsid w:val="00283912"/>
    <w:rsid w:val="002B03D3"/>
    <w:rsid w:val="00310BB2"/>
    <w:rsid w:val="00311F52"/>
    <w:rsid w:val="00362A8E"/>
    <w:rsid w:val="0037525D"/>
    <w:rsid w:val="003861C8"/>
    <w:rsid w:val="003A28DA"/>
    <w:rsid w:val="003A6523"/>
    <w:rsid w:val="003B0D5E"/>
    <w:rsid w:val="003E1C02"/>
    <w:rsid w:val="003E20C5"/>
    <w:rsid w:val="00400018"/>
    <w:rsid w:val="004004EC"/>
    <w:rsid w:val="00403964"/>
    <w:rsid w:val="00436B89"/>
    <w:rsid w:val="004872A0"/>
    <w:rsid w:val="004C3725"/>
    <w:rsid w:val="004C6507"/>
    <w:rsid w:val="00524485"/>
    <w:rsid w:val="00546E2D"/>
    <w:rsid w:val="005851DE"/>
    <w:rsid w:val="005B0884"/>
    <w:rsid w:val="005F485C"/>
    <w:rsid w:val="0061562C"/>
    <w:rsid w:val="006327E3"/>
    <w:rsid w:val="0063571E"/>
    <w:rsid w:val="00653A62"/>
    <w:rsid w:val="00654D59"/>
    <w:rsid w:val="006615BB"/>
    <w:rsid w:val="006626BE"/>
    <w:rsid w:val="00677C39"/>
    <w:rsid w:val="006D0D87"/>
    <w:rsid w:val="006D1E63"/>
    <w:rsid w:val="006F651E"/>
    <w:rsid w:val="007147CB"/>
    <w:rsid w:val="00720444"/>
    <w:rsid w:val="007224BE"/>
    <w:rsid w:val="00727BF9"/>
    <w:rsid w:val="00734E97"/>
    <w:rsid w:val="007A532F"/>
    <w:rsid w:val="007B4961"/>
    <w:rsid w:val="007C13B4"/>
    <w:rsid w:val="007E6DEA"/>
    <w:rsid w:val="00875D95"/>
    <w:rsid w:val="00887283"/>
    <w:rsid w:val="008933A1"/>
    <w:rsid w:val="0089470A"/>
    <w:rsid w:val="008A4405"/>
    <w:rsid w:val="008A4ED0"/>
    <w:rsid w:val="008C16EE"/>
    <w:rsid w:val="008D1642"/>
    <w:rsid w:val="008E5EBE"/>
    <w:rsid w:val="008F475C"/>
    <w:rsid w:val="009227D1"/>
    <w:rsid w:val="0092633D"/>
    <w:rsid w:val="00940DA4"/>
    <w:rsid w:val="00951FEC"/>
    <w:rsid w:val="00961C79"/>
    <w:rsid w:val="009621C5"/>
    <w:rsid w:val="009A6FC8"/>
    <w:rsid w:val="009D2A12"/>
    <w:rsid w:val="009F57B5"/>
    <w:rsid w:val="00A074C5"/>
    <w:rsid w:val="00A17667"/>
    <w:rsid w:val="00A20A7C"/>
    <w:rsid w:val="00A77E4F"/>
    <w:rsid w:val="00A848DC"/>
    <w:rsid w:val="00AC342C"/>
    <w:rsid w:val="00AD6CF2"/>
    <w:rsid w:val="00AD76BD"/>
    <w:rsid w:val="00B249DD"/>
    <w:rsid w:val="00B33EC9"/>
    <w:rsid w:val="00B467BA"/>
    <w:rsid w:val="00B505CC"/>
    <w:rsid w:val="00B51E07"/>
    <w:rsid w:val="00B61586"/>
    <w:rsid w:val="00B8742F"/>
    <w:rsid w:val="00BE6DBE"/>
    <w:rsid w:val="00BF06EB"/>
    <w:rsid w:val="00C01A53"/>
    <w:rsid w:val="00C40808"/>
    <w:rsid w:val="00C4282A"/>
    <w:rsid w:val="00C56346"/>
    <w:rsid w:val="00CC584E"/>
    <w:rsid w:val="00CE15EA"/>
    <w:rsid w:val="00D40D76"/>
    <w:rsid w:val="00D45D02"/>
    <w:rsid w:val="00D512A7"/>
    <w:rsid w:val="00D60959"/>
    <w:rsid w:val="00D6320E"/>
    <w:rsid w:val="00DB3E9B"/>
    <w:rsid w:val="00DC466F"/>
    <w:rsid w:val="00DF59E6"/>
    <w:rsid w:val="00DF5E30"/>
    <w:rsid w:val="00E0353A"/>
    <w:rsid w:val="00E0464B"/>
    <w:rsid w:val="00E31B0D"/>
    <w:rsid w:val="00E44172"/>
    <w:rsid w:val="00E637CA"/>
    <w:rsid w:val="00E76B77"/>
    <w:rsid w:val="00EC4F05"/>
    <w:rsid w:val="00ED40C3"/>
    <w:rsid w:val="00F11B2B"/>
    <w:rsid w:val="00F158B1"/>
    <w:rsid w:val="00F55843"/>
    <w:rsid w:val="00FA1985"/>
    <w:rsid w:val="00FB1B6B"/>
    <w:rsid w:val="00FD6E0D"/>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61D4AA"/>
  <w15:chartTrackingRefBased/>
  <w15:docId w15:val="{041FFD0E-66BE-4CAA-BD62-58B36B84D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642"/>
    <w:pPr>
      <w:spacing w:after="200" w:line="276" w:lineRule="auto"/>
    </w:pPr>
    <w:rPr>
      <w:rFonts w:ascii="Calibri" w:eastAsia="Times New Roman"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6B89"/>
    <w:pPr>
      <w:tabs>
        <w:tab w:val="center" w:pos="4536"/>
        <w:tab w:val="right" w:pos="9072"/>
      </w:tabs>
      <w:spacing w:after="0" w:line="240" w:lineRule="auto"/>
    </w:pPr>
  </w:style>
  <w:style w:type="character" w:customStyle="1" w:styleId="HeaderChar">
    <w:name w:val="Header Char"/>
    <w:basedOn w:val="DefaultParagraphFont"/>
    <w:link w:val="Header"/>
    <w:uiPriority w:val="99"/>
    <w:rsid w:val="00436B89"/>
    <w:rPr>
      <w:rFonts w:ascii="Calibri" w:eastAsia="Times New Roman" w:hAnsi="Calibri" w:cs="Times New Roman"/>
      <w:lang w:val="en-GB"/>
    </w:rPr>
  </w:style>
  <w:style w:type="paragraph" w:styleId="Footer">
    <w:name w:val="footer"/>
    <w:basedOn w:val="Normal"/>
    <w:link w:val="FooterChar"/>
    <w:uiPriority w:val="99"/>
    <w:unhideWhenUsed/>
    <w:rsid w:val="00436B89"/>
    <w:pPr>
      <w:tabs>
        <w:tab w:val="center" w:pos="4536"/>
        <w:tab w:val="right" w:pos="9072"/>
      </w:tabs>
      <w:spacing w:after="0" w:line="240" w:lineRule="auto"/>
    </w:pPr>
  </w:style>
  <w:style w:type="character" w:customStyle="1" w:styleId="FooterChar">
    <w:name w:val="Footer Char"/>
    <w:basedOn w:val="DefaultParagraphFont"/>
    <w:link w:val="Footer"/>
    <w:uiPriority w:val="99"/>
    <w:rsid w:val="00436B89"/>
    <w:rPr>
      <w:rFonts w:ascii="Calibri" w:eastAsia="Times New Roman" w:hAnsi="Calibri" w:cs="Times New Roman"/>
      <w:lang w:val="en-GB"/>
    </w:rPr>
  </w:style>
  <w:style w:type="paragraph" w:styleId="ListParagraph">
    <w:name w:val="List Paragraph"/>
    <w:basedOn w:val="Normal"/>
    <w:uiPriority w:val="34"/>
    <w:qFormat/>
    <w:rsid w:val="00436B89"/>
    <w:pPr>
      <w:ind w:left="720"/>
      <w:contextualSpacing/>
    </w:pPr>
  </w:style>
  <w:style w:type="paragraph" w:styleId="NoSpacing">
    <w:name w:val="No Spacing"/>
    <w:uiPriority w:val="1"/>
    <w:qFormat/>
    <w:rsid w:val="00436B89"/>
    <w:pPr>
      <w:spacing w:after="0" w:line="240" w:lineRule="auto"/>
    </w:pPr>
    <w:rPr>
      <w:rFonts w:ascii="Calibri" w:eastAsia="Times New Roman" w:hAnsi="Calibri" w:cs="Times New Roman"/>
      <w:lang w:val="en-GB"/>
    </w:rPr>
  </w:style>
  <w:style w:type="table" w:styleId="GridTable1Light">
    <w:name w:val="Grid Table 1 Light"/>
    <w:basedOn w:val="TableNormal"/>
    <w:uiPriority w:val="46"/>
    <w:rsid w:val="00436B89"/>
    <w:pPr>
      <w:spacing w:after="0" w:line="240" w:lineRule="auto"/>
    </w:pPr>
    <w:rPr>
      <w:rFonts w:ascii="Calibri" w:eastAsia="Times New Roman" w:hAnsi="Calibri" w:cs="Times New Roman"/>
      <w:sz w:val="20"/>
      <w:szCs w:val="20"/>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m6844342821434046344msolistparagraph">
    <w:name w:val="m_6844342821434046344msolistparagraph"/>
    <w:basedOn w:val="Normal"/>
    <w:rsid w:val="00436B89"/>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unhideWhenUsed/>
    <w:rsid w:val="001F4CF2"/>
    <w:rPr>
      <w:color w:val="0563C1" w:themeColor="hyperlink"/>
      <w:u w:val="single"/>
    </w:rPr>
  </w:style>
  <w:style w:type="character" w:styleId="UnresolvedMention">
    <w:name w:val="Unresolved Mention"/>
    <w:basedOn w:val="DefaultParagraphFont"/>
    <w:uiPriority w:val="99"/>
    <w:semiHidden/>
    <w:unhideWhenUsed/>
    <w:rsid w:val="00403964"/>
    <w:rPr>
      <w:color w:val="605E5C"/>
      <w:shd w:val="clear" w:color="auto" w:fill="E1DFDD"/>
    </w:rPr>
  </w:style>
  <w:style w:type="table" w:styleId="TableGrid">
    <w:name w:val="Table Grid"/>
    <w:basedOn w:val="TableNormal"/>
    <w:uiPriority w:val="39"/>
    <w:rsid w:val="00B249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9F57B5"/>
    <w:rPr>
      <w:color w:val="0563C1" w:themeColor="hyperlink"/>
      <w:u w:val="single"/>
    </w:rPr>
  </w:style>
  <w:style w:type="paragraph" w:styleId="NormalWeb">
    <w:name w:val="Normal (Web)"/>
    <w:basedOn w:val="Normal"/>
    <w:uiPriority w:val="99"/>
    <w:unhideWhenUsed/>
    <w:rsid w:val="00D512A7"/>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22"/>
    <w:qFormat/>
    <w:rsid w:val="007C13B4"/>
    <w:rPr>
      <w:b/>
      <w:bCs/>
    </w:rPr>
  </w:style>
  <w:style w:type="character" w:customStyle="1" w:styleId="animating">
    <w:name w:val="animating"/>
    <w:basedOn w:val="DefaultParagraphFont"/>
    <w:rsid w:val="004C6507"/>
  </w:style>
  <w:style w:type="paragraph" w:customStyle="1" w:styleId="animating1">
    <w:name w:val="animating1"/>
    <w:basedOn w:val="Normal"/>
    <w:rsid w:val="004C6507"/>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43025">
      <w:bodyDiv w:val="1"/>
      <w:marLeft w:val="0"/>
      <w:marRight w:val="0"/>
      <w:marTop w:val="0"/>
      <w:marBottom w:val="0"/>
      <w:divBdr>
        <w:top w:val="none" w:sz="0" w:space="0" w:color="auto"/>
        <w:left w:val="none" w:sz="0" w:space="0" w:color="auto"/>
        <w:bottom w:val="none" w:sz="0" w:space="0" w:color="auto"/>
        <w:right w:val="none" w:sz="0" w:space="0" w:color="auto"/>
      </w:divBdr>
      <w:divsChild>
        <w:div w:id="1714890271">
          <w:marLeft w:val="547"/>
          <w:marRight w:val="0"/>
          <w:marTop w:val="86"/>
          <w:marBottom w:val="150"/>
          <w:divBdr>
            <w:top w:val="none" w:sz="0" w:space="0" w:color="auto"/>
            <w:left w:val="none" w:sz="0" w:space="0" w:color="auto"/>
            <w:bottom w:val="none" w:sz="0" w:space="0" w:color="auto"/>
            <w:right w:val="none" w:sz="0" w:space="0" w:color="auto"/>
          </w:divBdr>
        </w:div>
        <w:div w:id="1395082957">
          <w:marLeft w:val="547"/>
          <w:marRight w:val="0"/>
          <w:marTop w:val="86"/>
          <w:marBottom w:val="150"/>
          <w:divBdr>
            <w:top w:val="none" w:sz="0" w:space="0" w:color="auto"/>
            <w:left w:val="none" w:sz="0" w:space="0" w:color="auto"/>
            <w:bottom w:val="none" w:sz="0" w:space="0" w:color="auto"/>
            <w:right w:val="none" w:sz="0" w:space="0" w:color="auto"/>
          </w:divBdr>
        </w:div>
        <w:div w:id="472992190">
          <w:marLeft w:val="547"/>
          <w:marRight w:val="0"/>
          <w:marTop w:val="86"/>
          <w:marBottom w:val="150"/>
          <w:divBdr>
            <w:top w:val="none" w:sz="0" w:space="0" w:color="auto"/>
            <w:left w:val="none" w:sz="0" w:space="0" w:color="auto"/>
            <w:bottom w:val="none" w:sz="0" w:space="0" w:color="auto"/>
            <w:right w:val="none" w:sz="0" w:space="0" w:color="auto"/>
          </w:divBdr>
        </w:div>
        <w:div w:id="295332962">
          <w:marLeft w:val="547"/>
          <w:marRight w:val="0"/>
          <w:marTop w:val="86"/>
          <w:marBottom w:val="150"/>
          <w:divBdr>
            <w:top w:val="none" w:sz="0" w:space="0" w:color="auto"/>
            <w:left w:val="none" w:sz="0" w:space="0" w:color="auto"/>
            <w:bottom w:val="none" w:sz="0" w:space="0" w:color="auto"/>
            <w:right w:val="none" w:sz="0" w:space="0" w:color="auto"/>
          </w:divBdr>
        </w:div>
      </w:divsChild>
    </w:div>
    <w:div w:id="188026633">
      <w:bodyDiv w:val="1"/>
      <w:marLeft w:val="0"/>
      <w:marRight w:val="0"/>
      <w:marTop w:val="0"/>
      <w:marBottom w:val="0"/>
      <w:divBdr>
        <w:top w:val="none" w:sz="0" w:space="0" w:color="auto"/>
        <w:left w:val="none" w:sz="0" w:space="0" w:color="auto"/>
        <w:bottom w:val="none" w:sz="0" w:space="0" w:color="auto"/>
        <w:right w:val="none" w:sz="0" w:space="0" w:color="auto"/>
      </w:divBdr>
    </w:div>
    <w:div w:id="352341736">
      <w:bodyDiv w:val="1"/>
      <w:marLeft w:val="0"/>
      <w:marRight w:val="0"/>
      <w:marTop w:val="0"/>
      <w:marBottom w:val="0"/>
      <w:divBdr>
        <w:top w:val="none" w:sz="0" w:space="0" w:color="auto"/>
        <w:left w:val="none" w:sz="0" w:space="0" w:color="auto"/>
        <w:bottom w:val="none" w:sz="0" w:space="0" w:color="auto"/>
        <w:right w:val="none" w:sz="0" w:space="0" w:color="auto"/>
      </w:divBdr>
    </w:div>
    <w:div w:id="842821546">
      <w:bodyDiv w:val="1"/>
      <w:marLeft w:val="0"/>
      <w:marRight w:val="0"/>
      <w:marTop w:val="0"/>
      <w:marBottom w:val="0"/>
      <w:divBdr>
        <w:top w:val="none" w:sz="0" w:space="0" w:color="auto"/>
        <w:left w:val="none" w:sz="0" w:space="0" w:color="auto"/>
        <w:bottom w:val="none" w:sz="0" w:space="0" w:color="auto"/>
        <w:right w:val="none" w:sz="0" w:space="0" w:color="auto"/>
      </w:divBdr>
    </w:div>
    <w:div w:id="1168330766">
      <w:bodyDiv w:val="1"/>
      <w:marLeft w:val="0"/>
      <w:marRight w:val="0"/>
      <w:marTop w:val="0"/>
      <w:marBottom w:val="0"/>
      <w:divBdr>
        <w:top w:val="none" w:sz="0" w:space="0" w:color="auto"/>
        <w:left w:val="none" w:sz="0" w:space="0" w:color="auto"/>
        <w:bottom w:val="none" w:sz="0" w:space="0" w:color="auto"/>
        <w:right w:val="none" w:sz="0" w:space="0" w:color="auto"/>
      </w:divBdr>
    </w:div>
    <w:div w:id="1184175342">
      <w:bodyDiv w:val="1"/>
      <w:marLeft w:val="0"/>
      <w:marRight w:val="0"/>
      <w:marTop w:val="0"/>
      <w:marBottom w:val="0"/>
      <w:divBdr>
        <w:top w:val="none" w:sz="0" w:space="0" w:color="auto"/>
        <w:left w:val="none" w:sz="0" w:space="0" w:color="auto"/>
        <w:bottom w:val="none" w:sz="0" w:space="0" w:color="auto"/>
        <w:right w:val="none" w:sz="0" w:space="0" w:color="auto"/>
      </w:divBdr>
    </w:div>
    <w:div w:id="1501696145">
      <w:bodyDiv w:val="1"/>
      <w:marLeft w:val="0"/>
      <w:marRight w:val="0"/>
      <w:marTop w:val="0"/>
      <w:marBottom w:val="0"/>
      <w:divBdr>
        <w:top w:val="none" w:sz="0" w:space="0" w:color="auto"/>
        <w:left w:val="none" w:sz="0" w:space="0" w:color="auto"/>
        <w:bottom w:val="none" w:sz="0" w:space="0" w:color="auto"/>
        <w:right w:val="none" w:sz="0" w:space="0" w:color="auto"/>
      </w:divBdr>
    </w:div>
    <w:div w:id="1577473493">
      <w:bodyDiv w:val="1"/>
      <w:marLeft w:val="0"/>
      <w:marRight w:val="0"/>
      <w:marTop w:val="0"/>
      <w:marBottom w:val="0"/>
      <w:divBdr>
        <w:top w:val="none" w:sz="0" w:space="0" w:color="auto"/>
        <w:left w:val="none" w:sz="0" w:space="0" w:color="auto"/>
        <w:bottom w:val="none" w:sz="0" w:space="0" w:color="auto"/>
        <w:right w:val="none" w:sz="0" w:space="0" w:color="auto"/>
      </w:divBdr>
    </w:div>
    <w:div w:id="1728718361">
      <w:bodyDiv w:val="1"/>
      <w:marLeft w:val="0"/>
      <w:marRight w:val="0"/>
      <w:marTop w:val="0"/>
      <w:marBottom w:val="0"/>
      <w:divBdr>
        <w:top w:val="none" w:sz="0" w:space="0" w:color="auto"/>
        <w:left w:val="none" w:sz="0" w:space="0" w:color="auto"/>
        <w:bottom w:val="none" w:sz="0" w:space="0" w:color="auto"/>
        <w:right w:val="none" w:sz="0" w:space="0" w:color="auto"/>
      </w:divBdr>
    </w:div>
    <w:div w:id="1861894915">
      <w:bodyDiv w:val="1"/>
      <w:marLeft w:val="0"/>
      <w:marRight w:val="0"/>
      <w:marTop w:val="0"/>
      <w:marBottom w:val="0"/>
      <w:divBdr>
        <w:top w:val="none" w:sz="0" w:space="0" w:color="auto"/>
        <w:left w:val="none" w:sz="0" w:space="0" w:color="auto"/>
        <w:bottom w:val="none" w:sz="0" w:space="0" w:color="auto"/>
        <w:right w:val="none" w:sz="0" w:space="0" w:color="auto"/>
      </w:divBdr>
    </w:div>
    <w:div w:id="2120637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mana@vanuatu.gov.vu" TargetMode="External"/><Relationship Id="rId13" Type="http://schemas.openxmlformats.org/officeDocument/2006/relationships/hyperlink" Target="mailto:bhemingway@usaid.gov"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hristopher.hartrett@mfat.gov.v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Coord.pacific@sheltercluster.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coAru@adra.org.vu" TargetMode="External"/><Relationship Id="rId5" Type="http://schemas.openxmlformats.org/officeDocument/2006/relationships/webSettings" Target="webSettings.xml"/><Relationship Id="rId15" Type="http://schemas.openxmlformats.org/officeDocument/2006/relationships/hyperlink" Target="mailto:coord1.vanuatu@sheltercluster.com" TargetMode="External"/><Relationship Id="rId10" Type="http://schemas.openxmlformats.org/officeDocument/2006/relationships/hyperlink" Target="mailto:diastercoordinator@redcrossvanuatu.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ord.pacific@sheltercluster.org" TargetMode="External"/><Relationship Id="rId14" Type="http://schemas.openxmlformats.org/officeDocument/2006/relationships/hyperlink" Target="mailto:kmana@vanuatu.gov.v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32129-2995-4900-B4C5-53A15C635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597</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Vanuatu Shelter Cluster</dc:creator>
  <cp:keywords/>
  <dc:description/>
  <cp:lastModifiedBy>Samandra Gete</cp:lastModifiedBy>
  <cp:revision>11</cp:revision>
  <dcterms:created xsi:type="dcterms:W3CDTF">2023-11-02T23:37:00Z</dcterms:created>
  <dcterms:modified xsi:type="dcterms:W3CDTF">2023-11-05T23:48:00Z</dcterms:modified>
</cp:coreProperties>
</file>