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7805" w14:textId="77777777" w:rsidR="007C5FD9" w:rsidRPr="00EF78E6" w:rsidRDefault="007C5FD9" w:rsidP="007C5FD9">
      <w:pPr>
        <w:spacing w:after="0" w:line="240" w:lineRule="auto"/>
        <w:rPr>
          <w:rFonts w:ascii="Arial" w:hAnsi="Arial" w:cs="Arial"/>
        </w:rPr>
      </w:pPr>
    </w:p>
    <w:p w14:paraId="56D11568" w14:textId="77777777" w:rsidR="007C5FD9" w:rsidRPr="00EF78E6" w:rsidRDefault="007C5FD9" w:rsidP="007C5FD9">
      <w:pPr>
        <w:spacing w:after="0" w:line="240" w:lineRule="auto"/>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7C5FD9">
      <w:pPr>
        <w:spacing w:after="0" w:line="240" w:lineRule="auto"/>
        <w:rPr>
          <w:rFonts w:ascii="Arial" w:hAnsi="Arial" w:cs="Arial"/>
        </w:rPr>
      </w:pPr>
    </w:p>
    <w:p w14:paraId="6063A100" w14:textId="77777777" w:rsidR="007C5FD9" w:rsidRPr="00EF78E6" w:rsidRDefault="007C5FD9" w:rsidP="007C5FD9">
      <w:pPr>
        <w:spacing w:after="0" w:line="240" w:lineRule="auto"/>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7C5FD9">
      <w:pPr>
        <w:spacing w:after="0" w:line="240" w:lineRule="auto"/>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7C5FD9">
      <w:pPr>
        <w:spacing w:after="0" w:line="240" w:lineRule="auto"/>
        <w:rPr>
          <w:rFonts w:ascii="Arial" w:hAnsi="Arial" w:cs="Arial"/>
        </w:rPr>
      </w:pPr>
    </w:p>
    <w:p w14:paraId="2715C5CF" w14:textId="29F7EF3A" w:rsidR="007C5FD9" w:rsidRPr="00EF78E6" w:rsidRDefault="00594EA9" w:rsidP="007C5FD9">
      <w:pPr>
        <w:spacing w:after="0" w:line="240" w:lineRule="auto"/>
        <w:rPr>
          <w:rFonts w:ascii="Arial" w:hAnsi="Arial" w:cs="Arial"/>
          <w:b/>
          <w:bCs/>
        </w:rPr>
      </w:pPr>
      <w:r w:rsidRPr="00EF78E6">
        <w:rPr>
          <w:rFonts w:ascii="Arial" w:hAnsi="Arial" w:cs="Arial"/>
          <w:b/>
          <w:bCs/>
        </w:rPr>
        <w:t>Attendance</w:t>
      </w:r>
      <w:r w:rsidR="007C5FD9" w:rsidRPr="00EF78E6">
        <w:rPr>
          <w:rFonts w:ascii="Arial" w:hAnsi="Arial" w:cs="Arial"/>
          <w:b/>
          <w:bCs/>
        </w:rPr>
        <w:t xml:space="preserve">: </w:t>
      </w:r>
      <w:r w:rsidRPr="00EF78E6">
        <w:rPr>
          <w:rFonts w:ascii="Arial" w:hAnsi="Arial" w:cs="Arial"/>
        </w:rPr>
        <w:t>MS Teams attendance sheet annexed at the end of the document.</w:t>
      </w:r>
    </w:p>
    <w:p w14:paraId="0952676D" w14:textId="77777777" w:rsidR="007C5FD9" w:rsidRPr="00EF78E6" w:rsidRDefault="007C5FD9" w:rsidP="007C5FD9">
      <w:pPr>
        <w:spacing w:after="0" w:line="240" w:lineRule="auto"/>
        <w:rPr>
          <w:rFonts w:ascii="Arial" w:hAnsi="Arial" w:cs="Arial"/>
        </w:rPr>
      </w:pPr>
    </w:p>
    <w:p w14:paraId="07DBCD25" w14:textId="7CA8E450" w:rsidR="007C5FD9" w:rsidRPr="00EF78E6" w:rsidRDefault="007C5FD9" w:rsidP="007C5FD9">
      <w:pPr>
        <w:spacing w:after="120" w:line="240" w:lineRule="auto"/>
        <w:rPr>
          <w:rFonts w:ascii="Arial" w:hAnsi="Arial" w:cs="Arial"/>
          <w:b/>
          <w:bCs/>
        </w:rPr>
      </w:pPr>
      <w:r w:rsidRPr="00EF78E6">
        <w:rPr>
          <w:rFonts w:ascii="Arial" w:hAnsi="Arial" w:cs="Arial"/>
          <w:b/>
          <w:bCs/>
        </w:rPr>
        <w:t>Agenda:</w:t>
      </w:r>
    </w:p>
    <w:p w14:paraId="1C8B138C" w14:textId="551A5914" w:rsidR="000B3595" w:rsidRDefault="009056D4" w:rsidP="007C5FD9">
      <w:pPr>
        <w:pStyle w:val="ListParagraph"/>
        <w:numPr>
          <w:ilvl w:val="0"/>
          <w:numId w:val="1"/>
        </w:numPr>
        <w:spacing w:after="120" w:line="240" w:lineRule="auto"/>
        <w:ind w:left="360" w:hanging="270"/>
        <w:rPr>
          <w:rFonts w:ascii="Arial" w:hAnsi="Arial" w:cs="Arial"/>
        </w:rPr>
      </w:pPr>
      <w:r>
        <w:rPr>
          <w:rFonts w:ascii="Arial" w:hAnsi="Arial" w:cs="Arial"/>
        </w:rPr>
        <w:t>General Updates</w:t>
      </w:r>
    </w:p>
    <w:p w14:paraId="7D4D9DC6" w14:textId="06DBBAAF" w:rsidR="009056D4" w:rsidRPr="00EF78E6" w:rsidRDefault="00442479" w:rsidP="007C5FD9">
      <w:pPr>
        <w:pStyle w:val="ListParagraph"/>
        <w:numPr>
          <w:ilvl w:val="0"/>
          <w:numId w:val="1"/>
        </w:numPr>
        <w:spacing w:after="120" w:line="240" w:lineRule="auto"/>
        <w:ind w:left="360" w:hanging="270"/>
        <w:rPr>
          <w:rFonts w:ascii="Arial" w:hAnsi="Arial" w:cs="Arial"/>
        </w:rPr>
      </w:pPr>
      <w:r>
        <w:rPr>
          <w:rFonts w:ascii="Arial" w:hAnsi="Arial" w:cs="Arial"/>
        </w:rPr>
        <w:t>Sector-Specific Assessment</w:t>
      </w:r>
      <w:r w:rsidR="009056D4">
        <w:rPr>
          <w:rFonts w:ascii="Arial" w:hAnsi="Arial" w:cs="Arial"/>
        </w:rPr>
        <w:t xml:space="preserve"> Tool</w:t>
      </w:r>
    </w:p>
    <w:p w14:paraId="3E010A18" w14:textId="5B7D5C53" w:rsidR="00DC2B3D" w:rsidRPr="00442479" w:rsidRDefault="00952C2C" w:rsidP="00442479">
      <w:pPr>
        <w:pStyle w:val="ListParagraph"/>
        <w:numPr>
          <w:ilvl w:val="0"/>
          <w:numId w:val="1"/>
        </w:numPr>
        <w:spacing w:after="120" w:line="240" w:lineRule="auto"/>
        <w:ind w:left="360" w:hanging="270"/>
        <w:rPr>
          <w:rFonts w:ascii="Arial" w:hAnsi="Arial" w:cs="Arial"/>
        </w:rPr>
      </w:pPr>
      <w:bookmarkStart w:id="0" w:name="_Hlk141793902"/>
      <w:r w:rsidRPr="00952C2C">
        <w:rPr>
          <w:rFonts w:ascii="Arial" w:hAnsi="Arial" w:cs="Arial"/>
        </w:rPr>
        <w:t>Roundtable on Achievements &amp; Operational Plans</w:t>
      </w:r>
      <w:bookmarkEnd w:id="0"/>
    </w:p>
    <w:p w14:paraId="31B96A8B" w14:textId="0988A9A5" w:rsidR="007C5FD9" w:rsidRPr="00EF78E6" w:rsidRDefault="001338A4" w:rsidP="001338A4">
      <w:pPr>
        <w:pStyle w:val="ListParagraph"/>
        <w:numPr>
          <w:ilvl w:val="0"/>
          <w:numId w:val="1"/>
        </w:numPr>
        <w:spacing w:after="120" w:line="240" w:lineRule="auto"/>
        <w:ind w:left="360" w:hanging="270"/>
        <w:rPr>
          <w:rFonts w:ascii="Arial" w:hAnsi="Arial" w:cs="Arial"/>
        </w:rPr>
      </w:pPr>
      <w:r w:rsidRPr="00EF78E6">
        <w:rPr>
          <w:rFonts w:ascii="Arial" w:hAnsi="Arial" w:cs="Arial"/>
        </w:rPr>
        <w:t>AOB</w:t>
      </w:r>
    </w:p>
    <w:p w14:paraId="015C4764" w14:textId="77777777" w:rsidR="001338A4" w:rsidRPr="00EF78E6" w:rsidRDefault="001338A4" w:rsidP="007C5FD9">
      <w:pPr>
        <w:tabs>
          <w:tab w:val="left" w:pos="6409"/>
        </w:tabs>
        <w:spacing w:after="0" w:line="240" w:lineRule="auto"/>
        <w:rPr>
          <w:rFonts w:ascii="Arial" w:hAnsi="Arial" w:cs="Arial"/>
        </w:rPr>
      </w:pPr>
    </w:p>
    <w:p w14:paraId="1044E803" w14:textId="4036930E" w:rsidR="005A77CE" w:rsidRPr="00EF78E6" w:rsidRDefault="00EB5D8A" w:rsidP="00FC5436">
      <w:pPr>
        <w:tabs>
          <w:tab w:val="left" w:pos="6409"/>
        </w:tabs>
        <w:spacing w:after="120" w:line="240" w:lineRule="auto"/>
        <w:rPr>
          <w:rFonts w:ascii="Arial" w:hAnsi="Arial" w:cs="Arial"/>
          <w:b/>
          <w:bCs/>
        </w:rPr>
      </w:pPr>
      <w:r>
        <w:rPr>
          <w:rFonts w:ascii="Arial" w:hAnsi="Arial" w:cs="Arial"/>
          <w:b/>
          <w:bCs/>
        </w:rPr>
        <w:t>General</w:t>
      </w:r>
      <w:r w:rsidR="007C5FD9" w:rsidRPr="00EF78E6">
        <w:rPr>
          <w:rFonts w:ascii="Arial" w:hAnsi="Arial" w:cs="Arial"/>
          <w:b/>
          <w:bCs/>
        </w:rPr>
        <w:t xml:space="preserve"> Update</w:t>
      </w:r>
      <w:r>
        <w:rPr>
          <w:rFonts w:ascii="Arial" w:hAnsi="Arial" w:cs="Arial"/>
          <w:b/>
          <w:bCs/>
        </w:rPr>
        <w:t>s</w:t>
      </w:r>
      <w:r w:rsidR="007C5FD9" w:rsidRPr="00EF78E6">
        <w:rPr>
          <w:rFonts w:ascii="Arial" w:hAnsi="Arial" w:cs="Arial"/>
          <w:b/>
          <w:bCs/>
        </w:rPr>
        <w:t>:</w:t>
      </w:r>
    </w:p>
    <w:p w14:paraId="68756A30" w14:textId="584DB5C3" w:rsidR="00E273A9" w:rsidRDefault="00FA62FA" w:rsidP="00FA62FA">
      <w:pPr>
        <w:pStyle w:val="ListParagraph"/>
        <w:numPr>
          <w:ilvl w:val="0"/>
          <w:numId w:val="9"/>
        </w:numPr>
        <w:spacing w:after="360" w:line="240" w:lineRule="auto"/>
        <w:ind w:left="360" w:hanging="274"/>
        <w:rPr>
          <w:rFonts w:ascii="Arial" w:hAnsi="Arial" w:cs="Arial"/>
        </w:rPr>
      </w:pPr>
      <w:r w:rsidRPr="00FA62FA">
        <w:rPr>
          <w:rFonts w:ascii="Arial" w:hAnsi="Arial" w:cs="Arial"/>
        </w:rPr>
        <w:t>The meeting began with a situation update on the ongoing displacement crisis in Sudan. The trend of displacement remains steep, with over 4.4 million people displaced, 3.4 million of whom are</w:t>
      </w:r>
      <w:r>
        <w:rPr>
          <w:rFonts w:ascii="Arial" w:hAnsi="Arial" w:cs="Arial"/>
        </w:rPr>
        <w:t xml:space="preserve"> IDPs.</w:t>
      </w:r>
      <w:r w:rsidR="00624189">
        <w:rPr>
          <w:rFonts w:ascii="Arial" w:hAnsi="Arial" w:cs="Arial"/>
        </w:rPr>
        <w:t xml:space="preserve"> </w:t>
      </w:r>
      <w:r w:rsidR="00624189" w:rsidRPr="00624189">
        <w:rPr>
          <w:rFonts w:ascii="Arial" w:hAnsi="Arial" w:cs="Arial"/>
        </w:rPr>
        <w:t xml:space="preserve">The top hosting states for IDPs include River Nile, Northern, and now Sennar, which was not previously on the list, followed by White Nile and North Darfur. A decrease in the number of IDPs was noted in certain states like West Darfur, where towns such as Genina have become nearly deserted, with a majority of residents moving to Chad. Reports of the discovery of mass graves have also reached mainstream media, </w:t>
      </w:r>
      <w:r w:rsidR="00E273A9">
        <w:rPr>
          <w:rFonts w:ascii="Arial" w:hAnsi="Arial" w:cs="Arial"/>
        </w:rPr>
        <w:t>however the attention to the crisis in Sudan remains low.</w:t>
      </w:r>
    </w:p>
    <w:p w14:paraId="21CDCA13" w14:textId="10854AD5" w:rsidR="00981125" w:rsidRDefault="00981125" w:rsidP="00E273A9">
      <w:pPr>
        <w:pStyle w:val="ListParagraph"/>
        <w:spacing w:after="360" w:line="240" w:lineRule="auto"/>
        <w:ind w:left="360"/>
        <w:rPr>
          <w:rFonts w:ascii="Arial" w:hAnsi="Arial" w:cs="Arial"/>
        </w:rPr>
      </w:pPr>
    </w:p>
    <w:p w14:paraId="11D75413" w14:textId="7DF71F95" w:rsidR="00E273A9" w:rsidRDefault="00C1552D" w:rsidP="00FA62FA">
      <w:pPr>
        <w:pStyle w:val="ListParagraph"/>
        <w:numPr>
          <w:ilvl w:val="0"/>
          <w:numId w:val="9"/>
        </w:numPr>
        <w:spacing w:after="360" w:line="240" w:lineRule="auto"/>
        <w:ind w:left="360" w:hanging="274"/>
        <w:rPr>
          <w:rFonts w:ascii="Arial" w:hAnsi="Arial" w:cs="Arial"/>
        </w:rPr>
      </w:pPr>
      <w:r w:rsidRPr="00C1552D">
        <w:rPr>
          <w:rFonts w:ascii="Arial" w:hAnsi="Arial" w:cs="Arial"/>
        </w:rPr>
        <w:t xml:space="preserve">In terms of significant events, </w:t>
      </w:r>
      <w:r>
        <w:rPr>
          <w:rFonts w:ascii="Arial" w:hAnsi="Arial" w:cs="Arial"/>
        </w:rPr>
        <w:t>the</w:t>
      </w:r>
      <w:r w:rsidRPr="00C1552D">
        <w:rPr>
          <w:rFonts w:ascii="Arial" w:hAnsi="Arial" w:cs="Arial"/>
        </w:rPr>
        <w:t xml:space="preserve"> fighting in Khartoum and Omdurman </w:t>
      </w:r>
      <w:r>
        <w:rPr>
          <w:rFonts w:ascii="Arial" w:hAnsi="Arial" w:cs="Arial"/>
        </w:rPr>
        <w:t>is ongoing unabated</w:t>
      </w:r>
      <w:r w:rsidRPr="00C1552D">
        <w:rPr>
          <w:rFonts w:ascii="Arial" w:hAnsi="Arial" w:cs="Arial"/>
        </w:rPr>
        <w:t xml:space="preserve">, </w:t>
      </w:r>
      <w:r>
        <w:rPr>
          <w:rFonts w:ascii="Arial" w:hAnsi="Arial" w:cs="Arial"/>
        </w:rPr>
        <w:t>most recently</w:t>
      </w:r>
      <w:r w:rsidRPr="00C1552D">
        <w:rPr>
          <w:rFonts w:ascii="Arial" w:hAnsi="Arial" w:cs="Arial"/>
        </w:rPr>
        <w:t xml:space="preserve"> in the neighborhood of Jabra.</w:t>
      </w:r>
      <w:r w:rsidR="00F84E11">
        <w:rPr>
          <w:rFonts w:ascii="Arial" w:hAnsi="Arial" w:cs="Arial"/>
        </w:rPr>
        <w:t xml:space="preserve"> </w:t>
      </w:r>
      <w:r w:rsidR="00F84E11" w:rsidRPr="00F84E11">
        <w:rPr>
          <w:rFonts w:ascii="Arial" w:hAnsi="Arial" w:cs="Arial"/>
        </w:rPr>
        <w:t>The situation in Nyala, South Darfur, which had been somewhat accessible for aid distributions, has deteriorated since August 11 due to renewed fighting and shelling between RSF and SAF forces. This has led to severe casualties and another wave of displacement from South Darfur, with many IDPs arriving in North Darfur.</w:t>
      </w:r>
      <w:r w:rsidR="00B61967">
        <w:rPr>
          <w:rFonts w:ascii="Arial" w:hAnsi="Arial" w:cs="Arial"/>
        </w:rPr>
        <w:t xml:space="preserve"> </w:t>
      </w:r>
      <w:r w:rsidR="00B61967" w:rsidRPr="00B61967">
        <w:rPr>
          <w:rFonts w:ascii="Arial" w:hAnsi="Arial" w:cs="Arial"/>
        </w:rPr>
        <w:t>The situation in North Darfur is described as overwhelming, with camps like ZamZam nearing a population of half a million people.</w:t>
      </w:r>
    </w:p>
    <w:p w14:paraId="0740C16F" w14:textId="77777777" w:rsidR="00B61967" w:rsidRPr="00B61967" w:rsidRDefault="00B61967" w:rsidP="00B61967">
      <w:pPr>
        <w:pStyle w:val="ListParagraph"/>
        <w:rPr>
          <w:rFonts w:ascii="Arial" w:hAnsi="Arial" w:cs="Arial"/>
        </w:rPr>
      </w:pPr>
    </w:p>
    <w:p w14:paraId="2C0CEF30" w14:textId="784958BF" w:rsidR="00B61967" w:rsidRDefault="00B61967" w:rsidP="00FA62FA">
      <w:pPr>
        <w:pStyle w:val="ListParagraph"/>
        <w:numPr>
          <w:ilvl w:val="0"/>
          <w:numId w:val="9"/>
        </w:numPr>
        <w:spacing w:after="360" w:line="240" w:lineRule="auto"/>
        <w:ind w:left="360" w:hanging="274"/>
        <w:rPr>
          <w:rFonts w:ascii="Arial" w:hAnsi="Arial" w:cs="Arial"/>
        </w:rPr>
      </w:pPr>
      <w:r w:rsidRPr="00B61967">
        <w:rPr>
          <w:rFonts w:ascii="Arial" w:hAnsi="Arial" w:cs="Arial"/>
        </w:rPr>
        <w:t>Recent fighting was also reported in North Kordofan, particularly in Um Ruwaba, and ongoing conflicts between SPLM-N Al-Hilu and SAF continue to affect residents in South Kordofan, particularly in Kadugli. Reports indicate that the conflict is spreading to Jazirah State, with RSF fighters reportedly storming the village of Nuba.</w:t>
      </w:r>
    </w:p>
    <w:p w14:paraId="72970198" w14:textId="77777777" w:rsidR="00B61967" w:rsidRPr="00B61967" w:rsidRDefault="00B61967" w:rsidP="00B61967">
      <w:pPr>
        <w:pStyle w:val="ListParagraph"/>
        <w:rPr>
          <w:rFonts w:ascii="Arial" w:hAnsi="Arial" w:cs="Arial"/>
        </w:rPr>
      </w:pPr>
    </w:p>
    <w:p w14:paraId="76A9FE8B" w14:textId="0FC1E351" w:rsidR="00B61967" w:rsidRDefault="00CF68F4" w:rsidP="00FA62FA">
      <w:pPr>
        <w:pStyle w:val="ListParagraph"/>
        <w:numPr>
          <w:ilvl w:val="0"/>
          <w:numId w:val="9"/>
        </w:numPr>
        <w:spacing w:after="360" w:line="240" w:lineRule="auto"/>
        <w:ind w:left="360" w:hanging="274"/>
        <w:rPr>
          <w:rFonts w:ascii="Arial" w:hAnsi="Arial" w:cs="Arial"/>
        </w:rPr>
      </w:pPr>
      <w:r w:rsidRPr="00CF68F4">
        <w:rPr>
          <w:rFonts w:ascii="Arial" w:hAnsi="Arial" w:cs="Arial"/>
        </w:rPr>
        <w:t xml:space="preserve">The meeting also </w:t>
      </w:r>
      <w:r>
        <w:rPr>
          <w:rFonts w:ascii="Arial" w:hAnsi="Arial" w:cs="Arial"/>
        </w:rPr>
        <w:t>drew the attention to</w:t>
      </w:r>
      <w:r w:rsidRPr="00CF68F4">
        <w:rPr>
          <w:rFonts w:ascii="Arial" w:hAnsi="Arial" w:cs="Arial"/>
        </w:rPr>
        <w:t xml:space="preserve"> the issue of flooding, which has affected approximately 13,500 people in various states including North Darfur, Northern, White Nile, and Khartoum. The data is not considered comprehensive due to existing gaps in information.</w:t>
      </w:r>
    </w:p>
    <w:p w14:paraId="4C5B6B11" w14:textId="77777777" w:rsidR="007C18A7" w:rsidRPr="007C18A7" w:rsidRDefault="007C18A7" w:rsidP="007C18A7">
      <w:pPr>
        <w:pStyle w:val="ListParagraph"/>
        <w:rPr>
          <w:rFonts w:ascii="Arial" w:hAnsi="Arial" w:cs="Arial"/>
        </w:rPr>
      </w:pPr>
    </w:p>
    <w:p w14:paraId="51051DF7" w14:textId="3E3E9680" w:rsidR="007C18A7" w:rsidRDefault="007C18A7" w:rsidP="00FA62FA">
      <w:pPr>
        <w:pStyle w:val="ListParagraph"/>
        <w:numPr>
          <w:ilvl w:val="0"/>
          <w:numId w:val="9"/>
        </w:numPr>
        <w:spacing w:after="360" w:line="240" w:lineRule="auto"/>
        <w:ind w:left="360" w:hanging="274"/>
        <w:rPr>
          <w:rFonts w:ascii="Arial" w:hAnsi="Arial" w:cs="Arial"/>
        </w:rPr>
      </w:pPr>
      <w:r w:rsidRPr="007C18A7">
        <w:rPr>
          <w:rFonts w:ascii="Arial" w:hAnsi="Arial" w:cs="Arial"/>
        </w:rPr>
        <w:t>In North Darfur, the most affected areas are gathering sites in Abu Shouk and Al-Salam IDP camps. Northern State, traditionally a desert area, has also experienced heavy rains, with the city of Merowe being the most affected. White Nile State continues to struggle with flash floods that have led to the destruction of housing and agricultural plantations.</w:t>
      </w:r>
      <w:r w:rsidR="0093330D">
        <w:rPr>
          <w:rFonts w:ascii="Arial" w:hAnsi="Arial" w:cs="Arial"/>
        </w:rPr>
        <w:t xml:space="preserve"> </w:t>
      </w:r>
      <w:r w:rsidR="0093330D" w:rsidRPr="0093330D">
        <w:rPr>
          <w:rFonts w:ascii="Arial" w:hAnsi="Arial" w:cs="Arial"/>
        </w:rPr>
        <w:t>Reports indicate that flooding has affected Al Sagai, an area 40 kilometers north of Omdurman, resulting in collapsed houses and submerged plantations. In some areas, boats are required for transportation due to the severity of the flooding.</w:t>
      </w:r>
    </w:p>
    <w:p w14:paraId="1052DF52" w14:textId="77777777" w:rsidR="0093330D" w:rsidRPr="0093330D" w:rsidRDefault="0093330D" w:rsidP="0093330D">
      <w:pPr>
        <w:pStyle w:val="ListParagraph"/>
        <w:rPr>
          <w:rFonts w:ascii="Arial" w:hAnsi="Arial" w:cs="Arial"/>
        </w:rPr>
      </w:pPr>
    </w:p>
    <w:p w14:paraId="29E4ECFF" w14:textId="37B0296C" w:rsidR="00E607E2" w:rsidRDefault="009B6C95" w:rsidP="00E607E2">
      <w:pPr>
        <w:pStyle w:val="ListParagraph"/>
        <w:numPr>
          <w:ilvl w:val="0"/>
          <w:numId w:val="9"/>
        </w:numPr>
        <w:spacing w:after="360" w:line="240" w:lineRule="auto"/>
        <w:ind w:left="360" w:hanging="274"/>
        <w:rPr>
          <w:rFonts w:ascii="Arial" w:hAnsi="Arial" w:cs="Arial"/>
        </w:rPr>
      </w:pPr>
      <w:r w:rsidRPr="009B6C95">
        <w:rPr>
          <w:rFonts w:ascii="Arial" w:hAnsi="Arial" w:cs="Arial"/>
        </w:rPr>
        <w:t>The situation is exacerbated by the potential for malnutrition and famine as people lose their agricultural investments. Flooding also raises concerns about waterborne diseases and</w:t>
      </w:r>
      <w:r>
        <w:rPr>
          <w:rFonts w:ascii="Arial" w:hAnsi="Arial" w:cs="Arial"/>
        </w:rPr>
        <w:t xml:space="preserve"> other</w:t>
      </w:r>
      <w:r w:rsidRPr="009B6C95">
        <w:rPr>
          <w:rFonts w:ascii="Arial" w:hAnsi="Arial" w:cs="Arial"/>
        </w:rPr>
        <w:t xml:space="preserve"> health implications.</w:t>
      </w:r>
      <w:r>
        <w:rPr>
          <w:rFonts w:ascii="Arial" w:hAnsi="Arial" w:cs="Arial"/>
        </w:rPr>
        <w:t xml:space="preserve"> </w:t>
      </w:r>
      <w:r w:rsidR="00E607E2">
        <w:rPr>
          <w:rFonts w:ascii="Arial" w:hAnsi="Arial" w:cs="Arial"/>
        </w:rPr>
        <w:t>T</w:t>
      </w:r>
      <w:r w:rsidR="00E607E2" w:rsidRPr="00E607E2">
        <w:rPr>
          <w:rFonts w:ascii="Arial" w:hAnsi="Arial" w:cs="Arial"/>
        </w:rPr>
        <w:t>he situation is described as extremely challenging, especially considering the ongoing conflict and economic crisis.</w:t>
      </w:r>
    </w:p>
    <w:p w14:paraId="2357F89A" w14:textId="77777777" w:rsidR="00E00AB8" w:rsidRPr="00E00AB8" w:rsidRDefault="00E00AB8" w:rsidP="00E00AB8">
      <w:pPr>
        <w:pStyle w:val="ListParagraph"/>
        <w:rPr>
          <w:rFonts w:ascii="Arial" w:hAnsi="Arial" w:cs="Arial"/>
        </w:rPr>
      </w:pPr>
    </w:p>
    <w:p w14:paraId="79D96080" w14:textId="0C51CB46" w:rsidR="00E00AB8" w:rsidRDefault="003C0250" w:rsidP="00E607E2">
      <w:pPr>
        <w:pStyle w:val="ListParagraph"/>
        <w:numPr>
          <w:ilvl w:val="0"/>
          <w:numId w:val="9"/>
        </w:numPr>
        <w:spacing w:after="360" w:line="240" w:lineRule="auto"/>
        <w:ind w:left="360" w:hanging="274"/>
        <w:rPr>
          <w:rFonts w:ascii="Arial" w:hAnsi="Arial" w:cs="Arial"/>
        </w:rPr>
      </w:pPr>
      <w:r w:rsidRPr="003C0250">
        <w:rPr>
          <w:rFonts w:ascii="Arial" w:hAnsi="Arial" w:cs="Arial"/>
        </w:rPr>
        <w:t>The meeting proceeded to discuss the Humanitarian Program Cycle (HPC) 2024 timeline, specifically tailored for Sudan. Due to the current crisis, the timeline for deliverables such as People in Need (PiN) and Severity calculations</w:t>
      </w:r>
      <w:r w:rsidR="00123161">
        <w:rPr>
          <w:rFonts w:ascii="Arial" w:hAnsi="Arial" w:cs="Arial"/>
        </w:rPr>
        <w:t>,</w:t>
      </w:r>
      <w:r w:rsidRPr="003C0250">
        <w:rPr>
          <w:rFonts w:ascii="Arial" w:hAnsi="Arial" w:cs="Arial"/>
        </w:rPr>
        <w:t xml:space="preserve"> targets</w:t>
      </w:r>
      <w:r w:rsidR="00123161">
        <w:rPr>
          <w:rFonts w:ascii="Arial" w:hAnsi="Arial" w:cs="Arial"/>
        </w:rPr>
        <w:t xml:space="preserve"> at locality level</w:t>
      </w:r>
      <w:r w:rsidRPr="003C0250">
        <w:rPr>
          <w:rFonts w:ascii="Arial" w:hAnsi="Arial" w:cs="Arial"/>
        </w:rPr>
        <w:t>,</w:t>
      </w:r>
      <w:r w:rsidR="00123161">
        <w:rPr>
          <w:rFonts w:ascii="Arial" w:hAnsi="Arial" w:cs="Arial"/>
        </w:rPr>
        <w:t xml:space="preserve"> sector</w:t>
      </w:r>
      <w:r w:rsidRPr="003C0250">
        <w:rPr>
          <w:rFonts w:ascii="Arial" w:hAnsi="Arial" w:cs="Arial"/>
        </w:rPr>
        <w:t xml:space="preserve"> financial requirements, as well as the Humanitarian Needs Overview (HNO) and Humanitarian Response Plan (HRP) chapters, has been extended. The final PiN and Severity, approved by the Humanitarian Country Team (HCT), are now due in early November. The HNO narrative is expected to be finalized by early December, followed by the HRP narrative by the end of the year. This extension also means that partner HRP project submissions will now take place next year, providing additional time for coordinated assessments to improve the data situation.</w:t>
      </w:r>
    </w:p>
    <w:p w14:paraId="072C32CF" w14:textId="77777777" w:rsidR="0018635B" w:rsidRPr="0018635B" w:rsidRDefault="0018635B" w:rsidP="0018635B">
      <w:pPr>
        <w:pStyle w:val="ListParagraph"/>
        <w:rPr>
          <w:rFonts w:ascii="Arial" w:hAnsi="Arial" w:cs="Arial"/>
        </w:rPr>
      </w:pPr>
    </w:p>
    <w:p w14:paraId="7B765F1F" w14:textId="78C97FB4" w:rsidR="0018635B" w:rsidRDefault="00606B1F" w:rsidP="00E607E2">
      <w:pPr>
        <w:pStyle w:val="ListParagraph"/>
        <w:numPr>
          <w:ilvl w:val="0"/>
          <w:numId w:val="9"/>
        </w:numPr>
        <w:spacing w:after="360" w:line="240" w:lineRule="auto"/>
        <w:ind w:left="360" w:hanging="274"/>
        <w:rPr>
          <w:rFonts w:ascii="Arial" w:hAnsi="Arial" w:cs="Arial"/>
        </w:rPr>
      </w:pPr>
      <w:r>
        <w:rPr>
          <w:rFonts w:ascii="Arial" w:hAnsi="Arial" w:cs="Arial"/>
        </w:rPr>
        <w:t xml:space="preserve">Due to </w:t>
      </w:r>
      <w:r w:rsidR="0018635B" w:rsidRPr="0018635B">
        <w:rPr>
          <w:rFonts w:ascii="Arial" w:hAnsi="Arial" w:cs="Arial"/>
        </w:rPr>
        <w:t>challenges faced in data collection</w:t>
      </w:r>
      <w:r>
        <w:rPr>
          <w:rFonts w:ascii="Arial" w:hAnsi="Arial" w:cs="Arial"/>
        </w:rPr>
        <w:t>,</w:t>
      </w:r>
      <w:r w:rsidR="0018635B" w:rsidRPr="0018635B">
        <w:rPr>
          <w:rFonts w:ascii="Arial" w:hAnsi="Arial" w:cs="Arial"/>
        </w:rPr>
        <w:t xml:space="preserve"> OCHA is considering adapting the</w:t>
      </w:r>
      <w:r>
        <w:rPr>
          <w:rFonts w:ascii="Arial" w:hAnsi="Arial" w:cs="Arial"/>
        </w:rPr>
        <w:t xml:space="preserve"> HNO</w:t>
      </w:r>
      <w:r w:rsidR="0018635B" w:rsidRPr="0018635B">
        <w:rPr>
          <w:rFonts w:ascii="Arial" w:hAnsi="Arial" w:cs="Arial"/>
        </w:rPr>
        <w:t xml:space="preserve"> methodology to provide further flexibility. The lack of comprehensive data complicates the understanding of needs at the locality level, making it difficult to assign severity scales (from 1 to 5) to different localities. This, in turn, hampers the ability to prioritize localities by severity and to decide the most appropriate types of shelter and assistance for each area. The situation is described as uniformly severe, and the absence of nuanced data makes target</w:t>
      </w:r>
      <w:r w:rsidR="009A1108">
        <w:rPr>
          <w:rFonts w:ascii="Arial" w:hAnsi="Arial" w:cs="Arial"/>
        </w:rPr>
        <w:t xml:space="preserve">ing and prioritizing </w:t>
      </w:r>
      <w:r w:rsidR="0018635B" w:rsidRPr="0018635B">
        <w:rPr>
          <w:rFonts w:ascii="Arial" w:hAnsi="Arial" w:cs="Arial"/>
        </w:rPr>
        <w:t>challenging.</w:t>
      </w:r>
    </w:p>
    <w:p w14:paraId="778E46A5" w14:textId="77777777" w:rsidR="009A1108" w:rsidRPr="009A1108" w:rsidRDefault="009A1108" w:rsidP="009A1108">
      <w:pPr>
        <w:pStyle w:val="ListParagraph"/>
        <w:rPr>
          <w:rFonts w:ascii="Arial" w:hAnsi="Arial" w:cs="Arial"/>
        </w:rPr>
      </w:pPr>
    </w:p>
    <w:p w14:paraId="40EA4CBA" w14:textId="01931FFE" w:rsidR="009A1108" w:rsidRDefault="0054601F" w:rsidP="00E607E2">
      <w:pPr>
        <w:pStyle w:val="ListParagraph"/>
        <w:numPr>
          <w:ilvl w:val="0"/>
          <w:numId w:val="9"/>
        </w:numPr>
        <w:spacing w:after="360" w:line="240" w:lineRule="auto"/>
        <w:ind w:left="360" w:hanging="274"/>
        <w:rPr>
          <w:rFonts w:ascii="Arial" w:hAnsi="Arial" w:cs="Arial"/>
        </w:rPr>
      </w:pPr>
      <w:r>
        <w:rPr>
          <w:rFonts w:ascii="Arial" w:hAnsi="Arial" w:cs="Arial"/>
        </w:rPr>
        <w:t xml:space="preserve">Various strategies for overcoming data gaps, as discussed at the ICCG and proposed by OCHA, were presented. </w:t>
      </w:r>
      <w:r w:rsidR="00462333" w:rsidRPr="00462333">
        <w:rPr>
          <w:rFonts w:ascii="Arial" w:hAnsi="Arial" w:cs="Arial"/>
        </w:rPr>
        <w:t>The Multi-Sectoral Needs Assessment (MSNA), a countrywide and statistically representative survey, will not be conducted this year due to various constraints. The best alternative might be a community-level MSNA in safe areas to maintain some level of statistical representation. However, there are doubts about the feasibility and timing of such an exercise.</w:t>
      </w:r>
    </w:p>
    <w:p w14:paraId="6770F71E" w14:textId="77777777" w:rsidR="00462333" w:rsidRPr="00462333" w:rsidRDefault="00462333" w:rsidP="00462333">
      <w:pPr>
        <w:pStyle w:val="ListParagraph"/>
        <w:rPr>
          <w:rFonts w:ascii="Arial" w:hAnsi="Arial" w:cs="Arial"/>
        </w:rPr>
      </w:pPr>
    </w:p>
    <w:p w14:paraId="7D48A864" w14:textId="6B24F0B1" w:rsidR="00462333" w:rsidRDefault="007C5AF0" w:rsidP="00E607E2">
      <w:pPr>
        <w:pStyle w:val="ListParagraph"/>
        <w:numPr>
          <w:ilvl w:val="0"/>
          <w:numId w:val="9"/>
        </w:numPr>
        <w:spacing w:after="360" w:line="240" w:lineRule="auto"/>
        <w:ind w:left="360" w:hanging="274"/>
        <w:rPr>
          <w:rFonts w:ascii="Arial" w:hAnsi="Arial" w:cs="Arial"/>
        </w:rPr>
      </w:pPr>
      <w:r w:rsidRPr="007C5AF0">
        <w:rPr>
          <w:rFonts w:ascii="Arial" w:hAnsi="Arial" w:cs="Arial"/>
        </w:rPr>
        <w:t>A growing consensus within the ICCG suggests relying on proxy indicators like the number of newly displaced IDPs per locality, the hosting burden, or the Integrated Food Security Phase Classification (IPC) figures. This approach, however, risks overlooking nuanced needs specific to each sector.</w:t>
      </w:r>
      <w:r w:rsidR="006779F1">
        <w:rPr>
          <w:rFonts w:ascii="Arial" w:hAnsi="Arial" w:cs="Arial"/>
        </w:rPr>
        <w:t xml:space="preserve"> </w:t>
      </w:r>
      <w:r w:rsidR="006779F1" w:rsidRPr="006779F1">
        <w:rPr>
          <w:rFonts w:ascii="Arial" w:hAnsi="Arial" w:cs="Arial"/>
        </w:rPr>
        <w:t>Another option is to leverage rapid needs assessment tools, which are more sporadic and not systematic. These tools can be applied in specific localities based on emerging needs but result in uneven data distribution.</w:t>
      </w:r>
    </w:p>
    <w:p w14:paraId="184A5920" w14:textId="77777777" w:rsidR="006779F1" w:rsidRPr="006779F1" w:rsidRDefault="006779F1" w:rsidP="006779F1">
      <w:pPr>
        <w:pStyle w:val="ListParagraph"/>
        <w:rPr>
          <w:rFonts w:ascii="Arial" w:hAnsi="Arial" w:cs="Arial"/>
        </w:rPr>
      </w:pPr>
    </w:p>
    <w:p w14:paraId="116BE187" w14:textId="77777777" w:rsidR="00D40940" w:rsidRDefault="00BF4F20" w:rsidP="00E607E2">
      <w:pPr>
        <w:pStyle w:val="ListParagraph"/>
        <w:numPr>
          <w:ilvl w:val="0"/>
          <w:numId w:val="9"/>
        </w:numPr>
        <w:spacing w:after="360" w:line="240" w:lineRule="auto"/>
        <w:ind w:left="360" w:hanging="274"/>
        <w:rPr>
          <w:rFonts w:ascii="Arial" w:hAnsi="Arial" w:cs="Arial"/>
        </w:rPr>
      </w:pPr>
      <w:r w:rsidRPr="00BF4F20">
        <w:rPr>
          <w:rFonts w:ascii="Arial" w:hAnsi="Arial" w:cs="Arial"/>
        </w:rPr>
        <w:t>The meeting also highlighted the lack of standardized assessment tools. Each organization operates with its own questionnaire, making data comparison difficult.</w:t>
      </w:r>
      <w:r>
        <w:rPr>
          <w:rFonts w:ascii="Arial" w:hAnsi="Arial" w:cs="Arial"/>
        </w:rPr>
        <w:t xml:space="preserve"> </w:t>
      </w:r>
      <w:r w:rsidRPr="00BF4F20">
        <w:rPr>
          <w:rFonts w:ascii="Arial" w:hAnsi="Arial" w:cs="Arial"/>
        </w:rPr>
        <w:t>To address these challenges,</w:t>
      </w:r>
      <w:r>
        <w:rPr>
          <w:rFonts w:ascii="Arial" w:hAnsi="Arial" w:cs="Arial"/>
        </w:rPr>
        <w:t xml:space="preserve"> a sector-specific Shelter/NFI </w:t>
      </w:r>
      <w:r w:rsidR="00F75ADD">
        <w:rPr>
          <w:rFonts w:ascii="Arial" w:hAnsi="Arial" w:cs="Arial"/>
        </w:rPr>
        <w:t>A</w:t>
      </w:r>
      <w:r>
        <w:rPr>
          <w:rFonts w:ascii="Arial" w:hAnsi="Arial" w:cs="Arial"/>
        </w:rPr>
        <w:t xml:space="preserve">ssessment </w:t>
      </w:r>
      <w:r w:rsidR="00F75ADD">
        <w:rPr>
          <w:rFonts w:ascii="Arial" w:hAnsi="Arial" w:cs="Arial"/>
        </w:rPr>
        <w:t>T</w:t>
      </w:r>
      <w:r>
        <w:rPr>
          <w:rFonts w:ascii="Arial" w:hAnsi="Arial" w:cs="Arial"/>
        </w:rPr>
        <w:t>ool has been developed</w:t>
      </w:r>
      <w:r w:rsidR="00D40940">
        <w:rPr>
          <w:rFonts w:ascii="Arial" w:hAnsi="Arial" w:cs="Arial"/>
        </w:rPr>
        <w:t xml:space="preserve">, in anticipation of OCHA’s inter-sectoral assessment tool. </w:t>
      </w:r>
    </w:p>
    <w:p w14:paraId="72B7A7D8" w14:textId="77777777" w:rsidR="00D40940" w:rsidRPr="00D40940" w:rsidRDefault="00D40940" w:rsidP="00D40940">
      <w:pPr>
        <w:pStyle w:val="ListParagraph"/>
        <w:rPr>
          <w:rFonts w:ascii="Arial" w:hAnsi="Arial" w:cs="Arial"/>
        </w:rPr>
      </w:pPr>
    </w:p>
    <w:p w14:paraId="4ABB8E2E" w14:textId="264C596C" w:rsidR="006779F1" w:rsidRPr="00E607E2" w:rsidRDefault="00D40940" w:rsidP="00E607E2">
      <w:pPr>
        <w:pStyle w:val="ListParagraph"/>
        <w:numPr>
          <w:ilvl w:val="0"/>
          <w:numId w:val="9"/>
        </w:numPr>
        <w:spacing w:after="360" w:line="240" w:lineRule="auto"/>
        <w:ind w:left="360" w:hanging="274"/>
        <w:rPr>
          <w:rFonts w:ascii="Arial" w:hAnsi="Arial" w:cs="Arial"/>
        </w:rPr>
      </w:pPr>
      <w:r>
        <w:rPr>
          <w:rFonts w:ascii="Arial" w:hAnsi="Arial" w:cs="Arial"/>
        </w:rPr>
        <w:t xml:space="preserve">The first draft of the sector-specific tool is </w:t>
      </w:r>
      <w:r w:rsidR="00F441C9">
        <w:rPr>
          <w:rFonts w:ascii="Arial" w:hAnsi="Arial" w:cs="Arial"/>
        </w:rPr>
        <w:t xml:space="preserve">a household-level </w:t>
      </w:r>
      <w:r w:rsidR="00630B15">
        <w:rPr>
          <w:rFonts w:ascii="Arial" w:hAnsi="Arial" w:cs="Arial"/>
        </w:rPr>
        <w:t>survey,</w:t>
      </w:r>
      <w:r w:rsidR="00F441C9">
        <w:rPr>
          <w:rFonts w:ascii="Arial" w:hAnsi="Arial" w:cs="Arial"/>
        </w:rPr>
        <w:t xml:space="preserve"> and it is comprehensive in nature. </w:t>
      </w:r>
      <w:r w:rsidR="00AF5AB8">
        <w:rPr>
          <w:rFonts w:ascii="Arial" w:hAnsi="Arial" w:cs="Arial"/>
        </w:rPr>
        <w:t xml:space="preserve">However, the idea is for it to be developed in a modular manner so that partners can choose which sections are relevant for their context. </w:t>
      </w:r>
      <w:r w:rsidR="00296601">
        <w:rPr>
          <w:rFonts w:ascii="Arial" w:hAnsi="Arial" w:cs="Arial"/>
        </w:rPr>
        <w:t xml:space="preserve">The modules range from the usual demographics such as household composition and vulnerabilities, </w:t>
      </w:r>
      <w:r w:rsidR="00DD1E45" w:rsidRPr="00DD1E45">
        <w:rPr>
          <w:rFonts w:ascii="Arial" w:hAnsi="Arial" w:cs="Arial"/>
        </w:rPr>
        <w:t>settlement typology, housing</w:t>
      </w:r>
      <w:r w:rsidR="00DD1E45">
        <w:rPr>
          <w:rFonts w:ascii="Arial" w:hAnsi="Arial" w:cs="Arial"/>
        </w:rPr>
        <w:t>, land</w:t>
      </w:r>
      <w:r w:rsidR="00DD1E45" w:rsidRPr="00DD1E45">
        <w:rPr>
          <w:rFonts w:ascii="Arial" w:hAnsi="Arial" w:cs="Arial"/>
        </w:rPr>
        <w:t xml:space="preserve"> and property issues, shelter and housing needs, non-food item (NFI) needs,</w:t>
      </w:r>
      <w:r w:rsidR="0017315D">
        <w:rPr>
          <w:rFonts w:ascii="Arial" w:hAnsi="Arial" w:cs="Arial"/>
        </w:rPr>
        <w:t xml:space="preserve"> </w:t>
      </w:r>
      <w:r w:rsidR="00DD1E45" w:rsidRPr="00DD1E45">
        <w:rPr>
          <w:rFonts w:ascii="Arial" w:hAnsi="Arial" w:cs="Arial"/>
        </w:rPr>
        <w:t xml:space="preserve">access to energy, </w:t>
      </w:r>
      <w:r w:rsidR="00435821">
        <w:rPr>
          <w:rFonts w:ascii="Arial" w:hAnsi="Arial" w:cs="Arial"/>
        </w:rPr>
        <w:t>assistance preferences, access to essential services and displacement patterns.</w:t>
      </w:r>
      <w:r w:rsidR="00DD1E45" w:rsidRPr="00DD1E45">
        <w:rPr>
          <w:rFonts w:ascii="Arial" w:hAnsi="Arial" w:cs="Arial"/>
        </w:rPr>
        <w:t xml:space="preserve"> </w:t>
      </w:r>
      <w:r w:rsidR="00BF4F20">
        <w:rPr>
          <w:rFonts w:ascii="Arial" w:hAnsi="Arial" w:cs="Arial"/>
        </w:rPr>
        <w:t xml:space="preserve"> </w:t>
      </w:r>
    </w:p>
    <w:p w14:paraId="7518D73C" w14:textId="247BAD53" w:rsidR="00BE2DCB" w:rsidRPr="00EF78E6" w:rsidRDefault="00E607E2" w:rsidP="00BE2DCB">
      <w:pPr>
        <w:tabs>
          <w:tab w:val="left" w:pos="6409"/>
        </w:tabs>
        <w:spacing w:after="120" w:line="240" w:lineRule="auto"/>
        <w:rPr>
          <w:rFonts w:ascii="Arial" w:hAnsi="Arial" w:cs="Arial"/>
          <w:b/>
          <w:bCs/>
        </w:rPr>
      </w:pPr>
      <w:r>
        <w:rPr>
          <w:rFonts w:ascii="Arial" w:hAnsi="Arial" w:cs="Arial"/>
          <w:b/>
          <w:bCs/>
        </w:rPr>
        <w:t>Sector-Specific Needs Assessment</w:t>
      </w:r>
      <w:r w:rsidR="00EB5D8A">
        <w:rPr>
          <w:rFonts w:ascii="Arial" w:hAnsi="Arial" w:cs="Arial"/>
          <w:b/>
          <w:bCs/>
        </w:rPr>
        <w:t xml:space="preserve"> Tool</w:t>
      </w:r>
      <w:r w:rsidR="00BE2DCB" w:rsidRPr="00EF78E6">
        <w:rPr>
          <w:rFonts w:ascii="Arial" w:hAnsi="Arial" w:cs="Arial"/>
          <w:b/>
          <w:bCs/>
        </w:rPr>
        <w:t>:</w:t>
      </w:r>
    </w:p>
    <w:p w14:paraId="540F3D25" w14:textId="077F9356" w:rsidR="002A75A2" w:rsidRPr="00047339" w:rsidRDefault="00C538EF" w:rsidP="00047339">
      <w:pPr>
        <w:pStyle w:val="ListParagraph"/>
        <w:numPr>
          <w:ilvl w:val="0"/>
          <w:numId w:val="9"/>
        </w:numPr>
        <w:ind w:left="360" w:hanging="270"/>
        <w:rPr>
          <w:rFonts w:ascii="Arial" w:hAnsi="Arial" w:cs="Arial"/>
        </w:rPr>
      </w:pPr>
      <w:r w:rsidRPr="00047339">
        <w:rPr>
          <w:rFonts w:ascii="Arial" w:hAnsi="Arial" w:cs="Arial"/>
        </w:rPr>
        <w:t xml:space="preserve">Draft Shelter/NFI </w:t>
      </w:r>
      <w:r w:rsidR="000A716D" w:rsidRPr="00047339">
        <w:rPr>
          <w:rFonts w:ascii="Arial" w:hAnsi="Arial" w:cs="Arial"/>
        </w:rPr>
        <w:t xml:space="preserve">Needs Assessment Tool can be accessed on this link: </w:t>
      </w:r>
      <w:hyperlink r:id="rId8" w:history="1">
        <w:r w:rsidR="000A716D" w:rsidRPr="00047339">
          <w:rPr>
            <w:rStyle w:val="Hyperlink"/>
            <w:rFonts w:ascii="Arial" w:hAnsi="Arial" w:cs="Arial"/>
          </w:rPr>
          <w:t>https://enketo.unhcr.org/x/SvUGVngB</w:t>
        </w:r>
      </w:hyperlink>
      <w:r w:rsidR="000A716D" w:rsidRPr="00047339">
        <w:rPr>
          <w:rFonts w:ascii="Arial" w:hAnsi="Arial" w:cs="Arial"/>
        </w:rPr>
        <w:t>.</w:t>
      </w:r>
      <w:r w:rsidR="00745682" w:rsidRPr="00047339">
        <w:rPr>
          <w:rFonts w:ascii="Arial" w:hAnsi="Arial" w:cs="Arial"/>
        </w:rPr>
        <w:t xml:space="preserve"> The team was encouraged to provide feedback on whether the survey tool is too comprehensive and needs to be scaled down. The tool will be shared through email for further comments and suggestions, following initial consultations in this meeting.</w:t>
      </w:r>
      <w:r w:rsidR="00047339" w:rsidRPr="00047339">
        <w:rPr>
          <w:rFonts w:ascii="Arial" w:hAnsi="Arial" w:cs="Arial"/>
        </w:rPr>
        <w:t xml:space="preserve"> The chair emphasized that the tool is designed to be adaptable</w:t>
      </w:r>
      <w:r w:rsidR="00047339">
        <w:rPr>
          <w:rFonts w:ascii="Arial" w:hAnsi="Arial" w:cs="Arial"/>
        </w:rPr>
        <w:t xml:space="preserve"> to different contexts across Sudan in terms of varying levels of accessibility</w:t>
      </w:r>
      <w:r w:rsidR="00047339" w:rsidRPr="00047339">
        <w:rPr>
          <w:rFonts w:ascii="Arial" w:hAnsi="Arial" w:cs="Arial"/>
        </w:rPr>
        <w:t xml:space="preserve"> and responsive to the evolving needs of displaced populations and host communities.</w:t>
      </w:r>
    </w:p>
    <w:p w14:paraId="6D79A0B3" w14:textId="77777777" w:rsidR="002A75A2" w:rsidRDefault="002A75A2" w:rsidP="002A75A2">
      <w:pPr>
        <w:pStyle w:val="ListParagraph"/>
        <w:spacing w:after="120" w:line="240" w:lineRule="auto"/>
        <w:ind w:left="360"/>
        <w:rPr>
          <w:rFonts w:ascii="Arial" w:hAnsi="Arial" w:cs="Arial"/>
        </w:rPr>
      </w:pPr>
    </w:p>
    <w:p w14:paraId="18059515" w14:textId="31FD1D48" w:rsidR="000A716D" w:rsidRDefault="002A75A2" w:rsidP="00B65430">
      <w:pPr>
        <w:pStyle w:val="ListParagraph"/>
        <w:numPr>
          <w:ilvl w:val="0"/>
          <w:numId w:val="9"/>
        </w:numPr>
        <w:spacing w:after="120" w:line="240" w:lineRule="auto"/>
        <w:ind w:left="360" w:hanging="270"/>
        <w:rPr>
          <w:rFonts w:ascii="Arial" w:hAnsi="Arial" w:cs="Arial"/>
        </w:rPr>
      </w:pPr>
      <w:r w:rsidRPr="002A75A2">
        <w:rPr>
          <w:rFonts w:ascii="Arial" w:hAnsi="Arial" w:cs="Arial"/>
        </w:rPr>
        <w:t>The tool begins with a section for respondent consent and a confidentiality statement. Upon agreement, the survey proceeds to collect basic information such as the organization name, enumerator name, email address, and phone number for follow-up purposes.</w:t>
      </w:r>
    </w:p>
    <w:p w14:paraId="210AA2F2" w14:textId="77777777" w:rsidR="00B65430" w:rsidRPr="00B65430" w:rsidRDefault="00B65430" w:rsidP="00B65430">
      <w:pPr>
        <w:pStyle w:val="ListParagraph"/>
        <w:rPr>
          <w:rFonts w:ascii="Arial" w:hAnsi="Arial" w:cs="Arial"/>
        </w:rPr>
      </w:pPr>
    </w:p>
    <w:p w14:paraId="35372EC9" w14:textId="4B7A630F" w:rsidR="00B65430" w:rsidRDefault="00B65430" w:rsidP="00B65430">
      <w:pPr>
        <w:pStyle w:val="ListParagraph"/>
        <w:numPr>
          <w:ilvl w:val="0"/>
          <w:numId w:val="9"/>
        </w:numPr>
        <w:spacing w:after="120" w:line="240" w:lineRule="auto"/>
        <w:ind w:left="360" w:hanging="270"/>
        <w:rPr>
          <w:rFonts w:ascii="Arial" w:hAnsi="Arial" w:cs="Arial"/>
        </w:rPr>
      </w:pPr>
      <w:r w:rsidRPr="00B65430">
        <w:rPr>
          <w:rFonts w:ascii="Arial" w:hAnsi="Arial" w:cs="Arial"/>
        </w:rPr>
        <w:t>The tool also captures geographic data, including the state and locality, with an option for more specific location details like neighborhood names. The survey can be conducted either in person or remotely via telephone. For in-person interviews, enumerators are advised to record GPS locations if internet connectivity permits.</w:t>
      </w:r>
    </w:p>
    <w:p w14:paraId="03724C2F" w14:textId="77777777" w:rsidR="00B65430" w:rsidRPr="00B65430" w:rsidRDefault="00B65430" w:rsidP="00B65430">
      <w:pPr>
        <w:pStyle w:val="ListParagraph"/>
        <w:rPr>
          <w:rFonts w:ascii="Arial" w:hAnsi="Arial" w:cs="Arial"/>
        </w:rPr>
      </w:pPr>
    </w:p>
    <w:p w14:paraId="302B2D36" w14:textId="1B1469D5" w:rsidR="00B65430" w:rsidRDefault="00B65430" w:rsidP="00B65430">
      <w:pPr>
        <w:pStyle w:val="ListParagraph"/>
        <w:numPr>
          <w:ilvl w:val="0"/>
          <w:numId w:val="9"/>
        </w:numPr>
        <w:spacing w:after="120" w:line="240" w:lineRule="auto"/>
        <w:ind w:left="360" w:hanging="270"/>
        <w:rPr>
          <w:rFonts w:ascii="Arial" w:hAnsi="Arial" w:cs="Arial"/>
        </w:rPr>
      </w:pPr>
      <w:r w:rsidRPr="00274A2E">
        <w:rPr>
          <w:rFonts w:ascii="Arial" w:hAnsi="Arial" w:cs="Arial"/>
          <w:b/>
          <w:bCs/>
        </w:rPr>
        <w:t>Household Composition and Vulnerabilities:</w:t>
      </w:r>
      <w:r>
        <w:rPr>
          <w:rFonts w:ascii="Arial" w:hAnsi="Arial" w:cs="Arial"/>
        </w:rPr>
        <w:t xml:space="preserve"> </w:t>
      </w:r>
      <w:r w:rsidR="00274A2E" w:rsidRPr="00274A2E">
        <w:rPr>
          <w:rFonts w:ascii="Arial" w:hAnsi="Arial" w:cs="Arial"/>
        </w:rPr>
        <w:t xml:space="preserve">The first substantive section of the survey focuses on understanding household composition and vulnerabilities. The tool categorizes the population into </w:t>
      </w:r>
      <w:r w:rsidR="00274A2E">
        <w:rPr>
          <w:rFonts w:ascii="Arial" w:hAnsi="Arial" w:cs="Arial"/>
        </w:rPr>
        <w:t>IDPs</w:t>
      </w:r>
      <w:r w:rsidR="00274A2E" w:rsidRPr="00274A2E">
        <w:rPr>
          <w:rFonts w:ascii="Arial" w:hAnsi="Arial" w:cs="Arial"/>
        </w:rPr>
        <w:t xml:space="preserve">, refugees, host communities, and returnees. A new category labeled "mixed" has been introduced to account for households that include host community members </w:t>
      </w:r>
      <w:r w:rsidR="00E47BF6">
        <w:rPr>
          <w:rFonts w:ascii="Arial" w:hAnsi="Arial" w:cs="Arial"/>
        </w:rPr>
        <w:t>hosting</w:t>
      </w:r>
      <w:r w:rsidR="00274A2E" w:rsidRPr="00274A2E">
        <w:rPr>
          <w:rFonts w:ascii="Arial" w:hAnsi="Arial" w:cs="Arial"/>
        </w:rPr>
        <w:t xml:space="preserve"> IDPs. This addition is particularly relevant given that approximately 70% of the 3.4 million new IDPs fall into this mixed category.</w:t>
      </w:r>
    </w:p>
    <w:p w14:paraId="486EE7FC" w14:textId="77777777" w:rsidR="00834454" w:rsidRPr="00834454" w:rsidRDefault="00834454" w:rsidP="00834454">
      <w:pPr>
        <w:pStyle w:val="ListParagraph"/>
        <w:rPr>
          <w:rFonts w:ascii="Arial" w:hAnsi="Arial" w:cs="Arial"/>
        </w:rPr>
      </w:pPr>
    </w:p>
    <w:p w14:paraId="7449A5EA" w14:textId="3ABF0D6D" w:rsidR="00834454" w:rsidRDefault="00834454" w:rsidP="00B65430">
      <w:pPr>
        <w:pStyle w:val="ListParagraph"/>
        <w:numPr>
          <w:ilvl w:val="0"/>
          <w:numId w:val="9"/>
        </w:numPr>
        <w:spacing w:after="120" w:line="240" w:lineRule="auto"/>
        <w:ind w:left="360" w:hanging="270"/>
        <w:rPr>
          <w:rFonts w:ascii="Arial" w:hAnsi="Arial" w:cs="Arial"/>
        </w:rPr>
      </w:pPr>
      <w:r>
        <w:rPr>
          <w:rFonts w:ascii="Arial" w:hAnsi="Arial" w:cs="Arial"/>
        </w:rPr>
        <w:t xml:space="preserve">A concern has been raised about the complexity </w:t>
      </w:r>
      <w:r w:rsidR="00FB51F3" w:rsidRPr="00FB51F3">
        <w:rPr>
          <w:rFonts w:ascii="Arial" w:hAnsi="Arial" w:cs="Arial"/>
        </w:rPr>
        <w:t xml:space="preserve">defining IDPs and refugees, especially in areas like Darfur where there are pre-existing IDPs who may now be hosting newly displaced people. </w:t>
      </w:r>
      <w:r w:rsidR="00FB51F3">
        <w:rPr>
          <w:rFonts w:ascii="Arial" w:hAnsi="Arial" w:cs="Arial"/>
        </w:rPr>
        <w:t xml:space="preserve">It was </w:t>
      </w:r>
      <w:r w:rsidR="00FB51F3" w:rsidRPr="00FB51F3">
        <w:rPr>
          <w:rFonts w:ascii="Arial" w:hAnsi="Arial" w:cs="Arial"/>
        </w:rPr>
        <w:t>suggested that the tool should offer more options to reflect the reality of secondary displacement and pre-existing IDPs.</w:t>
      </w:r>
      <w:r w:rsidR="006F2385">
        <w:rPr>
          <w:rFonts w:ascii="Arial" w:hAnsi="Arial" w:cs="Arial"/>
        </w:rPr>
        <w:t xml:space="preserve"> </w:t>
      </w:r>
      <w:r w:rsidR="006F2385" w:rsidRPr="006F2385">
        <w:rPr>
          <w:rFonts w:ascii="Arial" w:hAnsi="Arial" w:cs="Arial"/>
        </w:rPr>
        <w:t>In response, it was agreed that a follow-up question would be included to specify the nature of the displacement, such as whether it occurred post-April 15 or if the individuals were previously displaced. The possibility of including a question about the number of times a household has been displaced was also discussed.</w:t>
      </w:r>
    </w:p>
    <w:p w14:paraId="4C8F64C4" w14:textId="77777777" w:rsidR="006F2385" w:rsidRPr="006F2385" w:rsidRDefault="006F2385" w:rsidP="006F2385">
      <w:pPr>
        <w:pStyle w:val="ListParagraph"/>
        <w:rPr>
          <w:rFonts w:ascii="Arial" w:hAnsi="Arial" w:cs="Arial"/>
        </w:rPr>
      </w:pPr>
    </w:p>
    <w:p w14:paraId="2DA92223" w14:textId="682F2551" w:rsidR="006F2385" w:rsidRDefault="00D407E2" w:rsidP="00B65430">
      <w:pPr>
        <w:pStyle w:val="ListParagraph"/>
        <w:numPr>
          <w:ilvl w:val="0"/>
          <w:numId w:val="9"/>
        </w:numPr>
        <w:spacing w:after="120" w:line="240" w:lineRule="auto"/>
        <w:ind w:left="360" w:hanging="270"/>
        <w:rPr>
          <w:rFonts w:ascii="Arial" w:hAnsi="Arial" w:cs="Arial"/>
        </w:rPr>
      </w:pPr>
      <w:r w:rsidRPr="00D407E2">
        <w:rPr>
          <w:rFonts w:ascii="Arial" w:hAnsi="Arial" w:cs="Arial"/>
        </w:rPr>
        <w:t>The discussion continued with an explanation of the survey's feature that prompts enumerators to fill out detailed information for each household member once the total number of residents is entered. The information includes name, age, gender, and specific vulnerabilities such as pregnancy, single parenthood, physical or mental disabilities, and malnutrition, among others.</w:t>
      </w:r>
    </w:p>
    <w:p w14:paraId="1B182B84" w14:textId="77777777" w:rsidR="00D407E2" w:rsidRPr="00D407E2" w:rsidRDefault="00D407E2" w:rsidP="00D407E2">
      <w:pPr>
        <w:pStyle w:val="ListParagraph"/>
        <w:rPr>
          <w:rFonts w:ascii="Arial" w:hAnsi="Arial" w:cs="Arial"/>
        </w:rPr>
      </w:pPr>
    </w:p>
    <w:p w14:paraId="377192C4" w14:textId="2CAFDE28" w:rsidR="00D407E2" w:rsidRDefault="00595403" w:rsidP="00B65430">
      <w:pPr>
        <w:pStyle w:val="ListParagraph"/>
        <w:numPr>
          <w:ilvl w:val="0"/>
          <w:numId w:val="9"/>
        </w:numPr>
        <w:spacing w:after="120" w:line="240" w:lineRule="auto"/>
        <w:ind w:left="360" w:hanging="270"/>
        <w:rPr>
          <w:rFonts w:ascii="Arial" w:hAnsi="Arial" w:cs="Arial"/>
        </w:rPr>
      </w:pPr>
      <w:r w:rsidRPr="00595403">
        <w:rPr>
          <w:rFonts w:ascii="Arial" w:hAnsi="Arial" w:cs="Arial"/>
        </w:rPr>
        <w:t>The tool aims to assist in prioritizing families for aid, especially given the limited resources available for the 3.4 million IDPs. It includes questions about the economic status of household members to further refine prioritization. For instance, households with access to employment may not be in as critical need as those without any income. However, there was a debate on whether this question is relevant, considering the current employment landscape.</w:t>
      </w:r>
    </w:p>
    <w:p w14:paraId="0B8EFEB1" w14:textId="77777777" w:rsidR="00595403" w:rsidRPr="00595403" w:rsidRDefault="00595403" w:rsidP="00595403">
      <w:pPr>
        <w:pStyle w:val="ListParagraph"/>
        <w:rPr>
          <w:rFonts w:ascii="Arial" w:hAnsi="Arial" w:cs="Arial"/>
        </w:rPr>
      </w:pPr>
    </w:p>
    <w:p w14:paraId="01EA10B1" w14:textId="01D20535" w:rsidR="00595403" w:rsidRDefault="00595403" w:rsidP="00B65430">
      <w:pPr>
        <w:pStyle w:val="ListParagraph"/>
        <w:numPr>
          <w:ilvl w:val="0"/>
          <w:numId w:val="9"/>
        </w:numPr>
        <w:spacing w:after="120" w:line="240" w:lineRule="auto"/>
        <w:ind w:left="360" w:hanging="270"/>
        <w:rPr>
          <w:rFonts w:ascii="Arial" w:hAnsi="Arial" w:cs="Arial"/>
        </w:rPr>
      </w:pPr>
      <w:r>
        <w:rPr>
          <w:rFonts w:ascii="Arial" w:hAnsi="Arial" w:cs="Arial"/>
        </w:rPr>
        <w:t xml:space="preserve">Speed vs. Detail: </w:t>
      </w:r>
      <w:r w:rsidR="00454F09" w:rsidRPr="00454F09">
        <w:rPr>
          <w:rFonts w:ascii="Arial" w:hAnsi="Arial" w:cs="Arial"/>
        </w:rPr>
        <w:t>An alternative approach was presented: instead of collecting detailed information for each household member, the survey could simply ask for the number of males, females, and those with vulnerabilities. This would expedite the data collection process but would lack the granularity needed for thorough prioritization and aid tracking.</w:t>
      </w:r>
    </w:p>
    <w:p w14:paraId="770FD328" w14:textId="77777777" w:rsidR="00454F09" w:rsidRPr="00454F09" w:rsidRDefault="00454F09" w:rsidP="00454F09">
      <w:pPr>
        <w:pStyle w:val="ListParagraph"/>
        <w:rPr>
          <w:rFonts w:ascii="Arial" w:hAnsi="Arial" w:cs="Arial"/>
        </w:rPr>
      </w:pPr>
    </w:p>
    <w:p w14:paraId="55B40AD1" w14:textId="2F5CCC96" w:rsidR="00454F09" w:rsidRDefault="00454F09" w:rsidP="00B65430">
      <w:pPr>
        <w:pStyle w:val="ListParagraph"/>
        <w:numPr>
          <w:ilvl w:val="0"/>
          <w:numId w:val="9"/>
        </w:numPr>
        <w:spacing w:after="120" w:line="240" w:lineRule="auto"/>
        <w:ind w:left="360" w:hanging="270"/>
        <w:rPr>
          <w:rFonts w:ascii="Arial" w:hAnsi="Arial" w:cs="Arial"/>
        </w:rPr>
      </w:pPr>
      <w:r w:rsidRPr="00454F09">
        <w:rPr>
          <w:rFonts w:ascii="Arial" w:hAnsi="Arial" w:cs="Arial"/>
        </w:rPr>
        <w:t>The importance of tracking assistance was emphasized, especially given the mobility of displaced populations. The suggestion was made to include the ID number of at least the head of the household to facilitate tracking. This could be particularly useful if a joint database is established to monitor aid distribution across different states.</w:t>
      </w:r>
    </w:p>
    <w:p w14:paraId="30ACD53C" w14:textId="77777777" w:rsidR="00D94981" w:rsidRPr="00D94981" w:rsidRDefault="00D94981" w:rsidP="00D94981">
      <w:pPr>
        <w:pStyle w:val="ListParagraph"/>
        <w:rPr>
          <w:rFonts w:ascii="Arial" w:hAnsi="Arial" w:cs="Arial"/>
        </w:rPr>
      </w:pPr>
    </w:p>
    <w:p w14:paraId="47520594" w14:textId="4AC251AA" w:rsidR="00D94981" w:rsidRDefault="00D94981" w:rsidP="00B65430">
      <w:pPr>
        <w:pStyle w:val="ListParagraph"/>
        <w:numPr>
          <w:ilvl w:val="0"/>
          <w:numId w:val="9"/>
        </w:numPr>
        <w:spacing w:after="120" w:line="240" w:lineRule="auto"/>
        <w:ind w:left="360" w:hanging="270"/>
        <w:rPr>
          <w:rFonts w:ascii="Arial" w:hAnsi="Arial" w:cs="Arial"/>
        </w:rPr>
      </w:pPr>
      <w:r>
        <w:rPr>
          <w:rFonts w:ascii="Arial" w:hAnsi="Arial" w:cs="Arial"/>
        </w:rPr>
        <w:t xml:space="preserve">NRC </w:t>
      </w:r>
      <w:r w:rsidR="0067397B">
        <w:rPr>
          <w:rFonts w:ascii="Arial" w:hAnsi="Arial" w:cs="Arial"/>
        </w:rPr>
        <w:t xml:space="preserve">emphasized the need to clarify the tool’s intended use. </w:t>
      </w:r>
      <w:r w:rsidR="00B67E69" w:rsidRPr="00B67E69">
        <w:rPr>
          <w:rFonts w:ascii="Arial" w:hAnsi="Arial" w:cs="Arial"/>
        </w:rPr>
        <w:t>The representative pointed out that the level of detail required in the survey would depend on whether the tool is being used for registration purposes or merely as a rapid needs assessment tool. For registration, more detailed information on household composition and economic status would be necessary. However, for a rapid needs assessment focused on immediate shelter needs, such granularity might not be feasible given time constraints.</w:t>
      </w:r>
    </w:p>
    <w:p w14:paraId="40D9250D" w14:textId="77777777" w:rsidR="002F5998" w:rsidRPr="002F5998" w:rsidRDefault="002F5998" w:rsidP="002F5998">
      <w:pPr>
        <w:pStyle w:val="ListParagraph"/>
        <w:rPr>
          <w:rFonts w:ascii="Arial" w:hAnsi="Arial" w:cs="Arial"/>
        </w:rPr>
      </w:pPr>
    </w:p>
    <w:p w14:paraId="63BC10B0" w14:textId="7F7B06CF" w:rsidR="002F5998" w:rsidRDefault="002F5998" w:rsidP="00B65430">
      <w:pPr>
        <w:pStyle w:val="ListParagraph"/>
        <w:numPr>
          <w:ilvl w:val="0"/>
          <w:numId w:val="9"/>
        </w:numPr>
        <w:spacing w:after="120" w:line="240" w:lineRule="auto"/>
        <w:ind w:left="360" w:hanging="270"/>
        <w:rPr>
          <w:rFonts w:ascii="Arial" w:hAnsi="Arial" w:cs="Arial"/>
        </w:rPr>
      </w:pPr>
      <w:r>
        <w:rPr>
          <w:rFonts w:ascii="Arial" w:hAnsi="Arial" w:cs="Arial"/>
        </w:rPr>
        <w:t xml:space="preserve">In response, it was clarified that due to the absence of the MSNA </w:t>
      </w:r>
      <w:r w:rsidR="009C5A1C">
        <w:rPr>
          <w:rFonts w:ascii="Arial" w:hAnsi="Arial" w:cs="Arial"/>
        </w:rPr>
        <w:t xml:space="preserve">this year, which used to serve as a comprehensive tool for understanding needs, </w:t>
      </w:r>
      <w:r w:rsidR="00D155AA">
        <w:rPr>
          <w:rFonts w:ascii="Arial" w:hAnsi="Arial" w:cs="Arial"/>
        </w:rPr>
        <w:t>t</w:t>
      </w:r>
      <w:r w:rsidR="00D155AA" w:rsidRPr="00D155AA">
        <w:rPr>
          <w:rFonts w:ascii="Arial" w:hAnsi="Arial" w:cs="Arial"/>
        </w:rPr>
        <w:t>he current rapid needs assessment tools are now expected to serve dual purposes: strategic planning and immediate operational needs.</w:t>
      </w:r>
      <w:r w:rsidR="002A3762">
        <w:rPr>
          <w:rFonts w:ascii="Arial" w:hAnsi="Arial" w:cs="Arial"/>
        </w:rPr>
        <w:t xml:space="preserve"> </w:t>
      </w:r>
      <w:r w:rsidR="002A3762" w:rsidRPr="002A3762">
        <w:rPr>
          <w:rFonts w:ascii="Arial" w:hAnsi="Arial" w:cs="Arial"/>
        </w:rPr>
        <w:t xml:space="preserve">The chair </w:t>
      </w:r>
      <w:r w:rsidR="002A3762">
        <w:rPr>
          <w:rFonts w:ascii="Arial" w:hAnsi="Arial" w:cs="Arial"/>
        </w:rPr>
        <w:t>continued by posing</w:t>
      </w:r>
      <w:r w:rsidR="002A3762" w:rsidRPr="002A3762">
        <w:rPr>
          <w:rFonts w:ascii="Arial" w:hAnsi="Arial" w:cs="Arial"/>
        </w:rPr>
        <w:t xml:space="preserve"> questions to the partners about their assessment practices. Specifically, the chair inquired whether organizations typically conduct both rapid and in-depth assessments and whether there should be two versions of the tool to cater to different needs. No immediate responses were provided, and the chair suggested that partners ponder these questions in the coming days before the next meeting.</w:t>
      </w:r>
    </w:p>
    <w:p w14:paraId="67BE9306" w14:textId="77777777" w:rsidR="00B129EB" w:rsidRPr="00B129EB" w:rsidRDefault="00B129EB" w:rsidP="00B129EB">
      <w:pPr>
        <w:pStyle w:val="ListParagraph"/>
        <w:rPr>
          <w:rFonts w:ascii="Arial" w:hAnsi="Arial" w:cs="Arial"/>
        </w:rPr>
      </w:pPr>
    </w:p>
    <w:p w14:paraId="43D2584E" w14:textId="25C997C5" w:rsidR="003D4DFA" w:rsidRDefault="00485AAA" w:rsidP="003D4DFA">
      <w:pPr>
        <w:pStyle w:val="ListParagraph"/>
        <w:numPr>
          <w:ilvl w:val="0"/>
          <w:numId w:val="9"/>
        </w:numPr>
        <w:spacing w:after="120" w:line="240" w:lineRule="auto"/>
        <w:ind w:left="360" w:hanging="270"/>
        <w:rPr>
          <w:rFonts w:ascii="Arial" w:hAnsi="Arial" w:cs="Arial"/>
        </w:rPr>
      </w:pPr>
      <w:r w:rsidRPr="003D4DFA">
        <w:rPr>
          <w:rFonts w:ascii="Arial" w:hAnsi="Arial" w:cs="Arial"/>
          <w:b/>
          <w:bCs/>
        </w:rPr>
        <w:t>Settlement Ty</w:t>
      </w:r>
      <w:r w:rsidR="00637472" w:rsidRPr="003D4DFA">
        <w:rPr>
          <w:rFonts w:ascii="Arial" w:hAnsi="Arial" w:cs="Arial"/>
          <w:b/>
          <w:bCs/>
        </w:rPr>
        <w:t>pology:</w:t>
      </w:r>
      <w:r w:rsidR="00637472">
        <w:rPr>
          <w:rFonts w:ascii="Arial" w:hAnsi="Arial" w:cs="Arial"/>
        </w:rPr>
        <w:t xml:space="preserve"> The tool offers the primary division of settlements into urban, peri-urban and rural, and also a secondary </w:t>
      </w:r>
      <w:r w:rsidR="000F30B7">
        <w:rPr>
          <w:rFonts w:ascii="Arial" w:hAnsi="Arial" w:cs="Arial"/>
        </w:rPr>
        <w:t xml:space="preserve">disaggregation into formal settlements (formal residential areas in cities and villages, and formal camps) as well as informal settlements ( </w:t>
      </w:r>
      <w:r w:rsidR="006B6AFF">
        <w:rPr>
          <w:rFonts w:ascii="Arial" w:hAnsi="Arial" w:cs="Arial"/>
        </w:rPr>
        <w:t>spontaneous settlements or slums</w:t>
      </w:r>
      <w:r w:rsidR="00371D19">
        <w:rPr>
          <w:rFonts w:ascii="Arial" w:hAnsi="Arial" w:cs="Arial"/>
        </w:rPr>
        <w:t xml:space="preserve"> with makeshift shelters</w:t>
      </w:r>
      <w:r w:rsidR="006B6AFF">
        <w:rPr>
          <w:rFonts w:ascii="Arial" w:hAnsi="Arial" w:cs="Arial"/>
        </w:rPr>
        <w:t xml:space="preserve">, public </w:t>
      </w:r>
      <w:r w:rsidR="00CE4955">
        <w:rPr>
          <w:rFonts w:ascii="Arial" w:hAnsi="Arial" w:cs="Arial"/>
        </w:rPr>
        <w:t xml:space="preserve">buildings in government ownership </w:t>
      </w:r>
      <w:r w:rsidR="007A320A">
        <w:rPr>
          <w:rFonts w:ascii="Arial" w:hAnsi="Arial" w:cs="Arial"/>
        </w:rPr>
        <w:t>or</w:t>
      </w:r>
      <w:r w:rsidR="00CE4955">
        <w:rPr>
          <w:rFonts w:ascii="Arial" w:hAnsi="Arial" w:cs="Arial"/>
        </w:rPr>
        <w:t xml:space="preserve"> abandoned or unfinished buildings </w:t>
      </w:r>
      <w:r w:rsidR="000765A3">
        <w:rPr>
          <w:rFonts w:ascii="Arial" w:hAnsi="Arial" w:cs="Arial"/>
        </w:rPr>
        <w:t xml:space="preserve">(former private or commercial use) that serve as gathering sites, and finally open areas where people sleep with no or minimal coverings. </w:t>
      </w:r>
      <w:r w:rsidR="00D5783D" w:rsidRPr="00D5783D">
        <w:rPr>
          <w:rFonts w:ascii="Arial" w:hAnsi="Arial" w:cs="Arial"/>
        </w:rPr>
        <w:t>The chair emphasized the importance of this section for understanding the context in which displaced persons are living</w:t>
      </w:r>
      <w:r w:rsidR="00D5783D">
        <w:rPr>
          <w:rFonts w:ascii="Arial" w:hAnsi="Arial" w:cs="Arial"/>
        </w:rPr>
        <w:t xml:space="preserve">, and </w:t>
      </w:r>
      <w:r w:rsidR="00BA4E05" w:rsidRPr="00BA4E05">
        <w:rPr>
          <w:rFonts w:ascii="Arial" w:hAnsi="Arial" w:cs="Arial"/>
        </w:rPr>
        <w:t>solicit</w:t>
      </w:r>
      <w:r w:rsidR="00BA4E05">
        <w:rPr>
          <w:rFonts w:ascii="Arial" w:hAnsi="Arial" w:cs="Arial"/>
        </w:rPr>
        <w:t>ed</w:t>
      </w:r>
      <w:r w:rsidR="00BA4E05" w:rsidRPr="00BA4E05">
        <w:rPr>
          <w:rFonts w:ascii="Arial" w:hAnsi="Arial" w:cs="Arial"/>
        </w:rPr>
        <w:t xml:space="preserve"> feedback on</w:t>
      </w:r>
      <w:r w:rsidR="00BA4E05">
        <w:rPr>
          <w:rFonts w:ascii="Arial" w:hAnsi="Arial" w:cs="Arial"/>
        </w:rPr>
        <w:t xml:space="preserve"> whether</w:t>
      </w:r>
      <w:r w:rsidR="00BA4E05" w:rsidRPr="00BA4E05">
        <w:rPr>
          <w:rFonts w:ascii="Arial" w:hAnsi="Arial" w:cs="Arial"/>
        </w:rPr>
        <w:t xml:space="preserve"> the proposed settlement typologies and categories</w:t>
      </w:r>
      <w:r w:rsidR="00BA4E05">
        <w:rPr>
          <w:rFonts w:ascii="Arial" w:hAnsi="Arial" w:cs="Arial"/>
        </w:rPr>
        <w:t xml:space="preserve"> adequately reflect realities on the ground</w:t>
      </w:r>
      <w:r w:rsidR="00BA4E05" w:rsidRPr="00BA4E05">
        <w:rPr>
          <w:rFonts w:ascii="Arial" w:hAnsi="Arial" w:cs="Arial"/>
        </w:rPr>
        <w:t>.</w:t>
      </w:r>
    </w:p>
    <w:p w14:paraId="5B0F31B3" w14:textId="77777777" w:rsidR="003D4DFA" w:rsidRPr="003D4DFA" w:rsidRDefault="003D4DFA" w:rsidP="003D4DFA">
      <w:pPr>
        <w:pStyle w:val="ListParagraph"/>
        <w:rPr>
          <w:rFonts w:ascii="Arial" w:hAnsi="Arial" w:cs="Arial"/>
        </w:rPr>
      </w:pPr>
    </w:p>
    <w:p w14:paraId="6C0A1D34" w14:textId="108B2B37" w:rsidR="003D4DFA" w:rsidRDefault="003D4DFA" w:rsidP="003D4DFA">
      <w:pPr>
        <w:pStyle w:val="ListParagraph"/>
        <w:numPr>
          <w:ilvl w:val="0"/>
          <w:numId w:val="9"/>
        </w:numPr>
        <w:spacing w:after="120" w:line="240" w:lineRule="auto"/>
        <w:ind w:left="360" w:hanging="270"/>
        <w:rPr>
          <w:rFonts w:ascii="Arial" w:hAnsi="Arial" w:cs="Arial"/>
        </w:rPr>
      </w:pPr>
      <w:r w:rsidRPr="006E726E">
        <w:rPr>
          <w:rFonts w:ascii="Arial" w:hAnsi="Arial" w:cs="Arial"/>
          <w:b/>
          <w:bCs/>
        </w:rPr>
        <w:t>Occupancy Arrangement</w:t>
      </w:r>
      <w:r w:rsidR="006E726E" w:rsidRPr="006E726E">
        <w:rPr>
          <w:rFonts w:ascii="Arial" w:hAnsi="Arial" w:cs="Arial"/>
          <w:b/>
          <w:bCs/>
        </w:rPr>
        <w:t xml:space="preserve"> and HLP</w:t>
      </w:r>
      <w:r>
        <w:rPr>
          <w:rFonts w:ascii="Arial" w:hAnsi="Arial" w:cs="Arial"/>
        </w:rPr>
        <w:t xml:space="preserve">: </w:t>
      </w:r>
      <w:r w:rsidR="006E726E">
        <w:rPr>
          <w:rFonts w:ascii="Arial" w:hAnsi="Arial" w:cs="Arial"/>
        </w:rPr>
        <w:t>T</w:t>
      </w:r>
      <w:r w:rsidR="006E726E" w:rsidRPr="006E726E">
        <w:rPr>
          <w:rFonts w:ascii="Arial" w:hAnsi="Arial" w:cs="Arial"/>
        </w:rPr>
        <w:t>he tool provides various options for describing the nature of occupancy, including formal ownership with documentation, informal or customary ownership, formal and informal rent, and being hosted by family or friends without paying rent. Another category, "collective," was included to cover gathering sites or communal shelters.</w:t>
      </w:r>
      <w:r w:rsidR="006E726E">
        <w:rPr>
          <w:rFonts w:ascii="Arial" w:hAnsi="Arial" w:cs="Arial"/>
        </w:rPr>
        <w:t xml:space="preserve"> A question on HLP issues is also included</w:t>
      </w:r>
      <w:r w:rsidR="00971DC7">
        <w:rPr>
          <w:rFonts w:ascii="Arial" w:hAnsi="Arial" w:cs="Arial"/>
        </w:rPr>
        <w:t xml:space="preserve">. </w:t>
      </w:r>
      <w:r w:rsidR="00971DC7" w:rsidRPr="00971DC7">
        <w:rPr>
          <w:rFonts w:ascii="Arial" w:hAnsi="Arial" w:cs="Arial"/>
        </w:rPr>
        <w:t>The options for this section include fear and threat of eviction, disputed ownership, occupation of property, rent-related disputes, abuse by landlords, inherited disputes, unclear rules or processes concerning HLP, absence or loss of essential documents like title deeds</w:t>
      </w:r>
      <w:r w:rsidR="00971DC7">
        <w:rPr>
          <w:rFonts w:ascii="Arial" w:hAnsi="Arial" w:cs="Arial"/>
        </w:rPr>
        <w:t xml:space="preserve"> and</w:t>
      </w:r>
      <w:r w:rsidR="00971DC7" w:rsidRPr="00971DC7">
        <w:rPr>
          <w:rFonts w:ascii="Arial" w:hAnsi="Arial" w:cs="Arial"/>
        </w:rPr>
        <w:t xml:space="preserve"> looting or unauthorized appropriation of private property.</w:t>
      </w:r>
    </w:p>
    <w:p w14:paraId="29391762" w14:textId="77777777" w:rsidR="00971DC7" w:rsidRPr="00971DC7" w:rsidRDefault="00971DC7" w:rsidP="00971DC7">
      <w:pPr>
        <w:pStyle w:val="ListParagraph"/>
        <w:rPr>
          <w:rFonts w:ascii="Arial" w:hAnsi="Arial" w:cs="Arial"/>
        </w:rPr>
      </w:pPr>
    </w:p>
    <w:p w14:paraId="5FC87B8F" w14:textId="569339BE" w:rsidR="00971DC7" w:rsidRPr="00205D82" w:rsidRDefault="00BF4EC8" w:rsidP="003D4DFA">
      <w:pPr>
        <w:pStyle w:val="ListParagraph"/>
        <w:numPr>
          <w:ilvl w:val="0"/>
          <w:numId w:val="9"/>
        </w:numPr>
        <w:spacing w:after="120" w:line="240" w:lineRule="auto"/>
        <w:ind w:left="360" w:hanging="270"/>
        <w:rPr>
          <w:rFonts w:ascii="Arial" w:hAnsi="Arial" w:cs="Arial"/>
          <w:b/>
          <w:bCs/>
        </w:rPr>
      </w:pPr>
      <w:r w:rsidRPr="00BF4EC8">
        <w:rPr>
          <w:rFonts w:ascii="Arial" w:hAnsi="Arial" w:cs="Arial"/>
          <w:b/>
          <w:bCs/>
        </w:rPr>
        <w:t>Shelter and Housing Needs:</w:t>
      </w:r>
      <w:r>
        <w:rPr>
          <w:rFonts w:ascii="Arial" w:hAnsi="Arial" w:cs="Arial"/>
          <w:b/>
          <w:bCs/>
        </w:rPr>
        <w:t xml:space="preserve"> </w:t>
      </w:r>
      <w:r>
        <w:rPr>
          <w:rFonts w:ascii="Arial" w:hAnsi="Arial" w:cs="Arial"/>
        </w:rPr>
        <w:t xml:space="preserve">The tool </w:t>
      </w:r>
      <w:r w:rsidR="00494828" w:rsidRPr="00494828">
        <w:rPr>
          <w:rFonts w:ascii="Arial" w:hAnsi="Arial" w:cs="Arial"/>
        </w:rPr>
        <w:t>categorizes shelter types into permanent, semi-permanent, emergency shelters, unfinished and non-enclosed structures, collective and public buildings, and none. The tool also includes questions to assess shelter size and overcrowding by comparing the number of rooms to the number of people in a household.</w:t>
      </w:r>
      <w:r w:rsidR="00494828">
        <w:rPr>
          <w:rFonts w:ascii="Arial" w:hAnsi="Arial" w:cs="Arial"/>
        </w:rPr>
        <w:t xml:space="preserve"> </w:t>
      </w:r>
      <w:r w:rsidR="005E2977" w:rsidRPr="005E2977">
        <w:rPr>
          <w:rFonts w:ascii="Arial" w:hAnsi="Arial" w:cs="Arial"/>
        </w:rPr>
        <w:t xml:space="preserve">The </w:t>
      </w:r>
      <w:r w:rsidR="00205D82">
        <w:rPr>
          <w:rFonts w:ascii="Arial" w:hAnsi="Arial" w:cs="Arial"/>
        </w:rPr>
        <w:t>questionnaire</w:t>
      </w:r>
      <w:r w:rsidR="005E2977" w:rsidRPr="005E2977">
        <w:rPr>
          <w:rFonts w:ascii="Arial" w:hAnsi="Arial" w:cs="Arial"/>
        </w:rPr>
        <w:t xml:space="preserve"> offers a comprehensive list of options for assessing shelter damage, categorized into minor, moderate, and major damage. Each category has a detailed explanation. The tool also asks households about specific shelter issues they may face, such as rainwater leaks, flooding, inadequate ventilation, excessive heat, poor insulation against cold, privacy concerns, inability to lock the home securely, and the presence of pests or vermin.</w:t>
      </w:r>
    </w:p>
    <w:p w14:paraId="79306A73" w14:textId="77777777" w:rsidR="00205D82" w:rsidRPr="00205D82" w:rsidRDefault="00205D82" w:rsidP="00205D82">
      <w:pPr>
        <w:pStyle w:val="ListParagraph"/>
        <w:rPr>
          <w:rFonts w:ascii="Arial" w:hAnsi="Arial" w:cs="Arial"/>
          <w:b/>
          <w:bCs/>
        </w:rPr>
      </w:pPr>
    </w:p>
    <w:p w14:paraId="50EEEE15" w14:textId="2395CFA4" w:rsidR="00205D82" w:rsidRPr="00054B59" w:rsidRDefault="00205D82" w:rsidP="003D4DFA">
      <w:pPr>
        <w:pStyle w:val="ListParagraph"/>
        <w:numPr>
          <w:ilvl w:val="0"/>
          <w:numId w:val="9"/>
        </w:numPr>
        <w:spacing w:after="120" w:line="240" w:lineRule="auto"/>
        <w:ind w:left="360" w:hanging="270"/>
        <w:rPr>
          <w:rFonts w:ascii="Arial" w:hAnsi="Arial" w:cs="Arial"/>
          <w:b/>
          <w:bCs/>
        </w:rPr>
      </w:pPr>
      <w:r>
        <w:rPr>
          <w:rFonts w:ascii="Arial" w:hAnsi="Arial" w:cs="Arial"/>
          <w:b/>
          <w:bCs/>
        </w:rPr>
        <w:t xml:space="preserve">NFI Needs: </w:t>
      </w:r>
      <w:r w:rsidR="00054B59" w:rsidRPr="00054B59">
        <w:rPr>
          <w:rFonts w:ascii="Arial" w:hAnsi="Arial" w:cs="Arial"/>
        </w:rPr>
        <w:t>The tool first asks respondents to list items they currently possess. These items are then automatically removed from a subsequent list, where respondents can select items they consider essential for their immediate needs. An open-ended question is included to capture any unanticipated needs.</w:t>
      </w:r>
    </w:p>
    <w:p w14:paraId="59BA2739" w14:textId="77777777" w:rsidR="00054B59" w:rsidRPr="00054B59" w:rsidRDefault="00054B59" w:rsidP="00054B59">
      <w:pPr>
        <w:pStyle w:val="ListParagraph"/>
        <w:rPr>
          <w:rFonts w:ascii="Arial" w:hAnsi="Arial" w:cs="Arial"/>
          <w:b/>
          <w:bCs/>
        </w:rPr>
      </w:pPr>
    </w:p>
    <w:p w14:paraId="49EB0F63" w14:textId="68982110" w:rsidR="00054B59" w:rsidRPr="00205CF1" w:rsidRDefault="00054B59" w:rsidP="003D4DFA">
      <w:pPr>
        <w:pStyle w:val="ListParagraph"/>
        <w:numPr>
          <w:ilvl w:val="0"/>
          <w:numId w:val="9"/>
        </w:numPr>
        <w:spacing w:after="120" w:line="240" w:lineRule="auto"/>
        <w:ind w:left="360" w:hanging="270"/>
        <w:rPr>
          <w:rFonts w:ascii="Arial" w:hAnsi="Arial" w:cs="Arial"/>
          <w:b/>
          <w:bCs/>
        </w:rPr>
      </w:pPr>
      <w:r>
        <w:rPr>
          <w:rFonts w:ascii="Arial" w:hAnsi="Arial" w:cs="Arial"/>
          <w:b/>
          <w:bCs/>
        </w:rPr>
        <w:t xml:space="preserve">Access to Energy: </w:t>
      </w:r>
      <w:r w:rsidR="00205CF1" w:rsidRPr="00205CF1">
        <w:rPr>
          <w:rFonts w:ascii="Arial" w:hAnsi="Arial" w:cs="Arial"/>
        </w:rPr>
        <w:t>The chair introduced questions related to access to energy, covering primary sources of energy for cooking and lighting, as well as access to charging facilities. The tool also includes questions about concerns with the current energy sources, such as insufficient supply, high cost, safety, and environmental concerns.</w:t>
      </w:r>
    </w:p>
    <w:p w14:paraId="4723BEB9" w14:textId="77777777" w:rsidR="00205CF1" w:rsidRPr="00205CF1" w:rsidRDefault="00205CF1" w:rsidP="00205CF1">
      <w:pPr>
        <w:pStyle w:val="ListParagraph"/>
        <w:rPr>
          <w:rFonts w:ascii="Arial" w:hAnsi="Arial" w:cs="Arial"/>
          <w:b/>
          <w:bCs/>
        </w:rPr>
      </w:pPr>
    </w:p>
    <w:p w14:paraId="49D68E73" w14:textId="3DC7FC8B" w:rsidR="00205CF1" w:rsidRPr="00DE6A67" w:rsidRDefault="00B07B0A" w:rsidP="003D4DFA">
      <w:pPr>
        <w:pStyle w:val="ListParagraph"/>
        <w:numPr>
          <w:ilvl w:val="0"/>
          <w:numId w:val="9"/>
        </w:numPr>
        <w:spacing w:after="120" w:line="240" w:lineRule="auto"/>
        <w:ind w:left="360" w:hanging="270"/>
        <w:rPr>
          <w:rFonts w:ascii="Arial" w:hAnsi="Arial" w:cs="Arial"/>
          <w:b/>
          <w:bCs/>
        </w:rPr>
      </w:pPr>
      <w:r>
        <w:rPr>
          <w:rFonts w:ascii="Arial" w:hAnsi="Arial" w:cs="Arial"/>
          <w:b/>
          <w:bCs/>
        </w:rPr>
        <w:t xml:space="preserve">Preferred Assistance: </w:t>
      </w:r>
      <w:r w:rsidR="00BF5B06" w:rsidRPr="00BF5B06">
        <w:rPr>
          <w:rFonts w:ascii="Arial" w:hAnsi="Arial" w:cs="Arial"/>
        </w:rPr>
        <w:t>The chair introduced the "Preferred Assistance" section of the survey tool, which aims to identify the most beneficial form</w:t>
      </w:r>
      <w:r w:rsidR="00BF5B06">
        <w:rPr>
          <w:rFonts w:ascii="Arial" w:hAnsi="Arial" w:cs="Arial"/>
        </w:rPr>
        <w:t xml:space="preserve">s </w:t>
      </w:r>
      <w:r w:rsidR="00BF5B06" w:rsidRPr="00BF5B06">
        <w:rPr>
          <w:rFonts w:ascii="Arial" w:hAnsi="Arial" w:cs="Arial"/>
        </w:rPr>
        <w:t>of support for households. Respondents can choose from options like in-kind distribution, cash for NFIs, cash for rent, cash for establishing basic emergency shelters, and cash for reconstruction.</w:t>
      </w:r>
      <w:r w:rsidR="00ED3C28">
        <w:rPr>
          <w:rFonts w:ascii="Arial" w:hAnsi="Arial" w:cs="Arial"/>
        </w:rPr>
        <w:t xml:space="preserve"> </w:t>
      </w:r>
      <w:r w:rsidR="00ED3C28" w:rsidRPr="00ED3C28">
        <w:rPr>
          <w:rFonts w:ascii="Arial" w:hAnsi="Arial" w:cs="Arial"/>
        </w:rPr>
        <w:t>If respondents select "cash for rent," additional questions appear to assess the availability of rental units, average rent costs, utility costs, and any additional costs like security deposits or agent fees. The section also asks about the duration of rent support needed.</w:t>
      </w:r>
      <w:r w:rsidR="00ED3C28">
        <w:rPr>
          <w:rFonts w:ascii="Arial" w:hAnsi="Arial" w:cs="Arial"/>
        </w:rPr>
        <w:t xml:space="preserve"> </w:t>
      </w:r>
      <w:r w:rsidR="00ED3C28" w:rsidRPr="00ED3C28">
        <w:rPr>
          <w:rFonts w:ascii="Arial" w:hAnsi="Arial" w:cs="Arial"/>
        </w:rPr>
        <w:t>If respondents opt for reconstruction or rehabilitation, they are asked to prioritize up to five types of work they would spend cash assistance on, such as roof repair or kitchen upgrades. They are also asked to estimate the cost of these works.</w:t>
      </w:r>
      <w:r w:rsidR="00880AF3">
        <w:rPr>
          <w:rFonts w:ascii="Arial" w:hAnsi="Arial" w:cs="Arial"/>
        </w:rPr>
        <w:t xml:space="preserve"> If they select MPCA, </w:t>
      </w:r>
      <w:r w:rsidR="00880AF3" w:rsidRPr="00880AF3">
        <w:rPr>
          <w:rFonts w:ascii="Arial" w:hAnsi="Arial" w:cs="Arial"/>
        </w:rPr>
        <w:t>questions to understand how respondents would spend multipurpose cash assistance</w:t>
      </w:r>
      <w:r w:rsidR="00880AF3">
        <w:rPr>
          <w:rFonts w:ascii="Arial" w:hAnsi="Arial" w:cs="Arial"/>
        </w:rPr>
        <w:t xml:space="preserve"> appear</w:t>
      </w:r>
      <w:r w:rsidR="00880AF3" w:rsidRPr="00880AF3">
        <w:rPr>
          <w:rFonts w:ascii="Arial" w:hAnsi="Arial" w:cs="Arial"/>
        </w:rPr>
        <w:t>. The chair noted that multipurpose cash often does not lead to shelter outcomes due to the high costs involved but could be useful for utilities or rent in some cases.</w:t>
      </w:r>
      <w:r w:rsidR="00DE6A67">
        <w:rPr>
          <w:rFonts w:ascii="Arial" w:hAnsi="Arial" w:cs="Arial"/>
        </w:rPr>
        <w:t xml:space="preserve"> This section concludes </w:t>
      </w:r>
      <w:r w:rsidR="00DE6A67" w:rsidRPr="00DE6A67">
        <w:rPr>
          <w:rFonts w:ascii="Arial" w:hAnsi="Arial" w:cs="Arial"/>
        </w:rPr>
        <w:t>with a question asking respondents to identify their top three needs from a comprehensive list of options. This aims to understand what people are prioritizing.</w:t>
      </w:r>
    </w:p>
    <w:p w14:paraId="1F0FFFE0" w14:textId="0614224E" w:rsidR="00DE6A67" w:rsidRDefault="00DE6A67" w:rsidP="00DE6A67">
      <w:pPr>
        <w:pStyle w:val="ListParagraph"/>
        <w:spacing w:after="120" w:line="240" w:lineRule="auto"/>
        <w:ind w:left="360"/>
        <w:rPr>
          <w:rFonts w:ascii="Arial" w:hAnsi="Arial" w:cs="Arial"/>
          <w:b/>
          <w:bCs/>
        </w:rPr>
      </w:pPr>
    </w:p>
    <w:p w14:paraId="7FA4ED91" w14:textId="71F2177B" w:rsidR="00D261E3" w:rsidRPr="0047743B" w:rsidRDefault="00D97530" w:rsidP="0035604A">
      <w:pPr>
        <w:pStyle w:val="ListParagraph"/>
        <w:numPr>
          <w:ilvl w:val="0"/>
          <w:numId w:val="9"/>
        </w:numPr>
        <w:spacing w:after="120" w:line="240" w:lineRule="auto"/>
        <w:ind w:left="360" w:hanging="270"/>
        <w:rPr>
          <w:rFonts w:ascii="Arial" w:hAnsi="Arial" w:cs="Arial"/>
          <w:b/>
          <w:bCs/>
        </w:rPr>
      </w:pPr>
      <w:r>
        <w:rPr>
          <w:rFonts w:ascii="Arial" w:hAnsi="Arial" w:cs="Arial"/>
          <w:b/>
          <w:bCs/>
        </w:rPr>
        <w:t xml:space="preserve">Settlement Situation and Access to Services: </w:t>
      </w:r>
      <w:r w:rsidR="00D261E3" w:rsidRPr="00D261E3">
        <w:rPr>
          <w:rFonts w:ascii="Arial" w:hAnsi="Arial" w:cs="Arial"/>
        </w:rPr>
        <w:t>The chair introduced a section focusing on the settlement situation and access to essential services, emphasizing the intersectoral nature of this part of the tool. The aim is to ensure that interventions are sustainable and feasible in the long term.</w:t>
      </w:r>
      <w:r w:rsidR="0035604A">
        <w:rPr>
          <w:rFonts w:ascii="Arial" w:hAnsi="Arial" w:cs="Arial"/>
        </w:rPr>
        <w:t xml:space="preserve"> </w:t>
      </w:r>
      <w:r w:rsidR="00D261E3" w:rsidRPr="0035604A">
        <w:rPr>
          <w:rFonts w:ascii="Arial" w:hAnsi="Arial" w:cs="Arial"/>
        </w:rPr>
        <w:t>Questions were included to gauge the distance required to access essential services like drinking water, sanitation facilities, and food markets.</w:t>
      </w:r>
      <w:r w:rsidR="00F05A42" w:rsidRPr="0035604A">
        <w:rPr>
          <w:rFonts w:ascii="Arial" w:hAnsi="Arial" w:cs="Arial"/>
        </w:rPr>
        <w:t xml:space="preserve"> Questions on markets where NFIs and shelter materials are available are also included,</w:t>
      </w:r>
      <w:r w:rsidR="00D261E3" w:rsidRPr="0035604A">
        <w:rPr>
          <w:rFonts w:ascii="Arial" w:hAnsi="Arial" w:cs="Arial"/>
        </w:rPr>
        <w:t xml:space="preserve"> </w:t>
      </w:r>
      <w:r w:rsidR="00F05A42" w:rsidRPr="0035604A">
        <w:rPr>
          <w:rFonts w:ascii="Arial" w:hAnsi="Arial" w:cs="Arial"/>
        </w:rPr>
        <w:t>with the</w:t>
      </w:r>
      <w:r w:rsidR="00D261E3" w:rsidRPr="0035604A">
        <w:rPr>
          <w:rFonts w:ascii="Arial" w:hAnsi="Arial" w:cs="Arial"/>
        </w:rPr>
        <w:t xml:space="preserve"> aim to inform the feasibility of cash-based interventions for NFIs or shelter.</w:t>
      </w:r>
      <w:r w:rsidR="0035604A" w:rsidRPr="0035604A">
        <w:rPr>
          <w:rFonts w:ascii="Arial" w:hAnsi="Arial" w:cs="Arial"/>
        </w:rPr>
        <w:t xml:space="preserve"> The tool also inquires about the proximity of healthcare facilities, schools, and livelihood opportunities.</w:t>
      </w:r>
      <w:r w:rsidR="00BA2507">
        <w:rPr>
          <w:rFonts w:ascii="Arial" w:hAnsi="Arial" w:cs="Arial"/>
        </w:rPr>
        <w:t xml:space="preserve"> </w:t>
      </w:r>
      <w:r w:rsidR="00BA2507" w:rsidRPr="00BA2507">
        <w:rPr>
          <w:rFonts w:ascii="Arial" w:hAnsi="Arial" w:cs="Arial"/>
        </w:rPr>
        <w:t>Questions about access to financial services were included to support cash-for-shelter projects and understand the most commonly used financial services. The chair noted that while very few people can access bank accounts, many rely on mobile apps, mobile money, or informal money transfers like Hawalas. A question on transportation and mobility was also included, though the chair invited feedback on its relevance.</w:t>
      </w:r>
      <w:r w:rsidR="00BA2507">
        <w:rPr>
          <w:rFonts w:ascii="Arial" w:hAnsi="Arial" w:cs="Arial"/>
        </w:rPr>
        <w:t xml:space="preserve"> </w:t>
      </w:r>
      <w:r w:rsidR="00BA2507" w:rsidRPr="00BA2507">
        <w:rPr>
          <w:rFonts w:ascii="Arial" w:hAnsi="Arial" w:cs="Arial"/>
        </w:rPr>
        <w:t>A question on safety and security was deemed important, as well as a question on the primary sources of information, whether it be mobile phones, the internet, radio, or word of mouth.</w:t>
      </w:r>
    </w:p>
    <w:p w14:paraId="64E89DF4" w14:textId="77777777" w:rsidR="0047743B" w:rsidRPr="00BA2507" w:rsidRDefault="0047743B" w:rsidP="0047743B">
      <w:pPr>
        <w:pStyle w:val="ListParagraph"/>
        <w:spacing w:after="120" w:line="240" w:lineRule="auto"/>
        <w:ind w:left="360"/>
        <w:rPr>
          <w:rFonts w:ascii="Arial" w:hAnsi="Arial" w:cs="Arial"/>
          <w:b/>
          <w:bCs/>
        </w:rPr>
      </w:pPr>
    </w:p>
    <w:p w14:paraId="7867B8F4" w14:textId="7EAC4B57" w:rsidR="00BA2507" w:rsidRPr="003C2795" w:rsidRDefault="008C0440" w:rsidP="0035604A">
      <w:pPr>
        <w:pStyle w:val="ListParagraph"/>
        <w:numPr>
          <w:ilvl w:val="0"/>
          <w:numId w:val="9"/>
        </w:numPr>
        <w:spacing w:after="120" w:line="240" w:lineRule="auto"/>
        <w:ind w:left="360" w:hanging="270"/>
        <w:rPr>
          <w:rFonts w:ascii="Arial" w:hAnsi="Arial" w:cs="Arial"/>
        </w:rPr>
      </w:pPr>
      <w:r>
        <w:rPr>
          <w:rFonts w:ascii="Arial" w:hAnsi="Arial" w:cs="Arial"/>
          <w:b/>
          <w:bCs/>
        </w:rPr>
        <w:t xml:space="preserve">Displacement Patterns and Future Intentions: </w:t>
      </w:r>
      <w:r w:rsidR="003C2795" w:rsidRPr="003C2795">
        <w:rPr>
          <w:rFonts w:ascii="Arial" w:hAnsi="Arial" w:cs="Arial"/>
        </w:rPr>
        <w:t>The chair introduced the final section of the tool, which focuses on displacement patterns and future intentions. This section aims to provide insights into the type of support needed, whether short-term or long-term, based on the displaced population's future plans.</w:t>
      </w:r>
      <w:r w:rsidR="004054B5">
        <w:rPr>
          <w:rFonts w:ascii="Arial" w:hAnsi="Arial" w:cs="Arial"/>
        </w:rPr>
        <w:t xml:space="preserve"> </w:t>
      </w:r>
      <w:r w:rsidR="004054B5" w:rsidRPr="004054B5">
        <w:rPr>
          <w:rFonts w:ascii="Arial" w:hAnsi="Arial" w:cs="Arial"/>
        </w:rPr>
        <w:t>The tool asks respondents about their last place of residence before their current location, specifying whether it was within Sudan or outside. This question is designed to capture information from both internally displaced persons (IDPs) and refugees who might have been living in places like Khartoum before being displaced again.</w:t>
      </w:r>
      <w:r w:rsidR="004054B5">
        <w:rPr>
          <w:rFonts w:ascii="Arial" w:hAnsi="Arial" w:cs="Arial"/>
        </w:rPr>
        <w:t xml:space="preserve"> </w:t>
      </w:r>
      <w:r w:rsidR="004054B5" w:rsidRPr="004054B5">
        <w:rPr>
          <w:rFonts w:ascii="Arial" w:hAnsi="Arial" w:cs="Arial"/>
        </w:rPr>
        <w:t>Respondents are asked about the number of times they have been displaced in the last five years. The chair invited feedback on whether the five-year timeframe is appropriate and whether this approach adequately addresses concerns raised earlier</w:t>
      </w:r>
      <w:r w:rsidR="004054B5">
        <w:rPr>
          <w:rFonts w:ascii="Arial" w:hAnsi="Arial" w:cs="Arial"/>
        </w:rPr>
        <w:t xml:space="preserve"> </w:t>
      </w:r>
      <w:r w:rsidR="004054B5" w:rsidRPr="004054B5">
        <w:rPr>
          <w:rFonts w:ascii="Arial" w:hAnsi="Arial" w:cs="Arial"/>
        </w:rPr>
        <w:t>regarding multiple displacements.</w:t>
      </w:r>
      <w:r w:rsidR="001850AD">
        <w:rPr>
          <w:rFonts w:ascii="Arial" w:hAnsi="Arial" w:cs="Arial"/>
        </w:rPr>
        <w:t xml:space="preserve"> </w:t>
      </w:r>
      <w:r w:rsidR="001850AD" w:rsidRPr="001850AD">
        <w:rPr>
          <w:rFonts w:ascii="Arial" w:hAnsi="Arial" w:cs="Arial"/>
        </w:rPr>
        <w:t>The tool</w:t>
      </w:r>
      <w:r w:rsidR="001850AD">
        <w:rPr>
          <w:rFonts w:ascii="Arial" w:hAnsi="Arial" w:cs="Arial"/>
        </w:rPr>
        <w:t xml:space="preserve"> also</w:t>
      </w:r>
      <w:r w:rsidR="001850AD" w:rsidRPr="001850AD">
        <w:rPr>
          <w:rFonts w:ascii="Arial" w:hAnsi="Arial" w:cs="Arial"/>
        </w:rPr>
        <w:t xml:space="preserve"> includes questions about the reasons for displacement, allowing for multiple selections.</w:t>
      </w:r>
      <w:r w:rsidR="001850AD">
        <w:rPr>
          <w:rFonts w:ascii="Arial" w:hAnsi="Arial" w:cs="Arial"/>
        </w:rPr>
        <w:t xml:space="preserve"> </w:t>
      </w:r>
      <w:r w:rsidR="001850AD" w:rsidRPr="001850AD">
        <w:rPr>
          <w:rFonts w:ascii="Arial" w:hAnsi="Arial" w:cs="Arial"/>
        </w:rPr>
        <w:t>Questions about integration with the host community aim to gauge whether displaced persons feel integrated and welcomed or isolated and discriminated against. The chair noted that understanding these dynamics is crucial, especially as some cities are reaching their capacity to host displaced persons.</w:t>
      </w:r>
      <w:r w:rsidR="004D7F66">
        <w:rPr>
          <w:rFonts w:ascii="Arial" w:hAnsi="Arial" w:cs="Arial"/>
        </w:rPr>
        <w:t xml:space="preserve"> </w:t>
      </w:r>
      <w:r w:rsidR="004D7F66" w:rsidRPr="004D7F66">
        <w:rPr>
          <w:rFonts w:ascii="Arial" w:hAnsi="Arial" w:cs="Arial"/>
        </w:rPr>
        <w:t>The final question asks about the respondents' future intentions, offering options such as returning to their original place of residence, integrating into the current community, relocating to a third location, moving outside of Sudan, or being unsure.</w:t>
      </w:r>
    </w:p>
    <w:p w14:paraId="28427154" w14:textId="77777777" w:rsidR="00F05A42" w:rsidRPr="00F05A42" w:rsidRDefault="00F05A42" w:rsidP="00F05A42">
      <w:pPr>
        <w:pStyle w:val="ListParagraph"/>
        <w:rPr>
          <w:rFonts w:ascii="Arial" w:hAnsi="Arial" w:cs="Arial"/>
        </w:rPr>
      </w:pPr>
    </w:p>
    <w:p w14:paraId="73EEB92A" w14:textId="4AA3F4F8" w:rsidR="00F05A42" w:rsidRPr="00D261E3" w:rsidRDefault="00BA46CB" w:rsidP="003D4DFA">
      <w:pPr>
        <w:pStyle w:val="ListParagraph"/>
        <w:numPr>
          <w:ilvl w:val="0"/>
          <w:numId w:val="9"/>
        </w:numPr>
        <w:spacing w:after="120" w:line="240" w:lineRule="auto"/>
        <w:ind w:left="360" w:hanging="270"/>
        <w:rPr>
          <w:rFonts w:ascii="Arial" w:hAnsi="Arial" w:cs="Arial"/>
        </w:rPr>
      </w:pPr>
      <w:r w:rsidRPr="00BA46CB">
        <w:rPr>
          <w:rFonts w:ascii="Arial" w:hAnsi="Arial" w:cs="Arial"/>
        </w:rPr>
        <w:t>The chair thanked the attendees for their patience and attention</w:t>
      </w:r>
      <w:r>
        <w:rPr>
          <w:rFonts w:ascii="Arial" w:hAnsi="Arial" w:cs="Arial"/>
        </w:rPr>
        <w:t xml:space="preserve">, and re-emphasized the tool will be shared through email to invite more detailed feedback </w:t>
      </w:r>
      <w:r w:rsidR="004671DB">
        <w:rPr>
          <w:rFonts w:ascii="Arial" w:hAnsi="Arial" w:cs="Arial"/>
        </w:rPr>
        <w:t>across all cluster partners.</w:t>
      </w:r>
    </w:p>
    <w:p w14:paraId="1DDAA6B6" w14:textId="77777777" w:rsidR="00384B24" w:rsidRPr="00384B24" w:rsidRDefault="00384B24" w:rsidP="00384B24">
      <w:pPr>
        <w:pStyle w:val="ListParagraph"/>
        <w:rPr>
          <w:rFonts w:ascii="Arial" w:hAnsi="Arial" w:cs="Arial"/>
        </w:rPr>
      </w:pPr>
    </w:p>
    <w:p w14:paraId="5923397F" w14:textId="2898DA9B" w:rsidR="00384B24" w:rsidRPr="00EF78E6" w:rsidRDefault="00384B24" w:rsidP="00384B24">
      <w:pPr>
        <w:tabs>
          <w:tab w:val="left" w:pos="6409"/>
        </w:tabs>
        <w:spacing w:after="120" w:line="240" w:lineRule="auto"/>
        <w:rPr>
          <w:rFonts w:ascii="Arial" w:hAnsi="Arial" w:cs="Arial"/>
          <w:b/>
          <w:bCs/>
        </w:rPr>
      </w:pPr>
      <w:r w:rsidRPr="00384B24">
        <w:rPr>
          <w:rFonts w:ascii="Arial" w:hAnsi="Arial" w:cs="Arial"/>
          <w:b/>
          <w:bCs/>
        </w:rPr>
        <w:t>Roundtable on Achievements &amp; Operational Plans</w:t>
      </w:r>
      <w:r w:rsidRPr="00EF78E6">
        <w:rPr>
          <w:rFonts w:ascii="Arial" w:hAnsi="Arial" w:cs="Arial"/>
          <w:b/>
          <w:bCs/>
        </w:rPr>
        <w:t>:</w:t>
      </w:r>
    </w:p>
    <w:p w14:paraId="1A05B856" w14:textId="010F9103" w:rsidR="00FD59F0" w:rsidRPr="00870665" w:rsidRDefault="008D1CA1" w:rsidP="004671DB">
      <w:pPr>
        <w:pStyle w:val="ListParagraph"/>
        <w:numPr>
          <w:ilvl w:val="0"/>
          <w:numId w:val="9"/>
        </w:numPr>
        <w:spacing w:after="120" w:line="240" w:lineRule="auto"/>
        <w:ind w:left="360" w:hanging="270"/>
        <w:rPr>
          <w:rFonts w:ascii="Arial" w:hAnsi="Arial" w:cs="Arial"/>
          <w:b/>
          <w:bCs/>
        </w:rPr>
      </w:pPr>
      <w:r w:rsidRPr="008D1CA1">
        <w:rPr>
          <w:rFonts w:ascii="Arial" w:hAnsi="Arial" w:cs="Arial"/>
          <w:b/>
          <w:bCs/>
        </w:rPr>
        <w:t>UNHCR</w:t>
      </w:r>
      <w:r w:rsidRPr="008D1CA1">
        <w:rPr>
          <w:rFonts w:ascii="Arial" w:hAnsi="Arial" w:cs="Arial"/>
        </w:rPr>
        <w:t xml:space="preserve"> provided an update on the organization's recent activities and achievements.</w:t>
      </w:r>
      <w:r w:rsidR="00D063BC">
        <w:rPr>
          <w:rFonts w:ascii="Arial" w:hAnsi="Arial" w:cs="Arial"/>
        </w:rPr>
        <w:t xml:space="preserve"> </w:t>
      </w:r>
      <w:r w:rsidR="00DA6906" w:rsidRPr="00DA6906">
        <w:rPr>
          <w:rFonts w:ascii="Arial" w:hAnsi="Arial" w:cs="Arial"/>
        </w:rPr>
        <w:t>In Gadaref, UNHCR has been actively involved in flood mitigation, supporting 309 households with plastic sheets to improve their shelters. The organization's implementing partners have also desludged 885 drains and constructed an additional 4,600 line meters of drains to improve stormwater outflow. In White Nile, 443 families received NFI kits, and 6,472 households were provided with plastic sheets for shelter improvement. Similar efforts were reported in Red Sea, where 516 NFI kits were distributed in the last two weeks. In the Northern states, 442 NFI kits were distributed to new IDPs across two localities. In Jazirah State, 44 NFI kits were distributed, with 24 going to refugees and 20 to IDPs. In South Kordofan, 43 NFI kits were distributed to refugees coming from Khartoum.</w:t>
      </w:r>
    </w:p>
    <w:p w14:paraId="528590A5" w14:textId="77777777" w:rsidR="00870665" w:rsidRPr="00DA6906" w:rsidRDefault="00870665" w:rsidP="00870665">
      <w:pPr>
        <w:pStyle w:val="ListParagraph"/>
        <w:spacing w:after="120" w:line="240" w:lineRule="auto"/>
        <w:ind w:left="360"/>
        <w:rPr>
          <w:rFonts w:ascii="Arial" w:hAnsi="Arial" w:cs="Arial"/>
          <w:b/>
          <w:bCs/>
        </w:rPr>
      </w:pPr>
    </w:p>
    <w:p w14:paraId="11CAB711" w14:textId="76C828EF" w:rsidR="00DA6906" w:rsidRDefault="00DA6906" w:rsidP="004671DB">
      <w:pPr>
        <w:pStyle w:val="ListParagraph"/>
        <w:numPr>
          <w:ilvl w:val="0"/>
          <w:numId w:val="9"/>
        </w:numPr>
        <w:spacing w:after="120" w:line="240" w:lineRule="auto"/>
        <w:ind w:left="360" w:hanging="270"/>
        <w:rPr>
          <w:rFonts w:ascii="Arial" w:hAnsi="Arial" w:cs="Arial"/>
        </w:rPr>
      </w:pPr>
      <w:r w:rsidRPr="00DA6906">
        <w:rPr>
          <w:rFonts w:ascii="Arial" w:hAnsi="Arial" w:cs="Arial"/>
        </w:rPr>
        <w:t>UNHCR also updated</w:t>
      </w:r>
      <w:r>
        <w:rPr>
          <w:rFonts w:ascii="Arial" w:hAnsi="Arial" w:cs="Arial"/>
        </w:rPr>
        <w:t xml:space="preserve"> on the progress of their cross-border operation from Chad</w:t>
      </w:r>
      <w:r w:rsidR="00E8471D">
        <w:rPr>
          <w:rFonts w:ascii="Arial" w:hAnsi="Arial" w:cs="Arial"/>
        </w:rPr>
        <w:t xml:space="preserve"> aimed at supporting IDPs in Central and West Darfur. Four Rubb Halls have so far been constructed and 10,000 NFI kits have all arrived to Farchana and are</w:t>
      </w:r>
      <w:r w:rsidR="00870665">
        <w:rPr>
          <w:rFonts w:ascii="Arial" w:hAnsi="Arial" w:cs="Arial"/>
        </w:rPr>
        <w:t xml:space="preserve"> being stored in newly constructed warehouses.</w:t>
      </w:r>
      <w:r w:rsidR="00F82B35">
        <w:rPr>
          <w:rFonts w:ascii="Arial" w:hAnsi="Arial" w:cs="Arial"/>
        </w:rPr>
        <w:t xml:space="preserve"> </w:t>
      </w:r>
      <w:r w:rsidR="00F82B35" w:rsidRPr="00F82B35">
        <w:rPr>
          <w:rFonts w:ascii="Arial" w:hAnsi="Arial" w:cs="Arial"/>
        </w:rPr>
        <w:t xml:space="preserve">Discussions are </w:t>
      </w:r>
      <w:r w:rsidR="00F82B35">
        <w:rPr>
          <w:rFonts w:ascii="Arial" w:hAnsi="Arial" w:cs="Arial"/>
        </w:rPr>
        <w:t xml:space="preserve">currently </w:t>
      </w:r>
      <w:r w:rsidR="00F82B35" w:rsidRPr="00F82B35">
        <w:rPr>
          <w:rFonts w:ascii="Arial" w:hAnsi="Arial" w:cs="Arial"/>
        </w:rPr>
        <w:t>underway to finalize the distribution plan with implementing partners.</w:t>
      </w:r>
    </w:p>
    <w:p w14:paraId="7408D525" w14:textId="77777777" w:rsidR="00F82B35" w:rsidRPr="00F82B35" w:rsidRDefault="00F82B35" w:rsidP="00F82B35">
      <w:pPr>
        <w:pStyle w:val="ListParagraph"/>
        <w:rPr>
          <w:rFonts w:ascii="Arial" w:hAnsi="Arial" w:cs="Arial"/>
        </w:rPr>
      </w:pPr>
    </w:p>
    <w:p w14:paraId="1B0398C7" w14:textId="02C35DAC" w:rsidR="00F82B35" w:rsidRDefault="00EB0F3A" w:rsidP="004671DB">
      <w:pPr>
        <w:pStyle w:val="ListParagraph"/>
        <w:numPr>
          <w:ilvl w:val="0"/>
          <w:numId w:val="9"/>
        </w:numPr>
        <w:spacing w:after="120" w:line="240" w:lineRule="auto"/>
        <w:ind w:left="360" w:hanging="270"/>
        <w:rPr>
          <w:rFonts w:ascii="Arial" w:hAnsi="Arial" w:cs="Arial"/>
        </w:rPr>
      </w:pPr>
      <w:r w:rsidRPr="00C062C3">
        <w:rPr>
          <w:rFonts w:ascii="Arial" w:hAnsi="Arial" w:cs="Arial"/>
          <w:b/>
          <w:bCs/>
        </w:rPr>
        <w:t>Solidarité</w:t>
      </w:r>
      <w:r w:rsidRPr="00C062C3">
        <w:rPr>
          <w:rFonts w:ascii="Arial" w:hAnsi="Arial" w:cs="Arial"/>
          <w:b/>
          <w:bCs/>
        </w:rPr>
        <w:t>s</w:t>
      </w:r>
      <w:r w:rsidRPr="00C062C3">
        <w:rPr>
          <w:rFonts w:ascii="Arial" w:hAnsi="Arial" w:cs="Arial"/>
          <w:b/>
          <w:bCs/>
        </w:rPr>
        <w:t xml:space="preserve"> International</w:t>
      </w:r>
      <w:r>
        <w:rPr>
          <w:rFonts w:ascii="Arial" w:hAnsi="Arial" w:cs="Arial"/>
        </w:rPr>
        <w:t xml:space="preserve"> </w:t>
      </w:r>
      <w:r w:rsidR="00B935E1">
        <w:rPr>
          <w:rFonts w:ascii="Arial" w:hAnsi="Arial" w:cs="Arial"/>
        </w:rPr>
        <w:t xml:space="preserve">shared their team is in the process of distributing 720 NFI kits in villages located on the axis between Adre and El Genina on the southern side. </w:t>
      </w:r>
      <w:r w:rsidR="00F47A29">
        <w:rPr>
          <w:rFonts w:ascii="Arial" w:hAnsi="Arial" w:cs="Arial"/>
        </w:rPr>
        <w:t>This initiative is being carried out in collaboration with Concern, under the StartFund</w:t>
      </w:r>
      <w:r w:rsidR="000D14E9">
        <w:rPr>
          <w:rFonts w:ascii="Arial" w:hAnsi="Arial" w:cs="Arial"/>
        </w:rPr>
        <w:t xml:space="preserve"> program</w:t>
      </w:r>
      <w:r w:rsidR="00C062C3">
        <w:rPr>
          <w:rFonts w:ascii="Arial" w:hAnsi="Arial" w:cs="Arial"/>
        </w:rPr>
        <w:t xml:space="preserve">. </w:t>
      </w:r>
      <w:r w:rsidR="00C062C3" w:rsidRPr="00C062C3">
        <w:rPr>
          <w:rFonts w:ascii="Arial" w:hAnsi="Arial" w:cs="Arial"/>
        </w:rPr>
        <w:t>The importance of coordination with UNHCR was emphasized to ensure that efforts are not duplicated in the same areas. Both organizations expressed a willingness to have a side discussion to better understand each other's plans and implementing partners, thereby ensuring effective coordination.</w:t>
      </w:r>
    </w:p>
    <w:p w14:paraId="6D470C2A" w14:textId="77777777" w:rsidR="00C062C3" w:rsidRPr="00C062C3" w:rsidRDefault="00C062C3" w:rsidP="00C062C3">
      <w:pPr>
        <w:pStyle w:val="ListParagraph"/>
        <w:rPr>
          <w:rFonts w:ascii="Arial" w:hAnsi="Arial" w:cs="Arial"/>
        </w:rPr>
      </w:pPr>
    </w:p>
    <w:p w14:paraId="6DEE6289" w14:textId="54D573A3" w:rsidR="00C062C3" w:rsidRDefault="00796CD4" w:rsidP="004671DB">
      <w:pPr>
        <w:pStyle w:val="ListParagraph"/>
        <w:numPr>
          <w:ilvl w:val="0"/>
          <w:numId w:val="9"/>
        </w:numPr>
        <w:spacing w:after="120" w:line="240" w:lineRule="auto"/>
        <w:ind w:left="360" w:hanging="270"/>
        <w:rPr>
          <w:rFonts w:ascii="Arial" w:hAnsi="Arial" w:cs="Arial"/>
        </w:rPr>
      </w:pPr>
      <w:r w:rsidRPr="004D4E71">
        <w:rPr>
          <w:rFonts w:ascii="Arial" w:hAnsi="Arial" w:cs="Arial"/>
          <w:b/>
          <w:bCs/>
        </w:rPr>
        <w:t>SORR</w:t>
      </w:r>
      <w:r>
        <w:rPr>
          <w:rFonts w:ascii="Arial" w:hAnsi="Arial" w:cs="Arial"/>
        </w:rPr>
        <w:t xml:space="preserve"> provided a quick updated on their recent progress. </w:t>
      </w:r>
      <w:r w:rsidR="00E13CD1" w:rsidRPr="00E13CD1">
        <w:rPr>
          <w:rFonts w:ascii="Arial" w:hAnsi="Arial" w:cs="Arial"/>
        </w:rPr>
        <w:t xml:space="preserve">Since the beginning of July, they have distributed 10,117 NFI kits from UNHCR in El Fasher. These kits were distributed in multiple areas including Zamzam Camp, Aboya, and Abu Shouk, as well as gathering sites within El Fasher itself. In addition to this, SORR also distributed 900 NFI kits from IOM in three villages around El Fasher, namely Shagra, Ujdig, and </w:t>
      </w:r>
      <w:r w:rsidR="00E13CD1">
        <w:rPr>
          <w:rFonts w:ascii="Arial" w:hAnsi="Arial" w:cs="Arial"/>
        </w:rPr>
        <w:t>J</w:t>
      </w:r>
      <w:r w:rsidR="00E13CD1" w:rsidRPr="00E13CD1">
        <w:rPr>
          <w:rFonts w:ascii="Arial" w:hAnsi="Arial" w:cs="Arial"/>
        </w:rPr>
        <w:t>ogi. Furthermore, SORR's team in West Darfur conducted an assessment in Hayat Jabal, covering 3,493 households. They are currently awaiting the arrival of NFI kits from UNHCR to proceed with distribution.</w:t>
      </w:r>
    </w:p>
    <w:p w14:paraId="723358B3" w14:textId="77777777" w:rsidR="005D5F7A" w:rsidRPr="005D5F7A" w:rsidRDefault="005D5F7A" w:rsidP="005D5F7A">
      <w:pPr>
        <w:pStyle w:val="ListParagraph"/>
        <w:rPr>
          <w:rFonts w:ascii="Arial" w:hAnsi="Arial" w:cs="Arial"/>
        </w:rPr>
      </w:pPr>
    </w:p>
    <w:p w14:paraId="5CACF4AC" w14:textId="59983EBF" w:rsidR="005D5F7A" w:rsidRDefault="005D5F7A" w:rsidP="004671DB">
      <w:pPr>
        <w:pStyle w:val="ListParagraph"/>
        <w:numPr>
          <w:ilvl w:val="0"/>
          <w:numId w:val="9"/>
        </w:numPr>
        <w:spacing w:after="120" w:line="240" w:lineRule="auto"/>
        <w:ind w:left="360" w:hanging="270"/>
        <w:rPr>
          <w:rFonts w:ascii="Arial" w:hAnsi="Arial" w:cs="Arial"/>
        </w:rPr>
      </w:pPr>
      <w:r>
        <w:rPr>
          <w:rFonts w:ascii="Arial" w:hAnsi="Arial" w:cs="Arial"/>
          <w:b/>
          <w:bCs/>
        </w:rPr>
        <w:t>SCI</w:t>
      </w:r>
      <w:r w:rsidRPr="005D5F7A">
        <w:rPr>
          <w:rFonts w:ascii="Arial" w:hAnsi="Arial" w:cs="Arial"/>
        </w:rPr>
        <w:t xml:space="preserve"> provided an update on the organization's recent humanitarian efforts. Save the Children has been focusing on distributing </w:t>
      </w:r>
      <w:r w:rsidR="000B7C06">
        <w:rPr>
          <w:rFonts w:ascii="Arial" w:hAnsi="Arial" w:cs="Arial"/>
        </w:rPr>
        <w:t>NFI</w:t>
      </w:r>
      <w:r w:rsidRPr="005D5F7A">
        <w:rPr>
          <w:rFonts w:ascii="Arial" w:hAnsi="Arial" w:cs="Arial"/>
        </w:rPr>
        <w:t xml:space="preserve"> kits and providing cash for rent to vulnerable populations. Specifically, they distributed 28 NFI kits to individuals with blindness at Jazirah School for people with special needs. Additionally, the organization is set to distribute 115 kits to people at gathering points in Al Kamlin, a locality in Jazirah State. Save the Children is also implementing a cash for rent program that aims to support 32 households from the congested Hantub gathering point. The beneficiaries of this program have been carefully selected to include the most vulnerable, such as pregnant women in their third trimester, the elderly, and those with chronic illnesses or serious conditions.</w:t>
      </w:r>
    </w:p>
    <w:p w14:paraId="0DC742C4" w14:textId="77777777" w:rsidR="000304F0" w:rsidRPr="000304F0" w:rsidRDefault="000304F0" w:rsidP="000304F0">
      <w:pPr>
        <w:pStyle w:val="ListParagraph"/>
        <w:rPr>
          <w:rFonts w:ascii="Arial" w:hAnsi="Arial" w:cs="Arial"/>
        </w:rPr>
      </w:pPr>
    </w:p>
    <w:p w14:paraId="7B2D23E7" w14:textId="4FF09BB7" w:rsidR="000304F0" w:rsidRDefault="000304F0" w:rsidP="004671DB">
      <w:pPr>
        <w:pStyle w:val="ListParagraph"/>
        <w:numPr>
          <w:ilvl w:val="0"/>
          <w:numId w:val="9"/>
        </w:numPr>
        <w:spacing w:after="120" w:line="240" w:lineRule="auto"/>
        <w:ind w:left="360" w:hanging="270"/>
        <w:rPr>
          <w:rFonts w:ascii="Arial" w:hAnsi="Arial" w:cs="Arial"/>
        </w:rPr>
      </w:pPr>
      <w:r w:rsidRPr="000304F0">
        <w:rPr>
          <w:rFonts w:ascii="Arial" w:hAnsi="Arial" w:cs="Arial"/>
          <w:b/>
          <w:bCs/>
        </w:rPr>
        <w:t>Samaritan’s Purse</w:t>
      </w:r>
      <w:r w:rsidRPr="000304F0">
        <w:rPr>
          <w:rFonts w:ascii="Arial" w:hAnsi="Arial" w:cs="Arial"/>
        </w:rPr>
        <w:t xml:space="preserve"> reported on the organization's recent humanitarian activities, primarily focused in Port Sudan and Kassala. In Port Sudan, the organization distributed 1,500 dignity kits across seven IDP</w:t>
      </w:r>
      <w:r>
        <w:rPr>
          <w:rFonts w:ascii="Arial" w:hAnsi="Arial" w:cs="Arial"/>
        </w:rPr>
        <w:t xml:space="preserve"> </w:t>
      </w:r>
      <w:r w:rsidRPr="000304F0">
        <w:rPr>
          <w:rFonts w:ascii="Arial" w:hAnsi="Arial" w:cs="Arial"/>
        </w:rPr>
        <w:t xml:space="preserve">sites. Additionally, a smaller distribution of dignity kits took place in the Phillip neighborhood, targeting both IDPs and local households. Looking ahead, Samaritan’s Purse is planning further initiatives in Kassala in collaboration with the Ministry of Health. These plans include the distribution of </w:t>
      </w:r>
      <w:r>
        <w:rPr>
          <w:rFonts w:ascii="Arial" w:hAnsi="Arial" w:cs="Arial"/>
        </w:rPr>
        <w:t>NFIs</w:t>
      </w:r>
      <w:r w:rsidRPr="000304F0">
        <w:rPr>
          <w:rFonts w:ascii="Arial" w:hAnsi="Arial" w:cs="Arial"/>
        </w:rPr>
        <w:t xml:space="preserve"> and the rehabilitation of six IDP gathering sites. The rehabilitation work will focus on improving water, sanitation, and hygiene (WASH) infrastructure, including fixing water supplies and training residents on maintaining hygiene and proper water usage. The update was acknowledged as valuable, and a call was made for other partners operating in Kassala to coordinate with Samaritan’s Purse</w:t>
      </w:r>
      <w:r w:rsidR="00313AC9">
        <w:rPr>
          <w:rFonts w:ascii="Arial" w:hAnsi="Arial" w:cs="Arial"/>
        </w:rPr>
        <w:t xml:space="preserve"> and contribute with </w:t>
      </w:r>
      <w:r w:rsidR="00FB4027">
        <w:rPr>
          <w:rFonts w:ascii="Arial" w:hAnsi="Arial" w:cs="Arial"/>
        </w:rPr>
        <w:t>shelter interventions in the same areas</w:t>
      </w:r>
      <w:r w:rsidRPr="000304F0">
        <w:rPr>
          <w:rFonts w:ascii="Arial" w:hAnsi="Arial" w:cs="Arial"/>
        </w:rPr>
        <w:t>. The aim is to ensure an intersectoral response that would enhance the sustainability of the WASH interventions being planned.</w:t>
      </w:r>
    </w:p>
    <w:p w14:paraId="330C3F2E" w14:textId="77777777" w:rsidR="00FB4027" w:rsidRDefault="00FB4027" w:rsidP="00FB4027">
      <w:pPr>
        <w:pStyle w:val="ListParagraph"/>
        <w:spacing w:after="120" w:line="240" w:lineRule="auto"/>
        <w:ind w:left="360"/>
        <w:rPr>
          <w:rFonts w:ascii="Arial" w:hAnsi="Arial" w:cs="Arial"/>
        </w:rPr>
      </w:pPr>
    </w:p>
    <w:p w14:paraId="019EF820" w14:textId="471C32E1" w:rsidR="00FB4027" w:rsidRDefault="00EB55DA" w:rsidP="004671DB">
      <w:pPr>
        <w:pStyle w:val="ListParagraph"/>
        <w:numPr>
          <w:ilvl w:val="0"/>
          <w:numId w:val="9"/>
        </w:numPr>
        <w:spacing w:after="120" w:line="240" w:lineRule="auto"/>
        <w:ind w:left="360" w:hanging="270"/>
        <w:rPr>
          <w:rFonts w:ascii="Arial" w:hAnsi="Arial" w:cs="Arial"/>
        </w:rPr>
      </w:pPr>
      <w:r w:rsidRPr="00EB55DA">
        <w:rPr>
          <w:rFonts w:ascii="Arial" w:hAnsi="Arial" w:cs="Arial"/>
          <w:b/>
          <w:bCs/>
        </w:rPr>
        <w:t>Internews</w:t>
      </w:r>
      <w:r w:rsidRPr="00EB55DA">
        <w:rPr>
          <w:rFonts w:ascii="Arial" w:hAnsi="Arial" w:cs="Arial"/>
        </w:rPr>
        <w:t>, an organization that monitors social media to understand prevalent rumors, information gaps, and the needs of people affected by conflict, provided an update on their activities. They conduct weekly trend analyses to identify the most discussed issues related to information access and humanitarian needs. The analysis for the week of August 13th to 17th revealed several key trends.</w:t>
      </w:r>
    </w:p>
    <w:p w14:paraId="7CFCB5F5" w14:textId="77777777" w:rsidR="00821988" w:rsidRPr="00821988" w:rsidRDefault="00821988" w:rsidP="00821988">
      <w:pPr>
        <w:pStyle w:val="ListParagraph"/>
        <w:rPr>
          <w:rFonts w:ascii="Arial" w:hAnsi="Arial" w:cs="Arial"/>
        </w:rPr>
      </w:pPr>
    </w:p>
    <w:p w14:paraId="46105E41" w14:textId="141F2060" w:rsidR="00821988" w:rsidRDefault="00821988" w:rsidP="004671DB">
      <w:pPr>
        <w:pStyle w:val="ListParagraph"/>
        <w:numPr>
          <w:ilvl w:val="0"/>
          <w:numId w:val="9"/>
        </w:numPr>
        <w:spacing w:after="120" w:line="240" w:lineRule="auto"/>
        <w:ind w:left="360" w:hanging="270"/>
        <w:rPr>
          <w:rFonts w:ascii="Arial" w:hAnsi="Arial" w:cs="Arial"/>
        </w:rPr>
      </w:pPr>
      <w:r w:rsidRPr="00821988">
        <w:rPr>
          <w:rFonts w:ascii="Arial" w:hAnsi="Arial" w:cs="Arial"/>
        </w:rPr>
        <w:t>Appeals for blood donations have been a consistent trend, particularly from areas like Omdurman, Nyala, Kosti, and Madani. These appeals often correlate with an uptick in fighting or conflict in specific areas. For example, the intensification of fighting in Omdurman has led to increased appeals for blood donations to support one of the last functioning hospitals in the area, which provides trauma care.</w:t>
      </w:r>
    </w:p>
    <w:p w14:paraId="173A5595" w14:textId="77777777" w:rsidR="00821988" w:rsidRPr="00821988" w:rsidRDefault="00821988" w:rsidP="00821988">
      <w:pPr>
        <w:pStyle w:val="ListParagraph"/>
        <w:rPr>
          <w:rFonts w:ascii="Arial" w:hAnsi="Arial" w:cs="Arial"/>
        </w:rPr>
      </w:pPr>
    </w:p>
    <w:p w14:paraId="6D95646B" w14:textId="3BCEC144" w:rsidR="00821988" w:rsidRDefault="00821988" w:rsidP="004671DB">
      <w:pPr>
        <w:pStyle w:val="ListParagraph"/>
        <w:numPr>
          <w:ilvl w:val="0"/>
          <w:numId w:val="9"/>
        </w:numPr>
        <w:spacing w:after="120" w:line="240" w:lineRule="auto"/>
        <w:ind w:left="360" w:hanging="270"/>
        <w:rPr>
          <w:rFonts w:ascii="Arial" w:hAnsi="Arial" w:cs="Arial"/>
        </w:rPr>
      </w:pPr>
      <w:r w:rsidRPr="00821988">
        <w:rPr>
          <w:rFonts w:ascii="Arial" w:hAnsi="Arial" w:cs="Arial"/>
        </w:rPr>
        <w:t xml:space="preserve">Reports of raiding and looting in villages in Al Jazeera and civilian casualties in Al Nuba were also highlighted. </w:t>
      </w:r>
      <w:r>
        <w:rPr>
          <w:rFonts w:ascii="Arial" w:hAnsi="Arial" w:cs="Arial"/>
        </w:rPr>
        <w:t>RSF</w:t>
      </w:r>
      <w:r w:rsidRPr="00821988">
        <w:rPr>
          <w:rFonts w:ascii="Arial" w:hAnsi="Arial" w:cs="Arial"/>
        </w:rPr>
        <w:t xml:space="preserve"> were reportedly entering homes in</w:t>
      </w:r>
      <w:r>
        <w:rPr>
          <w:rFonts w:ascii="Arial" w:hAnsi="Arial" w:cs="Arial"/>
        </w:rPr>
        <w:t xml:space="preserve"> Al Nuba and</w:t>
      </w:r>
      <w:r w:rsidRPr="00821988">
        <w:rPr>
          <w:rFonts w:ascii="Arial" w:hAnsi="Arial" w:cs="Arial"/>
        </w:rPr>
        <w:t xml:space="preserve"> Kab Al Jedad, causing residents, including those previously displaced, to flee. Some residents, particularly the elderly and those who have already fled from other areas, are choosing to stay despite the risks.</w:t>
      </w:r>
    </w:p>
    <w:p w14:paraId="30433E6E" w14:textId="77777777" w:rsidR="00346F00" w:rsidRPr="00346F00" w:rsidRDefault="00346F00" w:rsidP="00346F00">
      <w:pPr>
        <w:pStyle w:val="ListParagraph"/>
        <w:rPr>
          <w:rFonts w:ascii="Arial" w:hAnsi="Arial" w:cs="Arial"/>
        </w:rPr>
      </w:pPr>
    </w:p>
    <w:p w14:paraId="4C889EDC" w14:textId="50C6CFA5" w:rsidR="00346F00" w:rsidRDefault="00346F00" w:rsidP="004671DB">
      <w:pPr>
        <w:pStyle w:val="ListParagraph"/>
        <w:numPr>
          <w:ilvl w:val="0"/>
          <w:numId w:val="9"/>
        </w:numPr>
        <w:spacing w:after="120" w:line="240" w:lineRule="auto"/>
        <w:ind w:left="360" w:hanging="270"/>
        <w:rPr>
          <w:rFonts w:ascii="Arial" w:hAnsi="Arial" w:cs="Arial"/>
        </w:rPr>
      </w:pPr>
      <w:r w:rsidRPr="00346F00">
        <w:rPr>
          <w:rFonts w:ascii="Arial" w:hAnsi="Arial" w:cs="Arial"/>
        </w:rPr>
        <w:t>Concerns were raised about the distribution of aid, with reports suggesting that aid is not reaching those in need and is instead being sold in markets. Additionally, mass graves in West Darfur and a massacre in Kanja, West Kordofan, where over 30 women were allegedly killed, were reported.</w:t>
      </w:r>
    </w:p>
    <w:p w14:paraId="4F6DB406" w14:textId="77777777" w:rsidR="00591A40" w:rsidRPr="00591A40" w:rsidRDefault="00591A40" w:rsidP="00591A40">
      <w:pPr>
        <w:pStyle w:val="ListParagraph"/>
        <w:rPr>
          <w:rFonts w:ascii="Arial" w:hAnsi="Arial" w:cs="Arial"/>
        </w:rPr>
      </w:pPr>
    </w:p>
    <w:p w14:paraId="781B6E91" w14:textId="1CD51DC3" w:rsidR="00591A40" w:rsidRDefault="00A96BE0" w:rsidP="004671DB">
      <w:pPr>
        <w:pStyle w:val="ListParagraph"/>
        <w:numPr>
          <w:ilvl w:val="0"/>
          <w:numId w:val="9"/>
        </w:numPr>
        <w:spacing w:after="120" w:line="240" w:lineRule="auto"/>
        <w:ind w:left="360" w:hanging="270"/>
        <w:rPr>
          <w:rFonts w:ascii="Arial" w:hAnsi="Arial" w:cs="Arial"/>
        </w:rPr>
      </w:pPr>
      <w:r w:rsidRPr="00A96BE0">
        <w:rPr>
          <w:rFonts w:ascii="Arial" w:hAnsi="Arial" w:cs="Arial"/>
        </w:rPr>
        <w:t>The data collected by Internews between July 20th and August 20th comprises 216 social media posts. The breakdown of the platforms used for these posts is 50% from Twitter, 48% from Facebook, and 2% from WhatsApp. Thematically, the data is categorized into various sectors, with health accounting for 33% of the data, followed by protection issues such as missing persons and dead bodies. Intercluster needs, which could range from shelter to food, also make up a significant portion of the data. Food insecurity is a rising concern, with appeals for support for people living in specific shelters like Abu Zedra school in Madani.</w:t>
      </w:r>
    </w:p>
    <w:p w14:paraId="4E02618B" w14:textId="77777777" w:rsidR="00A96BE0" w:rsidRPr="00A96BE0" w:rsidRDefault="00A96BE0" w:rsidP="00A96BE0">
      <w:pPr>
        <w:pStyle w:val="ListParagraph"/>
        <w:rPr>
          <w:rFonts w:ascii="Arial" w:hAnsi="Arial" w:cs="Arial"/>
        </w:rPr>
      </w:pPr>
    </w:p>
    <w:p w14:paraId="2DF5E942" w14:textId="3085F1C8" w:rsidR="00A96BE0" w:rsidRDefault="000A7EDE" w:rsidP="004671DB">
      <w:pPr>
        <w:pStyle w:val="ListParagraph"/>
        <w:numPr>
          <w:ilvl w:val="0"/>
          <w:numId w:val="9"/>
        </w:numPr>
        <w:spacing w:after="120" w:line="240" w:lineRule="auto"/>
        <w:ind w:left="360" w:hanging="270"/>
        <w:rPr>
          <w:rFonts w:ascii="Arial" w:hAnsi="Arial" w:cs="Arial"/>
        </w:rPr>
      </w:pPr>
      <w:r w:rsidRPr="000A7EDE">
        <w:rPr>
          <w:rFonts w:ascii="Arial" w:hAnsi="Arial" w:cs="Arial"/>
        </w:rPr>
        <w:t xml:space="preserve">The data is further broken down into smaller categories under specific themes. For example, under health, the focus is on medicine, blood donations, and medical supplies. Medicine remains a top priority for those impacted by the conflict. International Humanitarian Law (IHL) issues and perceptions of humanitarian assistance are also </w:t>
      </w:r>
      <w:r>
        <w:rPr>
          <w:rFonts w:ascii="Arial" w:hAnsi="Arial" w:cs="Arial"/>
        </w:rPr>
        <w:t>prevalent</w:t>
      </w:r>
      <w:r w:rsidRPr="000A7EDE">
        <w:rPr>
          <w:rFonts w:ascii="Arial" w:hAnsi="Arial" w:cs="Arial"/>
        </w:rPr>
        <w:t>.</w:t>
      </w:r>
    </w:p>
    <w:p w14:paraId="716CADCD" w14:textId="77777777" w:rsidR="00930806" w:rsidRPr="00930806" w:rsidRDefault="00930806" w:rsidP="00930806">
      <w:pPr>
        <w:pStyle w:val="ListParagraph"/>
        <w:rPr>
          <w:rFonts w:ascii="Arial" w:hAnsi="Arial" w:cs="Arial"/>
        </w:rPr>
      </w:pPr>
    </w:p>
    <w:p w14:paraId="3DD3623E" w14:textId="79AF85F6" w:rsidR="00930806" w:rsidRDefault="00930806" w:rsidP="004671DB">
      <w:pPr>
        <w:pStyle w:val="ListParagraph"/>
        <w:numPr>
          <w:ilvl w:val="0"/>
          <w:numId w:val="9"/>
        </w:numPr>
        <w:spacing w:after="120" w:line="240" w:lineRule="auto"/>
        <w:ind w:left="360" w:hanging="270"/>
        <w:rPr>
          <w:rFonts w:ascii="Arial" w:hAnsi="Arial" w:cs="Arial"/>
        </w:rPr>
      </w:pPr>
      <w:r w:rsidRPr="00930806">
        <w:rPr>
          <w:rFonts w:ascii="Arial" w:hAnsi="Arial" w:cs="Arial"/>
        </w:rPr>
        <w:t xml:space="preserve">Geographically, Khartoum State accounts for about 39% of the data, followed by unspecified locations and then </w:t>
      </w:r>
      <w:r>
        <w:rPr>
          <w:rFonts w:ascii="Arial" w:hAnsi="Arial" w:cs="Arial"/>
        </w:rPr>
        <w:t>Jazirah</w:t>
      </w:r>
      <w:r w:rsidRPr="00930806">
        <w:rPr>
          <w:rFonts w:ascii="Arial" w:hAnsi="Arial" w:cs="Arial"/>
        </w:rPr>
        <w:t xml:space="preserve">. South Darfur is highlighted as a challenging area from which to collect data, largely due to internet accessibility issues. The intensification of conflict in Nyala, South Darfur, </w:t>
      </w:r>
      <w:r>
        <w:rPr>
          <w:rFonts w:ascii="Arial" w:hAnsi="Arial" w:cs="Arial"/>
        </w:rPr>
        <w:t>has severely impacted civilians over the last few weeks</w:t>
      </w:r>
      <w:r w:rsidRPr="00930806">
        <w:rPr>
          <w:rFonts w:ascii="Arial" w:hAnsi="Arial" w:cs="Arial"/>
        </w:rPr>
        <w:t>, although it's not clear if the data is coming directly from Nyala.</w:t>
      </w:r>
    </w:p>
    <w:p w14:paraId="2F247814" w14:textId="77777777" w:rsidR="001D6F70" w:rsidRPr="001D6F70" w:rsidRDefault="001D6F70" w:rsidP="001D6F70">
      <w:pPr>
        <w:pStyle w:val="ListParagraph"/>
        <w:rPr>
          <w:rFonts w:ascii="Arial" w:hAnsi="Arial" w:cs="Arial"/>
        </w:rPr>
      </w:pPr>
    </w:p>
    <w:p w14:paraId="04078275" w14:textId="0617FBD0" w:rsidR="001D6F70" w:rsidRDefault="001D6F70" w:rsidP="004671DB">
      <w:pPr>
        <w:pStyle w:val="ListParagraph"/>
        <w:numPr>
          <w:ilvl w:val="0"/>
          <w:numId w:val="9"/>
        </w:numPr>
        <w:spacing w:after="120" w:line="240" w:lineRule="auto"/>
        <w:ind w:left="360" w:hanging="270"/>
        <w:rPr>
          <w:rFonts w:ascii="Arial" w:hAnsi="Arial" w:cs="Arial"/>
        </w:rPr>
      </w:pPr>
      <w:r w:rsidRPr="001D6F70">
        <w:rPr>
          <w:rFonts w:ascii="Arial" w:hAnsi="Arial" w:cs="Arial"/>
        </w:rPr>
        <w:t xml:space="preserve">The data indicates a persistent need for shelter, particularly in areas like Wadi Halfa and Madani. Individuals are actively seeking directions to gathering sites or temporary housing options, often due to displacement caused by conflict or for healthcare reasons. For instance, in Omdurman, which has recently been affected by battles, local committees like the Aburof </w:t>
      </w:r>
      <w:r w:rsidR="001B3209">
        <w:rPr>
          <w:rFonts w:ascii="Arial" w:hAnsi="Arial" w:cs="Arial"/>
        </w:rPr>
        <w:t>co</w:t>
      </w:r>
      <w:r w:rsidR="001B3209" w:rsidRPr="001D6F70">
        <w:rPr>
          <w:rFonts w:ascii="Arial" w:hAnsi="Arial" w:cs="Arial"/>
        </w:rPr>
        <w:t>mmittee</w:t>
      </w:r>
      <w:r w:rsidRPr="001D6F70">
        <w:rPr>
          <w:rFonts w:ascii="Arial" w:hAnsi="Arial" w:cs="Arial"/>
        </w:rPr>
        <w:t xml:space="preserve"> have opened up schools such as Jinan School to provide shelter for displaced residents from specific neighborhoods. Additionally, there are reports that some displaced individuals from Old Omdurman have been taken in by families living in areas further away from the conflict zones, although the situation remains fluid.</w:t>
      </w:r>
    </w:p>
    <w:p w14:paraId="30377540" w14:textId="77777777" w:rsidR="001D6F70" w:rsidRPr="001D6F70" w:rsidRDefault="001D6F70" w:rsidP="001D6F70">
      <w:pPr>
        <w:pStyle w:val="ListParagraph"/>
        <w:rPr>
          <w:rFonts w:ascii="Arial" w:hAnsi="Arial" w:cs="Arial"/>
        </w:rPr>
      </w:pPr>
    </w:p>
    <w:p w14:paraId="4D15A152" w14:textId="77777777" w:rsidR="009915E9" w:rsidRDefault="00EB44A2" w:rsidP="009915E9">
      <w:pPr>
        <w:pStyle w:val="ListParagraph"/>
        <w:numPr>
          <w:ilvl w:val="0"/>
          <w:numId w:val="9"/>
        </w:numPr>
        <w:spacing w:after="120" w:line="240" w:lineRule="auto"/>
        <w:ind w:left="360" w:hanging="270"/>
        <w:rPr>
          <w:rFonts w:ascii="Arial" w:hAnsi="Arial" w:cs="Arial"/>
        </w:rPr>
      </w:pPr>
      <w:r w:rsidRPr="00EB44A2">
        <w:rPr>
          <w:rFonts w:ascii="Arial" w:hAnsi="Arial" w:cs="Arial"/>
        </w:rPr>
        <w:t>Financial support for</w:t>
      </w:r>
      <w:r>
        <w:rPr>
          <w:rFonts w:ascii="Arial" w:hAnsi="Arial" w:cs="Arial"/>
        </w:rPr>
        <w:t xml:space="preserve"> NFIs </w:t>
      </w:r>
      <w:r w:rsidRPr="00EB44A2">
        <w:rPr>
          <w:rFonts w:ascii="Arial" w:hAnsi="Arial" w:cs="Arial"/>
        </w:rPr>
        <w:t>like beds is also emerging as a need, although such requests are less frequent and often made indirectly. For example, a post was shared on behalf of a mother and child in Madani who were in need of beds. This suggests that there may be hidden needs that are not being openly expressed, possibly due to social or cultural reasons.</w:t>
      </w:r>
    </w:p>
    <w:p w14:paraId="51DA9A69" w14:textId="77777777" w:rsidR="009915E9" w:rsidRPr="009915E9" w:rsidRDefault="009915E9" w:rsidP="009915E9">
      <w:pPr>
        <w:pStyle w:val="ListParagraph"/>
        <w:rPr>
          <w:rFonts w:ascii="Arial" w:hAnsi="Arial" w:cs="Arial"/>
        </w:rPr>
      </w:pPr>
    </w:p>
    <w:p w14:paraId="34DEDA40" w14:textId="65A36F6D" w:rsidR="009915E9" w:rsidRDefault="009915E9" w:rsidP="0037147E">
      <w:pPr>
        <w:pStyle w:val="ListParagraph"/>
        <w:numPr>
          <w:ilvl w:val="0"/>
          <w:numId w:val="9"/>
        </w:numPr>
        <w:spacing w:after="120" w:line="240" w:lineRule="auto"/>
        <w:ind w:left="360" w:hanging="270"/>
        <w:rPr>
          <w:rFonts w:ascii="Arial" w:hAnsi="Arial" w:cs="Arial"/>
        </w:rPr>
      </w:pPr>
      <w:r w:rsidRPr="009915E9">
        <w:rPr>
          <w:rFonts w:ascii="Arial" w:hAnsi="Arial" w:cs="Arial"/>
        </w:rPr>
        <w:t>The data reveals that travel-related concerns are a significant issue for people affected by the ongoing conflict. Within the past month, there have been 12 posts specifically related to travel, with 25% of these posts seeking information about travel procedures to countries like Egypt, Ethiopia, and Eritrea. Other common queries include requests for evacuation and cash support to facilitate movement from conflict zones to safer areas. Information on safe routes is also a recurring theme, reflecting the risks associated with private vehicle travel, such as the potential for armed robbery.</w:t>
      </w:r>
      <w:r>
        <w:rPr>
          <w:rFonts w:ascii="Arial" w:hAnsi="Arial" w:cs="Arial"/>
        </w:rPr>
        <w:t xml:space="preserve"> </w:t>
      </w:r>
      <w:r w:rsidRPr="009915E9">
        <w:rPr>
          <w:rFonts w:ascii="Arial" w:hAnsi="Arial" w:cs="Arial"/>
        </w:rPr>
        <w:t>Additionally, people are exploring various avenues for financial assistance, including the use of platforms like GoFundMe, to facilitate their movement.</w:t>
      </w:r>
    </w:p>
    <w:p w14:paraId="547E0F88" w14:textId="77777777" w:rsidR="0037147E" w:rsidRPr="0037147E" w:rsidRDefault="0037147E" w:rsidP="0037147E">
      <w:pPr>
        <w:pStyle w:val="ListParagraph"/>
        <w:rPr>
          <w:rFonts w:ascii="Arial" w:hAnsi="Arial" w:cs="Arial"/>
        </w:rPr>
      </w:pPr>
    </w:p>
    <w:p w14:paraId="114D107C" w14:textId="5C4A5C38" w:rsidR="0037147E" w:rsidRDefault="0037147E" w:rsidP="0037147E">
      <w:pPr>
        <w:pStyle w:val="ListParagraph"/>
        <w:numPr>
          <w:ilvl w:val="0"/>
          <w:numId w:val="9"/>
        </w:numPr>
        <w:spacing w:after="120" w:line="240" w:lineRule="auto"/>
        <w:ind w:left="360" w:hanging="270"/>
        <w:rPr>
          <w:rFonts w:ascii="Arial" w:hAnsi="Arial" w:cs="Arial"/>
        </w:rPr>
      </w:pPr>
      <w:r w:rsidRPr="0037147E">
        <w:rPr>
          <w:rFonts w:ascii="Arial" w:hAnsi="Arial" w:cs="Arial"/>
        </w:rPr>
        <w:t>The statement from Al Genina paints a grim picture of the humanitarian situation in the area, exacerbated by a communication blackout and the complete interruption of internet services. The destruction of IDP camps, including Abu Zar, Gilani, Krinding, and Hajjaj City camps, has left displaced populations even more vulnerable. Access to healthcare services is severely limited, and there is a scarcity of medicines. The statement also points to skyrocketing commodity prices and dwindling food supplies, adding another layer of hardship for the affected communities.</w:t>
      </w:r>
      <w:r w:rsidR="00925B7B">
        <w:rPr>
          <w:rFonts w:ascii="Arial" w:hAnsi="Arial" w:cs="Arial"/>
        </w:rPr>
        <w:t xml:space="preserve"> </w:t>
      </w:r>
      <w:r w:rsidR="00925B7B" w:rsidRPr="00925B7B">
        <w:rPr>
          <w:rFonts w:ascii="Arial" w:hAnsi="Arial" w:cs="Arial"/>
        </w:rPr>
        <w:t>Perhaps most distressing is the mention of unburied bodies left on rooftops and inside houses, a horrifying testament to the severity of the conflict and its impact on the local population. The statement concludes by highlighting the weak intervention of international and regional organizations, underscoring the urgent need for a robust and coordinated humanitarian response.</w:t>
      </w:r>
    </w:p>
    <w:p w14:paraId="325E9B38" w14:textId="77777777" w:rsidR="00925B7B" w:rsidRPr="00925B7B" w:rsidRDefault="00925B7B" w:rsidP="00925B7B">
      <w:pPr>
        <w:pStyle w:val="ListParagraph"/>
        <w:rPr>
          <w:rFonts w:ascii="Arial" w:hAnsi="Arial" w:cs="Arial"/>
        </w:rPr>
      </w:pPr>
    </w:p>
    <w:p w14:paraId="30F7ED7D" w14:textId="3F9FBF78" w:rsidR="00925B7B" w:rsidRDefault="000F13D6" w:rsidP="0037147E">
      <w:pPr>
        <w:pStyle w:val="ListParagraph"/>
        <w:numPr>
          <w:ilvl w:val="0"/>
          <w:numId w:val="9"/>
        </w:numPr>
        <w:spacing w:after="120" w:line="240" w:lineRule="auto"/>
        <w:ind w:left="360" w:hanging="270"/>
        <w:rPr>
          <w:rFonts w:ascii="Arial" w:hAnsi="Arial" w:cs="Arial"/>
        </w:rPr>
      </w:pPr>
      <w:r w:rsidRPr="000F13D6">
        <w:rPr>
          <w:rFonts w:ascii="Arial" w:hAnsi="Arial" w:cs="Arial"/>
        </w:rPr>
        <w:t>The displacement reports from South Darfur and South Kordofan were particularly alarming, indicating the urgent need for humanitarian intervention. The use of hashtags like "need" and "Open the safe corridors" on social media platforms underscored the public's awareness of their needs and their call for safe, humanitarian access.</w:t>
      </w:r>
    </w:p>
    <w:p w14:paraId="1AFB5B46" w14:textId="77777777" w:rsidR="000F13D6" w:rsidRPr="000F13D6" w:rsidRDefault="000F13D6" w:rsidP="000F13D6">
      <w:pPr>
        <w:pStyle w:val="ListParagraph"/>
        <w:rPr>
          <w:rFonts w:ascii="Arial" w:hAnsi="Arial" w:cs="Arial"/>
        </w:rPr>
      </w:pPr>
    </w:p>
    <w:p w14:paraId="4CDED0C1" w14:textId="2540BC28" w:rsidR="000F13D6" w:rsidRDefault="00E71B0E" w:rsidP="0037147E">
      <w:pPr>
        <w:pStyle w:val="ListParagraph"/>
        <w:numPr>
          <w:ilvl w:val="0"/>
          <w:numId w:val="9"/>
        </w:numPr>
        <w:spacing w:after="120" w:line="240" w:lineRule="auto"/>
        <w:ind w:left="360" w:hanging="270"/>
        <w:rPr>
          <w:rFonts w:ascii="Arial" w:hAnsi="Arial" w:cs="Arial"/>
        </w:rPr>
      </w:pPr>
      <w:r w:rsidRPr="00E71B0E">
        <w:rPr>
          <w:rFonts w:ascii="Arial" w:hAnsi="Arial" w:cs="Arial"/>
        </w:rPr>
        <w:t>The discussion also touched on the concerning issue of forced displacement and demographic changes, which are being discussed on social media. These conversations indicate a growing concern among the population about the long-term impacts of the conflict</w:t>
      </w:r>
      <w:r>
        <w:rPr>
          <w:rFonts w:ascii="Arial" w:hAnsi="Arial" w:cs="Arial"/>
        </w:rPr>
        <w:t>.</w:t>
      </w:r>
    </w:p>
    <w:p w14:paraId="75141944" w14:textId="77777777" w:rsidR="00E71B0E" w:rsidRPr="00E71B0E" w:rsidRDefault="00E71B0E" w:rsidP="00E71B0E">
      <w:pPr>
        <w:pStyle w:val="ListParagraph"/>
        <w:rPr>
          <w:rFonts w:ascii="Arial" w:hAnsi="Arial" w:cs="Arial"/>
        </w:rPr>
      </w:pPr>
    </w:p>
    <w:p w14:paraId="09B4B86E" w14:textId="5113B7C0" w:rsidR="00E71B0E" w:rsidRPr="0037147E" w:rsidRDefault="00E71B0E" w:rsidP="0037147E">
      <w:pPr>
        <w:pStyle w:val="ListParagraph"/>
        <w:numPr>
          <w:ilvl w:val="0"/>
          <w:numId w:val="9"/>
        </w:numPr>
        <w:spacing w:after="120" w:line="240" w:lineRule="auto"/>
        <w:ind w:left="360" w:hanging="270"/>
        <w:rPr>
          <w:rFonts w:ascii="Arial" w:hAnsi="Arial" w:cs="Arial"/>
        </w:rPr>
      </w:pPr>
      <w:r>
        <w:rPr>
          <w:rFonts w:ascii="Arial" w:hAnsi="Arial" w:cs="Arial"/>
        </w:rPr>
        <w:t>Internews</w:t>
      </w:r>
      <w:r w:rsidRPr="00E71B0E">
        <w:rPr>
          <w:rFonts w:ascii="Arial" w:hAnsi="Arial" w:cs="Arial"/>
        </w:rPr>
        <w:t>' presentation was met with appreciation, as it filled an important information gap and provided valuable insights into the current needs and sentiments of the affected populations. The data collected and analyzed by Internews serves as a crucial tool for humanitarian organizations, helping to guide their interventions and strategies.</w:t>
      </w:r>
    </w:p>
    <w:p w14:paraId="5B281831" w14:textId="77777777" w:rsidR="004671DB" w:rsidRPr="0037147E" w:rsidRDefault="004671DB" w:rsidP="0037147E">
      <w:pPr>
        <w:spacing w:after="120" w:line="240" w:lineRule="auto"/>
        <w:rPr>
          <w:rFonts w:ascii="Arial" w:hAnsi="Arial" w:cs="Arial"/>
          <w:b/>
          <w:bCs/>
        </w:rPr>
      </w:pPr>
    </w:p>
    <w:p w14:paraId="2871FFE7" w14:textId="63A6827C" w:rsidR="002F1D80" w:rsidRPr="00EF78E6" w:rsidRDefault="002F1D80" w:rsidP="002F1D80">
      <w:pPr>
        <w:tabs>
          <w:tab w:val="left" w:pos="6409"/>
        </w:tabs>
        <w:spacing w:after="120" w:line="240" w:lineRule="auto"/>
        <w:rPr>
          <w:rFonts w:ascii="Arial" w:hAnsi="Arial" w:cs="Arial"/>
          <w:b/>
          <w:bCs/>
        </w:rPr>
      </w:pPr>
      <w:r>
        <w:rPr>
          <w:rFonts w:ascii="Arial" w:hAnsi="Arial" w:cs="Arial"/>
          <w:b/>
          <w:bCs/>
        </w:rPr>
        <w:t>AOB:</w:t>
      </w:r>
    </w:p>
    <w:p w14:paraId="21A7E703" w14:textId="3961595C" w:rsidR="007167EC" w:rsidRDefault="00D90921" w:rsidP="002F1D80">
      <w:pPr>
        <w:pStyle w:val="ListParagraph"/>
        <w:numPr>
          <w:ilvl w:val="0"/>
          <w:numId w:val="1"/>
        </w:numPr>
        <w:spacing w:after="120" w:line="240" w:lineRule="auto"/>
        <w:ind w:left="360" w:hanging="270"/>
        <w:rPr>
          <w:rFonts w:ascii="Arial" w:hAnsi="Arial" w:cs="Arial"/>
        </w:rPr>
      </w:pPr>
      <w:r w:rsidRPr="00D90921">
        <w:rPr>
          <w:rFonts w:ascii="Arial" w:hAnsi="Arial" w:cs="Arial"/>
        </w:rPr>
        <w:t>IOM announced the availability of 5,000 hygiene kits for Al Jazeera state and invited organizations to reach out if interested.</w:t>
      </w:r>
    </w:p>
    <w:p w14:paraId="7A3E8EE3" w14:textId="77777777" w:rsidR="00146D6C" w:rsidRDefault="00146D6C" w:rsidP="00146D6C">
      <w:pPr>
        <w:pStyle w:val="ListParagraph"/>
        <w:spacing w:after="120" w:line="240" w:lineRule="auto"/>
        <w:ind w:left="360"/>
        <w:rPr>
          <w:rFonts w:ascii="Arial" w:hAnsi="Arial" w:cs="Arial"/>
        </w:rPr>
      </w:pPr>
    </w:p>
    <w:p w14:paraId="3C4AA64E" w14:textId="5E29F542" w:rsidR="00D90921" w:rsidRDefault="00146D6C" w:rsidP="002F1D80">
      <w:pPr>
        <w:pStyle w:val="ListParagraph"/>
        <w:numPr>
          <w:ilvl w:val="0"/>
          <w:numId w:val="1"/>
        </w:numPr>
        <w:spacing w:after="120" w:line="240" w:lineRule="auto"/>
        <w:ind w:left="360" w:hanging="270"/>
        <w:rPr>
          <w:rFonts w:ascii="Arial" w:hAnsi="Arial" w:cs="Arial"/>
        </w:rPr>
      </w:pPr>
      <w:r w:rsidRPr="00146D6C">
        <w:rPr>
          <w:rFonts w:ascii="Arial" w:hAnsi="Arial" w:cs="Arial"/>
        </w:rPr>
        <w:t>HDPO raised a crucial point about the operational costs associated with the distribution of these kits. He highlighted that while the provision of NFI kits is beneficial, the associated operational costs can be burdensome for organizations, especially given the current scenario of shrinking resources.</w:t>
      </w:r>
    </w:p>
    <w:p w14:paraId="3A3A33DD" w14:textId="77777777" w:rsidR="00D9390B" w:rsidRPr="00D9390B" w:rsidRDefault="00D9390B" w:rsidP="00D9390B">
      <w:pPr>
        <w:pStyle w:val="ListParagraph"/>
        <w:rPr>
          <w:rFonts w:ascii="Arial" w:hAnsi="Arial" w:cs="Arial"/>
        </w:rPr>
      </w:pPr>
    </w:p>
    <w:p w14:paraId="279C8229" w14:textId="792FF835" w:rsidR="00D9390B" w:rsidRDefault="00D9390B" w:rsidP="002F1D80">
      <w:pPr>
        <w:pStyle w:val="ListParagraph"/>
        <w:numPr>
          <w:ilvl w:val="0"/>
          <w:numId w:val="1"/>
        </w:numPr>
        <w:spacing w:after="120" w:line="240" w:lineRule="auto"/>
        <w:ind w:left="360" w:hanging="270"/>
        <w:rPr>
          <w:rFonts w:ascii="Arial" w:hAnsi="Arial" w:cs="Arial"/>
        </w:rPr>
      </w:pPr>
      <w:r>
        <w:rPr>
          <w:rFonts w:ascii="Arial" w:hAnsi="Arial" w:cs="Arial"/>
        </w:rPr>
        <w:t xml:space="preserve">It was suggested </w:t>
      </w:r>
      <w:r w:rsidRPr="00D9390B">
        <w:rPr>
          <w:rFonts w:ascii="Arial" w:hAnsi="Arial" w:cs="Arial"/>
        </w:rPr>
        <w:t>IOM should reach out to SHF  to see if they can provide support for operational costs, as was discussed at the ICCG level when</w:t>
      </w:r>
      <w:r>
        <w:rPr>
          <w:rFonts w:ascii="Arial" w:hAnsi="Arial" w:cs="Arial"/>
        </w:rPr>
        <w:t xml:space="preserve"> UFE</w:t>
      </w:r>
      <w:r w:rsidRPr="00D9390B">
        <w:rPr>
          <w:rFonts w:ascii="Arial" w:hAnsi="Arial" w:cs="Arial"/>
        </w:rPr>
        <w:t xml:space="preserve"> </w:t>
      </w:r>
      <w:r>
        <w:rPr>
          <w:rFonts w:ascii="Arial" w:hAnsi="Arial" w:cs="Arial"/>
        </w:rPr>
        <w:t>CERF</w:t>
      </w:r>
      <w:r w:rsidRPr="00D9390B">
        <w:rPr>
          <w:rFonts w:ascii="Arial" w:hAnsi="Arial" w:cs="Arial"/>
        </w:rPr>
        <w:t xml:space="preserve"> funds were allocated to IOM.</w:t>
      </w:r>
    </w:p>
    <w:p w14:paraId="770B02FD" w14:textId="77777777" w:rsidR="007167EC" w:rsidRPr="007167EC" w:rsidRDefault="007167EC" w:rsidP="007167EC">
      <w:pPr>
        <w:spacing w:after="120" w:line="240" w:lineRule="auto"/>
        <w:rPr>
          <w:rFonts w:ascii="Arial" w:hAnsi="Arial" w:cs="Arial"/>
        </w:rPr>
      </w:pPr>
    </w:p>
    <w:p w14:paraId="61F66C1B" w14:textId="29C0616E" w:rsidR="00016CAD" w:rsidRPr="00EF78E6" w:rsidRDefault="00594EA9" w:rsidP="00594EA9">
      <w:pPr>
        <w:spacing w:after="120" w:line="240" w:lineRule="auto"/>
        <w:rPr>
          <w:rFonts w:ascii="Arial" w:hAnsi="Arial" w:cs="Arial"/>
          <w:b/>
          <w:bCs/>
        </w:rPr>
      </w:pPr>
      <w:r w:rsidRPr="00EF78E6">
        <w:rPr>
          <w:rFonts w:ascii="Arial" w:hAnsi="Arial" w:cs="Arial"/>
          <w:b/>
          <w:bCs/>
        </w:rPr>
        <w:t>End.</w:t>
      </w:r>
    </w:p>
    <w:sectPr w:rsidR="00016CAD" w:rsidRPr="00EF78E6" w:rsidSect="00910122">
      <w:headerReference w:type="default" r:id="rId9"/>
      <w:headerReference w:type="first" r:id="rId10"/>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54B9" w14:textId="77777777" w:rsidR="00ED4680" w:rsidRDefault="00ED4680" w:rsidP="007233EC">
      <w:pPr>
        <w:spacing w:after="0" w:line="240" w:lineRule="auto"/>
      </w:pPr>
      <w:r>
        <w:separator/>
      </w:r>
    </w:p>
  </w:endnote>
  <w:endnote w:type="continuationSeparator" w:id="0">
    <w:p w14:paraId="284E94A3" w14:textId="77777777" w:rsidR="00ED4680" w:rsidRDefault="00ED4680" w:rsidP="007233EC">
      <w:pPr>
        <w:spacing w:after="0" w:line="240" w:lineRule="auto"/>
      </w:pPr>
      <w:r>
        <w:continuationSeparator/>
      </w:r>
    </w:p>
  </w:endnote>
  <w:endnote w:type="continuationNotice" w:id="1">
    <w:p w14:paraId="1464D1E9" w14:textId="77777777" w:rsidR="00ED4680" w:rsidRDefault="00ED4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Black">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C6DA" w14:textId="77777777" w:rsidR="00ED4680" w:rsidRDefault="00ED4680" w:rsidP="007233EC">
      <w:pPr>
        <w:spacing w:after="0" w:line="240" w:lineRule="auto"/>
      </w:pPr>
      <w:r>
        <w:separator/>
      </w:r>
    </w:p>
  </w:footnote>
  <w:footnote w:type="continuationSeparator" w:id="0">
    <w:p w14:paraId="39CC78C8" w14:textId="77777777" w:rsidR="00ED4680" w:rsidRDefault="00ED4680" w:rsidP="007233EC">
      <w:pPr>
        <w:spacing w:after="0" w:line="240" w:lineRule="auto"/>
      </w:pPr>
      <w:r>
        <w:continuationSeparator/>
      </w:r>
    </w:p>
  </w:footnote>
  <w:footnote w:type="continuationNotice" w:id="1">
    <w:p w14:paraId="3027FC66" w14:textId="77777777" w:rsidR="00ED4680" w:rsidRDefault="00ED46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ADD3" w14:textId="77777777" w:rsidR="00B31296" w:rsidRPr="00E526D1" w:rsidRDefault="00B31296" w:rsidP="00B31296">
    <w:pPr>
      <w:pBdr>
        <w:bottom w:val="single" w:sz="4" w:space="1" w:color="BFBFBF"/>
      </w:pBdr>
      <w:jc w:val="center"/>
      <w:rPr>
        <w:rFonts w:ascii="Roboto" w:hAnsi="Roboto"/>
        <w:b/>
        <w:bCs/>
        <w:color w:val="7A0000"/>
        <w:sz w:val="28"/>
        <w:szCs w:val="28"/>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p>
  <w:p w14:paraId="122F3A7B" w14:textId="20BA83B2" w:rsidR="00B31296" w:rsidRPr="003D2163" w:rsidRDefault="00B31296" w:rsidP="00B31296">
    <w:pPr>
      <w:pBdr>
        <w:bottom w:val="single" w:sz="4" w:space="1" w:color="BFBFBF"/>
      </w:pBdr>
      <w:jc w:val="center"/>
      <w:rPr>
        <w:rFonts w:ascii="Roboto" w:hAnsi="Roboto"/>
        <w:b/>
        <w:bCs/>
        <w:color w:val="7A0000"/>
        <w:sz w:val="40"/>
        <w:szCs w:val="40"/>
      </w:rPr>
    </w:pPr>
    <w:r w:rsidRPr="00A50B84">
      <w:rPr>
        <w:rFonts w:ascii="Roboto" w:hAnsi="Roboto"/>
        <w:b/>
        <w:bCs/>
        <w:color w:val="7A0000"/>
        <w:sz w:val="44"/>
        <w:szCs w:val="44"/>
      </w:rPr>
      <w:t xml:space="preserve">SNFI Cluster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9B0AD8">
      <w:rPr>
        <w:rFonts w:ascii="Roboto" w:hAnsi="Roboto"/>
        <w:b/>
        <w:bCs/>
        <w:color w:val="7A0000"/>
        <w:sz w:val="32"/>
        <w:szCs w:val="32"/>
      </w:rPr>
      <w:t xml:space="preserve">August </w:t>
    </w:r>
    <w:r w:rsidR="004F794E">
      <w:rPr>
        <w:rFonts w:ascii="Roboto" w:hAnsi="Roboto"/>
        <w:b/>
        <w:bCs/>
        <w:color w:val="7A0000"/>
        <w:sz w:val="32"/>
        <w:szCs w:val="32"/>
      </w:rPr>
      <w:t>21</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479F9"/>
    <w:multiLevelType w:val="hybridMultilevel"/>
    <w:tmpl w:val="B5DEA46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15"/>
  </w:num>
  <w:num w:numId="2" w16cid:durableId="308822741">
    <w:abstractNumId w:val="10"/>
  </w:num>
  <w:num w:numId="3" w16cid:durableId="2037734896">
    <w:abstractNumId w:val="9"/>
  </w:num>
  <w:num w:numId="4" w16cid:durableId="883716912">
    <w:abstractNumId w:val="11"/>
  </w:num>
  <w:num w:numId="5" w16cid:durableId="1448282316">
    <w:abstractNumId w:val="0"/>
  </w:num>
  <w:num w:numId="6" w16cid:durableId="727804209">
    <w:abstractNumId w:val="12"/>
  </w:num>
  <w:num w:numId="7" w16cid:durableId="1506939158">
    <w:abstractNumId w:val="19"/>
  </w:num>
  <w:num w:numId="8" w16cid:durableId="687416809">
    <w:abstractNumId w:val="13"/>
  </w:num>
  <w:num w:numId="9" w16cid:durableId="641927155">
    <w:abstractNumId w:val="7"/>
  </w:num>
  <w:num w:numId="10" w16cid:durableId="1601256684">
    <w:abstractNumId w:val="20"/>
  </w:num>
  <w:num w:numId="11" w16cid:durableId="1574512738">
    <w:abstractNumId w:val="8"/>
  </w:num>
  <w:num w:numId="12" w16cid:durableId="536088852">
    <w:abstractNumId w:val="18"/>
  </w:num>
  <w:num w:numId="13" w16cid:durableId="1113011450">
    <w:abstractNumId w:val="4"/>
  </w:num>
  <w:num w:numId="14" w16cid:durableId="1265259554">
    <w:abstractNumId w:val="5"/>
  </w:num>
  <w:num w:numId="15" w16cid:durableId="669212813">
    <w:abstractNumId w:val="6"/>
  </w:num>
  <w:num w:numId="16" w16cid:durableId="1432775487">
    <w:abstractNumId w:val="3"/>
  </w:num>
  <w:num w:numId="17" w16cid:durableId="401874047">
    <w:abstractNumId w:val="16"/>
  </w:num>
  <w:num w:numId="18" w16cid:durableId="847714186">
    <w:abstractNumId w:val="1"/>
  </w:num>
  <w:num w:numId="19" w16cid:durableId="1940597103">
    <w:abstractNumId w:val="14"/>
  </w:num>
  <w:num w:numId="20" w16cid:durableId="346492934">
    <w:abstractNumId w:val="2"/>
  </w:num>
  <w:num w:numId="21" w16cid:durableId="2045322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16DB"/>
    <w:rsid w:val="00001762"/>
    <w:rsid w:val="0000211A"/>
    <w:rsid w:val="0000411B"/>
    <w:rsid w:val="00004403"/>
    <w:rsid w:val="000059DB"/>
    <w:rsid w:val="0000606C"/>
    <w:rsid w:val="0001060A"/>
    <w:rsid w:val="00010AC6"/>
    <w:rsid w:val="000126FE"/>
    <w:rsid w:val="00013FED"/>
    <w:rsid w:val="00014540"/>
    <w:rsid w:val="00014876"/>
    <w:rsid w:val="00016AF3"/>
    <w:rsid w:val="00016CAD"/>
    <w:rsid w:val="00020053"/>
    <w:rsid w:val="000204E0"/>
    <w:rsid w:val="000220D3"/>
    <w:rsid w:val="00022CA4"/>
    <w:rsid w:val="00023B6E"/>
    <w:rsid w:val="00023BD4"/>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C12"/>
    <w:rsid w:val="00043A6F"/>
    <w:rsid w:val="00043A85"/>
    <w:rsid w:val="00043C9D"/>
    <w:rsid w:val="00044189"/>
    <w:rsid w:val="000449E1"/>
    <w:rsid w:val="00044CBC"/>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4B59"/>
    <w:rsid w:val="00056120"/>
    <w:rsid w:val="00056309"/>
    <w:rsid w:val="0006001F"/>
    <w:rsid w:val="0006087C"/>
    <w:rsid w:val="0006152D"/>
    <w:rsid w:val="00062CF7"/>
    <w:rsid w:val="00064AD6"/>
    <w:rsid w:val="00065F78"/>
    <w:rsid w:val="00066433"/>
    <w:rsid w:val="000664E7"/>
    <w:rsid w:val="000666B5"/>
    <w:rsid w:val="0006690D"/>
    <w:rsid w:val="00070808"/>
    <w:rsid w:val="00071153"/>
    <w:rsid w:val="00071FE7"/>
    <w:rsid w:val="0007223E"/>
    <w:rsid w:val="00072D46"/>
    <w:rsid w:val="000737F9"/>
    <w:rsid w:val="00073AE8"/>
    <w:rsid w:val="00073D4A"/>
    <w:rsid w:val="0007540A"/>
    <w:rsid w:val="000765A3"/>
    <w:rsid w:val="00076E51"/>
    <w:rsid w:val="00077999"/>
    <w:rsid w:val="00077F9B"/>
    <w:rsid w:val="00080C49"/>
    <w:rsid w:val="00081064"/>
    <w:rsid w:val="000839BD"/>
    <w:rsid w:val="00083B7D"/>
    <w:rsid w:val="00083BCD"/>
    <w:rsid w:val="00085345"/>
    <w:rsid w:val="00085C48"/>
    <w:rsid w:val="00086EFE"/>
    <w:rsid w:val="000906EF"/>
    <w:rsid w:val="00090E3C"/>
    <w:rsid w:val="00090FEC"/>
    <w:rsid w:val="00091E61"/>
    <w:rsid w:val="00092112"/>
    <w:rsid w:val="0009249A"/>
    <w:rsid w:val="0009270A"/>
    <w:rsid w:val="00093B8E"/>
    <w:rsid w:val="0009475C"/>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1BBC"/>
    <w:rsid w:val="000A3559"/>
    <w:rsid w:val="000A415A"/>
    <w:rsid w:val="000A52BC"/>
    <w:rsid w:val="000A5FE6"/>
    <w:rsid w:val="000A716D"/>
    <w:rsid w:val="000A732B"/>
    <w:rsid w:val="000A7EDE"/>
    <w:rsid w:val="000B2CB8"/>
    <w:rsid w:val="000B3595"/>
    <w:rsid w:val="000B4A81"/>
    <w:rsid w:val="000B4E4E"/>
    <w:rsid w:val="000B5C00"/>
    <w:rsid w:val="000B7C06"/>
    <w:rsid w:val="000C05E5"/>
    <w:rsid w:val="000C076E"/>
    <w:rsid w:val="000C184B"/>
    <w:rsid w:val="000C2AE9"/>
    <w:rsid w:val="000C4B05"/>
    <w:rsid w:val="000C5293"/>
    <w:rsid w:val="000C5477"/>
    <w:rsid w:val="000C6B80"/>
    <w:rsid w:val="000C722F"/>
    <w:rsid w:val="000C75FE"/>
    <w:rsid w:val="000C7DE9"/>
    <w:rsid w:val="000D0030"/>
    <w:rsid w:val="000D04A6"/>
    <w:rsid w:val="000D10E3"/>
    <w:rsid w:val="000D14E9"/>
    <w:rsid w:val="000D1563"/>
    <w:rsid w:val="000D1B40"/>
    <w:rsid w:val="000D1C30"/>
    <w:rsid w:val="000D2822"/>
    <w:rsid w:val="000D35BE"/>
    <w:rsid w:val="000D3656"/>
    <w:rsid w:val="000D5444"/>
    <w:rsid w:val="000D6FA0"/>
    <w:rsid w:val="000D70AA"/>
    <w:rsid w:val="000E0EA0"/>
    <w:rsid w:val="000E135D"/>
    <w:rsid w:val="000E387D"/>
    <w:rsid w:val="000E4185"/>
    <w:rsid w:val="000E4FD5"/>
    <w:rsid w:val="000E646F"/>
    <w:rsid w:val="000E6B31"/>
    <w:rsid w:val="000E6BF6"/>
    <w:rsid w:val="000E756D"/>
    <w:rsid w:val="000F0E0A"/>
    <w:rsid w:val="000F0F74"/>
    <w:rsid w:val="000F1059"/>
    <w:rsid w:val="000F131A"/>
    <w:rsid w:val="000F13D6"/>
    <w:rsid w:val="000F1AAA"/>
    <w:rsid w:val="000F1C67"/>
    <w:rsid w:val="000F2303"/>
    <w:rsid w:val="000F3045"/>
    <w:rsid w:val="000F30B7"/>
    <w:rsid w:val="000F37E0"/>
    <w:rsid w:val="000F4869"/>
    <w:rsid w:val="000F4A63"/>
    <w:rsid w:val="000F5D4D"/>
    <w:rsid w:val="000F66C8"/>
    <w:rsid w:val="000F77C3"/>
    <w:rsid w:val="000F7861"/>
    <w:rsid w:val="0010082C"/>
    <w:rsid w:val="0010174C"/>
    <w:rsid w:val="00101C2B"/>
    <w:rsid w:val="0010239C"/>
    <w:rsid w:val="001028DC"/>
    <w:rsid w:val="00102A0F"/>
    <w:rsid w:val="00102AFA"/>
    <w:rsid w:val="00102BD1"/>
    <w:rsid w:val="00103AC6"/>
    <w:rsid w:val="001047D5"/>
    <w:rsid w:val="00105049"/>
    <w:rsid w:val="001052B2"/>
    <w:rsid w:val="00110292"/>
    <w:rsid w:val="001119AF"/>
    <w:rsid w:val="0011290A"/>
    <w:rsid w:val="001134BD"/>
    <w:rsid w:val="0011460C"/>
    <w:rsid w:val="00114C7F"/>
    <w:rsid w:val="00115716"/>
    <w:rsid w:val="00115D64"/>
    <w:rsid w:val="00116B97"/>
    <w:rsid w:val="00116D3B"/>
    <w:rsid w:val="00116F95"/>
    <w:rsid w:val="0011721A"/>
    <w:rsid w:val="00117F73"/>
    <w:rsid w:val="0012069F"/>
    <w:rsid w:val="00121D0D"/>
    <w:rsid w:val="001228FA"/>
    <w:rsid w:val="00123161"/>
    <w:rsid w:val="00123245"/>
    <w:rsid w:val="00124283"/>
    <w:rsid w:val="001254D4"/>
    <w:rsid w:val="0012590A"/>
    <w:rsid w:val="00125B84"/>
    <w:rsid w:val="00130049"/>
    <w:rsid w:val="001312EF"/>
    <w:rsid w:val="00132E83"/>
    <w:rsid w:val="0013303E"/>
    <w:rsid w:val="0013314B"/>
    <w:rsid w:val="001338A4"/>
    <w:rsid w:val="0013415D"/>
    <w:rsid w:val="00135D00"/>
    <w:rsid w:val="00137362"/>
    <w:rsid w:val="00140548"/>
    <w:rsid w:val="00140663"/>
    <w:rsid w:val="00140723"/>
    <w:rsid w:val="00140ABE"/>
    <w:rsid w:val="00140B06"/>
    <w:rsid w:val="001416F3"/>
    <w:rsid w:val="001423CE"/>
    <w:rsid w:val="00142FF9"/>
    <w:rsid w:val="00144073"/>
    <w:rsid w:val="001447FE"/>
    <w:rsid w:val="00144E88"/>
    <w:rsid w:val="00146D6C"/>
    <w:rsid w:val="0014778F"/>
    <w:rsid w:val="00147FA6"/>
    <w:rsid w:val="001502E3"/>
    <w:rsid w:val="00151ED4"/>
    <w:rsid w:val="001521D5"/>
    <w:rsid w:val="001530C9"/>
    <w:rsid w:val="00153325"/>
    <w:rsid w:val="00154D5E"/>
    <w:rsid w:val="00155C91"/>
    <w:rsid w:val="00156B43"/>
    <w:rsid w:val="00157150"/>
    <w:rsid w:val="001578B9"/>
    <w:rsid w:val="00157DF5"/>
    <w:rsid w:val="00160613"/>
    <w:rsid w:val="001613B7"/>
    <w:rsid w:val="001631C3"/>
    <w:rsid w:val="00163C5E"/>
    <w:rsid w:val="00165560"/>
    <w:rsid w:val="00166996"/>
    <w:rsid w:val="00167A1D"/>
    <w:rsid w:val="00171209"/>
    <w:rsid w:val="00171766"/>
    <w:rsid w:val="0017315D"/>
    <w:rsid w:val="001731F9"/>
    <w:rsid w:val="0017347A"/>
    <w:rsid w:val="0017354C"/>
    <w:rsid w:val="00174811"/>
    <w:rsid w:val="00174E97"/>
    <w:rsid w:val="001754A7"/>
    <w:rsid w:val="0017622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F13"/>
    <w:rsid w:val="00190417"/>
    <w:rsid w:val="001914A8"/>
    <w:rsid w:val="00191C1B"/>
    <w:rsid w:val="0019201E"/>
    <w:rsid w:val="00192090"/>
    <w:rsid w:val="0019231B"/>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AD2"/>
    <w:rsid w:val="001B2E50"/>
    <w:rsid w:val="001B3209"/>
    <w:rsid w:val="001B4A0D"/>
    <w:rsid w:val="001B4A67"/>
    <w:rsid w:val="001B4FE1"/>
    <w:rsid w:val="001B50CB"/>
    <w:rsid w:val="001B544B"/>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4ADC"/>
    <w:rsid w:val="001D5296"/>
    <w:rsid w:val="001D600B"/>
    <w:rsid w:val="001D6F70"/>
    <w:rsid w:val="001D7ABD"/>
    <w:rsid w:val="001E0F36"/>
    <w:rsid w:val="001E1201"/>
    <w:rsid w:val="001E1483"/>
    <w:rsid w:val="001E180D"/>
    <w:rsid w:val="001E20AC"/>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447A"/>
    <w:rsid w:val="001F5017"/>
    <w:rsid w:val="001F526B"/>
    <w:rsid w:val="001F555B"/>
    <w:rsid w:val="001F5591"/>
    <w:rsid w:val="001F66F0"/>
    <w:rsid w:val="001F76C1"/>
    <w:rsid w:val="0020040A"/>
    <w:rsid w:val="0020203E"/>
    <w:rsid w:val="00202B58"/>
    <w:rsid w:val="002032F4"/>
    <w:rsid w:val="00204229"/>
    <w:rsid w:val="0020502B"/>
    <w:rsid w:val="00205828"/>
    <w:rsid w:val="00205CF1"/>
    <w:rsid w:val="00205D82"/>
    <w:rsid w:val="00205F59"/>
    <w:rsid w:val="00206636"/>
    <w:rsid w:val="00207AE6"/>
    <w:rsid w:val="00207BAD"/>
    <w:rsid w:val="00210B65"/>
    <w:rsid w:val="00210F78"/>
    <w:rsid w:val="00211A22"/>
    <w:rsid w:val="002128C5"/>
    <w:rsid w:val="00212D6F"/>
    <w:rsid w:val="002143FB"/>
    <w:rsid w:val="00214A9B"/>
    <w:rsid w:val="002150F3"/>
    <w:rsid w:val="00215B77"/>
    <w:rsid w:val="0021636C"/>
    <w:rsid w:val="00216F59"/>
    <w:rsid w:val="00216FA7"/>
    <w:rsid w:val="00217F5A"/>
    <w:rsid w:val="00220192"/>
    <w:rsid w:val="00222510"/>
    <w:rsid w:val="00222663"/>
    <w:rsid w:val="002233FA"/>
    <w:rsid w:val="00223627"/>
    <w:rsid w:val="00223ED3"/>
    <w:rsid w:val="0022415D"/>
    <w:rsid w:val="00224668"/>
    <w:rsid w:val="00224798"/>
    <w:rsid w:val="00225AC4"/>
    <w:rsid w:val="00225FED"/>
    <w:rsid w:val="00227A51"/>
    <w:rsid w:val="00231900"/>
    <w:rsid w:val="0023451C"/>
    <w:rsid w:val="00236133"/>
    <w:rsid w:val="002366B6"/>
    <w:rsid w:val="00236A56"/>
    <w:rsid w:val="002408A7"/>
    <w:rsid w:val="00241E49"/>
    <w:rsid w:val="00241F98"/>
    <w:rsid w:val="00242F38"/>
    <w:rsid w:val="0024445E"/>
    <w:rsid w:val="00244AE0"/>
    <w:rsid w:val="00245BC0"/>
    <w:rsid w:val="00246162"/>
    <w:rsid w:val="00246C29"/>
    <w:rsid w:val="00246EEE"/>
    <w:rsid w:val="002472A3"/>
    <w:rsid w:val="00247CBB"/>
    <w:rsid w:val="00247DF2"/>
    <w:rsid w:val="00251F77"/>
    <w:rsid w:val="002520C9"/>
    <w:rsid w:val="00252871"/>
    <w:rsid w:val="002531F9"/>
    <w:rsid w:val="002533E0"/>
    <w:rsid w:val="002539D6"/>
    <w:rsid w:val="002556E1"/>
    <w:rsid w:val="0025646C"/>
    <w:rsid w:val="002569AC"/>
    <w:rsid w:val="00262202"/>
    <w:rsid w:val="002636E5"/>
    <w:rsid w:val="0026389A"/>
    <w:rsid w:val="00263BEC"/>
    <w:rsid w:val="00263DF1"/>
    <w:rsid w:val="00264127"/>
    <w:rsid w:val="002644E8"/>
    <w:rsid w:val="0026507F"/>
    <w:rsid w:val="002658FB"/>
    <w:rsid w:val="00265CDE"/>
    <w:rsid w:val="00266C97"/>
    <w:rsid w:val="002711C5"/>
    <w:rsid w:val="002714EC"/>
    <w:rsid w:val="00272B0B"/>
    <w:rsid w:val="00272F3C"/>
    <w:rsid w:val="002732B2"/>
    <w:rsid w:val="00273972"/>
    <w:rsid w:val="00273B4A"/>
    <w:rsid w:val="00273EA4"/>
    <w:rsid w:val="002747A9"/>
    <w:rsid w:val="00274A2E"/>
    <w:rsid w:val="00275876"/>
    <w:rsid w:val="002778AD"/>
    <w:rsid w:val="00280BDF"/>
    <w:rsid w:val="0028110D"/>
    <w:rsid w:val="00281323"/>
    <w:rsid w:val="002815CB"/>
    <w:rsid w:val="00282085"/>
    <w:rsid w:val="00283AA4"/>
    <w:rsid w:val="0028478F"/>
    <w:rsid w:val="00285421"/>
    <w:rsid w:val="002862BF"/>
    <w:rsid w:val="00286C3E"/>
    <w:rsid w:val="00287A5A"/>
    <w:rsid w:val="00287D7C"/>
    <w:rsid w:val="00290635"/>
    <w:rsid w:val="00293A10"/>
    <w:rsid w:val="00293C27"/>
    <w:rsid w:val="00293D5D"/>
    <w:rsid w:val="00294375"/>
    <w:rsid w:val="0029474E"/>
    <w:rsid w:val="00294F77"/>
    <w:rsid w:val="00295154"/>
    <w:rsid w:val="00295AB6"/>
    <w:rsid w:val="00296601"/>
    <w:rsid w:val="002A008F"/>
    <w:rsid w:val="002A0438"/>
    <w:rsid w:val="002A0FBD"/>
    <w:rsid w:val="002A2211"/>
    <w:rsid w:val="002A256D"/>
    <w:rsid w:val="002A2A7B"/>
    <w:rsid w:val="002A3762"/>
    <w:rsid w:val="002A3DE3"/>
    <w:rsid w:val="002A40D0"/>
    <w:rsid w:val="002A54E3"/>
    <w:rsid w:val="002A597F"/>
    <w:rsid w:val="002A6BD6"/>
    <w:rsid w:val="002A6FE1"/>
    <w:rsid w:val="002A705A"/>
    <w:rsid w:val="002A75A2"/>
    <w:rsid w:val="002A7E1D"/>
    <w:rsid w:val="002B0440"/>
    <w:rsid w:val="002B0D18"/>
    <w:rsid w:val="002B0D40"/>
    <w:rsid w:val="002B134B"/>
    <w:rsid w:val="002B18F2"/>
    <w:rsid w:val="002B1EEF"/>
    <w:rsid w:val="002B25A2"/>
    <w:rsid w:val="002B2952"/>
    <w:rsid w:val="002B6D7D"/>
    <w:rsid w:val="002B7DA7"/>
    <w:rsid w:val="002C080D"/>
    <w:rsid w:val="002C0F2E"/>
    <w:rsid w:val="002C1B3B"/>
    <w:rsid w:val="002C3D1A"/>
    <w:rsid w:val="002C3D31"/>
    <w:rsid w:val="002C4E9B"/>
    <w:rsid w:val="002C5589"/>
    <w:rsid w:val="002C7826"/>
    <w:rsid w:val="002C7B13"/>
    <w:rsid w:val="002D007F"/>
    <w:rsid w:val="002D034B"/>
    <w:rsid w:val="002D14B5"/>
    <w:rsid w:val="002D19CA"/>
    <w:rsid w:val="002D1FBF"/>
    <w:rsid w:val="002D34D3"/>
    <w:rsid w:val="002D4B10"/>
    <w:rsid w:val="002D6812"/>
    <w:rsid w:val="002D6E7C"/>
    <w:rsid w:val="002D7E33"/>
    <w:rsid w:val="002E04C0"/>
    <w:rsid w:val="002E16EF"/>
    <w:rsid w:val="002E1D18"/>
    <w:rsid w:val="002E39F5"/>
    <w:rsid w:val="002E3DD3"/>
    <w:rsid w:val="002E4952"/>
    <w:rsid w:val="002E6147"/>
    <w:rsid w:val="002E6CB8"/>
    <w:rsid w:val="002E733F"/>
    <w:rsid w:val="002E79CC"/>
    <w:rsid w:val="002F0393"/>
    <w:rsid w:val="002F0FD5"/>
    <w:rsid w:val="002F117B"/>
    <w:rsid w:val="002F1D80"/>
    <w:rsid w:val="002F1E12"/>
    <w:rsid w:val="002F23DC"/>
    <w:rsid w:val="002F2478"/>
    <w:rsid w:val="002F295C"/>
    <w:rsid w:val="002F3070"/>
    <w:rsid w:val="002F3140"/>
    <w:rsid w:val="002F367A"/>
    <w:rsid w:val="002F3A31"/>
    <w:rsid w:val="002F5998"/>
    <w:rsid w:val="002F6883"/>
    <w:rsid w:val="00300377"/>
    <w:rsid w:val="003014BC"/>
    <w:rsid w:val="00302274"/>
    <w:rsid w:val="00302478"/>
    <w:rsid w:val="00304B52"/>
    <w:rsid w:val="0030590E"/>
    <w:rsid w:val="0030602D"/>
    <w:rsid w:val="0030680A"/>
    <w:rsid w:val="00310624"/>
    <w:rsid w:val="003117FC"/>
    <w:rsid w:val="00312246"/>
    <w:rsid w:val="00313AC9"/>
    <w:rsid w:val="00313FE1"/>
    <w:rsid w:val="003147BE"/>
    <w:rsid w:val="003166A1"/>
    <w:rsid w:val="00316BF2"/>
    <w:rsid w:val="003172CF"/>
    <w:rsid w:val="0032208F"/>
    <w:rsid w:val="00322F2D"/>
    <w:rsid w:val="00323049"/>
    <w:rsid w:val="00323B3D"/>
    <w:rsid w:val="003240B8"/>
    <w:rsid w:val="003249CC"/>
    <w:rsid w:val="0032528E"/>
    <w:rsid w:val="0032539A"/>
    <w:rsid w:val="0032590E"/>
    <w:rsid w:val="00325E59"/>
    <w:rsid w:val="00326549"/>
    <w:rsid w:val="00326CB8"/>
    <w:rsid w:val="00330043"/>
    <w:rsid w:val="00330518"/>
    <w:rsid w:val="00330699"/>
    <w:rsid w:val="00330F5E"/>
    <w:rsid w:val="00331544"/>
    <w:rsid w:val="003315CA"/>
    <w:rsid w:val="003315D5"/>
    <w:rsid w:val="00331C47"/>
    <w:rsid w:val="00333EB3"/>
    <w:rsid w:val="0033529A"/>
    <w:rsid w:val="00335A3A"/>
    <w:rsid w:val="00336BDB"/>
    <w:rsid w:val="00337884"/>
    <w:rsid w:val="00340568"/>
    <w:rsid w:val="00340BE6"/>
    <w:rsid w:val="00341E2A"/>
    <w:rsid w:val="00342E03"/>
    <w:rsid w:val="00343C63"/>
    <w:rsid w:val="00343F14"/>
    <w:rsid w:val="00344067"/>
    <w:rsid w:val="0034419D"/>
    <w:rsid w:val="00344FA0"/>
    <w:rsid w:val="003456DE"/>
    <w:rsid w:val="0034572A"/>
    <w:rsid w:val="00345CD2"/>
    <w:rsid w:val="00346F00"/>
    <w:rsid w:val="00347D16"/>
    <w:rsid w:val="00351750"/>
    <w:rsid w:val="0035263D"/>
    <w:rsid w:val="0035334C"/>
    <w:rsid w:val="003540F1"/>
    <w:rsid w:val="00355230"/>
    <w:rsid w:val="003556D4"/>
    <w:rsid w:val="0035604A"/>
    <w:rsid w:val="00360464"/>
    <w:rsid w:val="003604D2"/>
    <w:rsid w:val="00360C9C"/>
    <w:rsid w:val="00361DF0"/>
    <w:rsid w:val="0036261C"/>
    <w:rsid w:val="003627D4"/>
    <w:rsid w:val="00362F37"/>
    <w:rsid w:val="003634D9"/>
    <w:rsid w:val="0036410A"/>
    <w:rsid w:val="00366A19"/>
    <w:rsid w:val="00367008"/>
    <w:rsid w:val="00367DA9"/>
    <w:rsid w:val="0037147E"/>
    <w:rsid w:val="00371D19"/>
    <w:rsid w:val="003722FB"/>
    <w:rsid w:val="003723BC"/>
    <w:rsid w:val="00373FCB"/>
    <w:rsid w:val="00374817"/>
    <w:rsid w:val="00374AEA"/>
    <w:rsid w:val="003774B9"/>
    <w:rsid w:val="003813FA"/>
    <w:rsid w:val="00381C8F"/>
    <w:rsid w:val="00382E46"/>
    <w:rsid w:val="00383B75"/>
    <w:rsid w:val="00384B24"/>
    <w:rsid w:val="00384C0C"/>
    <w:rsid w:val="0038583A"/>
    <w:rsid w:val="00390E1A"/>
    <w:rsid w:val="003932A2"/>
    <w:rsid w:val="00393EA9"/>
    <w:rsid w:val="0039424F"/>
    <w:rsid w:val="003951A4"/>
    <w:rsid w:val="00397187"/>
    <w:rsid w:val="00397C40"/>
    <w:rsid w:val="003A0244"/>
    <w:rsid w:val="003A0F65"/>
    <w:rsid w:val="003A1F87"/>
    <w:rsid w:val="003A34CE"/>
    <w:rsid w:val="003A4804"/>
    <w:rsid w:val="003A4A60"/>
    <w:rsid w:val="003A509A"/>
    <w:rsid w:val="003A553D"/>
    <w:rsid w:val="003B09E0"/>
    <w:rsid w:val="003B2189"/>
    <w:rsid w:val="003B2A71"/>
    <w:rsid w:val="003B47DF"/>
    <w:rsid w:val="003B4DB6"/>
    <w:rsid w:val="003B4EB4"/>
    <w:rsid w:val="003B601D"/>
    <w:rsid w:val="003B6CE1"/>
    <w:rsid w:val="003B7632"/>
    <w:rsid w:val="003C0250"/>
    <w:rsid w:val="003C0D68"/>
    <w:rsid w:val="003C1B7D"/>
    <w:rsid w:val="003C2795"/>
    <w:rsid w:val="003C2D6A"/>
    <w:rsid w:val="003C39D1"/>
    <w:rsid w:val="003C44E1"/>
    <w:rsid w:val="003C6C4D"/>
    <w:rsid w:val="003D094E"/>
    <w:rsid w:val="003D0E43"/>
    <w:rsid w:val="003D1998"/>
    <w:rsid w:val="003D1C1B"/>
    <w:rsid w:val="003D1D18"/>
    <w:rsid w:val="003D1F3D"/>
    <w:rsid w:val="003D22A8"/>
    <w:rsid w:val="003D2E8A"/>
    <w:rsid w:val="003D2F9D"/>
    <w:rsid w:val="003D3AE9"/>
    <w:rsid w:val="003D4DFA"/>
    <w:rsid w:val="003D50FD"/>
    <w:rsid w:val="003D5B2D"/>
    <w:rsid w:val="003D742C"/>
    <w:rsid w:val="003D79C7"/>
    <w:rsid w:val="003E0434"/>
    <w:rsid w:val="003E0CBA"/>
    <w:rsid w:val="003E0E43"/>
    <w:rsid w:val="003E1221"/>
    <w:rsid w:val="003E14C7"/>
    <w:rsid w:val="003E1B23"/>
    <w:rsid w:val="003E34A6"/>
    <w:rsid w:val="003E457B"/>
    <w:rsid w:val="003E5D46"/>
    <w:rsid w:val="003E6DD6"/>
    <w:rsid w:val="003F09E1"/>
    <w:rsid w:val="003F0B1E"/>
    <w:rsid w:val="003F135F"/>
    <w:rsid w:val="003F1774"/>
    <w:rsid w:val="003F2982"/>
    <w:rsid w:val="003F31A4"/>
    <w:rsid w:val="003F5554"/>
    <w:rsid w:val="003F5CDA"/>
    <w:rsid w:val="003F7D48"/>
    <w:rsid w:val="003F7DD8"/>
    <w:rsid w:val="00400DEC"/>
    <w:rsid w:val="004030A1"/>
    <w:rsid w:val="004031BF"/>
    <w:rsid w:val="004054B5"/>
    <w:rsid w:val="00410D19"/>
    <w:rsid w:val="00411919"/>
    <w:rsid w:val="004129C4"/>
    <w:rsid w:val="004160BC"/>
    <w:rsid w:val="00420FD9"/>
    <w:rsid w:val="004210C2"/>
    <w:rsid w:val="00422196"/>
    <w:rsid w:val="004225D4"/>
    <w:rsid w:val="00422994"/>
    <w:rsid w:val="00427115"/>
    <w:rsid w:val="004278BF"/>
    <w:rsid w:val="00432FF3"/>
    <w:rsid w:val="004335D2"/>
    <w:rsid w:val="00433CBC"/>
    <w:rsid w:val="00434619"/>
    <w:rsid w:val="004357AF"/>
    <w:rsid w:val="00435821"/>
    <w:rsid w:val="00435D96"/>
    <w:rsid w:val="0043716A"/>
    <w:rsid w:val="00437481"/>
    <w:rsid w:val="00437976"/>
    <w:rsid w:val="004400F0"/>
    <w:rsid w:val="00440CE5"/>
    <w:rsid w:val="0044193B"/>
    <w:rsid w:val="00442479"/>
    <w:rsid w:val="00442E89"/>
    <w:rsid w:val="0044412A"/>
    <w:rsid w:val="004445EA"/>
    <w:rsid w:val="0044482C"/>
    <w:rsid w:val="004448A8"/>
    <w:rsid w:val="00445D74"/>
    <w:rsid w:val="004467FA"/>
    <w:rsid w:val="00450497"/>
    <w:rsid w:val="0045118D"/>
    <w:rsid w:val="004513E2"/>
    <w:rsid w:val="00451424"/>
    <w:rsid w:val="0045453F"/>
    <w:rsid w:val="00454737"/>
    <w:rsid w:val="004549E3"/>
    <w:rsid w:val="00454F09"/>
    <w:rsid w:val="00455E52"/>
    <w:rsid w:val="00457CF3"/>
    <w:rsid w:val="00457E7D"/>
    <w:rsid w:val="00460224"/>
    <w:rsid w:val="00461E6A"/>
    <w:rsid w:val="00462333"/>
    <w:rsid w:val="004626CB"/>
    <w:rsid w:val="004629E5"/>
    <w:rsid w:val="00462BF8"/>
    <w:rsid w:val="00463019"/>
    <w:rsid w:val="00463184"/>
    <w:rsid w:val="0046377E"/>
    <w:rsid w:val="0046488A"/>
    <w:rsid w:val="004651FE"/>
    <w:rsid w:val="004671DB"/>
    <w:rsid w:val="00467F2B"/>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47E"/>
    <w:rsid w:val="00483CDC"/>
    <w:rsid w:val="00483DCD"/>
    <w:rsid w:val="00483E9D"/>
    <w:rsid w:val="00485054"/>
    <w:rsid w:val="00485895"/>
    <w:rsid w:val="00485AAA"/>
    <w:rsid w:val="00487D18"/>
    <w:rsid w:val="00490579"/>
    <w:rsid w:val="0049255D"/>
    <w:rsid w:val="00492CB5"/>
    <w:rsid w:val="00494363"/>
    <w:rsid w:val="004946F9"/>
    <w:rsid w:val="00494828"/>
    <w:rsid w:val="00494CD2"/>
    <w:rsid w:val="0049577C"/>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1E5"/>
    <w:rsid w:val="004C7520"/>
    <w:rsid w:val="004D1B2E"/>
    <w:rsid w:val="004D1F9D"/>
    <w:rsid w:val="004D28B1"/>
    <w:rsid w:val="004D2EE9"/>
    <w:rsid w:val="004D363B"/>
    <w:rsid w:val="004D3C5F"/>
    <w:rsid w:val="004D4E71"/>
    <w:rsid w:val="004D704B"/>
    <w:rsid w:val="004D7056"/>
    <w:rsid w:val="004D7F66"/>
    <w:rsid w:val="004E06B5"/>
    <w:rsid w:val="004E15F1"/>
    <w:rsid w:val="004E1905"/>
    <w:rsid w:val="004E1A79"/>
    <w:rsid w:val="004E3348"/>
    <w:rsid w:val="004E3CF4"/>
    <w:rsid w:val="004E685F"/>
    <w:rsid w:val="004E6A62"/>
    <w:rsid w:val="004E6FF1"/>
    <w:rsid w:val="004E70FC"/>
    <w:rsid w:val="004E7664"/>
    <w:rsid w:val="004E7E26"/>
    <w:rsid w:val="004F086E"/>
    <w:rsid w:val="004F08AE"/>
    <w:rsid w:val="004F1A2A"/>
    <w:rsid w:val="004F2326"/>
    <w:rsid w:val="004F285C"/>
    <w:rsid w:val="004F2EA9"/>
    <w:rsid w:val="004F43DA"/>
    <w:rsid w:val="004F5E1A"/>
    <w:rsid w:val="004F5FFB"/>
    <w:rsid w:val="004F6F9D"/>
    <w:rsid w:val="004F7325"/>
    <w:rsid w:val="004F794E"/>
    <w:rsid w:val="00501E3D"/>
    <w:rsid w:val="005024B8"/>
    <w:rsid w:val="00502C0C"/>
    <w:rsid w:val="00502E75"/>
    <w:rsid w:val="00502F64"/>
    <w:rsid w:val="00503F8B"/>
    <w:rsid w:val="0050446E"/>
    <w:rsid w:val="00504F4A"/>
    <w:rsid w:val="00506AD6"/>
    <w:rsid w:val="00507C78"/>
    <w:rsid w:val="00510E92"/>
    <w:rsid w:val="00511B56"/>
    <w:rsid w:val="00512BE2"/>
    <w:rsid w:val="00514BE0"/>
    <w:rsid w:val="00516658"/>
    <w:rsid w:val="00516AD0"/>
    <w:rsid w:val="00517C3E"/>
    <w:rsid w:val="005214EF"/>
    <w:rsid w:val="0052266A"/>
    <w:rsid w:val="0052295C"/>
    <w:rsid w:val="0052309F"/>
    <w:rsid w:val="00523CA2"/>
    <w:rsid w:val="005264E8"/>
    <w:rsid w:val="00527725"/>
    <w:rsid w:val="00527F08"/>
    <w:rsid w:val="00530C60"/>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297D"/>
    <w:rsid w:val="00552B44"/>
    <w:rsid w:val="00553DCC"/>
    <w:rsid w:val="0055412B"/>
    <w:rsid w:val="005541B3"/>
    <w:rsid w:val="005554C1"/>
    <w:rsid w:val="00556A79"/>
    <w:rsid w:val="00556D97"/>
    <w:rsid w:val="00557570"/>
    <w:rsid w:val="00560868"/>
    <w:rsid w:val="00561AEE"/>
    <w:rsid w:val="00562454"/>
    <w:rsid w:val="00563733"/>
    <w:rsid w:val="00563F1A"/>
    <w:rsid w:val="00566BAE"/>
    <w:rsid w:val="00566FCF"/>
    <w:rsid w:val="005673E2"/>
    <w:rsid w:val="00567AB4"/>
    <w:rsid w:val="00567B5E"/>
    <w:rsid w:val="00567BCF"/>
    <w:rsid w:val="00567FDE"/>
    <w:rsid w:val="0057074E"/>
    <w:rsid w:val="00571F92"/>
    <w:rsid w:val="005731DC"/>
    <w:rsid w:val="00573AE8"/>
    <w:rsid w:val="00574642"/>
    <w:rsid w:val="00575E32"/>
    <w:rsid w:val="00575E71"/>
    <w:rsid w:val="00575F48"/>
    <w:rsid w:val="005800E6"/>
    <w:rsid w:val="00582356"/>
    <w:rsid w:val="005826F6"/>
    <w:rsid w:val="005828F4"/>
    <w:rsid w:val="00582DF5"/>
    <w:rsid w:val="0058389C"/>
    <w:rsid w:val="00583A6C"/>
    <w:rsid w:val="00583EEC"/>
    <w:rsid w:val="005846E0"/>
    <w:rsid w:val="005847B5"/>
    <w:rsid w:val="00584A8F"/>
    <w:rsid w:val="0058641B"/>
    <w:rsid w:val="00586628"/>
    <w:rsid w:val="00591A40"/>
    <w:rsid w:val="005927CF"/>
    <w:rsid w:val="00592909"/>
    <w:rsid w:val="0059321F"/>
    <w:rsid w:val="00593301"/>
    <w:rsid w:val="005943E0"/>
    <w:rsid w:val="00594EA9"/>
    <w:rsid w:val="00595403"/>
    <w:rsid w:val="00596CD0"/>
    <w:rsid w:val="005A012D"/>
    <w:rsid w:val="005A03AE"/>
    <w:rsid w:val="005A12D1"/>
    <w:rsid w:val="005A1FBA"/>
    <w:rsid w:val="005A39E2"/>
    <w:rsid w:val="005A41BB"/>
    <w:rsid w:val="005A605F"/>
    <w:rsid w:val="005A6C2A"/>
    <w:rsid w:val="005A77CE"/>
    <w:rsid w:val="005A7E71"/>
    <w:rsid w:val="005B0622"/>
    <w:rsid w:val="005B0779"/>
    <w:rsid w:val="005B08F3"/>
    <w:rsid w:val="005B14BB"/>
    <w:rsid w:val="005B27B4"/>
    <w:rsid w:val="005B2C36"/>
    <w:rsid w:val="005B2E50"/>
    <w:rsid w:val="005B31F2"/>
    <w:rsid w:val="005B3627"/>
    <w:rsid w:val="005B556E"/>
    <w:rsid w:val="005B57EC"/>
    <w:rsid w:val="005B5869"/>
    <w:rsid w:val="005B5AE5"/>
    <w:rsid w:val="005B5C9E"/>
    <w:rsid w:val="005B60B6"/>
    <w:rsid w:val="005B60F6"/>
    <w:rsid w:val="005B6127"/>
    <w:rsid w:val="005C08B4"/>
    <w:rsid w:val="005C0CE9"/>
    <w:rsid w:val="005C1DC9"/>
    <w:rsid w:val="005C37E2"/>
    <w:rsid w:val="005C3B8F"/>
    <w:rsid w:val="005C4D43"/>
    <w:rsid w:val="005C4E9E"/>
    <w:rsid w:val="005C56D3"/>
    <w:rsid w:val="005C629F"/>
    <w:rsid w:val="005C67F6"/>
    <w:rsid w:val="005C7666"/>
    <w:rsid w:val="005C7AB0"/>
    <w:rsid w:val="005C7ED4"/>
    <w:rsid w:val="005D05F4"/>
    <w:rsid w:val="005D1928"/>
    <w:rsid w:val="005D1B46"/>
    <w:rsid w:val="005D2DA7"/>
    <w:rsid w:val="005D2FC1"/>
    <w:rsid w:val="005D4282"/>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6E20"/>
    <w:rsid w:val="005E79A4"/>
    <w:rsid w:val="005F1971"/>
    <w:rsid w:val="005F4792"/>
    <w:rsid w:val="005F51B6"/>
    <w:rsid w:val="005F56F9"/>
    <w:rsid w:val="005F73D9"/>
    <w:rsid w:val="00600D07"/>
    <w:rsid w:val="00601AB9"/>
    <w:rsid w:val="00601D12"/>
    <w:rsid w:val="00601D5C"/>
    <w:rsid w:val="006034E6"/>
    <w:rsid w:val="00604765"/>
    <w:rsid w:val="00604BE3"/>
    <w:rsid w:val="00604CCB"/>
    <w:rsid w:val="00605226"/>
    <w:rsid w:val="0060679E"/>
    <w:rsid w:val="00606B1F"/>
    <w:rsid w:val="00607E0D"/>
    <w:rsid w:val="00613F21"/>
    <w:rsid w:val="00614C37"/>
    <w:rsid w:val="0061593D"/>
    <w:rsid w:val="00616B36"/>
    <w:rsid w:val="00616BBF"/>
    <w:rsid w:val="00620999"/>
    <w:rsid w:val="0062136B"/>
    <w:rsid w:val="006215DD"/>
    <w:rsid w:val="00621E9A"/>
    <w:rsid w:val="00622162"/>
    <w:rsid w:val="00622C68"/>
    <w:rsid w:val="00622DB8"/>
    <w:rsid w:val="00623855"/>
    <w:rsid w:val="00623B72"/>
    <w:rsid w:val="00624189"/>
    <w:rsid w:val="00626972"/>
    <w:rsid w:val="00626E55"/>
    <w:rsid w:val="00627349"/>
    <w:rsid w:val="00630252"/>
    <w:rsid w:val="00630B15"/>
    <w:rsid w:val="00630B67"/>
    <w:rsid w:val="00630EFD"/>
    <w:rsid w:val="00631C05"/>
    <w:rsid w:val="00631EFE"/>
    <w:rsid w:val="00632173"/>
    <w:rsid w:val="006344BB"/>
    <w:rsid w:val="006345CF"/>
    <w:rsid w:val="006349F9"/>
    <w:rsid w:val="00635880"/>
    <w:rsid w:val="00637472"/>
    <w:rsid w:val="006377D8"/>
    <w:rsid w:val="006378B9"/>
    <w:rsid w:val="00641D85"/>
    <w:rsid w:val="00643172"/>
    <w:rsid w:val="0064380F"/>
    <w:rsid w:val="0064472F"/>
    <w:rsid w:val="00644CE0"/>
    <w:rsid w:val="00645FEF"/>
    <w:rsid w:val="0064601C"/>
    <w:rsid w:val="00646473"/>
    <w:rsid w:val="006467D7"/>
    <w:rsid w:val="00646C43"/>
    <w:rsid w:val="00647053"/>
    <w:rsid w:val="006504A6"/>
    <w:rsid w:val="00651EF3"/>
    <w:rsid w:val="006524ED"/>
    <w:rsid w:val="00652AFA"/>
    <w:rsid w:val="0065441A"/>
    <w:rsid w:val="00654FA7"/>
    <w:rsid w:val="00655064"/>
    <w:rsid w:val="00656DF8"/>
    <w:rsid w:val="00657443"/>
    <w:rsid w:val="006577AE"/>
    <w:rsid w:val="006605DE"/>
    <w:rsid w:val="006608EE"/>
    <w:rsid w:val="0066102F"/>
    <w:rsid w:val="00661B8A"/>
    <w:rsid w:val="00662A1C"/>
    <w:rsid w:val="0066450C"/>
    <w:rsid w:val="0066459C"/>
    <w:rsid w:val="006648BE"/>
    <w:rsid w:val="006665BE"/>
    <w:rsid w:val="00666902"/>
    <w:rsid w:val="006706C3"/>
    <w:rsid w:val="00670DD9"/>
    <w:rsid w:val="00671582"/>
    <w:rsid w:val="00671DE1"/>
    <w:rsid w:val="00672D58"/>
    <w:rsid w:val="00673280"/>
    <w:rsid w:val="0067397B"/>
    <w:rsid w:val="00673EC0"/>
    <w:rsid w:val="00673F51"/>
    <w:rsid w:val="006756C7"/>
    <w:rsid w:val="0067586A"/>
    <w:rsid w:val="00675FF1"/>
    <w:rsid w:val="006761A8"/>
    <w:rsid w:val="006779F1"/>
    <w:rsid w:val="006805F7"/>
    <w:rsid w:val="00680F44"/>
    <w:rsid w:val="0068230C"/>
    <w:rsid w:val="00682D51"/>
    <w:rsid w:val="006853B4"/>
    <w:rsid w:val="0068717B"/>
    <w:rsid w:val="0068773A"/>
    <w:rsid w:val="00692C95"/>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6AFF"/>
    <w:rsid w:val="006B72B1"/>
    <w:rsid w:val="006C06FA"/>
    <w:rsid w:val="006C070A"/>
    <w:rsid w:val="006C08CC"/>
    <w:rsid w:val="006C18D2"/>
    <w:rsid w:val="006C198D"/>
    <w:rsid w:val="006C336C"/>
    <w:rsid w:val="006C493D"/>
    <w:rsid w:val="006C6436"/>
    <w:rsid w:val="006C74CA"/>
    <w:rsid w:val="006C76A5"/>
    <w:rsid w:val="006C7917"/>
    <w:rsid w:val="006D0269"/>
    <w:rsid w:val="006D1071"/>
    <w:rsid w:val="006D1301"/>
    <w:rsid w:val="006D3E27"/>
    <w:rsid w:val="006D4A2C"/>
    <w:rsid w:val="006D5AE3"/>
    <w:rsid w:val="006D6562"/>
    <w:rsid w:val="006E04CB"/>
    <w:rsid w:val="006E0D71"/>
    <w:rsid w:val="006E1A7F"/>
    <w:rsid w:val="006E2BC0"/>
    <w:rsid w:val="006E3F7D"/>
    <w:rsid w:val="006E4706"/>
    <w:rsid w:val="006E5754"/>
    <w:rsid w:val="006E656C"/>
    <w:rsid w:val="006E726E"/>
    <w:rsid w:val="006F0725"/>
    <w:rsid w:val="006F07B5"/>
    <w:rsid w:val="006F0BA8"/>
    <w:rsid w:val="006F1674"/>
    <w:rsid w:val="006F1C5E"/>
    <w:rsid w:val="006F2299"/>
    <w:rsid w:val="006F2385"/>
    <w:rsid w:val="006F25E0"/>
    <w:rsid w:val="006F3510"/>
    <w:rsid w:val="006F3E71"/>
    <w:rsid w:val="006F3FE2"/>
    <w:rsid w:val="006F4DD5"/>
    <w:rsid w:val="006F55C5"/>
    <w:rsid w:val="006F5C28"/>
    <w:rsid w:val="00702F96"/>
    <w:rsid w:val="0070360F"/>
    <w:rsid w:val="00704522"/>
    <w:rsid w:val="00704A2C"/>
    <w:rsid w:val="007065B1"/>
    <w:rsid w:val="007122F9"/>
    <w:rsid w:val="00712BBB"/>
    <w:rsid w:val="00712DA4"/>
    <w:rsid w:val="00713226"/>
    <w:rsid w:val="00713494"/>
    <w:rsid w:val="00714D29"/>
    <w:rsid w:val="00714FD6"/>
    <w:rsid w:val="0071562A"/>
    <w:rsid w:val="00715919"/>
    <w:rsid w:val="00715BD7"/>
    <w:rsid w:val="00715C27"/>
    <w:rsid w:val="007161AA"/>
    <w:rsid w:val="00716328"/>
    <w:rsid w:val="007167EC"/>
    <w:rsid w:val="0071774E"/>
    <w:rsid w:val="00720253"/>
    <w:rsid w:val="0072245F"/>
    <w:rsid w:val="007233EC"/>
    <w:rsid w:val="00724563"/>
    <w:rsid w:val="007260A9"/>
    <w:rsid w:val="007307B8"/>
    <w:rsid w:val="00730BE4"/>
    <w:rsid w:val="007310BF"/>
    <w:rsid w:val="0073113D"/>
    <w:rsid w:val="00732712"/>
    <w:rsid w:val="00734B81"/>
    <w:rsid w:val="00735247"/>
    <w:rsid w:val="00735C3D"/>
    <w:rsid w:val="00735CA0"/>
    <w:rsid w:val="00736CC5"/>
    <w:rsid w:val="00736DAF"/>
    <w:rsid w:val="00737517"/>
    <w:rsid w:val="00741F3D"/>
    <w:rsid w:val="007433D5"/>
    <w:rsid w:val="00743A81"/>
    <w:rsid w:val="0074420C"/>
    <w:rsid w:val="00745682"/>
    <w:rsid w:val="00745B3A"/>
    <w:rsid w:val="00746DD1"/>
    <w:rsid w:val="00747DC7"/>
    <w:rsid w:val="00750D0A"/>
    <w:rsid w:val="00751528"/>
    <w:rsid w:val="007515C7"/>
    <w:rsid w:val="0075320D"/>
    <w:rsid w:val="00755665"/>
    <w:rsid w:val="007562DC"/>
    <w:rsid w:val="00757B51"/>
    <w:rsid w:val="007603EE"/>
    <w:rsid w:val="00760B29"/>
    <w:rsid w:val="00760C2A"/>
    <w:rsid w:val="00762ECC"/>
    <w:rsid w:val="00763FB1"/>
    <w:rsid w:val="0076470F"/>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948"/>
    <w:rsid w:val="00781A7C"/>
    <w:rsid w:val="00781D0E"/>
    <w:rsid w:val="00783B24"/>
    <w:rsid w:val="007841D1"/>
    <w:rsid w:val="007845AF"/>
    <w:rsid w:val="007849F4"/>
    <w:rsid w:val="007863DA"/>
    <w:rsid w:val="00787F28"/>
    <w:rsid w:val="007901D6"/>
    <w:rsid w:val="007909EE"/>
    <w:rsid w:val="00790D84"/>
    <w:rsid w:val="00792AAA"/>
    <w:rsid w:val="00793170"/>
    <w:rsid w:val="00793C4E"/>
    <w:rsid w:val="007947F4"/>
    <w:rsid w:val="00795670"/>
    <w:rsid w:val="0079607C"/>
    <w:rsid w:val="007960F0"/>
    <w:rsid w:val="00796CD4"/>
    <w:rsid w:val="007A1741"/>
    <w:rsid w:val="007A2FF8"/>
    <w:rsid w:val="007A320A"/>
    <w:rsid w:val="007A3489"/>
    <w:rsid w:val="007A3743"/>
    <w:rsid w:val="007A4149"/>
    <w:rsid w:val="007A421F"/>
    <w:rsid w:val="007A4843"/>
    <w:rsid w:val="007A517F"/>
    <w:rsid w:val="007A5541"/>
    <w:rsid w:val="007A5E0E"/>
    <w:rsid w:val="007A624A"/>
    <w:rsid w:val="007A66D3"/>
    <w:rsid w:val="007A7AB2"/>
    <w:rsid w:val="007A7E3B"/>
    <w:rsid w:val="007B1B7B"/>
    <w:rsid w:val="007B26C7"/>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2892"/>
    <w:rsid w:val="007C3F52"/>
    <w:rsid w:val="007C4680"/>
    <w:rsid w:val="007C4894"/>
    <w:rsid w:val="007C5AF0"/>
    <w:rsid w:val="007C5FD9"/>
    <w:rsid w:val="007C621D"/>
    <w:rsid w:val="007C6DC1"/>
    <w:rsid w:val="007C76C9"/>
    <w:rsid w:val="007C7E74"/>
    <w:rsid w:val="007D0532"/>
    <w:rsid w:val="007D0BEE"/>
    <w:rsid w:val="007D0DCB"/>
    <w:rsid w:val="007D1727"/>
    <w:rsid w:val="007D2544"/>
    <w:rsid w:val="007D2FC5"/>
    <w:rsid w:val="007D421F"/>
    <w:rsid w:val="007D58BA"/>
    <w:rsid w:val="007D6046"/>
    <w:rsid w:val="007D6FC8"/>
    <w:rsid w:val="007D722B"/>
    <w:rsid w:val="007E437D"/>
    <w:rsid w:val="007E7612"/>
    <w:rsid w:val="007E786D"/>
    <w:rsid w:val="007E7AE2"/>
    <w:rsid w:val="007E7BEC"/>
    <w:rsid w:val="007F06E5"/>
    <w:rsid w:val="007F0AD3"/>
    <w:rsid w:val="007F173C"/>
    <w:rsid w:val="007F2696"/>
    <w:rsid w:val="007F2CD2"/>
    <w:rsid w:val="007F332B"/>
    <w:rsid w:val="007F57F2"/>
    <w:rsid w:val="007F599A"/>
    <w:rsid w:val="007F6D3B"/>
    <w:rsid w:val="007F7278"/>
    <w:rsid w:val="00800A62"/>
    <w:rsid w:val="00801613"/>
    <w:rsid w:val="00802CE7"/>
    <w:rsid w:val="00804415"/>
    <w:rsid w:val="00805859"/>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436"/>
    <w:rsid w:val="00827C2A"/>
    <w:rsid w:val="008307CB"/>
    <w:rsid w:val="00830F84"/>
    <w:rsid w:val="00831569"/>
    <w:rsid w:val="00833DA9"/>
    <w:rsid w:val="00833E04"/>
    <w:rsid w:val="00834454"/>
    <w:rsid w:val="0083450E"/>
    <w:rsid w:val="00834BC5"/>
    <w:rsid w:val="0083575A"/>
    <w:rsid w:val="00836F7E"/>
    <w:rsid w:val="008376A3"/>
    <w:rsid w:val="00837989"/>
    <w:rsid w:val="00837AA0"/>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2FB9"/>
    <w:rsid w:val="0085461E"/>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0665"/>
    <w:rsid w:val="0087222E"/>
    <w:rsid w:val="00872635"/>
    <w:rsid w:val="008738D1"/>
    <w:rsid w:val="0087445E"/>
    <w:rsid w:val="008751A1"/>
    <w:rsid w:val="00875BBC"/>
    <w:rsid w:val="00875FD1"/>
    <w:rsid w:val="008769DE"/>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90981"/>
    <w:rsid w:val="00890B95"/>
    <w:rsid w:val="00890C0F"/>
    <w:rsid w:val="00892330"/>
    <w:rsid w:val="0089269F"/>
    <w:rsid w:val="00892BC9"/>
    <w:rsid w:val="00892E36"/>
    <w:rsid w:val="0089454E"/>
    <w:rsid w:val="00895D9F"/>
    <w:rsid w:val="008A0622"/>
    <w:rsid w:val="008A08E8"/>
    <w:rsid w:val="008A1E43"/>
    <w:rsid w:val="008A24F8"/>
    <w:rsid w:val="008A2D26"/>
    <w:rsid w:val="008A3FC9"/>
    <w:rsid w:val="008A4F7A"/>
    <w:rsid w:val="008A56AF"/>
    <w:rsid w:val="008A5722"/>
    <w:rsid w:val="008A7343"/>
    <w:rsid w:val="008B07ED"/>
    <w:rsid w:val="008B0FED"/>
    <w:rsid w:val="008B1299"/>
    <w:rsid w:val="008B148F"/>
    <w:rsid w:val="008B22BB"/>
    <w:rsid w:val="008B25B6"/>
    <w:rsid w:val="008B38AA"/>
    <w:rsid w:val="008B4C2A"/>
    <w:rsid w:val="008B56CA"/>
    <w:rsid w:val="008B5B40"/>
    <w:rsid w:val="008B60EE"/>
    <w:rsid w:val="008B709B"/>
    <w:rsid w:val="008B76AA"/>
    <w:rsid w:val="008B7F72"/>
    <w:rsid w:val="008C0440"/>
    <w:rsid w:val="008C10AF"/>
    <w:rsid w:val="008C2347"/>
    <w:rsid w:val="008C24EF"/>
    <w:rsid w:val="008C453F"/>
    <w:rsid w:val="008C6525"/>
    <w:rsid w:val="008C6527"/>
    <w:rsid w:val="008C6F0D"/>
    <w:rsid w:val="008C70C6"/>
    <w:rsid w:val="008C7515"/>
    <w:rsid w:val="008D034B"/>
    <w:rsid w:val="008D03A4"/>
    <w:rsid w:val="008D1CA1"/>
    <w:rsid w:val="008D3185"/>
    <w:rsid w:val="008D351D"/>
    <w:rsid w:val="008D3E54"/>
    <w:rsid w:val="008D50E9"/>
    <w:rsid w:val="008D54CF"/>
    <w:rsid w:val="008D5DCC"/>
    <w:rsid w:val="008D6642"/>
    <w:rsid w:val="008D66F8"/>
    <w:rsid w:val="008D7968"/>
    <w:rsid w:val="008E1C26"/>
    <w:rsid w:val="008E2787"/>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52A7"/>
    <w:rsid w:val="008F6937"/>
    <w:rsid w:val="00901A1B"/>
    <w:rsid w:val="00901EC9"/>
    <w:rsid w:val="00904788"/>
    <w:rsid w:val="0090559A"/>
    <w:rsid w:val="009056D4"/>
    <w:rsid w:val="00906251"/>
    <w:rsid w:val="0090641A"/>
    <w:rsid w:val="00906427"/>
    <w:rsid w:val="0090693A"/>
    <w:rsid w:val="00906F79"/>
    <w:rsid w:val="009100C3"/>
    <w:rsid w:val="00910122"/>
    <w:rsid w:val="00911D50"/>
    <w:rsid w:val="00911F80"/>
    <w:rsid w:val="009131F2"/>
    <w:rsid w:val="00913B9E"/>
    <w:rsid w:val="00913D8A"/>
    <w:rsid w:val="0091426B"/>
    <w:rsid w:val="00914C5A"/>
    <w:rsid w:val="00915DD2"/>
    <w:rsid w:val="009164B9"/>
    <w:rsid w:val="009166FC"/>
    <w:rsid w:val="00920F05"/>
    <w:rsid w:val="009212EF"/>
    <w:rsid w:val="00922140"/>
    <w:rsid w:val="009223B6"/>
    <w:rsid w:val="009233F4"/>
    <w:rsid w:val="0092483E"/>
    <w:rsid w:val="00924A03"/>
    <w:rsid w:val="0092528E"/>
    <w:rsid w:val="00925B7B"/>
    <w:rsid w:val="00925C51"/>
    <w:rsid w:val="00926042"/>
    <w:rsid w:val="00926837"/>
    <w:rsid w:val="00927B4C"/>
    <w:rsid w:val="00930806"/>
    <w:rsid w:val="00930A77"/>
    <w:rsid w:val="00930C89"/>
    <w:rsid w:val="00930DC3"/>
    <w:rsid w:val="0093330D"/>
    <w:rsid w:val="0093348E"/>
    <w:rsid w:val="0093459F"/>
    <w:rsid w:val="009352D6"/>
    <w:rsid w:val="00936E88"/>
    <w:rsid w:val="009401F6"/>
    <w:rsid w:val="00942049"/>
    <w:rsid w:val="009427FD"/>
    <w:rsid w:val="0094333B"/>
    <w:rsid w:val="00944867"/>
    <w:rsid w:val="00945324"/>
    <w:rsid w:val="00945A47"/>
    <w:rsid w:val="00946C60"/>
    <w:rsid w:val="00947029"/>
    <w:rsid w:val="009513C7"/>
    <w:rsid w:val="0095210B"/>
    <w:rsid w:val="00952C2C"/>
    <w:rsid w:val="00955303"/>
    <w:rsid w:val="009559BA"/>
    <w:rsid w:val="00956243"/>
    <w:rsid w:val="009562D0"/>
    <w:rsid w:val="00956593"/>
    <w:rsid w:val="0095713E"/>
    <w:rsid w:val="0095788B"/>
    <w:rsid w:val="009602ED"/>
    <w:rsid w:val="00960547"/>
    <w:rsid w:val="00961E4D"/>
    <w:rsid w:val="00962B7D"/>
    <w:rsid w:val="009666BE"/>
    <w:rsid w:val="00966A13"/>
    <w:rsid w:val="0096734B"/>
    <w:rsid w:val="00967B78"/>
    <w:rsid w:val="00967CB2"/>
    <w:rsid w:val="009705F9"/>
    <w:rsid w:val="0097147A"/>
    <w:rsid w:val="00971DC7"/>
    <w:rsid w:val="009720F8"/>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68"/>
    <w:rsid w:val="009831D5"/>
    <w:rsid w:val="00983515"/>
    <w:rsid w:val="0098368F"/>
    <w:rsid w:val="00984467"/>
    <w:rsid w:val="009856D4"/>
    <w:rsid w:val="0098592B"/>
    <w:rsid w:val="0098653C"/>
    <w:rsid w:val="0098672E"/>
    <w:rsid w:val="0098682B"/>
    <w:rsid w:val="009901A4"/>
    <w:rsid w:val="00990928"/>
    <w:rsid w:val="00990FC8"/>
    <w:rsid w:val="009915E9"/>
    <w:rsid w:val="00991CC1"/>
    <w:rsid w:val="00994E5E"/>
    <w:rsid w:val="0099513F"/>
    <w:rsid w:val="00995778"/>
    <w:rsid w:val="0099617D"/>
    <w:rsid w:val="009A1108"/>
    <w:rsid w:val="009A1403"/>
    <w:rsid w:val="009A2684"/>
    <w:rsid w:val="009A3538"/>
    <w:rsid w:val="009A46E4"/>
    <w:rsid w:val="009A5B23"/>
    <w:rsid w:val="009A6FB5"/>
    <w:rsid w:val="009A78A1"/>
    <w:rsid w:val="009B0AD8"/>
    <w:rsid w:val="009B0CD9"/>
    <w:rsid w:val="009B102A"/>
    <w:rsid w:val="009B1090"/>
    <w:rsid w:val="009B1D14"/>
    <w:rsid w:val="009B2393"/>
    <w:rsid w:val="009B28E4"/>
    <w:rsid w:val="009B43E9"/>
    <w:rsid w:val="009B45A2"/>
    <w:rsid w:val="009B47D8"/>
    <w:rsid w:val="009B5050"/>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5567"/>
    <w:rsid w:val="009D556C"/>
    <w:rsid w:val="009D60E1"/>
    <w:rsid w:val="009D64F5"/>
    <w:rsid w:val="009D6DAA"/>
    <w:rsid w:val="009D7CC8"/>
    <w:rsid w:val="009E09A4"/>
    <w:rsid w:val="009E1852"/>
    <w:rsid w:val="009E214F"/>
    <w:rsid w:val="009E28BD"/>
    <w:rsid w:val="009E2F2C"/>
    <w:rsid w:val="009E5164"/>
    <w:rsid w:val="009E547C"/>
    <w:rsid w:val="009E5DAB"/>
    <w:rsid w:val="009E6648"/>
    <w:rsid w:val="009E6F01"/>
    <w:rsid w:val="009E7E0F"/>
    <w:rsid w:val="009F0FA7"/>
    <w:rsid w:val="009F0FF0"/>
    <w:rsid w:val="009F1088"/>
    <w:rsid w:val="009F152D"/>
    <w:rsid w:val="009F1C41"/>
    <w:rsid w:val="009F1CBB"/>
    <w:rsid w:val="009F27C2"/>
    <w:rsid w:val="009F2DB2"/>
    <w:rsid w:val="009F3705"/>
    <w:rsid w:val="009F37FC"/>
    <w:rsid w:val="009F39FF"/>
    <w:rsid w:val="009F4164"/>
    <w:rsid w:val="009F47B8"/>
    <w:rsid w:val="009F498B"/>
    <w:rsid w:val="009F4F6E"/>
    <w:rsid w:val="009F52DE"/>
    <w:rsid w:val="009F57B9"/>
    <w:rsid w:val="009F5AE4"/>
    <w:rsid w:val="009F5C6C"/>
    <w:rsid w:val="009F6C0F"/>
    <w:rsid w:val="009F72C8"/>
    <w:rsid w:val="00A01F76"/>
    <w:rsid w:val="00A03037"/>
    <w:rsid w:val="00A05ADA"/>
    <w:rsid w:val="00A05D0F"/>
    <w:rsid w:val="00A06253"/>
    <w:rsid w:val="00A07BA6"/>
    <w:rsid w:val="00A07D67"/>
    <w:rsid w:val="00A1182F"/>
    <w:rsid w:val="00A11F62"/>
    <w:rsid w:val="00A1329F"/>
    <w:rsid w:val="00A13453"/>
    <w:rsid w:val="00A134B5"/>
    <w:rsid w:val="00A15AE5"/>
    <w:rsid w:val="00A15DFD"/>
    <w:rsid w:val="00A17713"/>
    <w:rsid w:val="00A20603"/>
    <w:rsid w:val="00A20DA9"/>
    <w:rsid w:val="00A227DE"/>
    <w:rsid w:val="00A24FE7"/>
    <w:rsid w:val="00A25209"/>
    <w:rsid w:val="00A252AF"/>
    <w:rsid w:val="00A25567"/>
    <w:rsid w:val="00A267F4"/>
    <w:rsid w:val="00A311A2"/>
    <w:rsid w:val="00A3183B"/>
    <w:rsid w:val="00A32232"/>
    <w:rsid w:val="00A32946"/>
    <w:rsid w:val="00A33410"/>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CB7"/>
    <w:rsid w:val="00A57328"/>
    <w:rsid w:val="00A60F43"/>
    <w:rsid w:val="00A61586"/>
    <w:rsid w:val="00A6236B"/>
    <w:rsid w:val="00A627E6"/>
    <w:rsid w:val="00A635B5"/>
    <w:rsid w:val="00A63B47"/>
    <w:rsid w:val="00A655C4"/>
    <w:rsid w:val="00A65CB3"/>
    <w:rsid w:val="00A66A1A"/>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12D9"/>
    <w:rsid w:val="00A914B0"/>
    <w:rsid w:val="00A92B70"/>
    <w:rsid w:val="00A93BC0"/>
    <w:rsid w:val="00A94CCF"/>
    <w:rsid w:val="00A96B01"/>
    <w:rsid w:val="00A96BE0"/>
    <w:rsid w:val="00A96F34"/>
    <w:rsid w:val="00A97176"/>
    <w:rsid w:val="00A9731A"/>
    <w:rsid w:val="00A97410"/>
    <w:rsid w:val="00A97A11"/>
    <w:rsid w:val="00AA043C"/>
    <w:rsid w:val="00AA1822"/>
    <w:rsid w:val="00AA2433"/>
    <w:rsid w:val="00AA2BA4"/>
    <w:rsid w:val="00AA2D77"/>
    <w:rsid w:val="00AA335E"/>
    <w:rsid w:val="00AA49C3"/>
    <w:rsid w:val="00AA5591"/>
    <w:rsid w:val="00AA5978"/>
    <w:rsid w:val="00AA6018"/>
    <w:rsid w:val="00AA60A1"/>
    <w:rsid w:val="00AA7BDA"/>
    <w:rsid w:val="00AA7DEA"/>
    <w:rsid w:val="00AB0A6D"/>
    <w:rsid w:val="00AB109E"/>
    <w:rsid w:val="00AB10AD"/>
    <w:rsid w:val="00AB17B1"/>
    <w:rsid w:val="00AB1858"/>
    <w:rsid w:val="00AB1E4B"/>
    <w:rsid w:val="00AB32B3"/>
    <w:rsid w:val="00AB3A1D"/>
    <w:rsid w:val="00AB43B4"/>
    <w:rsid w:val="00AB54CC"/>
    <w:rsid w:val="00AC1E36"/>
    <w:rsid w:val="00AC229D"/>
    <w:rsid w:val="00AC2B13"/>
    <w:rsid w:val="00AC649B"/>
    <w:rsid w:val="00AC65A0"/>
    <w:rsid w:val="00AC6FC3"/>
    <w:rsid w:val="00AC74B1"/>
    <w:rsid w:val="00AC79BD"/>
    <w:rsid w:val="00AC7B81"/>
    <w:rsid w:val="00AD006A"/>
    <w:rsid w:val="00AD16B1"/>
    <w:rsid w:val="00AD187F"/>
    <w:rsid w:val="00AD1BA2"/>
    <w:rsid w:val="00AD20C8"/>
    <w:rsid w:val="00AD2449"/>
    <w:rsid w:val="00AD2FCD"/>
    <w:rsid w:val="00AD304D"/>
    <w:rsid w:val="00AD7D76"/>
    <w:rsid w:val="00AE0524"/>
    <w:rsid w:val="00AE1591"/>
    <w:rsid w:val="00AE1688"/>
    <w:rsid w:val="00AE27C9"/>
    <w:rsid w:val="00AE2FEA"/>
    <w:rsid w:val="00AE3554"/>
    <w:rsid w:val="00AE4774"/>
    <w:rsid w:val="00AE4DFF"/>
    <w:rsid w:val="00AE50E9"/>
    <w:rsid w:val="00AE52A3"/>
    <w:rsid w:val="00AE6AF7"/>
    <w:rsid w:val="00AE7F7E"/>
    <w:rsid w:val="00AF231B"/>
    <w:rsid w:val="00AF2D97"/>
    <w:rsid w:val="00AF339A"/>
    <w:rsid w:val="00AF35BD"/>
    <w:rsid w:val="00AF3CD8"/>
    <w:rsid w:val="00AF481D"/>
    <w:rsid w:val="00AF4A25"/>
    <w:rsid w:val="00AF503C"/>
    <w:rsid w:val="00AF5AB8"/>
    <w:rsid w:val="00AF7DE7"/>
    <w:rsid w:val="00AF7FDB"/>
    <w:rsid w:val="00B0036C"/>
    <w:rsid w:val="00B01271"/>
    <w:rsid w:val="00B0219A"/>
    <w:rsid w:val="00B02E2F"/>
    <w:rsid w:val="00B03C8E"/>
    <w:rsid w:val="00B03CA1"/>
    <w:rsid w:val="00B05D12"/>
    <w:rsid w:val="00B06926"/>
    <w:rsid w:val="00B06B14"/>
    <w:rsid w:val="00B07A95"/>
    <w:rsid w:val="00B07B0A"/>
    <w:rsid w:val="00B10223"/>
    <w:rsid w:val="00B110A1"/>
    <w:rsid w:val="00B12606"/>
    <w:rsid w:val="00B12617"/>
    <w:rsid w:val="00B129EB"/>
    <w:rsid w:val="00B1409B"/>
    <w:rsid w:val="00B17054"/>
    <w:rsid w:val="00B1727D"/>
    <w:rsid w:val="00B17C22"/>
    <w:rsid w:val="00B20941"/>
    <w:rsid w:val="00B20DC7"/>
    <w:rsid w:val="00B21607"/>
    <w:rsid w:val="00B24C89"/>
    <w:rsid w:val="00B25494"/>
    <w:rsid w:val="00B2667D"/>
    <w:rsid w:val="00B272E5"/>
    <w:rsid w:val="00B27BCF"/>
    <w:rsid w:val="00B30806"/>
    <w:rsid w:val="00B31296"/>
    <w:rsid w:val="00B31AB5"/>
    <w:rsid w:val="00B3225A"/>
    <w:rsid w:val="00B32311"/>
    <w:rsid w:val="00B325FF"/>
    <w:rsid w:val="00B346E8"/>
    <w:rsid w:val="00B36D24"/>
    <w:rsid w:val="00B36E57"/>
    <w:rsid w:val="00B36EF0"/>
    <w:rsid w:val="00B37194"/>
    <w:rsid w:val="00B37217"/>
    <w:rsid w:val="00B373CB"/>
    <w:rsid w:val="00B37D6A"/>
    <w:rsid w:val="00B40B29"/>
    <w:rsid w:val="00B4277F"/>
    <w:rsid w:val="00B43D47"/>
    <w:rsid w:val="00B4552B"/>
    <w:rsid w:val="00B47057"/>
    <w:rsid w:val="00B471F4"/>
    <w:rsid w:val="00B47C2B"/>
    <w:rsid w:val="00B501A1"/>
    <w:rsid w:val="00B501EB"/>
    <w:rsid w:val="00B50BED"/>
    <w:rsid w:val="00B519E4"/>
    <w:rsid w:val="00B52110"/>
    <w:rsid w:val="00B522F5"/>
    <w:rsid w:val="00B52E1B"/>
    <w:rsid w:val="00B53000"/>
    <w:rsid w:val="00B53995"/>
    <w:rsid w:val="00B539C8"/>
    <w:rsid w:val="00B539D4"/>
    <w:rsid w:val="00B54449"/>
    <w:rsid w:val="00B554B5"/>
    <w:rsid w:val="00B554E5"/>
    <w:rsid w:val="00B55A3E"/>
    <w:rsid w:val="00B55AC9"/>
    <w:rsid w:val="00B55B0E"/>
    <w:rsid w:val="00B57198"/>
    <w:rsid w:val="00B571A0"/>
    <w:rsid w:val="00B57577"/>
    <w:rsid w:val="00B61967"/>
    <w:rsid w:val="00B62365"/>
    <w:rsid w:val="00B631AA"/>
    <w:rsid w:val="00B6341E"/>
    <w:rsid w:val="00B63428"/>
    <w:rsid w:val="00B6357C"/>
    <w:rsid w:val="00B63937"/>
    <w:rsid w:val="00B64796"/>
    <w:rsid w:val="00B65430"/>
    <w:rsid w:val="00B65AE9"/>
    <w:rsid w:val="00B66D13"/>
    <w:rsid w:val="00B67055"/>
    <w:rsid w:val="00B671D8"/>
    <w:rsid w:val="00B67661"/>
    <w:rsid w:val="00B67E69"/>
    <w:rsid w:val="00B700E6"/>
    <w:rsid w:val="00B70639"/>
    <w:rsid w:val="00B70882"/>
    <w:rsid w:val="00B70AF6"/>
    <w:rsid w:val="00B70CF2"/>
    <w:rsid w:val="00B71EED"/>
    <w:rsid w:val="00B725F3"/>
    <w:rsid w:val="00B734D2"/>
    <w:rsid w:val="00B73F3C"/>
    <w:rsid w:val="00B743C1"/>
    <w:rsid w:val="00B755D6"/>
    <w:rsid w:val="00B7574A"/>
    <w:rsid w:val="00B75F56"/>
    <w:rsid w:val="00B76D10"/>
    <w:rsid w:val="00B77A2B"/>
    <w:rsid w:val="00B77E20"/>
    <w:rsid w:val="00B80751"/>
    <w:rsid w:val="00B81F84"/>
    <w:rsid w:val="00B82089"/>
    <w:rsid w:val="00B825BD"/>
    <w:rsid w:val="00B82F27"/>
    <w:rsid w:val="00B853C7"/>
    <w:rsid w:val="00B85447"/>
    <w:rsid w:val="00B86FAD"/>
    <w:rsid w:val="00B90416"/>
    <w:rsid w:val="00B9095D"/>
    <w:rsid w:val="00B9267E"/>
    <w:rsid w:val="00B93424"/>
    <w:rsid w:val="00B934EC"/>
    <w:rsid w:val="00B935E1"/>
    <w:rsid w:val="00B93851"/>
    <w:rsid w:val="00B954CC"/>
    <w:rsid w:val="00B95504"/>
    <w:rsid w:val="00B96901"/>
    <w:rsid w:val="00B97F8F"/>
    <w:rsid w:val="00BA02E2"/>
    <w:rsid w:val="00BA1605"/>
    <w:rsid w:val="00BA2507"/>
    <w:rsid w:val="00BA3A87"/>
    <w:rsid w:val="00BA3F50"/>
    <w:rsid w:val="00BA46CB"/>
    <w:rsid w:val="00BA4E05"/>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C40"/>
    <w:rsid w:val="00BC6649"/>
    <w:rsid w:val="00BC7BFF"/>
    <w:rsid w:val="00BC7DE5"/>
    <w:rsid w:val="00BD00EB"/>
    <w:rsid w:val="00BD0312"/>
    <w:rsid w:val="00BD0AC6"/>
    <w:rsid w:val="00BD1202"/>
    <w:rsid w:val="00BD1B86"/>
    <w:rsid w:val="00BD24AE"/>
    <w:rsid w:val="00BD2E8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6F3"/>
    <w:rsid w:val="00BF3984"/>
    <w:rsid w:val="00BF4531"/>
    <w:rsid w:val="00BF4EC8"/>
    <w:rsid w:val="00BF4F20"/>
    <w:rsid w:val="00BF5B06"/>
    <w:rsid w:val="00BF633C"/>
    <w:rsid w:val="00BF7F6C"/>
    <w:rsid w:val="00C00397"/>
    <w:rsid w:val="00C00BDB"/>
    <w:rsid w:val="00C01E9A"/>
    <w:rsid w:val="00C021D7"/>
    <w:rsid w:val="00C03F6E"/>
    <w:rsid w:val="00C042BC"/>
    <w:rsid w:val="00C047A1"/>
    <w:rsid w:val="00C05D8B"/>
    <w:rsid w:val="00C062C3"/>
    <w:rsid w:val="00C074C5"/>
    <w:rsid w:val="00C1095D"/>
    <w:rsid w:val="00C10A53"/>
    <w:rsid w:val="00C10AC0"/>
    <w:rsid w:val="00C10E62"/>
    <w:rsid w:val="00C10EA1"/>
    <w:rsid w:val="00C11318"/>
    <w:rsid w:val="00C11C60"/>
    <w:rsid w:val="00C12F7D"/>
    <w:rsid w:val="00C13BA8"/>
    <w:rsid w:val="00C1552D"/>
    <w:rsid w:val="00C1719E"/>
    <w:rsid w:val="00C1768E"/>
    <w:rsid w:val="00C17F90"/>
    <w:rsid w:val="00C20A0F"/>
    <w:rsid w:val="00C2142C"/>
    <w:rsid w:val="00C21495"/>
    <w:rsid w:val="00C215D0"/>
    <w:rsid w:val="00C23E33"/>
    <w:rsid w:val="00C24286"/>
    <w:rsid w:val="00C24404"/>
    <w:rsid w:val="00C244D8"/>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3628"/>
    <w:rsid w:val="00C43751"/>
    <w:rsid w:val="00C43779"/>
    <w:rsid w:val="00C437E5"/>
    <w:rsid w:val="00C43B00"/>
    <w:rsid w:val="00C44C7C"/>
    <w:rsid w:val="00C454CF"/>
    <w:rsid w:val="00C45880"/>
    <w:rsid w:val="00C4593A"/>
    <w:rsid w:val="00C4764C"/>
    <w:rsid w:val="00C4783F"/>
    <w:rsid w:val="00C50942"/>
    <w:rsid w:val="00C50FCB"/>
    <w:rsid w:val="00C50FFB"/>
    <w:rsid w:val="00C51234"/>
    <w:rsid w:val="00C515E1"/>
    <w:rsid w:val="00C51CEB"/>
    <w:rsid w:val="00C51EB0"/>
    <w:rsid w:val="00C52F38"/>
    <w:rsid w:val="00C538EF"/>
    <w:rsid w:val="00C54C23"/>
    <w:rsid w:val="00C55CEE"/>
    <w:rsid w:val="00C55EF6"/>
    <w:rsid w:val="00C605D4"/>
    <w:rsid w:val="00C60D71"/>
    <w:rsid w:val="00C611E1"/>
    <w:rsid w:val="00C61902"/>
    <w:rsid w:val="00C61B6E"/>
    <w:rsid w:val="00C6211F"/>
    <w:rsid w:val="00C631E8"/>
    <w:rsid w:val="00C63D69"/>
    <w:rsid w:val="00C66262"/>
    <w:rsid w:val="00C70087"/>
    <w:rsid w:val="00C7086D"/>
    <w:rsid w:val="00C72377"/>
    <w:rsid w:val="00C72A36"/>
    <w:rsid w:val="00C77402"/>
    <w:rsid w:val="00C803DE"/>
    <w:rsid w:val="00C809A9"/>
    <w:rsid w:val="00C81571"/>
    <w:rsid w:val="00C8169F"/>
    <w:rsid w:val="00C81FFB"/>
    <w:rsid w:val="00C824A2"/>
    <w:rsid w:val="00C84308"/>
    <w:rsid w:val="00C85211"/>
    <w:rsid w:val="00C8688B"/>
    <w:rsid w:val="00C868C8"/>
    <w:rsid w:val="00C87206"/>
    <w:rsid w:val="00C87F22"/>
    <w:rsid w:val="00C905D7"/>
    <w:rsid w:val="00C918AD"/>
    <w:rsid w:val="00C926F7"/>
    <w:rsid w:val="00C93976"/>
    <w:rsid w:val="00C939E8"/>
    <w:rsid w:val="00C9478A"/>
    <w:rsid w:val="00C94868"/>
    <w:rsid w:val="00C956F2"/>
    <w:rsid w:val="00C96A83"/>
    <w:rsid w:val="00C9703F"/>
    <w:rsid w:val="00CA2468"/>
    <w:rsid w:val="00CA26C4"/>
    <w:rsid w:val="00CA2D80"/>
    <w:rsid w:val="00CA356F"/>
    <w:rsid w:val="00CA3DB2"/>
    <w:rsid w:val="00CA4D91"/>
    <w:rsid w:val="00CA5F35"/>
    <w:rsid w:val="00CB0289"/>
    <w:rsid w:val="00CB05EF"/>
    <w:rsid w:val="00CB0F70"/>
    <w:rsid w:val="00CB1A88"/>
    <w:rsid w:val="00CB2937"/>
    <w:rsid w:val="00CB318D"/>
    <w:rsid w:val="00CB417F"/>
    <w:rsid w:val="00CB439C"/>
    <w:rsid w:val="00CB5027"/>
    <w:rsid w:val="00CB5110"/>
    <w:rsid w:val="00CB59A6"/>
    <w:rsid w:val="00CB621C"/>
    <w:rsid w:val="00CB7F4F"/>
    <w:rsid w:val="00CC009B"/>
    <w:rsid w:val="00CC2EAB"/>
    <w:rsid w:val="00CC4CA5"/>
    <w:rsid w:val="00CC4E1C"/>
    <w:rsid w:val="00CC669E"/>
    <w:rsid w:val="00CC7210"/>
    <w:rsid w:val="00CD0263"/>
    <w:rsid w:val="00CD1F15"/>
    <w:rsid w:val="00CD2083"/>
    <w:rsid w:val="00CD3F80"/>
    <w:rsid w:val="00CD4385"/>
    <w:rsid w:val="00CD43C0"/>
    <w:rsid w:val="00CD650C"/>
    <w:rsid w:val="00CE193B"/>
    <w:rsid w:val="00CE1D90"/>
    <w:rsid w:val="00CE2759"/>
    <w:rsid w:val="00CE2A9A"/>
    <w:rsid w:val="00CE4198"/>
    <w:rsid w:val="00CE4955"/>
    <w:rsid w:val="00CE4D65"/>
    <w:rsid w:val="00CE5C96"/>
    <w:rsid w:val="00CE5D1F"/>
    <w:rsid w:val="00CE61F2"/>
    <w:rsid w:val="00CE6286"/>
    <w:rsid w:val="00CE62B0"/>
    <w:rsid w:val="00CE6981"/>
    <w:rsid w:val="00CE6B32"/>
    <w:rsid w:val="00CE6C48"/>
    <w:rsid w:val="00CE77D4"/>
    <w:rsid w:val="00CF0AF3"/>
    <w:rsid w:val="00CF0D15"/>
    <w:rsid w:val="00CF25FC"/>
    <w:rsid w:val="00CF3C2C"/>
    <w:rsid w:val="00CF3CD2"/>
    <w:rsid w:val="00CF3E94"/>
    <w:rsid w:val="00CF48A2"/>
    <w:rsid w:val="00CF49E6"/>
    <w:rsid w:val="00CF4CEB"/>
    <w:rsid w:val="00CF5249"/>
    <w:rsid w:val="00CF5D36"/>
    <w:rsid w:val="00CF60B8"/>
    <w:rsid w:val="00CF68F4"/>
    <w:rsid w:val="00D00818"/>
    <w:rsid w:val="00D00ABE"/>
    <w:rsid w:val="00D00B8C"/>
    <w:rsid w:val="00D039BA"/>
    <w:rsid w:val="00D041AC"/>
    <w:rsid w:val="00D042C3"/>
    <w:rsid w:val="00D063BC"/>
    <w:rsid w:val="00D06C8B"/>
    <w:rsid w:val="00D11382"/>
    <w:rsid w:val="00D11442"/>
    <w:rsid w:val="00D1297D"/>
    <w:rsid w:val="00D12AF2"/>
    <w:rsid w:val="00D13A98"/>
    <w:rsid w:val="00D13EB6"/>
    <w:rsid w:val="00D15416"/>
    <w:rsid w:val="00D155AA"/>
    <w:rsid w:val="00D156B2"/>
    <w:rsid w:val="00D156DA"/>
    <w:rsid w:val="00D16C51"/>
    <w:rsid w:val="00D174BD"/>
    <w:rsid w:val="00D179FF"/>
    <w:rsid w:val="00D17D28"/>
    <w:rsid w:val="00D2300D"/>
    <w:rsid w:val="00D25145"/>
    <w:rsid w:val="00D253AC"/>
    <w:rsid w:val="00D261E3"/>
    <w:rsid w:val="00D26AF6"/>
    <w:rsid w:val="00D278AF"/>
    <w:rsid w:val="00D27CEE"/>
    <w:rsid w:val="00D3010D"/>
    <w:rsid w:val="00D3090C"/>
    <w:rsid w:val="00D30D26"/>
    <w:rsid w:val="00D320A1"/>
    <w:rsid w:val="00D33319"/>
    <w:rsid w:val="00D338EF"/>
    <w:rsid w:val="00D34F81"/>
    <w:rsid w:val="00D35573"/>
    <w:rsid w:val="00D35F86"/>
    <w:rsid w:val="00D36AD8"/>
    <w:rsid w:val="00D37BD9"/>
    <w:rsid w:val="00D400A0"/>
    <w:rsid w:val="00D407E2"/>
    <w:rsid w:val="00D40940"/>
    <w:rsid w:val="00D42E8C"/>
    <w:rsid w:val="00D43FF3"/>
    <w:rsid w:val="00D445D4"/>
    <w:rsid w:val="00D44648"/>
    <w:rsid w:val="00D45354"/>
    <w:rsid w:val="00D514DA"/>
    <w:rsid w:val="00D518FF"/>
    <w:rsid w:val="00D53F7B"/>
    <w:rsid w:val="00D54EBF"/>
    <w:rsid w:val="00D55A9B"/>
    <w:rsid w:val="00D55BFD"/>
    <w:rsid w:val="00D56AC0"/>
    <w:rsid w:val="00D5783D"/>
    <w:rsid w:val="00D61244"/>
    <w:rsid w:val="00D61C9A"/>
    <w:rsid w:val="00D623DB"/>
    <w:rsid w:val="00D62C53"/>
    <w:rsid w:val="00D63B60"/>
    <w:rsid w:val="00D63DD1"/>
    <w:rsid w:val="00D63E98"/>
    <w:rsid w:val="00D645D7"/>
    <w:rsid w:val="00D65588"/>
    <w:rsid w:val="00D70F62"/>
    <w:rsid w:val="00D713CA"/>
    <w:rsid w:val="00D71A60"/>
    <w:rsid w:val="00D742BC"/>
    <w:rsid w:val="00D7436F"/>
    <w:rsid w:val="00D75D9E"/>
    <w:rsid w:val="00D8278A"/>
    <w:rsid w:val="00D831E4"/>
    <w:rsid w:val="00D8345F"/>
    <w:rsid w:val="00D83CA3"/>
    <w:rsid w:val="00D83E83"/>
    <w:rsid w:val="00D86C68"/>
    <w:rsid w:val="00D86CDA"/>
    <w:rsid w:val="00D879F2"/>
    <w:rsid w:val="00D90921"/>
    <w:rsid w:val="00D90A02"/>
    <w:rsid w:val="00D91CEE"/>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62E1"/>
    <w:rsid w:val="00DA6719"/>
    <w:rsid w:val="00DA6906"/>
    <w:rsid w:val="00DA6F03"/>
    <w:rsid w:val="00DA7449"/>
    <w:rsid w:val="00DA76DE"/>
    <w:rsid w:val="00DA7EE6"/>
    <w:rsid w:val="00DB0A5F"/>
    <w:rsid w:val="00DB12D0"/>
    <w:rsid w:val="00DB2322"/>
    <w:rsid w:val="00DB262E"/>
    <w:rsid w:val="00DB32A6"/>
    <w:rsid w:val="00DB34AF"/>
    <w:rsid w:val="00DB3730"/>
    <w:rsid w:val="00DB3D65"/>
    <w:rsid w:val="00DB5861"/>
    <w:rsid w:val="00DB5AB2"/>
    <w:rsid w:val="00DB6160"/>
    <w:rsid w:val="00DC08EA"/>
    <w:rsid w:val="00DC1946"/>
    <w:rsid w:val="00DC1C8A"/>
    <w:rsid w:val="00DC2B3D"/>
    <w:rsid w:val="00DC3AB9"/>
    <w:rsid w:val="00DC7E11"/>
    <w:rsid w:val="00DD0419"/>
    <w:rsid w:val="00DD1E45"/>
    <w:rsid w:val="00DD2160"/>
    <w:rsid w:val="00DD24DF"/>
    <w:rsid w:val="00DD3963"/>
    <w:rsid w:val="00DD4030"/>
    <w:rsid w:val="00DD424B"/>
    <w:rsid w:val="00DD601D"/>
    <w:rsid w:val="00DE3A9D"/>
    <w:rsid w:val="00DE431D"/>
    <w:rsid w:val="00DE4E1D"/>
    <w:rsid w:val="00DE6A67"/>
    <w:rsid w:val="00DF10B2"/>
    <w:rsid w:val="00DF195A"/>
    <w:rsid w:val="00DF26F4"/>
    <w:rsid w:val="00DF4C8E"/>
    <w:rsid w:val="00DF57A1"/>
    <w:rsid w:val="00DF604C"/>
    <w:rsid w:val="00DF65EC"/>
    <w:rsid w:val="00DF6B7D"/>
    <w:rsid w:val="00DF71E7"/>
    <w:rsid w:val="00E000B9"/>
    <w:rsid w:val="00E00AB8"/>
    <w:rsid w:val="00E022EA"/>
    <w:rsid w:val="00E0288E"/>
    <w:rsid w:val="00E02AAD"/>
    <w:rsid w:val="00E02B36"/>
    <w:rsid w:val="00E02CB6"/>
    <w:rsid w:val="00E04E67"/>
    <w:rsid w:val="00E0628F"/>
    <w:rsid w:val="00E06603"/>
    <w:rsid w:val="00E067B0"/>
    <w:rsid w:val="00E0698D"/>
    <w:rsid w:val="00E10A48"/>
    <w:rsid w:val="00E12846"/>
    <w:rsid w:val="00E1356A"/>
    <w:rsid w:val="00E13CD1"/>
    <w:rsid w:val="00E140BE"/>
    <w:rsid w:val="00E14829"/>
    <w:rsid w:val="00E14859"/>
    <w:rsid w:val="00E16031"/>
    <w:rsid w:val="00E16359"/>
    <w:rsid w:val="00E1682B"/>
    <w:rsid w:val="00E1711F"/>
    <w:rsid w:val="00E1719B"/>
    <w:rsid w:val="00E20CA3"/>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3AD"/>
    <w:rsid w:val="00E30F47"/>
    <w:rsid w:val="00E32DBE"/>
    <w:rsid w:val="00E33722"/>
    <w:rsid w:val="00E34244"/>
    <w:rsid w:val="00E35161"/>
    <w:rsid w:val="00E36690"/>
    <w:rsid w:val="00E3713B"/>
    <w:rsid w:val="00E37E89"/>
    <w:rsid w:val="00E406A4"/>
    <w:rsid w:val="00E412C2"/>
    <w:rsid w:val="00E41E74"/>
    <w:rsid w:val="00E41F70"/>
    <w:rsid w:val="00E42B7A"/>
    <w:rsid w:val="00E44A0D"/>
    <w:rsid w:val="00E47527"/>
    <w:rsid w:val="00E47BF6"/>
    <w:rsid w:val="00E523FC"/>
    <w:rsid w:val="00E526D1"/>
    <w:rsid w:val="00E5295A"/>
    <w:rsid w:val="00E52D0E"/>
    <w:rsid w:val="00E52D29"/>
    <w:rsid w:val="00E535EF"/>
    <w:rsid w:val="00E54530"/>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B0E"/>
    <w:rsid w:val="00E744A9"/>
    <w:rsid w:val="00E75876"/>
    <w:rsid w:val="00E76EC5"/>
    <w:rsid w:val="00E7720D"/>
    <w:rsid w:val="00E77F06"/>
    <w:rsid w:val="00E77FD2"/>
    <w:rsid w:val="00E80907"/>
    <w:rsid w:val="00E8282A"/>
    <w:rsid w:val="00E82852"/>
    <w:rsid w:val="00E82FB8"/>
    <w:rsid w:val="00E83859"/>
    <w:rsid w:val="00E8392D"/>
    <w:rsid w:val="00E84370"/>
    <w:rsid w:val="00E8471D"/>
    <w:rsid w:val="00E853F6"/>
    <w:rsid w:val="00E865B4"/>
    <w:rsid w:val="00E9014F"/>
    <w:rsid w:val="00E91076"/>
    <w:rsid w:val="00E914FF"/>
    <w:rsid w:val="00E91505"/>
    <w:rsid w:val="00E91560"/>
    <w:rsid w:val="00E91F5D"/>
    <w:rsid w:val="00E92787"/>
    <w:rsid w:val="00E930EA"/>
    <w:rsid w:val="00E954F9"/>
    <w:rsid w:val="00E95A52"/>
    <w:rsid w:val="00E9688B"/>
    <w:rsid w:val="00E96B27"/>
    <w:rsid w:val="00E96F6F"/>
    <w:rsid w:val="00EA0EE0"/>
    <w:rsid w:val="00EA1532"/>
    <w:rsid w:val="00EA266E"/>
    <w:rsid w:val="00EA26EB"/>
    <w:rsid w:val="00EA2C48"/>
    <w:rsid w:val="00EA35F7"/>
    <w:rsid w:val="00EA3B37"/>
    <w:rsid w:val="00EB0E4A"/>
    <w:rsid w:val="00EB0F3A"/>
    <w:rsid w:val="00EB29E0"/>
    <w:rsid w:val="00EB3A97"/>
    <w:rsid w:val="00EB44A2"/>
    <w:rsid w:val="00EB46B9"/>
    <w:rsid w:val="00EB51DC"/>
    <w:rsid w:val="00EB55DA"/>
    <w:rsid w:val="00EB5D8A"/>
    <w:rsid w:val="00EB6E4F"/>
    <w:rsid w:val="00EB70AB"/>
    <w:rsid w:val="00EB73CF"/>
    <w:rsid w:val="00EC0110"/>
    <w:rsid w:val="00EC05AE"/>
    <w:rsid w:val="00EC0B16"/>
    <w:rsid w:val="00EC10CC"/>
    <w:rsid w:val="00EC1933"/>
    <w:rsid w:val="00EC1977"/>
    <w:rsid w:val="00EC26B8"/>
    <w:rsid w:val="00EC40F7"/>
    <w:rsid w:val="00EC42E2"/>
    <w:rsid w:val="00EC43B1"/>
    <w:rsid w:val="00EC7F0F"/>
    <w:rsid w:val="00ED0E53"/>
    <w:rsid w:val="00ED2624"/>
    <w:rsid w:val="00ED29D9"/>
    <w:rsid w:val="00ED2A8A"/>
    <w:rsid w:val="00ED2EFA"/>
    <w:rsid w:val="00ED33E3"/>
    <w:rsid w:val="00ED3C28"/>
    <w:rsid w:val="00ED4680"/>
    <w:rsid w:val="00ED47D9"/>
    <w:rsid w:val="00ED51CB"/>
    <w:rsid w:val="00ED5425"/>
    <w:rsid w:val="00ED70C7"/>
    <w:rsid w:val="00ED74FA"/>
    <w:rsid w:val="00ED7DA5"/>
    <w:rsid w:val="00ED7DCE"/>
    <w:rsid w:val="00ED7DD2"/>
    <w:rsid w:val="00EE23D8"/>
    <w:rsid w:val="00EE33D9"/>
    <w:rsid w:val="00EE4C1E"/>
    <w:rsid w:val="00EE5FA5"/>
    <w:rsid w:val="00EE694F"/>
    <w:rsid w:val="00EF07E9"/>
    <w:rsid w:val="00EF0DE4"/>
    <w:rsid w:val="00EF1279"/>
    <w:rsid w:val="00EF1A68"/>
    <w:rsid w:val="00EF411D"/>
    <w:rsid w:val="00EF448F"/>
    <w:rsid w:val="00EF535D"/>
    <w:rsid w:val="00EF616E"/>
    <w:rsid w:val="00EF6899"/>
    <w:rsid w:val="00EF78E6"/>
    <w:rsid w:val="00EF7B9A"/>
    <w:rsid w:val="00EF7E45"/>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7604"/>
    <w:rsid w:val="00F2372B"/>
    <w:rsid w:val="00F23A9A"/>
    <w:rsid w:val="00F241AD"/>
    <w:rsid w:val="00F25420"/>
    <w:rsid w:val="00F275EB"/>
    <w:rsid w:val="00F27EAF"/>
    <w:rsid w:val="00F3021F"/>
    <w:rsid w:val="00F302B7"/>
    <w:rsid w:val="00F319C6"/>
    <w:rsid w:val="00F32C5E"/>
    <w:rsid w:val="00F32E39"/>
    <w:rsid w:val="00F330AD"/>
    <w:rsid w:val="00F3343C"/>
    <w:rsid w:val="00F33D33"/>
    <w:rsid w:val="00F34E79"/>
    <w:rsid w:val="00F36874"/>
    <w:rsid w:val="00F37AD7"/>
    <w:rsid w:val="00F37D92"/>
    <w:rsid w:val="00F41A77"/>
    <w:rsid w:val="00F441C9"/>
    <w:rsid w:val="00F45608"/>
    <w:rsid w:val="00F468DE"/>
    <w:rsid w:val="00F474C4"/>
    <w:rsid w:val="00F47A29"/>
    <w:rsid w:val="00F52429"/>
    <w:rsid w:val="00F53699"/>
    <w:rsid w:val="00F53ABF"/>
    <w:rsid w:val="00F54524"/>
    <w:rsid w:val="00F54804"/>
    <w:rsid w:val="00F548C1"/>
    <w:rsid w:val="00F57061"/>
    <w:rsid w:val="00F578FC"/>
    <w:rsid w:val="00F57EA1"/>
    <w:rsid w:val="00F60187"/>
    <w:rsid w:val="00F60D03"/>
    <w:rsid w:val="00F61713"/>
    <w:rsid w:val="00F61FA2"/>
    <w:rsid w:val="00F6236B"/>
    <w:rsid w:val="00F643B9"/>
    <w:rsid w:val="00F6500C"/>
    <w:rsid w:val="00F65460"/>
    <w:rsid w:val="00F658E2"/>
    <w:rsid w:val="00F661D1"/>
    <w:rsid w:val="00F668AD"/>
    <w:rsid w:val="00F677DE"/>
    <w:rsid w:val="00F67B2F"/>
    <w:rsid w:val="00F714EA"/>
    <w:rsid w:val="00F71562"/>
    <w:rsid w:val="00F7356E"/>
    <w:rsid w:val="00F743EA"/>
    <w:rsid w:val="00F74EDE"/>
    <w:rsid w:val="00F75ADD"/>
    <w:rsid w:val="00F76215"/>
    <w:rsid w:val="00F76534"/>
    <w:rsid w:val="00F76CB1"/>
    <w:rsid w:val="00F76DF5"/>
    <w:rsid w:val="00F77AE3"/>
    <w:rsid w:val="00F82B35"/>
    <w:rsid w:val="00F82FD3"/>
    <w:rsid w:val="00F84E11"/>
    <w:rsid w:val="00F8514E"/>
    <w:rsid w:val="00F87C70"/>
    <w:rsid w:val="00F9485E"/>
    <w:rsid w:val="00F94CBE"/>
    <w:rsid w:val="00F95E08"/>
    <w:rsid w:val="00F96F3E"/>
    <w:rsid w:val="00F9749A"/>
    <w:rsid w:val="00FA0F82"/>
    <w:rsid w:val="00FA3C2C"/>
    <w:rsid w:val="00FA3D01"/>
    <w:rsid w:val="00FA42FF"/>
    <w:rsid w:val="00FA4363"/>
    <w:rsid w:val="00FA4419"/>
    <w:rsid w:val="00FA55F1"/>
    <w:rsid w:val="00FA62FA"/>
    <w:rsid w:val="00FA780E"/>
    <w:rsid w:val="00FA7B6D"/>
    <w:rsid w:val="00FA7D69"/>
    <w:rsid w:val="00FB270E"/>
    <w:rsid w:val="00FB2BBA"/>
    <w:rsid w:val="00FB4027"/>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D17"/>
    <w:rsid w:val="00FC6616"/>
    <w:rsid w:val="00FC6B74"/>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3A69"/>
    <w:rsid w:val="00FE3BE2"/>
    <w:rsid w:val="00FE40CD"/>
    <w:rsid w:val="00FE4B7C"/>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keto.unhcr.org/x/SvUGVng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4540</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1027</cp:revision>
  <dcterms:created xsi:type="dcterms:W3CDTF">2023-06-15T10:00:00Z</dcterms:created>
  <dcterms:modified xsi:type="dcterms:W3CDTF">2023-08-26T07:57:00Z</dcterms:modified>
</cp:coreProperties>
</file>