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238C51AB" w:rsidR="007D4C77" w:rsidRPr="00940353" w:rsidRDefault="00594EA9" w:rsidP="00042997">
      <w:pPr>
        <w:spacing w:after="0" w:line="240" w:lineRule="auto"/>
        <w:jc w:val="both"/>
        <w:rPr>
          <w:rFonts w:ascii="Arial" w:hAnsi="Arial" w:cs="Arial"/>
        </w:rPr>
      </w:pPr>
      <w:r w:rsidRPr="00B762F9">
        <w:rPr>
          <w:rFonts w:ascii="Arial" w:hAnsi="Arial" w:cs="Arial"/>
          <w:b/>
          <w:bCs/>
          <w:lang w:val="en-ZA"/>
        </w:rPr>
        <w:t>Attendance</w:t>
      </w:r>
      <w:r w:rsidR="007C5FD9" w:rsidRPr="00B762F9">
        <w:rPr>
          <w:rFonts w:ascii="Arial" w:hAnsi="Arial" w:cs="Arial"/>
          <w:b/>
          <w:bCs/>
          <w:lang w:val="en-ZA"/>
        </w:rPr>
        <w:t xml:space="preserve">: </w:t>
      </w:r>
      <w:r w:rsidR="002E120C" w:rsidRPr="00940353">
        <w:rPr>
          <w:rFonts w:ascii="Arial" w:hAnsi="Arial" w:cs="Arial"/>
          <w:lang w:val="en-ZA"/>
        </w:rPr>
        <w:t xml:space="preserve">UNHCR, IOM, CWW, Internews, SCI, </w:t>
      </w:r>
      <w:proofErr w:type="spellStart"/>
      <w:r w:rsidR="001B2286" w:rsidRPr="00940353">
        <w:rPr>
          <w:rFonts w:ascii="Arial" w:hAnsi="Arial" w:cs="Arial"/>
          <w:lang w:val="en-ZA"/>
        </w:rPr>
        <w:t>iMMAP</w:t>
      </w:r>
      <w:proofErr w:type="spellEnd"/>
      <w:r w:rsidR="001B2286" w:rsidRPr="00940353">
        <w:rPr>
          <w:rFonts w:ascii="Arial" w:hAnsi="Arial" w:cs="Arial"/>
          <w:lang w:val="en-ZA"/>
        </w:rPr>
        <w:t xml:space="preserve">, </w:t>
      </w:r>
      <w:proofErr w:type="spellStart"/>
      <w:r w:rsidR="001B2286" w:rsidRPr="00940353">
        <w:rPr>
          <w:rFonts w:ascii="Arial" w:hAnsi="Arial" w:cs="Arial"/>
          <w:lang w:val="en-ZA"/>
        </w:rPr>
        <w:t>MercyCorps</w:t>
      </w:r>
      <w:proofErr w:type="spellEnd"/>
      <w:r w:rsidR="001B2286" w:rsidRPr="00940353">
        <w:rPr>
          <w:rFonts w:ascii="Arial" w:hAnsi="Arial" w:cs="Arial"/>
          <w:lang w:val="en-ZA"/>
        </w:rPr>
        <w:t xml:space="preserve">, NRC, ACTED, </w:t>
      </w:r>
      <w:r w:rsidR="00950F79" w:rsidRPr="00940353">
        <w:rPr>
          <w:rFonts w:ascii="Arial" w:hAnsi="Arial" w:cs="Arial"/>
          <w:lang w:val="en-ZA"/>
        </w:rPr>
        <w:t xml:space="preserve">WHH, CRS, </w:t>
      </w:r>
      <w:proofErr w:type="spellStart"/>
      <w:r w:rsidR="00950F79" w:rsidRPr="00940353">
        <w:rPr>
          <w:rFonts w:ascii="Arial" w:hAnsi="Arial" w:cs="Arial"/>
          <w:lang w:val="en-ZA"/>
        </w:rPr>
        <w:t>Medair</w:t>
      </w:r>
      <w:proofErr w:type="spellEnd"/>
      <w:r w:rsidR="00950F79" w:rsidRPr="00940353">
        <w:rPr>
          <w:rFonts w:ascii="Arial" w:hAnsi="Arial" w:cs="Arial"/>
          <w:lang w:val="en-ZA"/>
        </w:rPr>
        <w:t xml:space="preserve">, DFS, </w:t>
      </w:r>
      <w:r w:rsidR="00F25697" w:rsidRPr="00940353">
        <w:rPr>
          <w:rFonts w:ascii="Arial" w:hAnsi="Arial" w:cs="Arial"/>
          <w:lang w:val="en-ZA"/>
        </w:rPr>
        <w:t xml:space="preserve">SAO, </w:t>
      </w:r>
      <w:r w:rsidR="00BC5C69" w:rsidRPr="00940353">
        <w:rPr>
          <w:rFonts w:ascii="Arial" w:hAnsi="Arial" w:cs="Arial"/>
          <w:lang w:val="en-ZA"/>
        </w:rPr>
        <w:t xml:space="preserve">ADD, TGH, SP, Samaritan Aid, </w:t>
      </w:r>
      <w:r w:rsidR="0019057D" w:rsidRPr="00940353">
        <w:rPr>
          <w:rFonts w:ascii="Arial" w:hAnsi="Arial" w:cs="Arial"/>
          <w:lang w:val="en-ZA"/>
        </w:rPr>
        <w:t xml:space="preserve">SORR, </w:t>
      </w:r>
    </w:p>
    <w:p w14:paraId="12D2F701" w14:textId="77777777" w:rsidR="00463FFE" w:rsidRDefault="00463FFE" w:rsidP="00042997">
      <w:pPr>
        <w:spacing w:after="0" w:line="240" w:lineRule="auto"/>
        <w:jc w:val="both"/>
        <w:rPr>
          <w:rFonts w:ascii="Arial" w:hAnsi="Arial" w:cs="Arial"/>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44AE8B98" w14:textId="2DB52285" w:rsidR="00C80E34" w:rsidRDefault="00F37408" w:rsidP="00042997">
      <w:pPr>
        <w:pStyle w:val="ListParagraph"/>
        <w:numPr>
          <w:ilvl w:val="0"/>
          <w:numId w:val="1"/>
        </w:numPr>
        <w:spacing w:after="120" w:line="240" w:lineRule="auto"/>
        <w:ind w:left="360" w:hanging="270"/>
        <w:jc w:val="both"/>
        <w:rPr>
          <w:rFonts w:ascii="Arial" w:hAnsi="Arial" w:cs="Arial"/>
        </w:rPr>
      </w:pPr>
      <w:r>
        <w:rPr>
          <w:rFonts w:ascii="Arial" w:hAnsi="Arial" w:cs="Arial"/>
        </w:rPr>
        <w:t>Presentation from iMMAP on the Thematic Shelter Report</w:t>
      </w:r>
    </w:p>
    <w:p w14:paraId="4BB8AFD6" w14:textId="51797FF3" w:rsidR="00F37408" w:rsidRDefault="00F37408" w:rsidP="00042997">
      <w:pPr>
        <w:pStyle w:val="ListParagraph"/>
        <w:numPr>
          <w:ilvl w:val="0"/>
          <w:numId w:val="1"/>
        </w:numPr>
        <w:spacing w:after="120" w:line="240" w:lineRule="auto"/>
        <w:ind w:left="360" w:hanging="270"/>
        <w:jc w:val="both"/>
        <w:rPr>
          <w:rFonts w:ascii="Arial" w:hAnsi="Arial" w:cs="Arial"/>
        </w:rPr>
      </w:pPr>
      <w:r>
        <w:rPr>
          <w:rFonts w:ascii="Arial" w:hAnsi="Arial" w:cs="Arial"/>
        </w:rPr>
        <w:t>Presentation from Internews</w:t>
      </w:r>
    </w:p>
    <w:p w14:paraId="34F17B8D" w14:textId="001FD313" w:rsidR="00C80E34" w:rsidRPr="007E43B5" w:rsidRDefault="007E43B5" w:rsidP="007E43B5">
      <w:pPr>
        <w:pStyle w:val="ListParagraph"/>
        <w:numPr>
          <w:ilvl w:val="0"/>
          <w:numId w:val="1"/>
        </w:numPr>
        <w:spacing w:after="120" w:line="240" w:lineRule="auto"/>
        <w:ind w:left="360" w:hanging="270"/>
        <w:jc w:val="both"/>
        <w:rPr>
          <w:rFonts w:ascii="Arial" w:hAnsi="Arial" w:cs="Arial"/>
        </w:rPr>
      </w:pPr>
      <w:r w:rsidRPr="007E43B5">
        <w:rPr>
          <w:rFonts w:ascii="Arial" w:hAnsi="Arial" w:cs="Arial"/>
        </w:rPr>
        <w:t>Roundtable on Achievements and Operational Plans</w:t>
      </w:r>
    </w:p>
    <w:p w14:paraId="62228D12" w14:textId="09FACA9A"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28E1079D" w:rsidR="005A77CE" w:rsidRPr="00EF78E6" w:rsidRDefault="003A0C24" w:rsidP="00042997">
      <w:pPr>
        <w:tabs>
          <w:tab w:val="left" w:pos="6409"/>
        </w:tabs>
        <w:spacing w:after="120" w:line="240" w:lineRule="auto"/>
        <w:jc w:val="both"/>
        <w:rPr>
          <w:rFonts w:ascii="Arial" w:hAnsi="Arial" w:cs="Arial"/>
          <w:b/>
          <w:bCs/>
        </w:rPr>
      </w:pPr>
      <w:r>
        <w:rPr>
          <w:rFonts w:ascii="Arial" w:hAnsi="Arial" w:cs="Arial"/>
          <w:b/>
          <w:bCs/>
        </w:rPr>
        <w:t>General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28697F8D" w14:textId="77777777" w:rsidR="001566FF" w:rsidRPr="001566FF" w:rsidRDefault="001566FF" w:rsidP="001566F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566FF">
        <w:rPr>
          <w:rFonts w:ascii="Arial" w:eastAsiaTheme="minorHAnsi" w:hAnsi="Arial" w:cs="Arial"/>
          <w:kern w:val="2"/>
          <w:sz w:val="22"/>
          <w:szCs w:val="22"/>
          <w:lang w:val="en-US" w:eastAsia="en-US"/>
          <w14:ligatures w14:val="standardContextual"/>
        </w:rPr>
        <w:t>The meeting began with a comprehensive update on the ongoing situation in the context of the war, emphasizing the need for brevity due to scheduled presentations. Nine months into the conflict, 7.7 million people have been displaced, including 6 million internally displaced and 1.7 million fleeing to neighboring states. A notable escalation in aerial bombardments in West and Central Darfur has led to further displacement and civilian casualties. Concerns were raised about the potential impact on the cross-border operation from Chad.</w:t>
      </w:r>
    </w:p>
    <w:p w14:paraId="5CC325B4" w14:textId="719144B4" w:rsidR="001566FF" w:rsidRPr="001566FF" w:rsidRDefault="001566FF" w:rsidP="001566F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566FF">
        <w:rPr>
          <w:rFonts w:ascii="Arial" w:eastAsiaTheme="minorHAnsi" w:hAnsi="Arial" w:cs="Arial"/>
          <w:kern w:val="2"/>
          <w:sz w:val="22"/>
          <w:szCs w:val="22"/>
          <w:lang w:val="en-US" w:eastAsia="en-US"/>
          <w14:ligatures w14:val="standardContextual"/>
        </w:rPr>
        <w:t>In South Kordofan, collaboration between SPLM and Al-Hil</w:t>
      </w:r>
      <w:r w:rsidR="00390DB1">
        <w:rPr>
          <w:rFonts w:ascii="Arial" w:eastAsiaTheme="minorHAnsi" w:hAnsi="Arial" w:cs="Arial"/>
          <w:kern w:val="2"/>
          <w:sz w:val="22"/>
          <w:szCs w:val="22"/>
          <w:lang w:val="en-US" w:eastAsia="en-US"/>
          <w14:ligatures w14:val="standardContextual"/>
        </w:rPr>
        <w:t>u</w:t>
      </w:r>
      <w:r w:rsidRPr="001566FF">
        <w:rPr>
          <w:rFonts w:ascii="Arial" w:eastAsiaTheme="minorHAnsi" w:hAnsi="Arial" w:cs="Arial"/>
          <w:kern w:val="2"/>
          <w:sz w:val="22"/>
          <w:szCs w:val="22"/>
          <w:lang w:val="en-US" w:eastAsia="en-US"/>
          <w14:ligatures w14:val="standardContextual"/>
        </w:rPr>
        <w:t xml:space="preserve"> successfully repelled attacks, raising questions about a trend or temporary collaboration. Reports of a rift within the </w:t>
      </w:r>
      <w:r w:rsidR="00E93D5B" w:rsidRPr="00E93D5B">
        <w:rPr>
          <w:rFonts w:ascii="Arial" w:eastAsiaTheme="minorHAnsi" w:hAnsi="Arial" w:cs="Arial"/>
          <w:kern w:val="2"/>
          <w:sz w:val="22"/>
          <w:szCs w:val="22"/>
          <w:lang w:val="en-US" w:eastAsia="en-US"/>
          <w14:ligatures w14:val="standardContextual"/>
        </w:rPr>
        <w:t>Misseriya</w:t>
      </w:r>
      <w:r w:rsidRPr="001566FF">
        <w:rPr>
          <w:rFonts w:ascii="Arial" w:eastAsiaTheme="minorHAnsi" w:hAnsi="Arial" w:cs="Arial"/>
          <w:kern w:val="2"/>
          <w:sz w:val="22"/>
          <w:szCs w:val="22"/>
          <w:lang w:val="en-US" w:eastAsia="en-US"/>
          <w14:ligatures w14:val="standardContextual"/>
        </w:rPr>
        <w:t xml:space="preserve"> community in West Kordofan were surprising, with potential allegiance change to SAF. This poses uncertainties for operations, especially with the expected migration of </w:t>
      </w:r>
      <w:r w:rsidR="00F813D3">
        <w:rPr>
          <w:rFonts w:ascii="Arial" w:eastAsiaTheme="minorHAnsi" w:hAnsi="Arial" w:cs="Arial"/>
          <w:kern w:val="2"/>
          <w:sz w:val="22"/>
          <w:szCs w:val="22"/>
          <w:lang w:val="en-US" w:eastAsia="en-US"/>
          <w14:ligatures w14:val="standardContextual"/>
        </w:rPr>
        <w:t xml:space="preserve">the </w:t>
      </w:r>
      <w:r w:rsidR="00E93D5B" w:rsidRPr="00E93D5B">
        <w:rPr>
          <w:rFonts w:ascii="Arial" w:eastAsiaTheme="minorHAnsi" w:hAnsi="Arial" w:cs="Arial"/>
          <w:kern w:val="2"/>
          <w:sz w:val="22"/>
          <w:szCs w:val="22"/>
          <w:lang w:val="en-US" w:eastAsia="en-US"/>
          <w14:ligatures w14:val="standardContextual"/>
        </w:rPr>
        <w:t>Misseriya</w:t>
      </w:r>
      <w:r w:rsidRPr="001566FF">
        <w:rPr>
          <w:rFonts w:ascii="Arial" w:eastAsiaTheme="minorHAnsi" w:hAnsi="Arial" w:cs="Arial"/>
          <w:kern w:val="2"/>
          <w:sz w:val="22"/>
          <w:szCs w:val="22"/>
          <w:lang w:val="en-US" w:eastAsia="en-US"/>
          <w14:ligatures w14:val="standardContextual"/>
        </w:rPr>
        <w:t xml:space="preserve"> to A</w:t>
      </w:r>
      <w:r w:rsidR="00F813D3">
        <w:rPr>
          <w:rFonts w:ascii="Arial" w:eastAsiaTheme="minorHAnsi" w:hAnsi="Arial" w:cs="Arial"/>
          <w:kern w:val="2"/>
          <w:sz w:val="22"/>
          <w:szCs w:val="22"/>
          <w:lang w:val="en-US" w:eastAsia="en-US"/>
          <w14:ligatures w14:val="standardContextual"/>
        </w:rPr>
        <w:t>byei</w:t>
      </w:r>
      <w:r w:rsidRPr="001566FF">
        <w:rPr>
          <w:rFonts w:ascii="Arial" w:eastAsiaTheme="minorHAnsi" w:hAnsi="Arial" w:cs="Arial"/>
          <w:kern w:val="2"/>
          <w:sz w:val="22"/>
          <w:szCs w:val="22"/>
          <w:lang w:val="en-US" w:eastAsia="en-US"/>
          <w14:ligatures w14:val="standardContextual"/>
        </w:rPr>
        <w:t>. The scoping mission in South Sudan is scheduled for January 28th, with UNHCR</w:t>
      </w:r>
      <w:r w:rsidR="00022F25">
        <w:rPr>
          <w:rFonts w:ascii="Arial" w:eastAsiaTheme="minorHAnsi" w:hAnsi="Arial" w:cs="Arial"/>
          <w:kern w:val="2"/>
          <w:sz w:val="22"/>
          <w:szCs w:val="22"/>
          <w:lang w:val="en-US" w:eastAsia="en-US"/>
          <w14:ligatures w14:val="standardContextual"/>
        </w:rPr>
        <w:t xml:space="preserve"> </w:t>
      </w:r>
      <w:r w:rsidR="00454F6A">
        <w:rPr>
          <w:rFonts w:ascii="Arial" w:eastAsiaTheme="minorHAnsi" w:hAnsi="Arial" w:cs="Arial"/>
          <w:kern w:val="2"/>
          <w:sz w:val="22"/>
          <w:szCs w:val="22"/>
          <w:lang w:val="en-US" w:eastAsia="en-US"/>
          <w14:ligatures w14:val="standardContextual"/>
        </w:rPr>
        <w:t xml:space="preserve">having confirmed already. Partners are encouraged to be part of this scoping mission. </w:t>
      </w:r>
    </w:p>
    <w:p w14:paraId="66B2C2B9" w14:textId="054A9209" w:rsidR="001566FF" w:rsidRPr="001566FF" w:rsidRDefault="001566FF" w:rsidP="001566F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566FF">
        <w:rPr>
          <w:rFonts w:ascii="Arial" w:eastAsiaTheme="minorHAnsi" w:hAnsi="Arial" w:cs="Arial"/>
          <w:kern w:val="2"/>
          <w:sz w:val="22"/>
          <w:szCs w:val="22"/>
          <w:lang w:val="en-US" w:eastAsia="en-US"/>
          <w14:ligatures w14:val="standardContextual"/>
        </w:rPr>
        <w:t>Intense fighting, shelling, and airstrikes persist in Khartoum, Omdurman, Bahri, and Jaz</w:t>
      </w:r>
      <w:r w:rsidR="00640235">
        <w:rPr>
          <w:rFonts w:ascii="Arial" w:eastAsiaTheme="minorHAnsi" w:hAnsi="Arial" w:cs="Arial"/>
          <w:kern w:val="2"/>
          <w:sz w:val="22"/>
          <w:szCs w:val="22"/>
          <w:lang w:val="en-US" w:eastAsia="en-US"/>
          <w14:ligatures w14:val="standardContextual"/>
        </w:rPr>
        <w:t>i</w:t>
      </w:r>
      <w:r w:rsidRPr="001566FF">
        <w:rPr>
          <w:rFonts w:ascii="Arial" w:eastAsiaTheme="minorHAnsi" w:hAnsi="Arial" w:cs="Arial"/>
          <w:kern w:val="2"/>
          <w:sz w:val="22"/>
          <w:szCs w:val="22"/>
          <w:lang w:val="en-US" w:eastAsia="en-US"/>
          <w14:ligatures w14:val="standardContextual"/>
        </w:rPr>
        <w:t>ra</w:t>
      </w:r>
      <w:r w:rsidR="00640235">
        <w:rPr>
          <w:rFonts w:ascii="Arial" w:eastAsiaTheme="minorHAnsi" w:hAnsi="Arial" w:cs="Arial"/>
          <w:kern w:val="2"/>
          <w:sz w:val="22"/>
          <w:szCs w:val="22"/>
          <w:lang w:val="en-US" w:eastAsia="en-US"/>
          <w14:ligatures w14:val="standardContextual"/>
        </w:rPr>
        <w:t>h</w:t>
      </w:r>
      <w:r w:rsidRPr="001566FF">
        <w:rPr>
          <w:rFonts w:ascii="Arial" w:eastAsiaTheme="minorHAnsi" w:hAnsi="Arial" w:cs="Arial"/>
          <w:kern w:val="2"/>
          <w:sz w:val="22"/>
          <w:szCs w:val="22"/>
          <w:lang w:val="en-US" w:eastAsia="en-US"/>
          <w14:ligatures w14:val="standardContextual"/>
        </w:rPr>
        <w:t xml:space="preserve"> State. RSF movements and confrontations in Al</w:t>
      </w:r>
      <w:r w:rsidR="0080177F">
        <w:rPr>
          <w:rFonts w:ascii="Arial" w:eastAsiaTheme="minorHAnsi" w:hAnsi="Arial" w:cs="Arial"/>
          <w:kern w:val="2"/>
          <w:sz w:val="22"/>
          <w:szCs w:val="22"/>
          <w:lang w:val="en-US" w:eastAsia="en-US"/>
          <w14:ligatures w14:val="standardContextual"/>
        </w:rPr>
        <w:t xml:space="preserve"> </w:t>
      </w:r>
      <w:proofErr w:type="spellStart"/>
      <w:r w:rsidR="0080177F">
        <w:rPr>
          <w:rFonts w:ascii="Arial" w:eastAsiaTheme="minorHAnsi" w:hAnsi="Arial" w:cs="Arial"/>
          <w:kern w:val="2"/>
          <w:sz w:val="22"/>
          <w:szCs w:val="22"/>
          <w:lang w:val="en-US" w:eastAsia="en-US"/>
          <w14:ligatures w14:val="standardContextual"/>
        </w:rPr>
        <w:t>Fao</w:t>
      </w:r>
      <w:proofErr w:type="spellEnd"/>
      <w:r w:rsidRPr="001566FF">
        <w:rPr>
          <w:rFonts w:ascii="Arial" w:eastAsiaTheme="minorHAnsi" w:hAnsi="Arial" w:cs="Arial"/>
          <w:kern w:val="2"/>
          <w:sz w:val="22"/>
          <w:szCs w:val="22"/>
          <w:lang w:val="en-US" w:eastAsia="en-US"/>
          <w14:ligatures w14:val="standardContextual"/>
        </w:rPr>
        <w:t xml:space="preserve">, </w:t>
      </w:r>
      <w:proofErr w:type="spellStart"/>
      <w:r w:rsidRPr="001566FF">
        <w:rPr>
          <w:rFonts w:ascii="Arial" w:eastAsiaTheme="minorHAnsi" w:hAnsi="Arial" w:cs="Arial"/>
          <w:kern w:val="2"/>
          <w:sz w:val="22"/>
          <w:szCs w:val="22"/>
          <w:lang w:val="en-US" w:eastAsia="en-US"/>
          <w14:ligatures w14:val="standardContextual"/>
        </w:rPr>
        <w:t>G</w:t>
      </w:r>
      <w:r w:rsidR="00454F6A">
        <w:rPr>
          <w:rFonts w:ascii="Arial" w:eastAsiaTheme="minorHAnsi" w:hAnsi="Arial" w:cs="Arial"/>
          <w:kern w:val="2"/>
          <w:sz w:val="22"/>
          <w:szCs w:val="22"/>
          <w:lang w:val="en-US" w:eastAsia="en-US"/>
          <w14:ligatures w14:val="standardContextual"/>
        </w:rPr>
        <w:t>e</w:t>
      </w:r>
      <w:r w:rsidRPr="001566FF">
        <w:rPr>
          <w:rFonts w:ascii="Arial" w:eastAsiaTheme="minorHAnsi" w:hAnsi="Arial" w:cs="Arial"/>
          <w:kern w:val="2"/>
          <w:sz w:val="22"/>
          <w:szCs w:val="22"/>
          <w:lang w:val="en-US" w:eastAsia="en-US"/>
          <w14:ligatures w14:val="standardContextual"/>
        </w:rPr>
        <w:t>dare</w:t>
      </w:r>
      <w:r w:rsidR="00454F6A">
        <w:rPr>
          <w:rFonts w:ascii="Arial" w:eastAsiaTheme="minorHAnsi" w:hAnsi="Arial" w:cs="Arial"/>
          <w:kern w:val="2"/>
          <w:sz w:val="22"/>
          <w:szCs w:val="22"/>
          <w:lang w:val="en-US" w:eastAsia="en-US"/>
          <w14:ligatures w14:val="standardContextual"/>
        </w:rPr>
        <w:t>f</w:t>
      </w:r>
      <w:proofErr w:type="spellEnd"/>
      <w:r w:rsidRPr="001566FF">
        <w:rPr>
          <w:rFonts w:ascii="Arial" w:eastAsiaTheme="minorHAnsi" w:hAnsi="Arial" w:cs="Arial"/>
          <w:kern w:val="2"/>
          <w:sz w:val="22"/>
          <w:szCs w:val="22"/>
          <w:lang w:val="en-US" w:eastAsia="en-US"/>
          <w14:ligatures w14:val="standardContextual"/>
        </w:rPr>
        <w:t>, River Nile, and White Nile were reported, along with concerning statements about RSF demanding the base in White Nile. The overall situation triggers nervousness, leading to an overflow of people in Port Sudan, establishment of new gathering sites, increased rental prices, and civilian armament.</w:t>
      </w:r>
    </w:p>
    <w:p w14:paraId="589F921E" w14:textId="6386306A" w:rsidR="001566FF" w:rsidRPr="001566FF" w:rsidRDefault="001566FF" w:rsidP="001566F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566FF">
        <w:rPr>
          <w:rFonts w:ascii="Arial" w:eastAsiaTheme="minorHAnsi" w:hAnsi="Arial" w:cs="Arial"/>
          <w:kern w:val="2"/>
          <w:sz w:val="22"/>
          <w:szCs w:val="22"/>
          <w:lang w:val="en-US" w:eastAsia="en-US"/>
          <w14:ligatures w14:val="standardContextual"/>
        </w:rPr>
        <w:t xml:space="preserve">Political complexities were highlighted, with Sudan withdrawing from </w:t>
      </w:r>
      <w:r w:rsidR="00BD0DB5">
        <w:rPr>
          <w:rFonts w:ascii="Arial" w:eastAsiaTheme="minorHAnsi" w:hAnsi="Arial" w:cs="Arial"/>
          <w:kern w:val="2"/>
          <w:sz w:val="22"/>
          <w:szCs w:val="22"/>
          <w:lang w:val="en-US" w:eastAsia="en-US"/>
          <w14:ligatures w14:val="standardContextual"/>
        </w:rPr>
        <w:t>I</w:t>
      </w:r>
      <w:r w:rsidRPr="001566FF">
        <w:rPr>
          <w:rFonts w:ascii="Arial" w:eastAsiaTheme="minorHAnsi" w:hAnsi="Arial" w:cs="Arial"/>
          <w:kern w:val="2"/>
          <w:sz w:val="22"/>
          <w:szCs w:val="22"/>
          <w:lang w:val="en-US" w:eastAsia="en-US"/>
          <w14:ligatures w14:val="standardContextual"/>
        </w:rPr>
        <w:t>GAD and uncertainties about a platform for peace negotiations. The prospects of negotiation between the two generals seem distant, raising concerns about the worsening situation. People continue to flee amid the uncertainty.</w:t>
      </w:r>
    </w:p>
    <w:p w14:paraId="09449E76" w14:textId="3971061F" w:rsidR="00EB5858" w:rsidRPr="005D4EAA" w:rsidRDefault="00EB5858" w:rsidP="005D4EAA">
      <w:pPr>
        <w:pStyle w:val="NormalWeb"/>
        <w:shd w:val="clear" w:color="auto" w:fill="FFFFFF"/>
        <w:spacing w:before="0" w:beforeAutospacing="0" w:after="200" w:afterAutospacing="0"/>
        <w:ind w:left="360"/>
        <w:jc w:val="both"/>
        <w:rPr>
          <w:rFonts w:ascii="Arial" w:eastAsiaTheme="minorHAnsi" w:hAnsi="Arial" w:cs="Arial"/>
          <w:b/>
          <w:bCs/>
          <w:kern w:val="2"/>
          <w:sz w:val="22"/>
          <w:szCs w:val="22"/>
          <w:lang w:val="en-US" w:eastAsia="en-US"/>
          <w14:ligatures w14:val="standardContextual"/>
        </w:rPr>
      </w:pPr>
      <w:r w:rsidRPr="005D4EAA">
        <w:rPr>
          <w:rFonts w:ascii="Arial" w:eastAsiaTheme="minorHAnsi" w:hAnsi="Arial" w:cs="Arial"/>
          <w:b/>
          <w:bCs/>
          <w:kern w:val="2"/>
          <w:sz w:val="22"/>
          <w:szCs w:val="22"/>
          <w:lang w:val="en-US" w:eastAsia="en-US"/>
          <w14:ligatures w14:val="standardContextual"/>
        </w:rPr>
        <w:t>Update on HRP Submissions</w:t>
      </w:r>
    </w:p>
    <w:p w14:paraId="32B84524" w14:textId="31D40EA0" w:rsidR="00A020C8" w:rsidRPr="00AE096F" w:rsidRDefault="00A020C8" w:rsidP="00AE096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Cluster Coordinator also provided an update on the </w:t>
      </w:r>
      <w:r w:rsidR="009A394B">
        <w:rPr>
          <w:rFonts w:ascii="Arial" w:eastAsiaTheme="minorHAnsi" w:hAnsi="Arial" w:cs="Arial"/>
          <w:kern w:val="2"/>
          <w:sz w:val="22"/>
          <w:szCs w:val="22"/>
          <w:lang w:val="en-US" w:eastAsia="en-US"/>
          <w14:ligatures w14:val="standardContextual"/>
        </w:rPr>
        <w:t>Hum</w:t>
      </w:r>
      <w:r w:rsidR="009A394B" w:rsidRPr="00A020C8">
        <w:rPr>
          <w:rFonts w:ascii="Arial" w:eastAsiaTheme="minorHAnsi" w:hAnsi="Arial" w:cs="Arial"/>
          <w:kern w:val="2"/>
          <w:sz w:val="22"/>
          <w:szCs w:val="22"/>
          <w:lang w:val="en-US" w:eastAsia="en-US"/>
          <w14:ligatures w14:val="standardContextual"/>
        </w:rPr>
        <w:t>anitarian</w:t>
      </w:r>
      <w:r w:rsidRPr="00A020C8">
        <w:rPr>
          <w:rFonts w:ascii="Arial" w:eastAsiaTheme="minorHAnsi" w:hAnsi="Arial" w:cs="Arial"/>
          <w:kern w:val="2"/>
          <w:sz w:val="22"/>
          <w:szCs w:val="22"/>
          <w:lang w:val="en-US" w:eastAsia="en-US"/>
          <w14:ligatures w14:val="standardContextual"/>
        </w:rPr>
        <w:t xml:space="preserve"> Response Plan (HRP) </w:t>
      </w:r>
      <w:r w:rsidR="009A394B">
        <w:rPr>
          <w:rFonts w:ascii="Arial" w:eastAsiaTheme="minorHAnsi" w:hAnsi="Arial" w:cs="Arial"/>
          <w:kern w:val="2"/>
          <w:sz w:val="22"/>
          <w:szCs w:val="22"/>
          <w:lang w:val="en-US" w:eastAsia="en-US"/>
          <w14:ligatures w14:val="standardContextual"/>
        </w:rPr>
        <w:t>Project Submissions</w:t>
      </w:r>
      <w:r w:rsidRPr="00A020C8">
        <w:rPr>
          <w:rFonts w:ascii="Arial" w:eastAsiaTheme="minorHAnsi" w:hAnsi="Arial" w:cs="Arial"/>
          <w:kern w:val="2"/>
          <w:sz w:val="22"/>
          <w:szCs w:val="22"/>
          <w:lang w:val="en-US" w:eastAsia="en-US"/>
          <w14:ligatures w14:val="standardContextual"/>
        </w:rPr>
        <w:t xml:space="preserve">, revealing that 24 partners had submitted their projects, which were currently under review. The review process had commenced on the same day as the meeting, following the closure of the submission window the previous day. Notably, two projects, including one from </w:t>
      </w:r>
      <w:r w:rsidR="009A394B" w:rsidRPr="00A020C8">
        <w:rPr>
          <w:rFonts w:ascii="Arial" w:eastAsiaTheme="minorHAnsi" w:hAnsi="Arial" w:cs="Arial"/>
          <w:kern w:val="2"/>
          <w:sz w:val="22"/>
          <w:szCs w:val="22"/>
          <w:lang w:val="en-US" w:eastAsia="en-US"/>
          <w14:ligatures w14:val="standardContextual"/>
        </w:rPr>
        <w:t>Solidariti</w:t>
      </w:r>
      <w:r w:rsidR="009A394B">
        <w:rPr>
          <w:rFonts w:ascii="Arial" w:eastAsiaTheme="minorHAnsi" w:hAnsi="Arial" w:cs="Arial"/>
          <w:kern w:val="2"/>
          <w:sz w:val="22"/>
          <w:szCs w:val="22"/>
          <w:lang w:val="en-US" w:eastAsia="en-US"/>
          <w14:ligatures w14:val="standardContextual"/>
        </w:rPr>
        <w:t>es International</w:t>
      </w:r>
      <w:r w:rsidRPr="00A020C8">
        <w:rPr>
          <w:rFonts w:ascii="Arial" w:eastAsiaTheme="minorHAnsi" w:hAnsi="Arial" w:cs="Arial"/>
          <w:kern w:val="2"/>
          <w:sz w:val="22"/>
          <w:szCs w:val="22"/>
          <w:lang w:val="en-US" w:eastAsia="en-US"/>
          <w14:ligatures w14:val="standardContextual"/>
        </w:rPr>
        <w:t>, were still in progress, and the urgency to finalize these submissions was emphasized.</w:t>
      </w:r>
    </w:p>
    <w:p w14:paraId="7CC69182" w14:textId="28B38E13" w:rsidR="00A020C8" w:rsidRPr="009A394B" w:rsidRDefault="009A394B" w:rsidP="00AE096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 also</w:t>
      </w:r>
      <w:r w:rsidR="00A020C8" w:rsidRPr="00A020C8">
        <w:rPr>
          <w:rFonts w:ascii="Arial" w:eastAsiaTheme="minorHAnsi" w:hAnsi="Arial" w:cs="Arial"/>
          <w:kern w:val="2"/>
          <w:sz w:val="22"/>
          <w:szCs w:val="22"/>
          <w:lang w:val="en-US" w:eastAsia="en-US"/>
          <w14:ligatures w14:val="standardContextual"/>
        </w:rPr>
        <w:t xml:space="preserve"> drew attention to a significant number of partners</w:t>
      </w:r>
      <w:r>
        <w:rPr>
          <w:rFonts w:ascii="Arial" w:eastAsiaTheme="minorHAnsi" w:hAnsi="Arial" w:cs="Arial"/>
          <w:kern w:val="2"/>
          <w:sz w:val="22"/>
          <w:szCs w:val="22"/>
          <w:lang w:val="en-US" w:eastAsia="en-US"/>
          <w14:ligatures w14:val="standardContextual"/>
        </w:rPr>
        <w:t xml:space="preserve"> that had</w:t>
      </w:r>
      <w:r w:rsidR="00A020C8" w:rsidRPr="00A020C8">
        <w:rPr>
          <w:rFonts w:ascii="Arial" w:eastAsiaTheme="minorHAnsi" w:hAnsi="Arial" w:cs="Arial"/>
          <w:kern w:val="2"/>
          <w:sz w:val="22"/>
          <w:szCs w:val="22"/>
          <w:lang w:val="en-US" w:eastAsia="en-US"/>
          <w14:ligatures w14:val="standardContextual"/>
        </w:rPr>
        <w:t xml:space="preserve"> implemented activities in 2023 but had not initiated any projects in the current system. Additionally, some organizations with a history of HRP projects had not submitted anything for the current year. </w:t>
      </w:r>
      <w:r>
        <w:rPr>
          <w:rFonts w:ascii="Arial" w:eastAsiaTheme="minorHAnsi" w:hAnsi="Arial" w:cs="Arial"/>
          <w:kern w:val="2"/>
          <w:sz w:val="22"/>
          <w:szCs w:val="22"/>
          <w:lang w:val="en-US" w:eastAsia="en-US"/>
          <w14:ligatures w14:val="standardContextual"/>
        </w:rPr>
        <w:t>It was</w:t>
      </w:r>
      <w:r w:rsidR="00A020C8" w:rsidRPr="00A020C8">
        <w:rPr>
          <w:rFonts w:ascii="Arial" w:eastAsiaTheme="minorHAnsi" w:hAnsi="Arial" w:cs="Arial"/>
          <w:kern w:val="2"/>
          <w:sz w:val="22"/>
          <w:szCs w:val="22"/>
          <w:lang w:val="en-US" w:eastAsia="en-US"/>
          <w14:ligatures w14:val="standardContextual"/>
        </w:rPr>
        <w:t xml:space="preserve"> proposed that the ongoing review period, lasting until January 31st, could serve as a grace period for those partners who had not yet submitted their projects.</w:t>
      </w:r>
    </w:p>
    <w:p w14:paraId="0718619C" w14:textId="68F170D4" w:rsidR="00A020C8" w:rsidRPr="009A394B" w:rsidRDefault="00A020C8" w:rsidP="00AE096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A020C8">
        <w:rPr>
          <w:rFonts w:ascii="Arial" w:eastAsiaTheme="minorHAnsi" w:hAnsi="Arial" w:cs="Arial"/>
          <w:kern w:val="2"/>
          <w:sz w:val="22"/>
          <w:szCs w:val="22"/>
          <w:lang w:val="en-US" w:eastAsia="en-US"/>
          <w14:ligatures w14:val="standardContextual"/>
        </w:rPr>
        <w:lastRenderedPageBreak/>
        <w:t xml:space="preserve">Acknowledging the importance of allowing time for back-and-forth between partners and cluster coordinators during the review, the </w:t>
      </w:r>
      <w:r w:rsidR="009A394B">
        <w:rPr>
          <w:rFonts w:ascii="Arial" w:eastAsiaTheme="minorHAnsi" w:hAnsi="Arial" w:cs="Arial"/>
          <w:kern w:val="2"/>
          <w:sz w:val="22"/>
          <w:szCs w:val="22"/>
          <w:lang w:val="en-US" w:eastAsia="en-US"/>
          <w14:ligatures w14:val="standardContextual"/>
        </w:rPr>
        <w:t>Cluster Coordinator</w:t>
      </w:r>
      <w:r w:rsidRPr="00A020C8">
        <w:rPr>
          <w:rFonts w:ascii="Arial" w:eastAsiaTheme="minorHAnsi" w:hAnsi="Arial" w:cs="Arial"/>
          <w:kern w:val="2"/>
          <w:sz w:val="22"/>
          <w:szCs w:val="22"/>
          <w:lang w:val="en-US" w:eastAsia="en-US"/>
          <w14:ligatures w14:val="standardContextual"/>
        </w:rPr>
        <w:t xml:space="preserve"> stressed the need for urgency in submissions. Failure to approve projects within the specified time frame would result in them not appearing in the system. Partners who had already submitted their projects were advised to expect communication from the cluster, as the coordinators would reach out in case of any identified mistakes.</w:t>
      </w:r>
    </w:p>
    <w:p w14:paraId="77CCD6D7" w14:textId="5445773B" w:rsidR="00A020C8" w:rsidRDefault="00A020C8" w:rsidP="00AE096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A020C8">
        <w:rPr>
          <w:rFonts w:ascii="Arial" w:eastAsiaTheme="minorHAnsi" w:hAnsi="Arial" w:cs="Arial"/>
          <w:kern w:val="2"/>
          <w:sz w:val="22"/>
          <w:szCs w:val="22"/>
          <w:lang w:val="en-US" w:eastAsia="en-US"/>
          <w14:ligatures w14:val="standardContextual"/>
        </w:rPr>
        <w:t>Several technical mistakes were highlighted, including instances where organizations accidentally made multiple submissions and errors in specifying the number of households versus the number of people targeted. The speaker urged participants to pay attention to comments within the system and anticipate emails from the cluster coordinators, aiming to correct these issues before the January 31st deadline</w:t>
      </w:r>
      <w:r w:rsidR="00AE096F">
        <w:rPr>
          <w:rFonts w:ascii="Arial" w:eastAsiaTheme="minorHAnsi" w:hAnsi="Arial" w:cs="Arial"/>
          <w:kern w:val="2"/>
          <w:sz w:val="22"/>
          <w:szCs w:val="22"/>
          <w:lang w:val="en-US" w:eastAsia="en-US"/>
          <w14:ligatures w14:val="standardContextual"/>
        </w:rPr>
        <w:t>.</w:t>
      </w:r>
    </w:p>
    <w:p w14:paraId="58F3C1AA" w14:textId="4E14261B" w:rsidR="001566FF" w:rsidRPr="00AE096F" w:rsidRDefault="00AE096F" w:rsidP="00022CCB">
      <w:pPr>
        <w:pStyle w:val="NormalWeb"/>
        <w:shd w:val="clear" w:color="auto" w:fill="FFFFFF"/>
        <w:spacing w:before="0" w:beforeAutospacing="0" w:after="200" w:afterAutospacing="0"/>
        <w:ind w:firstLine="360"/>
        <w:jc w:val="both"/>
        <w:rPr>
          <w:rFonts w:ascii="Arial" w:eastAsiaTheme="minorHAnsi" w:hAnsi="Arial" w:cs="Arial"/>
          <w:b/>
          <w:bCs/>
          <w:kern w:val="2"/>
          <w:sz w:val="22"/>
          <w:szCs w:val="22"/>
          <w:lang w:val="en-US" w:eastAsia="en-US"/>
          <w14:ligatures w14:val="standardContextual"/>
        </w:rPr>
      </w:pPr>
      <w:r w:rsidRPr="00AE096F">
        <w:rPr>
          <w:rFonts w:ascii="Arial" w:eastAsiaTheme="minorHAnsi" w:hAnsi="Arial" w:cs="Arial"/>
          <w:b/>
          <w:bCs/>
          <w:kern w:val="2"/>
          <w:sz w:val="22"/>
          <w:szCs w:val="22"/>
          <w:lang w:val="en-US" w:eastAsia="en-US"/>
          <w14:ligatures w14:val="standardContextual"/>
        </w:rPr>
        <w:t>Update on the ActivityInfo</w:t>
      </w:r>
    </w:p>
    <w:p w14:paraId="16706F6D" w14:textId="0101791F" w:rsidR="00695CA4" w:rsidRPr="00695CA4" w:rsidRDefault="00695CA4" w:rsidP="00294FE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695CA4">
        <w:rPr>
          <w:rFonts w:ascii="Arial" w:eastAsiaTheme="minorHAnsi" w:hAnsi="Arial" w:cs="Arial"/>
          <w:kern w:val="2"/>
          <w:sz w:val="22"/>
          <w:szCs w:val="22"/>
          <w:lang w:val="en-US" w:eastAsia="en-US"/>
          <w14:ligatures w14:val="standardContextual"/>
        </w:rPr>
        <w:t xml:space="preserve">The meeting proceeded </w:t>
      </w:r>
      <w:r>
        <w:rPr>
          <w:rFonts w:ascii="Arial" w:eastAsiaTheme="minorHAnsi" w:hAnsi="Arial" w:cs="Arial"/>
          <w:kern w:val="2"/>
          <w:sz w:val="22"/>
          <w:szCs w:val="22"/>
          <w:lang w:val="en-US" w:eastAsia="en-US"/>
          <w14:ligatures w14:val="standardContextual"/>
        </w:rPr>
        <w:t xml:space="preserve">with a discussion </w:t>
      </w:r>
      <w:r w:rsidR="00603C35">
        <w:rPr>
          <w:rFonts w:ascii="Arial" w:eastAsiaTheme="minorHAnsi" w:hAnsi="Arial" w:cs="Arial"/>
          <w:kern w:val="2"/>
          <w:sz w:val="22"/>
          <w:szCs w:val="22"/>
          <w:lang w:val="en-US" w:eastAsia="en-US"/>
          <w14:ligatures w14:val="standardContextual"/>
        </w:rPr>
        <w:t>on the ActivityInfo platform</w:t>
      </w:r>
      <w:r w:rsidRPr="00695CA4">
        <w:rPr>
          <w:rFonts w:ascii="Arial" w:eastAsiaTheme="minorHAnsi" w:hAnsi="Arial" w:cs="Arial"/>
          <w:kern w:val="2"/>
          <w:sz w:val="22"/>
          <w:szCs w:val="22"/>
          <w:lang w:val="en-US" w:eastAsia="en-US"/>
          <w14:ligatures w14:val="standardContextual"/>
        </w:rPr>
        <w:t xml:space="preserve">. </w:t>
      </w:r>
      <w:r w:rsidR="00603C35">
        <w:rPr>
          <w:rFonts w:ascii="Arial" w:eastAsiaTheme="minorHAnsi" w:hAnsi="Arial" w:cs="Arial"/>
          <w:kern w:val="2"/>
          <w:sz w:val="22"/>
          <w:szCs w:val="22"/>
          <w:lang w:val="en-US" w:eastAsia="en-US"/>
          <w14:ligatures w14:val="standardContextual"/>
        </w:rPr>
        <w:t xml:space="preserve">It </w:t>
      </w:r>
      <w:r w:rsidRPr="00695CA4">
        <w:rPr>
          <w:rFonts w:ascii="Arial" w:eastAsiaTheme="minorHAnsi" w:hAnsi="Arial" w:cs="Arial"/>
          <w:kern w:val="2"/>
          <w:sz w:val="22"/>
          <w:szCs w:val="22"/>
          <w:lang w:val="en-US" w:eastAsia="en-US"/>
          <w14:ligatures w14:val="standardContextual"/>
        </w:rPr>
        <w:t>discuss</w:t>
      </w:r>
      <w:r w:rsidR="00603C35">
        <w:rPr>
          <w:rFonts w:ascii="Arial" w:eastAsiaTheme="minorHAnsi" w:hAnsi="Arial" w:cs="Arial"/>
          <w:kern w:val="2"/>
          <w:sz w:val="22"/>
          <w:szCs w:val="22"/>
          <w:lang w:val="en-US" w:eastAsia="en-US"/>
          <w14:ligatures w14:val="standardContextual"/>
        </w:rPr>
        <w:t>ed</w:t>
      </w:r>
      <w:r w:rsidRPr="00695CA4">
        <w:rPr>
          <w:rFonts w:ascii="Arial" w:eastAsiaTheme="minorHAnsi" w:hAnsi="Arial" w:cs="Arial"/>
          <w:kern w:val="2"/>
          <w:sz w:val="22"/>
          <w:szCs w:val="22"/>
          <w:lang w:val="en-US" w:eastAsia="en-US"/>
          <w14:ligatures w14:val="standardContextual"/>
        </w:rPr>
        <w:t xml:space="preserve"> the ongoing efforts in updating reporting focal points over the past few weeks. Emphasizing the importance of having one to four reporting focal points for each organization, the </w:t>
      </w:r>
      <w:r w:rsidR="00603C35">
        <w:rPr>
          <w:rFonts w:ascii="Arial" w:eastAsiaTheme="minorHAnsi" w:hAnsi="Arial" w:cs="Arial"/>
          <w:kern w:val="2"/>
          <w:sz w:val="22"/>
          <w:szCs w:val="22"/>
          <w:lang w:val="en-US" w:eastAsia="en-US"/>
          <w14:ligatures w14:val="standardContextual"/>
        </w:rPr>
        <w:t>Coordinator</w:t>
      </w:r>
      <w:r w:rsidRPr="00695CA4">
        <w:rPr>
          <w:rFonts w:ascii="Arial" w:eastAsiaTheme="minorHAnsi" w:hAnsi="Arial" w:cs="Arial"/>
          <w:kern w:val="2"/>
          <w:sz w:val="22"/>
          <w:szCs w:val="22"/>
          <w:lang w:val="en-US" w:eastAsia="en-US"/>
          <w14:ligatures w14:val="standardContextual"/>
        </w:rPr>
        <w:t xml:space="preserve"> highlighted the necessity of prior access to the database for reporting. Participants were urged to enter their focal points directly into a Google Sheet</w:t>
      </w:r>
      <w:r w:rsidR="00151A48">
        <w:rPr>
          <w:rFonts w:ascii="Arial" w:eastAsiaTheme="minorHAnsi" w:hAnsi="Arial" w:cs="Arial"/>
          <w:kern w:val="2"/>
          <w:sz w:val="22"/>
          <w:szCs w:val="22"/>
          <w:lang w:val="en-US" w:eastAsia="en-US"/>
          <w14:ligatures w14:val="standardContextual"/>
        </w:rPr>
        <w:t>.</w:t>
      </w:r>
    </w:p>
    <w:p w14:paraId="35B050A0" w14:textId="2912D8D6" w:rsidR="00695CA4" w:rsidRPr="00151A48" w:rsidRDefault="00695CA4" w:rsidP="00294FE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695CA4">
        <w:rPr>
          <w:rFonts w:ascii="Arial" w:eastAsiaTheme="minorHAnsi" w:hAnsi="Arial" w:cs="Arial"/>
          <w:kern w:val="2"/>
          <w:sz w:val="22"/>
          <w:szCs w:val="22"/>
          <w:lang w:val="en-US" w:eastAsia="en-US"/>
          <w14:ligatures w14:val="standardContextual"/>
        </w:rPr>
        <w:t xml:space="preserve">Acknowledging those who had already confirmed their reporting focal points, the </w:t>
      </w:r>
      <w:r w:rsidR="00151A48">
        <w:rPr>
          <w:rFonts w:ascii="Arial" w:eastAsiaTheme="minorHAnsi" w:hAnsi="Arial" w:cs="Arial"/>
          <w:kern w:val="2"/>
          <w:sz w:val="22"/>
          <w:szCs w:val="22"/>
          <w:lang w:val="en-US" w:eastAsia="en-US"/>
          <w14:ligatures w14:val="standardContextual"/>
        </w:rPr>
        <w:t>Coordinator</w:t>
      </w:r>
      <w:r w:rsidRPr="00695CA4">
        <w:rPr>
          <w:rFonts w:ascii="Arial" w:eastAsiaTheme="minorHAnsi" w:hAnsi="Arial" w:cs="Arial"/>
          <w:kern w:val="2"/>
          <w:sz w:val="22"/>
          <w:szCs w:val="22"/>
          <w:lang w:val="en-US" w:eastAsia="en-US"/>
          <w14:ligatures w14:val="standardContextual"/>
        </w:rPr>
        <w:t xml:space="preserve"> expressed gratitude. However, for those who had not done so, an urgent call was made, encouraging compliance before January 25th, the date of an upcoming training session. The importance of reading the instructions on the sheet was stressed, with a specific request to highlight any additions or changes to reporting focal points for efficient follow-up.</w:t>
      </w:r>
    </w:p>
    <w:p w14:paraId="71A8494C" w14:textId="572474DC" w:rsidR="00695CA4" w:rsidRPr="00294FE1" w:rsidRDefault="00151A48" w:rsidP="00294FE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It was</w:t>
      </w:r>
      <w:r w:rsidR="00695CA4" w:rsidRPr="00695CA4">
        <w:rPr>
          <w:rFonts w:ascii="Arial" w:eastAsiaTheme="minorHAnsi" w:hAnsi="Arial" w:cs="Arial"/>
          <w:kern w:val="2"/>
          <w:sz w:val="22"/>
          <w:szCs w:val="22"/>
          <w:lang w:val="en-US" w:eastAsia="en-US"/>
          <w14:ligatures w14:val="standardContextual"/>
        </w:rPr>
        <w:t xml:space="preserve"> announced </w:t>
      </w:r>
      <w:r>
        <w:rPr>
          <w:rFonts w:ascii="Arial" w:eastAsiaTheme="minorHAnsi" w:hAnsi="Arial" w:cs="Arial"/>
          <w:kern w:val="2"/>
          <w:sz w:val="22"/>
          <w:szCs w:val="22"/>
          <w:lang w:val="en-US" w:eastAsia="en-US"/>
          <w14:ligatures w14:val="standardContextual"/>
        </w:rPr>
        <w:t>that a</w:t>
      </w:r>
      <w:r w:rsidR="00695CA4" w:rsidRPr="00695CA4">
        <w:rPr>
          <w:rFonts w:ascii="Arial" w:eastAsiaTheme="minorHAnsi" w:hAnsi="Arial" w:cs="Arial"/>
          <w:kern w:val="2"/>
          <w:sz w:val="22"/>
          <w:szCs w:val="22"/>
          <w:lang w:val="en-US" w:eastAsia="en-US"/>
          <w14:ligatures w14:val="standardContextual"/>
        </w:rPr>
        <w:t xml:space="preserve"> training session</w:t>
      </w:r>
      <w:r>
        <w:rPr>
          <w:rFonts w:ascii="Arial" w:eastAsiaTheme="minorHAnsi" w:hAnsi="Arial" w:cs="Arial"/>
          <w:kern w:val="2"/>
          <w:sz w:val="22"/>
          <w:szCs w:val="22"/>
          <w:lang w:val="en-US" w:eastAsia="en-US"/>
          <w14:ligatures w14:val="standardContextual"/>
        </w:rPr>
        <w:t xml:space="preserve"> was</w:t>
      </w:r>
      <w:r w:rsidR="00695CA4" w:rsidRPr="00695CA4">
        <w:rPr>
          <w:rFonts w:ascii="Arial" w:eastAsiaTheme="minorHAnsi" w:hAnsi="Arial" w:cs="Arial"/>
          <w:kern w:val="2"/>
          <w:sz w:val="22"/>
          <w:szCs w:val="22"/>
          <w:lang w:val="en-US" w:eastAsia="en-US"/>
          <w14:ligatures w14:val="standardContextual"/>
        </w:rPr>
        <w:t xml:space="preserve"> scheduled for Thursday, January 25th, from 1</w:t>
      </w:r>
      <w:r>
        <w:rPr>
          <w:rFonts w:ascii="Arial" w:eastAsiaTheme="minorHAnsi" w:hAnsi="Arial" w:cs="Arial"/>
          <w:kern w:val="2"/>
          <w:sz w:val="22"/>
          <w:szCs w:val="22"/>
          <w:lang w:val="en-US" w:eastAsia="en-US"/>
          <w14:ligatures w14:val="standardContextual"/>
        </w:rPr>
        <w:t>pm</w:t>
      </w:r>
      <w:r w:rsidR="00695CA4" w:rsidRPr="00695CA4">
        <w:rPr>
          <w:rFonts w:ascii="Arial" w:eastAsiaTheme="minorHAnsi" w:hAnsi="Arial" w:cs="Arial"/>
          <w:kern w:val="2"/>
          <w:sz w:val="22"/>
          <w:szCs w:val="22"/>
          <w:lang w:val="en-US" w:eastAsia="en-US"/>
          <w14:ligatures w14:val="standardContextual"/>
        </w:rPr>
        <w:t xml:space="preserve"> to 2</w:t>
      </w:r>
      <w:r>
        <w:rPr>
          <w:rFonts w:ascii="Arial" w:eastAsiaTheme="minorHAnsi" w:hAnsi="Arial" w:cs="Arial"/>
          <w:kern w:val="2"/>
          <w:sz w:val="22"/>
          <w:szCs w:val="22"/>
          <w:lang w:val="en-US" w:eastAsia="en-US"/>
          <w14:ligatures w14:val="standardContextual"/>
        </w:rPr>
        <w:t>pm</w:t>
      </w:r>
      <w:r w:rsidR="00695CA4" w:rsidRPr="00695CA4">
        <w:rPr>
          <w:rFonts w:ascii="Arial" w:eastAsiaTheme="minorHAnsi" w:hAnsi="Arial" w:cs="Arial"/>
          <w:kern w:val="2"/>
          <w:sz w:val="22"/>
          <w:szCs w:val="22"/>
          <w:lang w:val="en-US" w:eastAsia="en-US"/>
          <w14:ligatures w14:val="standardContextual"/>
        </w:rPr>
        <w:t xml:space="preserve"> Sudan time. This training aimed to benefit both new and experienced partners, providing insights into the changes in the 2024 template. Notable modifications included additional questions on the mode of implementation and a monitoring system for achievements within Sudan versus cross-border operations. The objective was to limit double reporting in the system and gain a comprehensive understanding of achievements in different areas.</w:t>
      </w:r>
    </w:p>
    <w:p w14:paraId="19225899" w14:textId="6010D22F" w:rsidR="00695CA4" w:rsidRDefault="00695CA4" w:rsidP="00294FE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695CA4">
        <w:rPr>
          <w:rFonts w:ascii="Arial" w:eastAsiaTheme="minorHAnsi" w:hAnsi="Arial" w:cs="Arial"/>
          <w:kern w:val="2"/>
          <w:sz w:val="22"/>
          <w:szCs w:val="22"/>
          <w:lang w:val="en-US" w:eastAsia="en-US"/>
          <w14:ligatures w14:val="standardContextual"/>
        </w:rPr>
        <w:t>Participants were encouraged to join the training to familiarize themselves with the changes. The speaker assured that the entire form would be presented during the session.</w:t>
      </w:r>
    </w:p>
    <w:p w14:paraId="351EE330" w14:textId="77FCCC3D" w:rsidR="00801BC5" w:rsidRPr="00700504" w:rsidRDefault="00691946" w:rsidP="00691946">
      <w:pPr>
        <w:tabs>
          <w:tab w:val="left" w:pos="6409"/>
        </w:tabs>
        <w:spacing w:before="240" w:after="120" w:line="240" w:lineRule="auto"/>
        <w:jc w:val="both"/>
        <w:rPr>
          <w:rFonts w:ascii="Arial" w:hAnsi="Arial" w:cs="Arial"/>
          <w:b/>
          <w:bCs/>
        </w:rPr>
      </w:pPr>
      <w:bookmarkStart w:id="0" w:name="_Hlk157674674"/>
      <w:r>
        <w:rPr>
          <w:rFonts w:ascii="Arial" w:hAnsi="Arial" w:cs="Arial"/>
          <w:b/>
          <w:bCs/>
        </w:rPr>
        <w:t xml:space="preserve">Presentation from iMMAP </w:t>
      </w:r>
      <w:bookmarkEnd w:id="0"/>
      <w:r>
        <w:rPr>
          <w:rFonts w:ascii="Arial" w:hAnsi="Arial" w:cs="Arial"/>
          <w:b/>
          <w:bCs/>
        </w:rPr>
        <w:t>on the Thematic Shelter Report</w:t>
      </w:r>
      <w:r w:rsidR="00841A3D">
        <w:rPr>
          <w:rFonts w:ascii="Arial" w:hAnsi="Arial" w:cs="Arial"/>
          <w:b/>
          <w:bCs/>
        </w:rPr>
        <w:t>:</w:t>
      </w:r>
    </w:p>
    <w:p w14:paraId="11076F57" w14:textId="6860B72B" w:rsidR="00F925D3" w:rsidRPr="007600A5" w:rsidRDefault="00F925D3" w:rsidP="003676E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7600A5">
        <w:rPr>
          <w:rFonts w:ascii="Arial" w:eastAsiaTheme="minorHAnsi" w:hAnsi="Arial" w:cs="Arial"/>
          <w:kern w:val="2"/>
          <w:sz w:val="22"/>
          <w:szCs w:val="22"/>
          <w:lang w:val="en-US" w:eastAsia="en-US"/>
          <w14:ligatures w14:val="standardContextual"/>
        </w:rPr>
        <w:t>The meeting progressed to the next agenda point, which involved the presentation</w:t>
      </w:r>
      <w:r w:rsidR="007600A5">
        <w:rPr>
          <w:rFonts w:ascii="Arial" w:eastAsiaTheme="minorHAnsi" w:hAnsi="Arial" w:cs="Arial"/>
          <w:kern w:val="2"/>
          <w:sz w:val="22"/>
          <w:szCs w:val="22"/>
          <w:lang w:val="en-US" w:eastAsia="en-US"/>
          <w14:ligatures w14:val="standardContextual"/>
        </w:rPr>
        <w:t xml:space="preserve"> </w:t>
      </w:r>
      <w:r w:rsidR="0065520E">
        <w:rPr>
          <w:rFonts w:ascii="Arial" w:eastAsiaTheme="minorHAnsi" w:hAnsi="Arial" w:cs="Arial"/>
          <w:kern w:val="2"/>
          <w:sz w:val="22"/>
          <w:szCs w:val="22"/>
          <w:lang w:val="en-US" w:eastAsia="en-US"/>
          <w14:ligatures w14:val="standardContextual"/>
        </w:rPr>
        <w:t xml:space="preserve">from </w:t>
      </w:r>
      <w:r w:rsidR="007600A5">
        <w:rPr>
          <w:rFonts w:ascii="Arial" w:eastAsiaTheme="minorHAnsi" w:hAnsi="Arial" w:cs="Arial"/>
          <w:kern w:val="2"/>
          <w:sz w:val="22"/>
          <w:szCs w:val="22"/>
          <w:lang w:val="en-US" w:eastAsia="en-US"/>
          <w14:ligatures w14:val="standardContextual"/>
        </w:rPr>
        <w:t>iMMAP</w:t>
      </w:r>
      <w:r w:rsidRPr="007600A5">
        <w:rPr>
          <w:rFonts w:ascii="Arial" w:eastAsiaTheme="minorHAnsi" w:hAnsi="Arial" w:cs="Arial"/>
          <w:kern w:val="2"/>
          <w:sz w:val="22"/>
          <w:szCs w:val="22"/>
          <w:lang w:val="en-US" w:eastAsia="en-US"/>
          <w14:ligatures w14:val="standardContextual"/>
        </w:rPr>
        <w:t xml:space="preserve"> on the </w:t>
      </w:r>
      <w:r w:rsidR="002A6E9F">
        <w:rPr>
          <w:rFonts w:ascii="Arial" w:eastAsiaTheme="minorHAnsi" w:hAnsi="Arial" w:cs="Arial"/>
          <w:kern w:val="2"/>
          <w:sz w:val="22"/>
          <w:szCs w:val="22"/>
          <w:lang w:val="en-US" w:eastAsia="en-US"/>
          <w14:ligatures w14:val="standardContextual"/>
        </w:rPr>
        <w:t>S</w:t>
      </w:r>
      <w:r w:rsidRPr="007600A5">
        <w:rPr>
          <w:rFonts w:ascii="Arial" w:eastAsiaTheme="minorHAnsi" w:hAnsi="Arial" w:cs="Arial"/>
          <w:kern w:val="2"/>
          <w:sz w:val="22"/>
          <w:szCs w:val="22"/>
          <w:lang w:val="en-US" w:eastAsia="en-US"/>
          <w14:ligatures w14:val="standardContextual"/>
        </w:rPr>
        <w:t xml:space="preserve">helter </w:t>
      </w:r>
      <w:r w:rsidR="002A6E9F">
        <w:rPr>
          <w:rFonts w:ascii="Arial" w:eastAsiaTheme="minorHAnsi" w:hAnsi="Arial" w:cs="Arial"/>
          <w:kern w:val="2"/>
          <w:sz w:val="22"/>
          <w:szCs w:val="22"/>
          <w:lang w:val="en-US" w:eastAsia="en-US"/>
          <w14:ligatures w14:val="standardContextual"/>
        </w:rPr>
        <w:t>T</w:t>
      </w:r>
      <w:r w:rsidRPr="007600A5">
        <w:rPr>
          <w:rFonts w:ascii="Arial" w:eastAsiaTheme="minorHAnsi" w:hAnsi="Arial" w:cs="Arial"/>
          <w:kern w:val="2"/>
          <w:sz w:val="22"/>
          <w:szCs w:val="22"/>
          <w:lang w:val="en-US" w:eastAsia="en-US"/>
          <w14:ligatures w14:val="standardContextual"/>
        </w:rPr>
        <w:t xml:space="preserve">hematic </w:t>
      </w:r>
      <w:r w:rsidR="002A6E9F">
        <w:rPr>
          <w:rFonts w:ascii="Arial" w:eastAsiaTheme="minorHAnsi" w:hAnsi="Arial" w:cs="Arial"/>
          <w:kern w:val="2"/>
          <w:sz w:val="22"/>
          <w:szCs w:val="22"/>
          <w:lang w:val="en-US" w:eastAsia="en-US"/>
          <w14:ligatures w14:val="standardContextual"/>
        </w:rPr>
        <w:t>R</w:t>
      </w:r>
      <w:r w:rsidRPr="007600A5">
        <w:rPr>
          <w:rFonts w:ascii="Arial" w:eastAsiaTheme="minorHAnsi" w:hAnsi="Arial" w:cs="Arial"/>
          <w:kern w:val="2"/>
          <w:sz w:val="22"/>
          <w:szCs w:val="22"/>
          <w:lang w:val="en-US" w:eastAsia="en-US"/>
          <w14:ligatures w14:val="standardContextual"/>
        </w:rPr>
        <w:t xml:space="preserve">eport. </w:t>
      </w:r>
      <w:r w:rsidR="002A6E9F">
        <w:rPr>
          <w:rFonts w:ascii="Arial" w:eastAsiaTheme="minorHAnsi" w:hAnsi="Arial" w:cs="Arial"/>
          <w:kern w:val="2"/>
          <w:sz w:val="22"/>
          <w:szCs w:val="22"/>
          <w:lang w:val="en-US" w:eastAsia="en-US"/>
          <w14:ligatures w14:val="standardContextual"/>
        </w:rPr>
        <w:t xml:space="preserve">The draft report is </w:t>
      </w:r>
      <w:r w:rsidRPr="007600A5">
        <w:rPr>
          <w:rFonts w:ascii="Arial" w:eastAsiaTheme="minorHAnsi" w:hAnsi="Arial" w:cs="Arial"/>
          <w:kern w:val="2"/>
          <w:sz w:val="22"/>
          <w:szCs w:val="22"/>
          <w:lang w:val="en-US" w:eastAsia="en-US"/>
          <w14:ligatures w14:val="standardContextual"/>
        </w:rPr>
        <w:t>availab</w:t>
      </w:r>
      <w:r w:rsidR="002A6E9F">
        <w:rPr>
          <w:rFonts w:ascii="Arial" w:eastAsiaTheme="minorHAnsi" w:hAnsi="Arial" w:cs="Arial"/>
          <w:kern w:val="2"/>
          <w:sz w:val="22"/>
          <w:szCs w:val="22"/>
          <w:lang w:val="en-US" w:eastAsia="en-US"/>
          <w14:ligatures w14:val="standardContextual"/>
        </w:rPr>
        <w:t>le</w:t>
      </w:r>
      <w:r w:rsidRPr="007600A5">
        <w:rPr>
          <w:rFonts w:ascii="Arial" w:eastAsiaTheme="minorHAnsi" w:hAnsi="Arial" w:cs="Arial"/>
          <w:kern w:val="2"/>
          <w:sz w:val="22"/>
          <w:szCs w:val="22"/>
          <w:lang w:val="en-US" w:eastAsia="en-US"/>
          <w14:ligatures w14:val="standardContextual"/>
        </w:rPr>
        <w:t xml:space="preserve"> for everyone to review and aimed to provide a quick overview, emphasizing key insights. </w:t>
      </w:r>
      <w:r w:rsidR="002A6E9F">
        <w:rPr>
          <w:rFonts w:ascii="Arial" w:eastAsiaTheme="minorHAnsi" w:hAnsi="Arial" w:cs="Arial"/>
          <w:kern w:val="2"/>
          <w:sz w:val="22"/>
          <w:szCs w:val="22"/>
          <w:lang w:val="en-US" w:eastAsia="en-US"/>
          <w14:ligatures w14:val="standardContextual"/>
        </w:rPr>
        <w:t>The presentation</w:t>
      </w:r>
      <w:r w:rsidRPr="007600A5">
        <w:rPr>
          <w:rFonts w:ascii="Arial" w:eastAsiaTheme="minorHAnsi" w:hAnsi="Arial" w:cs="Arial"/>
          <w:kern w:val="2"/>
          <w:sz w:val="22"/>
          <w:szCs w:val="22"/>
          <w:lang w:val="en-US" w:eastAsia="en-US"/>
          <w14:ligatures w14:val="standardContextual"/>
        </w:rPr>
        <w:t xml:space="preserve"> highlighted that the support for the report came from </w:t>
      </w:r>
      <w:r w:rsidR="002A6E9F">
        <w:rPr>
          <w:rFonts w:ascii="Arial" w:eastAsiaTheme="minorHAnsi" w:hAnsi="Arial" w:cs="Arial"/>
          <w:kern w:val="2"/>
          <w:sz w:val="22"/>
          <w:szCs w:val="22"/>
          <w:lang w:val="en-US" w:eastAsia="en-US"/>
          <w14:ligatures w14:val="standardContextual"/>
        </w:rPr>
        <w:t>iMMAP</w:t>
      </w:r>
      <w:r w:rsidRPr="007600A5">
        <w:rPr>
          <w:rFonts w:ascii="Arial" w:eastAsiaTheme="minorHAnsi" w:hAnsi="Arial" w:cs="Arial"/>
          <w:kern w:val="2"/>
          <w:sz w:val="22"/>
          <w:szCs w:val="22"/>
          <w:lang w:val="en-US" w:eastAsia="en-US"/>
          <w14:ligatures w14:val="standardContextual"/>
        </w:rPr>
        <w:t xml:space="preserve"> in partnership with Data Friendly Space (DFS) and the </w:t>
      </w:r>
      <w:r w:rsidR="002A6E9F">
        <w:rPr>
          <w:rFonts w:ascii="Arial" w:eastAsiaTheme="minorHAnsi" w:hAnsi="Arial" w:cs="Arial"/>
          <w:kern w:val="2"/>
          <w:sz w:val="22"/>
          <w:szCs w:val="22"/>
          <w:lang w:val="en-US" w:eastAsia="en-US"/>
          <w14:ligatures w14:val="standardContextual"/>
        </w:rPr>
        <w:t>S</w:t>
      </w:r>
      <w:r w:rsidRPr="007600A5">
        <w:rPr>
          <w:rFonts w:ascii="Arial" w:eastAsiaTheme="minorHAnsi" w:hAnsi="Arial" w:cs="Arial"/>
          <w:kern w:val="2"/>
          <w:sz w:val="22"/>
          <w:szCs w:val="22"/>
          <w:lang w:val="en-US" w:eastAsia="en-US"/>
          <w14:ligatures w14:val="standardContextual"/>
        </w:rPr>
        <w:t xml:space="preserve">helter </w:t>
      </w:r>
      <w:r w:rsidR="002A6E9F">
        <w:rPr>
          <w:rFonts w:ascii="Arial" w:eastAsiaTheme="minorHAnsi" w:hAnsi="Arial" w:cs="Arial"/>
          <w:kern w:val="2"/>
          <w:sz w:val="22"/>
          <w:szCs w:val="22"/>
          <w:lang w:val="en-US" w:eastAsia="en-US"/>
          <w14:ligatures w14:val="standardContextual"/>
        </w:rPr>
        <w:t>and NFI C</w:t>
      </w:r>
      <w:r w:rsidRPr="007600A5">
        <w:rPr>
          <w:rFonts w:ascii="Arial" w:eastAsiaTheme="minorHAnsi" w:hAnsi="Arial" w:cs="Arial"/>
          <w:kern w:val="2"/>
          <w:sz w:val="22"/>
          <w:szCs w:val="22"/>
          <w:lang w:val="en-US" w:eastAsia="en-US"/>
          <w14:ligatures w14:val="standardContextual"/>
        </w:rPr>
        <w:t>luster</w:t>
      </w:r>
      <w:r w:rsidR="002A6E9F">
        <w:rPr>
          <w:rFonts w:ascii="Arial" w:eastAsiaTheme="minorHAnsi" w:hAnsi="Arial" w:cs="Arial"/>
          <w:kern w:val="2"/>
          <w:sz w:val="22"/>
          <w:szCs w:val="22"/>
          <w:lang w:val="en-US" w:eastAsia="en-US"/>
          <w14:ligatures w14:val="standardContextual"/>
        </w:rPr>
        <w:t xml:space="preserve"> Sudan</w:t>
      </w:r>
      <w:r w:rsidRPr="007600A5">
        <w:rPr>
          <w:rFonts w:ascii="Arial" w:eastAsiaTheme="minorHAnsi" w:hAnsi="Arial" w:cs="Arial"/>
          <w:kern w:val="2"/>
          <w:sz w:val="22"/>
          <w:szCs w:val="22"/>
          <w:lang w:val="en-US" w:eastAsia="en-US"/>
          <w14:ligatures w14:val="standardContextual"/>
        </w:rPr>
        <w:t>.</w:t>
      </w:r>
    </w:p>
    <w:p w14:paraId="72FB9EE4" w14:textId="4EA23CF2" w:rsidR="00F925D3" w:rsidRPr="00813E88" w:rsidRDefault="00F925D3"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13E88">
        <w:rPr>
          <w:rFonts w:ascii="Arial" w:eastAsiaTheme="minorHAnsi" w:hAnsi="Arial" w:cs="Arial"/>
          <w:kern w:val="2"/>
          <w:sz w:val="22"/>
          <w:szCs w:val="22"/>
          <w:lang w:val="en-US" w:eastAsia="en-US"/>
          <w14:ligatures w14:val="standardContextual"/>
        </w:rPr>
        <w:t xml:space="preserve">The presentation delved into the severe state of the shelter situation, emphasizing a significant increase in the number of people in need while funding had not kept up, resulting in a tripling of shelter needs and a 24% drop in assistance. </w:t>
      </w:r>
      <w:r w:rsidR="002A6E9F">
        <w:rPr>
          <w:rFonts w:ascii="Arial" w:eastAsiaTheme="minorHAnsi" w:hAnsi="Arial" w:cs="Arial"/>
          <w:kern w:val="2"/>
          <w:sz w:val="22"/>
          <w:szCs w:val="22"/>
          <w:lang w:val="en-US" w:eastAsia="en-US"/>
          <w14:ligatures w14:val="standardContextual"/>
        </w:rPr>
        <w:t>It</w:t>
      </w:r>
      <w:r w:rsidRPr="00813E88">
        <w:rPr>
          <w:rFonts w:ascii="Arial" w:eastAsiaTheme="minorHAnsi" w:hAnsi="Arial" w:cs="Arial"/>
          <w:kern w:val="2"/>
          <w:sz w:val="22"/>
          <w:szCs w:val="22"/>
          <w:lang w:val="en-US" w:eastAsia="en-US"/>
          <w14:ligatures w14:val="standardContextual"/>
        </w:rPr>
        <w:t xml:space="preserve"> then discussed the impact of the conflict on housing, land, and property rights, particularly in areas like Darfur, where the displacement crisis intensified insecurity among IDPs.</w:t>
      </w:r>
    </w:p>
    <w:p w14:paraId="68D05156" w14:textId="2649B1F4" w:rsidR="00F925D3" w:rsidRPr="00813E88" w:rsidRDefault="00F925D3"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13E88">
        <w:rPr>
          <w:rFonts w:ascii="Arial" w:eastAsiaTheme="minorHAnsi" w:hAnsi="Arial" w:cs="Arial"/>
          <w:kern w:val="2"/>
          <w:sz w:val="22"/>
          <w:szCs w:val="22"/>
          <w:lang w:val="en-US" w:eastAsia="en-US"/>
          <w14:ligatures w14:val="standardContextual"/>
        </w:rPr>
        <w:t xml:space="preserve">Key challenges were outlined, including frequent eviction threats for IDPs occupying public buildings or agricultural lands. The rapid and evolving nature of conflicts exacerbated issues such as lack of essential documentation, hindering the ability to secure land rights. </w:t>
      </w:r>
      <w:r w:rsidR="000756E9">
        <w:rPr>
          <w:rFonts w:ascii="Arial" w:eastAsiaTheme="minorHAnsi" w:hAnsi="Arial" w:cs="Arial"/>
          <w:kern w:val="2"/>
          <w:sz w:val="22"/>
          <w:szCs w:val="22"/>
          <w:lang w:val="en-US" w:eastAsia="en-US"/>
          <w14:ligatures w14:val="standardContextual"/>
        </w:rPr>
        <w:t>The presentation also</w:t>
      </w:r>
      <w:r w:rsidRPr="00813E88">
        <w:rPr>
          <w:rFonts w:ascii="Arial" w:eastAsiaTheme="minorHAnsi" w:hAnsi="Arial" w:cs="Arial"/>
          <w:kern w:val="2"/>
          <w:sz w:val="22"/>
          <w:szCs w:val="22"/>
          <w:lang w:val="en-US" w:eastAsia="en-US"/>
          <w14:ligatures w14:val="standardContextual"/>
        </w:rPr>
        <w:t xml:space="preserve"> highlighted the vulnerability of men and women, especially in locations with gender-based restrictions on customary land ownership.</w:t>
      </w:r>
    </w:p>
    <w:p w14:paraId="51BF1525" w14:textId="79ACADEE" w:rsidR="00F925D3" w:rsidRPr="00813E88" w:rsidRDefault="00F925D3"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13E88">
        <w:rPr>
          <w:rFonts w:ascii="Arial" w:eastAsiaTheme="minorHAnsi" w:hAnsi="Arial" w:cs="Arial"/>
          <w:kern w:val="2"/>
          <w:sz w:val="22"/>
          <w:szCs w:val="22"/>
          <w:lang w:val="en-US" w:eastAsia="en-US"/>
          <w14:ligatures w14:val="standardContextual"/>
        </w:rPr>
        <w:t xml:space="preserve">The deterioration of Housing, Land, and Property (HLP) situations was connected to broader impacts on protection and social cohesion. Competition over limited resources increased tensions between </w:t>
      </w:r>
      <w:r w:rsidRPr="00813E88">
        <w:rPr>
          <w:rFonts w:ascii="Arial" w:eastAsiaTheme="minorHAnsi" w:hAnsi="Arial" w:cs="Arial"/>
          <w:kern w:val="2"/>
          <w:sz w:val="22"/>
          <w:szCs w:val="22"/>
          <w:lang w:val="en-US" w:eastAsia="en-US"/>
          <w14:ligatures w14:val="standardContextual"/>
        </w:rPr>
        <w:lastRenderedPageBreak/>
        <w:t>host communities and IDPs, leading to eviction threats and forcing IDPs into impromptu gathering sites with improvised shelter, putting vulnerable populations at greater risk.</w:t>
      </w:r>
    </w:p>
    <w:p w14:paraId="1A7790DF" w14:textId="71F240B3" w:rsidR="00F925D3" w:rsidRPr="00813E88" w:rsidRDefault="00352B2C"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presentation from iMMAP</w:t>
      </w:r>
      <w:r w:rsidR="00F925D3" w:rsidRPr="00813E88">
        <w:rPr>
          <w:rFonts w:ascii="Arial" w:eastAsiaTheme="minorHAnsi" w:hAnsi="Arial" w:cs="Arial"/>
          <w:kern w:val="2"/>
          <w:sz w:val="22"/>
          <w:szCs w:val="22"/>
          <w:lang w:val="en-US" w:eastAsia="en-US"/>
          <w14:ligatures w14:val="standardContextual"/>
        </w:rPr>
        <w:t xml:space="preserve"> briefly touched upon the destruction of administrative and judicial services, emphasizing the interconnected challenges around shelter and their impact on education, hampering access for both host communities and IDPs. The disruptions were noted to affect social cohesion.</w:t>
      </w:r>
    </w:p>
    <w:p w14:paraId="364D76F7" w14:textId="75A8F734" w:rsidR="00F925D3" w:rsidRPr="00813E88" w:rsidRDefault="00F925D3"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13E88">
        <w:rPr>
          <w:rFonts w:ascii="Arial" w:eastAsiaTheme="minorHAnsi" w:hAnsi="Arial" w:cs="Arial"/>
          <w:kern w:val="2"/>
          <w:sz w:val="22"/>
          <w:szCs w:val="22"/>
          <w:lang w:val="en-US" w:eastAsia="en-US"/>
          <w14:ligatures w14:val="standardContextual"/>
        </w:rPr>
        <w:t>The detailed report, delves into how shelter challenges impact other thematic areas, including education. The presentation concluded with an open floor for questions and comments from the participants.</w:t>
      </w:r>
    </w:p>
    <w:p w14:paraId="10383001" w14:textId="2D1EE274" w:rsidR="00813E88" w:rsidRPr="00813E88" w:rsidRDefault="00352B2C"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Issues on</w:t>
      </w:r>
      <w:r w:rsidR="00813E88" w:rsidRPr="00813E88">
        <w:rPr>
          <w:rFonts w:ascii="Arial" w:eastAsiaTheme="minorHAnsi" w:hAnsi="Arial" w:cs="Arial"/>
          <w:kern w:val="2"/>
          <w:sz w:val="22"/>
          <w:szCs w:val="22"/>
          <w:lang w:val="en-US" w:eastAsia="en-US"/>
          <w14:ligatures w14:val="standardContextual"/>
        </w:rPr>
        <w:t xml:space="preserve"> food security and livelihoods</w:t>
      </w:r>
      <w:r>
        <w:rPr>
          <w:rFonts w:ascii="Arial" w:eastAsiaTheme="minorHAnsi" w:hAnsi="Arial" w:cs="Arial"/>
          <w:kern w:val="2"/>
          <w:sz w:val="22"/>
          <w:szCs w:val="22"/>
          <w:lang w:val="en-US" w:eastAsia="en-US"/>
          <w14:ligatures w14:val="standardContextual"/>
        </w:rPr>
        <w:t xml:space="preserve"> were also presented</w:t>
      </w:r>
      <w:r w:rsidR="00813E88" w:rsidRPr="00813E88">
        <w:rPr>
          <w:rFonts w:ascii="Arial" w:eastAsiaTheme="minorHAnsi" w:hAnsi="Arial" w:cs="Arial"/>
          <w:kern w:val="2"/>
          <w:sz w:val="22"/>
          <w:szCs w:val="22"/>
          <w:lang w:val="en-US" w:eastAsia="en-US"/>
          <w14:ligatures w14:val="standardContextual"/>
        </w:rPr>
        <w:t xml:space="preserve">, with the acknowledgment that the situation had deteriorated. </w:t>
      </w:r>
      <w:r>
        <w:rPr>
          <w:rFonts w:ascii="Arial" w:eastAsiaTheme="minorHAnsi" w:hAnsi="Arial" w:cs="Arial"/>
          <w:kern w:val="2"/>
          <w:sz w:val="22"/>
          <w:szCs w:val="22"/>
          <w:lang w:val="en-US" w:eastAsia="en-US"/>
          <w14:ligatures w14:val="standardContextual"/>
        </w:rPr>
        <w:t>It was</w:t>
      </w:r>
      <w:r w:rsidR="00813E88" w:rsidRPr="00813E88">
        <w:rPr>
          <w:rFonts w:ascii="Arial" w:eastAsiaTheme="minorHAnsi" w:hAnsi="Arial" w:cs="Arial"/>
          <w:kern w:val="2"/>
          <w:sz w:val="22"/>
          <w:szCs w:val="22"/>
          <w:lang w:val="en-US" w:eastAsia="en-US"/>
          <w14:ligatures w14:val="standardContextual"/>
        </w:rPr>
        <w:t xml:space="preserve"> highlighted</w:t>
      </w:r>
      <w:r>
        <w:rPr>
          <w:rFonts w:ascii="Arial" w:eastAsiaTheme="minorHAnsi" w:hAnsi="Arial" w:cs="Arial"/>
          <w:kern w:val="2"/>
          <w:sz w:val="22"/>
          <w:szCs w:val="22"/>
          <w:lang w:val="en-US" w:eastAsia="en-US"/>
          <w14:ligatures w14:val="standardContextual"/>
        </w:rPr>
        <w:t xml:space="preserve"> that</w:t>
      </w:r>
      <w:r w:rsidR="00813E88" w:rsidRPr="00813E88">
        <w:rPr>
          <w:rFonts w:ascii="Arial" w:eastAsiaTheme="minorHAnsi" w:hAnsi="Arial" w:cs="Arial"/>
          <w:kern w:val="2"/>
          <w:sz w:val="22"/>
          <w:szCs w:val="22"/>
          <w:lang w:val="en-US" w:eastAsia="en-US"/>
          <w14:ligatures w14:val="standardContextual"/>
        </w:rPr>
        <w:t xml:space="preserve"> regional disparities, discussing distinct displacement patterns, such as urban to rural and vice versa, impacting planting, food stocks, trade, and access to markets. This regional variation was emphasized, and participants</w:t>
      </w:r>
      <w:r w:rsidR="00D7654E">
        <w:rPr>
          <w:rFonts w:ascii="Arial" w:eastAsiaTheme="minorHAnsi" w:hAnsi="Arial" w:cs="Arial"/>
          <w:kern w:val="2"/>
          <w:sz w:val="22"/>
          <w:szCs w:val="22"/>
          <w:lang w:val="en-US" w:eastAsia="en-US"/>
          <w14:ligatures w14:val="standardContextual"/>
        </w:rPr>
        <w:t xml:space="preserve"> were urged</w:t>
      </w:r>
      <w:r w:rsidR="00813E88" w:rsidRPr="00813E88">
        <w:rPr>
          <w:rFonts w:ascii="Arial" w:eastAsiaTheme="minorHAnsi" w:hAnsi="Arial" w:cs="Arial"/>
          <w:kern w:val="2"/>
          <w:sz w:val="22"/>
          <w:szCs w:val="22"/>
          <w:lang w:val="en-US" w:eastAsia="en-US"/>
          <w14:ligatures w14:val="standardContextual"/>
        </w:rPr>
        <w:t xml:space="preserve"> to refer to the detailed report for more information.</w:t>
      </w:r>
    </w:p>
    <w:p w14:paraId="5FE34008" w14:textId="499B855B" w:rsidR="00813E88" w:rsidRPr="00813E88" w:rsidRDefault="00813E88"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13E88">
        <w:rPr>
          <w:rFonts w:ascii="Arial" w:eastAsiaTheme="minorHAnsi" w:hAnsi="Arial" w:cs="Arial"/>
          <w:kern w:val="2"/>
          <w:sz w:val="22"/>
          <w:szCs w:val="22"/>
          <w:lang w:val="en-US" w:eastAsia="en-US"/>
          <w14:ligatures w14:val="standardContextual"/>
        </w:rPr>
        <w:t>The discussion then shifted to water, sanitation, and hygiene, emphasizing the urban-rural difference. In urban areas, water pumping stations faced service outages due to a lack of spare parts, maintenance, and manpower, leading to a significant deterioration in water access. Conversely, rural settlements, often dependent on wells or transported water, experienced challenges due to stressed wells and difficulties in transportation, forcing increased use of unsafe water sources.</w:t>
      </w:r>
    </w:p>
    <w:p w14:paraId="58FD5BEA" w14:textId="5FF143B0" w:rsidR="00813E88" w:rsidRPr="00813E88" w:rsidRDefault="00813E88"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13E88">
        <w:rPr>
          <w:rFonts w:ascii="Arial" w:eastAsiaTheme="minorHAnsi" w:hAnsi="Arial" w:cs="Arial"/>
          <w:kern w:val="2"/>
          <w:sz w:val="22"/>
          <w:szCs w:val="22"/>
          <w:lang w:val="en-US" w:eastAsia="en-US"/>
          <w14:ligatures w14:val="standardContextual"/>
        </w:rPr>
        <w:t>The analysis culminated in a series of recommendations. Prioritizing cash assistance in safe locations was suggested to help internally displaced persons (IDPs) secure adequate shelter, especially vulnerable populations like pregnant women and those with special needs. Advocacy for rent control guarantees with authorities and landlords was deemed necessary, along with crucial investments in infrastructure, including water, sanitation, healthcare, and education, where IDPs were settled.</w:t>
      </w:r>
    </w:p>
    <w:p w14:paraId="69640061" w14:textId="1C373D11" w:rsidR="00813E88" w:rsidRPr="00813E88" w:rsidRDefault="003F30D2"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presentation</w:t>
      </w:r>
      <w:r w:rsidR="00813E88" w:rsidRPr="00813E88">
        <w:rPr>
          <w:rFonts w:ascii="Arial" w:eastAsiaTheme="minorHAnsi" w:hAnsi="Arial" w:cs="Arial"/>
          <w:kern w:val="2"/>
          <w:sz w:val="22"/>
          <w:szCs w:val="22"/>
          <w:lang w:val="en-US" w:eastAsia="en-US"/>
          <w14:ligatures w14:val="standardContextual"/>
        </w:rPr>
        <w:t xml:space="preserve"> emphasized the need for forward-looking strategies as the conflict extended, suggesting significant investment in infrastructure, particularly in school facilities. The importance of fostering peaceful coexistence and social cohesion was highlighted, utilizing community-based conflict sensitivity approaches to ensure equitable access to assistance. </w:t>
      </w:r>
      <w:r w:rsidR="00217FE8">
        <w:rPr>
          <w:rFonts w:ascii="Arial" w:eastAsiaTheme="minorHAnsi" w:hAnsi="Arial" w:cs="Arial"/>
          <w:kern w:val="2"/>
          <w:sz w:val="22"/>
          <w:szCs w:val="22"/>
          <w:lang w:val="en-US" w:eastAsia="en-US"/>
          <w14:ligatures w14:val="standardContextual"/>
        </w:rPr>
        <w:t>Advocacy</w:t>
      </w:r>
      <w:r w:rsidR="00813E88" w:rsidRPr="00813E88">
        <w:rPr>
          <w:rFonts w:ascii="Arial" w:eastAsiaTheme="minorHAnsi" w:hAnsi="Arial" w:cs="Arial"/>
          <w:kern w:val="2"/>
          <w:sz w:val="22"/>
          <w:szCs w:val="22"/>
          <w:lang w:val="en-US" w:eastAsia="en-US"/>
          <w14:ligatures w14:val="standardContextual"/>
        </w:rPr>
        <w:t xml:space="preserve"> for a shift from short-term emergency responses to long-term</w:t>
      </w:r>
      <w:r w:rsidR="00217FE8">
        <w:rPr>
          <w:rFonts w:ascii="Arial" w:eastAsiaTheme="minorHAnsi" w:hAnsi="Arial" w:cs="Arial"/>
          <w:kern w:val="2"/>
          <w:sz w:val="22"/>
          <w:szCs w:val="22"/>
          <w:lang w:val="en-US" w:eastAsia="en-US"/>
          <w14:ligatures w14:val="standardContextual"/>
        </w:rPr>
        <w:t xml:space="preserve"> was encouraged</w:t>
      </w:r>
      <w:r w:rsidR="00813E88" w:rsidRPr="00813E88">
        <w:rPr>
          <w:rFonts w:ascii="Arial" w:eastAsiaTheme="minorHAnsi" w:hAnsi="Arial" w:cs="Arial"/>
          <w:kern w:val="2"/>
          <w:sz w:val="22"/>
          <w:szCs w:val="22"/>
          <w:lang w:val="en-US" w:eastAsia="en-US"/>
          <w14:ligatures w14:val="standardContextual"/>
        </w:rPr>
        <w:t>, sustainable strategies involving livelihood opportunities, vocational training, and private sector engagement, emphasizing the need for multi-year flexible paradigms to adapt to the evolving crisis.</w:t>
      </w:r>
    </w:p>
    <w:p w14:paraId="745D8870" w14:textId="7B00B2EF" w:rsidR="00813E88" w:rsidRDefault="001F22A4"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P</w:t>
      </w:r>
      <w:r w:rsidR="00813E88" w:rsidRPr="00813E88">
        <w:rPr>
          <w:rFonts w:ascii="Arial" w:eastAsiaTheme="minorHAnsi" w:hAnsi="Arial" w:cs="Arial"/>
          <w:kern w:val="2"/>
          <w:sz w:val="22"/>
          <w:szCs w:val="22"/>
          <w:lang w:val="en-US" w:eastAsia="en-US"/>
          <w14:ligatures w14:val="standardContextual"/>
        </w:rPr>
        <w:t>articipants</w:t>
      </w:r>
      <w:r>
        <w:rPr>
          <w:rFonts w:ascii="Arial" w:eastAsiaTheme="minorHAnsi" w:hAnsi="Arial" w:cs="Arial"/>
          <w:kern w:val="2"/>
          <w:sz w:val="22"/>
          <w:szCs w:val="22"/>
          <w:lang w:val="en-US" w:eastAsia="en-US"/>
          <w14:ligatures w14:val="standardContextual"/>
        </w:rPr>
        <w:t xml:space="preserve"> were encouraged</w:t>
      </w:r>
      <w:r w:rsidR="00813E88" w:rsidRPr="00813E88">
        <w:rPr>
          <w:rFonts w:ascii="Arial" w:eastAsiaTheme="minorHAnsi" w:hAnsi="Arial" w:cs="Arial"/>
          <w:kern w:val="2"/>
          <w:sz w:val="22"/>
          <w:szCs w:val="22"/>
          <w:lang w:val="en-US" w:eastAsia="en-US"/>
          <w14:ligatures w14:val="standardContextual"/>
        </w:rPr>
        <w:t xml:space="preserve"> to provide reflections, feedback, or comments on the presented information, noting the significance of the report for strategic decision-making and advocacy.</w:t>
      </w:r>
    </w:p>
    <w:p w14:paraId="2C7BDB47" w14:textId="3C6F8325" w:rsidR="001F22A4" w:rsidRDefault="001F22A4" w:rsidP="001F22A4">
      <w:pPr>
        <w:pStyle w:val="NormalWeb"/>
        <w:shd w:val="clear" w:color="auto" w:fill="FFFFFF"/>
        <w:spacing w:before="0" w:beforeAutospacing="0" w:after="200" w:afterAutospacing="0"/>
        <w:jc w:val="both"/>
        <w:rPr>
          <w:rFonts w:ascii="Arial" w:hAnsi="Arial" w:cs="Arial"/>
          <w:b/>
          <w:bCs/>
        </w:rPr>
      </w:pPr>
      <w:r>
        <w:rPr>
          <w:rFonts w:ascii="Arial" w:hAnsi="Arial" w:cs="Arial"/>
          <w:b/>
          <w:bCs/>
        </w:rPr>
        <w:t>Presentation from Internews</w:t>
      </w:r>
    </w:p>
    <w:p w14:paraId="45DB05DE" w14:textId="627E8AED" w:rsidR="004D288D" w:rsidRPr="004D288D" w:rsidRDefault="004D288D" w:rsidP="008D1A0A">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D288D">
        <w:rPr>
          <w:rFonts w:ascii="Arial" w:eastAsiaTheme="minorHAnsi" w:hAnsi="Arial" w:cs="Arial"/>
          <w:kern w:val="2"/>
          <w:sz w:val="22"/>
          <w:szCs w:val="22"/>
          <w:lang w:val="en-US" w:eastAsia="en-US"/>
          <w14:ligatures w14:val="standardContextual"/>
        </w:rPr>
        <w:t xml:space="preserve">The meeting </w:t>
      </w:r>
      <w:r w:rsidR="00BD69FA">
        <w:rPr>
          <w:rFonts w:ascii="Arial" w:eastAsiaTheme="minorHAnsi" w:hAnsi="Arial" w:cs="Arial"/>
          <w:kern w:val="2"/>
          <w:sz w:val="22"/>
          <w:szCs w:val="22"/>
          <w:lang w:val="en-US" w:eastAsia="en-US"/>
          <w14:ligatures w14:val="standardContextual"/>
        </w:rPr>
        <w:t>proceeded with a presentation from Internews which</w:t>
      </w:r>
      <w:r w:rsidRPr="004D288D">
        <w:rPr>
          <w:rFonts w:ascii="Arial" w:eastAsiaTheme="minorHAnsi" w:hAnsi="Arial" w:cs="Arial"/>
          <w:kern w:val="2"/>
          <w:sz w:val="22"/>
          <w:szCs w:val="22"/>
          <w:lang w:val="en-US" w:eastAsia="en-US"/>
          <w14:ligatures w14:val="standardContextual"/>
        </w:rPr>
        <w:t xml:space="preserve"> focus</w:t>
      </w:r>
      <w:r w:rsidR="007301B7">
        <w:rPr>
          <w:rFonts w:ascii="Arial" w:eastAsiaTheme="minorHAnsi" w:hAnsi="Arial" w:cs="Arial"/>
          <w:kern w:val="2"/>
          <w:sz w:val="22"/>
          <w:szCs w:val="22"/>
          <w:lang w:val="en-US" w:eastAsia="en-US"/>
          <w14:ligatures w14:val="standardContextual"/>
        </w:rPr>
        <w:t>ed</w:t>
      </w:r>
      <w:r w:rsidRPr="004D288D">
        <w:rPr>
          <w:rFonts w:ascii="Arial" w:eastAsiaTheme="minorHAnsi" w:hAnsi="Arial" w:cs="Arial"/>
          <w:kern w:val="2"/>
          <w:sz w:val="22"/>
          <w:szCs w:val="22"/>
          <w:lang w:val="en-US" w:eastAsia="en-US"/>
          <w14:ligatures w14:val="standardContextual"/>
        </w:rPr>
        <w:t xml:space="preserve"> on the most recent</w:t>
      </w:r>
      <w:r w:rsidR="007301B7">
        <w:rPr>
          <w:rFonts w:ascii="Arial" w:eastAsiaTheme="minorHAnsi" w:hAnsi="Arial" w:cs="Arial"/>
          <w:kern w:val="2"/>
          <w:sz w:val="22"/>
          <w:szCs w:val="22"/>
          <w:lang w:val="en-US" w:eastAsia="en-US"/>
          <w14:ligatures w14:val="standardContextual"/>
        </w:rPr>
        <w:t xml:space="preserve"> updates in terms of social media listening.</w:t>
      </w:r>
      <w:r w:rsidRPr="004D288D">
        <w:rPr>
          <w:rFonts w:ascii="Arial" w:eastAsiaTheme="minorHAnsi" w:hAnsi="Arial" w:cs="Arial"/>
          <w:kern w:val="2"/>
          <w:sz w:val="22"/>
          <w:szCs w:val="22"/>
          <w:lang w:val="en-US" w:eastAsia="en-US"/>
          <w14:ligatures w14:val="standardContextual"/>
        </w:rPr>
        <w:t xml:space="preserve"> </w:t>
      </w:r>
      <w:r w:rsidR="007301B7">
        <w:rPr>
          <w:rFonts w:ascii="Arial" w:eastAsiaTheme="minorHAnsi" w:hAnsi="Arial" w:cs="Arial"/>
          <w:kern w:val="2"/>
          <w:sz w:val="22"/>
          <w:szCs w:val="22"/>
          <w:lang w:val="en-US" w:eastAsia="en-US"/>
          <w14:ligatures w14:val="standardContextual"/>
        </w:rPr>
        <w:t>Internews</w:t>
      </w:r>
      <w:r w:rsidRPr="004D288D">
        <w:rPr>
          <w:rFonts w:ascii="Arial" w:eastAsiaTheme="minorHAnsi" w:hAnsi="Arial" w:cs="Arial"/>
          <w:kern w:val="2"/>
          <w:sz w:val="22"/>
          <w:szCs w:val="22"/>
          <w:lang w:val="en-US" w:eastAsia="en-US"/>
          <w14:ligatures w14:val="standardContextual"/>
        </w:rPr>
        <w:t xml:space="preserve"> highlighted the reduced capacity </w:t>
      </w:r>
      <w:r w:rsidR="007301B7">
        <w:rPr>
          <w:rFonts w:ascii="Arial" w:eastAsiaTheme="minorHAnsi" w:hAnsi="Arial" w:cs="Arial"/>
          <w:kern w:val="2"/>
          <w:sz w:val="22"/>
          <w:szCs w:val="22"/>
          <w:lang w:val="en-US" w:eastAsia="en-US"/>
          <w14:ligatures w14:val="standardContextual"/>
        </w:rPr>
        <w:t>due to lack of funding</w:t>
      </w:r>
      <w:r w:rsidRPr="004D288D">
        <w:rPr>
          <w:rFonts w:ascii="Arial" w:eastAsiaTheme="minorHAnsi" w:hAnsi="Arial" w:cs="Arial"/>
          <w:kern w:val="2"/>
          <w:sz w:val="22"/>
          <w:szCs w:val="22"/>
          <w:lang w:val="en-US" w:eastAsia="en-US"/>
          <w14:ligatures w14:val="standardContextual"/>
        </w:rPr>
        <w:t xml:space="preserve"> but assured that the team has continued social media listening, with plans to increase efforts. </w:t>
      </w:r>
      <w:r w:rsidR="007301B7">
        <w:rPr>
          <w:rFonts w:ascii="Arial" w:eastAsiaTheme="minorHAnsi" w:hAnsi="Arial" w:cs="Arial"/>
          <w:kern w:val="2"/>
          <w:sz w:val="22"/>
          <w:szCs w:val="22"/>
          <w:lang w:val="en-US" w:eastAsia="en-US"/>
          <w14:ligatures w14:val="standardContextual"/>
        </w:rPr>
        <w:t>Internews also</w:t>
      </w:r>
      <w:r w:rsidRPr="004D288D">
        <w:rPr>
          <w:rFonts w:ascii="Arial" w:eastAsiaTheme="minorHAnsi" w:hAnsi="Arial" w:cs="Arial"/>
          <w:kern w:val="2"/>
          <w:sz w:val="22"/>
          <w:szCs w:val="22"/>
          <w:lang w:val="en-US" w:eastAsia="en-US"/>
          <w14:ligatures w14:val="standardContextual"/>
        </w:rPr>
        <w:t xml:space="preserve"> introduced the Signpost project, a digital information platform and community engagement online platform, which will be developed in the next four to six weeks.</w:t>
      </w:r>
    </w:p>
    <w:p w14:paraId="1947483B" w14:textId="4CC4C8BD" w:rsidR="004D288D" w:rsidRPr="004D288D" w:rsidRDefault="007301B7" w:rsidP="008D1A0A">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presentation</w:t>
      </w:r>
      <w:r w:rsidR="004D288D" w:rsidRPr="004D288D">
        <w:rPr>
          <w:rFonts w:ascii="Arial" w:eastAsiaTheme="minorHAnsi" w:hAnsi="Arial" w:cs="Arial"/>
          <w:kern w:val="2"/>
          <w:sz w:val="22"/>
          <w:szCs w:val="22"/>
          <w:lang w:val="en-US" w:eastAsia="en-US"/>
          <w14:ligatures w14:val="standardContextual"/>
        </w:rPr>
        <w:t xml:space="preserve"> delved into significant issues over the past days, such as the report on ethnically motivated killings in A</w:t>
      </w:r>
      <w:r>
        <w:rPr>
          <w:rFonts w:ascii="Arial" w:eastAsiaTheme="minorHAnsi" w:hAnsi="Arial" w:cs="Arial"/>
          <w:kern w:val="2"/>
          <w:sz w:val="22"/>
          <w:szCs w:val="22"/>
          <w:lang w:val="en-US" w:eastAsia="en-US"/>
          <w14:ligatures w14:val="standardContextual"/>
        </w:rPr>
        <w:t>j Ge</w:t>
      </w:r>
      <w:r w:rsidR="004D288D" w:rsidRPr="004D288D">
        <w:rPr>
          <w:rFonts w:ascii="Arial" w:eastAsiaTheme="minorHAnsi" w:hAnsi="Arial" w:cs="Arial"/>
          <w:kern w:val="2"/>
          <w:sz w:val="22"/>
          <w:szCs w:val="22"/>
          <w:lang w:val="en-US" w:eastAsia="en-US"/>
          <w14:ligatures w14:val="standardContextual"/>
        </w:rPr>
        <w:t>n</w:t>
      </w:r>
      <w:r>
        <w:rPr>
          <w:rFonts w:ascii="Arial" w:eastAsiaTheme="minorHAnsi" w:hAnsi="Arial" w:cs="Arial"/>
          <w:kern w:val="2"/>
          <w:sz w:val="22"/>
          <w:szCs w:val="22"/>
          <w:lang w:val="en-US" w:eastAsia="en-US"/>
          <w14:ligatures w14:val="standardContextual"/>
        </w:rPr>
        <w:t>e</w:t>
      </w:r>
      <w:r w:rsidR="004D288D" w:rsidRPr="004D288D">
        <w:rPr>
          <w:rFonts w:ascii="Arial" w:eastAsiaTheme="minorHAnsi" w:hAnsi="Arial" w:cs="Arial"/>
          <w:kern w:val="2"/>
          <w:sz w:val="22"/>
          <w:szCs w:val="22"/>
          <w:lang w:val="en-US" w:eastAsia="en-US"/>
          <w14:ligatures w14:val="standardContextual"/>
        </w:rPr>
        <w:t xml:space="preserve">ina and related comments on social media. </w:t>
      </w:r>
      <w:r>
        <w:rPr>
          <w:rFonts w:ascii="Arial" w:eastAsiaTheme="minorHAnsi" w:hAnsi="Arial" w:cs="Arial"/>
          <w:kern w:val="2"/>
          <w:sz w:val="22"/>
          <w:szCs w:val="22"/>
          <w:lang w:val="en-US" w:eastAsia="en-US"/>
          <w14:ligatures w14:val="standardContextual"/>
        </w:rPr>
        <w:t>The presentation also</w:t>
      </w:r>
      <w:r w:rsidR="004D288D" w:rsidRPr="004D288D">
        <w:rPr>
          <w:rFonts w:ascii="Arial" w:eastAsiaTheme="minorHAnsi" w:hAnsi="Arial" w:cs="Arial"/>
          <w:kern w:val="2"/>
          <w:sz w:val="22"/>
          <w:szCs w:val="22"/>
          <w:lang w:val="en-US" w:eastAsia="en-US"/>
          <w14:ligatures w14:val="standardContextual"/>
        </w:rPr>
        <w:t xml:space="preserve"> discussed the death toll from West Darfur </w:t>
      </w:r>
      <w:r w:rsidR="007873BC">
        <w:rPr>
          <w:rFonts w:ascii="Arial" w:eastAsiaTheme="minorHAnsi" w:hAnsi="Arial" w:cs="Arial"/>
          <w:kern w:val="2"/>
          <w:sz w:val="22"/>
          <w:szCs w:val="22"/>
          <w:lang w:val="en-US" w:eastAsia="en-US"/>
          <w14:ligatures w14:val="standardContextual"/>
        </w:rPr>
        <w:t>m</w:t>
      </w:r>
      <w:r w:rsidR="004D288D" w:rsidRPr="004D288D">
        <w:rPr>
          <w:rFonts w:ascii="Arial" w:eastAsiaTheme="minorHAnsi" w:hAnsi="Arial" w:cs="Arial"/>
          <w:kern w:val="2"/>
          <w:sz w:val="22"/>
          <w:szCs w:val="22"/>
          <w:lang w:val="en-US" w:eastAsia="en-US"/>
          <w14:ligatures w14:val="standardContextual"/>
        </w:rPr>
        <w:t>assacres</w:t>
      </w:r>
      <w:r>
        <w:rPr>
          <w:rFonts w:ascii="Arial" w:eastAsiaTheme="minorHAnsi" w:hAnsi="Arial" w:cs="Arial"/>
          <w:kern w:val="2"/>
          <w:sz w:val="22"/>
          <w:szCs w:val="22"/>
          <w:lang w:val="en-US" w:eastAsia="en-US"/>
          <w14:ligatures w14:val="standardContextual"/>
        </w:rPr>
        <w:t xml:space="preserve"> which has exceeded 17,000</w:t>
      </w:r>
      <w:r w:rsidR="004D288D" w:rsidRPr="004D288D">
        <w:rPr>
          <w:rFonts w:ascii="Arial" w:eastAsiaTheme="minorHAnsi" w:hAnsi="Arial" w:cs="Arial"/>
          <w:kern w:val="2"/>
          <w:sz w:val="22"/>
          <w:szCs w:val="22"/>
          <w:lang w:val="en-US" w:eastAsia="en-US"/>
          <w14:ligatures w14:val="standardContextual"/>
        </w:rPr>
        <w:t xml:space="preserve">, violations, and the impact on burials, emphasizing the longstanding issue of bodies not being buried and the challenges faced by civilians in burying their loved ones. </w:t>
      </w:r>
      <w:r>
        <w:rPr>
          <w:rFonts w:ascii="Arial" w:eastAsiaTheme="minorHAnsi" w:hAnsi="Arial" w:cs="Arial"/>
          <w:kern w:val="2"/>
          <w:sz w:val="22"/>
          <w:szCs w:val="22"/>
          <w:lang w:val="en-US" w:eastAsia="en-US"/>
          <w14:ligatures w14:val="standardContextual"/>
        </w:rPr>
        <w:t>They also</w:t>
      </w:r>
      <w:r w:rsidR="004D288D" w:rsidRPr="004D288D">
        <w:rPr>
          <w:rFonts w:ascii="Arial" w:eastAsiaTheme="minorHAnsi" w:hAnsi="Arial" w:cs="Arial"/>
          <w:kern w:val="2"/>
          <w:sz w:val="22"/>
          <w:szCs w:val="22"/>
          <w:lang w:val="en-US" w:eastAsia="en-US"/>
          <w14:ligatures w14:val="standardContextual"/>
        </w:rPr>
        <w:t xml:space="preserve"> highlighted the federal government's decision to dismantle committees, expressing concern about the implications for local service provision.</w:t>
      </w:r>
    </w:p>
    <w:p w14:paraId="59F9B423" w14:textId="61A357CB" w:rsidR="004D288D" w:rsidRPr="004D288D" w:rsidRDefault="004D288D" w:rsidP="00AF7267">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D288D">
        <w:rPr>
          <w:rFonts w:ascii="Arial" w:eastAsiaTheme="minorHAnsi" w:hAnsi="Arial" w:cs="Arial"/>
          <w:kern w:val="2"/>
          <w:sz w:val="22"/>
          <w:szCs w:val="22"/>
          <w:lang w:val="en-US" w:eastAsia="en-US"/>
          <w14:ligatures w14:val="standardContextual"/>
        </w:rPr>
        <w:lastRenderedPageBreak/>
        <w:t xml:space="preserve">Further, </w:t>
      </w:r>
      <w:r w:rsidR="007301B7">
        <w:rPr>
          <w:rFonts w:ascii="Arial" w:eastAsiaTheme="minorHAnsi" w:hAnsi="Arial" w:cs="Arial"/>
          <w:kern w:val="2"/>
          <w:sz w:val="22"/>
          <w:szCs w:val="22"/>
          <w:lang w:val="en-US" w:eastAsia="en-US"/>
          <w14:ligatures w14:val="standardContextual"/>
        </w:rPr>
        <w:t>Internews</w:t>
      </w:r>
      <w:r w:rsidRPr="004D288D">
        <w:rPr>
          <w:rFonts w:ascii="Arial" w:eastAsiaTheme="minorHAnsi" w:hAnsi="Arial" w:cs="Arial"/>
          <w:kern w:val="2"/>
          <w:sz w:val="22"/>
          <w:szCs w:val="22"/>
          <w:lang w:val="en-US" w:eastAsia="en-US"/>
          <w14:ligatures w14:val="standardContextual"/>
        </w:rPr>
        <w:t xml:space="preserve"> covered statements from the </w:t>
      </w:r>
      <w:r w:rsidR="007301B7">
        <w:rPr>
          <w:rFonts w:ascii="Arial" w:eastAsiaTheme="minorHAnsi" w:hAnsi="Arial" w:cs="Arial"/>
          <w:kern w:val="2"/>
          <w:sz w:val="22"/>
          <w:szCs w:val="22"/>
          <w:lang w:val="en-US" w:eastAsia="en-US"/>
          <w14:ligatures w14:val="standardContextual"/>
        </w:rPr>
        <w:t>N</w:t>
      </w:r>
      <w:r w:rsidRPr="004D288D">
        <w:rPr>
          <w:rFonts w:ascii="Arial" w:eastAsiaTheme="minorHAnsi" w:hAnsi="Arial" w:cs="Arial"/>
          <w:kern w:val="2"/>
          <w:sz w:val="22"/>
          <w:szCs w:val="22"/>
          <w:lang w:val="en-US" w:eastAsia="en-US"/>
          <w14:ligatures w14:val="standardContextual"/>
        </w:rPr>
        <w:t xml:space="preserve">orthern </w:t>
      </w:r>
      <w:r w:rsidR="007301B7">
        <w:rPr>
          <w:rFonts w:ascii="Arial" w:eastAsiaTheme="minorHAnsi" w:hAnsi="Arial" w:cs="Arial"/>
          <w:kern w:val="2"/>
          <w:sz w:val="22"/>
          <w:szCs w:val="22"/>
          <w:lang w:val="en-US" w:eastAsia="en-US"/>
          <w14:ligatures w14:val="standardContextual"/>
        </w:rPr>
        <w:t>S</w:t>
      </w:r>
      <w:r w:rsidRPr="004D288D">
        <w:rPr>
          <w:rFonts w:ascii="Arial" w:eastAsiaTheme="minorHAnsi" w:hAnsi="Arial" w:cs="Arial"/>
          <w:kern w:val="2"/>
          <w:sz w:val="22"/>
          <w:szCs w:val="22"/>
          <w:lang w:val="en-US" w:eastAsia="en-US"/>
          <w14:ligatures w14:val="standardContextual"/>
        </w:rPr>
        <w:t>tate calling for the dismantling of bodies linked to the FFC (</w:t>
      </w:r>
      <w:r w:rsidR="007301B7" w:rsidRPr="007301B7">
        <w:rPr>
          <w:rFonts w:ascii="Arial" w:eastAsiaTheme="minorHAnsi" w:hAnsi="Arial" w:cs="Arial"/>
          <w:kern w:val="2"/>
          <w:sz w:val="22"/>
          <w:szCs w:val="22"/>
          <w:lang w:val="en-US" w:eastAsia="en-US"/>
          <w14:ligatures w14:val="standardContextual"/>
        </w:rPr>
        <w:t>Forces of Freedom and Change</w:t>
      </w:r>
      <w:r w:rsidRPr="004D288D">
        <w:rPr>
          <w:rFonts w:ascii="Arial" w:eastAsiaTheme="minorHAnsi" w:hAnsi="Arial" w:cs="Arial"/>
          <w:kern w:val="2"/>
          <w:sz w:val="22"/>
          <w:szCs w:val="22"/>
          <w:lang w:val="en-US" w:eastAsia="en-US"/>
          <w14:ligatures w14:val="standardContextual"/>
        </w:rPr>
        <w:t xml:space="preserve">). </w:t>
      </w:r>
      <w:r w:rsidR="007301B7">
        <w:rPr>
          <w:rFonts w:ascii="Arial" w:eastAsiaTheme="minorHAnsi" w:hAnsi="Arial" w:cs="Arial"/>
          <w:kern w:val="2"/>
          <w:sz w:val="22"/>
          <w:szCs w:val="22"/>
          <w:lang w:val="en-US" w:eastAsia="en-US"/>
          <w14:ligatures w14:val="standardContextual"/>
        </w:rPr>
        <w:t>The presentation</w:t>
      </w:r>
      <w:r w:rsidRPr="004D288D">
        <w:rPr>
          <w:rFonts w:ascii="Arial" w:eastAsiaTheme="minorHAnsi" w:hAnsi="Arial" w:cs="Arial"/>
          <w:kern w:val="2"/>
          <w:sz w:val="22"/>
          <w:szCs w:val="22"/>
          <w:lang w:val="en-US" w:eastAsia="en-US"/>
          <w14:ligatures w14:val="standardContextual"/>
        </w:rPr>
        <w:t xml:space="preserve"> provided insights from a J</w:t>
      </w:r>
      <w:r w:rsidR="00AF7267">
        <w:rPr>
          <w:rFonts w:ascii="Arial" w:eastAsiaTheme="minorHAnsi" w:hAnsi="Arial" w:cs="Arial"/>
          <w:kern w:val="2"/>
          <w:sz w:val="22"/>
          <w:szCs w:val="22"/>
          <w:lang w:val="en-US" w:eastAsia="en-US"/>
          <w14:ligatures w14:val="standardContextual"/>
        </w:rPr>
        <w:t>azirah</w:t>
      </w:r>
      <w:r w:rsidRPr="004D288D">
        <w:rPr>
          <w:rFonts w:ascii="Arial" w:eastAsiaTheme="minorHAnsi" w:hAnsi="Arial" w:cs="Arial"/>
          <w:kern w:val="2"/>
          <w:sz w:val="22"/>
          <w:szCs w:val="22"/>
          <w:lang w:val="en-US" w:eastAsia="en-US"/>
          <w14:ligatures w14:val="standardContextual"/>
        </w:rPr>
        <w:t xml:space="preserve"> </w:t>
      </w:r>
      <w:r w:rsidR="00AF7267">
        <w:rPr>
          <w:rFonts w:ascii="Arial" w:eastAsiaTheme="minorHAnsi" w:hAnsi="Arial" w:cs="Arial"/>
          <w:kern w:val="2"/>
          <w:sz w:val="22"/>
          <w:szCs w:val="22"/>
          <w:lang w:val="en-US" w:eastAsia="en-US"/>
          <w14:ligatures w14:val="standardContextual"/>
        </w:rPr>
        <w:t>R</w:t>
      </w:r>
      <w:r w:rsidRPr="004D288D">
        <w:rPr>
          <w:rFonts w:ascii="Arial" w:eastAsiaTheme="minorHAnsi" w:hAnsi="Arial" w:cs="Arial"/>
          <w:kern w:val="2"/>
          <w:sz w:val="22"/>
          <w:szCs w:val="22"/>
          <w:lang w:val="en-US" w:eastAsia="en-US"/>
          <w14:ligatures w14:val="standardContextual"/>
        </w:rPr>
        <w:t xml:space="preserve">esistance </w:t>
      </w:r>
      <w:r w:rsidR="00AF7267">
        <w:rPr>
          <w:rFonts w:ascii="Arial" w:eastAsiaTheme="minorHAnsi" w:hAnsi="Arial" w:cs="Arial"/>
          <w:kern w:val="2"/>
          <w:sz w:val="22"/>
          <w:szCs w:val="22"/>
          <w:lang w:val="en-US" w:eastAsia="en-US"/>
          <w14:ligatures w14:val="standardContextual"/>
        </w:rPr>
        <w:t>C</w:t>
      </w:r>
      <w:r w:rsidRPr="004D288D">
        <w:rPr>
          <w:rFonts w:ascii="Arial" w:eastAsiaTheme="minorHAnsi" w:hAnsi="Arial" w:cs="Arial"/>
          <w:kern w:val="2"/>
          <w:sz w:val="22"/>
          <w:szCs w:val="22"/>
          <w:lang w:val="en-US" w:eastAsia="en-US"/>
          <w14:ligatures w14:val="standardContextual"/>
        </w:rPr>
        <w:t xml:space="preserve">ommittee, detailing theft, looting, torture, and the conversion of homes into military barracks. The dire health situation in </w:t>
      </w:r>
      <w:r w:rsidR="00AF7267">
        <w:rPr>
          <w:rFonts w:ascii="Arial" w:eastAsiaTheme="minorHAnsi" w:hAnsi="Arial" w:cs="Arial"/>
          <w:kern w:val="2"/>
          <w:sz w:val="22"/>
          <w:szCs w:val="22"/>
          <w:lang w:val="en-US" w:eastAsia="en-US"/>
          <w14:ligatures w14:val="standardContextual"/>
        </w:rPr>
        <w:t>most hospitals in the state</w:t>
      </w:r>
      <w:r w:rsidRPr="004D288D">
        <w:rPr>
          <w:rFonts w:ascii="Arial" w:eastAsiaTheme="minorHAnsi" w:hAnsi="Arial" w:cs="Arial"/>
          <w:kern w:val="2"/>
          <w:sz w:val="22"/>
          <w:szCs w:val="22"/>
          <w:lang w:val="en-US" w:eastAsia="en-US"/>
          <w14:ligatures w14:val="standardContextual"/>
        </w:rPr>
        <w:t xml:space="preserve">, including the killing of healthcare workers, scarcity of medicines, and impact on healthcare services, was outlined. </w:t>
      </w:r>
      <w:r w:rsidR="00AF7267">
        <w:rPr>
          <w:rFonts w:ascii="Arial" w:eastAsiaTheme="minorHAnsi" w:hAnsi="Arial" w:cs="Arial"/>
          <w:kern w:val="2"/>
          <w:sz w:val="22"/>
          <w:szCs w:val="22"/>
          <w:lang w:val="en-US" w:eastAsia="en-US"/>
          <w14:ligatures w14:val="standardContextual"/>
        </w:rPr>
        <w:t>Internews</w:t>
      </w:r>
      <w:r w:rsidRPr="004D288D">
        <w:rPr>
          <w:rFonts w:ascii="Arial" w:eastAsiaTheme="minorHAnsi" w:hAnsi="Arial" w:cs="Arial"/>
          <w:kern w:val="2"/>
          <w:sz w:val="22"/>
          <w:szCs w:val="22"/>
          <w:lang w:val="en-US" w:eastAsia="en-US"/>
          <w14:ligatures w14:val="standardContextual"/>
        </w:rPr>
        <w:t xml:space="preserve"> shared a heartbreaking account from a woman on Twitter about her sister's death during childbirth due to a lack of medical services.</w:t>
      </w:r>
    </w:p>
    <w:p w14:paraId="6CFD50D2" w14:textId="7F796C98" w:rsidR="004D288D" w:rsidRPr="004D288D" w:rsidRDefault="007301B7" w:rsidP="008D1A0A">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 also</w:t>
      </w:r>
      <w:r w:rsidR="004D288D" w:rsidRPr="004D288D">
        <w:rPr>
          <w:rFonts w:ascii="Arial" w:eastAsiaTheme="minorHAnsi" w:hAnsi="Arial" w:cs="Arial"/>
          <w:kern w:val="2"/>
          <w:sz w:val="22"/>
          <w:szCs w:val="22"/>
          <w:lang w:val="en-US" w:eastAsia="en-US"/>
          <w14:ligatures w14:val="standardContextual"/>
        </w:rPr>
        <w:t xml:space="preserve"> discussed a notable shift in social media discussions on rape and sexual violence since the conflict reached</w:t>
      </w:r>
      <w:r w:rsidR="007873BC">
        <w:rPr>
          <w:rFonts w:ascii="Arial" w:eastAsiaTheme="minorHAnsi" w:hAnsi="Arial" w:cs="Arial"/>
          <w:kern w:val="2"/>
          <w:sz w:val="22"/>
          <w:szCs w:val="22"/>
          <w:lang w:val="en-US" w:eastAsia="en-US"/>
          <w14:ligatures w14:val="standardContextual"/>
        </w:rPr>
        <w:t xml:space="preserve"> </w:t>
      </w:r>
      <w:proofErr w:type="spellStart"/>
      <w:r w:rsidR="004D288D" w:rsidRPr="004D288D">
        <w:rPr>
          <w:rFonts w:ascii="Arial" w:eastAsiaTheme="minorHAnsi" w:hAnsi="Arial" w:cs="Arial"/>
          <w:kern w:val="2"/>
          <w:sz w:val="22"/>
          <w:szCs w:val="22"/>
          <w:lang w:val="en-US" w:eastAsia="en-US"/>
          <w14:ligatures w14:val="standardContextual"/>
        </w:rPr>
        <w:t>Med</w:t>
      </w:r>
      <w:r>
        <w:rPr>
          <w:rFonts w:ascii="Arial" w:eastAsiaTheme="minorHAnsi" w:hAnsi="Arial" w:cs="Arial"/>
          <w:kern w:val="2"/>
          <w:sz w:val="22"/>
          <w:szCs w:val="22"/>
          <w:lang w:val="en-US" w:eastAsia="en-US"/>
          <w14:ligatures w14:val="standardContextual"/>
        </w:rPr>
        <w:t>a</w:t>
      </w:r>
      <w:r w:rsidR="004D288D" w:rsidRPr="004D288D">
        <w:rPr>
          <w:rFonts w:ascii="Arial" w:eastAsiaTheme="minorHAnsi" w:hAnsi="Arial" w:cs="Arial"/>
          <w:kern w:val="2"/>
          <w:sz w:val="22"/>
          <w:szCs w:val="22"/>
          <w:lang w:val="en-US" w:eastAsia="en-US"/>
          <w14:ligatures w14:val="standardContextual"/>
        </w:rPr>
        <w:t>ni</w:t>
      </w:r>
      <w:proofErr w:type="spellEnd"/>
      <w:r w:rsidR="004D288D" w:rsidRPr="004D288D">
        <w:rPr>
          <w:rFonts w:ascii="Arial" w:eastAsiaTheme="minorHAnsi" w:hAnsi="Arial" w:cs="Arial"/>
          <w:kern w:val="2"/>
          <w:sz w:val="22"/>
          <w:szCs w:val="22"/>
          <w:lang w:val="en-US" w:eastAsia="en-US"/>
          <w14:ligatures w14:val="standardContextual"/>
        </w:rPr>
        <w:t xml:space="preserve">, citing private conversations that were not previously shared publicly. </w:t>
      </w:r>
      <w:r w:rsidR="00AF7267">
        <w:rPr>
          <w:rFonts w:ascii="Arial" w:eastAsiaTheme="minorHAnsi" w:hAnsi="Arial" w:cs="Arial"/>
          <w:kern w:val="2"/>
          <w:sz w:val="22"/>
          <w:szCs w:val="22"/>
          <w:lang w:val="en-US" w:eastAsia="en-US"/>
          <w14:ligatures w14:val="standardContextual"/>
        </w:rPr>
        <w:t>The presentation highlighted the</w:t>
      </w:r>
      <w:r w:rsidR="004D288D" w:rsidRPr="004D288D">
        <w:rPr>
          <w:rFonts w:ascii="Arial" w:eastAsiaTheme="minorHAnsi" w:hAnsi="Arial" w:cs="Arial"/>
          <w:kern w:val="2"/>
          <w:sz w:val="22"/>
          <w:szCs w:val="22"/>
          <w:lang w:val="en-US" w:eastAsia="en-US"/>
          <w14:ligatures w14:val="standardContextual"/>
        </w:rPr>
        <w:t xml:space="preserve"> fear and horror expressed by young women and families, sharing graphic examples of conversations discussing preventive measures and seeking Islamic advice on sensitive issues such as abortions. The challenges women face, coupled with the lack of access to sanitary pads, were connected with issues potentially linked to shelter.</w:t>
      </w:r>
    </w:p>
    <w:p w14:paraId="18BC0841" w14:textId="4E86A7F1" w:rsidR="00AF7267" w:rsidRPr="00AF7267" w:rsidRDefault="004D288D" w:rsidP="00AF7267">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AF7267">
        <w:rPr>
          <w:rFonts w:ascii="Arial" w:eastAsiaTheme="minorHAnsi" w:hAnsi="Arial" w:cs="Arial"/>
          <w:kern w:val="2"/>
          <w:sz w:val="22"/>
          <w:szCs w:val="22"/>
          <w:lang w:val="en-US" w:eastAsia="en-US"/>
          <w14:ligatures w14:val="standardContextual"/>
        </w:rPr>
        <w:t xml:space="preserve">The presentation touched on relief distribution, emphasizing positive responses to aid from Saudi Arabia and concerns about aid reaching those in need. </w:t>
      </w:r>
      <w:r w:rsidR="00AF7267" w:rsidRPr="00AF7267">
        <w:rPr>
          <w:rFonts w:ascii="Arial" w:eastAsiaTheme="minorHAnsi" w:hAnsi="Arial" w:cs="Arial"/>
          <w:kern w:val="2"/>
          <w:sz w:val="22"/>
          <w:szCs w:val="22"/>
          <w:lang w:val="en-US" w:eastAsia="en-US"/>
          <w14:ligatures w14:val="standardContextual"/>
        </w:rPr>
        <w:t>Internews also addressed a significant and concerning development regarding landmines on a road connecting the east of Al Ja</w:t>
      </w:r>
      <w:r w:rsidR="007873BC">
        <w:rPr>
          <w:rFonts w:ascii="Arial" w:eastAsiaTheme="minorHAnsi" w:hAnsi="Arial" w:cs="Arial"/>
          <w:kern w:val="2"/>
          <w:sz w:val="22"/>
          <w:szCs w:val="22"/>
          <w:lang w:val="en-US" w:eastAsia="en-US"/>
          <w14:ligatures w14:val="standardContextual"/>
        </w:rPr>
        <w:t>zi</w:t>
      </w:r>
      <w:r w:rsidR="00AF7267" w:rsidRPr="00AF7267">
        <w:rPr>
          <w:rFonts w:ascii="Arial" w:eastAsiaTheme="minorHAnsi" w:hAnsi="Arial" w:cs="Arial"/>
          <w:kern w:val="2"/>
          <w:sz w:val="22"/>
          <w:szCs w:val="22"/>
          <w:lang w:val="en-US" w:eastAsia="en-US"/>
          <w14:ligatures w14:val="standardContextual"/>
        </w:rPr>
        <w:t>ra</w:t>
      </w:r>
      <w:r w:rsidR="007873BC">
        <w:rPr>
          <w:rFonts w:ascii="Arial" w:eastAsiaTheme="minorHAnsi" w:hAnsi="Arial" w:cs="Arial"/>
          <w:kern w:val="2"/>
          <w:sz w:val="22"/>
          <w:szCs w:val="22"/>
          <w:lang w:val="en-US" w:eastAsia="en-US"/>
          <w14:ligatures w14:val="standardContextual"/>
        </w:rPr>
        <w:t>h</w:t>
      </w:r>
      <w:r w:rsidR="00AF7267" w:rsidRPr="00AF7267">
        <w:rPr>
          <w:rFonts w:ascii="Arial" w:eastAsiaTheme="minorHAnsi" w:hAnsi="Arial" w:cs="Arial"/>
          <w:kern w:val="2"/>
          <w:sz w:val="22"/>
          <w:szCs w:val="22"/>
          <w:lang w:val="en-US" w:eastAsia="en-US"/>
          <w14:ligatures w14:val="standardContextual"/>
        </w:rPr>
        <w:t xml:space="preserve"> to Shendi. They shared a report from the previous night about a bus explosion, resulting in the tragic death of 10 passengers.</w:t>
      </w:r>
    </w:p>
    <w:p w14:paraId="57B06899" w14:textId="0103165E" w:rsidR="003C52D6" w:rsidRPr="003C52D6" w:rsidRDefault="00AD165F" w:rsidP="008D1A0A">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presentation also focused on</w:t>
      </w:r>
      <w:r w:rsidR="003C52D6" w:rsidRPr="003C52D6">
        <w:rPr>
          <w:rFonts w:ascii="Arial" w:eastAsiaTheme="minorHAnsi" w:hAnsi="Arial" w:cs="Arial"/>
          <w:kern w:val="2"/>
          <w:sz w:val="22"/>
          <w:szCs w:val="22"/>
          <w:lang w:val="en-US" w:eastAsia="en-US"/>
          <w14:ligatures w14:val="standardContextual"/>
        </w:rPr>
        <w:t xml:space="preserve"> social media appeals for shelter and safe spaces, highlighting the ongoing support and solidarity within communities. </w:t>
      </w:r>
      <w:r>
        <w:rPr>
          <w:rFonts w:ascii="Arial" w:eastAsiaTheme="minorHAnsi" w:hAnsi="Arial" w:cs="Arial"/>
          <w:kern w:val="2"/>
          <w:sz w:val="22"/>
          <w:szCs w:val="22"/>
          <w:lang w:val="en-US" w:eastAsia="en-US"/>
          <w14:ligatures w14:val="standardContextual"/>
        </w:rPr>
        <w:t>Internews</w:t>
      </w:r>
      <w:r w:rsidR="003C52D6" w:rsidRPr="003C52D6">
        <w:rPr>
          <w:rFonts w:ascii="Arial" w:eastAsiaTheme="minorHAnsi" w:hAnsi="Arial" w:cs="Arial"/>
          <w:kern w:val="2"/>
          <w:sz w:val="22"/>
          <w:szCs w:val="22"/>
          <w:lang w:val="en-US" w:eastAsia="en-US"/>
          <w14:ligatures w14:val="standardContextual"/>
        </w:rPr>
        <w:t xml:space="preserve"> shared examples of individuals offering empty houses and urging others to help evacuate those in need. </w:t>
      </w:r>
      <w:r>
        <w:rPr>
          <w:rFonts w:ascii="Arial" w:eastAsiaTheme="minorHAnsi" w:hAnsi="Arial" w:cs="Arial"/>
          <w:kern w:val="2"/>
          <w:sz w:val="22"/>
          <w:szCs w:val="22"/>
          <w:lang w:val="en-US" w:eastAsia="en-US"/>
          <w14:ligatures w14:val="standardContextual"/>
        </w:rPr>
        <w:t xml:space="preserve">They </w:t>
      </w:r>
      <w:r w:rsidR="003C52D6" w:rsidRPr="003C52D6">
        <w:rPr>
          <w:rFonts w:ascii="Arial" w:eastAsiaTheme="minorHAnsi" w:hAnsi="Arial" w:cs="Arial"/>
          <w:kern w:val="2"/>
          <w:sz w:val="22"/>
          <w:szCs w:val="22"/>
          <w:lang w:val="en-US" w:eastAsia="en-US"/>
          <w14:ligatures w14:val="standardContextual"/>
        </w:rPr>
        <w:t>emphasized the crucial role of social media in facilitating mutual aid, information sharing, and organizing evacuations during the conflict.</w:t>
      </w:r>
    </w:p>
    <w:p w14:paraId="1C1F89BF" w14:textId="77777777" w:rsidR="00286D31" w:rsidRPr="00286D31" w:rsidRDefault="00286D31" w:rsidP="00286D3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286D31">
        <w:rPr>
          <w:rFonts w:ascii="Arial" w:eastAsiaTheme="minorHAnsi" w:hAnsi="Arial" w:cs="Arial"/>
          <w:kern w:val="2"/>
          <w:sz w:val="22"/>
          <w:szCs w:val="22"/>
          <w:lang w:val="en-US" w:eastAsia="en-US"/>
          <w14:ligatures w14:val="standardContextual"/>
        </w:rPr>
        <w:t>During the discussion, the Cluster Coordinator expressed concern about the crackdown on emergency committees and increased sexual violence. The importance of safe and adequate shelter, potential cash-for-shelter interventions, and protection monitoring was stressed. The significance of Saudi Arabia's assistance was also acknowledged and the Coordinator expressed interest in gathering more information on non-traditional donor streams.</w:t>
      </w:r>
    </w:p>
    <w:p w14:paraId="11B37CDC" w14:textId="06A57DBE" w:rsidR="003C52D6" w:rsidRPr="00286D31" w:rsidRDefault="00AD165F" w:rsidP="00286D3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proofErr w:type="spellStart"/>
      <w:r w:rsidRPr="00286D31">
        <w:rPr>
          <w:rFonts w:ascii="Arial" w:eastAsiaTheme="minorHAnsi" w:hAnsi="Arial" w:cs="Arial"/>
          <w:kern w:val="2"/>
          <w:sz w:val="22"/>
          <w:szCs w:val="22"/>
          <w:lang w:val="en-US" w:eastAsia="en-US"/>
          <w14:ligatures w14:val="standardContextual"/>
        </w:rPr>
        <w:t>Medair</w:t>
      </w:r>
      <w:proofErr w:type="spellEnd"/>
      <w:r w:rsidR="003C52D6" w:rsidRPr="00286D31">
        <w:rPr>
          <w:rFonts w:ascii="Arial" w:eastAsiaTheme="minorHAnsi" w:hAnsi="Arial" w:cs="Arial"/>
          <w:kern w:val="2"/>
          <w:sz w:val="22"/>
          <w:szCs w:val="22"/>
          <w:lang w:val="en-US" w:eastAsia="en-US"/>
          <w14:ligatures w14:val="standardContextual"/>
        </w:rPr>
        <w:t xml:space="preserve"> raised a critical issue about interference from HAC during </w:t>
      </w:r>
      <w:r w:rsidRPr="00286D31">
        <w:rPr>
          <w:rFonts w:ascii="Arial" w:eastAsiaTheme="minorHAnsi" w:hAnsi="Arial" w:cs="Arial"/>
          <w:kern w:val="2"/>
          <w:sz w:val="22"/>
          <w:szCs w:val="22"/>
          <w:lang w:val="en-US" w:eastAsia="en-US"/>
          <w14:ligatures w14:val="standardContextual"/>
        </w:rPr>
        <w:t>Meda</w:t>
      </w:r>
      <w:r w:rsidR="003C52D6" w:rsidRPr="00286D31">
        <w:rPr>
          <w:rFonts w:ascii="Arial" w:eastAsiaTheme="minorHAnsi" w:hAnsi="Arial" w:cs="Arial"/>
          <w:kern w:val="2"/>
          <w:sz w:val="22"/>
          <w:szCs w:val="22"/>
          <w:lang w:val="en-US" w:eastAsia="en-US"/>
          <w14:ligatures w14:val="standardContextual"/>
        </w:rPr>
        <w:t xml:space="preserve">ir's NFI distribution in Khartoum emergency room shelters. </w:t>
      </w:r>
      <w:r w:rsidR="002D3D07" w:rsidRPr="00286D31">
        <w:rPr>
          <w:rFonts w:ascii="Arial" w:eastAsiaTheme="minorHAnsi" w:hAnsi="Arial" w:cs="Arial"/>
          <w:kern w:val="2"/>
          <w:sz w:val="22"/>
          <w:szCs w:val="22"/>
          <w:lang w:val="en-US" w:eastAsia="en-US"/>
          <w14:ligatures w14:val="standardContextual"/>
        </w:rPr>
        <w:t>They</w:t>
      </w:r>
      <w:r w:rsidR="003C52D6" w:rsidRPr="00286D31">
        <w:rPr>
          <w:rFonts w:ascii="Arial" w:eastAsiaTheme="minorHAnsi" w:hAnsi="Arial" w:cs="Arial"/>
          <w:kern w:val="2"/>
          <w:sz w:val="22"/>
          <w:szCs w:val="22"/>
          <w:lang w:val="en-US" w:eastAsia="en-US"/>
          <w14:ligatures w14:val="standardContextual"/>
        </w:rPr>
        <w:t xml:space="preserve"> shared the challenges of HAC demanding kits for distribution to households they identified and for their own staff. </w:t>
      </w:r>
      <w:r w:rsidR="002D3D07" w:rsidRPr="00286D31">
        <w:rPr>
          <w:rFonts w:ascii="Arial" w:eastAsiaTheme="minorHAnsi" w:hAnsi="Arial" w:cs="Arial"/>
          <w:kern w:val="2"/>
          <w:sz w:val="22"/>
          <w:szCs w:val="22"/>
          <w:lang w:val="en-US" w:eastAsia="en-US"/>
          <w14:ligatures w14:val="standardContextual"/>
        </w:rPr>
        <w:t>The meeting</w:t>
      </w:r>
      <w:r w:rsidR="003C52D6" w:rsidRPr="00286D31">
        <w:rPr>
          <w:rFonts w:ascii="Arial" w:eastAsiaTheme="minorHAnsi" w:hAnsi="Arial" w:cs="Arial"/>
          <w:kern w:val="2"/>
          <w:sz w:val="22"/>
          <w:szCs w:val="22"/>
          <w:lang w:val="en-US" w:eastAsia="en-US"/>
          <w14:ligatures w14:val="standardContextual"/>
        </w:rPr>
        <w:t xml:space="preserve"> acknowledged the longstanding challenge with HAC interference and suggested escalating the issue to OCHA and HCT for resolution.</w:t>
      </w:r>
      <w:r w:rsidR="008D1A0A" w:rsidRPr="00286D31">
        <w:rPr>
          <w:rFonts w:ascii="Arial" w:eastAsiaTheme="minorHAnsi" w:hAnsi="Arial" w:cs="Arial"/>
          <w:kern w:val="2"/>
          <w:sz w:val="22"/>
          <w:szCs w:val="22"/>
          <w:lang w:val="en-US" w:eastAsia="en-US"/>
          <w14:ligatures w14:val="standardContextual"/>
        </w:rPr>
        <w:t xml:space="preserve"> There were suggestions to</w:t>
      </w:r>
      <w:r w:rsidR="003C52D6" w:rsidRPr="00286D31">
        <w:rPr>
          <w:rFonts w:ascii="Arial" w:eastAsiaTheme="minorHAnsi" w:hAnsi="Arial" w:cs="Arial"/>
          <w:kern w:val="2"/>
          <w:sz w:val="22"/>
          <w:szCs w:val="22"/>
          <w:lang w:val="en-US" w:eastAsia="en-US"/>
          <w14:ligatures w14:val="standardContextual"/>
        </w:rPr>
        <w:t xml:space="preserve"> highlight the issue in the </w:t>
      </w:r>
      <w:r w:rsidR="008D1A0A" w:rsidRPr="00286D31">
        <w:rPr>
          <w:rFonts w:ascii="Arial" w:eastAsiaTheme="minorHAnsi" w:hAnsi="Arial" w:cs="Arial"/>
          <w:kern w:val="2"/>
          <w:sz w:val="22"/>
          <w:szCs w:val="22"/>
          <w:lang w:val="en-US" w:eastAsia="en-US"/>
          <w14:ligatures w14:val="standardContextual"/>
        </w:rPr>
        <w:t>ICCG</w:t>
      </w:r>
      <w:r w:rsidR="003C52D6" w:rsidRPr="00286D31">
        <w:rPr>
          <w:rFonts w:ascii="Arial" w:eastAsiaTheme="minorHAnsi" w:hAnsi="Arial" w:cs="Arial"/>
          <w:kern w:val="2"/>
          <w:sz w:val="22"/>
          <w:szCs w:val="22"/>
          <w:lang w:val="en-US" w:eastAsia="en-US"/>
          <w14:ligatures w14:val="standardContextual"/>
        </w:rPr>
        <w:t xml:space="preserve">, acknowledging the complexity of the situation after April 15. </w:t>
      </w:r>
      <w:r w:rsidR="008D1A0A" w:rsidRPr="00286D31">
        <w:rPr>
          <w:rFonts w:ascii="Arial" w:eastAsiaTheme="minorHAnsi" w:hAnsi="Arial" w:cs="Arial"/>
          <w:kern w:val="2"/>
          <w:sz w:val="22"/>
          <w:szCs w:val="22"/>
          <w:lang w:val="en-US" w:eastAsia="en-US"/>
          <w14:ligatures w14:val="standardContextual"/>
        </w:rPr>
        <w:t>Partners were encouraged to</w:t>
      </w:r>
      <w:r w:rsidR="003C52D6" w:rsidRPr="00286D31">
        <w:rPr>
          <w:rFonts w:ascii="Arial" w:eastAsiaTheme="minorHAnsi" w:hAnsi="Arial" w:cs="Arial"/>
          <w:kern w:val="2"/>
          <w:sz w:val="22"/>
          <w:szCs w:val="22"/>
          <w:lang w:val="en-US" w:eastAsia="en-US"/>
          <w14:ligatures w14:val="standardContextual"/>
        </w:rPr>
        <w:t xml:space="preserve"> share their experiences or potential solutions. </w:t>
      </w:r>
      <w:r w:rsidR="00286D31" w:rsidRPr="00286D31">
        <w:rPr>
          <w:rFonts w:ascii="Arial" w:eastAsiaTheme="minorHAnsi" w:hAnsi="Arial" w:cs="Arial"/>
          <w:kern w:val="2"/>
          <w:sz w:val="22"/>
          <w:szCs w:val="22"/>
          <w:lang w:val="en-US" w:eastAsia="en-US"/>
          <w14:ligatures w14:val="standardContextual"/>
        </w:rPr>
        <w:t>There is need for better support to local actors and emphasized the importance of safe and adequate shelter through cash-for-shelter interventions.</w:t>
      </w:r>
    </w:p>
    <w:p w14:paraId="03350AFB" w14:textId="77777777" w:rsidR="00286D31" w:rsidRPr="00286D31" w:rsidRDefault="00286D31" w:rsidP="00286D31">
      <w:pPr>
        <w:pStyle w:val="NormalWeb"/>
        <w:numPr>
          <w:ilvl w:val="0"/>
          <w:numId w:val="9"/>
        </w:numPr>
        <w:shd w:val="clear" w:color="auto" w:fill="FFFFFF"/>
        <w:spacing w:before="0" w:beforeAutospacing="0" w:after="200" w:afterAutospacing="0"/>
        <w:ind w:left="360" w:hanging="270"/>
        <w:jc w:val="both"/>
        <w:rPr>
          <w:rFonts w:ascii="Arial" w:hAnsi="Arial" w:cs="Arial"/>
          <w:b/>
          <w:bCs/>
        </w:rPr>
      </w:pPr>
      <w:r w:rsidRPr="00286D31">
        <w:rPr>
          <w:rFonts w:ascii="Arial" w:eastAsiaTheme="minorHAnsi" w:hAnsi="Arial" w:cs="Arial"/>
          <w:kern w:val="2"/>
          <w:sz w:val="22"/>
          <w:szCs w:val="22"/>
          <w:lang w:val="en-US" w:eastAsia="en-US"/>
          <w14:ligatures w14:val="standardContextual"/>
        </w:rPr>
        <w:t xml:space="preserve">The Cluster Coordinator expressed gratitude to Internews team for providing insights into the challenging personal testimonies, emphasizing the importance of considering shelter and safe spaces within the broader narrative of the war's impact. </w:t>
      </w:r>
    </w:p>
    <w:p w14:paraId="409269A8" w14:textId="2CFD0EFF" w:rsidR="00B82C30" w:rsidRPr="00286D31" w:rsidRDefault="00B82C30" w:rsidP="00286D31">
      <w:pPr>
        <w:pStyle w:val="NormalWeb"/>
        <w:shd w:val="clear" w:color="auto" w:fill="FFFFFF"/>
        <w:spacing w:before="0" w:beforeAutospacing="0" w:after="200" w:afterAutospacing="0"/>
        <w:ind w:left="-180"/>
        <w:jc w:val="both"/>
        <w:rPr>
          <w:rFonts w:ascii="Arial" w:hAnsi="Arial" w:cs="Arial"/>
          <w:b/>
          <w:bCs/>
        </w:rPr>
      </w:pPr>
      <w:r w:rsidRPr="00286D31">
        <w:rPr>
          <w:rFonts w:ascii="Arial" w:hAnsi="Arial" w:cs="Arial"/>
          <w:b/>
          <w:bCs/>
        </w:rPr>
        <w:t>Roundtable on Achievements and Operational Plans</w:t>
      </w:r>
    </w:p>
    <w:p w14:paraId="5BB65A61" w14:textId="6723477A" w:rsidR="009935BF" w:rsidRPr="009935BF" w:rsidRDefault="009935BF" w:rsidP="009935BF">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sidRPr="009935BF">
        <w:rPr>
          <w:rFonts w:ascii="Arial" w:eastAsiaTheme="minorHAnsi" w:hAnsi="Arial" w:cs="Arial"/>
          <w:kern w:val="2"/>
          <w:sz w:val="22"/>
          <w:szCs w:val="22"/>
          <w:u w:val="single"/>
          <w:lang w:val="en-US" w:eastAsia="en-US"/>
          <w14:ligatures w14:val="standardContextual"/>
        </w:rPr>
        <w:t>NRC</w:t>
      </w:r>
    </w:p>
    <w:p w14:paraId="203E7F56" w14:textId="6AFCA7ED" w:rsidR="009935BF" w:rsidRPr="009935BF" w:rsidRDefault="002A5772" w:rsidP="009935BF">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935BF">
        <w:rPr>
          <w:rFonts w:ascii="Arial" w:eastAsiaTheme="minorHAnsi" w:hAnsi="Arial" w:cs="Arial"/>
          <w:kern w:val="2"/>
          <w:sz w:val="22"/>
          <w:szCs w:val="22"/>
          <w:lang w:val="en-US" w:eastAsia="en-US"/>
          <w14:ligatures w14:val="standardContextual"/>
        </w:rPr>
        <w:t>NRC shared updates on the completion of handovers within refugee camps to the local partner SO</w:t>
      </w:r>
      <w:r w:rsidR="009935BF" w:rsidRPr="009935BF">
        <w:rPr>
          <w:rFonts w:ascii="Arial" w:eastAsiaTheme="minorHAnsi" w:hAnsi="Arial" w:cs="Arial"/>
          <w:kern w:val="2"/>
          <w:sz w:val="22"/>
          <w:szCs w:val="22"/>
          <w:lang w:val="en-US" w:eastAsia="en-US"/>
          <w14:ligatures w14:val="standardContextual"/>
        </w:rPr>
        <w:t>R</w:t>
      </w:r>
      <w:r w:rsidRPr="009935BF">
        <w:rPr>
          <w:rFonts w:ascii="Arial" w:eastAsiaTheme="minorHAnsi" w:hAnsi="Arial" w:cs="Arial"/>
          <w:kern w:val="2"/>
          <w:sz w:val="22"/>
          <w:szCs w:val="22"/>
          <w:lang w:val="en-US" w:eastAsia="en-US"/>
          <w14:ligatures w14:val="standardContextual"/>
        </w:rPr>
        <w:t xml:space="preserve">R and ongoing emergency responses outside the camps. </w:t>
      </w:r>
    </w:p>
    <w:p w14:paraId="1B45D571" w14:textId="77777777" w:rsidR="009935BF" w:rsidRDefault="009935BF" w:rsidP="009935BF">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935BF">
        <w:rPr>
          <w:rFonts w:ascii="Arial" w:eastAsiaTheme="minorHAnsi" w:hAnsi="Arial" w:cs="Arial"/>
          <w:kern w:val="2"/>
          <w:sz w:val="22"/>
          <w:szCs w:val="22"/>
          <w:lang w:val="en-US" w:eastAsia="en-US"/>
          <w14:ligatures w14:val="standardContextual"/>
        </w:rPr>
        <w:t>They</w:t>
      </w:r>
      <w:r w:rsidR="002A5772" w:rsidRPr="009935BF">
        <w:rPr>
          <w:rFonts w:ascii="Arial" w:eastAsiaTheme="minorHAnsi" w:hAnsi="Arial" w:cs="Arial"/>
          <w:kern w:val="2"/>
          <w:sz w:val="22"/>
          <w:szCs w:val="22"/>
          <w:lang w:val="en-US" w:eastAsia="en-US"/>
          <w14:ligatures w14:val="standardContextual"/>
        </w:rPr>
        <w:t xml:space="preserve"> highlighted challenges, such as self-relocation issues and delays due to National Intelligence Security (NIS) permissions.</w:t>
      </w:r>
    </w:p>
    <w:p w14:paraId="7A42764F" w14:textId="77777777" w:rsidR="007873BC" w:rsidRDefault="009935BF" w:rsidP="009935BF">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935BF">
        <w:rPr>
          <w:rFonts w:ascii="Arial" w:eastAsiaTheme="minorHAnsi" w:hAnsi="Arial" w:cs="Arial"/>
          <w:kern w:val="2"/>
          <w:sz w:val="22"/>
          <w:szCs w:val="22"/>
          <w:lang w:val="en-US" w:eastAsia="en-US"/>
          <w14:ligatures w14:val="standardContextual"/>
        </w:rPr>
        <w:t>NRC also shared</w:t>
      </w:r>
      <w:r w:rsidR="002A5772" w:rsidRPr="009935BF">
        <w:rPr>
          <w:rFonts w:ascii="Arial" w:eastAsiaTheme="minorHAnsi" w:hAnsi="Arial" w:cs="Arial"/>
          <w:kern w:val="2"/>
          <w:sz w:val="22"/>
          <w:szCs w:val="22"/>
          <w:lang w:val="en-US" w:eastAsia="en-US"/>
          <w14:ligatures w14:val="standardContextual"/>
        </w:rPr>
        <w:t xml:space="preserve"> plans for 2024, including the distribution of shelter and NFI kits </w:t>
      </w:r>
      <w:r w:rsidR="007873BC">
        <w:rPr>
          <w:rFonts w:ascii="Arial" w:eastAsiaTheme="minorHAnsi" w:hAnsi="Arial" w:cs="Arial"/>
          <w:kern w:val="2"/>
          <w:sz w:val="22"/>
          <w:szCs w:val="22"/>
          <w:lang w:val="en-US" w:eastAsia="en-US"/>
          <w14:ligatures w14:val="standardContextual"/>
        </w:rPr>
        <w:t>and this has been captured in the Projects Module</w:t>
      </w:r>
      <w:r w:rsidR="002A5772" w:rsidRPr="009935BF">
        <w:rPr>
          <w:rFonts w:ascii="Arial" w:eastAsiaTheme="minorHAnsi" w:hAnsi="Arial" w:cs="Arial"/>
          <w:kern w:val="2"/>
          <w:sz w:val="22"/>
          <w:szCs w:val="22"/>
          <w:lang w:val="en-US" w:eastAsia="en-US"/>
          <w14:ligatures w14:val="standardContextual"/>
        </w:rPr>
        <w:t xml:space="preserve">. </w:t>
      </w:r>
    </w:p>
    <w:p w14:paraId="35635278" w14:textId="65BF62E9" w:rsidR="009935BF" w:rsidRPr="009935BF" w:rsidRDefault="009935BF" w:rsidP="009935BF">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935BF">
        <w:rPr>
          <w:rFonts w:ascii="Arial" w:eastAsiaTheme="minorHAnsi" w:hAnsi="Arial" w:cs="Arial"/>
          <w:kern w:val="2"/>
          <w:sz w:val="22"/>
          <w:szCs w:val="22"/>
          <w:lang w:val="en-US" w:eastAsia="en-US"/>
          <w14:ligatures w14:val="standardContextual"/>
        </w:rPr>
        <w:t>They</w:t>
      </w:r>
      <w:r w:rsidR="002A5772" w:rsidRPr="009935BF">
        <w:rPr>
          <w:rFonts w:ascii="Arial" w:eastAsiaTheme="minorHAnsi" w:hAnsi="Arial" w:cs="Arial"/>
          <w:kern w:val="2"/>
          <w:sz w:val="22"/>
          <w:szCs w:val="22"/>
          <w:lang w:val="en-US" w:eastAsia="en-US"/>
          <w14:ligatures w14:val="standardContextual"/>
        </w:rPr>
        <w:t xml:space="preserve"> also emphasized the need to include major rehabilitation activities in operational plans, addressing the long-term security of tenure. </w:t>
      </w:r>
    </w:p>
    <w:p w14:paraId="5683F193" w14:textId="1F8ECCD7" w:rsidR="009935BF" w:rsidRDefault="009935BF" w:rsidP="00244760">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935BF">
        <w:rPr>
          <w:rFonts w:ascii="Arial" w:eastAsiaTheme="minorHAnsi" w:hAnsi="Arial" w:cs="Arial"/>
          <w:kern w:val="2"/>
          <w:sz w:val="22"/>
          <w:szCs w:val="22"/>
          <w:lang w:val="en-US" w:eastAsia="en-US"/>
          <w14:ligatures w14:val="standardContextual"/>
        </w:rPr>
        <w:lastRenderedPageBreak/>
        <w:t>NRC</w:t>
      </w:r>
      <w:r w:rsidR="002A5772" w:rsidRPr="009935BF">
        <w:rPr>
          <w:rFonts w:ascii="Arial" w:eastAsiaTheme="minorHAnsi" w:hAnsi="Arial" w:cs="Arial"/>
          <w:kern w:val="2"/>
          <w:sz w:val="22"/>
          <w:szCs w:val="22"/>
          <w:lang w:val="en-US" w:eastAsia="en-US"/>
          <w14:ligatures w14:val="standardContextual"/>
        </w:rPr>
        <w:t xml:space="preserve"> plans to submit new projects in 2024, covering several localities, including White Nile, </w:t>
      </w:r>
      <w:proofErr w:type="spellStart"/>
      <w:r w:rsidR="002A5772" w:rsidRPr="009935BF">
        <w:rPr>
          <w:rFonts w:ascii="Arial" w:eastAsiaTheme="minorHAnsi" w:hAnsi="Arial" w:cs="Arial"/>
          <w:kern w:val="2"/>
          <w:sz w:val="22"/>
          <w:szCs w:val="22"/>
          <w:lang w:val="en-US" w:eastAsia="en-US"/>
          <w14:ligatures w14:val="standardContextual"/>
        </w:rPr>
        <w:t>G</w:t>
      </w:r>
      <w:r w:rsidR="00286D31">
        <w:rPr>
          <w:rFonts w:ascii="Arial" w:eastAsiaTheme="minorHAnsi" w:hAnsi="Arial" w:cs="Arial"/>
          <w:kern w:val="2"/>
          <w:sz w:val="22"/>
          <w:szCs w:val="22"/>
          <w:lang w:val="en-US" w:eastAsia="en-US"/>
          <w14:ligatures w14:val="standardContextual"/>
        </w:rPr>
        <w:t>e</w:t>
      </w:r>
      <w:r w:rsidR="002A5772" w:rsidRPr="009935BF">
        <w:rPr>
          <w:rFonts w:ascii="Arial" w:eastAsiaTheme="minorHAnsi" w:hAnsi="Arial" w:cs="Arial"/>
          <w:kern w:val="2"/>
          <w:sz w:val="22"/>
          <w:szCs w:val="22"/>
          <w:lang w:val="en-US" w:eastAsia="en-US"/>
          <w14:ligatures w14:val="standardContextual"/>
        </w:rPr>
        <w:t>daref</w:t>
      </w:r>
      <w:proofErr w:type="spellEnd"/>
      <w:r w:rsidR="002A5772" w:rsidRPr="009935BF">
        <w:rPr>
          <w:rFonts w:ascii="Arial" w:eastAsiaTheme="minorHAnsi" w:hAnsi="Arial" w:cs="Arial"/>
          <w:kern w:val="2"/>
          <w:sz w:val="22"/>
          <w:szCs w:val="22"/>
          <w:lang w:val="en-US" w:eastAsia="en-US"/>
          <w14:ligatures w14:val="standardContextual"/>
        </w:rPr>
        <w:t>, and A</w:t>
      </w:r>
      <w:r w:rsidR="00286D31">
        <w:rPr>
          <w:rFonts w:ascii="Arial" w:eastAsiaTheme="minorHAnsi" w:hAnsi="Arial" w:cs="Arial"/>
          <w:kern w:val="2"/>
          <w:sz w:val="22"/>
          <w:szCs w:val="22"/>
          <w:lang w:val="en-US" w:eastAsia="en-US"/>
          <w14:ligatures w14:val="standardContextual"/>
        </w:rPr>
        <w:t>j</w:t>
      </w:r>
      <w:r w:rsidR="002A5772" w:rsidRPr="009935BF">
        <w:rPr>
          <w:rFonts w:ascii="Arial" w:eastAsiaTheme="minorHAnsi" w:hAnsi="Arial" w:cs="Arial"/>
          <w:kern w:val="2"/>
          <w:sz w:val="22"/>
          <w:szCs w:val="22"/>
          <w:lang w:val="en-US" w:eastAsia="en-US"/>
          <w14:ligatures w14:val="standardContextual"/>
        </w:rPr>
        <w:t xml:space="preserve"> Ja</w:t>
      </w:r>
      <w:r w:rsidR="00286D31">
        <w:rPr>
          <w:rFonts w:ascii="Arial" w:eastAsiaTheme="minorHAnsi" w:hAnsi="Arial" w:cs="Arial"/>
          <w:kern w:val="2"/>
          <w:sz w:val="22"/>
          <w:szCs w:val="22"/>
          <w:lang w:val="en-US" w:eastAsia="en-US"/>
          <w14:ligatures w14:val="standardContextual"/>
        </w:rPr>
        <w:t>zi</w:t>
      </w:r>
      <w:r w:rsidR="002A5772" w:rsidRPr="009935BF">
        <w:rPr>
          <w:rFonts w:ascii="Arial" w:eastAsiaTheme="minorHAnsi" w:hAnsi="Arial" w:cs="Arial"/>
          <w:kern w:val="2"/>
          <w:sz w:val="22"/>
          <w:szCs w:val="22"/>
          <w:lang w:val="en-US" w:eastAsia="en-US"/>
          <w14:ligatures w14:val="standardContextual"/>
        </w:rPr>
        <w:t>ra</w:t>
      </w:r>
      <w:r w:rsidR="00286D31">
        <w:rPr>
          <w:rFonts w:ascii="Arial" w:eastAsiaTheme="minorHAnsi" w:hAnsi="Arial" w:cs="Arial"/>
          <w:kern w:val="2"/>
          <w:sz w:val="22"/>
          <w:szCs w:val="22"/>
          <w:lang w:val="en-US" w:eastAsia="en-US"/>
          <w14:ligatures w14:val="standardContextual"/>
        </w:rPr>
        <w:t>h</w:t>
      </w:r>
      <w:r w:rsidR="002A5772" w:rsidRPr="009935BF">
        <w:rPr>
          <w:rFonts w:ascii="Arial" w:eastAsiaTheme="minorHAnsi" w:hAnsi="Arial" w:cs="Arial"/>
          <w:kern w:val="2"/>
          <w:sz w:val="22"/>
          <w:szCs w:val="22"/>
          <w:lang w:val="en-US" w:eastAsia="en-US"/>
          <w14:ligatures w14:val="standardContextual"/>
        </w:rPr>
        <w:t>.</w:t>
      </w:r>
    </w:p>
    <w:p w14:paraId="504D66F7" w14:textId="3F6310AF" w:rsidR="002A5772" w:rsidRPr="009935BF" w:rsidRDefault="009935BF" w:rsidP="009935BF">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9935BF">
        <w:rPr>
          <w:rFonts w:ascii="Arial" w:hAnsi="Arial" w:cs="Arial"/>
          <w:sz w:val="22"/>
          <w:szCs w:val="22"/>
        </w:rPr>
        <w:t>The Cluster Coordinator</w:t>
      </w:r>
      <w:r w:rsidR="002A5772" w:rsidRPr="009935BF">
        <w:rPr>
          <w:rFonts w:ascii="Arial" w:hAnsi="Arial" w:cs="Arial"/>
          <w:sz w:val="22"/>
          <w:szCs w:val="22"/>
        </w:rPr>
        <w:t xml:space="preserve"> emphasized the importance of legal agreements for tenure security and collaboration with the protection cluster.</w:t>
      </w:r>
    </w:p>
    <w:p w14:paraId="616193FB" w14:textId="77777777" w:rsidR="00DD6503" w:rsidRPr="00DD6503" w:rsidRDefault="00DD6503" w:rsidP="00DD6503">
      <w:pPr>
        <w:pStyle w:val="NormalWeb"/>
        <w:shd w:val="clear" w:color="auto" w:fill="FFFFFF"/>
        <w:spacing w:before="0" w:beforeAutospacing="0" w:after="0" w:afterAutospacing="0"/>
        <w:ind w:left="90"/>
        <w:jc w:val="both"/>
        <w:rPr>
          <w:rFonts w:ascii="Arial" w:hAnsi="Arial" w:cs="Arial"/>
          <w:sz w:val="22"/>
          <w:szCs w:val="22"/>
          <w:u w:val="single"/>
        </w:rPr>
      </w:pPr>
      <w:r w:rsidRPr="00DD6503">
        <w:rPr>
          <w:rFonts w:ascii="Arial" w:hAnsi="Arial" w:cs="Arial"/>
          <w:sz w:val="22"/>
          <w:szCs w:val="22"/>
          <w:u w:val="single"/>
        </w:rPr>
        <w:t>TGH</w:t>
      </w:r>
    </w:p>
    <w:p w14:paraId="60D8FBAB" w14:textId="77777777" w:rsidR="00DD6503" w:rsidRPr="00DD6503" w:rsidRDefault="002A5772"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6503">
        <w:rPr>
          <w:rFonts w:ascii="Arial" w:eastAsiaTheme="minorHAnsi" w:hAnsi="Arial" w:cs="Arial"/>
          <w:kern w:val="2"/>
          <w:sz w:val="22"/>
          <w:szCs w:val="22"/>
          <w:lang w:val="en-US" w:eastAsia="en-US"/>
          <w14:ligatures w14:val="standardContextual"/>
        </w:rPr>
        <w:t xml:space="preserve">TGH introduced </w:t>
      </w:r>
      <w:r w:rsidR="00DD6503" w:rsidRPr="00DD6503">
        <w:rPr>
          <w:rFonts w:ascii="Arial" w:eastAsiaTheme="minorHAnsi" w:hAnsi="Arial" w:cs="Arial"/>
          <w:kern w:val="2"/>
          <w:sz w:val="22"/>
          <w:szCs w:val="22"/>
          <w:lang w:val="en-US" w:eastAsia="en-US"/>
          <w14:ligatures w14:val="standardContextual"/>
        </w:rPr>
        <w:t>their</w:t>
      </w:r>
      <w:r w:rsidRPr="00DD6503">
        <w:rPr>
          <w:rFonts w:ascii="Arial" w:eastAsiaTheme="minorHAnsi" w:hAnsi="Arial" w:cs="Arial"/>
          <w:kern w:val="2"/>
          <w:sz w:val="22"/>
          <w:szCs w:val="22"/>
          <w:lang w:val="en-US" w:eastAsia="en-US"/>
          <w14:ligatures w14:val="standardContextual"/>
        </w:rPr>
        <w:t xml:space="preserve"> organization's involvement in NFI and shelter activities in West Darfur and Central Darfur. </w:t>
      </w:r>
    </w:p>
    <w:p w14:paraId="4FEAD00E" w14:textId="763DF0FA" w:rsidR="002A5772" w:rsidRDefault="00DD6503"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6503">
        <w:rPr>
          <w:rFonts w:ascii="Arial" w:eastAsiaTheme="minorHAnsi" w:hAnsi="Arial" w:cs="Arial"/>
          <w:kern w:val="2"/>
          <w:sz w:val="22"/>
          <w:szCs w:val="22"/>
          <w:lang w:val="en-US" w:eastAsia="en-US"/>
          <w14:ligatures w14:val="standardContextual"/>
        </w:rPr>
        <w:t>They</w:t>
      </w:r>
      <w:r w:rsidR="002A5772" w:rsidRPr="00DD6503">
        <w:rPr>
          <w:rFonts w:ascii="Arial" w:eastAsiaTheme="minorHAnsi" w:hAnsi="Arial" w:cs="Arial"/>
          <w:kern w:val="2"/>
          <w:sz w:val="22"/>
          <w:szCs w:val="22"/>
          <w:lang w:val="en-US" w:eastAsia="en-US"/>
          <w14:ligatures w14:val="standardContextual"/>
        </w:rPr>
        <w:t xml:space="preserve"> inquired about any updated standard designs for emergency shelters and NFI kits. </w:t>
      </w:r>
      <w:r w:rsidRPr="00DD6503">
        <w:rPr>
          <w:rFonts w:ascii="Arial" w:eastAsiaTheme="minorHAnsi" w:hAnsi="Arial" w:cs="Arial"/>
          <w:kern w:val="2"/>
          <w:sz w:val="22"/>
          <w:szCs w:val="22"/>
          <w:lang w:val="en-US" w:eastAsia="en-US"/>
          <w14:ligatures w14:val="standardContextual"/>
        </w:rPr>
        <w:t>The Cluster Coordinator</w:t>
      </w:r>
      <w:r w:rsidR="002A5772" w:rsidRPr="00DD6503">
        <w:rPr>
          <w:rFonts w:ascii="Arial" w:eastAsiaTheme="minorHAnsi" w:hAnsi="Arial" w:cs="Arial"/>
          <w:kern w:val="2"/>
          <w:sz w:val="22"/>
          <w:szCs w:val="22"/>
          <w:lang w:val="en-US" w:eastAsia="en-US"/>
          <w14:ligatures w14:val="standardContextual"/>
        </w:rPr>
        <w:t xml:space="preserve"> informed him that the emergency shelter design was recently updated, and he would share both documents after the meeting.</w:t>
      </w:r>
    </w:p>
    <w:p w14:paraId="139FF48F" w14:textId="77777777" w:rsidR="00DD6503" w:rsidRDefault="00DD6503" w:rsidP="00DD6503">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17372954" w14:textId="4C6A2F7A" w:rsidR="00DD6503" w:rsidRPr="00DD6503" w:rsidRDefault="00DD6503" w:rsidP="00DD6503">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sidRPr="00DD6503">
        <w:rPr>
          <w:rFonts w:ascii="Arial" w:eastAsiaTheme="minorHAnsi" w:hAnsi="Arial" w:cs="Arial"/>
          <w:kern w:val="2"/>
          <w:sz w:val="22"/>
          <w:szCs w:val="22"/>
          <w:u w:val="single"/>
          <w:lang w:val="en-US" w:eastAsia="en-US"/>
          <w14:ligatures w14:val="standardContextual"/>
        </w:rPr>
        <w:t>UNHCR</w:t>
      </w:r>
    </w:p>
    <w:p w14:paraId="5F93A35C" w14:textId="77777777" w:rsidR="00DD6503" w:rsidRDefault="0031745E"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6503">
        <w:rPr>
          <w:rFonts w:ascii="Arial" w:eastAsiaTheme="minorHAnsi" w:hAnsi="Arial" w:cs="Arial"/>
          <w:kern w:val="2"/>
          <w:sz w:val="22"/>
          <w:szCs w:val="22"/>
          <w:lang w:val="en-US" w:eastAsia="en-US"/>
          <w14:ligatures w14:val="standardContextual"/>
        </w:rPr>
        <w:t>UNHCR provid</w:t>
      </w:r>
      <w:r w:rsidR="00DD6503">
        <w:rPr>
          <w:rFonts w:ascii="Arial" w:eastAsiaTheme="minorHAnsi" w:hAnsi="Arial" w:cs="Arial"/>
          <w:kern w:val="2"/>
          <w:sz w:val="22"/>
          <w:szCs w:val="22"/>
          <w:lang w:val="en-US" w:eastAsia="en-US"/>
          <w14:ligatures w14:val="standardContextual"/>
        </w:rPr>
        <w:t>ed</w:t>
      </w:r>
      <w:r w:rsidRPr="00DD6503">
        <w:rPr>
          <w:rFonts w:ascii="Arial" w:eastAsiaTheme="minorHAnsi" w:hAnsi="Arial" w:cs="Arial"/>
          <w:kern w:val="2"/>
          <w:sz w:val="22"/>
          <w:szCs w:val="22"/>
          <w:lang w:val="en-US" w:eastAsia="en-US"/>
          <w14:ligatures w14:val="standardContextual"/>
        </w:rPr>
        <w:t xml:space="preserve"> a summary of achievements and ongoing initiatives. </w:t>
      </w:r>
    </w:p>
    <w:p w14:paraId="10C98CB7" w14:textId="646B2902" w:rsidR="00DD6503" w:rsidRDefault="00286D31"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In </w:t>
      </w:r>
      <w:proofErr w:type="spellStart"/>
      <w:r>
        <w:rPr>
          <w:rFonts w:ascii="Arial" w:eastAsiaTheme="minorHAnsi" w:hAnsi="Arial" w:cs="Arial"/>
          <w:kern w:val="2"/>
          <w:sz w:val="22"/>
          <w:szCs w:val="22"/>
          <w:lang w:val="en-US" w:eastAsia="en-US"/>
          <w14:ligatures w14:val="standardContextual"/>
        </w:rPr>
        <w:t>Gedaref</w:t>
      </w:r>
      <w:proofErr w:type="spellEnd"/>
      <w:r>
        <w:rPr>
          <w:rFonts w:ascii="Arial" w:eastAsiaTheme="minorHAnsi" w:hAnsi="Arial" w:cs="Arial"/>
          <w:kern w:val="2"/>
          <w:sz w:val="22"/>
          <w:szCs w:val="22"/>
          <w:lang w:val="en-US" w:eastAsia="en-US"/>
          <w14:ligatures w14:val="standardContextual"/>
        </w:rPr>
        <w:t xml:space="preserve"> </w:t>
      </w:r>
      <w:r w:rsidR="0031745E" w:rsidRPr="00DD6503">
        <w:rPr>
          <w:rFonts w:ascii="Arial" w:eastAsiaTheme="minorHAnsi" w:hAnsi="Arial" w:cs="Arial"/>
          <w:kern w:val="2"/>
          <w:sz w:val="22"/>
          <w:szCs w:val="22"/>
          <w:lang w:val="en-US" w:eastAsia="en-US"/>
          <w14:ligatures w14:val="standardContextual"/>
        </w:rPr>
        <w:t xml:space="preserve">UNHCR is actively supporting refugees and internally displaced persons (IDPs) relocated after the fall of </w:t>
      </w:r>
      <w:proofErr w:type="spellStart"/>
      <w:r w:rsidR="0031745E" w:rsidRPr="00DD6503">
        <w:rPr>
          <w:rFonts w:ascii="Arial" w:eastAsiaTheme="minorHAnsi" w:hAnsi="Arial" w:cs="Arial"/>
          <w:kern w:val="2"/>
          <w:sz w:val="22"/>
          <w:szCs w:val="22"/>
          <w:lang w:val="en-US" w:eastAsia="en-US"/>
          <w14:ligatures w14:val="standardContextual"/>
        </w:rPr>
        <w:t>Medani</w:t>
      </w:r>
      <w:proofErr w:type="spellEnd"/>
      <w:r w:rsidR="0031745E" w:rsidRPr="00DD6503">
        <w:rPr>
          <w:rFonts w:ascii="Arial" w:eastAsiaTheme="minorHAnsi" w:hAnsi="Arial" w:cs="Arial"/>
          <w:kern w:val="2"/>
          <w:sz w:val="22"/>
          <w:szCs w:val="22"/>
          <w:lang w:val="en-US" w:eastAsia="en-US"/>
          <w14:ligatures w14:val="standardContextual"/>
        </w:rPr>
        <w:t xml:space="preserve">. </w:t>
      </w:r>
    </w:p>
    <w:p w14:paraId="5FBCAC5A" w14:textId="6836E41F" w:rsidR="00DD6503" w:rsidRDefault="0031745E"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6503">
        <w:rPr>
          <w:rFonts w:ascii="Arial" w:eastAsiaTheme="minorHAnsi" w:hAnsi="Arial" w:cs="Arial"/>
          <w:kern w:val="2"/>
          <w:sz w:val="22"/>
          <w:szCs w:val="22"/>
          <w:lang w:val="en-US" w:eastAsia="en-US"/>
          <w14:ligatures w14:val="standardContextual"/>
        </w:rPr>
        <w:t xml:space="preserve">In </w:t>
      </w:r>
      <w:proofErr w:type="spellStart"/>
      <w:r w:rsidR="00286D31">
        <w:rPr>
          <w:rFonts w:ascii="Arial" w:eastAsiaTheme="minorHAnsi" w:hAnsi="Arial" w:cs="Arial"/>
          <w:kern w:val="2"/>
          <w:sz w:val="22"/>
          <w:szCs w:val="22"/>
          <w:lang w:val="en-US" w:eastAsia="en-US"/>
          <w14:ligatures w14:val="standardContextual"/>
        </w:rPr>
        <w:t>Gedaref</w:t>
      </w:r>
      <w:proofErr w:type="spellEnd"/>
      <w:r w:rsidRPr="00DD6503">
        <w:rPr>
          <w:rFonts w:ascii="Arial" w:eastAsiaTheme="minorHAnsi" w:hAnsi="Arial" w:cs="Arial"/>
          <w:kern w:val="2"/>
          <w:sz w:val="22"/>
          <w:szCs w:val="22"/>
          <w:lang w:val="en-US" w:eastAsia="en-US"/>
          <w14:ligatures w14:val="standardContextual"/>
        </w:rPr>
        <w:t xml:space="preserve"> city, they are assisting new sites, including the </w:t>
      </w:r>
      <w:r w:rsidR="00286D31">
        <w:rPr>
          <w:rFonts w:ascii="Arial" w:eastAsiaTheme="minorHAnsi" w:hAnsi="Arial" w:cs="Arial"/>
          <w:kern w:val="2"/>
          <w:sz w:val="22"/>
          <w:szCs w:val="22"/>
          <w:lang w:val="en-US" w:eastAsia="en-US"/>
          <w14:ligatures w14:val="standardContextual"/>
        </w:rPr>
        <w:t>Wadi Omar</w:t>
      </w:r>
      <w:r w:rsidRPr="00DD6503">
        <w:rPr>
          <w:rFonts w:ascii="Arial" w:eastAsiaTheme="minorHAnsi" w:hAnsi="Arial" w:cs="Arial"/>
          <w:kern w:val="2"/>
          <w:sz w:val="22"/>
          <w:szCs w:val="22"/>
          <w:lang w:val="en-US" w:eastAsia="en-US"/>
          <w14:ligatures w14:val="standardContextual"/>
        </w:rPr>
        <w:t xml:space="preserve"> </w:t>
      </w:r>
      <w:r w:rsidR="00286D31">
        <w:rPr>
          <w:rFonts w:ascii="Arial" w:eastAsiaTheme="minorHAnsi" w:hAnsi="Arial" w:cs="Arial"/>
          <w:kern w:val="2"/>
          <w:sz w:val="22"/>
          <w:szCs w:val="22"/>
          <w:lang w:val="en-US" w:eastAsia="en-US"/>
          <w14:ligatures w14:val="standardContextual"/>
        </w:rPr>
        <w:t>S</w:t>
      </w:r>
      <w:r w:rsidRPr="00DD6503">
        <w:rPr>
          <w:rFonts w:ascii="Arial" w:eastAsiaTheme="minorHAnsi" w:hAnsi="Arial" w:cs="Arial"/>
          <w:kern w:val="2"/>
          <w:sz w:val="22"/>
          <w:szCs w:val="22"/>
          <w:lang w:val="en-US" w:eastAsia="en-US"/>
          <w14:ligatures w14:val="standardContextual"/>
        </w:rPr>
        <w:t xml:space="preserve">chool, where site clearance has been conducted to accommodate tents. </w:t>
      </w:r>
    </w:p>
    <w:p w14:paraId="43F26955" w14:textId="77777777" w:rsidR="00DD6503" w:rsidRDefault="0031745E"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6503">
        <w:rPr>
          <w:rFonts w:ascii="Arial" w:eastAsiaTheme="minorHAnsi" w:hAnsi="Arial" w:cs="Arial"/>
          <w:kern w:val="2"/>
          <w:sz w:val="22"/>
          <w:szCs w:val="22"/>
          <w:lang w:val="en-US" w:eastAsia="en-US"/>
          <w14:ligatures w14:val="standardContextual"/>
        </w:rPr>
        <w:t xml:space="preserve">Additionally, UNHCR has repositioned tents to support newly displaced IDPs. </w:t>
      </w:r>
    </w:p>
    <w:p w14:paraId="23B04213" w14:textId="77777777" w:rsidR="004D0183" w:rsidRDefault="0031745E"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6503">
        <w:rPr>
          <w:rFonts w:ascii="Arial" w:eastAsiaTheme="minorHAnsi" w:hAnsi="Arial" w:cs="Arial"/>
          <w:kern w:val="2"/>
          <w:sz w:val="22"/>
          <w:szCs w:val="22"/>
          <w:lang w:val="en-US" w:eastAsia="en-US"/>
          <w14:ligatures w14:val="standardContextual"/>
        </w:rPr>
        <w:t xml:space="preserve">Recent distributions include NFI kits to 189 households and 1,052 individuals in East </w:t>
      </w:r>
      <w:proofErr w:type="spellStart"/>
      <w:r w:rsidRPr="00DD6503">
        <w:rPr>
          <w:rFonts w:ascii="Arial" w:eastAsiaTheme="minorHAnsi" w:hAnsi="Arial" w:cs="Arial"/>
          <w:kern w:val="2"/>
          <w:sz w:val="22"/>
          <w:szCs w:val="22"/>
          <w:lang w:val="en-US" w:eastAsia="en-US"/>
          <w14:ligatures w14:val="standardContextual"/>
        </w:rPr>
        <w:t>Galabat</w:t>
      </w:r>
      <w:proofErr w:type="spellEnd"/>
      <w:r w:rsidRPr="00DD6503">
        <w:rPr>
          <w:rFonts w:ascii="Arial" w:eastAsiaTheme="minorHAnsi" w:hAnsi="Arial" w:cs="Arial"/>
          <w:kern w:val="2"/>
          <w:sz w:val="22"/>
          <w:szCs w:val="22"/>
          <w:lang w:val="en-US" w:eastAsia="en-US"/>
          <w14:ligatures w14:val="standardContextual"/>
        </w:rPr>
        <w:t>.</w:t>
      </w:r>
    </w:p>
    <w:p w14:paraId="7A8466CE" w14:textId="3BE3A2DA" w:rsidR="0031745E" w:rsidRPr="00DD6503" w:rsidRDefault="00DD6503"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6503">
        <w:rPr>
          <w:rFonts w:ascii="Arial" w:hAnsi="Arial" w:cs="Arial"/>
          <w:sz w:val="22"/>
          <w:szCs w:val="22"/>
        </w:rPr>
        <w:t>UNHCR</w:t>
      </w:r>
      <w:r w:rsidR="0031745E" w:rsidRPr="00DD6503">
        <w:rPr>
          <w:rFonts w:ascii="Arial" w:hAnsi="Arial" w:cs="Arial"/>
          <w:sz w:val="22"/>
          <w:szCs w:val="22"/>
        </w:rPr>
        <w:t xml:space="preserve"> outlined plans for the year, focusing on providing NFI and cash for shelter support. They aim to assist 480 households with cash for shelter and conduct vulnerability assessments with protection colleagues to identify those in need.</w:t>
      </w:r>
    </w:p>
    <w:p w14:paraId="4468D656" w14:textId="02B911CD" w:rsidR="0031745E" w:rsidRPr="005855D3" w:rsidRDefault="004D0183" w:rsidP="005855D3">
      <w:pPr>
        <w:pStyle w:val="NormalWeb"/>
        <w:shd w:val="clear" w:color="auto" w:fill="FFFFFF"/>
        <w:spacing w:after="0" w:afterAutospacing="0"/>
        <w:ind w:left="90"/>
        <w:jc w:val="both"/>
        <w:rPr>
          <w:rFonts w:ascii="Arial" w:hAnsi="Arial" w:cs="Arial"/>
          <w:sz w:val="22"/>
          <w:szCs w:val="22"/>
          <w:u w:val="single"/>
        </w:rPr>
      </w:pPr>
      <w:r w:rsidRPr="005855D3">
        <w:rPr>
          <w:rFonts w:ascii="Arial" w:hAnsi="Arial" w:cs="Arial"/>
          <w:sz w:val="22"/>
          <w:szCs w:val="22"/>
          <w:u w:val="single"/>
        </w:rPr>
        <w:t>Sama</w:t>
      </w:r>
      <w:r w:rsidR="005855D3" w:rsidRPr="005855D3">
        <w:rPr>
          <w:rFonts w:ascii="Arial" w:hAnsi="Arial" w:cs="Arial"/>
          <w:sz w:val="22"/>
          <w:szCs w:val="22"/>
          <w:u w:val="single"/>
        </w:rPr>
        <w:t>ritans Aid Organisation</w:t>
      </w:r>
    </w:p>
    <w:p w14:paraId="3BC2529C" w14:textId="77777777" w:rsidR="005855D3" w:rsidRPr="005855D3" w:rsidRDefault="0031745E" w:rsidP="005855D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855D3">
        <w:rPr>
          <w:rFonts w:ascii="Arial" w:eastAsiaTheme="minorHAnsi" w:hAnsi="Arial" w:cs="Arial"/>
          <w:kern w:val="2"/>
          <w:sz w:val="22"/>
          <w:szCs w:val="22"/>
          <w:lang w:val="en-US" w:eastAsia="en-US"/>
          <w14:ligatures w14:val="standardContextual"/>
        </w:rPr>
        <w:t>Samaritan Aid Organization shared details about two projects in partnership with IOM and the RRF.</w:t>
      </w:r>
    </w:p>
    <w:p w14:paraId="50ADC646" w14:textId="79116C86" w:rsidR="005855D3" w:rsidRPr="005855D3" w:rsidRDefault="0031745E" w:rsidP="005855D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855D3">
        <w:rPr>
          <w:rFonts w:ascii="Arial" w:eastAsiaTheme="minorHAnsi" w:hAnsi="Arial" w:cs="Arial"/>
          <w:kern w:val="2"/>
          <w:sz w:val="22"/>
          <w:szCs w:val="22"/>
          <w:lang w:val="en-US" w:eastAsia="en-US"/>
          <w14:ligatures w14:val="standardContextual"/>
        </w:rPr>
        <w:t xml:space="preserve">The first project involves providing NFI kits to 705 households in South </w:t>
      </w:r>
      <w:r w:rsidR="005855D3">
        <w:rPr>
          <w:rFonts w:ascii="Arial" w:eastAsiaTheme="minorHAnsi" w:hAnsi="Arial" w:cs="Arial"/>
          <w:kern w:val="2"/>
          <w:sz w:val="22"/>
          <w:szCs w:val="22"/>
          <w:lang w:val="en-US" w:eastAsia="en-US"/>
          <w14:ligatures w14:val="standardContextual"/>
        </w:rPr>
        <w:t>Darfur</w:t>
      </w:r>
      <w:r w:rsidRPr="005855D3">
        <w:rPr>
          <w:rFonts w:ascii="Arial" w:eastAsiaTheme="minorHAnsi" w:hAnsi="Arial" w:cs="Arial"/>
          <w:kern w:val="2"/>
          <w:sz w:val="22"/>
          <w:szCs w:val="22"/>
          <w:lang w:val="en-US" w:eastAsia="en-US"/>
          <w14:ligatures w14:val="standardContextual"/>
        </w:rPr>
        <w:t xml:space="preserve"> </w:t>
      </w:r>
      <w:r w:rsidR="005855D3">
        <w:rPr>
          <w:rFonts w:ascii="Arial" w:eastAsiaTheme="minorHAnsi" w:hAnsi="Arial" w:cs="Arial"/>
          <w:kern w:val="2"/>
          <w:sz w:val="22"/>
          <w:szCs w:val="22"/>
          <w:lang w:val="en-US" w:eastAsia="en-US"/>
          <w14:ligatures w14:val="standardContextual"/>
        </w:rPr>
        <w:t>S</w:t>
      </w:r>
      <w:r w:rsidRPr="005855D3">
        <w:rPr>
          <w:rFonts w:ascii="Arial" w:eastAsiaTheme="minorHAnsi" w:hAnsi="Arial" w:cs="Arial"/>
          <w:kern w:val="2"/>
          <w:sz w:val="22"/>
          <w:szCs w:val="22"/>
          <w:lang w:val="en-US" w:eastAsia="en-US"/>
          <w14:ligatures w14:val="standardContextual"/>
        </w:rPr>
        <w:t xml:space="preserve">tate, while the second focuses on emergency shelter materials for 500 households in the Kalama IDP. </w:t>
      </w:r>
    </w:p>
    <w:p w14:paraId="04F3717F" w14:textId="588064F4" w:rsidR="0031745E" w:rsidRPr="005855D3" w:rsidRDefault="005855D3" w:rsidP="005855D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855D3">
        <w:rPr>
          <w:rFonts w:ascii="Arial" w:eastAsiaTheme="minorHAnsi" w:hAnsi="Arial" w:cs="Arial"/>
          <w:kern w:val="2"/>
          <w:sz w:val="22"/>
          <w:szCs w:val="22"/>
          <w:lang w:val="en-US" w:eastAsia="en-US"/>
          <w14:ligatures w14:val="standardContextual"/>
        </w:rPr>
        <w:t>They also</w:t>
      </w:r>
      <w:r w:rsidR="0031745E" w:rsidRPr="005855D3">
        <w:rPr>
          <w:rFonts w:ascii="Arial" w:eastAsiaTheme="minorHAnsi" w:hAnsi="Arial" w:cs="Arial"/>
          <w:kern w:val="2"/>
          <w:sz w:val="22"/>
          <w:szCs w:val="22"/>
          <w:lang w:val="en-US" w:eastAsia="en-US"/>
          <w14:ligatures w14:val="standardContextual"/>
        </w:rPr>
        <w:t xml:space="preserve"> highlighted the challenges faced by women and girls seeking protection during airstrikes, emphasizing the need for more shelter support.</w:t>
      </w:r>
    </w:p>
    <w:p w14:paraId="7E5F27FC" w14:textId="77777777" w:rsidR="005855D3" w:rsidRDefault="005855D3" w:rsidP="009357B4">
      <w:pPr>
        <w:pStyle w:val="NormalWeb"/>
        <w:shd w:val="clear" w:color="auto" w:fill="FFFFFF"/>
        <w:spacing w:before="0" w:beforeAutospacing="0" w:after="200" w:afterAutospacing="0"/>
        <w:ind w:left="90"/>
        <w:jc w:val="both"/>
        <w:rPr>
          <w:rFonts w:ascii="Arial" w:hAnsi="Arial" w:cs="Arial"/>
          <w:b/>
          <w:bCs/>
        </w:rPr>
      </w:pPr>
    </w:p>
    <w:p w14:paraId="7A24E793" w14:textId="2521023A" w:rsidR="008A66BA" w:rsidRDefault="00801BC5"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152D0306" w14:textId="77777777" w:rsidR="005855D3" w:rsidRDefault="005855D3" w:rsidP="00736259">
      <w:pPr>
        <w:rPr>
          <w:rFonts w:ascii="Arial" w:hAnsi="Arial" w:cs="Arial"/>
          <w:b/>
          <w:bCs/>
        </w:rPr>
      </w:pPr>
    </w:p>
    <w:p w14:paraId="0BF0937E" w14:textId="77777777" w:rsidR="005855D3" w:rsidRDefault="005855D3">
      <w:pPr>
        <w:rPr>
          <w:rFonts w:ascii="Arial" w:hAnsi="Arial" w:cs="Arial"/>
          <w:b/>
          <w:bCs/>
        </w:rPr>
      </w:pPr>
      <w:r>
        <w:rPr>
          <w:rFonts w:ascii="Arial" w:hAnsi="Arial" w:cs="Arial"/>
          <w:b/>
          <w:bCs/>
        </w:rPr>
        <w:br w:type="page"/>
      </w:r>
    </w:p>
    <w:p w14:paraId="44612CAB" w14:textId="24286918"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375"/>
        <w:gridCol w:w="1375"/>
        <w:gridCol w:w="1408"/>
        <w:gridCol w:w="3666"/>
      </w:tblGrid>
      <w:tr w:rsidR="00322B5E" w:rsidRPr="007C1F1E" w14:paraId="0B4C2C11" w14:textId="77777777" w:rsidTr="00322B5E">
        <w:trPr>
          <w:trHeight w:val="285"/>
        </w:trPr>
        <w:tc>
          <w:tcPr>
            <w:tcW w:w="2329" w:type="dxa"/>
            <w:shd w:val="clear" w:color="auto" w:fill="auto"/>
            <w:noWrap/>
            <w:vAlign w:val="bottom"/>
            <w:hideMark/>
          </w:tcPr>
          <w:p w14:paraId="2110EE62" w14:textId="77777777" w:rsidR="007C1F1E" w:rsidRPr="007C1F1E" w:rsidRDefault="007C1F1E" w:rsidP="007C1F1E">
            <w:pPr>
              <w:spacing w:after="0" w:line="240" w:lineRule="auto"/>
              <w:rPr>
                <w:rFonts w:ascii="Calibri" w:eastAsia="Times New Roman" w:hAnsi="Calibri" w:cs="Calibri"/>
                <w:b/>
                <w:bCs/>
                <w:color w:val="000000"/>
                <w:kern w:val="0"/>
                <w:sz w:val="24"/>
                <w:szCs w:val="24"/>
                <w:lang w:val="en-ZA" w:eastAsia="en-ZA"/>
                <w14:ligatures w14:val="none"/>
              </w:rPr>
            </w:pPr>
            <w:r w:rsidRPr="007C1F1E">
              <w:rPr>
                <w:rFonts w:ascii="Calibri" w:eastAsia="Times New Roman" w:hAnsi="Calibri" w:cs="Calibri"/>
                <w:b/>
                <w:bCs/>
                <w:color w:val="000000"/>
                <w:kern w:val="0"/>
                <w:sz w:val="24"/>
                <w:szCs w:val="24"/>
                <w:lang w:val="en-ZA" w:eastAsia="en-ZA"/>
                <w14:ligatures w14:val="none"/>
              </w:rPr>
              <w:t>Name</w:t>
            </w:r>
          </w:p>
        </w:tc>
        <w:tc>
          <w:tcPr>
            <w:tcW w:w="1478" w:type="dxa"/>
            <w:shd w:val="clear" w:color="auto" w:fill="auto"/>
            <w:noWrap/>
            <w:vAlign w:val="bottom"/>
            <w:hideMark/>
          </w:tcPr>
          <w:p w14:paraId="2195F960" w14:textId="77777777" w:rsidR="007C1F1E" w:rsidRPr="007C1F1E" w:rsidRDefault="007C1F1E" w:rsidP="007C1F1E">
            <w:pPr>
              <w:spacing w:after="0" w:line="240" w:lineRule="auto"/>
              <w:rPr>
                <w:rFonts w:ascii="Calibri" w:eastAsia="Times New Roman" w:hAnsi="Calibri" w:cs="Calibri"/>
                <w:b/>
                <w:bCs/>
                <w:color w:val="000000"/>
                <w:kern w:val="0"/>
                <w:sz w:val="24"/>
                <w:szCs w:val="24"/>
                <w:lang w:val="en-ZA" w:eastAsia="en-ZA"/>
                <w14:ligatures w14:val="none"/>
              </w:rPr>
            </w:pPr>
            <w:r w:rsidRPr="007C1F1E">
              <w:rPr>
                <w:rFonts w:ascii="Calibri" w:eastAsia="Times New Roman" w:hAnsi="Calibri" w:cs="Calibri"/>
                <w:b/>
                <w:bCs/>
                <w:color w:val="000000"/>
                <w:kern w:val="0"/>
                <w:sz w:val="24"/>
                <w:szCs w:val="24"/>
                <w:lang w:val="en-ZA" w:eastAsia="en-ZA"/>
                <w14:ligatures w14:val="none"/>
              </w:rPr>
              <w:t>First Join</w:t>
            </w:r>
          </w:p>
        </w:tc>
        <w:tc>
          <w:tcPr>
            <w:tcW w:w="1478" w:type="dxa"/>
            <w:shd w:val="clear" w:color="auto" w:fill="auto"/>
            <w:noWrap/>
            <w:vAlign w:val="bottom"/>
            <w:hideMark/>
          </w:tcPr>
          <w:p w14:paraId="118C8E34" w14:textId="77777777" w:rsidR="007C1F1E" w:rsidRPr="007C1F1E" w:rsidRDefault="007C1F1E" w:rsidP="007C1F1E">
            <w:pPr>
              <w:spacing w:after="0" w:line="240" w:lineRule="auto"/>
              <w:rPr>
                <w:rFonts w:ascii="Calibri" w:eastAsia="Times New Roman" w:hAnsi="Calibri" w:cs="Calibri"/>
                <w:b/>
                <w:bCs/>
                <w:color w:val="000000"/>
                <w:kern w:val="0"/>
                <w:sz w:val="24"/>
                <w:szCs w:val="24"/>
                <w:lang w:val="en-ZA" w:eastAsia="en-ZA"/>
                <w14:ligatures w14:val="none"/>
              </w:rPr>
            </w:pPr>
            <w:r w:rsidRPr="007C1F1E">
              <w:rPr>
                <w:rFonts w:ascii="Calibri" w:eastAsia="Times New Roman" w:hAnsi="Calibri" w:cs="Calibri"/>
                <w:b/>
                <w:bCs/>
                <w:color w:val="000000"/>
                <w:kern w:val="0"/>
                <w:sz w:val="24"/>
                <w:szCs w:val="24"/>
                <w:lang w:val="en-ZA" w:eastAsia="en-ZA"/>
                <w14:ligatures w14:val="none"/>
              </w:rPr>
              <w:t>Last Leave</w:t>
            </w:r>
          </w:p>
        </w:tc>
        <w:tc>
          <w:tcPr>
            <w:tcW w:w="1514" w:type="dxa"/>
            <w:shd w:val="clear" w:color="auto" w:fill="auto"/>
            <w:noWrap/>
            <w:vAlign w:val="bottom"/>
            <w:hideMark/>
          </w:tcPr>
          <w:p w14:paraId="58380874" w14:textId="77777777" w:rsidR="007C1F1E" w:rsidRPr="007C1F1E" w:rsidRDefault="007C1F1E" w:rsidP="007C1F1E">
            <w:pPr>
              <w:spacing w:after="0" w:line="240" w:lineRule="auto"/>
              <w:rPr>
                <w:rFonts w:ascii="Calibri" w:eastAsia="Times New Roman" w:hAnsi="Calibri" w:cs="Calibri"/>
                <w:b/>
                <w:bCs/>
                <w:color w:val="000000"/>
                <w:kern w:val="0"/>
                <w:sz w:val="24"/>
                <w:szCs w:val="24"/>
                <w:lang w:val="en-ZA" w:eastAsia="en-ZA"/>
                <w14:ligatures w14:val="none"/>
              </w:rPr>
            </w:pPr>
            <w:r w:rsidRPr="007C1F1E">
              <w:rPr>
                <w:rFonts w:ascii="Calibri" w:eastAsia="Times New Roman" w:hAnsi="Calibri" w:cs="Calibri"/>
                <w:b/>
                <w:bCs/>
                <w:color w:val="000000"/>
                <w:kern w:val="0"/>
                <w:sz w:val="24"/>
                <w:szCs w:val="24"/>
                <w:lang w:val="en-ZA" w:eastAsia="en-ZA"/>
                <w14:ligatures w14:val="none"/>
              </w:rPr>
              <w:t>In-Meeting Duration</w:t>
            </w:r>
          </w:p>
        </w:tc>
        <w:tc>
          <w:tcPr>
            <w:tcW w:w="2977" w:type="dxa"/>
            <w:shd w:val="clear" w:color="auto" w:fill="auto"/>
            <w:noWrap/>
            <w:vAlign w:val="bottom"/>
            <w:hideMark/>
          </w:tcPr>
          <w:p w14:paraId="78A92061" w14:textId="77777777" w:rsidR="007C1F1E" w:rsidRPr="007C1F1E" w:rsidRDefault="007C1F1E" w:rsidP="007C1F1E">
            <w:pPr>
              <w:spacing w:after="0" w:line="240" w:lineRule="auto"/>
              <w:rPr>
                <w:rFonts w:ascii="Calibri" w:eastAsia="Times New Roman" w:hAnsi="Calibri" w:cs="Calibri"/>
                <w:b/>
                <w:bCs/>
                <w:color w:val="000000"/>
                <w:kern w:val="0"/>
                <w:sz w:val="24"/>
                <w:szCs w:val="24"/>
                <w:lang w:val="en-ZA" w:eastAsia="en-ZA"/>
                <w14:ligatures w14:val="none"/>
              </w:rPr>
            </w:pPr>
            <w:r w:rsidRPr="007C1F1E">
              <w:rPr>
                <w:rFonts w:ascii="Calibri" w:eastAsia="Times New Roman" w:hAnsi="Calibri" w:cs="Calibri"/>
                <w:b/>
                <w:bCs/>
                <w:color w:val="000000"/>
                <w:kern w:val="0"/>
                <w:sz w:val="24"/>
                <w:szCs w:val="24"/>
                <w:lang w:val="en-ZA" w:eastAsia="en-ZA"/>
                <w14:ligatures w14:val="none"/>
              </w:rPr>
              <w:t>Email</w:t>
            </w:r>
          </w:p>
        </w:tc>
      </w:tr>
      <w:tr w:rsidR="00322B5E" w:rsidRPr="007C1F1E" w14:paraId="2046AF94" w14:textId="77777777" w:rsidTr="00322B5E">
        <w:trPr>
          <w:trHeight w:val="285"/>
        </w:trPr>
        <w:tc>
          <w:tcPr>
            <w:tcW w:w="2329" w:type="dxa"/>
            <w:shd w:val="clear" w:color="auto" w:fill="auto"/>
            <w:noWrap/>
            <w:vAlign w:val="bottom"/>
            <w:hideMark/>
          </w:tcPr>
          <w:p w14:paraId="0443415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Iva Vavic</w:t>
            </w:r>
          </w:p>
        </w:tc>
        <w:tc>
          <w:tcPr>
            <w:tcW w:w="1478" w:type="dxa"/>
            <w:shd w:val="clear" w:color="auto" w:fill="auto"/>
            <w:noWrap/>
            <w:vAlign w:val="bottom"/>
            <w:hideMark/>
          </w:tcPr>
          <w:p w14:paraId="232EBD8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12:52:45 PM</w:t>
            </w:r>
          </w:p>
        </w:tc>
        <w:tc>
          <w:tcPr>
            <w:tcW w:w="1478" w:type="dxa"/>
            <w:shd w:val="clear" w:color="auto" w:fill="auto"/>
            <w:noWrap/>
            <w:vAlign w:val="bottom"/>
            <w:hideMark/>
          </w:tcPr>
          <w:p w14:paraId="53291DA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6B64AD4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23m 21s</w:t>
            </w:r>
          </w:p>
        </w:tc>
        <w:tc>
          <w:tcPr>
            <w:tcW w:w="2977" w:type="dxa"/>
            <w:shd w:val="clear" w:color="auto" w:fill="auto"/>
            <w:noWrap/>
            <w:vAlign w:val="bottom"/>
            <w:hideMark/>
          </w:tcPr>
          <w:p w14:paraId="1058231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vavic@unhcr.org</w:t>
            </w:r>
          </w:p>
        </w:tc>
      </w:tr>
      <w:tr w:rsidR="00322B5E" w:rsidRPr="007C1F1E" w14:paraId="77DF4BC0" w14:textId="77777777" w:rsidTr="00322B5E">
        <w:trPr>
          <w:trHeight w:val="285"/>
        </w:trPr>
        <w:tc>
          <w:tcPr>
            <w:tcW w:w="2329" w:type="dxa"/>
            <w:shd w:val="clear" w:color="auto" w:fill="auto"/>
            <w:noWrap/>
            <w:vAlign w:val="bottom"/>
            <w:hideMark/>
          </w:tcPr>
          <w:p w14:paraId="52CA772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Sara/ADD</w:t>
            </w:r>
          </w:p>
        </w:tc>
        <w:tc>
          <w:tcPr>
            <w:tcW w:w="1478" w:type="dxa"/>
            <w:shd w:val="clear" w:color="auto" w:fill="auto"/>
            <w:noWrap/>
            <w:vAlign w:val="bottom"/>
            <w:hideMark/>
          </w:tcPr>
          <w:p w14:paraId="3C4A5B2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12:52:48 PM</w:t>
            </w:r>
          </w:p>
        </w:tc>
        <w:tc>
          <w:tcPr>
            <w:tcW w:w="1478" w:type="dxa"/>
            <w:shd w:val="clear" w:color="auto" w:fill="auto"/>
            <w:noWrap/>
            <w:vAlign w:val="bottom"/>
            <w:hideMark/>
          </w:tcPr>
          <w:p w14:paraId="0B97B94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12:54:47 PM</w:t>
            </w:r>
          </w:p>
        </w:tc>
        <w:tc>
          <w:tcPr>
            <w:tcW w:w="1514" w:type="dxa"/>
            <w:shd w:val="clear" w:color="auto" w:fill="auto"/>
            <w:noWrap/>
            <w:vAlign w:val="bottom"/>
            <w:hideMark/>
          </w:tcPr>
          <w:p w14:paraId="56AC28B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1m 59s</w:t>
            </w:r>
          </w:p>
        </w:tc>
        <w:tc>
          <w:tcPr>
            <w:tcW w:w="2977" w:type="dxa"/>
            <w:shd w:val="clear" w:color="auto" w:fill="auto"/>
            <w:noWrap/>
            <w:vAlign w:val="bottom"/>
            <w:hideMark/>
          </w:tcPr>
          <w:p w14:paraId="25A2F6B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02FA5D8F" w14:textId="77777777" w:rsidTr="00322B5E">
        <w:trPr>
          <w:trHeight w:val="285"/>
        </w:trPr>
        <w:tc>
          <w:tcPr>
            <w:tcW w:w="2329" w:type="dxa"/>
            <w:shd w:val="clear" w:color="auto" w:fill="auto"/>
            <w:noWrap/>
            <w:vAlign w:val="bottom"/>
            <w:hideMark/>
          </w:tcPr>
          <w:p w14:paraId="4C6A085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Elsadig Haroun Adam</w:t>
            </w:r>
          </w:p>
        </w:tc>
        <w:tc>
          <w:tcPr>
            <w:tcW w:w="1478" w:type="dxa"/>
            <w:shd w:val="clear" w:color="auto" w:fill="auto"/>
            <w:noWrap/>
            <w:vAlign w:val="bottom"/>
            <w:hideMark/>
          </w:tcPr>
          <w:p w14:paraId="1ACE307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12:57:44 PM</w:t>
            </w:r>
          </w:p>
        </w:tc>
        <w:tc>
          <w:tcPr>
            <w:tcW w:w="1478" w:type="dxa"/>
            <w:shd w:val="clear" w:color="auto" w:fill="auto"/>
            <w:noWrap/>
            <w:vAlign w:val="bottom"/>
            <w:hideMark/>
          </w:tcPr>
          <w:p w14:paraId="7327318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2:16:04 PM</w:t>
            </w:r>
          </w:p>
        </w:tc>
        <w:tc>
          <w:tcPr>
            <w:tcW w:w="1514" w:type="dxa"/>
            <w:shd w:val="clear" w:color="auto" w:fill="auto"/>
            <w:noWrap/>
            <w:vAlign w:val="bottom"/>
            <w:hideMark/>
          </w:tcPr>
          <w:p w14:paraId="41A40D7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18m 19s</w:t>
            </w:r>
          </w:p>
        </w:tc>
        <w:tc>
          <w:tcPr>
            <w:tcW w:w="2977" w:type="dxa"/>
            <w:shd w:val="clear" w:color="auto" w:fill="auto"/>
            <w:noWrap/>
            <w:vAlign w:val="bottom"/>
            <w:hideMark/>
          </w:tcPr>
          <w:p w14:paraId="4DA6619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Elsadig.Haroun@concern.net</w:t>
            </w:r>
          </w:p>
        </w:tc>
      </w:tr>
      <w:tr w:rsidR="00322B5E" w:rsidRPr="007C1F1E" w14:paraId="050ACD12" w14:textId="77777777" w:rsidTr="00322B5E">
        <w:trPr>
          <w:trHeight w:val="285"/>
        </w:trPr>
        <w:tc>
          <w:tcPr>
            <w:tcW w:w="2329" w:type="dxa"/>
            <w:shd w:val="clear" w:color="auto" w:fill="auto"/>
            <w:noWrap/>
            <w:vAlign w:val="bottom"/>
            <w:hideMark/>
          </w:tcPr>
          <w:p w14:paraId="59E3F4E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Giuliana's </w:t>
            </w:r>
            <w:proofErr w:type="spellStart"/>
            <w:r w:rsidRPr="007C1F1E">
              <w:rPr>
                <w:rFonts w:ascii="Calibri" w:eastAsia="Times New Roman" w:hAnsi="Calibri" w:cs="Calibri"/>
                <w:color w:val="000000"/>
                <w:kern w:val="0"/>
                <w:lang w:val="en-ZA" w:eastAsia="en-ZA"/>
                <w14:ligatures w14:val="none"/>
              </w:rPr>
              <w:t>OtterPilot</w:t>
            </w:r>
            <w:proofErr w:type="spellEnd"/>
          </w:p>
        </w:tc>
        <w:tc>
          <w:tcPr>
            <w:tcW w:w="1478" w:type="dxa"/>
            <w:shd w:val="clear" w:color="auto" w:fill="auto"/>
            <w:noWrap/>
            <w:vAlign w:val="bottom"/>
            <w:hideMark/>
          </w:tcPr>
          <w:p w14:paraId="1937972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12:58:54 PM</w:t>
            </w:r>
          </w:p>
        </w:tc>
        <w:tc>
          <w:tcPr>
            <w:tcW w:w="1478" w:type="dxa"/>
            <w:shd w:val="clear" w:color="auto" w:fill="auto"/>
            <w:noWrap/>
            <w:vAlign w:val="bottom"/>
            <w:hideMark/>
          </w:tcPr>
          <w:p w14:paraId="04AF152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1:45:06 PM</w:t>
            </w:r>
          </w:p>
        </w:tc>
        <w:tc>
          <w:tcPr>
            <w:tcW w:w="1514" w:type="dxa"/>
            <w:shd w:val="clear" w:color="auto" w:fill="auto"/>
            <w:noWrap/>
            <w:vAlign w:val="bottom"/>
            <w:hideMark/>
          </w:tcPr>
          <w:p w14:paraId="4BCB4C6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46m 11s</w:t>
            </w:r>
          </w:p>
        </w:tc>
        <w:tc>
          <w:tcPr>
            <w:tcW w:w="2977" w:type="dxa"/>
            <w:shd w:val="clear" w:color="auto" w:fill="auto"/>
            <w:noWrap/>
            <w:vAlign w:val="bottom"/>
            <w:hideMark/>
          </w:tcPr>
          <w:p w14:paraId="513F50C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60B6AA79" w14:textId="77777777" w:rsidTr="00322B5E">
        <w:trPr>
          <w:trHeight w:val="285"/>
        </w:trPr>
        <w:tc>
          <w:tcPr>
            <w:tcW w:w="2329" w:type="dxa"/>
            <w:shd w:val="clear" w:color="auto" w:fill="auto"/>
            <w:noWrap/>
            <w:vAlign w:val="bottom"/>
            <w:hideMark/>
          </w:tcPr>
          <w:p w14:paraId="0A69D8C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Asia Kambal</w:t>
            </w:r>
          </w:p>
        </w:tc>
        <w:tc>
          <w:tcPr>
            <w:tcW w:w="1478" w:type="dxa"/>
            <w:shd w:val="clear" w:color="auto" w:fill="auto"/>
            <w:noWrap/>
            <w:vAlign w:val="bottom"/>
            <w:hideMark/>
          </w:tcPr>
          <w:p w14:paraId="19AED8D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12:59:21 PM</w:t>
            </w:r>
          </w:p>
        </w:tc>
        <w:tc>
          <w:tcPr>
            <w:tcW w:w="1478" w:type="dxa"/>
            <w:shd w:val="clear" w:color="auto" w:fill="auto"/>
            <w:noWrap/>
            <w:vAlign w:val="bottom"/>
            <w:hideMark/>
          </w:tcPr>
          <w:p w14:paraId="63C2461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2:15:55 PM</w:t>
            </w:r>
          </w:p>
        </w:tc>
        <w:tc>
          <w:tcPr>
            <w:tcW w:w="1514" w:type="dxa"/>
            <w:shd w:val="clear" w:color="auto" w:fill="auto"/>
            <w:noWrap/>
            <w:vAlign w:val="bottom"/>
            <w:hideMark/>
          </w:tcPr>
          <w:p w14:paraId="2F07B5D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16m 34s</w:t>
            </w:r>
          </w:p>
        </w:tc>
        <w:tc>
          <w:tcPr>
            <w:tcW w:w="2977" w:type="dxa"/>
            <w:shd w:val="clear" w:color="auto" w:fill="auto"/>
            <w:noWrap/>
            <w:vAlign w:val="bottom"/>
            <w:hideMark/>
          </w:tcPr>
          <w:p w14:paraId="55D8295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akambal@INTERNEWS.ORG</w:t>
            </w:r>
          </w:p>
        </w:tc>
      </w:tr>
      <w:tr w:rsidR="00322B5E" w:rsidRPr="007C1F1E" w14:paraId="4B59DD77" w14:textId="77777777" w:rsidTr="00322B5E">
        <w:trPr>
          <w:trHeight w:val="285"/>
        </w:trPr>
        <w:tc>
          <w:tcPr>
            <w:tcW w:w="2329" w:type="dxa"/>
            <w:shd w:val="clear" w:color="auto" w:fill="auto"/>
            <w:noWrap/>
            <w:vAlign w:val="bottom"/>
            <w:hideMark/>
          </w:tcPr>
          <w:p w14:paraId="5AB6C2D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Nouran Yehia</w:t>
            </w:r>
          </w:p>
        </w:tc>
        <w:tc>
          <w:tcPr>
            <w:tcW w:w="1478" w:type="dxa"/>
            <w:shd w:val="clear" w:color="auto" w:fill="auto"/>
            <w:noWrap/>
            <w:vAlign w:val="bottom"/>
            <w:hideMark/>
          </w:tcPr>
          <w:p w14:paraId="305CA41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12:59:21 PM</w:t>
            </w:r>
          </w:p>
        </w:tc>
        <w:tc>
          <w:tcPr>
            <w:tcW w:w="1478" w:type="dxa"/>
            <w:shd w:val="clear" w:color="auto" w:fill="auto"/>
            <w:noWrap/>
            <w:vAlign w:val="bottom"/>
            <w:hideMark/>
          </w:tcPr>
          <w:p w14:paraId="6D10E4B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1:59:32 PM</w:t>
            </w:r>
          </w:p>
        </w:tc>
        <w:tc>
          <w:tcPr>
            <w:tcW w:w="1514" w:type="dxa"/>
            <w:shd w:val="clear" w:color="auto" w:fill="auto"/>
            <w:noWrap/>
            <w:vAlign w:val="bottom"/>
            <w:hideMark/>
          </w:tcPr>
          <w:p w14:paraId="3C234E2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11s</w:t>
            </w:r>
          </w:p>
        </w:tc>
        <w:tc>
          <w:tcPr>
            <w:tcW w:w="2977" w:type="dxa"/>
            <w:shd w:val="clear" w:color="auto" w:fill="auto"/>
            <w:noWrap/>
            <w:vAlign w:val="bottom"/>
            <w:hideMark/>
          </w:tcPr>
          <w:p w14:paraId="317AB40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yehiano@unhcr.org</w:t>
            </w:r>
          </w:p>
        </w:tc>
      </w:tr>
      <w:tr w:rsidR="00322B5E" w:rsidRPr="007C1F1E" w14:paraId="19025B05" w14:textId="77777777" w:rsidTr="00322B5E">
        <w:trPr>
          <w:trHeight w:val="285"/>
        </w:trPr>
        <w:tc>
          <w:tcPr>
            <w:tcW w:w="2329" w:type="dxa"/>
            <w:shd w:val="clear" w:color="auto" w:fill="auto"/>
            <w:noWrap/>
            <w:vAlign w:val="bottom"/>
            <w:hideMark/>
          </w:tcPr>
          <w:p w14:paraId="5192056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Karanja, Boniface</w:t>
            </w:r>
          </w:p>
        </w:tc>
        <w:tc>
          <w:tcPr>
            <w:tcW w:w="1478" w:type="dxa"/>
            <w:shd w:val="clear" w:color="auto" w:fill="auto"/>
            <w:noWrap/>
            <w:vAlign w:val="bottom"/>
            <w:hideMark/>
          </w:tcPr>
          <w:p w14:paraId="69E6453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1:00:18 PM</w:t>
            </w:r>
          </w:p>
        </w:tc>
        <w:tc>
          <w:tcPr>
            <w:tcW w:w="1478" w:type="dxa"/>
            <w:shd w:val="clear" w:color="auto" w:fill="auto"/>
            <w:noWrap/>
            <w:vAlign w:val="bottom"/>
            <w:hideMark/>
          </w:tcPr>
          <w:p w14:paraId="41F93D8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2:14:08 PM</w:t>
            </w:r>
          </w:p>
        </w:tc>
        <w:tc>
          <w:tcPr>
            <w:tcW w:w="1514" w:type="dxa"/>
            <w:shd w:val="clear" w:color="auto" w:fill="auto"/>
            <w:noWrap/>
            <w:vAlign w:val="bottom"/>
            <w:hideMark/>
          </w:tcPr>
          <w:p w14:paraId="11BAE80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13m 50s</w:t>
            </w:r>
          </w:p>
        </w:tc>
        <w:tc>
          <w:tcPr>
            <w:tcW w:w="2977" w:type="dxa"/>
            <w:shd w:val="clear" w:color="auto" w:fill="auto"/>
            <w:noWrap/>
            <w:vAlign w:val="bottom"/>
            <w:hideMark/>
          </w:tcPr>
          <w:p w14:paraId="4A64D31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Boniface.Karanja@savethechildren.org</w:t>
            </w:r>
          </w:p>
        </w:tc>
      </w:tr>
      <w:tr w:rsidR="00322B5E" w:rsidRPr="007C1F1E" w14:paraId="3A0EEE6D" w14:textId="77777777" w:rsidTr="00322B5E">
        <w:trPr>
          <w:trHeight w:val="285"/>
        </w:trPr>
        <w:tc>
          <w:tcPr>
            <w:tcW w:w="2329" w:type="dxa"/>
            <w:shd w:val="clear" w:color="auto" w:fill="auto"/>
            <w:noWrap/>
            <w:vAlign w:val="bottom"/>
            <w:hideMark/>
          </w:tcPr>
          <w:p w14:paraId="0A6A7D8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Takudzwa Jera</w:t>
            </w:r>
          </w:p>
        </w:tc>
        <w:tc>
          <w:tcPr>
            <w:tcW w:w="1478" w:type="dxa"/>
            <w:shd w:val="clear" w:color="auto" w:fill="auto"/>
            <w:noWrap/>
            <w:vAlign w:val="bottom"/>
            <w:hideMark/>
          </w:tcPr>
          <w:p w14:paraId="325D513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1:00:18 PM</w:t>
            </w:r>
          </w:p>
        </w:tc>
        <w:tc>
          <w:tcPr>
            <w:tcW w:w="1478" w:type="dxa"/>
            <w:shd w:val="clear" w:color="auto" w:fill="auto"/>
            <w:noWrap/>
            <w:vAlign w:val="bottom"/>
            <w:hideMark/>
          </w:tcPr>
          <w:p w14:paraId="4100BFC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54C9521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15m 48s</w:t>
            </w:r>
          </w:p>
        </w:tc>
        <w:tc>
          <w:tcPr>
            <w:tcW w:w="2977" w:type="dxa"/>
            <w:shd w:val="clear" w:color="auto" w:fill="auto"/>
            <w:noWrap/>
            <w:vAlign w:val="bottom"/>
            <w:hideMark/>
          </w:tcPr>
          <w:p w14:paraId="4A5F035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jera@unhcr.org</w:t>
            </w:r>
          </w:p>
        </w:tc>
      </w:tr>
      <w:tr w:rsidR="00322B5E" w:rsidRPr="007C1F1E" w14:paraId="716E9EC6" w14:textId="77777777" w:rsidTr="00322B5E">
        <w:trPr>
          <w:trHeight w:val="285"/>
        </w:trPr>
        <w:tc>
          <w:tcPr>
            <w:tcW w:w="2329" w:type="dxa"/>
            <w:shd w:val="clear" w:color="auto" w:fill="auto"/>
            <w:noWrap/>
            <w:vAlign w:val="bottom"/>
            <w:hideMark/>
          </w:tcPr>
          <w:p w14:paraId="69DDA7A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GHARAIBA Abdelqader</w:t>
            </w:r>
          </w:p>
        </w:tc>
        <w:tc>
          <w:tcPr>
            <w:tcW w:w="1478" w:type="dxa"/>
            <w:shd w:val="clear" w:color="auto" w:fill="auto"/>
            <w:noWrap/>
            <w:vAlign w:val="bottom"/>
            <w:hideMark/>
          </w:tcPr>
          <w:p w14:paraId="7776C77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1:00:23 PM</w:t>
            </w:r>
          </w:p>
        </w:tc>
        <w:tc>
          <w:tcPr>
            <w:tcW w:w="1478" w:type="dxa"/>
            <w:shd w:val="clear" w:color="auto" w:fill="auto"/>
            <w:noWrap/>
            <w:vAlign w:val="bottom"/>
            <w:hideMark/>
          </w:tcPr>
          <w:p w14:paraId="22CF8A8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2:13:04 PM</w:t>
            </w:r>
          </w:p>
        </w:tc>
        <w:tc>
          <w:tcPr>
            <w:tcW w:w="1514" w:type="dxa"/>
            <w:shd w:val="clear" w:color="auto" w:fill="auto"/>
            <w:noWrap/>
            <w:vAlign w:val="bottom"/>
            <w:hideMark/>
          </w:tcPr>
          <w:p w14:paraId="0F025CF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41s</w:t>
            </w:r>
          </w:p>
        </w:tc>
        <w:tc>
          <w:tcPr>
            <w:tcW w:w="2977" w:type="dxa"/>
            <w:shd w:val="clear" w:color="auto" w:fill="auto"/>
            <w:noWrap/>
            <w:vAlign w:val="bottom"/>
            <w:hideMark/>
          </w:tcPr>
          <w:p w14:paraId="68B48C1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AGARAIBEH@iom.int</w:t>
            </w:r>
          </w:p>
        </w:tc>
      </w:tr>
      <w:tr w:rsidR="00322B5E" w:rsidRPr="007C1F1E" w14:paraId="07A7F9DC" w14:textId="77777777" w:rsidTr="00322B5E">
        <w:trPr>
          <w:trHeight w:val="285"/>
        </w:trPr>
        <w:tc>
          <w:tcPr>
            <w:tcW w:w="2329" w:type="dxa"/>
            <w:shd w:val="clear" w:color="auto" w:fill="auto"/>
            <w:noWrap/>
            <w:vAlign w:val="bottom"/>
            <w:hideMark/>
          </w:tcPr>
          <w:p w14:paraId="3BCE050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Usman Isa Ibrahim</w:t>
            </w:r>
          </w:p>
        </w:tc>
        <w:tc>
          <w:tcPr>
            <w:tcW w:w="1478" w:type="dxa"/>
            <w:shd w:val="clear" w:color="auto" w:fill="auto"/>
            <w:noWrap/>
            <w:vAlign w:val="bottom"/>
            <w:hideMark/>
          </w:tcPr>
          <w:p w14:paraId="69A36AA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1:00:40 PM</w:t>
            </w:r>
          </w:p>
        </w:tc>
        <w:tc>
          <w:tcPr>
            <w:tcW w:w="1478" w:type="dxa"/>
            <w:shd w:val="clear" w:color="auto" w:fill="auto"/>
            <w:noWrap/>
            <w:vAlign w:val="bottom"/>
            <w:hideMark/>
          </w:tcPr>
          <w:p w14:paraId="3D3F80B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2:16:01 PM</w:t>
            </w:r>
          </w:p>
        </w:tc>
        <w:tc>
          <w:tcPr>
            <w:tcW w:w="1514" w:type="dxa"/>
            <w:shd w:val="clear" w:color="auto" w:fill="auto"/>
            <w:noWrap/>
            <w:vAlign w:val="bottom"/>
            <w:hideMark/>
          </w:tcPr>
          <w:p w14:paraId="483952C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15m 20s</w:t>
            </w:r>
          </w:p>
        </w:tc>
        <w:tc>
          <w:tcPr>
            <w:tcW w:w="2977" w:type="dxa"/>
            <w:shd w:val="clear" w:color="auto" w:fill="auto"/>
            <w:noWrap/>
            <w:vAlign w:val="bottom"/>
            <w:hideMark/>
          </w:tcPr>
          <w:p w14:paraId="5A2990E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uibrahim@immap.org</w:t>
            </w:r>
          </w:p>
        </w:tc>
      </w:tr>
      <w:tr w:rsidR="00322B5E" w:rsidRPr="007C1F1E" w14:paraId="3AA781BE" w14:textId="77777777" w:rsidTr="00322B5E">
        <w:trPr>
          <w:trHeight w:val="285"/>
        </w:trPr>
        <w:tc>
          <w:tcPr>
            <w:tcW w:w="2329" w:type="dxa"/>
            <w:shd w:val="clear" w:color="auto" w:fill="auto"/>
            <w:noWrap/>
            <w:vAlign w:val="bottom"/>
            <w:hideMark/>
          </w:tcPr>
          <w:p w14:paraId="5229128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TEKA Robel</w:t>
            </w:r>
          </w:p>
        </w:tc>
        <w:tc>
          <w:tcPr>
            <w:tcW w:w="1478" w:type="dxa"/>
            <w:shd w:val="clear" w:color="auto" w:fill="auto"/>
            <w:noWrap/>
            <w:vAlign w:val="bottom"/>
            <w:hideMark/>
          </w:tcPr>
          <w:p w14:paraId="0CB8F2A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1:01:04 PM</w:t>
            </w:r>
          </w:p>
        </w:tc>
        <w:tc>
          <w:tcPr>
            <w:tcW w:w="1478" w:type="dxa"/>
            <w:shd w:val="clear" w:color="auto" w:fill="auto"/>
            <w:noWrap/>
            <w:vAlign w:val="bottom"/>
            <w:hideMark/>
          </w:tcPr>
          <w:p w14:paraId="2E41C53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2:15:48 PM</w:t>
            </w:r>
          </w:p>
        </w:tc>
        <w:tc>
          <w:tcPr>
            <w:tcW w:w="1514" w:type="dxa"/>
            <w:shd w:val="clear" w:color="auto" w:fill="auto"/>
            <w:noWrap/>
            <w:vAlign w:val="bottom"/>
            <w:hideMark/>
          </w:tcPr>
          <w:p w14:paraId="2C36981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14m 43s</w:t>
            </w:r>
          </w:p>
        </w:tc>
        <w:tc>
          <w:tcPr>
            <w:tcW w:w="2977" w:type="dxa"/>
            <w:shd w:val="clear" w:color="auto" w:fill="auto"/>
            <w:noWrap/>
            <w:vAlign w:val="bottom"/>
            <w:hideMark/>
          </w:tcPr>
          <w:p w14:paraId="457528B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rteka@iom.int</w:t>
            </w:r>
          </w:p>
        </w:tc>
      </w:tr>
      <w:tr w:rsidR="00322B5E" w:rsidRPr="007C1F1E" w14:paraId="699BB065" w14:textId="77777777" w:rsidTr="00322B5E">
        <w:trPr>
          <w:trHeight w:val="285"/>
        </w:trPr>
        <w:tc>
          <w:tcPr>
            <w:tcW w:w="2329" w:type="dxa"/>
            <w:shd w:val="clear" w:color="auto" w:fill="auto"/>
            <w:noWrap/>
            <w:vAlign w:val="bottom"/>
            <w:hideMark/>
          </w:tcPr>
          <w:p w14:paraId="472935A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Hussam Hanafi</w:t>
            </w:r>
          </w:p>
        </w:tc>
        <w:tc>
          <w:tcPr>
            <w:tcW w:w="1478" w:type="dxa"/>
            <w:shd w:val="clear" w:color="auto" w:fill="auto"/>
            <w:noWrap/>
            <w:vAlign w:val="bottom"/>
            <w:hideMark/>
          </w:tcPr>
          <w:p w14:paraId="12FB590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1:01:09 PM</w:t>
            </w:r>
          </w:p>
        </w:tc>
        <w:tc>
          <w:tcPr>
            <w:tcW w:w="1478" w:type="dxa"/>
            <w:shd w:val="clear" w:color="auto" w:fill="auto"/>
            <w:noWrap/>
            <w:vAlign w:val="bottom"/>
            <w:hideMark/>
          </w:tcPr>
          <w:p w14:paraId="4F9223F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2:12:24 PM</w:t>
            </w:r>
          </w:p>
        </w:tc>
        <w:tc>
          <w:tcPr>
            <w:tcW w:w="1514" w:type="dxa"/>
            <w:shd w:val="clear" w:color="auto" w:fill="auto"/>
            <w:noWrap/>
            <w:vAlign w:val="bottom"/>
            <w:hideMark/>
          </w:tcPr>
          <w:p w14:paraId="347AF28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15s</w:t>
            </w:r>
          </w:p>
        </w:tc>
        <w:tc>
          <w:tcPr>
            <w:tcW w:w="2977" w:type="dxa"/>
            <w:shd w:val="clear" w:color="auto" w:fill="auto"/>
            <w:noWrap/>
            <w:vAlign w:val="bottom"/>
            <w:hideMark/>
          </w:tcPr>
          <w:p w14:paraId="6BB7148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hhanafi@immap.org</w:t>
            </w:r>
          </w:p>
        </w:tc>
      </w:tr>
      <w:tr w:rsidR="00322B5E" w:rsidRPr="007C1F1E" w14:paraId="50B34DA1" w14:textId="77777777" w:rsidTr="00322B5E">
        <w:trPr>
          <w:trHeight w:val="285"/>
        </w:trPr>
        <w:tc>
          <w:tcPr>
            <w:tcW w:w="2329" w:type="dxa"/>
            <w:shd w:val="clear" w:color="auto" w:fill="auto"/>
            <w:noWrap/>
            <w:vAlign w:val="bottom"/>
            <w:hideMark/>
          </w:tcPr>
          <w:p w14:paraId="14CB10C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Leena Abdalla Ali</w:t>
            </w:r>
          </w:p>
        </w:tc>
        <w:tc>
          <w:tcPr>
            <w:tcW w:w="1478" w:type="dxa"/>
            <w:shd w:val="clear" w:color="auto" w:fill="auto"/>
            <w:noWrap/>
            <w:vAlign w:val="bottom"/>
            <w:hideMark/>
          </w:tcPr>
          <w:p w14:paraId="4D50307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1:01:32 PM</w:t>
            </w:r>
          </w:p>
        </w:tc>
        <w:tc>
          <w:tcPr>
            <w:tcW w:w="1478" w:type="dxa"/>
            <w:shd w:val="clear" w:color="auto" w:fill="auto"/>
            <w:noWrap/>
            <w:vAlign w:val="bottom"/>
            <w:hideMark/>
          </w:tcPr>
          <w:p w14:paraId="1860DEB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2:15:55 PM</w:t>
            </w:r>
          </w:p>
        </w:tc>
        <w:tc>
          <w:tcPr>
            <w:tcW w:w="1514" w:type="dxa"/>
            <w:shd w:val="clear" w:color="auto" w:fill="auto"/>
            <w:noWrap/>
            <w:vAlign w:val="bottom"/>
            <w:hideMark/>
          </w:tcPr>
          <w:p w14:paraId="574DBC6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14m 23s</w:t>
            </w:r>
          </w:p>
        </w:tc>
        <w:tc>
          <w:tcPr>
            <w:tcW w:w="2977" w:type="dxa"/>
            <w:shd w:val="clear" w:color="auto" w:fill="auto"/>
            <w:noWrap/>
            <w:vAlign w:val="bottom"/>
            <w:hideMark/>
          </w:tcPr>
          <w:p w14:paraId="5C41505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leenali@mercycorps.org</w:t>
            </w:r>
          </w:p>
        </w:tc>
      </w:tr>
      <w:tr w:rsidR="00322B5E" w:rsidRPr="007C1F1E" w14:paraId="1B111862" w14:textId="77777777" w:rsidTr="00322B5E">
        <w:trPr>
          <w:trHeight w:val="285"/>
        </w:trPr>
        <w:tc>
          <w:tcPr>
            <w:tcW w:w="2329" w:type="dxa"/>
            <w:shd w:val="clear" w:color="auto" w:fill="auto"/>
            <w:noWrap/>
            <w:vAlign w:val="bottom"/>
            <w:hideMark/>
          </w:tcPr>
          <w:p w14:paraId="09B5EC4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Carrison Korir</w:t>
            </w:r>
          </w:p>
        </w:tc>
        <w:tc>
          <w:tcPr>
            <w:tcW w:w="1478" w:type="dxa"/>
            <w:shd w:val="clear" w:color="auto" w:fill="auto"/>
            <w:noWrap/>
            <w:vAlign w:val="bottom"/>
            <w:hideMark/>
          </w:tcPr>
          <w:p w14:paraId="23367B5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1:01:40 PM</w:t>
            </w:r>
          </w:p>
        </w:tc>
        <w:tc>
          <w:tcPr>
            <w:tcW w:w="1478" w:type="dxa"/>
            <w:shd w:val="clear" w:color="auto" w:fill="auto"/>
            <w:noWrap/>
            <w:vAlign w:val="bottom"/>
            <w:hideMark/>
          </w:tcPr>
          <w:p w14:paraId="7C26BC1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1:56:31 PM</w:t>
            </w:r>
          </w:p>
        </w:tc>
        <w:tc>
          <w:tcPr>
            <w:tcW w:w="1514" w:type="dxa"/>
            <w:shd w:val="clear" w:color="auto" w:fill="auto"/>
            <w:noWrap/>
            <w:vAlign w:val="bottom"/>
            <w:hideMark/>
          </w:tcPr>
          <w:p w14:paraId="750B292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54m 50s</w:t>
            </w:r>
          </w:p>
        </w:tc>
        <w:tc>
          <w:tcPr>
            <w:tcW w:w="2977" w:type="dxa"/>
            <w:shd w:val="clear" w:color="auto" w:fill="auto"/>
            <w:noWrap/>
            <w:vAlign w:val="bottom"/>
            <w:hideMark/>
          </w:tcPr>
          <w:p w14:paraId="4837ADB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Carrison.Korir@concern.net</w:t>
            </w:r>
          </w:p>
        </w:tc>
      </w:tr>
      <w:tr w:rsidR="00322B5E" w:rsidRPr="007C1F1E" w14:paraId="2C2E08E0" w14:textId="77777777" w:rsidTr="00322B5E">
        <w:trPr>
          <w:trHeight w:val="285"/>
        </w:trPr>
        <w:tc>
          <w:tcPr>
            <w:tcW w:w="2329" w:type="dxa"/>
            <w:shd w:val="clear" w:color="auto" w:fill="auto"/>
            <w:noWrap/>
            <w:vAlign w:val="bottom"/>
            <w:hideMark/>
          </w:tcPr>
          <w:p w14:paraId="79E1309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Jean Pierre Tuyishime</w:t>
            </w:r>
          </w:p>
        </w:tc>
        <w:tc>
          <w:tcPr>
            <w:tcW w:w="1478" w:type="dxa"/>
            <w:shd w:val="clear" w:color="auto" w:fill="auto"/>
            <w:noWrap/>
            <w:vAlign w:val="bottom"/>
            <w:hideMark/>
          </w:tcPr>
          <w:p w14:paraId="4F119AD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1:02:11 PM</w:t>
            </w:r>
          </w:p>
        </w:tc>
        <w:tc>
          <w:tcPr>
            <w:tcW w:w="1478" w:type="dxa"/>
            <w:shd w:val="clear" w:color="auto" w:fill="auto"/>
            <w:noWrap/>
            <w:vAlign w:val="bottom"/>
            <w:hideMark/>
          </w:tcPr>
          <w:p w14:paraId="716D4A4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08C72D0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13m 55s</w:t>
            </w:r>
          </w:p>
        </w:tc>
        <w:tc>
          <w:tcPr>
            <w:tcW w:w="2977" w:type="dxa"/>
            <w:shd w:val="clear" w:color="auto" w:fill="auto"/>
            <w:noWrap/>
            <w:vAlign w:val="bottom"/>
            <w:hideMark/>
          </w:tcPr>
          <w:p w14:paraId="5C1852D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tuyishim@unhcr.org</w:t>
            </w:r>
          </w:p>
        </w:tc>
      </w:tr>
      <w:tr w:rsidR="00322B5E" w:rsidRPr="007C1F1E" w14:paraId="3AC519AA" w14:textId="77777777" w:rsidTr="00322B5E">
        <w:trPr>
          <w:trHeight w:val="285"/>
        </w:trPr>
        <w:tc>
          <w:tcPr>
            <w:tcW w:w="2329" w:type="dxa"/>
            <w:shd w:val="clear" w:color="auto" w:fill="auto"/>
            <w:noWrap/>
            <w:vAlign w:val="bottom"/>
            <w:hideMark/>
          </w:tcPr>
          <w:p w14:paraId="7D1730E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Tajaldeen</w:t>
            </w:r>
            <w:proofErr w:type="spellEnd"/>
            <w:r w:rsidRPr="007C1F1E">
              <w:rPr>
                <w:rFonts w:ascii="Calibri" w:eastAsia="Times New Roman" w:hAnsi="Calibri" w:cs="Calibri"/>
                <w:color w:val="000000"/>
                <w:kern w:val="0"/>
                <w:lang w:val="en-ZA" w:eastAsia="en-ZA"/>
                <w14:ligatures w14:val="none"/>
              </w:rPr>
              <w:t xml:space="preserve"> </w:t>
            </w:r>
            <w:proofErr w:type="spellStart"/>
            <w:r w:rsidRPr="007C1F1E">
              <w:rPr>
                <w:rFonts w:ascii="Calibri" w:eastAsia="Times New Roman" w:hAnsi="Calibri" w:cs="Calibri"/>
                <w:color w:val="000000"/>
                <w:kern w:val="0"/>
                <w:lang w:val="en-ZA" w:eastAsia="en-ZA"/>
                <w14:ligatures w14:val="none"/>
              </w:rPr>
              <w:t>Mokhter</w:t>
            </w:r>
            <w:proofErr w:type="spellEnd"/>
          </w:p>
        </w:tc>
        <w:tc>
          <w:tcPr>
            <w:tcW w:w="1478" w:type="dxa"/>
            <w:shd w:val="clear" w:color="auto" w:fill="auto"/>
            <w:noWrap/>
            <w:vAlign w:val="bottom"/>
            <w:hideMark/>
          </w:tcPr>
          <w:p w14:paraId="7DBBB1E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1:02:19 PM</w:t>
            </w:r>
          </w:p>
        </w:tc>
        <w:tc>
          <w:tcPr>
            <w:tcW w:w="1478" w:type="dxa"/>
            <w:shd w:val="clear" w:color="auto" w:fill="auto"/>
            <w:noWrap/>
            <w:vAlign w:val="bottom"/>
            <w:hideMark/>
          </w:tcPr>
          <w:p w14:paraId="24A40C2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447256E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13m 47s</w:t>
            </w:r>
          </w:p>
        </w:tc>
        <w:tc>
          <w:tcPr>
            <w:tcW w:w="2977" w:type="dxa"/>
            <w:shd w:val="clear" w:color="auto" w:fill="auto"/>
            <w:noWrap/>
            <w:vAlign w:val="bottom"/>
            <w:hideMark/>
          </w:tcPr>
          <w:p w14:paraId="717BF07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tajaldeen.mokhter@nrc.no</w:t>
            </w:r>
          </w:p>
        </w:tc>
      </w:tr>
      <w:tr w:rsidR="00322B5E" w:rsidRPr="007C1F1E" w14:paraId="4AB7F675" w14:textId="77777777" w:rsidTr="00322B5E">
        <w:trPr>
          <w:trHeight w:val="285"/>
        </w:trPr>
        <w:tc>
          <w:tcPr>
            <w:tcW w:w="2329" w:type="dxa"/>
            <w:shd w:val="clear" w:color="auto" w:fill="auto"/>
            <w:noWrap/>
            <w:vAlign w:val="bottom"/>
            <w:hideMark/>
          </w:tcPr>
          <w:p w14:paraId="3676622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Samaritan Aid (South Darfur) Nyala </w:t>
            </w:r>
          </w:p>
        </w:tc>
        <w:tc>
          <w:tcPr>
            <w:tcW w:w="1478" w:type="dxa"/>
            <w:shd w:val="clear" w:color="auto" w:fill="auto"/>
            <w:noWrap/>
            <w:vAlign w:val="bottom"/>
            <w:hideMark/>
          </w:tcPr>
          <w:p w14:paraId="76A0525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1:02:29 PM</w:t>
            </w:r>
          </w:p>
        </w:tc>
        <w:tc>
          <w:tcPr>
            <w:tcW w:w="1478" w:type="dxa"/>
            <w:shd w:val="clear" w:color="auto" w:fill="auto"/>
            <w:noWrap/>
            <w:vAlign w:val="bottom"/>
            <w:hideMark/>
          </w:tcPr>
          <w:p w14:paraId="7F850F6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1:38:20 PM</w:t>
            </w:r>
          </w:p>
        </w:tc>
        <w:tc>
          <w:tcPr>
            <w:tcW w:w="1514" w:type="dxa"/>
            <w:shd w:val="clear" w:color="auto" w:fill="auto"/>
            <w:noWrap/>
            <w:vAlign w:val="bottom"/>
            <w:hideMark/>
          </w:tcPr>
          <w:p w14:paraId="2EACDD3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35m 51s</w:t>
            </w:r>
          </w:p>
        </w:tc>
        <w:tc>
          <w:tcPr>
            <w:tcW w:w="2977" w:type="dxa"/>
            <w:shd w:val="clear" w:color="auto" w:fill="auto"/>
            <w:noWrap/>
            <w:vAlign w:val="bottom"/>
            <w:hideMark/>
          </w:tcPr>
          <w:p w14:paraId="38AFC8D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1177E7CB" w14:textId="77777777" w:rsidTr="00322B5E">
        <w:trPr>
          <w:trHeight w:val="285"/>
        </w:trPr>
        <w:tc>
          <w:tcPr>
            <w:tcW w:w="2329" w:type="dxa"/>
            <w:shd w:val="clear" w:color="auto" w:fill="auto"/>
            <w:noWrap/>
            <w:vAlign w:val="bottom"/>
            <w:hideMark/>
          </w:tcPr>
          <w:p w14:paraId="0E76BC0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Manon FONSEGRIVE</w:t>
            </w:r>
          </w:p>
        </w:tc>
        <w:tc>
          <w:tcPr>
            <w:tcW w:w="1478" w:type="dxa"/>
            <w:shd w:val="clear" w:color="auto" w:fill="auto"/>
            <w:noWrap/>
            <w:vAlign w:val="bottom"/>
            <w:hideMark/>
          </w:tcPr>
          <w:p w14:paraId="7C17092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1:02:38 PM</w:t>
            </w:r>
          </w:p>
        </w:tc>
        <w:tc>
          <w:tcPr>
            <w:tcW w:w="1478" w:type="dxa"/>
            <w:shd w:val="clear" w:color="auto" w:fill="auto"/>
            <w:noWrap/>
            <w:vAlign w:val="bottom"/>
            <w:hideMark/>
          </w:tcPr>
          <w:p w14:paraId="1AC68C5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1:41:43 PM</w:t>
            </w:r>
          </w:p>
        </w:tc>
        <w:tc>
          <w:tcPr>
            <w:tcW w:w="1514" w:type="dxa"/>
            <w:shd w:val="clear" w:color="auto" w:fill="auto"/>
            <w:noWrap/>
            <w:vAlign w:val="bottom"/>
            <w:hideMark/>
          </w:tcPr>
          <w:p w14:paraId="4E0191A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39m 5s</w:t>
            </w:r>
          </w:p>
        </w:tc>
        <w:tc>
          <w:tcPr>
            <w:tcW w:w="2977" w:type="dxa"/>
            <w:shd w:val="clear" w:color="auto" w:fill="auto"/>
            <w:noWrap/>
            <w:vAlign w:val="bottom"/>
            <w:hideMark/>
          </w:tcPr>
          <w:p w14:paraId="2D3CD30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manon.fonsegrive@acted.org</w:t>
            </w:r>
          </w:p>
        </w:tc>
      </w:tr>
      <w:tr w:rsidR="00322B5E" w:rsidRPr="007C1F1E" w14:paraId="32CC8C40" w14:textId="77777777" w:rsidTr="00322B5E">
        <w:trPr>
          <w:trHeight w:val="285"/>
        </w:trPr>
        <w:tc>
          <w:tcPr>
            <w:tcW w:w="2329" w:type="dxa"/>
            <w:shd w:val="clear" w:color="auto" w:fill="auto"/>
            <w:noWrap/>
            <w:vAlign w:val="bottom"/>
            <w:hideMark/>
          </w:tcPr>
          <w:p w14:paraId="4004181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Ralph </w:t>
            </w:r>
            <w:proofErr w:type="spellStart"/>
            <w:r w:rsidRPr="007C1F1E">
              <w:rPr>
                <w:rFonts w:ascii="Calibri" w:eastAsia="Times New Roman" w:hAnsi="Calibri" w:cs="Calibri"/>
                <w:color w:val="000000"/>
                <w:kern w:val="0"/>
                <w:lang w:val="en-ZA" w:eastAsia="en-ZA"/>
                <w14:ligatures w14:val="none"/>
              </w:rPr>
              <w:t>Chirovamangu</w:t>
            </w:r>
            <w:proofErr w:type="spellEnd"/>
          </w:p>
        </w:tc>
        <w:tc>
          <w:tcPr>
            <w:tcW w:w="1478" w:type="dxa"/>
            <w:shd w:val="clear" w:color="auto" w:fill="auto"/>
            <w:noWrap/>
            <w:vAlign w:val="bottom"/>
            <w:hideMark/>
          </w:tcPr>
          <w:p w14:paraId="781CC67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1:02:51 PM</w:t>
            </w:r>
          </w:p>
        </w:tc>
        <w:tc>
          <w:tcPr>
            <w:tcW w:w="1478" w:type="dxa"/>
            <w:shd w:val="clear" w:color="auto" w:fill="auto"/>
            <w:noWrap/>
            <w:vAlign w:val="bottom"/>
            <w:hideMark/>
          </w:tcPr>
          <w:p w14:paraId="02F62E6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2:06:24 PM</w:t>
            </w:r>
          </w:p>
        </w:tc>
        <w:tc>
          <w:tcPr>
            <w:tcW w:w="1514" w:type="dxa"/>
            <w:shd w:val="clear" w:color="auto" w:fill="auto"/>
            <w:noWrap/>
            <w:vAlign w:val="bottom"/>
            <w:hideMark/>
          </w:tcPr>
          <w:p w14:paraId="395EEC6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3m 33s</w:t>
            </w:r>
          </w:p>
        </w:tc>
        <w:tc>
          <w:tcPr>
            <w:tcW w:w="2977" w:type="dxa"/>
            <w:shd w:val="clear" w:color="auto" w:fill="auto"/>
            <w:noWrap/>
            <w:vAlign w:val="bottom"/>
            <w:hideMark/>
          </w:tcPr>
          <w:p w14:paraId="099EF93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Ralph.Chirovamangu@welthungerhilfe.de</w:t>
            </w:r>
          </w:p>
        </w:tc>
      </w:tr>
      <w:tr w:rsidR="00322B5E" w:rsidRPr="007C1F1E" w14:paraId="0B23D7C8" w14:textId="77777777" w:rsidTr="00322B5E">
        <w:trPr>
          <w:trHeight w:val="285"/>
        </w:trPr>
        <w:tc>
          <w:tcPr>
            <w:tcW w:w="2329" w:type="dxa"/>
            <w:shd w:val="clear" w:color="auto" w:fill="auto"/>
            <w:noWrap/>
            <w:vAlign w:val="bottom"/>
            <w:hideMark/>
          </w:tcPr>
          <w:p w14:paraId="6C2D4D1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Adalla</w:t>
            </w:r>
            <w:proofErr w:type="spellEnd"/>
            <w:r w:rsidRPr="007C1F1E">
              <w:rPr>
                <w:rFonts w:ascii="Calibri" w:eastAsia="Times New Roman" w:hAnsi="Calibri" w:cs="Calibri"/>
                <w:color w:val="000000"/>
                <w:kern w:val="0"/>
                <w:lang w:val="en-ZA" w:eastAsia="en-ZA"/>
                <w14:ligatures w14:val="none"/>
              </w:rPr>
              <w:t>, Cecilia</w:t>
            </w:r>
          </w:p>
        </w:tc>
        <w:tc>
          <w:tcPr>
            <w:tcW w:w="1478" w:type="dxa"/>
            <w:shd w:val="clear" w:color="auto" w:fill="auto"/>
            <w:noWrap/>
            <w:vAlign w:val="bottom"/>
            <w:hideMark/>
          </w:tcPr>
          <w:p w14:paraId="20F33D0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1:03:30 PM</w:t>
            </w:r>
          </w:p>
        </w:tc>
        <w:tc>
          <w:tcPr>
            <w:tcW w:w="1478" w:type="dxa"/>
            <w:shd w:val="clear" w:color="auto" w:fill="auto"/>
            <w:noWrap/>
            <w:vAlign w:val="bottom"/>
            <w:hideMark/>
          </w:tcPr>
          <w:p w14:paraId="2E790F1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2:16:05 PM</w:t>
            </w:r>
          </w:p>
        </w:tc>
        <w:tc>
          <w:tcPr>
            <w:tcW w:w="1514" w:type="dxa"/>
            <w:shd w:val="clear" w:color="auto" w:fill="auto"/>
            <w:noWrap/>
            <w:vAlign w:val="bottom"/>
            <w:hideMark/>
          </w:tcPr>
          <w:p w14:paraId="754474C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35s</w:t>
            </w:r>
          </w:p>
        </w:tc>
        <w:tc>
          <w:tcPr>
            <w:tcW w:w="2977" w:type="dxa"/>
            <w:shd w:val="clear" w:color="auto" w:fill="auto"/>
            <w:noWrap/>
            <w:vAlign w:val="bottom"/>
            <w:hideMark/>
          </w:tcPr>
          <w:p w14:paraId="5E41534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Cecilia.Adalla@crs.org</w:t>
            </w:r>
          </w:p>
        </w:tc>
      </w:tr>
      <w:tr w:rsidR="00322B5E" w:rsidRPr="007C1F1E" w14:paraId="224B4FE0" w14:textId="77777777" w:rsidTr="00322B5E">
        <w:trPr>
          <w:trHeight w:val="285"/>
        </w:trPr>
        <w:tc>
          <w:tcPr>
            <w:tcW w:w="2329" w:type="dxa"/>
            <w:shd w:val="clear" w:color="auto" w:fill="auto"/>
            <w:noWrap/>
            <w:vAlign w:val="bottom"/>
            <w:hideMark/>
          </w:tcPr>
          <w:p w14:paraId="7919CE1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Sarah Robinson</w:t>
            </w:r>
          </w:p>
        </w:tc>
        <w:tc>
          <w:tcPr>
            <w:tcW w:w="1478" w:type="dxa"/>
            <w:shd w:val="clear" w:color="auto" w:fill="auto"/>
            <w:noWrap/>
            <w:vAlign w:val="bottom"/>
            <w:hideMark/>
          </w:tcPr>
          <w:p w14:paraId="6E0488F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1:03:35 PM</w:t>
            </w:r>
          </w:p>
        </w:tc>
        <w:tc>
          <w:tcPr>
            <w:tcW w:w="1478" w:type="dxa"/>
            <w:shd w:val="clear" w:color="auto" w:fill="auto"/>
            <w:noWrap/>
            <w:vAlign w:val="bottom"/>
            <w:hideMark/>
          </w:tcPr>
          <w:p w14:paraId="3F08787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2:15:47 PM</w:t>
            </w:r>
          </w:p>
        </w:tc>
        <w:tc>
          <w:tcPr>
            <w:tcW w:w="1514" w:type="dxa"/>
            <w:shd w:val="clear" w:color="auto" w:fill="auto"/>
            <w:noWrap/>
            <w:vAlign w:val="bottom"/>
            <w:hideMark/>
          </w:tcPr>
          <w:p w14:paraId="4302B21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12s</w:t>
            </w:r>
          </w:p>
        </w:tc>
        <w:tc>
          <w:tcPr>
            <w:tcW w:w="2977" w:type="dxa"/>
            <w:shd w:val="clear" w:color="auto" w:fill="auto"/>
            <w:noWrap/>
            <w:vAlign w:val="bottom"/>
            <w:hideMark/>
          </w:tcPr>
          <w:p w14:paraId="5976168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sarah.robinson@medair.org</w:t>
            </w:r>
          </w:p>
        </w:tc>
      </w:tr>
      <w:tr w:rsidR="00322B5E" w:rsidRPr="007C1F1E" w14:paraId="47E47E0B" w14:textId="77777777" w:rsidTr="00322B5E">
        <w:trPr>
          <w:trHeight w:val="285"/>
        </w:trPr>
        <w:tc>
          <w:tcPr>
            <w:tcW w:w="2329" w:type="dxa"/>
            <w:shd w:val="clear" w:color="auto" w:fill="auto"/>
            <w:noWrap/>
            <w:vAlign w:val="bottom"/>
            <w:hideMark/>
          </w:tcPr>
          <w:p w14:paraId="3E44108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Amer Satti - Samaritan's Purse  </w:t>
            </w:r>
          </w:p>
        </w:tc>
        <w:tc>
          <w:tcPr>
            <w:tcW w:w="1478" w:type="dxa"/>
            <w:shd w:val="clear" w:color="auto" w:fill="auto"/>
            <w:noWrap/>
            <w:vAlign w:val="bottom"/>
            <w:hideMark/>
          </w:tcPr>
          <w:p w14:paraId="5439ED5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1:03:44 PM</w:t>
            </w:r>
          </w:p>
        </w:tc>
        <w:tc>
          <w:tcPr>
            <w:tcW w:w="1478" w:type="dxa"/>
            <w:shd w:val="clear" w:color="auto" w:fill="auto"/>
            <w:noWrap/>
            <w:vAlign w:val="bottom"/>
            <w:hideMark/>
          </w:tcPr>
          <w:p w14:paraId="4D522F1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2:16:06 PM</w:t>
            </w:r>
          </w:p>
        </w:tc>
        <w:tc>
          <w:tcPr>
            <w:tcW w:w="1514" w:type="dxa"/>
            <w:shd w:val="clear" w:color="auto" w:fill="auto"/>
            <w:noWrap/>
            <w:vAlign w:val="bottom"/>
            <w:hideMark/>
          </w:tcPr>
          <w:p w14:paraId="64E4759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21s</w:t>
            </w:r>
          </w:p>
        </w:tc>
        <w:tc>
          <w:tcPr>
            <w:tcW w:w="2977" w:type="dxa"/>
            <w:shd w:val="clear" w:color="auto" w:fill="auto"/>
            <w:noWrap/>
            <w:vAlign w:val="bottom"/>
            <w:hideMark/>
          </w:tcPr>
          <w:p w14:paraId="2B7F261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5588F53D" w14:textId="77777777" w:rsidTr="00322B5E">
        <w:trPr>
          <w:trHeight w:val="285"/>
        </w:trPr>
        <w:tc>
          <w:tcPr>
            <w:tcW w:w="2329" w:type="dxa"/>
            <w:shd w:val="clear" w:color="auto" w:fill="auto"/>
            <w:noWrap/>
            <w:vAlign w:val="bottom"/>
            <w:hideMark/>
          </w:tcPr>
          <w:p w14:paraId="23C44F5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Susan </w:t>
            </w:r>
            <w:proofErr w:type="spellStart"/>
            <w:r w:rsidRPr="007C1F1E">
              <w:rPr>
                <w:rFonts w:ascii="Calibri" w:eastAsia="Times New Roman" w:hAnsi="Calibri" w:cs="Calibri"/>
                <w:color w:val="000000"/>
                <w:kern w:val="0"/>
                <w:lang w:val="en-ZA" w:eastAsia="en-ZA"/>
                <w14:ligatures w14:val="none"/>
              </w:rPr>
              <w:t>Mulievi</w:t>
            </w:r>
            <w:proofErr w:type="spellEnd"/>
          </w:p>
        </w:tc>
        <w:tc>
          <w:tcPr>
            <w:tcW w:w="1478" w:type="dxa"/>
            <w:shd w:val="clear" w:color="auto" w:fill="auto"/>
            <w:noWrap/>
            <w:vAlign w:val="bottom"/>
            <w:hideMark/>
          </w:tcPr>
          <w:p w14:paraId="3D2503F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1:04:13 PM</w:t>
            </w:r>
          </w:p>
        </w:tc>
        <w:tc>
          <w:tcPr>
            <w:tcW w:w="1478" w:type="dxa"/>
            <w:shd w:val="clear" w:color="auto" w:fill="auto"/>
            <w:noWrap/>
            <w:vAlign w:val="bottom"/>
            <w:hideMark/>
          </w:tcPr>
          <w:p w14:paraId="5016E80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2:10:27 PM</w:t>
            </w:r>
          </w:p>
        </w:tc>
        <w:tc>
          <w:tcPr>
            <w:tcW w:w="1514" w:type="dxa"/>
            <w:shd w:val="clear" w:color="auto" w:fill="auto"/>
            <w:noWrap/>
            <w:vAlign w:val="bottom"/>
            <w:hideMark/>
          </w:tcPr>
          <w:p w14:paraId="19CF928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6m 13s</w:t>
            </w:r>
          </w:p>
        </w:tc>
        <w:tc>
          <w:tcPr>
            <w:tcW w:w="2977" w:type="dxa"/>
            <w:shd w:val="clear" w:color="auto" w:fill="auto"/>
            <w:noWrap/>
            <w:vAlign w:val="bottom"/>
            <w:hideMark/>
          </w:tcPr>
          <w:p w14:paraId="4B35444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susan.mulievi@nrc.no</w:t>
            </w:r>
          </w:p>
        </w:tc>
      </w:tr>
      <w:tr w:rsidR="00322B5E" w:rsidRPr="007C1F1E" w14:paraId="1AD28116" w14:textId="77777777" w:rsidTr="00322B5E">
        <w:trPr>
          <w:trHeight w:val="285"/>
        </w:trPr>
        <w:tc>
          <w:tcPr>
            <w:tcW w:w="2329" w:type="dxa"/>
            <w:shd w:val="clear" w:color="auto" w:fill="auto"/>
            <w:noWrap/>
            <w:vAlign w:val="bottom"/>
            <w:hideMark/>
          </w:tcPr>
          <w:p w14:paraId="02350DC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Gabriel Mouche - TGH </w:t>
            </w:r>
            <w:proofErr w:type="spellStart"/>
            <w:r w:rsidRPr="007C1F1E">
              <w:rPr>
                <w:rFonts w:ascii="Calibri" w:eastAsia="Times New Roman" w:hAnsi="Calibri" w:cs="Calibri"/>
                <w:color w:val="000000"/>
                <w:kern w:val="0"/>
                <w:lang w:val="en-ZA" w:eastAsia="en-ZA"/>
                <w14:ligatures w14:val="none"/>
              </w:rPr>
              <w:t>HoP</w:t>
            </w:r>
            <w:proofErr w:type="spellEnd"/>
          </w:p>
        </w:tc>
        <w:tc>
          <w:tcPr>
            <w:tcW w:w="1478" w:type="dxa"/>
            <w:shd w:val="clear" w:color="auto" w:fill="auto"/>
            <w:noWrap/>
            <w:vAlign w:val="bottom"/>
            <w:hideMark/>
          </w:tcPr>
          <w:p w14:paraId="485DBB3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1:04:18 PM</w:t>
            </w:r>
          </w:p>
        </w:tc>
        <w:tc>
          <w:tcPr>
            <w:tcW w:w="1478" w:type="dxa"/>
            <w:shd w:val="clear" w:color="auto" w:fill="auto"/>
            <w:noWrap/>
            <w:vAlign w:val="bottom"/>
            <w:hideMark/>
          </w:tcPr>
          <w:p w14:paraId="4EE3405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2:15:46 PM</w:t>
            </w:r>
          </w:p>
        </w:tc>
        <w:tc>
          <w:tcPr>
            <w:tcW w:w="1514" w:type="dxa"/>
            <w:shd w:val="clear" w:color="auto" w:fill="auto"/>
            <w:noWrap/>
            <w:vAlign w:val="bottom"/>
            <w:hideMark/>
          </w:tcPr>
          <w:p w14:paraId="7F28058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28s</w:t>
            </w:r>
          </w:p>
        </w:tc>
        <w:tc>
          <w:tcPr>
            <w:tcW w:w="2977" w:type="dxa"/>
            <w:shd w:val="clear" w:color="auto" w:fill="auto"/>
            <w:noWrap/>
            <w:vAlign w:val="bottom"/>
            <w:hideMark/>
          </w:tcPr>
          <w:p w14:paraId="3D69B1B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671DD5F0" w14:textId="77777777" w:rsidTr="00322B5E">
        <w:trPr>
          <w:trHeight w:val="285"/>
        </w:trPr>
        <w:tc>
          <w:tcPr>
            <w:tcW w:w="2329" w:type="dxa"/>
            <w:shd w:val="clear" w:color="auto" w:fill="auto"/>
            <w:noWrap/>
            <w:vAlign w:val="bottom"/>
            <w:hideMark/>
          </w:tcPr>
          <w:p w14:paraId="18AEDBC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lastRenderedPageBreak/>
              <w:t>Mohamed Madani</w:t>
            </w:r>
          </w:p>
        </w:tc>
        <w:tc>
          <w:tcPr>
            <w:tcW w:w="1478" w:type="dxa"/>
            <w:shd w:val="clear" w:color="auto" w:fill="auto"/>
            <w:noWrap/>
            <w:vAlign w:val="bottom"/>
            <w:hideMark/>
          </w:tcPr>
          <w:p w14:paraId="0732DA6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1:04:30 PM</w:t>
            </w:r>
          </w:p>
        </w:tc>
        <w:tc>
          <w:tcPr>
            <w:tcW w:w="1478" w:type="dxa"/>
            <w:shd w:val="clear" w:color="auto" w:fill="auto"/>
            <w:noWrap/>
            <w:vAlign w:val="bottom"/>
            <w:hideMark/>
          </w:tcPr>
          <w:p w14:paraId="44F2861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2:15:49 PM</w:t>
            </w:r>
          </w:p>
        </w:tc>
        <w:tc>
          <w:tcPr>
            <w:tcW w:w="1514" w:type="dxa"/>
            <w:shd w:val="clear" w:color="auto" w:fill="auto"/>
            <w:noWrap/>
            <w:vAlign w:val="bottom"/>
            <w:hideMark/>
          </w:tcPr>
          <w:p w14:paraId="270E781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19s</w:t>
            </w:r>
          </w:p>
        </w:tc>
        <w:tc>
          <w:tcPr>
            <w:tcW w:w="2977" w:type="dxa"/>
            <w:shd w:val="clear" w:color="auto" w:fill="auto"/>
            <w:noWrap/>
            <w:vAlign w:val="bottom"/>
            <w:hideMark/>
          </w:tcPr>
          <w:p w14:paraId="7123025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mohamed.madani@nrc.no</w:t>
            </w:r>
          </w:p>
        </w:tc>
      </w:tr>
      <w:tr w:rsidR="00322B5E" w:rsidRPr="007C1F1E" w14:paraId="3D623FBF" w14:textId="77777777" w:rsidTr="00322B5E">
        <w:trPr>
          <w:trHeight w:val="285"/>
        </w:trPr>
        <w:tc>
          <w:tcPr>
            <w:tcW w:w="2329" w:type="dxa"/>
            <w:shd w:val="clear" w:color="auto" w:fill="auto"/>
            <w:noWrap/>
            <w:vAlign w:val="bottom"/>
            <w:hideMark/>
          </w:tcPr>
          <w:p w14:paraId="7EA54EA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Sudan Agwa</w:t>
            </w:r>
          </w:p>
        </w:tc>
        <w:tc>
          <w:tcPr>
            <w:tcW w:w="1478" w:type="dxa"/>
            <w:shd w:val="clear" w:color="auto" w:fill="auto"/>
            <w:noWrap/>
            <w:vAlign w:val="bottom"/>
            <w:hideMark/>
          </w:tcPr>
          <w:p w14:paraId="26C716D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1:04:35 PM</w:t>
            </w:r>
          </w:p>
        </w:tc>
        <w:tc>
          <w:tcPr>
            <w:tcW w:w="1478" w:type="dxa"/>
            <w:shd w:val="clear" w:color="auto" w:fill="auto"/>
            <w:noWrap/>
            <w:vAlign w:val="bottom"/>
            <w:hideMark/>
          </w:tcPr>
          <w:p w14:paraId="3EC3019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2:16:05 PM</w:t>
            </w:r>
          </w:p>
        </w:tc>
        <w:tc>
          <w:tcPr>
            <w:tcW w:w="1514" w:type="dxa"/>
            <w:shd w:val="clear" w:color="auto" w:fill="auto"/>
            <w:noWrap/>
            <w:vAlign w:val="bottom"/>
            <w:hideMark/>
          </w:tcPr>
          <w:p w14:paraId="5A215B3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29s</w:t>
            </w:r>
          </w:p>
        </w:tc>
        <w:tc>
          <w:tcPr>
            <w:tcW w:w="2977" w:type="dxa"/>
            <w:shd w:val="clear" w:color="auto" w:fill="auto"/>
            <w:noWrap/>
            <w:vAlign w:val="bottom"/>
            <w:hideMark/>
          </w:tcPr>
          <w:p w14:paraId="4CB4565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69069AF6" w14:textId="77777777" w:rsidTr="00322B5E">
        <w:trPr>
          <w:trHeight w:val="285"/>
        </w:trPr>
        <w:tc>
          <w:tcPr>
            <w:tcW w:w="2329" w:type="dxa"/>
            <w:shd w:val="clear" w:color="auto" w:fill="auto"/>
            <w:noWrap/>
            <w:vAlign w:val="bottom"/>
            <w:hideMark/>
          </w:tcPr>
          <w:p w14:paraId="7D3455E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Sara/ADD</w:t>
            </w:r>
          </w:p>
        </w:tc>
        <w:tc>
          <w:tcPr>
            <w:tcW w:w="1478" w:type="dxa"/>
            <w:shd w:val="clear" w:color="auto" w:fill="auto"/>
            <w:noWrap/>
            <w:vAlign w:val="bottom"/>
            <w:hideMark/>
          </w:tcPr>
          <w:p w14:paraId="5BD1799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1:05:33 PM</w:t>
            </w:r>
          </w:p>
        </w:tc>
        <w:tc>
          <w:tcPr>
            <w:tcW w:w="1478" w:type="dxa"/>
            <w:shd w:val="clear" w:color="auto" w:fill="auto"/>
            <w:noWrap/>
            <w:vAlign w:val="bottom"/>
            <w:hideMark/>
          </w:tcPr>
          <w:p w14:paraId="0E3309C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1:08:48 PM</w:t>
            </w:r>
          </w:p>
        </w:tc>
        <w:tc>
          <w:tcPr>
            <w:tcW w:w="1514" w:type="dxa"/>
            <w:shd w:val="clear" w:color="auto" w:fill="auto"/>
            <w:noWrap/>
            <w:vAlign w:val="bottom"/>
            <w:hideMark/>
          </w:tcPr>
          <w:p w14:paraId="5709C77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3m 15s</w:t>
            </w:r>
          </w:p>
        </w:tc>
        <w:tc>
          <w:tcPr>
            <w:tcW w:w="2977" w:type="dxa"/>
            <w:shd w:val="clear" w:color="auto" w:fill="auto"/>
            <w:noWrap/>
            <w:vAlign w:val="bottom"/>
            <w:hideMark/>
          </w:tcPr>
          <w:p w14:paraId="2D3518D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4078C009" w14:textId="77777777" w:rsidTr="00322B5E">
        <w:trPr>
          <w:trHeight w:val="285"/>
        </w:trPr>
        <w:tc>
          <w:tcPr>
            <w:tcW w:w="2329" w:type="dxa"/>
            <w:shd w:val="clear" w:color="auto" w:fill="auto"/>
            <w:noWrap/>
            <w:vAlign w:val="bottom"/>
            <w:hideMark/>
          </w:tcPr>
          <w:p w14:paraId="3D73CBA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Askinnur</w:t>
            </w:r>
            <w:proofErr w:type="spellEnd"/>
            <w:r w:rsidRPr="007C1F1E">
              <w:rPr>
                <w:rFonts w:ascii="Calibri" w:eastAsia="Times New Roman" w:hAnsi="Calibri" w:cs="Calibri"/>
                <w:color w:val="000000"/>
                <w:kern w:val="0"/>
                <w:lang w:val="en-ZA" w:eastAsia="en-ZA"/>
                <w14:ligatures w14:val="none"/>
              </w:rPr>
              <w:t xml:space="preserve"> </w:t>
            </w:r>
            <w:proofErr w:type="spellStart"/>
            <w:r w:rsidRPr="007C1F1E">
              <w:rPr>
                <w:rFonts w:ascii="Calibri" w:eastAsia="Times New Roman" w:hAnsi="Calibri" w:cs="Calibri"/>
                <w:color w:val="000000"/>
                <w:kern w:val="0"/>
                <w:lang w:val="en-ZA" w:eastAsia="en-ZA"/>
                <w14:ligatures w14:val="none"/>
              </w:rPr>
              <w:t>Esigul</w:t>
            </w:r>
            <w:proofErr w:type="spellEnd"/>
          </w:p>
        </w:tc>
        <w:tc>
          <w:tcPr>
            <w:tcW w:w="1478" w:type="dxa"/>
            <w:shd w:val="clear" w:color="auto" w:fill="auto"/>
            <w:noWrap/>
            <w:vAlign w:val="bottom"/>
            <w:hideMark/>
          </w:tcPr>
          <w:p w14:paraId="1E596C7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1:08:04 PM</w:t>
            </w:r>
          </w:p>
        </w:tc>
        <w:tc>
          <w:tcPr>
            <w:tcW w:w="1478" w:type="dxa"/>
            <w:shd w:val="clear" w:color="auto" w:fill="auto"/>
            <w:noWrap/>
            <w:vAlign w:val="bottom"/>
            <w:hideMark/>
          </w:tcPr>
          <w:p w14:paraId="67A1CE3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45700EE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7m 53s</w:t>
            </w:r>
          </w:p>
        </w:tc>
        <w:tc>
          <w:tcPr>
            <w:tcW w:w="2977" w:type="dxa"/>
            <w:shd w:val="clear" w:color="auto" w:fill="auto"/>
            <w:noWrap/>
            <w:vAlign w:val="bottom"/>
            <w:hideMark/>
          </w:tcPr>
          <w:p w14:paraId="76F8C3B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aesigul@immap.org</w:t>
            </w:r>
          </w:p>
        </w:tc>
      </w:tr>
      <w:tr w:rsidR="00322B5E" w:rsidRPr="007C1F1E" w14:paraId="768E2B2B" w14:textId="77777777" w:rsidTr="00322B5E">
        <w:trPr>
          <w:trHeight w:val="285"/>
        </w:trPr>
        <w:tc>
          <w:tcPr>
            <w:tcW w:w="2329" w:type="dxa"/>
            <w:shd w:val="clear" w:color="auto" w:fill="auto"/>
            <w:noWrap/>
            <w:vAlign w:val="bottom"/>
            <w:hideMark/>
          </w:tcPr>
          <w:p w14:paraId="736BE59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Ruth Hanau Santini</w:t>
            </w:r>
          </w:p>
        </w:tc>
        <w:tc>
          <w:tcPr>
            <w:tcW w:w="1478" w:type="dxa"/>
            <w:shd w:val="clear" w:color="auto" w:fill="auto"/>
            <w:noWrap/>
            <w:vAlign w:val="bottom"/>
            <w:hideMark/>
          </w:tcPr>
          <w:p w14:paraId="0D54E22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1:08:05 PM</w:t>
            </w:r>
          </w:p>
        </w:tc>
        <w:tc>
          <w:tcPr>
            <w:tcW w:w="1478" w:type="dxa"/>
            <w:shd w:val="clear" w:color="auto" w:fill="auto"/>
            <w:noWrap/>
            <w:vAlign w:val="bottom"/>
            <w:hideMark/>
          </w:tcPr>
          <w:p w14:paraId="0C73A5B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1:31:24 PM</w:t>
            </w:r>
          </w:p>
        </w:tc>
        <w:tc>
          <w:tcPr>
            <w:tcW w:w="1514" w:type="dxa"/>
            <w:shd w:val="clear" w:color="auto" w:fill="auto"/>
            <w:noWrap/>
            <w:vAlign w:val="bottom"/>
            <w:hideMark/>
          </w:tcPr>
          <w:p w14:paraId="4BA8366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23m 19s</w:t>
            </w:r>
          </w:p>
        </w:tc>
        <w:tc>
          <w:tcPr>
            <w:tcW w:w="2977" w:type="dxa"/>
            <w:shd w:val="clear" w:color="auto" w:fill="auto"/>
            <w:noWrap/>
            <w:vAlign w:val="bottom"/>
            <w:hideMark/>
          </w:tcPr>
          <w:p w14:paraId="0F3B71E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ruth@datafriendlyspace.org</w:t>
            </w:r>
          </w:p>
        </w:tc>
      </w:tr>
      <w:tr w:rsidR="00322B5E" w:rsidRPr="007C1F1E" w14:paraId="0281618B" w14:textId="77777777" w:rsidTr="00322B5E">
        <w:trPr>
          <w:trHeight w:val="285"/>
        </w:trPr>
        <w:tc>
          <w:tcPr>
            <w:tcW w:w="2329" w:type="dxa"/>
            <w:shd w:val="clear" w:color="auto" w:fill="auto"/>
            <w:noWrap/>
            <w:vAlign w:val="bottom"/>
            <w:hideMark/>
          </w:tcPr>
          <w:p w14:paraId="471B18E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Tibyan Omran</w:t>
            </w:r>
          </w:p>
        </w:tc>
        <w:tc>
          <w:tcPr>
            <w:tcW w:w="1478" w:type="dxa"/>
            <w:shd w:val="clear" w:color="auto" w:fill="auto"/>
            <w:noWrap/>
            <w:vAlign w:val="bottom"/>
            <w:hideMark/>
          </w:tcPr>
          <w:p w14:paraId="7597B26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1:09:04 PM</w:t>
            </w:r>
          </w:p>
        </w:tc>
        <w:tc>
          <w:tcPr>
            <w:tcW w:w="1478" w:type="dxa"/>
            <w:shd w:val="clear" w:color="auto" w:fill="auto"/>
            <w:noWrap/>
            <w:vAlign w:val="bottom"/>
            <w:hideMark/>
          </w:tcPr>
          <w:p w14:paraId="57A5159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733AA7A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5m 53s</w:t>
            </w:r>
          </w:p>
        </w:tc>
        <w:tc>
          <w:tcPr>
            <w:tcW w:w="2977" w:type="dxa"/>
            <w:shd w:val="clear" w:color="auto" w:fill="auto"/>
            <w:noWrap/>
            <w:vAlign w:val="bottom"/>
            <w:hideMark/>
          </w:tcPr>
          <w:p w14:paraId="2C3EDBC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4C60DC45" w14:textId="77777777" w:rsidTr="00322B5E">
        <w:trPr>
          <w:trHeight w:val="285"/>
        </w:trPr>
        <w:tc>
          <w:tcPr>
            <w:tcW w:w="2329" w:type="dxa"/>
            <w:shd w:val="clear" w:color="auto" w:fill="auto"/>
            <w:noWrap/>
            <w:vAlign w:val="bottom"/>
            <w:hideMark/>
          </w:tcPr>
          <w:p w14:paraId="3887D09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Yahia Khalil </w:t>
            </w:r>
          </w:p>
        </w:tc>
        <w:tc>
          <w:tcPr>
            <w:tcW w:w="1478" w:type="dxa"/>
            <w:shd w:val="clear" w:color="auto" w:fill="auto"/>
            <w:noWrap/>
            <w:vAlign w:val="bottom"/>
            <w:hideMark/>
          </w:tcPr>
          <w:p w14:paraId="4D59E21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1:09:57 PM</w:t>
            </w:r>
          </w:p>
        </w:tc>
        <w:tc>
          <w:tcPr>
            <w:tcW w:w="1478" w:type="dxa"/>
            <w:shd w:val="clear" w:color="auto" w:fill="auto"/>
            <w:noWrap/>
            <w:vAlign w:val="bottom"/>
            <w:hideMark/>
          </w:tcPr>
          <w:p w14:paraId="0C433D7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1:37:30 PM</w:t>
            </w:r>
          </w:p>
        </w:tc>
        <w:tc>
          <w:tcPr>
            <w:tcW w:w="1514" w:type="dxa"/>
            <w:shd w:val="clear" w:color="auto" w:fill="auto"/>
            <w:noWrap/>
            <w:vAlign w:val="bottom"/>
            <w:hideMark/>
          </w:tcPr>
          <w:p w14:paraId="0A98A43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27m 32s</w:t>
            </w:r>
          </w:p>
        </w:tc>
        <w:tc>
          <w:tcPr>
            <w:tcW w:w="2977" w:type="dxa"/>
            <w:shd w:val="clear" w:color="auto" w:fill="auto"/>
            <w:noWrap/>
            <w:vAlign w:val="bottom"/>
            <w:hideMark/>
          </w:tcPr>
          <w:p w14:paraId="1CDFAF9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28486878" w14:textId="77777777" w:rsidTr="00322B5E">
        <w:trPr>
          <w:trHeight w:val="285"/>
        </w:trPr>
        <w:tc>
          <w:tcPr>
            <w:tcW w:w="2329" w:type="dxa"/>
            <w:shd w:val="clear" w:color="auto" w:fill="auto"/>
            <w:noWrap/>
            <w:vAlign w:val="bottom"/>
            <w:hideMark/>
          </w:tcPr>
          <w:p w14:paraId="3AEF32C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Wye Yee Yong</w:t>
            </w:r>
          </w:p>
        </w:tc>
        <w:tc>
          <w:tcPr>
            <w:tcW w:w="1478" w:type="dxa"/>
            <w:shd w:val="clear" w:color="auto" w:fill="auto"/>
            <w:noWrap/>
            <w:vAlign w:val="bottom"/>
            <w:hideMark/>
          </w:tcPr>
          <w:p w14:paraId="057C1C3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1:11:24 PM</w:t>
            </w:r>
          </w:p>
        </w:tc>
        <w:tc>
          <w:tcPr>
            <w:tcW w:w="1478" w:type="dxa"/>
            <w:shd w:val="clear" w:color="auto" w:fill="auto"/>
            <w:noWrap/>
            <w:vAlign w:val="bottom"/>
            <w:hideMark/>
          </w:tcPr>
          <w:p w14:paraId="05524F1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41B1875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4m 32s</w:t>
            </w:r>
          </w:p>
        </w:tc>
        <w:tc>
          <w:tcPr>
            <w:tcW w:w="2977" w:type="dxa"/>
            <w:shd w:val="clear" w:color="auto" w:fill="auto"/>
            <w:noWrap/>
            <w:vAlign w:val="bottom"/>
            <w:hideMark/>
          </w:tcPr>
          <w:p w14:paraId="52A1E7D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wye-yee.yong@medair.org</w:t>
            </w:r>
          </w:p>
        </w:tc>
      </w:tr>
      <w:tr w:rsidR="00322B5E" w:rsidRPr="007C1F1E" w14:paraId="476A7986" w14:textId="77777777" w:rsidTr="00322B5E">
        <w:trPr>
          <w:trHeight w:val="285"/>
        </w:trPr>
        <w:tc>
          <w:tcPr>
            <w:tcW w:w="2329" w:type="dxa"/>
            <w:shd w:val="clear" w:color="auto" w:fill="auto"/>
            <w:noWrap/>
            <w:vAlign w:val="bottom"/>
            <w:hideMark/>
          </w:tcPr>
          <w:p w14:paraId="7CDC880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Samar (JASMAR)</w:t>
            </w:r>
          </w:p>
        </w:tc>
        <w:tc>
          <w:tcPr>
            <w:tcW w:w="1478" w:type="dxa"/>
            <w:shd w:val="clear" w:color="auto" w:fill="auto"/>
            <w:noWrap/>
            <w:vAlign w:val="bottom"/>
            <w:hideMark/>
          </w:tcPr>
          <w:p w14:paraId="335A61F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1:16:36 PM</w:t>
            </w:r>
          </w:p>
        </w:tc>
        <w:tc>
          <w:tcPr>
            <w:tcW w:w="1478" w:type="dxa"/>
            <w:shd w:val="clear" w:color="auto" w:fill="auto"/>
            <w:noWrap/>
            <w:vAlign w:val="bottom"/>
            <w:hideMark/>
          </w:tcPr>
          <w:p w14:paraId="2D6DCF4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2:12:04 PM</w:t>
            </w:r>
          </w:p>
        </w:tc>
        <w:tc>
          <w:tcPr>
            <w:tcW w:w="1514" w:type="dxa"/>
            <w:shd w:val="clear" w:color="auto" w:fill="auto"/>
            <w:noWrap/>
            <w:vAlign w:val="bottom"/>
            <w:hideMark/>
          </w:tcPr>
          <w:p w14:paraId="68B66CC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55m 28s</w:t>
            </w:r>
          </w:p>
        </w:tc>
        <w:tc>
          <w:tcPr>
            <w:tcW w:w="2977" w:type="dxa"/>
            <w:shd w:val="clear" w:color="auto" w:fill="auto"/>
            <w:noWrap/>
            <w:vAlign w:val="bottom"/>
            <w:hideMark/>
          </w:tcPr>
          <w:p w14:paraId="3977E3C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12DB88A8" w14:textId="77777777" w:rsidTr="00322B5E">
        <w:trPr>
          <w:trHeight w:val="285"/>
        </w:trPr>
        <w:tc>
          <w:tcPr>
            <w:tcW w:w="2329" w:type="dxa"/>
            <w:shd w:val="clear" w:color="auto" w:fill="auto"/>
            <w:noWrap/>
            <w:vAlign w:val="bottom"/>
            <w:hideMark/>
          </w:tcPr>
          <w:p w14:paraId="5AC4EBE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Sara/ADD</w:t>
            </w:r>
          </w:p>
        </w:tc>
        <w:tc>
          <w:tcPr>
            <w:tcW w:w="1478" w:type="dxa"/>
            <w:shd w:val="clear" w:color="auto" w:fill="auto"/>
            <w:noWrap/>
            <w:vAlign w:val="bottom"/>
            <w:hideMark/>
          </w:tcPr>
          <w:p w14:paraId="4F9B288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1:20:48 PM</w:t>
            </w:r>
          </w:p>
        </w:tc>
        <w:tc>
          <w:tcPr>
            <w:tcW w:w="1478" w:type="dxa"/>
            <w:shd w:val="clear" w:color="auto" w:fill="auto"/>
            <w:noWrap/>
            <w:vAlign w:val="bottom"/>
            <w:hideMark/>
          </w:tcPr>
          <w:p w14:paraId="0E6DB50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1:41:20 PM</w:t>
            </w:r>
          </w:p>
        </w:tc>
        <w:tc>
          <w:tcPr>
            <w:tcW w:w="1514" w:type="dxa"/>
            <w:shd w:val="clear" w:color="auto" w:fill="auto"/>
            <w:noWrap/>
            <w:vAlign w:val="bottom"/>
            <w:hideMark/>
          </w:tcPr>
          <w:p w14:paraId="21C7ABE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20m 31s</w:t>
            </w:r>
          </w:p>
        </w:tc>
        <w:tc>
          <w:tcPr>
            <w:tcW w:w="2977" w:type="dxa"/>
            <w:shd w:val="clear" w:color="auto" w:fill="auto"/>
            <w:noWrap/>
            <w:vAlign w:val="bottom"/>
            <w:hideMark/>
          </w:tcPr>
          <w:p w14:paraId="041ACA9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2C4A4D80" w14:textId="77777777" w:rsidTr="00322B5E">
        <w:trPr>
          <w:trHeight w:val="285"/>
        </w:trPr>
        <w:tc>
          <w:tcPr>
            <w:tcW w:w="2329" w:type="dxa"/>
            <w:shd w:val="clear" w:color="auto" w:fill="auto"/>
            <w:noWrap/>
            <w:vAlign w:val="bottom"/>
            <w:hideMark/>
          </w:tcPr>
          <w:p w14:paraId="0B16618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Mohammed Ibrahim</w:t>
            </w:r>
          </w:p>
        </w:tc>
        <w:tc>
          <w:tcPr>
            <w:tcW w:w="1478" w:type="dxa"/>
            <w:shd w:val="clear" w:color="auto" w:fill="auto"/>
            <w:noWrap/>
            <w:vAlign w:val="bottom"/>
            <w:hideMark/>
          </w:tcPr>
          <w:p w14:paraId="74A889B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1:22:36 PM</w:t>
            </w:r>
          </w:p>
        </w:tc>
        <w:tc>
          <w:tcPr>
            <w:tcW w:w="1478" w:type="dxa"/>
            <w:shd w:val="clear" w:color="auto" w:fill="auto"/>
            <w:noWrap/>
            <w:vAlign w:val="bottom"/>
            <w:hideMark/>
          </w:tcPr>
          <w:p w14:paraId="00B79C6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1:52:06 PM</w:t>
            </w:r>
          </w:p>
        </w:tc>
        <w:tc>
          <w:tcPr>
            <w:tcW w:w="1514" w:type="dxa"/>
            <w:shd w:val="clear" w:color="auto" w:fill="auto"/>
            <w:noWrap/>
            <w:vAlign w:val="bottom"/>
            <w:hideMark/>
          </w:tcPr>
          <w:p w14:paraId="1EF8D9F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29m 29s</w:t>
            </w:r>
          </w:p>
        </w:tc>
        <w:tc>
          <w:tcPr>
            <w:tcW w:w="2977" w:type="dxa"/>
            <w:shd w:val="clear" w:color="auto" w:fill="auto"/>
            <w:noWrap/>
            <w:vAlign w:val="bottom"/>
            <w:hideMark/>
          </w:tcPr>
          <w:p w14:paraId="4BCDABF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mohammed.a.ibrahim@nrc.no</w:t>
            </w:r>
          </w:p>
        </w:tc>
      </w:tr>
      <w:tr w:rsidR="00322B5E" w:rsidRPr="007C1F1E" w14:paraId="4585AB11" w14:textId="77777777" w:rsidTr="00322B5E">
        <w:trPr>
          <w:trHeight w:val="285"/>
        </w:trPr>
        <w:tc>
          <w:tcPr>
            <w:tcW w:w="2329" w:type="dxa"/>
            <w:shd w:val="clear" w:color="auto" w:fill="auto"/>
            <w:noWrap/>
            <w:vAlign w:val="bottom"/>
            <w:hideMark/>
          </w:tcPr>
          <w:p w14:paraId="398BFCE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Abdalla Younis, Mohammed</w:t>
            </w:r>
          </w:p>
        </w:tc>
        <w:tc>
          <w:tcPr>
            <w:tcW w:w="1478" w:type="dxa"/>
            <w:shd w:val="clear" w:color="auto" w:fill="auto"/>
            <w:noWrap/>
            <w:vAlign w:val="bottom"/>
            <w:hideMark/>
          </w:tcPr>
          <w:p w14:paraId="4A729FE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1:23:24 PM</w:t>
            </w:r>
          </w:p>
        </w:tc>
        <w:tc>
          <w:tcPr>
            <w:tcW w:w="1478" w:type="dxa"/>
            <w:shd w:val="clear" w:color="auto" w:fill="auto"/>
            <w:noWrap/>
            <w:vAlign w:val="bottom"/>
            <w:hideMark/>
          </w:tcPr>
          <w:p w14:paraId="2A6D6DA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1:25:12 PM</w:t>
            </w:r>
          </w:p>
        </w:tc>
        <w:tc>
          <w:tcPr>
            <w:tcW w:w="1514" w:type="dxa"/>
            <w:shd w:val="clear" w:color="auto" w:fill="auto"/>
            <w:noWrap/>
            <w:vAlign w:val="bottom"/>
            <w:hideMark/>
          </w:tcPr>
          <w:p w14:paraId="4313BE5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1m 48s</w:t>
            </w:r>
          </w:p>
        </w:tc>
        <w:tc>
          <w:tcPr>
            <w:tcW w:w="2977" w:type="dxa"/>
            <w:shd w:val="clear" w:color="auto" w:fill="auto"/>
            <w:noWrap/>
            <w:vAlign w:val="bottom"/>
            <w:hideMark/>
          </w:tcPr>
          <w:p w14:paraId="6779C4F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mohammed.abdalla@crs.org</w:t>
            </w:r>
          </w:p>
        </w:tc>
      </w:tr>
      <w:tr w:rsidR="00322B5E" w:rsidRPr="007C1F1E" w14:paraId="26288C35" w14:textId="77777777" w:rsidTr="00322B5E">
        <w:trPr>
          <w:trHeight w:val="285"/>
        </w:trPr>
        <w:tc>
          <w:tcPr>
            <w:tcW w:w="2329" w:type="dxa"/>
            <w:shd w:val="clear" w:color="auto" w:fill="auto"/>
            <w:noWrap/>
            <w:vAlign w:val="bottom"/>
            <w:hideMark/>
          </w:tcPr>
          <w:p w14:paraId="340090A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Abdelhafiz </w:t>
            </w:r>
            <w:proofErr w:type="spellStart"/>
            <w:r w:rsidRPr="007C1F1E">
              <w:rPr>
                <w:rFonts w:ascii="Calibri" w:eastAsia="Times New Roman" w:hAnsi="Calibri" w:cs="Calibri"/>
                <w:color w:val="000000"/>
                <w:kern w:val="0"/>
                <w:lang w:val="en-ZA" w:eastAsia="en-ZA"/>
                <w14:ligatures w14:val="none"/>
              </w:rPr>
              <w:t>Fadulalla</w:t>
            </w:r>
            <w:proofErr w:type="spellEnd"/>
          </w:p>
        </w:tc>
        <w:tc>
          <w:tcPr>
            <w:tcW w:w="1478" w:type="dxa"/>
            <w:shd w:val="clear" w:color="auto" w:fill="auto"/>
            <w:noWrap/>
            <w:vAlign w:val="bottom"/>
            <w:hideMark/>
          </w:tcPr>
          <w:p w14:paraId="14B9481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1:23:40 PM</w:t>
            </w:r>
          </w:p>
        </w:tc>
        <w:tc>
          <w:tcPr>
            <w:tcW w:w="1478" w:type="dxa"/>
            <w:shd w:val="clear" w:color="auto" w:fill="auto"/>
            <w:noWrap/>
            <w:vAlign w:val="bottom"/>
            <w:hideMark/>
          </w:tcPr>
          <w:p w14:paraId="230F0E1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139B841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52m 17s</w:t>
            </w:r>
          </w:p>
        </w:tc>
        <w:tc>
          <w:tcPr>
            <w:tcW w:w="2977" w:type="dxa"/>
            <w:shd w:val="clear" w:color="auto" w:fill="auto"/>
            <w:noWrap/>
            <w:vAlign w:val="bottom"/>
            <w:hideMark/>
          </w:tcPr>
          <w:p w14:paraId="5027E92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abdelhafiz.fadulalla@nrc.no</w:t>
            </w:r>
          </w:p>
        </w:tc>
      </w:tr>
      <w:tr w:rsidR="00322B5E" w:rsidRPr="007C1F1E" w14:paraId="57586562" w14:textId="77777777" w:rsidTr="00322B5E">
        <w:trPr>
          <w:trHeight w:val="285"/>
        </w:trPr>
        <w:tc>
          <w:tcPr>
            <w:tcW w:w="2329" w:type="dxa"/>
            <w:shd w:val="clear" w:color="auto" w:fill="auto"/>
            <w:noWrap/>
            <w:vAlign w:val="bottom"/>
            <w:hideMark/>
          </w:tcPr>
          <w:p w14:paraId="7C979D9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Doreen Owino Anyango</w:t>
            </w:r>
          </w:p>
        </w:tc>
        <w:tc>
          <w:tcPr>
            <w:tcW w:w="1478" w:type="dxa"/>
            <w:shd w:val="clear" w:color="auto" w:fill="auto"/>
            <w:noWrap/>
            <w:vAlign w:val="bottom"/>
            <w:hideMark/>
          </w:tcPr>
          <w:p w14:paraId="5F8505D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1:24:44 PM</w:t>
            </w:r>
          </w:p>
        </w:tc>
        <w:tc>
          <w:tcPr>
            <w:tcW w:w="1478" w:type="dxa"/>
            <w:shd w:val="clear" w:color="auto" w:fill="auto"/>
            <w:noWrap/>
            <w:vAlign w:val="bottom"/>
            <w:hideMark/>
          </w:tcPr>
          <w:p w14:paraId="0D3CEEA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2:15:58 PM</w:t>
            </w:r>
          </w:p>
        </w:tc>
        <w:tc>
          <w:tcPr>
            <w:tcW w:w="1514" w:type="dxa"/>
            <w:shd w:val="clear" w:color="auto" w:fill="auto"/>
            <w:noWrap/>
            <w:vAlign w:val="bottom"/>
            <w:hideMark/>
          </w:tcPr>
          <w:p w14:paraId="759D552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46m 42s</w:t>
            </w:r>
          </w:p>
        </w:tc>
        <w:tc>
          <w:tcPr>
            <w:tcW w:w="2977" w:type="dxa"/>
            <w:shd w:val="clear" w:color="auto" w:fill="auto"/>
            <w:noWrap/>
            <w:vAlign w:val="bottom"/>
            <w:hideMark/>
          </w:tcPr>
          <w:p w14:paraId="2FD9F35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danyango@mercycorps.org</w:t>
            </w:r>
          </w:p>
        </w:tc>
      </w:tr>
      <w:tr w:rsidR="00322B5E" w:rsidRPr="007C1F1E" w14:paraId="175D0770" w14:textId="77777777" w:rsidTr="00322B5E">
        <w:trPr>
          <w:trHeight w:val="285"/>
        </w:trPr>
        <w:tc>
          <w:tcPr>
            <w:tcW w:w="2329" w:type="dxa"/>
            <w:shd w:val="clear" w:color="auto" w:fill="auto"/>
            <w:noWrap/>
            <w:vAlign w:val="bottom"/>
            <w:hideMark/>
          </w:tcPr>
          <w:p w14:paraId="75363D3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BATHUEL William</w:t>
            </w:r>
          </w:p>
        </w:tc>
        <w:tc>
          <w:tcPr>
            <w:tcW w:w="1478" w:type="dxa"/>
            <w:shd w:val="clear" w:color="auto" w:fill="auto"/>
            <w:noWrap/>
            <w:vAlign w:val="bottom"/>
            <w:hideMark/>
          </w:tcPr>
          <w:p w14:paraId="3CD72DF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1:24:57 PM</w:t>
            </w:r>
          </w:p>
        </w:tc>
        <w:tc>
          <w:tcPr>
            <w:tcW w:w="1478" w:type="dxa"/>
            <w:shd w:val="clear" w:color="auto" w:fill="auto"/>
            <w:noWrap/>
            <w:vAlign w:val="bottom"/>
            <w:hideMark/>
          </w:tcPr>
          <w:p w14:paraId="260A2AA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6F121F2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51m</w:t>
            </w:r>
          </w:p>
        </w:tc>
        <w:tc>
          <w:tcPr>
            <w:tcW w:w="2977" w:type="dxa"/>
            <w:shd w:val="clear" w:color="auto" w:fill="auto"/>
            <w:noWrap/>
            <w:vAlign w:val="bottom"/>
            <w:hideMark/>
          </w:tcPr>
          <w:p w14:paraId="2543067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wbathuel@iom.int</w:t>
            </w:r>
          </w:p>
        </w:tc>
      </w:tr>
      <w:tr w:rsidR="00322B5E" w:rsidRPr="007C1F1E" w14:paraId="4689260D" w14:textId="77777777" w:rsidTr="00322B5E">
        <w:trPr>
          <w:trHeight w:val="285"/>
        </w:trPr>
        <w:tc>
          <w:tcPr>
            <w:tcW w:w="2329" w:type="dxa"/>
            <w:shd w:val="clear" w:color="auto" w:fill="auto"/>
            <w:noWrap/>
            <w:vAlign w:val="bottom"/>
            <w:hideMark/>
          </w:tcPr>
          <w:p w14:paraId="66F30A3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Rodney Shamoun</w:t>
            </w:r>
          </w:p>
        </w:tc>
        <w:tc>
          <w:tcPr>
            <w:tcW w:w="1478" w:type="dxa"/>
            <w:shd w:val="clear" w:color="auto" w:fill="auto"/>
            <w:noWrap/>
            <w:vAlign w:val="bottom"/>
            <w:hideMark/>
          </w:tcPr>
          <w:p w14:paraId="14DC82A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1:31:31 PM</w:t>
            </w:r>
          </w:p>
        </w:tc>
        <w:tc>
          <w:tcPr>
            <w:tcW w:w="1478" w:type="dxa"/>
            <w:shd w:val="clear" w:color="auto" w:fill="auto"/>
            <w:noWrap/>
            <w:vAlign w:val="bottom"/>
            <w:hideMark/>
          </w:tcPr>
          <w:p w14:paraId="6A8C245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1D5C07B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44m 35s</w:t>
            </w:r>
          </w:p>
        </w:tc>
        <w:tc>
          <w:tcPr>
            <w:tcW w:w="2977" w:type="dxa"/>
            <w:shd w:val="clear" w:color="auto" w:fill="auto"/>
            <w:noWrap/>
            <w:vAlign w:val="bottom"/>
            <w:hideMark/>
          </w:tcPr>
          <w:p w14:paraId="6EA18C1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rodney.shamoun@nrc.no</w:t>
            </w:r>
          </w:p>
        </w:tc>
      </w:tr>
      <w:tr w:rsidR="00322B5E" w:rsidRPr="007C1F1E" w14:paraId="18C6E357" w14:textId="77777777" w:rsidTr="00322B5E">
        <w:trPr>
          <w:trHeight w:val="285"/>
        </w:trPr>
        <w:tc>
          <w:tcPr>
            <w:tcW w:w="2329" w:type="dxa"/>
            <w:shd w:val="clear" w:color="auto" w:fill="auto"/>
            <w:noWrap/>
            <w:vAlign w:val="bottom"/>
            <w:hideMark/>
          </w:tcPr>
          <w:p w14:paraId="1685A1C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Kamal \ Samaritan Aid </w:t>
            </w:r>
          </w:p>
        </w:tc>
        <w:tc>
          <w:tcPr>
            <w:tcW w:w="1478" w:type="dxa"/>
            <w:shd w:val="clear" w:color="auto" w:fill="auto"/>
            <w:noWrap/>
            <w:vAlign w:val="bottom"/>
            <w:hideMark/>
          </w:tcPr>
          <w:p w14:paraId="1F9B4B9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1:36:01 PM</w:t>
            </w:r>
          </w:p>
        </w:tc>
        <w:tc>
          <w:tcPr>
            <w:tcW w:w="1478" w:type="dxa"/>
            <w:shd w:val="clear" w:color="auto" w:fill="auto"/>
            <w:noWrap/>
            <w:vAlign w:val="bottom"/>
            <w:hideMark/>
          </w:tcPr>
          <w:p w14:paraId="23AEED7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08D7D3E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37m 13s</w:t>
            </w:r>
          </w:p>
        </w:tc>
        <w:tc>
          <w:tcPr>
            <w:tcW w:w="2977" w:type="dxa"/>
            <w:shd w:val="clear" w:color="auto" w:fill="auto"/>
            <w:noWrap/>
            <w:vAlign w:val="bottom"/>
            <w:hideMark/>
          </w:tcPr>
          <w:p w14:paraId="5AE831A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6B16C282" w14:textId="77777777" w:rsidTr="00322B5E">
        <w:trPr>
          <w:trHeight w:val="285"/>
        </w:trPr>
        <w:tc>
          <w:tcPr>
            <w:tcW w:w="2329" w:type="dxa"/>
            <w:shd w:val="clear" w:color="auto" w:fill="auto"/>
            <w:noWrap/>
            <w:vAlign w:val="bottom"/>
            <w:hideMark/>
          </w:tcPr>
          <w:p w14:paraId="210C2F2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Claude Mahoro</w:t>
            </w:r>
          </w:p>
        </w:tc>
        <w:tc>
          <w:tcPr>
            <w:tcW w:w="1478" w:type="dxa"/>
            <w:shd w:val="clear" w:color="auto" w:fill="auto"/>
            <w:noWrap/>
            <w:vAlign w:val="bottom"/>
            <w:hideMark/>
          </w:tcPr>
          <w:p w14:paraId="6B7923D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1:41:43 PM</w:t>
            </w:r>
          </w:p>
        </w:tc>
        <w:tc>
          <w:tcPr>
            <w:tcW w:w="1478" w:type="dxa"/>
            <w:shd w:val="clear" w:color="auto" w:fill="auto"/>
            <w:noWrap/>
            <w:vAlign w:val="bottom"/>
            <w:hideMark/>
          </w:tcPr>
          <w:p w14:paraId="2160A59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1:50:03 PM</w:t>
            </w:r>
          </w:p>
        </w:tc>
        <w:tc>
          <w:tcPr>
            <w:tcW w:w="1514" w:type="dxa"/>
            <w:shd w:val="clear" w:color="auto" w:fill="auto"/>
            <w:noWrap/>
            <w:vAlign w:val="bottom"/>
            <w:hideMark/>
          </w:tcPr>
          <w:p w14:paraId="13BCFAB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8m 19s</w:t>
            </w:r>
          </w:p>
        </w:tc>
        <w:tc>
          <w:tcPr>
            <w:tcW w:w="2977" w:type="dxa"/>
            <w:shd w:val="clear" w:color="auto" w:fill="auto"/>
            <w:noWrap/>
            <w:vAlign w:val="bottom"/>
            <w:hideMark/>
          </w:tcPr>
          <w:p w14:paraId="53EAA05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MAHOROC@unhcr.org</w:t>
            </w:r>
          </w:p>
        </w:tc>
      </w:tr>
      <w:tr w:rsidR="00322B5E" w:rsidRPr="007C1F1E" w14:paraId="26B2083F" w14:textId="77777777" w:rsidTr="00322B5E">
        <w:trPr>
          <w:trHeight w:val="285"/>
        </w:trPr>
        <w:tc>
          <w:tcPr>
            <w:tcW w:w="2329" w:type="dxa"/>
            <w:shd w:val="clear" w:color="auto" w:fill="auto"/>
            <w:noWrap/>
            <w:vAlign w:val="bottom"/>
            <w:hideMark/>
          </w:tcPr>
          <w:p w14:paraId="6330F44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ِAsmaa</w:t>
            </w:r>
            <w:proofErr w:type="spellEnd"/>
            <w:r w:rsidRPr="007C1F1E">
              <w:rPr>
                <w:rFonts w:ascii="Calibri" w:eastAsia="Times New Roman" w:hAnsi="Calibri" w:cs="Calibri"/>
                <w:color w:val="000000"/>
                <w:kern w:val="0"/>
                <w:lang w:val="en-ZA" w:eastAsia="en-ZA"/>
                <w14:ligatures w14:val="none"/>
              </w:rPr>
              <w:t xml:space="preserve"> Esmail</w:t>
            </w:r>
          </w:p>
        </w:tc>
        <w:tc>
          <w:tcPr>
            <w:tcW w:w="1478" w:type="dxa"/>
            <w:shd w:val="clear" w:color="auto" w:fill="auto"/>
            <w:noWrap/>
            <w:vAlign w:val="bottom"/>
            <w:hideMark/>
          </w:tcPr>
          <w:p w14:paraId="6819309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1:45:02 PM</w:t>
            </w:r>
          </w:p>
        </w:tc>
        <w:tc>
          <w:tcPr>
            <w:tcW w:w="1478" w:type="dxa"/>
            <w:shd w:val="clear" w:color="auto" w:fill="auto"/>
            <w:noWrap/>
            <w:vAlign w:val="bottom"/>
            <w:hideMark/>
          </w:tcPr>
          <w:p w14:paraId="296941E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1:59:16 PM</w:t>
            </w:r>
          </w:p>
        </w:tc>
        <w:tc>
          <w:tcPr>
            <w:tcW w:w="1514" w:type="dxa"/>
            <w:shd w:val="clear" w:color="auto" w:fill="auto"/>
            <w:noWrap/>
            <w:vAlign w:val="bottom"/>
            <w:hideMark/>
          </w:tcPr>
          <w:p w14:paraId="461143B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14m 13s</w:t>
            </w:r>
          </w:p>
        </w:tc>
        <w:tc>
          <w:tcPr>
            <w:tcW w:w="2977" w:type="dxa"/>
            <w:shd w:val="clear" w:color="auto" w:fill="auto"/>
            <w:noWrap/>
            <w:vAlign w:val="bottom"/>
            <w:hideMark/>
          </w:tcPr>
          <w:p w14:paraId="1F5F50F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71EF127D" w14:textId="77777777" w:rsidTr="00322B5E">
        <w:trPr>
          <w:trHeight w:val="285"/>
        </w:trPr>
        <w:tc>
          <w:tcPr>
            <w:tcW w:w="2329" w:type="dxa"/>
            <w:shd w:val="clear" w:color="auto" w:fill="auto"/>
            <w:noWrap/>
            <w:vAlign w:val="bottom"/>
            <w:hideMark/>
          </w:tcPr>
          <w:p w14:paraId="16F31DAC" w14:textId="77777777" w:rsidR="007C1F1E" w:rsidRPr="007C1F1E" w:rsidRDefault="007C1F1E" w:rsidP="007C1F1E">
            <w:pPr>
              <w:spacing w:after="0" w:line="240" w:lineRule="auto"/>
              <w:rPr>
                <w:rFonts w:ascii="Times New Roman" w:eastAsia="Times New Roman" w:hAnsi="Times New Roman" w:cs="Times New Roman"/>
                <w:kern w:val="0"/>
                <w:sz w:val="20"/>
                <w:szCs w:val="20"/>
                <w:lang w:val="en-ZA" w:eastAsia="en-ZA"/>
                <w14:ligatures w14:val="none"/>
              </w:rPr>
            </w:pPr>
          </w:p>
        </w:tc>
        <w:tc>
          <w:tcPr>
            <w:tcW w:w="1478" w:type="dxa"/>
            <w:shd w:val="clear" w:color="auto" w:fill="auto"/>
            <w:noWrap/>
            <w:vAlign w:val="bottom"/>
            <w:hideMark/>
          </w:tcPr>
          <w:p w14:paraId="07C61F96" w14:textId="77777777" w:rsidR="007C1F1E" w:rsidRPr="007C1F1E" w:rsidRDefault="007C1F1E" w:rsidP="007C1F1E">
            <w:pPr>
              <w:spacing w:after="0" w:line="240" w:lineRule="auto"/>
              <w:rPr>
                <w:rFonts w:ascii="Times New Roman" w:eastAsia="Times New Roman" w:hAnsi="Times New Roman" w:cs="Times New Roman"/>
                <w:kern w:val="0"/>
                <w:sz w:val="20"/>
                <w:szCs w:val="20"/>
                <w:lang w:val="en-ZA" w:eastAsia="en-ZA"/>
                <w14:ligatures w14:val="none"/>
              </w:rPr>
            </w:pPr>
          </w:p>
        </w:tc>
        <w:tc>
          <w:tcPr>
            <w:tcW w:w="1478" w:type="dxa"/>
            <w:shd w:val="clear" w:color="auto" w:fill="auto"/>
            <w:noWrap/>
            <w:vAlign w:val="bottom"/>
            <w:hideMark/>
          </w:tcPr>
          <w:p w14:paraId="56B677A3" w14:textId="77777777" w:rsidR="007C1F1E" w:rsidRPr="007C1F1E" w:rsidRDefault="007C1F1E" w:rsidP="007C1F1E">
            <w:pPr>
              <w:spacing w:after="0" w:line="240" w:lineRule="auto"/>
              <w:rPr>
                <w:rFonts w:ascii="Times New Roman" w:eastAsia="Times New Roman" w:hAnsi="Times New Roman" w:cs="Times New Roman"/>
                <w:kern w:val="0"/>
                <w:sz w:val="20"/>
                <w:szCs w:val="20"/>
                <w:lang w:val="en-ZA" w:eastAsia="en-ZA"/>
                <w14:ligatures w14:val="none"/>
              </w:rPr>
            </w:pPr>
          </w:p>
        </w:tc>
        <w:tc>
          <w:tcPr>
            <w:tcW w:w="1514" w:type="dxa"/>
            <w:shd w:val="clear" w:color="auto" w:fill="auto"/>
            <w:noWrap/>
            <w:vAlign w:val="bottom"/>
            <w:hideMark/>
          </w:tcPr>
          <w:p w14:paraId="31188042" w14:textId="77777777" w:rsidR="007C1F1E" w:rsidRPr="007C1F1E" w:rsidRDefault="007C1F1E" w:rsidP="007C1F1E">
            <w:pPr>
              <w:spacing w:after="0" w:line="240" w:lineRule="auto"/>
              <w:rPr>
                <w:rFonts w:ascii="Times New Roman" w:eastAsia="Times New Roman" w:hAnsi="Times New Roman" w:cs="Times New Roman"/>
                <w:kern w:val="0"/>
                <w:sz w:val="20"/>
                <w:szCs w:val="20"/>
                <w:lang w:val="en-ZA" w:eastAsia="en-ZA"/>
                <w14:ligatures w14:val="none"/>
              </w:rPr>
            </w:pPr>
          </w:p>
        </w:tc>
        <w:tc>
          <w:tcPr>
            <w:tcW w:w="2977" w:type="dxa"/>
            <w:shd w:val="clear" w:color="auto" w:fill="auto"/>
            <w:noWrap/>
            <w:vAlign w:val="bottom"/>
            <w:hideMark/>
          </w:tcPr>
          <w:p w14:paraId="13FD27DD" w14:textId="77777777" w:rsidR="007C1F1E" w:rsidRPr="007C1F1E" w:rsidRDefault="007C1F1E" w:rsidP="007C1F1E">
            <w:pPr>
              <w:spacing w:after="0" w:line="240" w:lineRule="auto"/>
              <w:rPr>
                <w:rFonts w:ascii="Times New Roman" w:eastAsia="Times New Roman" w:hAnsi="Times New Roman" w:cs="Times New Roman"/>
                <w:kern w:val="0"/>
                <w:sz w:val="20"/>
                <w:szCs w:val="20"/>
                <w:lang w:val="en-ZA" w:eastAsia="en-ZA"/>
                <w14:ligatures w14:val="none"/>
              </w:rPr>
            </w:pPr>
          </w:p>
        </w:tc>
      </w:tr>
      <w:tr w:rsidR="00322B5E" w:rsidRPr="007C1F1E" w14:paraId="6D07972B" w14:textId="77777777" w:rsidTr="00322B5E">
        <w:trPr>
          <w:trHeight w:val="285"/>
        </w:trPr>
        <w:tc>
          <w:tcPr>
            <w:tcW w:w="2329" w:type="dxa"/>
            <w:shd w:val="clear" w:color="auto" w:fill="auto"/>
            <w:noWrap/>
            <w:vAlign w:val="bottom"/>
            <w:hideMark/>
          </w:tcPr>
          <w:p w14:paraId="3B50C61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Iva Vavic</w:t>
            </w:r>
          </w:p>
        </w:tc>
        <w:tc>
          <w:tcPr>
            <w:tcW w:w="1478" w:type="dxa"/>
            <w:shd w:val="clear" w:color="auto" w:fill="auto"/>
            <w:noWrap/>
            <w:vAlign w:val="bottom"/>
            <w:hideMark/>
          </w:tcPr>
          <w:p w14:paraId="24CD304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12:52:45 PM</w:t>
            </w:r>
          </w:p>
        </w:tc>
        <w:tc>
          <w:tcPr>
            <w:tcW w:w="1478" w:type="dxa"/>
            <w:shd w:val="clear" w:color="auto" w:fill="auto"/>
            <w:noWrap/>
            <w:vAlign w:val="bottom"/>
            <w:hideMark/>
          </w:tcPr>
          <w:p w14:paraId="6EC1392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05B9891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23m 21s</w:t>
            </w:r>
          </w:p>
        </w:tc>
        <w:tc>
          <w:tcPr>
            <w:tcW w:w="2977" w:type="dxa"/>
            <w:shd w:val="clear" w:color="auto" w:fill="auto"/>
            <w:noWrap/>
            <w:vAlign w:val="bottom"/>
            <w:hideMark/>
          </w:tcPr>
          <w:p w14:paraId="39CC488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vavic@unhcr.org</w:t>
            </w:r>
          </w:p>
        </w:tc>
      </w:tr>
      <w:tr w:rsidR="00322B5E" w:rsidRPr="007C1F1E" w14:paraId="4BB9CBC0" w14:textId="77777777" w:rsidTr="00322B5E">
        <w:trPr>
          <w:trHeight w:val="285"/>
        </w:trPr>
        <w:tc>
          <w:tcPr>
            <w:tcW w:w="2329" w:type="dxa"/>
            <w:shd w:val="clear" w:color="auto" w:fill="auto"/>
            <w:noWrap/>
            <w:vAlign w:val="bottom"/>
            <w:hideMark/>
          </w:tcPr>
          <w:p w14:paraId="573F3FE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Sara/ADD</w:t>
            </w:r>
          </w:p>
        </w:tc>
        <w:tc>
          <w:tcPr>
            <w:tcW w:w="1478" w:type="dxa"/>
            <w:shd w:val="clear" w:color="auto" w:fill="auto"/>
            <w:noWrap/>
            <w:vAlign w:val="bottom"/>
            <w:hideMark/>
          </w:tcPr>
          <w:p w14:paraId="3084A2A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12:52:48 PM</w:t>
            </w:r>
          </w:p>
        </w:tc>
        <w:tc>
          <w:tcPr>
            <w:tcW w:w="1478" w:type="dxa"/>
            <w:shd w:val="clear" w:color="auto" w:fill="auto"/>
            <w:noWrap/>
            <w:vAlign w:val="bottom"/>
            <w:hideMark/>
          </w:tcPr>
          <w:p w14:paraId="6B60603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12:54:47 PM</w:t>
            </w:r>
          </w:p>
        </w:tc>
        <w:tc>
          <w:tcPr>
            <w:tcW w:w="1514" w:type="dxa"/>
            <w:shd w:val="clear" w:color="auto" w:fill="auto"/>
            <w:noWrap/>
            <w:vAlign w:val="bottom"/>
            <w:hideMark/>
          </w:tcPr>
          <w:p w14:paraId="6B581AB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1m 59s</w:t>
            </w:r>
          </w:p>
        </w:tc>
        <w:tc>
          <w:tcPr>
            <w:tcW w:w="2977" w:type="dxa"/>
            <w:shd w:val="clear" w:color="auto" w:fill="auto"/>
            <w:noWrap/>
            <w:vAlign w:val="bottom"/>
            <w:hideMark/>
          </w:tcPr>
          <w:p w14:paraId="2E0688C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5EBA6A3B" w14:textId="77777777" w:rsidTr="00322B5E">
        <w:trPr>
          <w:trHeight w:val="285"/>
        </w:trPr>
        <w:tc>
          <w:tcPr>
            <w:tcW w:w="2329" w:type="dxa"/>
            <w:shd w:val="clear" w:color="auto" w:fill="auto"/>
            <w:noWrap/>
            <w:vAlign w:val="bottom"/>
            <w:hideMark/>
          </w:tcPr>
          <w:p w14:paraId="31CA6AF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Elsadig Haroun Adam</w:t>
            </w:r>
          </w:p>
        </w:tc>
        <w:tc>
          <w:tcPr>
            <w:tcW w:w="1478" w:type="dxa"/>
            <w:shd w:val="clear" w:color="auto" w:fill="auto"/>
            <w:noWrap/>
            <w:vAlign w:val="bottom"/>
            <w:hideMark/>
          </w:tcPr>
          <w:p w14:paraId="3D75E33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12:57:44 PM</w:t>
            </w:r>
          </w:p>
        </w:tc>
        <w:tc>
          <w:tcPr>
            <w:tcW w:w="1478" w:type="dxa"/>
            <w:shd w:val="clear" w:color="auto" w:fill="auto"/>
            <w:noWrap/>
            <w:vAlign w:val="bottom"/>
            <w:hideMark/>
          </w:tcPr>
          <w:p w14:paraId="6E998C6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2:16:04 PM</w:t>
            </w:r>
          </w:p>
        </w:tc>
        <w:tc>
          <w:tcPr>
            <w:tcW w:w="1514" w:type="dxa"/>
            <w:shd w:val="clear" w:color="auto" w:fill="auto"/>
            <w:noWrap/>
            <w:vAlign w:val="bottom"/>
            <w:hideMark/>
          </w:tcPr>
          <w:p w14:paraId="13ABBE0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18m 19s</w:t>
            </w:r>
          </w:p>
        </w:tc>
        <w:tc>
          <w:tcPr>
            <w:tcW w:w="2977" w:type="dxa"/>
            <w:shd w:val="clear" w:color="auto" w:fill="auto"/>
            <w:noWrap/>
            <w:vAlign w:val="bottom"/>
            <w:hideMark/>
          </w:tcPr>
          <w:p w14:paraId="3EA518E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Elsadig.Haroun@concern.net</w:t>
            </w:r>
          </w:p>
        </w:tc>
      </w:tr>
      <w:tr w:rsidR="00322B5E" w:rsidRPr="007C1F1E" w14:paraId="25B29A73" w14:textId="77777777" w:rsidTr="00322B5E">
        <w:trPr>
          <w:trHeight w:val="285"/>
        </w:trPr>
        <w:tc>
          <w:tcPr>
            <w:tcW w:w="2329" w:type="dxa"/>
            <w:shd w:val="clear" w:color="auto" w:fill="auto"/>
            <w:noWrap/>
            <w:vAlign w:val="bottom"/>
            <w:hideMark/>
          </w:tcPr>
          <w:p w14:paraId="308A385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Giuliana's </w:t>
            </w:r>
            <w:proofErr w:type="spellStart"/>
            <w:r w:rsidRPr="007C1F1E">
              <w:rPr>
                <w:rFonts w:ascii="Calibri" w:eastAsia="Times New Roman" w:hAnsi="Calibri" w:cs="Calibri"/>
                <w:color w:val="000000"/>
                <w:kern w:val="0"/>
                <w:lang w:val="en-ZA" w:eastAsia="en-ZA"/>
                <w14:ligatures w14:val="none"/>
              </w:rPr>
              <w:t>OtterPilot</w:t>
            </w:r>
            <w:proofErr w:type="spellEnd"/>
          </w:p>
        </w:tc>
        <w:tc>
          <w:tcPr>
            <w:tcW w:w="1478" w:type="dxa"/>
            <w:shd w:val="clear" w:color="auto" w:fill="auto"/>
            <w:noWrap/>
            <w:vAlign w:val="bottom"/>
            <w:hideMark/>
          </w:tcPr>
          <w:p w14:paraId="41A14D4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12:58:54 PM</w:t>
            </w:r>
          </w:p>
        </w:tc>
        <w:tc>
          <w:tcPr>
            <w:tcW w:w="1478" w:type="dxa"/>
            <w:shd w:val="clear" w:color="auto" w:fill="auto"/>
            <w:noWrap/>
            <w:vAlign w:val="bottom"/>
            <w:hideMark/>
          </w:tcPr>
          <w:p w14:paraId="641F9D6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1:45:06 PM</w:t>
            </w:r>
          </w:p>
        </w:tc>
        <w:tc>
          <w:tcPr>
            <w:tcW w:w="1514" w:type="dxa"/>
            <w:shd w:val="clear" w:color="auto" w:fill="auto"/>
            <w:noWrap/>
            <w:vAlign w:val="bottom"/>
            <w:hideMark/>
          </w:tcPr>
          <w:p w14:paraId="2BE639C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46m 11s</w:t>
            </w:r>
          </w:p>
        </w:tc>
        <w:tc>
          <w:tcPr>
            <w:tcW w:w="2977" w:type="dxa"/>
            <w:shd w:val="clear" w:color="auto" w:fill="auto"/>
            <w:noWrap/>
            <w:vAlign w:val="bottom"/>
            <w:hideMark/>
          </w:tcPr>
          <w:p w14:paraId="3A4289F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5794A80A" w14:textId="77777777" w:rsidTr="00322B5E">
        <w:trPr>
          <w:trHeight w:val="285"/>
        </w:trPr>
        <w:tc>
          <w:tcPr>
            <w:tcW w:w="2329" w:type="dxa"/>
            <w:shd w:val="clear" w:color="auto" w:fill="auto"/>
            <w:noWrap/>
            <w:vAlign w:val="bottom"/>
            <w:hideMark/>
          </w:tcPr>
          <w:p w14:paraId="4FDBF49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Asia Kambal</w:t>
            </w:r>
          </w:p>
        </w:tc>
        <w:tc>
          <w:tcPr>
            <w:tcW w:w="1478" w:type="dxa"/>
            <w:shd w:val="clear" w:color="auto" w:fill="auto"/>
            <w:noWrap/>
            <w:vAlign w:val="bottom"/>
            <w:hideMark/>
          </w:tcPr>
          <w:p w14:paraId="4442EAE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12:59:21 PM</w:t>
            </w:r>
          </w:p>
        </w:tc>
        <w:tc>
          <w:tcPr>
            <w:tcW w:w="1478" w:type="dxa"/>
            <w:shd w:val="clear" w:color="auto" w:fill="auto"/>
            <w:noWrap/>
            <w:vAlign w:val="bottom"/>
            <w:hideMark/>
          </w:tcPr>
          <w:p w14:paraId="563B1DB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2:15:55 PM</w:t>
            </w:r>
          </w:p>
        </w:tc>
        <w:tc>
          <w:tcPr>
            <w:tcW w:w="1514" w:type="dxa"/>
            <w:shd w:val="clear" w:color="auto" w:fill="auto"/>
            <w:noWrap/>
            <w:vAlign w:val="bottom"/>
            <w:hideMark/>
          </w:tcPr>
          <w:p w14:paraId="34EF3E2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16m 34s</w:t>
            </w:r>
          </w:p>
        </w:tc>
        <w:tc>
          <w:tcPr>
            <w:tcW w:w="2977" w:type="dxa"/>
            <w:shd w:val="clear" w:color="auto" w:fill="auto"/>
            <w:noWrap/>
            <w:vAlign w:val="bottom"/>
            <w:hideMark/>
          </w:tcPr>
          <w:p w14:paraId="593168F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akambal@INTERNEWS.ORG</w:t>
            </w:r>
          </w:p>
        </w:tc>
      </w:tr>
      <w:tr w:rsidR="00322B5E" w:rsidRPr="007C1F1E" w14:paraId="2F43A30C" w14:textId="77777777" w:rsidTr="00322B5E">
        <w:trPr>
          <w:trHeight w:val="285"/>
        </w:trPr>
        <w:tc>
          <w:tcPr>
            <w:tcW w:w="2329" w:type="dxa"/>
            <w:shd w:val="clear" w:color="auto" w:fill="auto"/>
            <w:noWrap/>
            <w:vAlign w:val="bottom"/>
            <w:hideMark/>
          </w:tcPr>
          <w:p w14:paraId="7CFF7F7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Nouran Yehia</w:t>
            </w:r>
          </w:p>
        </w:tc>
        <w:tc>
          <w:tcPr>
            <w:tcW w:w="1478" w:type="dxa"/>
            <w:shd w:val="clear" w:color="auto" w:fill="auto"/>
            <w:noWrap/>
            <w:vAlign w:val="bottom"/>
            <w:hideMark/>
          </w:tcPr>
          <w:p w14:paraId="70C8FCE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12:59:21 PM</w:t>
            </w:r>
          </w:p>
        </w:tc>
        <w:tc>
          <w:tcPr>
            <w:tcW w:w="1478" w:type="dxa"/>
            <w:shd w:val="clear" w:color="auto" w:fill="auto"/>
            <w:noWrap/>
            <w:vAlign w:val="bottom"/>
            <w:hideMark/>
          </w:tcPr>
          <w:p w14:paraId="699ADE4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1:59:32 PM</w:t>
            </w:r>
          </w:p>
        </w:tc>
        <w:tc>
          <w:tcPr>
            <w:tcW w:w="1514" w:type="dxa"/>
            <w:shd w:val="clear" w:color="auto" w:fill="auto"/>
            <w:noWrap/>
            <w:vAlign w:val="bottom"/>
            <w:hideMark/>
          </w:tcPr>
          <w:p w14:paraId="754EBBE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11s</w:t>
            </w:r>
          </w:p>
        </w:tc>
        <w:tc>
          <w:tcPr>
            <w:tcW w:w="2977" w:type="dxa"/>
            <w:shd w:val="clear" w:color="auto" w:fill="auto"/>
            <w:noWrap/>
            <w:vAlign w:val="bottom"/>
            <w:hideMark/>
          </w:tcPr>
          <w:p w14:paraId="688AC8B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yehiano@unhcr.org</w:t>
            </w:r>
          </w:p>
        </w:tc>
      </w:tr>
      <w:tr w:rsidR="00322B5E" w:rsidRPr="007C1F1E" w14:paraId="7B1B62CD" w14:textId="77777777" w:rsidTr="00322B5E">
        <w:trPr>
          <w:trHeight w:val="285"/>
        </w:trPr>
        <w:tc>
          <w:tcPr>
            <w:tcW w:w="2329" w:type="dxa"/>
            <w:shd w:val="clear" w:color="auto" w:fill="auto"/>
            <w:noWrap/>
            <w:vAlign w:val="bottom"/>
            <w:hideMark/>
          </w:tcPr>
          <w:p w14:paraId="50D2D98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lastRenderedPageBreak/>
              <w:t>Karanja, Boniface</w:t>
            </w:r>
          </w:p>
        </w:tc>
        <w:tc>
          <w:tcPr>
            <w:tcW w:w="1478" w:type="dxa"/>
            <w:shd w:val="clear" w:color="auto" w:fill="auto"/>
            <w:noWrap/>
            <w:vAlign w:val="bottom"/>
            <w:hideMark/>
          </w:tcPr>
          <w:p w14:paraId="43EFE58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1:00:18 PM</w:t>
            </w:r>
          </w:p>
        </w:tc>
        <w:tc>
          <w:tcPr>
            <w:tcW w:w="1478" w:type="dxa"/>
            <w:shd w:val="clear" w:color="auto" w:fill="auto"/>
            <w:noWrap/>
            <w:vAlign w:val="bottom"/>
            <w:hideMark/>
          </w:tcPr>
          <w:p w14:paraId="65459C4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2:14:08 PM</w:t>
            </w:r>
          </w:p>
        </w:tc>
        <w:tc>
          <w:tcPr>
            <w:tcW w:w="1514" w:type="dxa"/>
            <w:shd w:val="clear" w:color="auto" w:fill="auto"/>
            <w:noWrap/>
            <w:vAlign w:val="bottom"/>
            <w:hideMark/>
          </w:tcPr>
          <w:p w14:paraId="3A890BA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13m 50s</w:t>
            </w:r>
          </w:p>
        </w:tc>
        <w:tc>
          <w:tcPr>
            <w:tcW w:w="2977" w:type="dxa"/>
            <w:shd w:val="clear" w:color="auto" w:fill="auto"/>
            <w:noWrap/>
            <w:vAlign w:val="bottom"/>
            <w:hideMark/>
          </w:tcPr>
          <w:p w14:paraId="3691314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Boniface.Karanja@savethechildren.org</w:t>
            </w:r>
          </w:p>
        </w:tc>
      </w:tr>
      <w:tr w:rsidR="00322B5E" w:rsidRPr="007C1F1E" w14:paraId="5C2667F5" w14:textId="77777777" w:rsidTr="00322B5E">
        <w:trPr>
          <w:trHeight w:val="285"/>
        </w:trPr>
        <w:tc>
          <w:tcPr>
            <w:tcW w:w="2329" w:type="dxa"/>
            <w:shd w:val="clear" w:color="auto" w:fill="auto"/>
            <w:noWrap/>
            <w:vAlign w:val="bottom"/>
            <w:hideMark/>
          </w:tcPr>
          <w:p w14:paraId="64AA4AA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Takudzwa Jera</w:t>
            </w:r>
          </w:p>
        </w:tc>
        <w:tc>
          <w:tcPr>
            <w:tcW w:w="1478" w:type="dxa"/>
            <w:shd w:val="clear" w:color="auto" w:fill="auto"/>
            <w:noWrap/>
            <w:vAlign w:val="bottom"/>
            <w:hideMark/>
          </w:tcPr>
          <w:p w14:paraId="73FEF65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1:00:18 PM</w:t>
            </w:r>
          </w:p>
        </w:tc>
        <w:tc>
          <w:tcPr>
            <w:tcW w:w="1478" w:type="dxa"/>
            <w:shd w:val="clear" w:color="auto" w:fill="auto"/>
            <w:noWrap/>
            <w:vAlign w:val="bottom"/>
            <w:hideMark/>
          </w:tcPr>
          <w:p w14:paraId="173DED6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3DC97B6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15m 48s</w:t>
            </w:r>
          </w:p>
        </w:tc>
        <w:tc>
          <w:tcPr>
            <w:tcW w:w="2977" w:type="dxa"/>
            <w:shd w:val="clear" w:color="auto" w:fill="auto"/>
            <w:noWrap/>
            <w:vAlign w:val="bottom"/>
            <w:hideMark/>
          </w:tcPr>
          <w:p w14:paraId="7591243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jera@unhcr.org</w:t>
            </w:r>
          </w:p>
        </w:tc>
      </w:tr>
      <w:tr w:rsidR="00322B5E" w:rsidRPr="007C1F1E" w14:paraId="1DE4DEA7" w14:textId="77777777" w:rsidTr="00322B5E">
        <w:trPr>
          <w:trHeight w:val="285"/>
        </w:trPr>
        <w:tc>
          <w:tcPr>
            <w:tcW w:w="2329" w:type="dxa"/>
            <w:shd w:val="clear" w:color="auto" w:fill="auto"/>
            <w:noWrap/>
            <w:vAlign w:val="bottom"/>
            <w:hideMark/>
          </w:tcPr>
          <w:p w14:paraId="486EFB1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GHARAIBA Abdelqader</w:t>
            </w:r>
          </w:p>
        </w:tc>
        <w:tc>
          <w:tcPr>
            <w:tcW w:w="1478" w:type="dxa"/>
            <w:shd w:val="clear" w:color="auto" w:fill="auto"/>
            <w:noWrap/>
            <w:vAlign w:val="bottom"/>
            <w:hideMark/>
          </w:tcPr>
          <w:p w14:paraId="64A3A06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1:00:23 PM</w:t>
            </w:r>
          </w:p>
        </w:tc>
        <w:tc>
          <w:tcPr>
            <w:tcW w:w="1478" w:type="dxa"/>
            <w:shd w:val="clear" w:color="auto" w:fill="auto"/>
            <w:noWrap/>
            <w:vAlign w:val="bottom"/>
            <w:hideMark/>
          </w:tcPr>
          <w:p w14:paraId="744E9E8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2:13:04 PM</w:t>
            </w:r>
          </w:p>
        </w:tc>
        <w:tc>
          <w:tcPr>
            <w:tcW w:w="1514" w:type="dxa"/>
            <w:shd w:val="clear" w:color="auto" w:fill="auto"/>
            <w:noWrap/>
            <w:vAlign w:val="bottom"/>
            <w:hideMark/>
          </w:tcPr>
          <w:p w14:paraId="0725C4C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41s</w:t>
            </w:r>
          </w:p>
        </w:tc>
        <w:tc>
          <w:tcPr>
            <w:tcW w:w="2977" w:type="dxa"/>
            <w:shd w:val="clear" w:color="auto" w:fill="auto"/>
            <w:noWrap/>
            <w:vAlign w:val="bottom"/>
            <w:hideMark/>
          </w:tcPr>
          <w:p w14:paraId="4EFB688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AGARAIBEH@iom.int</w:t>
            </w:r>
          </w:p>
        </w:tc>
      </w:tr>
      <w:tr w:rsidR="00322B5E" w:rsidRPr="007C1F1E" w14:paraId="66262DFB" w14:textId="77777777" w:rsidTr="00322B5E">
        <w:trPr>
          <w:trHeight w:val="285"/>
        </w:trPr>
        <w:tc>
          <w:tcPr>
            <w:tcW w:w="2329" w:type="dxa"/>
            <w:shd w:val="clear" w:color="auto" w:fill="auto"/>
            <w:noWrap/>
            <w:vAlign w:val="bottom"/>
            <w:hideMark/>
          </w:tcPr>
          <w:p w14:paraId="703E729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Usman Isa Ibrahim</w:t>
            </w:r>
          </w:p>
        </w:tc>
        <w:tc>
          <w:tcPr>
            <w:tcW w:w="1478" w:type="dxa"/>
            <w:shd w:val="clear" w:color="auto" w:fill="auto"/>
            <w:noWrap/>
            <w:vAlign w:val="bottom"/>
            <w:hideMark/>
          </w:tcPr>
          <w:p w14:paraId="26BE5D4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1:00:40 PM</w:t>
            </w:r>
          </w:p>
        </w:tc>
        <w:tc>
          <w:tcPr>
            <w:tcW w:w="1478" w:type="dxa"/>
            <w:shd w:val="clear" w:color="auto" w:fill="auto"/>
            <w:noWrap/>
            <w:vAlign w:val="bottom"/>
            <w:hideMark/>
          </w:tcPr>
          <w:p w14:paraId="700E1C0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2:16:01 PM</w:t>
            </w:r>
          </w:p>
        </w:tc>
        <w:tc>
          <w:tcPr>
            <w:tcW w:w="1514" w:type="dxa"/>
            <w:shd w:val="clear" w:color="auto" w:fill="auto"/>
            <w:noWrap/>
            <w:vAlign w:val="bottom"/>
            <w:hideMark/>
          </w:tcPr>
          <w:p w14:paraId="6856163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15m 20s</w:t>
            </w:r>
          </w:p>
        </w:tc>
        <w:tc>
          <w:tcPr>
            <w:tcW w:w="2977" w:type="dxa"/>
            <w:shd w:val="clear" w:color="auto" w:fill="auto"/>
            <w:noWrap/>
            <w:vAlign w:val="bottom"/>
            <w:hideMark/>
          </w:tcPr>
          <w:p w14:paraId="499EA4D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uibrahim@immap.org</w:t>
            </w:r>
          </w:p>
        </w:tc>
      </w:tr>
      <w:tr w:rsidR="00322B5E" w:rsidRPr="007C1F1E" w14:paraId="4CA88F7C" w14:textId="77777777" w:rsidTr="00322B5E">
        <w:trPr>
          <w:trHeight w:val="285"/>
        </w:trPr>
        <w:tc>
          <w:tcPr>
            <w:tcW w:w="2329" w:type="dxa"/>
            <w:shd w:val="clear" w:color="auto" w:fill="auto"/>
            <w:noWrap/>
            <w:vAlign w:val="bottom"/>
            <w:hideMark/>
          </w:tcPr>
          <w:p w14:paraId="61BEF5A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TEKA Robel</w:t>
            </w:r>
          </w:p>
        </w:tc>
        <w:tc>
          <w:tcPr>
            <w:tcW w:w="1478" w:type="dxa"/>
            <w:shd w:val="clear" w:color="auto" w:fill="auto"/>
            <w:noWrap/>
            <w:vAlign w:val="bottom"/>
            <w:hideMark/>
          </w:tcPr>
          <w:p w14:paraId="75E246E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1:01:04 PM</w:t>
            </w:r>
          </w:p>
        </w:tc>
        <w:tc>
          <w:tcPr>
            <w:tcW w:w="1478" w:type="dxa"/>
            <w:shd w:val="clear" w:color="auto" w:fill="auto"/>
            <w:noWrap/>
            <w:vAlign w:val="bottom"/>
            <w:hideMark/>
          </w:tcPr>
          <w:p w14:paraId="04C7F4B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2:15:48 PM</w:t>
            </w:r>
          </w:p>
        </w:tc>
        <w:tc>
          <w:tcPr>
            <w:tcW w:w="1514" w:type="dxa"/>
            <w:shd w:val="clear" w:color="auto" w:fill="auto"/>
            <w:noWrap/>
            <w:vAlign w:val="bottom"/>
            <w:hideMark/>
          </w:tcPr>
          <w:p w14:paraId="0603419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14m 43s</w:t>
            </w:r>
          </w:p>
        </w:tc>
        <w:tc>
          <w:tcPr>
            <w:tcW w:w="2977" w:type="dxa"/>
            <w:shd w:val="clear" w:color="auto" w:fill="auto"/>
            <w:noWrap/>
            <w:vAlign w:val="bottom"/>
            <w:hideMark/>
          </w:tcPr>
          <w:p w14:paraId="45F7C0B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rteka@iom.int</w:t>
            </w:r>
          </w:p>
        </w:tc>
      </w:tr>
      <w:tr w:rsidR="00322B5E" w:rsidRPr="007C1F1E" w14:paraId="091596D8" w14:textId="77777777" w:rsidTr="00322B5E">
        <w:trPr>
          <w:trHeight w:val="285"/>
        </w:trPr>
        <w:tc>
          <w:tcPr>
            <w:tcW w:w="2329" w:type="dxa"/>
            <w:shd w:val="clear" w:color="auto" w:fill="auto"/>
            <w:noWrap/>
            <w:vAlign w:val="bottom"/>
            <w:hideMark/>
          </w:tcPr>
          <w:p w14:paraId="7995569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Hussam Hanafi</w:t>
            </w:r>
          </w:p>
        </w:tc>
        <w:tc>
          <w:tcPr>
            <w:tcW w:w="1478" w:type="dxa"/>
            <w:shd w:val="clear" w:color="auto" w:fill="auto"/>
            <w:noWrap/>
            <w:vAlign w:val="bottom"/>
            <w:hideMark/>
          </w:tcPr>
          <w:p w14:paraId="712706A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1:01:09 PM</w:t>
            </w:r>
          </w:p>
        </w:tc>
        <w:tc>
          <w:tcPr>
            <w:tcW w:w="1478" w:type="dxa"/>
            <w:shd w:val="clear" w:color="auto" w:fill="auto"/>
            <w:noWrap/>
            <w:vAlign w:val="bottom"/>
            <w:hideMark/>
          </w:tcPr>
          <w:p w14:paraId="013789B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2:12:24 PM</w:t>
            </w:r>
          </w:p>
        </w:tc>
        <w:tc>
          <w:tcPr>
            <w:tcW w:w="1514" w:type="dxa"/>
            <w:shd w:val="clear" w:color="auto" w:fill="auto"/>
            <w:noWrap/>
            <w:vAlign w:val="bottom"/>
            <w:hideMark/>
          </w:tcPr>
          <w:p w14:paraId="4AAA0E5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15s</w:t>
            </w:r>
          </w:p>
        </w:tc>
        <w:tc>
          <w:tcPr>
            <w:tcW w:w="2977" w:type="dxa"/>
            <w:shd w:val="clear" w:color="auto" w:fill="auto"/>
            <w:noWrap/>
            <w:vAlign w:val="bottom"/>
            <w:hideMark/>
          </w:tcPr>
          <w:p w14:paraId="78F5CF1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hhanafi@immap.org</w:t>
            </w:r>
          </w:p>
        </w:tc>
      </w:tr>
      <w:tr w:rsidR="00322B5E" w:rsidRPr="007C1F1E" w14:paraId="69C8FAF8" w14:textId="77777777" w:rsidTr="00322B5E">
        <w:trPr>
          <w:trHeight w:val="285"/>
        </w:trPr>
        <w:tc>
          <w:tcPr>
            <w:tcW w:w="2329" w:type="dxa"/>
            <w:shd w:val="clear" w:color="auto" w:fill="auto"/>
            <w:noWrap/>
            <w:vAlign w:val="bottom"/>
            <w:hideMark/>
          </w:tcPr>
          <w:p w14:paraId="1C48A40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Leena Abdalla Ali</w:t>
            </w:r>
          </w:p>
        </w:tc>
        <w:tc>
          <w:tcPr>
            <w:tcW w:w="1478" w:type="dxa"/>
            <w:shd w:val="clear" w:color="auto" w:fill="auto"/>
            <w:noWrap/>
            <w:vAlign w:val="bottom"/>
            <w:hideMark/>
          </w:tcPr>
          <w:p w14:paraId="29C965E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1:01:32 PM</w:t>
            </w:r>
          </w:p>
        </w:tc>
        <w:tc>
          <w:tcPr>
            <w:tcW w:w="1478" w:type="dxa"/>
            <w:shd w:val="clear" w:color="auto" w:fill="auto"/>
            <w:noWrap/>
            <w:vAlign w:val="bottom"/>
            <w:hideMark/>
          </w:tcPr>
          <w:p w14:paraId="2E58169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2:15:55 PM</w:t>
            </w:r>
          </w:p>
        </w:tc>
        <w:tc>
          <w:tcPr>
            <w:tcW w:w="1514" w:type="dxa"/>
            <w:shd w:val="clear" w:color="auto" w:fill="auto"/>
            <w:noWrap/>
            <w:vAlign w:val="bottom"/>
            <w:hideMark/>
          </w:tcPr>
          <w:p w14:paraId="046711A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14m 23s</w:t>
            </w:r>
          </w:p>
        </w:tc>
        <w:tc>
          <w:tcPr>
            <w:tcW w:w="2977" w:type="dxa"/>
            <w:shd w:val="clear" w:color="auto" w:fill="auto"/>
            <w:noWrap/>
            <w:vAlign w:val="bottom"/>
            <w:hideMark/>
          </w:tcPr>
          <w:p w14:paraId="011DA82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leenali@mercycorps.org</w:t>
            </w:r>
          </w:p>
        </w:tc>
      </w:tr>
      <w:tr w:rsidR="00322B5E" w:rsidRPr="007C1F1E" w14:paraId="20004FD0" w14:textId="77777777" w:rsidTr="00322B5E">
        <w:trPr>
          <w:trHeight w:val="285"/>
        </w:trPr>
        <w:tc>
          <w:tcPr>
            <w:tcW w:w="2329" w:type="dxa"/>
            <w:shd w:val="clear" w:color="auto" w:fill="auto"/>
            <w:noWrap/>
            <w:vAlign w:val="bottom"/>
            <w:hideMark/>
          </w:tcPr>
          <w:p w14:paraId="5E50E04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Carrison Korir</w:t>
            </w:r>
          </w:p>
        </w:tc>
        <w:tc>
          <w:tcPr>
            <w:tcW w:w="1478" w:type="dxa"/>
            <w:shd w:val="clear" w:color="auto" w:fill="auto"/>
            <w:noWrap/>
            <w:vAlign w:val="bottom"/>
            <w:hideMark/>
          </w:tcPr>
          <w:p w14:paraId="5FB8BD1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1:01:40 PM</w:t>
            </w:r>
          </w:p>
        </w:tc>
        <w:tc>
          <w:tcPr>
            <w:tcW w:w="1478" w:type="dxa"/>
            <w:shd w:val="clear" w:color="auto" w:fill="auto"/>
            <w:noWrap/>
            <w:vAlign w:val="bottom"/>
            <w:hideMark/>
          </w:tcPr>
          <w:p w14:paraId="4D3BD9A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1:56:31 PM</w:t>
            </w:r>
          </w:p>
        </w:tc>
        <w:tc>
          <w:tcPr>
            <w:tcW w:w="1514" w:type="dxa"/>
            <w:shd w:val="clear" w:color="auto" w:fill="auto"/>
            <w:noWrap/>
            <w:vAlign w:val="bottom"/>
            <w:hideMark/>
          </w:tcPr>
          <w:p w14:paraId="0C19A68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54m 50s</w:t>
            </w:r>
          </w:p>
        </w:tc>
        <w:tc>
          <w:tcPr>
            <w:tcW w:w="2977" w:type="dxa"/>
            <w:shd w:val="clear" w:color="auto" w:fill="auto"/>
            <w:noWrap/>
            <w:vAlign w:val="bottom"/>
            <w:hideMark/>
          </w:tcPr>
          <w:p w14:paraId="4F1627C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Carrison.Korir@concern.net</w:t>
            </w:r>
          </w:p>
        </w:tc>
      </w:tr>
      <w:tr w:rsidR="00322B5E" w:rsidRPr="007C1F1E" w14:paraId="0AFA139F" w14:textId="77777777" w:rsidTr="00322B5E">
        <w:trPr>
          <w:trHeight w:val="285"/>
        </w:trPr>
        <w:tc>
          <w:tcPr>
            <w:tcW w:w="2329" w:type="dxa"/>
            <w:shd w:val="clear" w:color="auto" w:fill="auto"/>
            <w:noWrap/>
            <w:vAlign w:val="bottom"/>
            <w:hideMark/>
          </w:tcPr>
          <w:p w14:paraId="4702AE9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Jean Pierre Tuyishime</w:t>
            </w:r>
          </w:p>
        </w:tc>
        <w:tc>
          <w:tcPr>
            <w:tcW w:w="1478" w:type="dxa"/>
            <w:shd w:val="clear" w:color="auto" w:fill="auto"/>
            <w:noWrap/>
            <w:vAlign w:val="bottom"/>
            <w:hideMark/>
          </w:tcPr>
          <w:p w14:paraId="4CF08A0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1:02:11 PM</w:t>
            </w:r>
          </w:p>
        </w:tc>
        <w:tc>
          <w:tcPr>
            <w:tcW w:w="1478" w:type="dxa"/>
            <w:shd w:val="clear" w:color="auto" w:fill="auto"/>
            <w:noWrap/>
            <w:vAlign w:val="bottom"/>
            <w:hideMark/>
          </w:tcPr>
          <w:p w14:paraId="42EC311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7A23430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13m 55s</w:t>
            </w:r>
          </w:p>
        </w:tc>
        <w:tc>
          <w:tcPr>
            <w:tcW w:w="2977" w:type="dxa"/>
            <w:shd w:val="clear" w:color="auto" w:fill="auto"/>
            <w:noWrap/>
            <w:vAlign w:val="bottom"/>
            <w:hideMark/>
          </w:tcPr>
          <w:p w14:paraId="35D0167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tuyishim@unhcr.org</w:t>
            </w:r>
          </w:p>
        </w:tc>
      </w:tr>
      <w:tr w:rsidR="00322B5E" w:rsidRPr="007C1F1E" w14:paraId="0748328D" w14:textId="77777777" w:rsidTr="00322B5E">
        <w:trPr>
          <w:trHeight w:val="285"/>
        </w:trPr>
        <w:tc>
          <w:tcPr>
            <w:tcW w:w="2329" w:type="dxa"/>
            <w:shd w:val="clear" w:color="auto" w:fill="auto"/>
            <w:noWrap/>
            <w:vAlign w:val="bottom"/>
            <w:hideMark/>
          </w:tcPr>
          <w:p w14:paraId="36CF661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Tajaldeen</w:t>
            </w:r>
            <w:proofErr w:type="spellEnd"/>
            <w:r w:rsidRPr="007C1F1E">
              <w:rPr>
                <w:rFonts w:ascii="Calibri" w:eastAsia="Times New Roman" w:hAnsi="Calibri" w:cs="Calibri"/>
                <w:color w:val="000000"/>
                <w:kern w:val="0"/>
                <w:lang w:val="en-ZA" w:eastAsia="en-ZA"/>
                <w14:ligatures w14:val="none"/>
              </w:rPr>
              <w:t xml:space="preserve"> </w:t>
            </w:r>
            <w:proofErr w:type="spellStart"/>
            <w:r w:rsidRPr="007C1F1E">
              <w:rPr>
                <w:rFonts w:ascii="Calibri" w:eastAsia="Times New Roman" w:hAnsi="Calibri" w:cs="Calibri"/>
                <w:color w:val="000000"/>
                <w:kern w:val="0"/>
                <w:lang w:val="en-ZA" w:eastAsia="en-ZA"/>
                <w14:ligatures w14:val="none"/>
              </w:rPr>
              <w:t>Mokhter</w:t>
            </w:r>
            <w:proofErr w:type="spellEnd"/>
          </w:p>
        </w:tc>
        <w:tc>
          <w:tcPr>
            <w:tcW w:w="1478" w:type="dxa"/>
            <w:shd w:val="clear" w:color="auto" w:fill="auto"/>
            <w:noWrap/>
            <w:vAlign w:val="bottom"/>
            <w:hideMark/>
          </w:tcPr>
          <w:p w14:paraId="4D8B99E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1:02:19 PM</w:t>
            </w:r>
          </w:p>
        </w:tc>
        <w:tc>
          <w:tcPr>
            <w:tcW w:w="1478" w:type="dxa"/>
            <w:shd w:val="clear" w:color="auto" w:fill="auto"/>
            <w:noWrap/>
            <w:vAlign w:val="bottom"/>
            <w:hideMark/>
          </w:tcPr>
          <w:p w14:paraId="7F9D0DA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4722E4B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13m 47s</w:t>
            </w:r>
          </w:p>
        </w:tc>
        <w:tc>
          <w:tcPr>
            <w:tcW w:w="2977" w:type="dxa"/>
            <w:shd w:val="clear" w:color="auto" w:fill="auto"/>
            <w:noWrap/>
            <w:vAlign w:val="bottom"/>
            <w:hideMark/>
          </w:tcPr>
          <w:p w14:paraId="20AC265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tajaldeen.mokhter@nrc.no</w:t>
            </w:r>
          </w:p>
        </w:tc>
      </w:tr>
      <w:tr w:rsidR="00322B5E" w:rsidRPr="007C1F1E" w14:paraId="0EE34683" w14:textId="77777777" w:rsidTr="00322B5E">
        <w:trPr>
          <w:trHeight w:val="285"/>
        </w:trPr>
        <w:tc>
          <w:tcPr>
            <w:tcW w:w="2329" w:type="dxa"/>
            <w:shd w:val="clear" w:color="auto" w:fill="auto"/>
            <w:noWrap/>
            <w:vAlign w:val="bottom"/>
            <w:hideMark/>
          </w:tcPr>
          <w:p w14:paraId="77C7F54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Samaritan Aid (South Darfur) Nyala </w:t>
            </w:r>
          </w:p>
        </w:tc>
        <w:tc>
          <w:tcPr>
            <w:tcW w:w="1478" w:type="dxa"/>
            <w:shd w:val="clear" w:color="auto" w:fill="auto"/>
            <w:noWrap/>
            <w:vAlign w:val="bottom"/>
            <w:hideMark/>
          </w:tcPr>
          <w:p w14:paraId="4D18BAF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1:02:29 PM</w:t>
            </w:r>
          </w:p>
        </w:tc>
        <w:tc>
          <w:tcPr>
            <w:tcW w:w="1478" w:type="dxa"/>
            <w:shd w:val="clear" w:color="auto" w:fill="auto"/>
            <w:noWrap/>
            <w:vAlign w:val="bottom"/>
            <w:hideMark/>
          </w:tcPr>
          <w:p w14:paraId="48CA903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1:38:20 PM</w:t>
            </w:r>
          </w:p>
        </w:tc>
        <w:tc>
          <w:tcPr>
            <w:tcW w:w="1514" w:type="dxa"/>
            <w:shd w:val="clear" w:color="auto" w:fill="auto"/>
            <w:noWrap/>
            <w:vAlign w:val="bottom"/>
            <w:hideMark/>
          </w:tcPr>
          <w:p w14:paraId="1E0A938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35m 51s</w:t>
            </w:r>
          </w:p>
        </w:tc>
        <w:tc>
          <w:tcPr>
            <w:tcW w:w="2977" w:type="dxa"/>
            <w:shd w:val="clear" w:color="auto" w:fill="auto"/>
            <w:noWrap/>
            <w:vAlign w:val="bottom"/>
            <w:hideMark/>
          </w:tcPr>
          <w:p w14:paraId="16CB435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4B0DA023" w14:textId="77777777" w:rsidTr="00322B5E">
        <w:trPr>
          <w:trHeight w:val="285"/>
        </w:trPr>
        <w:tc>
          <w:tcPr>
            <w:tcW w:w="2329" w:type="dxa"/>
            <w:shd w:val="clear" w:color="auto" w:fill="auto"/>
            <w:noWrap/>
            <w:vAlign w:val="bottom"/>
            <w:hideMark/>
          </w:tcPr>
          <w:p w14:paraId="4014C44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Manon FONSEGRIVE</w:t>
            </w:r>
          </w:p>
        </w:tc>
        <w:tc>
          <w:tcPr>
            <w:tcW w:w="1478" w:type="dxa"/>
            <w:shd w:val="clear" w:color="auto" w:fill="auto"/>
            <w:noWrap/>
            <w:vAlign w:val="bottom"/>
            <w:hideMark/>
          </w:tcPr>
          <w:p w14:paraId="77BA32C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1:02:38 PM</w:t>
            </w:r>
          </w:p>
        </w:tc>
        <w:tc>
          <w:tcPr>
            <w:tcW w:w="1478" w:type="dxa"/>
            <w:shd w:val="clear" w:color="auto" w:fill="auto"/>
            <w:noWrap/>
            <w:vAlign w:val="bottom"/>
            <w:hideMark/>
          </w:tcPr>
          <w:p w14:paraId="3D3AE07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1:41:43 PM</w:t>
            </w:r>
          </w:p>
        </w:tc>
        <w:tc>
          <w:tcPr>
            <w:tcW w:w="1514" w:type="dxa"/>
            <w:shd w:val="clear" w:color="auto" w:fill="auto"/>
            <w:noWrap/>
            <w:vAlign w:val="bottom"/>
            <w:hideMark/>
          </w:tcPr>
          <w:p w14:paraId="16C2564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39m 5s</w:t>
            </w:r>
          </w:p>
        </w:tc>
        <w:tc>
          <w:tcPr>
            <w:tcW w:w="2977" w:type="dxa"/>
            <w:shd w:val="clear" w:color="auto" w:fill="auto"/>
            <w:noWrap/>
            <w:vAlign w:val="bottom"/>
            <w:hideMark/>
          </w:tcPr>
          <w:p w14:paraId="3873BC5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manon.fonsegrive@acted.org</w:t>
            </w:r>
          </w:p>
        </w:tc>
      </w:tr>
      <w:tr w:rsidR="00322B5E" w:rsidRPr="007C1F1E" w14:paraId="4ECF12A0" w14:textId="77777777" w:rsidTr="00322B5E">
        <w:trPr>
          <w:trHeight w:val="285"/>
        </w:trPr>
        <w:tc>
          <w:tcPr>
            <w:tcW w:w="2329" w:type="dxa"/>
            <w:shd w:val="clear" w:color="auto" w:fill="auto"/>
            <w:noWrap/>
            <w:vAlign w:val="bottom"/>
            <w:hideMark/>
          </w:tcPr>
          <w:p w14:paraId="64C5379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Ralph </w:t>
            </w:r>
            <w:proofErr w:type="spellStart"/>
            <w:r w:rsidRPr="007C1F1E">
              <w:rPr>
                <w:rFonts w:ascii="Calibri" w:eastAsia="Times New Roman" w:hAnsi="Calibri" w:cs="Calibri"/>
                <w:color w:val="000000"/>
                <w:kern w:val="0"/>
                <w:lang w:val="en-ZA" w:eastAsia="en-ZA"/>
                <w14:ligatures w14:val="none"/>
              </w:rPr>
              <w:t>Chirovamangu</w:t>
            </w:r>
            <w:proofErr w:type="spellEnd"/>
          </w:p>
        </w:tc>
        <w:tc>
          <w:tcPr>
            <w:tcW w:w="1478" w:type="dxa"/>
            <w:shd w:val="clear" w:color="auto" w:fill="auto"/>
            <w:noWrap/>
            <w:vAlign w:val="bottom"/>
            <w:hideMark/>
          </w:tcPr>
          <w:p w14:paraId="7CF212F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1:02:51 PM</w:t>
            </w:r>
          </w:p>
        </w:tc>
        <w:tc>
          <w:tcPr>
            <w:tcW w:w="1478" w:type="dxa"/>
            <w:shd w:val="clear" w:color="auto" w:fill="auto"/>
            <w:noWrap/>
            <w:vAlign w:val="bottom"/>
            <w:hideMark/>
          </w:tcPr>
          <w:p w14:paraId="6DCD69C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2:06:24 PM</w:t>
            </w:r>
          </w:p>
        </w:tc>
        <w:tc>
          <w:tcPr>
            <w:tcW w:w="1514" w:type="dxa"/>
            <w:shd w:val="clear" w:color="auto" w:fill="auto"/>
            <w:noWrap/>
            <w:vAlign w:val="bottom"/>
            <w:hideMark/>
          </w:tcPr>
          <w:p w14:paraId="7C6033B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3m 33s</w:t>
            </w:r>
          </w:p>
        </w:tc>
        <w:tc>
          <w:tcPr>
            <w:tcW w:w="2977" w:type="dxa"/>
            <w:shd w:val="clear" w:color="auto" w:fill="auto"/>
            <w:noWrap/>
            <w:vAlign w:val="bottom"/>
            <w:hideMark/>
          </w:tcPr>
          <w:p w14:paraId="11ADACE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Ralph.Chirovamangu@welthungerhilfe.de</w:t>
            </w:r>
          </w:p>
        </w:tc>
      </w:tr>
      <w:tr w:rsidR="00322B5E" w:rsidRPr="007C1F1E" w14:paraId="5892061B" w14:textId="77777777" w:rsidTr="00322B5E">
        <w:trPr>
          <w:trHeight w:val="285"/>
        </w:trPr>
        <w:tc>
          <w:tcPr>
            <w:tcW w:w="2329" w:type="dxa"/>
            <w:shd w:val="clear" w:color="auto" w:fill="auto"/>
            <w:noWrap/>
            <w:vAlign w:val="bottom"/>
            <w:hideMark/>
          </w:tcPr>
          <w:p w14:paraId="790A75D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Adalla</w:t>
            </w:r>
            <w:proofErr w:type="spellEnd"/>
            <w:r w:rsidRPr="007C1F1E">
              <w:rPr>
                <w:rFonts w:ascii="Calibri" w:eastAsia="Times New Roman" w:hAnsi="Calibri" w:cs="Calibri"/>
                <w:color w:val="000000"/>
                <w:kern w:val="0"/>
                <w:lang w:val="en-ZA" w:eastAsia="en-ZA"/>
                <w14:ligatures w14:val="none"/>
              </w:rPr>
              <w:t>, Cecilia</w:t>
            </w:r>
          </w:p>
        </w:tc>
        <w:tc>
          <w:tcPr>
            <w:tcW w:w="1478" w:type="dxa"/>
            <w:shd w:val="clear" w:color="auto" w:fill="auto"/>
            <w:noWrap/>
            <w:vAlign w:val="bottom"/>
            <w:hideMark/>
          </w:tcPr>
          <w:p w14:paraId="2158952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1:03:30 PM</w:t>
            </w:r>
          </w:p>
        </w:tc>
        <w:tc>
          <w:tcPr>
            <w:tcW w:w="1478" w:type="dxa"/>
            <w:shd w:val="clear" w:color="auto" w:fill="auto"/>
            <w:noWrap/>
            <w:vAlign w:val="bottom"/>
            <w:hideMark/>
          </w:tcPr>
          <w:p w14:paraId="5E5EA20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2:16:05 PM</w:t>
            </w:r>
          </w:p>
        </w:tc>
        <w:tc>
          <w:tcPr>
            <w:tcW w:w="1514" w:type="dxa"/>
            <w:shd w:val="clear" w:color="auto" w:fill="auto"/>
            <w:noWrap/>
            <w:vAlign w:val="bottom"/>
            <w:hideMark/>
          </w:tcPr>
          <w:p w14:paraId="6F79D9F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35s</w:t>
            </w:r>
          </w:p>
        </w:tc>
        <w:tc>
          <w:tcPr>
            <w:tcW w:w="2977" w:type="dxa"/>
            <w:shd w:val="clear" w:color="auto" w:fill="auto"/>
            <w:noWrap/>
            <w:vAlign w:val="bottom"/>
            <w:hideMark/>
          </w:tcPr>
          <w:p w14:paraId="30AC2EF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Cecilia.Adalla@crs.org</w:t>
            </w:r>
          </w:p>
        </w:tc>
      </w:tr>
      <w:tr w:rsidR="00322B5E" w:rsidRPr="007C1F1E" w14:paraId="37273E2B" w14:textId="77777777" w:rsidTr="00322B5E">
        <w:trPr>
          <w:trHeight w:val="285"/>
        </w:trPr>
        <w:tc>
          <w:tcPr>
            <w:tcW w:w="2329" w:type="dxa"/>
            <w:shd w:val="clear" w:color="auto" w:fill="auto"/>
            <w:noWrap/>
            <w:vAlign w:val="bottom"/>
            <w:hideMark/>
          </w:tcPr>
          <w:p w14:paraId="75010DE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Sarah Robinson</w:t>
            </w:r>
          </w:p>
        </w:tc>
        <w:tc>
          <w:tcPr>
            <w:tcW w:w="1478" w:type="dxa"/>
            <w:shd w:val="clear" w:color="auto" w:fill="auto"/>
            <w:noWrap/>
            <w:vAlign w:val="bottom"/>
            <w:hideMark/>
          </w:tcPr>
          <w:p w14:paraId="447E42E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1:03:35 PM</w:t>
            </w:r>
          </w:p>
        </w:tc>
        <w:tc>
          <w:tcPr>
            <w:tcW w:w="1478" w:type="dxa"/>
            <w:shd w:val="clear" w:color="auto" w:fill="auto"/>
            <w:noWrap/>
            <w:vAlign w:val="bottom"/>
            <w:hideMark/>
          </w:tcPr>
          <w:p w14:paraId="3ADAAEB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2:15:47 PM</w:t>
            </w:r>
          </w:p>
        </w:tc>
        <w:tc>
          <w:tcPr>
            <w:tcW w:w="1514" w:type="dxa"/>
            <w:shd w:val="clear" w:color="auto" w:fill="auto"/>
            <w:noWrap/>
            <w:vAlign w:val="bottom"/>
            <w:hideMark/>
          </w:tcPr>
          <w:p w14:paraId="726D0E1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12s</w:t>
            </w:r>
          </w:p>
        </w:tc>
        <w:tc>
          <w:tcPr>
            <w:tcW w:w="2977" w:type="dxa"/>
            <w:shd w:val="clear" w:color="auto" w:fill="auto"/>
            <w:noWrap/>
            <w:vAlign w:val="bottom"/>
            <w:hideMark/>
          </w:tcPr>
          <w:p w14:paraId="5CC2C5B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sarah.robinson@medair.org</w:t>
            </w:r>
          </w:p>
        </w:tc>
      </w:tr>
      <w:tr w:rsidR="00322B5E" w:rsidRPr="007C1F1E" w14:paraId="6CE1C3BE" w14:textId="77777777" w:rsidTr="00322B5E">
        <w:trPr>
          <w:trHeight w:val="285"/>
        </w:trPr>
        <w:tc>
          <w:tcPr>
            <w:tcW w:w="2329" w:type="dxa"/>
            <w:shd w:val="clear" w:color="auto" w:fill="auto"/>
            <w:noWrap/>
            <w:vAlign w:val="bottom"/>
            <w:hideMark/>
          </w:tcPr>
          <w:p w14:paraId="7788BEC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Amer Satti - Samaritan's Purse  </w:t>
            </w:r>
          </w:p>
        </w:tc>
        <w:tc>
          <w:tcPr>
            <w:tcW w:w="1478" w:type="dxa"/>
            <w:shd w:val="clear" w:color="auto" w:fill="auto"/>
            <w:noWrap/>
            <w:vAlign w:val="bottom"/>
            <w:hideMark/>
          </w:tcPr>
          <w:p w14:paraId="540CADB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1:03:44 PM</w:t>
            </w:r>
          </w:p>
        </w:tc>
        <w:tc>
          <w:tcPr>
            <w:tcW w:w="1478" w:type="dxa"/>
            <w:shd w:val="clear" w:color="auto" w:fill="auto"/>
            <w:noWrap/>
            <w:vAlign w:val="bottom"/>
            <w:hideMark/>
          </w:tcPr>
          <w:p w14:paraId="057221D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2:16:06 PM</w:t>
            </w:r>
          </w:p>
        </w:tc>
        <w:tc>
          <w:tcPr>
            <w:tcW w:w="1514" w:type="dxa"/>
            <w:shd w:val="clear" w:color="auto" w:fill="auto"/>
            <w:noWrap/>
            <w:vAlign w:val="bottom"/>
            <w:hideMark/>
          </w:tcPr>
          <w:p w14:paraId="0688604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12m 21s</w:t>
            </w:r>
          </w:p>
        </w:tc>
        <w:tc>
          <w:tcPr>
            <w:tcW w:w="2977" w:type="dxa"/>
            <w:shd w:val="clear" w:color="auto" w:fill="auto"/>
            <w:noWrap/>
            <w:vAlign w:val="bottom"/>
            <w:hideMark/>
          </w:tcPr>
          <w:p w14:paraId="38E2B90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5FBEA732" w14:textId="77777777" w:rsidTr="00322B5E">
        <w:trPr>
          <w:trHeight w:val="285"/>
        </w:trPr>
        <w:tc>
          <w:tcPr>
            <w:tcW w:w="2329" w:type="dxa"/>
            <w:shd w:val="clear" w:color="auto" w:fill="auto"/>
            <w:noWrap/>
            <w:vAlign w:val="bottom"/>
            <w:hideMark/>
          </w:tcPr>
          <w:p w14:paraId="2C1F4DA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Susan </w:t>
            </w:r>
            <w:proofErr w:type="spellStart"/>
            <w:r w:rsidRPr="007C1F1E">
              <w:rPr>
                <w:rFonts w:ascii="Calibri" w:eastAsia="Times New Roman" w:hAnsi="Calibri" w:cs="Calibri"/>
                <w:color w:val="000000"/>
                <w:kern w:val="0"/>
                <w:lang w:val="en-ZA" w:eastAsia="en-ZA"/>
                <w14:ligatures w14:val="none"/>
              </w:rPr>
              <w:t>Mulievi</w:t>
            </w:r>
            <w:proofErr w:type="spellEnd"/>
          </w:p>
        </w:tc>
        <w:tc>
          <w:tcPr>
            <w:tcW w:w="1478" w:type="dxa"/>
            <w:shd w:val="clear" w:color="auto" w:fill="auto"/>
            <w:noWrap/>
            <w:vAlign w:val="bottom"/>
            <w:hideMark/>
          </w:tcPr>
          <w:p w14:paraId="47F3D73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1:04:13 PM</w:t>
            </w:r>
          </w:p>
        </w:tc>
        <w:tc>
          <w:tcPr>
            <w:tcW w:w="1478" w:type="dxa"/>
            <w:shd w:val="clear" w:color="auto" w:fill="auto"/>
            <w:noWrap/>
            <w:vAlign w:val="bottom"/>
            <w:hideMark/>
          </w:tcPr>
          <w:p w14:paraId="70942C0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2:10:27 PM</w:t>
            </w:r>
          </w:p>
        </w:tc>
        <w:tc>
          <w:tcPr>
            <w:tcW w:w="1514" w:type="dxa"/>
            <w:shd w:val="clear" w:color="auto" w:fill="auto"/>
            <w:noWrap/>
            <w:vAlign w:val="bottom"/>
            <w:hideMark/>
          </w:tcPr>
          <w:p w14:paraId="7F68DFB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6m 13s</w:t>
            </w:r>
          </w:p>
        </w:tc>
        <w:tc>
          <w:tcPr>
            <w:tcW w:w="2977" w:type="dxa"/>
            <w:shd w:val="clear" w:color="auto" w:fill="auto"/>
            <w:noWrap/>
            <w:vAlign w:val="bottom"/>
            <w:hideMark/>
          </w:tcPr>
          <w:p w14:paraId="755BD9C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susan.mulievi@nrc.no</w:t>
            </w:r>
          </w:p>
        </w:tc>
      </w:tr>
      <w:tr w:rsidR="00322B5E" w:rsidRPr="007C1F1E" w14:paraId="70DD3FD3" w14:textId="77777777" w:rsidTr="00322B5E">
        <w:trPr>
          <w:trHeight w:val="285"/>
        </w:trPr>
        <w:tc>
          <w:tcPr>
            <w:tcW w:w="2329" w:type="dxa"/>
            <w:shd w:val="clear" w:color="auto" w:fill="auto"/>
            <w:noWrap/>
            <w:vAlign w:val="bottom"/>
            <w:hideMark/>
          </w:tcPr>
          <w:p w14:paraId="3021056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Gabriel Mouche - TGH </w:t>
            </w:r>
            <w:proofErr w:type="spellStart"/>
            <w:r w:rsidRPr="007C1F1E">
              <w:rPr>
                <w:rFonts w:ascii="Calibri" w:eastAsia="Times New Roman" w:hAnsi="Calibri" w:cs="Calibri"/>
                <w:color w:val="000000"/>
                <w:kern w:val="0"/>
                <w:lang w:val="en-ZA" w:eastAsia="en-ZA"/>
                <w14:ligatures w14:val="none"/>
              </w:rPr>
              <w:t>HoP</w:t>
            </w:r>
            <w:proofErr w:type="spellEnd"/>
          </w:p>
        </w:tc>
        <w:tc>
          <w:tcPr>
            <w:tcW w:w="1478" w:type="dxa"/>
            <w:shd w:val="clear" w:color="auto" w:fill="auto"/>
            <w:noWrap/>
            <w:vAlign w:val="bottom"/>
            <w:hideMark/>
          </w:tcPr>
          <w:p w14:paraId="7DD90AE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1:04:18 PM</w:t>
            </w:r>
          </w:p>
        </w:tc>
        <w:tc>
          <w:tcPr>
            <w:tcW w:w="1478" w:type="dxa"/>
            <w:shd w:val="clear" w:color="auto" w:fill="auto"/>
            <w:noWrap/>
            <w:vAlign w:val="bottom"/>
            <w:hideMark/>
          </w:tcPr>
          <w:p w14:paraId="0A83E22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2:15:46 PM</w:t>
            </w:r>
          </w:p>
        </w:tc>
        <w:tc>
          <w:tcPr>
            <w:tcW w:w="1514" w:type="dxa"/>
            <w:shd w:val="clear" w:color="auto" w:fill="auto"/>
            <w:noWrap/>
            <w:vAlign w:val="bottom"/>
            <w:hideMark/>
          </w:tcPr>
          <w:p w14:paraId="0088193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28s</w:t>
            </w:r>
          </w:p>
        </w:tc>
        <w:tc>
          <w:tcPr>
            <w:tcW w:w="2977" w:type="dxa"/>
            <w:shd w:val="clear" w:color="auto" w:fill="auto"/>
            <w:noWrap/>
            <w:vAlign w:val="bottom"/>
            <w:hideMark/>
          </w:tcPr>
          <w:p w14:paraId="003AF53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0796B896" w14:textId="77777777" w:rsidTr="00322B5E">
        <w:trPr>
          <w:trHeight w:val="285"/>
        </w:trPr>
        <w:tc>
          <w:tcPr>
            <w:tcW w:w="2329" w:type="dxa"/>
            <w:shd w:val="clear" w:color="auto" w:fill="auto"/>
            <w:noWrap/>
            <w:vAlign w:val="bottom"/>
            <w:hideMark/>
          </w:tcPr>
          <w:p w14:paraId="72E683F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Mohamed Madani</w:t>
            </w:r>
          </w:p>
        </w:tc>
        <w:tc>
          <w:tcPr>
            <w:tcW w:w="1478" w:type="dxa"/>
            <w:shd w:val="clear" w:color="auto" w:fill="auto"/>
            <w:noWrap/>
            <w:vAlign w:val="bottom"/>
            <w:hideMark/>
          </w:tcPr>
          <w:p w14:paraId="1062588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1:04:30 PM</w:t>
            </w:r>
          </w:p>
        </w:tc>
        <w:tc>
          <w:tcPr>
            <w:tcW w:w="1478" w:type="dxa"/>
            <w:shd w:val="clear" w:color="auto" w:fill="auto"/>
            <w:noWrap/>
            <w:vAlign w:val="bottom"/>
            <w:hideMark/>
          </w:tcPr>
          <w:p w14:paraId="27EA0D6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2:15:49 PM</w:t>
            </w:r>
          </w:p>
        </w:tc>
        <w:tc>
          <w:tcPr>
            <w:tcW w:w="1514" w:type="dxa"/>
            <w:shd w:val="clear" w:color="auto" w:fill="auto"/>
            <w:noWrap/>
            <w:vAlign w:val="bottom"/>
            <w:hideMark/>
          </w:tcPr>
          <w:p w14:paraId="591004C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19s</w:t>
            </w:r>
          </w:p>
        </w:tc>
        <w:tc>
          <w:tcPr>
            <w:tcW w:w="2977" w:type="dxa"/>
            <w:shd w:val="clear" w:color="auto" w:fill="auto"/>
            <w:noWrap/>
            <w:vAlign w:val="bottom"/>
            <w:hideMark/>
          </w:tcPr>
          <w:p w14:paraId="5694052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mohamed.madani@nrc.no</w:t>
            </w:r>
          </w:p>
        </w:tc>
      </w:tr>
      <w:tr w:rsidR="00322B5E" w:rsidRPr="007C1F1E" w14:paraId="1EF621F4" w14:textId="77777777" w:rsidTr="00322B5E">
        <w:trPr>
          <w:trHeight w:val="285"/>
        </w:trPr>
        <w:tc>
          <w:tcPr>
            <w:tcW w:w="2329" w:type="dxa"/>
            <w:shd w:val="clear" w:color="auto" w:fill="auto"/>
            <w:noWrap/>
            <w:vAlign w:val="bottom"/>
            <w:hideMark/>
          </w:tcPr>
          <w:p w14:paraId="3C33F8E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Sudan Agwa</w:t>
            </w:r>
          </w:p>
        </w:tc>
        <w:tc>
          <w:tcPr>
            <w:tcW w:w="1478" w:type="dxa"/>
            <w:shd w:val="clear" w:color="auto" w:fill="auto"/>
            <w:noWrap/>
            <w:vAlign w:val="bottom"/>
            <w:hideMark/>
          </w:tcPr>
          <w:p w14:paraId="30E1A34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1:04:35 PM</w:t>
            </w:r>
          </w:p>
        </w:tc>
        <w:tc>
          <w:tcPr>
            <w:tcW w:w="1478" w:type="dxa"/>
            <w:shd w:val="clear" w:color="auto" w:fill="auto"/>
            <w:noWrap/>
            <w:vAlign w:val="bottom"/>
            <w:hideMark/>
          </w:tcPr>
          <w:p w14:paraId="5B415B9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2:16:05 PM</w:t>
            </w:r>
          </w:p>
        </w:tc>
        <w:tc>
          <w:tcPr>
            <w:tcW w:w="1514" w:type="dxa"/>
            <w:shd w:val="clear" w:color="auto" w:fill="auto"/>
            <w:noWrap/>
            <w:vAlign w:val="bottom"/>
            <w:hideMark/>
          </w:tcPr>
          <w:p w14:paraId="7564962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11m 29s</w:t>
            </w:r>
          </w:p>
        </w:tc>
        <w:tc>
          <w:tcPr>
            <w:tcW w:w="2977" w:type="dxa"/>
            <w:shd w:val="clear" w:color="auto" w:fill="auto"/>
            <w:noWrap/>
            <w:vAlign w:val="bottom"/>
            <w:hideMark/>
          </w:tcPr>
          <w:p w14:paraId="2EE193F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7E8A66EC" w14:textId="77777777" w:rsidTr="00322B5E">
        <w:trPr>
          <w:trHeight w:val="285"/>
        </w:trPr>
        <w:tc>
          <w:tcPr>
            <w:tcW w:w="2329" w:type="dxa"/>
            <w:shd w:val="clear" w:color="auto" w:fill="auto"/>
            <w:noWrap/>
            <w:vAlign w:val="bottom"/>
            <w:hideMark/>
          </w:tcPr>
          <w:p w14:paraId="6381627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Sara/ADD</w:t>
            </w:r>
          </w:p>
        </w:tc>
        <w:tc>
          <w:tcPr>
            <w:tcW w:w="1478" w:type="dxa"/>
            <w:shd w:val="clear" w:color="auto" w:fill="auto"/>
            <w:noWrap/>
            <w:vAlign w:val="bottom"/>
            <w:hideMark/>
          </w:tcPr>
          <w:p w14:paraId="75AB140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1:05:33 PM</w:t>
            </w:r>
          </w:p>
        </w:tc>
        <w:tc>
          <w:tcPr>
            <w:tcW w:w="1478" w:type="dxa"/>
            <w:shd w:val="clear" w:color="auto" w:fill="auto"/>
            <w:noWrap/>
            <w:vAlign w:val="bottom"/>
            <w:hideMark/>
          </w:tcPr>
          <w:p w14:paraId="3F2BE4C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1:08:48 PM</w:t>
            </w:r>
          </w:p>
        </w:tc>
        <w:tc>
          <w:tcPr>
            <w:tcW w:w="1514" w:type="dxa"/>
            <w:shd w:val="clear" w:color="auto" w:fill="auto"/>
            <w:noWrap/>
            <w:vAlign w:val="bottom"/>
            <w:hideMark/>
          </w:tcPr>
          <w:p w14:paraId="11F45B9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3m 15s</w:t>
            </w:r>
          </w:p>
        </w:tc>
        <w:tc>
          <w:tcPr>
            <w:tcW w:w="2977" w:type="dxa"/>
            <w:shd w:val="clear" w:color="auto" w:fill="auto"/>
            <w:noWrap/>
            <w:vAlign w:val="bottom"/>
            <w:hideMark/>
          </w:tcPr>
          <w:p w14:paraId="6669A92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3DA7FC78" w14:textId="77777777" w:rsidTr="00322B5E">
        <w:trPr>
          <w:trHeight w:val="285"/>
        </w:trPr>
        <w:tc>
          <w:tcPr>
            <w:tcW w:w="2329" w:type="dxa"/>
            <w:shd w:val="clear" w:color="auto" w:fill="auto"/>
            <w:noWrap/>
            <w:vAlign w:val="bottom"/>
            <w:hideMark/>
          </w:tcPr>
          <w:p w14:paraId="1E9B695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Askinnur</w:t>
            </w:r>
            <w:proofErr w:type="spellEnd"/>
            <w:r w:rsidRPr="007C1F1E">
              <w:rPr>
                <w:rFonts w:ascii="Calibri" w:eastAsia="Times New Roman" w:hAnsi="Calibri" w:cs="Calibri"/>
                <w:color w:val="000000"/>
                <w:kern w:val="0"/>
                <w:lang w:val="en-ZA" w:eastAsia="en-ZA"/>
                <w14:ligatures w14:val="none"/>
              </w:rPr>
              <w:t xml:space="preserve"> </w:t>
            </w:r>
            <w:proofErr w:type="spellStart"/>
            <w:r w:rsidRPr="007C1F1E">
              <w:rPr>
                <w:rFonts w:ascii="Calibri" w:eastAsia="Times New Roman" w:hAnsi="Calibri" w:cs="Calibri"/>
                <w:color w:val="000000"/>
                <w:kern w:val="0"/>
                <w:lang w:val="en-ZA" w:eastAsia="en-ZA"/>
                <w14:ligatures w14:val="none"/>
              </w:rPr>
              <w:t>Esigul</w:t>
            </w:r>
            <w:proofErr w:type="spellEnd"/>
          </w:p>
        </w:tc>
        <w:tc>
          <w:tcPr>
            <w:tcW w:w="1478" w:type="dxa"/>
            <w:shd w:val="clear" w:color="auto" w:fill="auto"/>
            <w:noWrap/>
            <w:vAlign w:val="bottom"/>
            <w:hideMark/>
          </w:tcPr>
          <w:p w14:paraId="4B240C6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1:08:04 PM</w:t>
            </w:r>
          </w:p>
        </w:tc>
        <w:tc>
          <w:tcPr>
            <w:tcW w:w="1478" w:type="dxa"/>
            <w:shd w:val="clear" w:color="auto" w:fill="auto"/>
            <w:noWrap/>
            <w:vAlign w:val="bottom"/>
            <w:hideMark/>
          </w:tcPr>
          <w:p w14:paraId="40FC022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1EEAE03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7m 53s</w:t>
            </w:r>
          </w:p>
        </w:tc>
        <w:tc>
          <w:tcPr>
            <w:tcW w:w="2977" w:type="dxa"/>
            <w:shd w:val="clear" w:color="auto" w:fill="auto"/>
            <w:noWrap/>
            <w:vAlign w:val="bottom"/>
            <w:hideMark/>
          </w:tcPr>
          <w:p w14:paraId="33A78BB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aesigul@immap.org</w:t>
            </w:r>
          </w:p>
        </w:tc>
      </w:tr>
      <w:tr w:rsidR="00322B5E" w:rsidRPr="007C1F1E" w14:paraId="2A5D1907" w14:textId="77777777" w:rsidTr="00322B5E">
        <w:trPr>
          <w:trHeight w:val="285"/>
        </w:trPr>
        <w:tc>
          <w:tcPr>
            <w:tcW w:w="2329" w:type="dxa"/>
            <w:shd w:val="clear" w:color="auto" w:fill="auto"/>
            <w:noWrap/>
            <w:vAlign w:val="bottom"/>
            <w:hideMark/>
          </w:tcPr>
          <w:p w14:paraId="708D4D4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Ruth Hanau Santini</w:t>
            </w:r>
          </w:p>
        </w:tc>
        <w:tc>
          <w:tcPr>
            <w:tcW w:w="1478" w:type="dxa"/>
            <w:shd w:val="clear" w:color="auto" w:fill="auto"/>
            <w:noWrap/>
            <w:vAlign w:val="bottom"/>
            <w:hideMark/>
          </w:tcPr>
          <w:p w14:paraId="77DA73C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1:08:05 PM</w:t>
            </w:r>
          </w:p>
        </w:tc>
        <w:tc>
          <w:tcPr>
            <w:tcW w:w="1478" w:type="dxa"/>
            <w:shd w:val="clear" w:color="auto" w:fill="auto"/>
            <w:noWrap/>
            <w:vAlign w:val="bottom"/>
            <w:hideMark/>
          </w:tcPr>
          <w:p w14:paraId="1298BB8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1:31:24 PM</w:t>
            </w:r>
          </w:p>
        </w:tc>
        <w:tc>
          <w:tcPr>
            <w:tcW w:w="1514" w:type="dxa"/>
            <w:shd w:val="clear" w:color="auto" w:fill="auto"/>
            <w:noWrap/>
            <w:vAlign w:val="bottom"/>
            <w:hideMark/>
          </w:tcPr>
          <w:p w14:paraId="085E742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23m 19s</w:t>
            </w:r>
          </w:p>
        </w:tc>
        <w:tc>
          <w:tcPr>
            <w:tcW w:w="2977" w:type="dxa"/>
            <w:shd w:val="clear" w:color="auto" w:fill="auto"/>
            <w:noWrap/>
            <w:vAlign w:val="bottom"/>
            <w:hideMark/>
          </w:tcPr>
          <w:p w14:paraId="2A9B7ED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ruth@datafriendlyspace.org</w:t>
            </w:r>
          </w:p>
        </w:tc>
      </w:tr>
      <w:tr w:rsidR="00322B5E" w:rsidRPr="007C1F1E" w14:paraId="0CA61532" w14:textId="77777777" w:rsidTr="00322B5E">
        <w:trPr>
          <w:trHeight w:val="285"/>
        </w:trPr>
        <w:tc>
          <w:tcPr>
            <w:tcW w:w="2329" w:type="dxa"/>
            <w:shd w:val="clear" w:color="auto" w:fill="auto"/>
            <w:noWrap/>
            <w:vAlign w:val="bottom"/>
            <w:hideMark/>
          </w:tcPr>
          <w:p w14:paraId="5095FA1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Tibyan Omran</w:t>
            </w:r>
          </w:p>
        </w:tc>
        <w:tc>
          <w:tcPr>
            <w:tcW w:w="1478" w:type="dxa"/>
            <w:shd w:val="clear" w:color="auto" w:fill="auto"/>
            <w:noWrap/>
            <w:vAlign w:val="bottom"/>
            <w:hideMark/>
          </w:tcPr>
          <w:p w14:paraId="24A8D27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1:09:04 PM</w:t>
            </w:r>
          </w:p>
        </w:tc>
        <w:tc>
          <w:tcPr>
            <w:tcW w:w="1478" w:type="dxa"/>
            <w:shd w:val="clear" w:color="auto" w:fill="auto"/>
            <w:noWrap/>
            <w:vAlign w:val="bottom"/>
            <w:hideMark/>
          </w:tcPr>
          <w:p w14:paraId="7B9F3EA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2:01:45 PM</w:t>
            </w:r>
          </w:p>
        </w:tc>
        <w:tc>
          <w:tcPr>
            <w:tcW w:w="1514" w:type="dxa"/>
            <w:shd w:val="clear" w:color="auto" w:fill="auto"/>
            <w:noWrap/>
            <w:vAlign w:val="bottom"/>
            <w:hideMark/>
          </w:tcPr>
          <w:p w14:paraId="2734611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52m 40s</w:t>
            </w:r>
          </w:p>
        </w:tc>
        <w:tc>
          <w:tcPr>
            <w:tcW w:w="2977" w:type="dxa"/>
            <w:shd w:val="clear" w:color="auto" w:fill="auto"/>
            <w:noWrap/>
            <w:vAlign w:val="bottom"/>
            <w:hideMark/>
          </w:tcPr>
          <w:p w14:paraId="1F7CAA8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5D97550B" w14:textId="77777777" w:rsidTr="00322B5E">
        <w:trPr>
          <w:trHeight w:val="285"/>
        </w:trPr>
        <w:tc>
          <w:tcPr>
            <w:tcW w:w="2329" w:type="dxa"/>
            <w:shd w:val="clear" w:color="auto" w:fill="auto"/>
            <w:noWrap/>
            <w:vAlign w:val="bottom"/>
            <w:hideMark/>
          </w:tcPr>
          <w:p w14:paraId="5A87DC1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Tibyan Omran</w:t>
            </w:r>
          </w:p>
        </w:tc>
        <w:tc>
          <w:tcPr>
            <w:tcW w:w="1478" w:type="dxa"/>
            <w:shd w:val="clear" w:color="auto" w:fill="auto"/>
            <w:noWrap/>
            <w:vAlign w:val="bottom"/>
            <w:hideMark/>
          </w:tcPr>
          <w:p w14:paraId="2912DEF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2:02:53 PM</w:t>
            </w:r>
          </w:p>
        </w:tc>
        <w:tc>
          <w:tcPr>
            <w:tcW w:w="1478" w:type="dxa"/>
            <w:shd w:val="clear" w:color="auto" w:fill="auto"/>
            <w:noWrap/>
            <w:vAlign w:val="bottom"/>
            <w:hideMark/>
          </w:tcPr>
          <w:p w14:paraId="540021D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241FF25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13m 13s</w:t>
            </w:r>
          </w:p>
        </w:tc>
        <w:tc>
          <w:tcPr>
            <w:tcW w:w="2977" w:type="dxa"/>
            <w:shd w:val="clear" w:color="auto" w:fill="auto"/>
            <w:noWrap/>
            <w:vAlign w:val="bottom"/>
            <w:hideMark/>
          </w:tcPr>
          <w:p w14:paraId="78A1431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2FA9B708" w14:textId="77777777" w:rsidTr="00322B5E">
        <w:trPr>
          <w:trHeight w:val="285"/>
        </w:trPr>
        <w:tc>
          <w:tcPr>
            <w:tcW w:w="2329" w:type="dxa"/>
            <w:shd w:val="clear" w:color="auto" w:fill="auto"/>
            <w:noWrap/>
            <w:vAlign w:val="bottom"/>
            <w:hideMark/>
          </w:tcPr>
          <w:p w14:paraId="11A66DB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Yahia Khalil </w:t>
            </w:r>
          </w:p>
        </w:tc>
        <w:tc>
          <w:tcPr>
            <w:tcW w:w="1478" w:type="dxa"/>
            <w:shd w:val="clear" w:color="auto" w:fill="auto"/>
            <w:noWrap/>
            <w:vAlign w:val="bottom"/>
            <w:hideMark/>
          </w:tcPr>
          <w:p w14:paraId="38CC2D2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1:09:57 PM</w:t>
            </w:r>
          </w:p>
        </w:tc>
        <w:tc>
          <w:tcPr>
            <w:tcW w:w="1478" w:type="dxa"/>
            <w:shd w:val="clear" w:color="auto" w:fill="auto"/>
            <w:noWrap/>
            <w:vAlign w:val="bottom"/>
            <w:hideMark/>
          </w:tcPr>
          <w:p w14:paraId="0BEDB81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1:37:30 PM</w:t>
            </w:r>
          </w:p>
        </w:tc>
        <w:tc>
          <w:tcPr>
            <w:tcW w:w="1514" w:type="dxa"/>
            <w:shd w:val="clear" w:color="auto" w:fill="auto"/>
            <w:noWrap/>
            <w:vAlign w:val="bottom"/>
            <w:hideMark/>
          </w:tcPr>
          <w:p w14:paraId="39BC32A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27m 32s</w:t>
            </w:r>
          </w:p>
        </w:tc>
        <w:tc>
          <w:tcPr>
            <w:tcW w:w="2977" w:type="dxa"/>
            <w:shd w:val="clear" w:color="auto" w:fill="auto"/>
            <w:noWrap/>
            <w:vAlign w:val="bottom"/>
            <w:hideMark/>
          </w:tcPr>
          <w:p w14:paraId="03F02AE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7D52F6D9" w14:textId="77777777" w:rsidTr="00322B5E">
        <w:trPr>
          <w:trHeight w:val="285"/>
        </w:trPr>
        <w:tc>
          <w:tcPr>
            <w:tcW w:w="2329" w:type="dxa"/>
            <w:shd w:val="clear" w:color="auto" w:fill="auto"/>
            <w:noWrap/>
            <w:vAlign w:val="bottom"/>
            <w:hideMark/>
          </w:tcPr>
          <w:p w14:paraId="1CDF77B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lastRenderedPageBreak/>
              <w:t>Wye Yee Yong</w:t>
            </w:r>
          </w:p>
        </w:tc>
        <w:tc>
          <w:tcPr>
            <w:tcW w:w="1478" w:type="dxa"/>
            <w:shd w:val="clear" w:color="auto" w:fill="auto"/>
            <w:noWrap/>
            <w:vAlign w:val="bottom"/>
            <w:hideMark/>
          </w:tcPr>
          <w:p w14:paraId="440057B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1:11:24 PM</w:t>
            </w:r>
          </w:p>
        </w:tc>
        <w:tc>
          <w:tcPr>
            <w:tcW w:w="1478" w:type="dxa"/>
            <w:shd w:val="clear" w:color="auto" w:fill="auto"/>
            <w:noWrap/>
            <w:vAlign w:val="bottom"/>
            <w:hideMark/>
          </w:tcPr>
          <w:p w14:paraId="5C32A03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1D3A0EF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1h 4m 32s</w:t>
            </w:r>
          </w:p>
        </w:tc>
        <w:tc>
          <w:tcPr>
            <w:tcW w:w="2977" w:type="dxa"/>
            <w:shd w:val="clear" w:color="auto" w:fill="auto"/>
            <w:noWrap/>
            <w:vAlign w:val="bottom"/>
            <w:hideMark/>
          </w:tcPr>
          <w:p w14:paraId="575BF1A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wye-yee.yong@medair.org</w:t>
            </w:r>
          </w:p>
        </w:tc>
      </w:tr>
      <w:tr w:rsidR="00322B5E" w:rsidRPr="007C1F1E" w14:paraId="2FE45CA2" w14:textId="77777777" w:rsidTr="00322B5E">
        <w:trPr>
          <w:trHeight w:val="285"/>
        </w:trPr>
        <w:tc>
          <w:tcPr>
            <w:tcW w:w="2329" w:type="dxa"/>
            <w:shd w:val="clear" w:color="auto" w:fill="auto"/>
            <w:noWrap/>
            <w:vAlign w:val="bottom"/>
            <w:hideMark/>
          </w:tcPr>
          <w:p w14:paraId="72D4D8D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Samar (JASMAR)</w:t>
            </w:r>
          </w:p>
        </w:tc>
        <w:tc>
          <w:tcPr>
            <w:tcW w:w="1478" w:type="dxa"/>
            <w:shd w:val="clear" w:color="auto" w:fill="auto"/>
            <w:noWrap/>
            <w:vAlign w:val="bottom"/>
            <w:hideMark/>
          </w:tcPr>
          <w:p w14:paraId="6A8FB39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1:16:36 PM</w:t>
            </w:r>
          </w:p>
        </w:tc>
        <w:tc>
          <w:tcPr>
            <w:tcW w:w="1478" w:type="dxa"/>
            <w:shd w:val="clear" w:color="auto" w:fill="auto"/>
            <w:noWrap/>
            <w:vAlign w:val="bottom"/>
            <w:hideMark/>
          </w:tcPr>
          <w:p w14:paraId="25EA12C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2:12:04 PM</w:t>
            </w:r>
          </w:p>
        </w:tc>
        <w:tc>
          <w:tcPr>
            <w:tcW w:w="1514" w:type="dxa"/>
            <w:shd w:val="clear" w:color="auto" w:fill="auto"/>
            <w:noWrap/>
            <w:vAlign w:val="bottom"/>
            <w:hideMark/>
          </w:tcPr>
          <w:p w14:paraId="1FDE60F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55m 28s</w:t>
            </w:r>
          </w:p>
        </w:tc>
        <w:tc>
          <w:tcPr>
            <w:tcW w:w="2977" w:type="dxa"/>
            <w:shd w:val="clear" w:color="auto" w:fill="auto"/>
            <w:noWrap/>
            <w:vAlign w:val="bottom"/>
            <w:hideMark/>
          </w:tcPr>
          <w:p w14:paraId="313A97F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7E84B0FB" w14:textId="77777777" w:rsidTr="00322B5E">
        <w:trPr>
          <w:trHeight w:val="285"/>
        </w:trPr>
        <w:tc>
          <w:tcPr>
            <w:tcW w:w="2329" w:type="dxa"/>
            <w:shd w:val="clear" w:color="auto" w:fill="auto"/>
            <w:noWrap/>
            <w:vAlign w:val="bottom"/>
            <w:hideMark/>
          </w:tcPr>
          <w:p w14:paraId="66C2896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Sara/ADD</w:t>
            </w:r>
          </w:p>
        </w:tc>
        <w:tc>
          <w:tcPr>
            <w:tcW w:w="1478" w:type="dxa"/>
            <w:shd w:val="clear" w:color="auto" w:fill="auto"/>
            <w:noWrap/>
            <w:vAlign w:val="bottom"/>
            <w:hideMark/>
          </w:tcPr>
          <w:p w14:paraId="501DB9AA"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1:20:48 PM</w:t>
            </w:r>
          </w:p>
        </w:tc>
        <w:tc>
          <w:tcPr>
            <w:tcW w:w="1478" w:type="dxa"/>
            <w:shd w:val="clear" w:color="auto" w:fill="auto"/>
            <w:noWrap/>
            <w:vAlign w:val="bottom"/>
            <w:hideMark/>
          </w:tcPr>
          <w:p w14:paraId="1F687DA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1:41:20 PM</w:t>
            </w:r>
          </w:p>
        </w:tc>
        <w:tc>
          <w:tcPr>
            <w:tcW w:w="1514" w:type="dxa"/>
            <w:shd w:val="clear" w:color="auto" w:fill="auto"/>
            <w:noWrap/>
            <w:vAlign w:val="bottom"/>
            <w:hideMark/>
          </w:tcPr>
          <w:p w14:paraId="06A97A2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20m 31s</w:t>
            </w:r>
          </w:p>
        </w:tc>
        <w:tc>
          <w:tcPr>
            <w:tcW w:w="2977" w:type="dxa"/>
            <w:shd w:val="clear" w:color="auto" w:fill="auto"/>
            <w:noWrap/>
            <w:vAlign w:val="bottom"/>
            <w:hideMark/>
          </w:tcPr>
          <w:p w14:paraId="2EBF5DF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0ADD1958" w14:textId="77777777" w:rsidTr="00322B5E">
        <w:trPr>
          <w:trHeight w:val="285"/>
        </w:trPr>
        <w:tc>
          <w:tcPr>
            <w:tcW w:w="2329" w:type="dxa"/>
            <w:shd w:val="clear" w:color="auto" w:fill="auto"/>
            <w:noWrap/>
            <w:vAlign w:val="bottom"/>
            <w:hideMark/>
          </w:tcPr>
          <w:p w14:paraId="43868EB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Mohammed Ibrahim</w:t>
            </w:r>
          </w:p>
        </w:tc>
        <w:tc>
          <w:tcPr>
            <w:tcW w:w="1478" w:type="dxa"/>
            <w:shd w:val="clear" w:color="auto" w:fill="auto"/>
            <w:noWrap/>
            <w:vAlign w:val="bottom"/>
            <w:hideMark/>
          </w:tcPr>
          <w:p w14:paraId="1C1E9E6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1:22:36 PM</w:t>
            </w:r>
          </w:p>
        </w:tc>
        <w:tc>
          <w:tcPr>
            <w:tcW w:w="1478" w:type="dxa"/>
            <w:shd w:val="clear" w:color="auto" w:fill="auto"/>
            <w:noWrap/>
            <w:vAlign w:val="bottom"/>
            <w:hideMark/>
          </w:tcPr>
          <w:p w14:paraId="5DAEF88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1:52:06 PM</w:t>
            </w:r>
          </w:p>
        </w:tc>
        <w:tc>
          <w:tcPr>
            <w:tcW w:w="1514" w:type="dxa"/>
            <w:shd w:val="clear" w:color="auto" w:fill="auto"/>
            <w:noWrap/>
            <w:vAlign w:val="bottom"/>
            <w:hideMark/>
          </w:tcPr>
          <w:p w14:paraId="1C80641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29m 29s</w:t>
            </w:r>
          </w:p>
        </w:tc>
        <w:tc>
          <w:tcPr>
            <w:tcW w:w="2977" w:type="dxa"/>
            <w:shd w:val="clear" w:color="auto" w:fill="auto"/>
            <w:noWrap/>
            <w:vAlign w:val="bottom"/>
            <w:hideMark/>
          </w:tcPr>
          <w:p w14:paraId="048C065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mohammed.a.ibrahim@nrc.no</w:t>
            </w:r>
          </w:p>
        </w:tc>
      </w:tr>
      <w:tr w:rsidR="00322B5E" w:rsidRPr="007C1F1E" w14:paraId="4532FC60" w14:textId="77777777" w:rsidTr="00322B5E">
        <w:trPr>
          <w:trHeight w:val="285"/>
        </w:trPr>
        <w:tc>
          <w:tcPr>
            <w:tcW w:w="2329" w:type="dxa"/>
            <w:shd w:val="clear" w:color="auto" w:fill="auto"/>
            <w:noWrap/>
            <w:vAlign w:val="bottom"/>
            <w:hideMark/>
          </w:tcPr>
          <w:p w14:paraId="5F220C9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Abdalla Younis, Mohammed</w:t>
            </w:r>
          </w:p>
        </w:tc>
        <w:tc>
          <w:tcPr>
            <w:tcW w:w="1478" w:type="dxa"/>
            <w:shd w:val="clear" w:color="auto" w:fill="auto"/>
            <w:noWrap/>
            <w:vAlign w:val="bottom"/>
            <w:hideMark/>
          </w:tcPr>
          <w:p w14:paraId="384A3C4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1:23:24 PM</w:t>
            </w:r>
          </w:p>
        </w:tc>
        <w:tc>
          <w:tcPr>
            <w:tcW w:w="1478" w:type="dxa"/>
            <w:shd w:val="clear" w:color="auto" w:fill="auto"/>
            <w:noWrap/>
            <w:vAlign w:val="bottom"/>
            <w:hideMark/>
          </w:tcPr>
          <w:p w14:paraId="12F80CF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1:25:12 PM</w:t>
            </w:r>
          </w:p>
        </w:tc>
        <w:tc>
          <w:tcPr>
            <w:tcW w:w="1514" w:type="dxa"/>
            <w:shd w:val="clear" w:color="auto" w:fill="auto"/>
            <w:noWrap/>
            <w:vAlign w:val="bottom"/>
            <w:hideMark/>
          </w:tcPr>
          <w:p w14:paraId="51166C5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1m 48s</w:t>
            </w:r>
          </w:p>
        </w:tc>
        <w:tc>
          <w:tcPr>
            <w:tcW w:w="2977" w:type="dxa"/>
            <w:shd w:val="clear" w:color="auto" w:fill="auto"/>
            <w:noWrap/>
            <w:vAlign w:val="bottom"/>
            <w:hideMark/>
          </w:tcPr>
          <w:p w14:paraId="6448500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mohammed.abdalla@crs.org</w:t>
            </w:r>
          </w:p>
        </w:tc>
      </w:tr>
      <w:tr w:rsidR="00322B5E" w:rsidRPr="007C1F1E" w14:paraId="6562C42C" w14:textId="77777777" w:rsidTr="00322B5E">
        <w:trPr>
          <w:trHeight w:val="285"/>
        </w:trPr>
        <w:tc>
          <w:tcPr>
            <w:tcW w:w="2329" w:type="dxa"/>
            <w:shd w:val="clear" w:color="auto" w:fill="auto"/>
            <w:noWrap/>
            <w:vAlign w:val="bottom"/>
            <w:hideMark/>
          </w:tcPr>
          <w:p w14:paraId="5008D4E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Abdelhafiz </w:t>
            </w:r>
            <w:proofErr w:type="spellStart"/>
            <w:r w:rsidRPr="007C1F1E">
              <w:rPr>
                <w:rFonts w:ascii="Calibri" w:eastAsia="Times New Roman" w:hAnsi="Calibri" w:cs="Calibri"/>
                <w:color w:val="000000"/>
                <w:kern w:val="0"/>
                <w:lang w:val="en-ZA" w:eastAsia="en-ZA"/>
                <w14:ligatures w14:val="none"/>
              </w:rPr>
              <w:t>Fadulalla</w:t>
            </w:r>
            <w:proofErr w:type="spellEnd"/>
          </w:p>
        </w:tc>
        <w:tc>
          <w:tcPr>
            <w:tcW w:w="1478" w:type="dxa"/>
            <w:shd w:val="clear" w:color="auto" w:fill="auto"/>
            <w:noWrap/>
            <w:vAlign w:val="bottom"/>
            <w:hideMark/>
          </w:tcPr>
          <w:p w14:paraId="7DDD711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1:23:40 PM</w:t>
            </w:r>
          </w:p>
        </w:tc>
        <w:tc>
          <w:tcPr>
            <w:tcW w:w="1478" w:type="dxa"/>
            <w:shd w:val="clear" w:color="auto" w:fill="auto"/>
            <w:noWrap/>
            <w:vAlign w:val="bottom"/>
            <w:hideMark/>
          </w:tcPr>
          <w:p w14:paraId="3347ABB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5F94303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52m 17s</w:t>
            </w:r>
          </w:p>
        </w:tc>
        <w:tc>
          <w:tcPr>
            <w:tcW w:w="2977" w:type="dxa"/>
            <w:shd w:val="clear" w:color="auto" w:fill="auto"/>
            <w:noWrap/>
            <w:vAlign w:val="bottom"/>
            <w:hideMark/>
          </w:tcPr>
          <w:p w14:paraId="530AEE3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abdelhafiz.fadulalla@nrc.no</w:t>
            </w:r>
          </w:p>
        </w:tc>
      </w:tr>
      <w:tr w:rsidR="00322B5E" w:rsidRPr="007C1F1E" w14:paraId="456B8184" w14:textId="77777777" w:rsidTr="00322B5E">
        <w:trPr>
          <w:trHeight w:val="285"/>
        </w:trPr>
        <w:tc>
          <w:tcPr>
            <w:tcW w:w="2329" w:type="dxa"/>
            <w:shd w:val="clear" w:color="auto" w:fill="auto"/>
            <w:noWrap/>
            <w:vAlign w:val="bottom"/>
            <w:hideMark/>
          </w:tcPr>
          <w:p w14:paraId="190CAB4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Doreen Owino Anyango</w:t>
            </w:r>
          </w:p>
        </w:tc>
        <w:tc>
          <w:tcPr>
            <w:tcW w:w="1478" w:type="dxa"/>
            <w:shd w:val="clear" w:color="auto" w:fill="auto"/>
            <w:noWrap/>
            <w:vAlign w:val="bottom"/>
            <w:hideMark/>
          </w:tcPr>
          <w:p w14:paraId="161437E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1:24:44 PM</w:t>
            </w:r>
          </w:p>
        </w:tc>
        <w:tc>
          <w:tcPr>
            <w:tcW w:w="1478" w:type="dxa"/>
            <w:shd w:val="clear" w:color="auto" w:fill="auto"/>
            <w:noWrap/>
            <w:vAlign w:val="bottom"/>
            <w:hideMark/>
          </w:tcPr>
          <w:p w14:paraId="20B0B89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1:32:05 PM</w:t>
            </w:r>
          </w:p>
        </w:tc>
        <w:tc>
          <w:tcPr>
            <w:tcW w:w="1514" w:type="dxa"/>
            <w:shd w:val="clear" w:color="auto" w:fill="auto"/>
            <w:noWrap/>
            <w:vAlign w:val="bottom"/>
            <w:hideMark/>
          </w:tcPr>
          <w:p w14:paraId="36A52F8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7m 21s</w:t>
            </w:r>
          </w:p>
        </w:tc>
        <w:tc>
          <w:tcPr>
            <w:tcW w:w="2977" w:type="dxa"/>
            <w:shd w:val="clear" w:color="auto" w:fill="auto"/>
            <w:noWrap/>
            <w:vAlign w:val="bottom"/>
            <w:hideMark/>
          </w:tcPr>
          <w:p w14:paraId="7A1CFEE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danyango@mercycorps.org</w:t>
            </w:r>
          </w:p>
        </w:tc>
      </w:tr>
      <w:tr w:rsidR="00322B5E" w:rsidRPr="007C1F1E" w14:paraId="54D440AD" w14:textId="77777777" w:rsidTr="00322B5E">
        <w:trPr>
          <w:trHeight w:val="285"/>
        </w:trPr>
        <w:tc>
          <w:tcPr>
            <w:tcW w:w="2329" w:type="dxa"/>
            <w:shd w:val="clear" w:color="auto" w:fill="auto"/>
            <w:noWrap/>
            <w:vAlign w:val="bottom"/>
            <w:hideMark/>
          </w:tcPr>
          <w:p w14:paraId="4854753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Doreen Owino Anyango</w:t>
            </w:r>
          </w:p>
        </w:tc>
        <w:tc>
          <w:tcPr>
            <w:tcW w:w="1478" w:type="dxa"/>
            <w:shd w:val="clear" w:color="auto" w:fill="auto"/>
            <w:noWrap/>
            <w:vAlign w:val="bottom"/>
            <w:hideMark/>
          </w:tcPr>
          <w:p w14:paraId="6B2113F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1:36:37 PM</w:t>
            </w:r>
          </w:p>
        </w:tc>
        <w:tc>
          <w:tcPr>
            <w:tcW w:w="1478" w:type="dxa"/>
            <w:shd w:val="clear" w:color="auto" w:fill="auto"/>
            <w:noWrap/>
            <w:vAlign w:val="bottom"/>
            <w:hideMark/>
          </w:tcPr>
          <w:p w14:paraId="6F08074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2:15:58 PM</w:t>
            </w:r>
          </w:p>
        </w:tc>
        <w:tc>
          <w:tcPr>
            <w:tcW w:w="1514" w:type="dxa"/>
            <w:shd w:val="clear" w:color="auto" w:fill="auto"/>
            <w:noWrap/>
            <w:vAlign w:val="bottom"/>
            <w:hideMark/>
          </w:tcPr>
          <w:p w14:paraId="220B33B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39m 21s</w:t>
            </w:r>
          </w:p>
        </w:tc>
        <w:tc>
          <w:tcPr>
            <w:tcW w:w="2977" w:type="dxa"/>
            <w:shd w:val="clear" w:color="auto" w:fill="auto"/>
            <w:noWrap/>
            <w:vAlign w:val="bottom"/>
            <w:hideMark/>
          </w:tcPr>
          <w:p w14:paraId="22CAB025"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danyango@mercycorps.org</w:t>
            </w:r>
          </w:p>
        </w:tc>
      </w:tr>
      <w:tr w:rsidR="00322B5E" w:rsidRPr="007C1F1E" w14:paraId="77902097" w14:textId="77777777" w:rsidTr="00322B5E">
        <w:trPr>
          <w:trHeight w:val="285"/>
        </w:trPr>
        <w:tc>
          <w:tcPr>
            <w:tcW w:w="2329" w:type="dxa"/>
            <w:shd w:val="clear" w:color="auto" w:fill="auto"/>
            <w:noWrap/>
            <w:vAlign w:val="bottom"/>
            <w:hideMark/>
          </w:tcPr>
          <w:p w14:paraId="6DC2006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BATHUEL William</w:t>
            </w:r>
          </w:p>
        </w:tc>
        <w:tc>
          <w:tcPr>
            <w:tcW w:w="1478" w:type="dxa"/>
            <w:shd w:val="clear" w:color="auto" w:fill="auto"/>
            <w:noWrap/>
            <w:vAlign w:val="bottom"/>
            <w:hideMark/>
          </w:tcPr>
          <w:p w14:paraId="4695EA7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1:24:57 PM</w:t>
            </w:r>
          </w:p>
        </w:tc>
        <w:tc>
          <w:tcPr>
            <w:tcW w:w="1478" w:type="dxa"/>
            <w:shd w:val="clear" w:color="auto" w:fill="auto"/>
            <w:noWrap/>
            <w:vAlign w:val="bottom"/>
            <w:hideMark/>
          </w:tcPr>
          <w:p w14:paraId="0050FE66"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2:15:57 PM</w:t>
            </w:r>
          </w:p>
        </w:tc>
        <w:tc>
          <w:tcPr>
            <w:tcW w:w="1514" w:type="dxa"/>
            <w:shd w:val="clear" w:color="auto" w:fill="auto"/>
            <w:noWrap/>
            <w:vAlign w:val="bottom"/>
            <w:hideMark/>
          </w:tcPr>
          <w:p w14:paraId="3E3C4BB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51m</w:t>
            </w:r>
          </w:p>
        </w:tc>
        <w:tc>
          <w:tcPr>
            <w:tcW w:w="2977" w:type="dxa"/>
            <w:shd w:val="clear" w:color="auto" w:fill="auto"/>
            <w:noWrap/>
            <w:vAlign w:val="bottom"/>
            <w:hideMark/>
          </w:tcPr>
          <w:p w14:paraId="2A32BD2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wbathuel@iom.int</w:t>
            </w:r>
          </w:p>
        </w:tc>
      </w:tr>
      <w:tr w:rsidR="00322B5E" w:rsidRPr="007C1F1E" w14:paraId="117B0A52" w14:textId="77777777" w:rsidTr="00322B5E">
        <w:trPr>
          <w:trHeight w:val="285"/>
        </w:trPr>
        <w:tc>
          <w:tcPr>
            <w:tcW w:w="2329" w:type="dxa"/>
            <w:shd w:val="clear" w:color="auto" w:fill="auto"/>
            <w:noWrap/>
            <w:vAlign w:val="bottom"/>
            <w:hideMark/>
          </w:tcPr>
          <w:p w14:paraId="6F3F385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Rodney Shamoun</w:t>
            </w:r>
          </w:p>
        </w:tc>
        <w:tc>
          <w:tcPr>
            <w:tcW w:w="1478" w:type="dxa"/>
            <w:shd w:val="clear" w:color="auto" w:fill="auto"/>
            <w:noWrap/>
            <w:vAlign w:val="bottom"/>
            <w:hideMark/>
          </w:tcPr>
          <w:p w14:paraId="67623D3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1:31:31 PM</w:t>
            </w:r>
          </w:p>
        </w:tc>
        <w:tc>
          <w:tcPr>
            <w:tcW w:w="1478" w:type="dxa"/>
            <w:shd w:val="clear" w:color="auto" w:fill="auto"/>
            <w:noWrap/>
            <w:vAlign w:val="bottom"/>
            <w:hideMark/>
          </w:tcPr>
          <w:p w14:paraId="3ED29948"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304F2B2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44m 35s</w:t>
            </w:r>
          </w:p>
        </w:tc>
        <w:tc>
          <w:tcPr>
            <w:tcW w:w="2977" w:type="dxa"/>
            <w:shd w:val="clear" w:color="auto" w:fill="auto"/>
            <w:noWrap/>
            <w:vAlign w:val="bottom"/>
            <w:hideMark/>
          </w:tcPr>
          <w:p w14:paraId="6836983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rodney.shamoun@nrc.no</w:t>
            </w:r>
          </w:p>
        </w:tc>
      </w:tr>
      <w:tr w:rsidR="00322B5E" w:rsidRPr="007C1F1E" w14:paraId="3E79B433" w14:textId="77777777" w:rsidTr="00322B5E">
        <w:trPr>
          <w:trHeight w:val="285"/>
        </w:trPr>
        <w:tc>
          <w:tcPr>
            <w:tcW w:w="2329" w:type="dxa"/>
            <w:shd w:val="clear" w:color="auto" w:fill="auto"/>
            <w:noWrap/>
            <w:vAlign w:val="bottom"/>
            <w:hideMark/>
          </w:tcPr>
          <w:p w14:paraId="38479B1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Kamal \ Samaritan Aid </w:t>
            </w:r>
          </w:p>
        </w:tc>
        <w:tc>
          <w:tcPr>
            <w:tcW w:w="1478" w:type="dxa"/>
            <w:shd w:val="clear" w:color="auto" w:fill="auto"/>
            <w:noWrap/>
            <w:vAlign w:val="bottom"/>
            <w:hideMark/>
          </w:tcPr>
          <w:p w14:paraId="2E14CC9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1:36:01 PM</w:t>
            </w:r>
          </w:p>
        </w:tc>
        <w:tc>
          <w:tcPr>
            <w:tcW w:w="1478" w:type="dxa"/>
            <w:shd w:val="clear" w:color="auto" w:fill="auto"/>
            <w:noWrap/>
            <w:vAlign w:val="bottom"/>
            <w:hideMark/>
          </w:tcPr>
          <w:p w14:paraId="6EFAA36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1:37:31 PM</w:t>
            </w:r>
          </w:p>
        </w:tc>
        <w:tc>
          <w:tcPr>
            <w:tcW w:w="1514" w:type="dxa"/>
            <w:shd w:val="clear" w:color="auto" w:fill="auto"/>
            <w:noWrap/>
            <w:vAlign w:val="bottom"/>
            <w:hideMark/>
          </w:tcPr>
          <w:p w14:paraId="205AEC9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1m 29s</w:t>
            </w:r>
          </w:p>
        </w:tc>
        <w:tc>
          <w:tcPr>
            <w:tcW w:w="2977" w:type="dxa"/>
            <w:shd w:val="clear" w:color="auto" w:fill="auto"/>
            <w:noWrap/>
            <w:vAlign w:val="bottom"/>
            <w:hideMark/>
          </w:tcPr>
          <w:p w14:paraId="5B32948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7D82DA69" w14:textId="77777777" w:rsidTr="00322B5E">
        <w:trPr>
          <w:trHeight w:val="285"/>
        </w:trPr>
        <w:tc>
          <w:tcPr>
            <w:tcW w:w="2329" w:type="dxa"/>
            <w:shd w:val="clear" w:color="auto" w:fill="auto"/>
            <w:noWrap/>
            <w:vAlign w:val="bottom"/>
            <w:hideMark/>
          </w:tcPr>
          <w:p w14:paraId="5E02CD3C"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 xml:space="preserve">Kamal \ Samaritan Aid </w:t>
            </w:r>
          </w:p>
        </w:tc>
        <w:tc>
          <w:tcPr>
            <w:tcW w:w="1478" w:type="dxa"/>
            <w:shd w:val="clear" w:color="auto" w:fill="auto"/>
            <w:noWrap/>
            <w:vAlign w:val="bottom"/>
            <w:hideMark/>
          </w:tcPr>
          <w:p w14:paraId="2C88664B"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1:40:22 PM</w:t>
            </w:r>
          </w:p>
        </w:tc>
        <w:tc>
          <w:tcPr>
            <w:tcW w:w="1478" w:type="dxa"/>
            <w:shd w:val="clear" w:color="auto" w:fill="auto"/>
            <w:noWrap/>
            <w:vAlign w:val="bottom"/>
            <w:hideMark/>
          </w:tcPr>
          <w:p w14:paraId="07C90984"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2:16:07 PM</w:t>
            </w:r>
          </w:p>
        </w:tc>
        <w:tc>
          <w:tcPr>
            <w:tcW w:w="1514" w:type="dxa"/>
            <w:shd w:val="clear" w:color="auto" w:fill="auto"/>
            <w:noWrap/>
            <w:vAlign w:val="bottom"/>
            <w:hideMark/>
          </w:tcPr>
          <w:p w14:paraId="467EBE4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35m 44s</w:t>
            </w:r>
          </w:p>
        </w:tc>
        <w:tc>
          <w:tcPr>
            <w:tcW w:w="2977" w:type="dxa"/>
            <w:shd w:val="clear" w:color="auto" w:fill="auto"/>
            <w:noWrap/>
            <w:vAlign w:val="bottom"/>
            <w:hideMark/>
          </w:tcPr>
          <w:p w14:paraId="0755B16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r w:rsidR="00322B5E" w:rsidRPr="007C1F1E" w14:paraId="35E9E122" w14:textId="77777777" w:rsidTr="00322B5E">
        <w:trPr>
          <w:trHeight w:val="285"/>
        </w:trPr>
        <w:tc>
          <w:tcPr>
            <w:tcW w:w="2329" w:type="dxa"/>
            <w:shd w:val="clear" w:color="auto" w:fill="auto"/>
            <w:noWrap/>
            <w:vAlign w:val="bottom"/>
            <w:hideMark/>
          </w:tcPr>
          <w:p w14:paraId="2001D7DF"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Claude Mahoro</w:t>
            </w:r>
          </w:p>
        </w:tc>
        <w:tc>
          <w:tcPr>
            <w:tcW w:w="1478" w:type="dxa"/>
            <w:shd w:val="clear" w:color="auto" w:fill="auto"/>
            <w:noWrap/>
            <w:vAlign w:val="bottom"/>
            <w:hideMark/>
          </w:tcPr>
          <w:p w14:paraId="01C344E1"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1:41:43 PM</w:t>
            </w:r>
          </w:p>
        </w:tc>
        <w:tc>
          <w:tcPr>
            <w:tcW w:w="1478" w:type="dxa"/>
            <w:shd w:val="clear" w:color="auto" w:fill="auto"/>
            <w:noWrap/>
            <w:vAlign w:val="bottom"/>
            <w:hideMark/>
          </w:tcPr>
          <w:p w14:paraId="3B362E6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1:50:03 PM</w:t>
            </w:r>
          </w:p>
        </w:tc>
        <w:tc>
          <w:tcPr>
            <w:tcW w:w="1514" w:type="dxa"/>
            <w:shd w:val="clear" w:color="auto" w:fill="auto"/>
            <w:noWrap/>
            <w:vAlign w:val="bottom"/>
            <w:hideMark/>
          </w:tcPr>
          <w:p w14:paraId="289FD867"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8m 19s</w:t>
            </w:r>
          </w:p>
        </w:tc>
        <w:tc>
          <w:tcPr>
            <w:tcW w:w="2977" w:type="dxa"/>
            <w:shd w:val="clear" w:color="auto" w:fill="auto"/>
            <w:noWrap/>
            <w:vAlign w:val="bottom"/>
            <w:hideMark/>
          </w:tcPr>
          <w:p w14:paraId="173DB8DE"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MAHOROC@unhcr.org</w:t>
            </w:r>
          </w:p>
        </w:tc>
      </w:tr>
      <w:tr w:rsidR="00322B5E" w:rsidRPr="007C1F1E" w14:paraId="1B0F2853" w14:textId="77777777" w:rsidTr="00322B5E">
        <w:trPr>
          <w:trHeight w:val="285"/>
        </w:trPr>
        <w:tc>
          <w:tcPr>
            <w:tcW w:w="2329" w:type="dxa"/>
            <w:shd w:val="clear" w:color="auto" w:fill="auto"/>
            <w:noWrap/>
            <w:vAlign w:val="bottom"/>
            <w:hideMark/>
          </w:tcPr>
          <w:p w14:paraId="686EAFF0"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roofErr w:type="spellStart"/>
            <w:r w:rsidRPr="007C1F1E">
              <w:rPr>
                <w:rFonts w:ascii="Calibri" w:eastAsia="Times New Roman" w:hAnsi="Calibri" w:cs="Calibri"/>
                <w:color w:val="000000"/>
                <w:kern w:val="0"/>
                <w:lang w:val="en-ZA" w:eastAsia="en-ZA"/>
                <w14:ligatures w14:val="none"/>
              </w:rPr>
              <w:t>ِAsmaa</w:t>
            </w:r>
            <w:proofErr w:type="spellEnd"/>
            <w:r w:rsidRPr="007C1F1E">
              <w:rPr>
                <w:rFonts w:ascii="Calibri" w:eastAsia="Times New Roman" w:hAnsi="Calibri" w:cs="Calibri"/>
                <w:color w:val="000000"/>
                <w:kern w:val="0"/>
                <w:lang w:val="en-ZA" w:eastAsia="en-ZA"/>
                <w14:ligatures w14:val="none"/>
              </w:rPr>
              <w:t xml:space="preserve"> Esmail</w:t>
            </w:r>
          </w:p>
        </w:tc>
        <w:tc>
          <w:tcPr>
            <w:tcW w:w="1478" w:type="dxa"/>
            <w:shd w:val="clear" w:color="auto" w:fill="auto"/>
            <w:noWrap/>
            <w:vAlign w:val="bottom"/>
            <w:hideMark/>
          </w:tcPr>
          <w:p w14:paraId="79607B2D"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1:45:02 PM</w:t>
            </w:r>
          </w:p>
        </w:tc>
        <w:tc>
          <w:tcPr>
            <w:tcW w:w="1478" w:type="dxa"/>
            <w:shd w:val="clear" w:color="auto" w:fill="auto"/>
            <w:noWrap/>
            <w:vAlign w:val="bottom"/>
            <w:hideMark/>
          </w:tcPr>
          <w:p w14:paraId="05626A42"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1/22/24, 1:59:16 PM</w:t>
            </w:r>
          </w:p>
        </w:tc>
        <w:tc>
          <w:tcPr>
            <w:tcW w:w="1514" w:type="dxa"/>
            <w:shd w:val="clear" w:color="auto" w:fill="auto"/>
            <w:noWrap/>
            <w:vAlign w:val="bottom"/>
            <w:hideMark/>
          </w:tcPr>
          <w:p w14:paraId="2B9311A9"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r w:rsidRPr="007C1F1E">
              <w:rPr>
                <w:rFonts w:ascii="Calibri" w:eastAsia="Times New Roman" w:hAnsi="Calibri" w:cs="Calibri"/>
                <w:color w:val="000000"/>
                <w:kern w:val="0"/>
                <w:lang w:val="en-ZA" w:eastAsia="en-ZA"/>
                <w14:ligatures w14:val="none"/>
              </w:rPr>
              <w:t>14m 13s</w:t>
            </w:r>
          </w:p>
        </w:tc>
        <w:tc>
          <w:tcPr>
            <w:tcW w:w="2977" w:type="dxa"/>
            <w:shd w:val="clear" w:color="auto" w:fill="auto"/>
            <w:noWrap/>
            <w:vAlign w:val="bottom"/>
            <w:hideMark/>
          </w:tcPr>
          <w:p w14:paraId="44195643" w14:textId="77777777" w:rsidR="007C1F1E" w:rsidRPr="007C1F1E" w:rsidRDefault="007C1F1E" w:rsidP="007C1F1E">
            <w:pPr>
              <w:spacing w:after="0" w:line="240" w:lineRule="auto"/>
              <w:rPr>
                <w:rFonts w:ascii="Calibri" w:eastAsia="Times New Roman" w:hAnsi="Calibri" w:cs="Calibri"/>
                <w:color w:val="000000"/>
                <w:kern w:val="0"/>
                <w:lang w:val="en-ZA" w:eastAsia="en-ZA"/>
                <w14:ligatures w14:val="none"/>
              </w:rPr>
            </w:pPr>
          </w:p>
        </w:tc>
      </w:tr>
    </w:tbl>
    <w:p w14:paraId="26B6A5B4" w14:textId="77777777" w:rsidR="009F0259" w:rsidRDefault="009F0259" w:rsidP="00736259">
      <w:pPr>
        <w:rPr>
          <w:rFonts w:ascii="Arial" w:hAnsi="Arial" w:cs="Arial"/>
          <w:b/>
          <w:bCs/>
        </w:rPr>
      </w:pPr>
    </w:p>
    <w:sectPr w:rsidR="009F0259" w:rsidSect="006F0224">
      <w:headerReference w:type="default" r:id="rId8"/>
      <w:headerReference w:type="first" r:id="rId9"/>
      <w:pgSz w:w="11906" w:h="16838"/>
      <w:pgMar w:top="993"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C5E9" w14:textId="77777777" w:rsidR="006F0224" w:rsidRDefault="006F0224" w:rsidP="007233EC">
      <w:pPr>
        <w:spacing w:after="0" w:line="240" w:lineRule="auto"/>
      </w:pPr>
      <w:r>
        <w:separator/>
      </w:r>
    </w:p>
  </w:endnote>
  <w:endnote w:type="continuationSeparator" w:id="0">
    <w:p w14:paraId="3596FD1D" w14:textId="77777777" w:rsidR="006F0224" w:rsidRDefault="006F0224" w:rsidP="007233EC">
      <w:pPr>
        <w:spacing w:after="0" w:line="240" w:lineRule="auto"/>
      </w:pPr>
      <w:r>
        <w:continuationSeparator/>
      </w:r>
    </w:p>
  </w:endnote>
  <w:endnote w:type="continuationNotice" w:id="1">
    <w:p w14:paraId="4E2477A6" w14:textId="77777777" w:rsidR="006F0224" w:rsidRDefault="006F0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73DD" w14:textId="77777777" w:rsidR="006F0224" w:rsidRDefault="006F0224" w:rsidP="007233EC">
      <w:pPr>
        <w:spacing w:after="0" w:line="240" w:lineRule="auto"/>
      </w:pPr>
      <w:r>
        <w:separator/>
      </w:r>
    </w:p>
  </w:footnote>
  <w:footnote w:type="continuationSeparator" w:id="0">
    <w:p w14:paraId="163E94B7" w14:textId="77777777" w:rsidR="006F0224" w:rsidRDefault="006F0224" w:rsidP="007233EC">
      <w:pPr>
        <w:spacing w:after="0" w:line="240" w:lineRule="auto"/>
      </w:pPr>
      <w:r>
        <w:continuationSeparator/>
      </w:r>
    </w:p>
  </w:footnote>
  <w:footnote w:type="continuationNotice" w:id="1">
    <w:p w14:paraId="073D37B8" w14:textId="77777777" w:rsidR="006F0224" w:rsidRDefault="006F02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379126FA" w:rsidR="00B31296" w:rsidRPr="003D2163" w:rsidRDefault="00B31296" w:rsidP="00286D31">
    <w:pPr>
      <w:pBdr>
        <w:bottom w:val="single" w:sz="4" w:space="1" w:color="BFBFBF"/>
      </w:pBdr>
      <w:spacing w:before="240" w:after="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1406050639" name="Picture 1406050639"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E364C2">
      <w:rPr>
        <w:rFonts w:ascii="Roboto" w:hAnsi="Roboto"/>
        <w:b/>
        <w:bCs/>
        <w:color w:val="7A0000"/>
        <w:sz w:val="32"/>
        <w:szCs w:val="32"/>
      </w:rPr>
      <w:t>Jan</w:t>
    </w:r>
    <w:r w:rsidR="00584B7F">
      <w:rPr>
        <w:rFonts w:ascii="Roboto" w:hAnsi="Roboto"/>
        <w:b/>
        <w:bCs/>
        <w:color w:val="7A0000"/>
        <w:sz w:val="32"/>
        <w:szCs w:val="32"/>
      </w:rPr>
      <w:t>.</w:t>
    </w:r>
    <w:r w:rsidR="009B0AD8">
      <w:rPr>
        <w:rFonts w:ascii="Roboto" w:hAnsi="Roboto"/>
        <w:b/>
        <w:bCs/>
        <w:color w:val="7A0000"/>
        <w:sz w:val="32"/>
        <w:szCs w:val="32"/>
      </w:rPr>
      <w:t xml:space="preserve"> </w:t>
    </w:r>
    <w:r w:rsidR="007D16B8">
      <w:rPr>
        <w:rFonts w:ascii="Roboto" w:hAnsi="Roboto"/>
        <w:b/>
        <w:bCs/>
        <w:color w:val="7A0000"/>
        <w:sz w:val="32"/>
        <w:szCs w:val="32"/>
      </w:rPr>
      <w:t>22</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A681666"/>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8"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9"/>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7"/>
  </w:num>
  <w:num w:numId="8" w16cid:durableId="687416809">
    <w:abstractNumId w:val="30"/>
  </w:num>
  <w:num w:numId="9" w16cid:durableId="641927155">
    <w:abstractNumId w:val="15"/>
  </w:num>
  <w:num w:numId="10" w16cid:durableId="1601256684">
    <w:abstractNumId w:val="48"/>
  </w:num>
  <w:num w:numId="11" w16cid:durableId="1574512738">
    <w:abstractNumId w:val="19"/>
  </w:num>
  <w:num w:numId="12" w16cid:durableId="536088852">
    <w:abstractNumId w:val="42"/>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0"/>
  </w:num>
  <w:num w:numId="18" w16cid:durableId="847714186">
    <w:abstractNumId w:val="6"/>
  </w:num>
  <w:num w:numId="19" w16cid:durableId="1940597103">
    <w:abstractNumId w:val="35"/>
  </w:num>
  <w:num w:numId="20" w16cid:durableId="346492934">
    <w:abstractNumId w:val="7"/>
  </w:num>
  <w:num w:numId="21" w16cid:durableId="2045322371">
    <w:abstractNumId w:val="41"/>
  </w:num>
  <w:num w:numId="22" w16cid:durableId="2070348995">
    <w:abstractNumId w:val="36"/>
  </w:num>
  <w:num w:numId="23" w16cid:durableId="1651518354">
    <w:abstractNumId w:val="0"/>
  </w:num>
  <w:num w:numId="24" w16cid:durableId="2104452565">
    <w:abstractNumId w:val="44"/>
  </w:num>
  <w:num w:numId="25" w16cid:durableId="1008019620">
    <w:abstractNumId w:val="43"/>
  </w:num>
  <w:num w:numId="26" w16cid:durableId="1464539253">
    <w:abstractNumId w:val="31"/>
  </w:num>
  <w:num w:numId="27" w16cid:durableId="567886588">
    <w:abstractNumId w:val="12"/>
  </w:num>
  <w:num w:numId="28" w16cid:durableId="916592212">
    <w:abstractNumId w:val="2"/>
  </w:num>
  <w:num w:numId="29" w16cid:durableId="213739528">
    <w:abstractNumId w:val="45"/>
  </w:num>
  <w:num w:numId="30" w16cid:durableId="1908612171">
    <w:abstractNumId w:val="28"/>
  </w:num>
  <w:num w:numId="31" w16cid:durableId="2088110596">
    <w:abstractNumId w:val="32"/>
  </w:num>
  <w:num w:numId="32" w16cid:durableId="1720979490">
    <w:abstractNumId w:val="46"/>
  </w:num>
  <w:num w:numId="33" w16cid:durableId="666321536">
    <w:abstractNumId w:val="5"/>
  </w:num>
  <w:num w:numId="34" w16cid:durableId="823282800">
    <w:abstractNumId w:val="38"/>
  </w:num>
  <w:num w:numId="35" w16cid:durableId="1499273539">
    <w:abstractNumId w:val="21"/>
  </w:num>
  <w:num w:numId="36" w16cid:durableId="1728071988">
    <w:abstractNumId w:val="18"/>
  </w:num>
  <w:num w:numId="37" w16cid:durableId="103237018">
    <w:abstractNumId w:val="37"/>
  </w:num>
  <w:num w:numId="38" w16cid:durableId="1519544875">
    <w:abstractNumId w:val="34"/>
  </w:num>
  <w:num w:numId="39" w16cid:durableId="1536960833">
    <w:abstractNumId w:val="1"/>
  </w:num>
  <w:num w:numId="40" w16cid:durableId="172380392">
    <w:abstractNumId w:val="16"/>
  </w:num>
  <w:num w:numId="41" w16cid:durableId="831721648">
    <w:abstractNumId w:val="11"/>
  </w:num>
  <w:num w:numId="42" w16cid:durableId="801650700">
    <w:abstractNumId w:val="33"/>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17ECB"/>
    <w:rsid w:val="00020053"/>
    <w:rsid w:val="000204E0"/>
    <w:rsid w:val="000217BB"/>
    <w:rsid w:val="000220D3"/>
    <w:rsid w:val="00022299"/>
    <w:rsid w:val="00022B9C"/>
    <w:rsid w:val="00022CA4"/>
    <w:rsid w:val="00022CCB"/>
    <w:rsid w:val="00022F25"/>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75F"/>
    <w:rsid w:val="00065F78"/>
    <w:rsid w:val="00066433"/>
    <w:rsid w:val="000664E7"/>
    <w:rsid w:val="000666B5"/>
    <w:rsid w:val="0006690D"/>
    <w:rsid w:val="00070808"/>
    <w:rsid w:val="00071153"/>
    <w:rsid w:val="00071FE7"/>
    <w:rsid w:val="0007223E"/>
    <w:rsid w:val="00072D46"/>
    <w:rsid w:val="000737F9"/>
    <w:rsid w:val="00073AE8"/>
    <w:rsid w:val="00073D4A"/>
    <w:rsid w:val="000742C5"/>
    <w:rsid w:val="0007540A"/>
    <w:rsid w:val="000756E9"/>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906EF"/>
    <w:rsid w:val="0009098D"/>
    <w:rsid w:val="00090C97"/>
    <w:rsid w:val="00090E3C"/>
    <w:rsid w:val="00090FEC"/>
    <w:rsid w:val="00091E61"/>
    <w:rsid w:val="00092112"/>
    <w:rsid w:val="0009249A"/>
    <w:rsid w:val="0009270A"/>
    <w:rsid w:val="00093B8E"/>
    <w:rsid w:val="0009475C"/>
    <w:rsid w:val="000948C1"/>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2BE9"/>
    <w:rsid w:val="000A3559"/>
    <w:rsid w:val="000A36BA"/>
    <w:rsid w:val="000A415A"/>
    <w:rsid w:val="000A4F52"/>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0EF8"/>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0A60"/>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AC6"/>
    <w:rsid w:val="00103B86"/>
    <w:rsid w:val="001047D5"/>
    <w:rsid w:val="00104949"/>
    <w:rsid w:val="00105049"/>
    <w:rsid w:val="001052B2"/>
    <w:rsid w:val="00105FD4"/>
    <w:rsid w:val="00110292"/>
    <w:rsid w:val="00110501"/>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27B"/>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8EE"/>
    <w:rsid w:val="00146D6C"/>
    <w:rsid w:val="0014778F"/>
    <w:rsid w:val="00147FA6"/>
    <w:rsid w:val="001502E3"/>
    <w:rsid w:val="00151A48"/>
    <w:rsid w:val="00151ED4"/>
    <w:rsid w:val="001521D5"/>
    <w:rsid w:val="001530C9"/>
    <w:rsid w:val="00153325"/>
    <w:rsid w:val="00154D5E"/>
    <w:rsid w:val="00155C91"/>
    <w:rsid w:val="00156245"/>
    <w:rsid w:val="001566FF"/>
    <w:rsid w:val="00156B43"/>
    <w:rsid w:val="00157150"/>
    <w:rsid w:val="001578B9"/>
    <w:rsid w:val="00157DF5"/>
    <w:rsid w:val="00160613"/>
    <w:rsid w:val="001613B7"/>
    <w:rsid w:val="001631C3"/>
    <w:rsid w:val="00163C5E"/>
    <w:rsid w:val="00165560"/>
    <w:rsid w:val="00166996"/>
    <w:rsid w:val="00167A1D"/>
    <w:rsid w:val="00171209"/>
    <w:rsid w:val="00171766"/>
    <w:rsid w:val="0017239A"/>
    <w:rsid w:val="0017315D"/>
    <w:rsid w:val="001731F9"/>
    <w:rsid w:val="00173212"/>
    <w:rsid w:val="0017347A"/>
    <w:rsid w:val="0017354C"/>
    <w:rsid w:val="00174811"/>
    <w:rsid w:val="001748F7"/>
    <w:rsid w:val="00174E97"/>
    <w:rsid w:val="001754A7"/>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057D"/>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286"/>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76F"/>
    <w:rsid w:val="001F0AB7"/>
    <w:rsid w:val="001F191D"/>
    <w:rsid w:val="001F22A4"/>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07D85"/>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17FE8"/>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0C19"/>
    <w:rsid w:val="00241E49"/>
    <w:rsid w:val="00241F98"/>
    <w:rsid w:val="00242F38"/>
    <w:rsid w:val="0024445E"/>
    <w:rsid w:val="00244760"/>
    <w:rsid w:val="00244AE0"/>
    <w:rsid w:val="00245953"/>
    <w:rsid w:val="00245BC0"/>
    <w:rsid w:val="00246162"/>
    <w:rsid w:val="00246C29"/>
    <w:rsid w:val="00246EEE"/>
    <w:rsid w:val="002472A3"/>
    <w:rsid w:val="002478AA"/>
    <w:rsid w:val="00247CBB"/>
    <w:rsid w:val="00247DF2"/>
    <w:rsid w:val="00250C9C"/>
    <w:rsid w:val="00251F77"/>
    <w:rsid w:val="002520C9"/>
    <w:rsid w:val="00252871"/>
    <w:rsid w:val="002531F9"/>
    <w:rsid w:val="002533E0"/>
    <w:rsid w:val="002539D6"/>
    <w:rsid w:val="00254927"/>
    <w:rsid w:val="002556E1"/>
    <w:rsid w:val="0025646C"/>
    <w:rsid w:val="002569AC"/>
    <w:rsid w:val="00262202"/>
    <w:rsid w:val="00262847"/>
    <w:rsid w:val="002636E5"/>
    <w:rsid w:val="0026389A"/>
    <w:rsid w:val="00263BEC"/>
    <w:rsid w:val="00263DF1"/>
    <w:rsid w:val="00264127"/>
    <w:rsid w:val="002644E8"/>
    <w:rsid w:val="0026507F"/>
    <w:rsid w:val="002658FB"/>
    <w:rsid w:val="00265CDE"/>
    <w:rsid w:val="00266C97"/>
    <w:rsid w:val="00266EF6"/>
    <w:rsid w:val="00267749"/>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6D31"/>
    <w:rsid w:val="00287A5A"/>
    <w:rsid w:val="00287D7C"/>
    <w:rsid w:val="00290635"/>
    <w:rsid w:val="00293A10"/>
    <w:rsid w:val="00293C27"/>
    <w:rsid w:val="00293D5D"/>
    <w:rsid w:val="00294375"/>
    <w:rsid w:val="0029474E"/>
    <w:rsid w:val="00294F77"/>
    <w:rsid w:val="00294FE1"/>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772"/>
    <w:rsid w:val="002A597F"/>
    <w:rsid w:val="002A6BD6"/>
    <w:rsid w:val="002A6E9F"/>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3B46"/>
    <w:rsid w:val="002D3D07"/>
    <w:rsid w:val="002D4582"/>
    <w:rsid w:val="002D4B10"/>
    <w:rsid w:val="002D551B"/>
    <w:rsid w:val="002D6812"/>
    <w:rsid w:val="002D6E7C"/>
    <w:rsid w:val="002D7E33"/>
    <w:rsid w:val="002E04C0"/>
    <w:rsid w:val="002E120C"/>
    <w:rsid w:val="002E16EF"/>
    <w:rsid w:val="002E1D18"/>
    <w:rsid w:val="002E39F5"/>
    <w:rsid w:val="002E3DD3"/>
    <w:rsid w:val="002E4952"/>
    <w:rsid w:val="002E6147"/>
    <w:rsid w:val="002E6CB8"/>
    <w:rsid w:val="002E733F"/>
    <w:rsid w:val="002E79CC"/>
    <w:rsid w:val="002F0393"/>
    <w:rsid w:val="002F0FD5"/>
    <w:rsid w:val="002F117B"/>
    <w:rsid w:val="002F1979"/>
    <w:rsid w:val="002F1D80"/>
    <w:rsid w:val="002F1E12"/>
    <w:rsid w:val="002F23DC"/>
    <w:rsid w:val="002F2478"/>
    <w:rsid w:val="002F24E6"/>
    <w:rsid w:val="002F295C"/>
    <w:rsid w:val="002F3070"/>
    <w:rsid w:val="002F3140"/>
    <w:rsid w:val="002F32FB"/>
    <w:rsid w:val="002F367A"/>
    <w:rsid w:val="002F3A31"/>
    <w:rsid w:val="002F3CE1"/>
    <w:rsid w:val="002F5998"/>
    <w:rsid w:val="002F6883"/>
    <w:rsid w:val="00300377"/>
    <w:rsid w:val="003014BC"/>
    <w:rsid w:val="00302274"/>
    <w:rsid w:val="00302478"/>
    <w:rsid w:val="00304B52"/>
    <w:rsid w:val="0030590E"/>
    <w:rsid w:val="0030602D"/>
    <w:rsid w:val="00306762"/>
    <w:rsid w:val="0030680A"/>
    <w:rsid w:val="00310624"/>
    <w:rsid w:val="003117FC"/>
    <w:rsid w:val="00312246"/>
    <w:rsid w:val="00313AC9"/>
    <w:rsid w:val="00313FE1"/>
    <w:rsid w:val="003147BE"/>
    <w:rsid w:val="003166A1"/>
    <w:rsid w:val="00316BF2"/>
    <w:rsid w:val="003172CF"/>
    <w:rsid w:val="0031745E"/>
    <w:rsid w:val="003201E9"/>
    <w:rsid w:val="0032208F"/>
    <w:rsid w:val="00322B5E"/>
    <w:rsid w:val="00322F2D"/>
    <w:rsid w:val="00323049"/>
    <w:rsid w:val="00323674"/>
    <w:rsid w:val="00323B3D"/>
    <w:rsid w:val="003240B8"/>
    <w:rsid w:val="003249CC"/>
    <w:rsid w:val="0032528E"/>
    <w:rsid w:val="0032539A"/>
    <w:rsid w:val="0032590E"/>
    <w:rsid w:val="00325E59"/>
    <w:rsid w:val="00326549"/>
    <w:rsid w:val="00326CB8"/>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CD2"/>
    <w:rsid w:val="00345D3F"/>
    <w:rsid w:val="00346F00"/>
    <w:rsid w:val="00347D16"/>
    <w:rsid w:val="0035068D"/>
    <w:rsid w:val="00351750"/>
    <w:rsid w:val="00351CFA"/>
    <w:rsid w:val="0035263D"/>
    <w:rsid w:val="00352B2C"/>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79"/>
    <w:rsid w:val="003723BC"/>
    <w:rsid w:val="00373FCB"/>
    <w:rsid w:val="00374817"/>
    <w:rsid w:val="00374AEA"/>
    <w:rsid w:val="00375F3C"/>
    <w:rsid w:val="003769EB"/>
    <w:rsid w:val="003774B9"/>
    <w:rsid w:val="00380EBA"/>
    <w:rsid w:val="003813FA"/>
    <w:rsid w:val="00381C8F"/>
    <w:rsid w:val="00382E46"/>
    <w:rsid w:val="00383B75"/>
    <w:rsid w:val="00384B24"/>
    <w:rsid w:val="00384C0C"/>
    <w:rsid w:val="0038583A"/>
    <w:rsid w:val="003879AC"/>
    <w:rsid w:val="00390A3C"/>
    <w:rsid w:val="00390DB1"/>
    <w:rsid w:val="00390E1A"/>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39D1"/>
    <w:rsid w:val="003C44E1"/>
    <w:rsid w:val="003C52D6"/>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DD6"/>
    <w:rsid w:val="003F09E1"/>
    <w:rsid w:val="003F0B1E"/>
    <w:rsid w:val="003F135F"/>
    <w:rsid w:val="003F1774"/>
    <w:rsid w:val="003F2982"/>
    <w:rsid w:val="003F30D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C4"/>
    <w:rsid w:val="00414B70"/>
    <w:rsid w:val="004160BC"/>
    <w:rsid w:val="00420FD9"/>
    <w:rsid w:val="004210C2"/>
    <w:rsid w:val="00422196"/>
    <w:rsid w:val="004225D4"/>
    <w:rsid w:val="00422994"/>
    <w:rsid w:val="00427115"/>
    <w:rsid w:val="004278BF"/>
    <w:rsid w:val="00427A68"/>
    <w:rsid w:val="00432FF3"/>
    <w:rsid w:val="004335D2"/>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E89"/>
    <w:rsid w:val="0044412A"/>
    <w:rsid w:val="004445EA"/>
    <w:rsid w:val="0044482C"/>
    <w:rsid w:val="004448A8"/>
    <w:rsid w:val="004459C4"/>
    <w:rsid w:val="00445D74"/>
    <w:rsid w:val="0044657F"/>
    <w:rsid w:val="004467FA"/>
    <w:rsid w:val="00450497"/>
    <w:rsid w:val="00451142"/>
    <w:rsid w:val="0045118D"/>
    <w:rsid w:val="004513E2"/>
    <w:rsid w:val="00451424"/>
    <w:rsid w:val="00453402"/>
    <w:rsid w:val="00453701"/>
    <w:rsid w:val="0045453F"/>
    <w:rsid w:val="00454737"/>
    <w:rsid w:val="004549E3"/>
    <w:rsid w:val="00454F09"/>
    <w:rsid w:val="00454F6A"/>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0183"/>
    <w:rsid w:val="004D1B2E"/>
    <w:rsid w:val="004D1F9D"/>
    <w:rsid w:val="004D288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685F"/>
    <w:rsid w:val="004E6A62"/>
    <w:rsid w:val="004E6FF1"/>
    <w:rsid w:val="004E70FC"/>
    <w:rsid w:val="004E7664"/>
    <w:rsid w:val="004E7BA3"/>
    <w:rsid w:val="004E7E26"/>
    <w:rsid w:val="004F086E"/>
    <w:rsid w:val="004F08AE"/>
    <w:rsid w:val="004F1270"/>
    <w:rsid w:val="004F1A2A"/>
    <w:rsid w:val="004F2326"/>
    <w:rsid w:val="004F285C"/>
    <w:rsid w:val="004F2EA9"/>
    <w:rsid w:val="004F43DA"/>
    <w:rsid w:val="004F5393"/>
    <w:rsid w:val="004F5E1A"/>
    <w:rsid w:val="004F5FFB"/>
    <w:rsid w:val="004F6F9D"/>
    <w:rsid w:val="004F7325"/>
    <w:rsid w:val="004F794E"/>
    <w:rsid w:val="00501585"/>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BE0"/>
    <w:rsid w:val="00516658"/>
    <w:rsid w:val="00516AD0"/>
    <w:rsid w:val="00517C3E"/>
    <w:rsid w:val="005214EF"/>
    <w:rsid w:val="0052266A"/>
    <w:rsid w:val="0052295C"/>
    <w:rsid w:val="0052309F"/>
    <w:rsid w:val="00523C02"/>
    <w:rsid w:val="00523CA2"/>
    <w:rsid w:val="00523DCC"/>
    <w:rsid w:val="005264E8"/>
    <w:rsid w:val="00527725"/>
    <w:rsid w:val="00527F08"/>
    <w:rsid w:val="0053033E"/>
    <w:rsid w:val="00530C60"/>
    <w:rsid w:val="00532A39"/>
    <w:rsid w:val="00532C2B"/>
    <w:rsid w:val="00532DEB"/>
    <w:rsid w:val="005330A4"/>
    <w:rsid w:val="00534C31"/>
    <w:rsid w:val="00535A4D"/>
    <w:rsid w:val="00535D45"/>
    <w:rsid w:val="00535D62"/>
    <w:rsid w:val="00537485"/>
    <w:rsid w:val="00537946"/>
    <w:rsid w:val="00537C0C"/>
    <w:rsid w:val="0054030D"/>
    <w:rsid w:val="00540F5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55D3"/>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0494"/>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7666"/>
    <w:rsid w:val="005C7AB0"/>
    <w:rsid w:val="005C7ED4"/>
    <w:rsid w:val="005D04B9"/>
    <w:rsid w:val="005D05F4"/>
    <w:rsid w:val="005D0A32"/>
    <w:rsid w:val="005D1928"/>
    <w:rsid w:val="005D1B46"/>
    <w:rsid w:val="005D2DA7"/>
    <w:rsid w:val="005D2FC1"/>
    <w:rsid w:val="005D4282"/>
    <w:rsid w:val="005D4EAA"/>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3C35"/>
    <w:rsid w:val="00604765"/>
    <w:rsid w:val="00604BE3"/>
    <w:rsid w:val="00604CCB"/>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7472"/>
    <w:rsid w:val="006377D8"/>
    <w:rsid w:val="006378B9"/>
    <w:rsid w:val="00640235"/>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0E6E"/>
    <w:rsid w:val="00651EF3"/>
    <w:rsid w:val="006524ED"/>
    <w:rsid w:val="00652AFA"/>
    <w:rsid w:val="00653498"/>
    <w:rsid w:val="006542E6"/>
    <w:rsid w:val="0065441A"/>
    <w:rsid w:val="00654FA7"/>
    <w:rsid w:val="00655064"/>
    <w:rsid w:val="0065520E"/>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1946"/>
    <w:rsid w:val="00692C95"/>
    <w:rsid w:val="00693341"/>
    <w:rsid w:val="00693832"/>
    <w:rsid w:val="006939CA"/>
    <w:rsid w:val="0069409D"/>
    <w:rsid w:val="0069414F"/>
    <w:rsid w:val="00695ADE"/>
    <w:rsid w:val="00695CA4"/>
    <w:rsid w:val="00696F27"/>
    <w:rsid w:val="00696FD2"/>
    <w:rsid w:val="006979F2"/>
    <w:rsid w:val="006A00C0"/>
    <w:rsid w:val="006A01F7"/>
    <w:rsid w:val="006A0E84"/>
    <w:rsid w:val="006A14B1"/>
    <w:rsid w:val="006A16C7"/>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6A65"/>
    <w:rsid w:val="006C74CA"/>
    <w:rsid w:val="006C76A5"/>
    <w:rsid w:val="006C7917"/>
    <w:rsid w:val="006D0269"/>
    <w:rsid w:val="006D1071"/>
    <w:rsid w:val="006D1301"/>
    <w:rsid w:val="006D1D98"/>
    <w:rsid w:val="006D3E27"/>
    <w:rsid w:val="006D4A2C"/>
    <w:rsid w:val="006D5AE3"/>
    <w:rsid w:val="006D6562"/>
    <w:rsid w:val="006D6A63"/>
    <w:rsid w:val="006E04CB"/>
    <w:rsid w:val="006E0D71"/>
    <w:rsid w:val="006E1A7F"/>
    <w:rsid w:val="006E2BC0"/>
    <w:rsid w:val="006E3F7D"/>
    <w:rsid w:val="006E4706"/>
    <w:rsid w:val="006E5754"/>
    <w:rsid w:val="006E656C"/>
    <w:rsid w:val="006E6801"/>
    <w:rsid w:val="006E7211"/>
    <w:rsid w:val="006E726E"/>
    <w:rsid w:val="006F0224"/>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700504"/>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1B7"/>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DD1"/>
    <w:rsid w:val="00747DC7"/>
    <w:rsid w:val="00750D0A"/>
    <w:rsid w:val="00751528"/>
    <w:rsid w:val="007515C7"/>
    <w:rsid w:val="0075320D"/>
    <w:rsid w:val="00755665"/>
    <w:rsid w:val="007562DC"/>
    <w:rsid w:val="00757B51"/>
    <w:rsid w:val="007600A5"/>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647"/>
    <w:rsid w:val="00780948"/>
    <w:rsid w:val="00781139"/>
    <w:rsid w:val="00781A7C"/>
    <w:rsid w:val="00781D0E"/>
    <w:rsid w:val="00783B24"/>
    <w:rsid w:val="007841D1"/>
    <w:rsid w:val="007841E8"/>
    <w:rsid w:val="007845AF"/>
    <w:rsid w:val="007849F4"/>
    <w:rsid w:val="007863DA"/>
    <w:rsid w:val="007873BC"/>
    <w:rsid w:val="00787F28"/>
    <w:rsid w:val="007901D6"/>
    <w:rsid w:val="007909EE"/>
    <w:rsid w:val="00790D84"/>
    <w:rsid w:val="00792AAA"/>
    <w:rsid w:val="00793170"/>
    <w:rsid w:val="00793C4E"/>
    <w:rsid w:val="00793C51"/>
    <w:rsid w:val="0079411D"/>
    <w:rsid w:val="007947F4"/>
    <w:rsid w:val="00795670"/>
    <w:rsid w:val="0079607C"/>
    <w:rsid w:val="007960F0"/>
    <w:rsid w:val="00796CD4"/>
    <w:rsid w:val="007A0ADB"/>
    <w:rsid w:val="007A1741"/>
    <w:rsid w:val="007A2FF8"/>
    <w:rsid w:val="007A320A"/>
    <w:rsid w:val="007A3489"/>
    <w:rsid w:val="007A3743"/>
    <w:rsid w:val="007A4149"/>
    <w:rsid w:val="007A421F"/>
    <w:rsid w:val="007A4843"/>
    <w:rsid w:val="007A517F"/>
    <w:rsid w:val="007A5541"/>
    <w:rsid w:val="007A5E0E"/>
    <w:rsid w:val="007A624A"/>
    <w:rsid w:val="007A66D3"/>
    <w:rsid w:val="007A694F"/>
    <w:rsid w:val="007A7AB2"/>
    <w:rsid w:val="007A7E3B"/>
    <w:rsid w:val="007B11BA"/>
    <w:rsid w:val="007B1B7B"/>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1F1E"/>
    <w:rsid w:val="007C2892"/>
    <w:rsid w:val="007C3F52"/>
    <w:rsid w:val="007C4680"/>
    <w:rsid w:val="007C4894"/>
    <w:rsid w:val="007C5AF0"/>
    <w:rsid w:val="007C5FD9"/>
    <w:rsid w:val="007C621D"/>
    <w:rsid w:val="007C6DC1"/>
    <w:rsid w:val="007C76C9"/>
    <w:rsid w:val="007C7E74"/>
    <w:rsid w:val="007D0532"/>
    <w:rsid w:val="007D0BEE"/>
    <w:rsid w:val="007D0DCB"/>
    <w:rsid w:val="007D16B8"/>
    <w:rsid w:val="007D1727"/>
    <w:rsid w:val="007D2544"/>
    <w:rsid w:val="007D2FC5"/>
    <w:rsid w:val="007D421F"/>
    <w:rsid w:val="007D4C77"/>
    <w:rsid w:val="007D58BA"/>
    <w:rsid w:val="007D6046"/>
    <w:rsid w:val="007D6FC8"/>
    <w:rsid w:val="007D722B"/>
    <w:rsid w:val="007E1E84"/>
    <w:rsid w:val="007E2ED1"/>
    <w:rsid w:val="007E437D"/>
    <w:rsid w:val="007E43B5"/>
    <w:rsid w:val="007E5640"/>
    <w:rsid w:val="007E7612"/>
    <w:rsid w:val="007E786D"/>
    <w:rsid w:val="007E7AE2"/>
    <w:rsid w:val="007E7BEC"/>
    <w:rsid w:val="007F06E5"/>
    <w:rsid w:val="007F0AD3"/>
    <w:rsid w:val="007F173C"/>
    <w:rsid w:val="007F2696"/>
    <w:rsid w:val="007F2CD2"/>
    <w:rsid w:val="007F332B"/>
    <w:rsid w:val="007F41DE"/>
    <w:rsid w:val="007F57F2"/>
    <w:rsid w:val="007F599A"/>
    <w:rsid w:val="007F6D3B"/>
    <w:rsid w:val="007F7278"/>
    <w:rsid w:val="00800A62"/>
    <w:rsid w:val="00801613"/>
    <w:rsid w:val="0080177F"/>
    <w:rsid w:val="00801BC5"/>
    <w:rsid w:val="00802CE7"/>
    <w:rsid w:val="00804415"/>
    <w:rsid w:val="00804C3D"/>
    <w:rsid w:val="00805859"/>
    <w:rsid w:val="00805A67"/>
    <w:rsid w:val="00807A46"/>
    <w:rsid w:val="00807CEB"/>
    <w:rsid w:val="00811721"/>
    <w:rsid w:val="00811940"/>
    <w:rsid w:val="00812339"/>
    <w:rsid w:val="0081237C"/>
    <w:rsid w:val="00812596"/>
    <w:rsid w:val="00813E88"/>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7C2A"/>
    <w:rsid w:val="008307CB"/>
    <w:rsid w:val="00830F84"/>
    <w:rsid w:val="00831569"/>
    <w:rsid w:val="00833DA9"/>
    <w:rsid w:val="00833E04"/>
    <w:rsid w:val="00834454"/>
    <w:rsid w:val="0083450E"/>
    <w:rsid w:val="00834705"/>
    <w:rsid w:val="00834BC5"/>
    <w:rsid w:val="0083575A"/>
    <w:rsid w:val="00836F7E"/>
    <w:rsid w:val="008376A3"/>
    <w:rsid w:val="00837989"/>
    <w:rsid w:val="00837AA0"/>
    <w:rsid w:val="00837FDE"/>
    <w:rsid w:val="00841A3D"/>
    <w:rsid w:val="0084287E"/>
    <w:rsid w:val="00843504"/>
    <w:rsid w:val="00843B27"/>
    <w:rsid w:val="0084427F"/>
    <w:rsid w:val="008445F5"/>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622"/>
    <w:rsid w:val="008A08E8"/>
    <w:rsid w:val="008A1E43"/>
    <w:rsid w:val="008A24F8"/>
    <w:rsid w:val="008A2D26"/>
    <w:rsid w:val="008A35BE"/>
    <w:rsid w:val="008A3FC9"/>
    <w:rsid w:val="008A4F7A"/>
    <w:rsid w:val="008A56AF"/>
    <w:rsid w:val="008A5722"/>
    <w:rsid w:val="008A66BA"/>
    <w:rsid w:val="008A7343"/>
    <w:rsid w:val="008B07ED"/>
    <w:rsid w:val="008B084A"/>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A0A"/>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0AE"/>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E"/>
    <w:rsid w:val="0093459F"/>
    <w:rsid w:val="009352D6"/>
    <w:rsid w:val="009357B4"/>
    <w:rsid w:val="00936E88"/>
    <w:rsid w:val="0093770A"/>
    <w:rsid w:val="009401F6"/>
    <w:rsid w:val="00940353"/>
    <w:rsid w:val="00942049"/>
    <w:rsid w:val="009427FD"/>
    <w:rsid w:val="0094333B"/>
    <w:rsid w:val="00944867"/>
    <w:rsid w:val="00944D8D"/>
    <w:rsid w:val="00945324"/>
    <w:rsid w:val="00945A47"/>
    <w:rsid w:val="00945C26"/>
    <w:rsid w:val="00946C60"/>
    <w:rsid w:val="00947029"/>
    <w:rsid w:val="00950F79"/>
    <w:rsid w:val="009513C7"/>
    <w:rsid w:val="009515F1"/>
    <w:rsid w:val="0095210B"/>
    <w:rsid w:val="009527A9"/>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32"/>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2080"/>
    <w:rsid w:val="009935BF"/>
    <w:rsid w:val="00994E5E"/>
    <w:rsid w:val="0099513F"/>
    <w:rsid w:val="00995778"/>
    <w:rsid w:val="0099617D"/>
    <w:rsid w:val="009A1108"/>
    <w:rsid w:val="009A1403"/>
    <w:rsid w:val="009A2684"/>
    <w:rsid w:val="009A3538"/>
    <w:rsid w:val="009A394B"/>
    <w:rsid w:val="009A46E4"/>
    <w:rsid w:val="009A5B23"/>
    <w:rsid w:val="009A6D34"/>
    <w:rsid w:val="009A6FB5"/>
    <w:rsid w:val="009A78A1"/>
    <w:rsid w:val="009B0AD8"/>
    <w:rsid w:val="009B0CD9"/>
    <w:rsid w:val="009B0DC6"/>
    <w:rsid w:val="009B102A"/>
    <w:rsid w:val="009B1090"/>
    <w:rsid w:val="009B1D14"/>
    <w:rsid w:val="009B2393"/>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9A4"/>
    <w:rsid w:val="009E16B3"/>
    <w:rsid w:val="009E1852"/>
    <w:rsid w:val="009E214F"/>
    <w:rsid w:val="009E270C"/>
    <w:rsid w:val="009E28BD"/>
    <w:rsid w:val="009E2F2C"/>
    <w:rsid w:val="009E31BA"/>
    <w:rsid w:val="009E5164"/>
    <w:rsid w:val="009E547C"/>
    <w:rsid w:val="009E5DAB"/>
    <w:rsid w:val="009E6648"/>
    <w:rsid w:val="009E6F01"/>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20C8"/>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65FF"/>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4826"/>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236B"/>
    <w:rsid w:val="00A627E6"/>
    <w:rsid w:val="00A635B5"/>
    <w:rsid w:val="00A63B47"/>
    <w:rsid w:val="00A655C4"/>
    <w:rsid w:val="00A65CB3"/>
    <w:rsid w:val="00A66559"/>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932"/>
    <w:rsid w:val="00A86DB1"/>
    <w:rsid w:val="00A87113"/>
    <w:rsid w:val="00A8747B"/>
    <w:rsid w:val="00A875D3"/>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29D9"/>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5F"/>
    <w:rsid w:val="00AD16B1"/>
    <w:rsid w:val="00AD187F"/>
    <w:rsid w:val="00AD1BA2"/>
    <w:rsid w:val="00AD1E97"/>
    <w:rsid w:val="00AD20C8"/>
    <w:rsid w:val="00AD2449"/>
    <w:rsid w:val="00AD2FCD"/>
    <w:rsid w:val="00AD304D"/>
    <w:rsid w:val="00AD41FD"/>
    <w:rsid w:val="00AD7001"/>
    <w:rsid w:val="00AD7D76"/>
    <w:rsid w:val="00AE0524"/>
    <w:rsid w:val="00AE096F"/>
    <w:rsid w:val="00AE1591"/>
    <w:rsid w:val="00AE1688"/>
    <w:rsid w:val="00AE1F06"/>
    <w:rsid w:val="00AE27C9"/>
    <w:rsid w:val="00AE2FEA"/>
    <w:rsid w:val="00AE3554"/>
    <w:rsid w:val="00AE4774"/>
    <w:rsid w:val="00AE4DFF"/>
    <w:rsid w:val="00AE50E9"/>
    <w:rsid w:val="00AE52A3"/>
    <w:rsid w:val="00AE6AF7"/>
    <w:rsid w:val="00AE6B93"/>
    <w:rsid w:val="00AE7F7E"/>
    <w:rsid w:val="00AF003B"/>
    <w:rsid w:val="00AF18A4"/>
    <w:rsid w:val="00AF231B"/>
    <w:rsid w:val="00AF2D97"/>
    <w:rsid w:val="00AF3120"/>
    <w:rsid w:val="00AF339A"/>
    <w:rsid w:val="00AF35BD"/>
    <w:rsid w:val="00AF3CD8"/>
    <w:rsid w:val="00AF481D"/>
    <w:rsid w:val="00AF4A25"/>
    <w:rsid w:val="00AF503C"/>
    <w:rsid w:val="00AF5AB8"/>
    <w:rsid w:val="00AF7267"/>
    <w:rsid w:val="00AF7DE7"/>
    <w:rsid w:val="00AF7FDB"/>
    <w:rsid w:val="00B0036C"/>
    <w:rsid w:val="00B01134"/>
    <w:rsid w:val="00B01271"/>
    <w:rsid w:val="00B0219A"/>
    <w:rsid w:val="00B02E2F"/>
    <w:rsid w:val="00B03C8E"/>
    <w:rsid w:val="00B03CA1"/>
    <w:rsid w:val="00B05D12"/>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40"/>
    <w:rsid w:val="00B501A1"/>
    <w:rsid w:val="00B501EB"/>
    <w:rsid w:val="00B50BED"/>
    <w:rsid w:val="00B519E4"/>
    <w:rsid w:val="00B52110"/>
    <w:rsid w:val="00B522F5"/>
    <w:rsid w:val="00B52A51"/>
    <w:rsid w:val="00B52E1B"/>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53C7"/>
    <w:rsid w:val="00B85447"/>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1605"/>
    <w:rsid w:val="00BA1906"/>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626"/>
    <w:rsid w:val="00BC4C40"/>
    <w:rsid w:val="00BC57A7"/>
    <w:rsid w:val="00BC5C69"/>
    <w:rsid w:val="00BC6649"/>
    <w:rsid w:val="00BC7BFF"/>
    <w:rsid w:val="00BC7DE5"/>
    <w:rsid w:val="00BD00EB"/>
    <w:rsid w:val="00BD0312"/>
    <w:rsid w:val="00BD0AC6"/>
    <w:rsid w:val="00BD0DB5"/>
    <w:rsid w:val="00BD1202"/>
    <w:rsid w:val="00BD1B86"/>
    <w:rsid w:val="00BD24AE"/>
    <w:rsid w:val="00BD2E8A"/>
    <w:rsid w:val="00BD379A"/>
    <w:rsid w:val="00BD3AA0"/>
    <w:rsid w:val="00BD3AC8"/>
    <w:rsid w:val="00BD56CD"/>
    <w:rsid w:val="00BD58F5"/>
    <w:rsid w:val="00BD5D8D"/>
    <w:rsid w:val="00BD69FA"/>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C60"/>
    <w:rsid w:val="00C12F7D"/>
    <w:rsid w:val="00C13459"/>
    <w:rsid w:val="00C13BA8"/>
    <w:rsid w:val="00C1552D"/>
    <w:rsid w:val="00C157EF"/>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3B2"/>
    <w:rsid w:val="00C84308"/>
    <w:rsid w:val="00C85211"/>
    <w:rsid w:val="00C8688B"/>
    <w:rsid w:val="00C868C8"/>
    <w:rsid w:val="00C87206"/>
    <w:rsid w:val="00C87F22"/>
    <w:rsid w:val="00C9041F"/>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A641C"/>
    <w:rsid w:val="00CB0289"/>
    <w:rsid w:val="00CB05EF"/>
    <w:rsid w:val="00CB0F70"/>
    <w:rsid w:val="00CB1A88"/>
    <w:rsid w:val="00CB262D"/>
    <w:rsid w:val="00CB2937"/>
    <w:rsid w:val="00CB318D"/>
    <w:rsid w:val="00CB389D"/>
    <w:rsid w:val="00CB417F"/>
    <w:rsid w:val="00CB439C"/>
    <w:rsid w:val="00CB5027"/>
    <w:rsid w:val="00CB5110"/>
    <w:rsid w:val="00CB59A6"/>
    <w:rsid w:val="00CB621C"/>
    <w:rsid w:val="00CB7F4F"/>
    <w:rsid w:val="00CC009B"/>
    <w:rsid w:val="00CC1837"/>
    <w:rsid w:val="00CC2EAB"/>
    <w:rsid w:val="00CC4BFC"/>
    <w:rsid w:val="00CC4CA5"/>
    <w:rsid w:val="00CC4E1C"/>
    <w:rsid w:val="00CC669E"/>
    <w:rsid w:val="00CC7210"/>
    <w:rsid w:val="00CD0263"/>
    <w:rsid w:val="00CD1F15"/>
    <w:rsid w:val="00CD2083"/>
    <w:rsid w:val="00CD26C2"/>
    <w:rsid w:val="00CD3F80"/>
    <w:rsid w:val="00CD4385"/>
    <w:rsid w:val="00CD43C0"/>
    <w:rsid w:val="00CD517F"/>
    <w:rsid w:val="00CD650C"/>
    <w:rsid w:val="00CD76D8"/>
    <w:rsid w:val="00CE193B"/>
    <w:rsid w:val="00CE1D90"/>
    <w:rsid w:val="00CE2759"/>
    <w:rsid w:val="00CE2A9A"/>
    <w:rsid w:val="00CE4198"/>
    <w:rsid w:val="00CE4955"/>
    <w:rsid w:val="00CE4D65"/>
    <w:rsid w:val="00CE5C96"/>
    <w:rsid w:val="00CE5D1F"/>
    <w:rsid w:val="00CE5F96"/>
    <w:rsid w:val="00CE61F2"/>
    <w:rsid w:val="00CE6286"/>
    <w:rsid w:val="00CE62B0"/>
    <w:rsid w:val="00CE6981"/>
    <w:rsid w:val="00CE6B32"/>
    <w:rsid w:val="00CE6C48"/>
    <w:rsid w:val="00CE77D4"/>
    <w:rsid w:val="00CF0AF3"/>
    <w:rsid w:val="00CF0D15"/>
    <w:rsid w:val="00CF25FC"/>
    <w:rsid w:val="00CF3851"/>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57B0"/>
    <w:rsid w:val="00D063BC"/>
    <w:rsid w:val="00D06C8B"/>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186B"/>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42BC"/>
    <w:rsid w:val="00D7436F"/>
    <w:rsid w:val="00D75CC2"/>
    <w:rsid w:val="00D75D9E"/>
    <w:rsid w:val="00D7654E"/>
    <w:rsid w:val="00D80200"/>
    <w:rsid w:val="00D80A0F"/>
    <w:rsid w:val="00D826A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5F22"/>
    <w:rsid w:val="00DA62E1"/>
    <w:rsid w:val="00DA6719"/>
    <w:rsid w:val="00DA6906"/>
    <w:rsid w:val="00DA6F03"/>
    <w:rsid w:val="00DA7449"/>
    <w:rsid w:val="00DA76DE"/>
    <w:rsid w:val="00DA7EE6"/>
    <w:rsid w:val="00DB05DC"/>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601D"/>
    <w:rsid w:val="00DD6503"/>
    <w:rsid w:val="00DE029C"/>
    <w:rsid w:val="00DE1D0D"/>
    <w:rsid w:val="00DE3248"/>
    <w:rsid w:val="00DE3A9D"/>
    <w:rsid w:val="00DE431D"/>
    <w:rsid w:val="00DE441B"/>
    <w:rsid w:val="00DE4E1D"/>
    <w:rsid w:val="00DE6A67"/>
    <w:rsid w:val="00DF10B2"/>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88E"/>
    <w:rsid w:val="00E02AAD"/>
    <w:rsid w:val="00E02B36"/>
    <w:rsid w:val="00E02CB6"/>
    <w:rsid w:val="00E04BBE"/>
    <w:rsid w:val="00E04E67"/>
    <w:rsid w:val="00E0628F"/>
    <w:rsid w:val="00E065B4"/>
    <w:rsid w:val="00E06603"/>
    <w:rsid w:val="00E067B0"/>
    <w:rsid w:val="00E0698D"/>
    <w:rsid w:val="00E077E0"/>
    <w:rsid w:val="00E10457"/>
    <w:rsid w:val="00E10A48"/>
    <w:rsid w:val="00E12846"/>
    <w:rsid w:val="00E1356A"/>
    <w:rsid w:val="00E13CD1"/>
    <w:rsid w:val="00E140BE"/>
    <w:rsid w:val="00E14829"/>
    <w:rsid w:val="00E14859"/>
    <w:rsid w:val="00E16031"/>
    <w:rsid w:val="00E1610D"/>
    <w:rsid w:val="00E16359"/>
    <w:rsid w:val="00E1682B"/>
    <w:rsid w:val="00E1711F"/>
    <w:rsid w:val="00E1719B"/>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01F"/>
    <w:rsid w:val="00E303AD"/>
    <w:rsid w:val="00E30F47"/>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7501"/>
    <w:rsid w:val="00E47527"/>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2C6"/>
    <w:rsid w:val="00E71B0E"/>
    <w:rsid w:val="00E744A9"/>
    <w:rsid w:val="00E75876"/>
    <w:rsid w:val="00E76EC5"/>
    <w:rsid w:val="00E7720D"/>
    <w:rsid w:val="00E7722D"/>
    <w:rsid w:val="00E77F06"/>
    <w:rsid w:val="00E77FD2"/>
    <w:rsid w:val="00E80907"/>
    <w:rsid w:val="00E8282A"/>
    <w:rsid w:val="00E82852"/>
    <w:rsid w:val="00E82EAB"/>
    <w:rsid w:val="00E82FB8"/>
    <w:rsid w:val="00E835C9"/>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3D5B"/>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B0E4A"/>
    <w:rsid w:val="00EB0F3A"/>
    <w:rsid w:val="00EB136A"/>
    <w:rsid w:val="00EB29E0"/>
    <w:rsid w:val="00EB29FA"/>
    <w:rsid w:val="00EB3A97"/>
    <w:rsid w:val="00EB44A2"/>
    <w:rsid w:val="00EB46B9"/>
    <w:rsid w:val="00EB51DC"/>
    <w:rsid w:val="00EB55DA"/>
    <w:rsid w:val="00EB5858"/>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0C44"/>
    <w:rsid w:val="00EE1DD2"/>
    <w:rsid w:val="00EE23D8"/>
    <w:rsid w:val="00EE33D9"/>
    <w:rsid w:val="00EE4C1E"/>
    <w:rsid w:val="00EE5FA5"/>
    <w:rsid w:val="00EE694F"/>
    <w:rsid w:val="00EF07E9"/>
    <w:rsid w:val="00EF0DE4"/>
    <w:rsid w:val="00EF1279"/>
    <w:rsid w:val="00EF1A68"/>
    <w:rsid w:val="00EF3A4B"/>
    <w:rsid w:val="00EF411D"/>
    <w:rsid w:val="00EF448F"/>
    <w:rsid w:val="00EF535D"/>
    <w:rsid w:val="00EF616E"/>
    <w:rsid w:val="00EF6899"/>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0D62"/>
    <w:rsid w:val="00F2372B"/>
    <w:rsid w:val="00F23A9A"/>
    <w:rsid w:val="00F23DEF"/>
    <w:rsid w:val="00F241AD"/>
    <w:rsid w:val="00F24F5E"/>
    <w:rsid w:val="00F25420"/>
    <w:rsid w:val="00F25697"/>
    <w:rsid w:val="00F26F8A"/>
    <w:rsid w:val="00F275EB"/>
    <w:rsid w:val="00F27EAF"/>
    <w:rsid w:val="00F3021F"/>
    <w:rsid w:val="00F302B7"/>
    <w:rsid w:val="00F319C6"/>
    <w:rsid w:val="00F32548"/>
    <w:rsid w:val="00F32C5E"/>
    <w:rsid w:val="00F32E39"/>
    <w:rsid w:val="00F330AD"/>
    <w:rsid w:val="00F3343C"/>
    <w:rsid w:val="00F33D33"/>
    <w:rsid w:val="00F34E79"/>
    <w:rsid w:val="00F36874"/>
    <w:rsid w:val="00F37408"/>
    <w:rsid w:val="00F37AD7"/>
    <w:rsid w:val="00F37D92"/>
    <w:rsid w:val="00F41A77"/>
    <w:rsid w:val="00F42B0A"/>
    <w:rsid w:val="00F441C9"/>
    <w:rsid w:val="00F45608"/>
    <w:rsid w:val="00F45670"/>
    <w:rsid w:val="00F468DE"/>
    <w:rsid w:val="00F474C4"/>
    <w:rsid w:val="00F47A29"/>
    <w:rsid w:val="00F51700"/>
    <w:rsid w:val="00F52429"/>
    <w:rsid w:val="00F53699"/>
    <w:rsid w:val="00F53ABF"/>
    <w:rsid w:val="00F54524"/>
    <w:rsid w:val="00F54804"/>
    <w:rsid w:val="00F548C1"/>
    <w:rsid w:val="00F56EE0"/>
    <w:rsid w:val="00F57061"/>
    <w:rsid w:val="00F578FC"/>
    <w:rsid w:val="00F57EA1"/>
    <w:rsid w:val="00F60187"/>
    <w:rsid w:val="00F60D03"/>
    <w:rsid w:val="00F61713"/>
    <w:rsid w:val="00F61FA2"/>
    <w:rsid w:val="00F6236B"/>
    <w:rsid w:val="00F62C37"/>
    <w:rsid w:val="00F640B4"/>
    <w:rsid w:val="00F643B9"/>
    <w:rsid w:val="00F64A27"/>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13D3"/>
    <w:rsid w:val="00F819EA"/>
    <w:rsid w:val="00F82B35"/>
    <w:rsid w:val="00F82FD3"/>
    <w:rsid w:val="00F84E11"/>
    <w:rsid w:val="00F8514E"/>
    <w:rsid w:val="00F86AE9"/>
    <w:rsid w:val="00F86DD8"/>
    <w:rsid w:val="00F87C70"/>
    <w:rsid w:val="00F925D3"/>
    <w:rsid w:val="00F928BC"/>
    <w:rsid w:val="00F935D0"/>
    <w:rsid w:val="00F9485E"/>
    <w:rsid w:val="00F94CBE"/>
    <w:rsid w:val="00F95E08"/>
    <w:rsid w:val="00F96213"/>
    <w:rsid w:val="00F96F3E"/>
    <w:rsid w:val="00F9749A"/>
    <w:rsid w:val="00FA06A3"/>
    <w:rsid w:val="00FA0F82"/>
    <w:rsid w:val="00FA16D2"/>
    <w:rsid w:val="00FA248D"/>
    <w:rsid w:val="00FA3C2C"/>
    <w:rsid w:val="00FA3D01"/>
    <w:rsid w:val="00FA42FF"/>
    <w:rsid w:val="00FA4363"/>
    <w:rsid w:val="00FA4419"/>
    <w:rsid w:val="00FA55F1"/>
    <w:rsid w:val="00FA62FA"/>
    <w:rsid w:val="00FA63D9"/>
    <w:rsid w:val="00FA780E"/>
    <w:rsid w:val="00FA7B6D"/>
    <w:rsid w:val="00FA7D69"/>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0996614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3</cp:revision>
  <dcterms:created xsi:type="dcterms:W3CDTF">2024-02-01T13:45:00Z</dcterms:created>
  <dcterms:modified xsi:type="dcterms:W3CDTF">2024-02-01T13:52:00Z</dcterms:modified>
</cp:coreProperties>
</file>