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05B8" w14:textId="22B902D4" w:rsidR="00DB0F5D" w:rsidRPr="00A568AB" w:rsidRDefault="00DB0F5D" w:rsidP="00452E68">
      <w:pPr>
        <w:pStyle w:val="ListParagraph"/>
        <w:numPr>
          <w:ilvl w:val="0"/>
          <w:numId w:val="33"/>
        </w:numPr>
        <w:bidi/>
        <w:spacing w:before="120"/>
        <w:ind w:left="-94" w:right="-270"/>
        <w:jc w:val="both"/>
        <w:rPr>
          <w:rFonts w:asciiTheme="minorBidi" w:hAnsiTheme="minorBidi" w:cstheme="minorBidi"/>
          <w:color w:val="C00000"/>
        </w:rPr>
      </w:pPr>
      <w:r w:rsidRPr="00A568AB">
        <w:rPr>
          <w:rFonts w:asciiTheme="minorBidi" w:hAnsiTheme="minorBidi" w:cstheme="minorBidi"/>
          <w:b/>
          <w:color w:val="C00000"/>
          <w:w w:val="95"/>
        </w:rPr>
        <w:t>مقدمة:</w:t>
      </w:r>
    </w:p>
    <w:p w14:paraId="4A49F405" w14:textId="326EE273" w:rsidR="00D943A2" w:rsidRPr="00A568AB" w:rsidRDefault="00336DAD" w:rsidP="00452E68">
      <w:pPr>
        <w:ind w:left="-94" w:right="-270"/>
        <w:jc w:val="both"/>
        <w:rPr>
          <w:rFonts w:asciiTheme="minorBidi" w:hAnsiTheme="minorBidi"/>
          <w:b/>
          <w:w w:val="95"/>
          <w:rtl/>
        </w:rPr>
      </w:pPr>
      <w:r w:rsidRPr="00A568AB">
        <w:rPr>
          <w:rFonts w:asciiTheme="minorBidi" w:hAnsiTheme="minorBidi"/>
          <w:rtl/>
        </w:rPr>
        <w:t>في إطار مشروع (اسم المشروع) والممول من (اسم المانح</w:t>
      </w:r>
      <w:proofErr w:type="gramStart"/>
      <w:r w:rsidRPr="00A568AB">
        <w:rPr>
          <w:rFonts w:asciiTheme="minorBidi" w:hAnsiTheme="minorBidi"/>
          <w:rtl/>
        </w:rPr>
        <w:t>) ،</w:t>
      </w:r>
      <w:proofErr w:type="gramEnd"/>
      <w:r w:rsidRPr="00A568AB">
        <w:rPr>
          <w:rFonts w:asciiTheme="minorBidi" w:hAnsiTheme="minorBidi"/>
          <w:rtl/>
        </w:rPr>
        <w:t xml:space="preserve"> يقوم</w:t>
      </w:r>
      <w:r w:rsidRPr="00A568AB">
        <w:rPr>
          <w:rFonts w:asciiTheme="minorBidi" w:hAnsiTheme="minorBidi"/>
        </w:rPr>
        <w:t xml:space="preserve"> </w:t>
      </w:r>
      <w:r w:rsidRPr="00A568AB">
        <w:rPr>
          <w:rFonts w:asciiTheme="minorBidi" w:hAnsiTheme="minorBidi"/>
          <w:rtl/>
        </w:rPr>
        <w:t>(اسم</w:t>
      </w:r>
      <w:r w:rsidRPr="00A568AB">
        <w:rPr>
          <w:rFonts w:asciiTheme="minorBidi" w:hAnsiTheme="minorBidi"/>
        </w:rPr>
        <w:t xml:space="preserve"> </w:t>
      </w:r>
      <w:r w:rsidRPr="00A568AB">
        <w:rPr>
          <w:rFonts w:asciiTheme="minorBidi" w:hAnsiTheme="minorBidi"/>
          <w:rtl/>
        </w:rPr>
        <w:t xml:space="preserve">الشريك المنفذ )بتنفيذ نشاط النقد مقابل الإيجار الذي يهدف إلى تلبية احتياجات المأوى في حالات الطوارئ والسماح للأشخاص المعرضين للخطر بشدة </w:t>
      </w:r>
      <w:r w:rsidR="000F0E56" w:rsidRPr="00A568AB">
        <w:rPr>
          <w:rFonts w:asciiTheme="minorBidi" w:hAnsiTheme="minorBidi"/>
          <w:rtl/>
        </w:rPr>
        <w:t>ل</w:t>
      </w:r>
      <w:r w:rsidRPr="00A568AB">
        <w:rPr>
          <w:rFonts w:asciiTheme="minorBidi" w:hAnsiTheme="minorBidi"/>
          <w:rtl/>
        </w:rPr>
        <w:t>لوصول إلى المسكن المناسب والكريم ، في</w:t>
      </w:r>
      <w:r w:rsidRPr="00A568AB">
        <w:rPr>
          <w:rFonts w:asciiTheme="minorBidi" w:hAnsiTheme="minorBidi"/>
        </w:rPr>
        <w:t xml:space="preserve"> </w:t>
      </w:r>
      <w:r w:rsidRPr="00A568AB">
        <w:rPr>
          <w:rFonts w:asciiTheme="minorBidi" w:hAnsiTheme="minorBidi"/>
          <w:rtl/>
        </w:rPr>
        <w:t>(الموقع</w:t>
      </w:r>
      <w:r w:rsidRPr="00A568AB">
        <w:rPr>
          <w:rFonts w:asciiTheme="minorBidi" w:hAnsiTheme="minorBidi"/>
        </w:rPr>
        <w:t xml:space="preserve">: </w:t>
      </w:r>
      <w:r w:rsidRPr="00A568AB">
        <w:rPr>
          <w:rFonts w:asciiTheme="minorBidi" w:hAnsiTheme="minorBidi"/>
          <w:rtl/>
        </w:rPr>
        <w:t xml:space="preserve"> المحافظة – المديرية – العزلة) </w:t>
      </w:r>
      <w:r w:rsidR="003B7F45" w:rsidRPr="00A568AB">
        <w:rPr>
          <w:rFonts w:asciiTheme="minorBidi" w:hAnsiTheme="minorBidi"/>
          <w:rtl/>
        </w:rPr>
        <w:t>باستهداف (نوع السكان وعددهم لكل نوع سواء من النازحين أو المجتمع المضيف ) من خلال (عدد الدورات وانتظام التوزيع) خلال فترة (فترة المشروع) مما يتطلب تحرير التزام ثنائي مع المستفيدين من إعانات الإيجار</w:t>
      </w:r>
      <w:r w:rsidR="003B7F45" w:rsidRPr="00A568AB">
        <w:rPr>
          <w:rFonts w:asciiTheme="minorBidi" w:hAnsiTheme="minorBidi"/>
        </w:rPr>
        <w:t>.</w:t>
      </w:r>
      <w:r w:rsidR="00D943A2" w:rsidRPr="00A568AB">
        <w:rPr>
          <w:rFonts w:asciiTheme="minorBidi" w:eastAsia="Tahoma" w:hAnsiTheme="minorBidi"/>
          <w:b/>
          <w:w w:val="95"/>
        </w:rPr>
        <w:t xml:space="preserve"> </w:t>
      </w:r>
    </w:p>
    <w:p w14:paraId="1F91EDD4" w14:textId="0AE8389E" w:rsidR="003B7F45" w:rsidRPr="00A568AB" w:rsidRDefault="003B7F45" w:rsidP="00452E68">
      <w:pPr>
        <w:pStyle w:val="ListParagraph"/>
        <w:numPr>
          <w:ilvl w:val="1"/>
          <w:numId w:val="34"/>
        </w:numPr>
        <w:bidi/>
        <w:ind w:left="-94" w:right="-270"/>
        <w:jc w:val="both"/>
        <w:rPr>
          <w:rFonts w:asciiTheme="minorBidi" w:hAnsiTheme="minorBidi" w:cstheme="minorBidi"/>
          <w:rtl/>
        </w:rPr>
      </w:pPr>
      <w:r w:rsidRPr="00A568AB">
        <w:rPr>
          <w:rFonts w:asciiTheme="minorBidi" w:hAnsiTheme="minorBidi" w:cstheme="minorBidi"/>
          <w:rtl/>
        </w:rPr>
        <w:t>أطراف هذا الالتزام هم:</w:t>
      </w:r>
    </w:p>
    <w:p w14:paraId="3A08772E" w14:textId="62F220EE" w:rsidR="003B7F45" w:rsidRPr="00A568AB" w:rsidRDefault="003B7F45" w:rsidP="00452E68">
      <w:pPr>
        <w:ind w:left="-94" w:right="-270"/>
        <w:jc w:val="both"/>
        <w:rPr>
          <w:rFonts w:asciiTheme="minorBidi" w:hAnsiTheme="minorBidi"/>
          <w:rtl/>
        </w:rPr>
      </w:pPr>
      <w:r w:rsidRPr="00A568AB">
        <w:rPr>
          <w:rFonts w:asciiTheme="minorBidi" w:hAnsiTheme="minorBidi"/>
          <w:rtl/>
        </w:rPr>
        <w:t>1.1.1. الطرف الأول: اسم المنظمة وممثلها (يشار إليه في هذا الالتزام بـ (اسم الشريك المنفذ).</w:t>
      </w:r>
    </w:p>
    <w:p w14:paraId="4B526B56" w14:textId="6DEC854E" w:rsidR="003B7F45" w:rsidRPr="00A568AB" w:rsidRDefault="003B7F45" w:rsidP="00452E68">
      <w:pPr>
        <w:ind w:left="-94" w:right="-270"/>
        <w:jc w:val="both"/>
        <w:rPr>
          <w:rFonts w:asciiTheme="minorBidi" w:hAnsiTheme="minorBidi"/>
          <w:rtl/>
        </w:rPr>
      </w:pPr>
      <w:r w:rsidRPr="00A568AB">
        <w:rPr>
          <w:rFonts w:asciiTheme="minorBidi" w:hAnsiTheme="minorBidi"/>
          <w:rtl/>
        </w:rPr>
        <w:t>1.1.2. الطرف الثاني: المستفيد (الاسم الكامل</w:t>
      </w:r>
      <w:proofErr w:type="gramStart"/>
      <w:r w:rsidRPr="00A568AB">
        <w:rPr>
          <w:rFonts w:asciiTheme="minorBidi" w:hAnsiTheme="minorBidi"/>
          <w:rtl/>
        </w:rPr>
        <w:t>) ،</w:t>
      </w:r>
      <w:proofErr w:type="gramEnd"/>
      <w:r w:rsidRPr="00A568AB">
        <w:rPr>
          <w:rFonts w:asciiTheme="minorBidi" w:hAnsiTheme="minorBidi"/>
          <w:rtl/>
        </w:rPr>
        <w:t xml:space="preserve"> ويحمل الهوية: (نوع الهوية) ، رقم الهوية: (.................) صادرة من ................. ..... بتاريخ ..... / ..... / ................. أو من ينوب عنه (الشخص المخول الاسم الكامل إن وجد). .................................................. ............ الذي/التي يحمل/</w:t>
      </w:r>
      <w:r w:rsidR="001C6BF2" w:rsidRPr="00A568AB">
        <w:rPr>
          <w:rFonts w:asciiTheme="minorBidi" w:hAnsiTheme="minorBidi"/>
          <w:rtl/>
        </w:rPr>
        <w:t>تحمل بطاقة</w:t>
      </w:r>
      <w:r w:rsidRPr="00A568AB">
        <w:rPr>
          <w:rFonts w:asciiTheme="minorBidi" w:hAnsiTheme="minorBidi"/>
          <w:rtl/>
        </w:rPr>
        <w:t xml:space="preserve"> من نوع .............................. برقم ............................. صادرة من ............... ... ...........، بتاريخ............/....../</w:t>
      </w:r>
      <w:proofErr w:type="gramStart"/>
      <w:r w:rsidRPr="00A568AB">
        <w:rPr>
          <w:rFonts w:asciiTheme="minorBidi" w:hAnsiTheme="minorBidi"/>
          <w:rtl/>
        </w:rPr>
        <w:t>........،.</w:t>
      </w:r>
      <w:proofErr w:type="gramEnd"/>
      <w:r w:rsidRPr="00A568AB">
        <w:rPr>
          <w:rFonts w:asciiTheme="minorBidi" w:hAnsiTheme="minorBidi"/>
          <w:rtl/>
        </w:rPr>
        <w:t xml:space="preserve">  و هو (الممثل القانوني </w:t>
      </w:r>
      <w:proofErr w:type="gramStart"/>
      <w:r w:rsidRPr="00A568AB">
        <w:rPr>
          <w:rFonts w:asciiTheme="minorBidi" w:hAnsiTheme="minorBidi"/>
          <w:rtl/>
        </w:rPr>
        <w:t>للأسرة ،</w:t>
      </w:r>
      <w:proofErr w:type="gramEnd"/>
      <w:r w:rsidRPr="00A568AB">
        <w:rPr>
          <w:rFonts w:asciiTheme="minorBidi" w:hAnsiTheme="minorBidi"/>
          <w:rtl/>
        </w:rPr>
        <w:t xml:space="preserve"> المشار إليه فيما يلي باسم "المستفيد").</w:t>
      </w:r>
    </w:p>
    <w:p w14:paraId="71313766" w14:textId="3E40AC18" w:rsidR="004E4908" w:rsidRPr="00A568AB" w:rsidRDefault="003B7F45" w:rsidP="00452E68">
      <w:pPr>
        <w:spacing w:before="120"/>
        <w:ind w:left="-94" w:right="-270"/>
        <w:jc w:val="both"/>
        <w:rPr>
          <w:rFonts w:asciiTheme="minorBidi" w:hAnsiTheme="minorBidi"/>
        </w:rPr>
      </w:pPr>
      <w:r w:rsidRPr="00A568AB">
        <w:rPr>
          <w:rFonts w:asciiTheme="minorBidi" w:hAnsiTheme="minorBidi"/>
          <w:rtl/>
        </w:rPr>
        <w:t xml:space="preserve">اتفق كل من الشريك المنفذ (اسم الشريك المنفذ) و المستفيد </w:t>
      </w:r>
      <w:r w:rsidR="0046427B" w:rsidRPr="00A568AB">
        <w:rPr>
          <w:rFonts w:asciiTheme="minorBidi" w:hAnsiTheme="minorBidi"/>
          <w:rtl/>
        </w:rPr>
        <w:t>على أن</w:t>
      </w:r>
      <w:r w:rsidR="004E4908" w:rsidRPr="00A568AB">
        <w:rPr>
          <w:rFonts w:asciiTheme="minorBidi" w:hAnsiTheme="minorBidi"/>
          <w:rtl/>
        </w:rPr>
        <w:t xml:space="preserve"> </w:t>
      </w:r>
      <w:r w:rsidRPr="00A568AB">
        <w:rPr>
          <w:rFonts w:asciiTheme="minorBidi" w:hAnsiTheme="minorBidi"/>
          <w:rtl/>
        </w:rPr>
        <w:t xml:space="preserve">الشريك المنفذ (اسم الشريك </w:t>
      </w:r>
      <w:proofErr w:type="gramStart"/>
      <w:r w:rsidRPr="00A568AB">
        <w:rPr>
          <w:rFonts w:asciiTheme="minorBidi" w:hAnsiTheme="minorBidi"/>
          <w:rtl/>
        </w:rPr>
        <w:t>المنفذ )</w:t>
      </w:r>
      <w:proofErr w:type="gramEnd"/>
      <w:r w:rsidRPr="00A568AB">
        <w:rPr>
          <w:rFonts w:asciiTheme="minorBidi" w:hAnsiTheme="minorBidi"/>
          <w:rtl/>
        </w:rPr>
        <w:t xml:space="preserve"> سيوفر </w:t>
      </w:r>
      <w:r w:rsidR="0046427B" w:rsidRPr="00A568AB">
        <w:rPr>
          <w:rFonts w:asciiTheme="minorBidi" w:hAnsiTheme="minorBidi"/>
          <w:rtl/>
        </w:rPr>
        <w:t xml:space="preserve">مساعدات </w:t>
      </w:r>
      <w:r w:rsidRPr="00A568AB">
        <w:rPr>
          <w:rFonts w:asciiTheme="minorBidi" w:hAnsiTheme="minorBidi"/>
          <w:rtl/>
        </w:rPr>
        <w:t>النقد مقابل  الإيجار في شكل  دورات (مدفوعات ) إعانات الإيجار للمسكن المستأجر</w:t>
      </w:r>
      <w:r w:rsidR="00D4707E" w:rsidRPr="00A568AB">
        <w:rPr>
          <w:rFonts w:asciiTheme="minorBidi" w:hAnsiTheme="minorBidi"/>
          <w:rtl/>
        </w:rPr>
        <w:t xml:space="preserve"> </w:t>
      </w:r>
      <w:r w:rsidR="004E4908" w:rsidRPr="00A568AB">
        <w:rPr>
          <w:rFonts w:asciiTheme="minorBidi" w:hAnsiTheme="minorBidi"/>
          <w:rtl/>
        </w:rPr>
        <w:t xml:space="preserve"> </w:t>
      </w:r>
      <w:r w:rsidR="00D4707E" w:rsidRPr="00A568AB">
        <w:rPr>
          <w:rFonts w:asciiTheme="minorBidi" w:hAnsiTheme="minorBidi"/>
          <w:rtl/>
        </w:rPr>
        <w:t>وال</w:t>
      </w:r>
      <w:r w:rsidR="004E4908" w:rsidRPr="00A568AB">
        <w:rPr>
          <w:rFonts w:asciiTheme="minorBidi" w:hAnsiTheme="minorBidi"/>
          <w:rtl/>
        </w:rPr>
        <w:t xml:space="preserve">كائن في </w:t>
      </w:r>
      <w:r w:rsidRPr="00A568AB">
        <w:rPr>
          <w:rFonts w:asciiTheme="minorBidi" w:hAnsiTheme="minorBidi"/>
          <w:rtl/>
        </w:rPr>
        <w:t>حي ………</w:t>
      </w:r>
      <w:r w:rsidR="00F327D2" w:rsidRPr="00A568AB">
        <w:rPr>
          <w:rFonts w:asciiTheme="minorBidi" w:hAnsiTheme="minorBidi"/>
          <w:rtl/>
        </w:rPr>
        <w:t>........</w:t>
      </w:r>
      <w:r w:rsidRPr="00A568AB">
        <w:rPr>
          <w:rFonts w:asciiTheme="minorBidi" w:hAnsiTheme="minorBidi"/>
          <w:rtl/>
        </w:rPr>
        <w:t>…… (اسم الحي</w:t>
      </w:r>
      <w:r w:rsidR="00765A3A" w:rsidRPr="00A568AB">
        <w:rPr>
          <w:rFonts w:asciiTheme="minorBidi" w:hAnsiTheme="minorBidi"/>
          <w:rtl/>
        </w:rPr>
        <w:t>)</w:t>
      </w:r>
      <w:r w:rsidRPr="00A568AB">
        <w:rPr>
          <w:rFonts w:asciiTheme="minorBidi" w:hAnsiTheme="minorBidi"/>
          <w:rtl/>
        </w:rPr>
        <w:t xml:space="preserve"> و</w:t>
      </w:r>
      <w:r w:rsidR="00707A27" w:rsidRPr="00A568AB">
        <w:rPr>
          <w:rFonts w:asciiTheme="minorBidi" w:hAnsiTheme="minorBidi"/>
          <w:rtl/>
        </w:rPr>
        <w:t>قد و</w:t>
      </w:r>
      <w:r w:rsidRPr="00A568AB">
        <w:rPr>
          <w:rFonts w:asciiTheme="minorBidi" w:hAnsiTheme="minorBidi"/>
          <w:rtl/>
        </w:rPr>
        <w:t>افقت أطراف هذا الالتزام على البنود والشروط أدناه.</w:t>
      </w:r>
    </w:p>
    <w:p w14:paraId="52984BBD" w14:textId="75923DBC" w:rsidR="00187BC6" w:rsidRPr="00A568AB" w:rsidRDefault="00187BC6" w:rsidP="00452E68">
      <w:pPr>
        <w:pStyle w:val="ListParagraph"/>
        <w:numPr>
          <w:ilvl w:val="0"/>
          <w:numId w:val="13"/>
        </w:numPr>
        <w:bidi/>
        <w:spacing w:before="120"/>
        <w:ind w:left="-94" w:right="-270" w:hanging="284"/>
        <w:jc w:val="both"/>
        <w:rPr>
          <w:rFonts w:asciiTheme="minorBidi" w:hAnsiTheme="minorBidi" w:cstheme="minorBidi"/>
          <w:b/>
          <w:color w:val="C00000"/>
          <w:w w:val="95"/>
        </w:rPr>
      </w:pPr>
      <w:r w:rsidRPr="00A568AB">
        <w:rPr>
          <w:rFonts w:asciiTheme="minorBidi" w:hAnsiTheme="minorBidi" w:cstheme="minorBidi"/>
          <w:b/>
          <w:color w:val="C00000"/>
          <w:w w:val="95"/>
        </w:rPr>
        <w:t>الغرض من هذا الالتزام:</w:t>
      </w:r>
    </w:p>
    <w:p w14:paraId="55904CCF" w14:textId="14747EC3" w:rsidR="00187BC6" w:rsidRPr="00A568AB" w:rsidRDefault="004E4908" w:rsidP="00452E68">
      <w:pPr>
        <w:spacing w:before="120"/>
        <w:ind w:left="-94" w:right="-270"/>
        <w:jc w:val="both"/>
        <w:rPr>
          <w:rFonts w:asciiTheme="minorBidi" w:hAnsiTheme="minorBidi"/>
        </w:rPr>
      </w:pPr>
      <w:r w:rsidRPr="00A568AB">
        <w:rPr>
          <w:rFonts w:asciiTheme="minorBidi" w:hAnsiTheme="minorBidi"/>
          <w:rtl/>
        </w:rPr>
        <w:t xml:space="preserve">الغرض من هذا الالتزام هو تنظيم العلاقة بين كل من (اسم الشريك المنفذ) و </w:t>
      </w:r>
      <w:proofErr w:type="gramStart"/>
      <w:r w:rsidRPr="00A568AB">
        <w:rPr>
          <w:rFonts w:asciiTheme="minorBidi" w:hAnsiTheme="minorBidi"/>
          <w:rtl/>
        </w:rPr>
        <w:t>( اسم</w:t>
      </w:r>
      <w:proofErr w:type="gramEnd"/>
      <w:r w:rsidRPr="00A568AB">
        <w:rPr>
          <w:rFonts w:asciiTheme="minorBidi" w:hAnsiTheme="minorBidi"/>
          <w:rtl/>
        </w:rPr>
        <w:t xml:space="preserve"> المستفيد)  لغرض دفع مساعدة النقد مقابل الايجار الشهري للعقار المؤجر المحدد أعلاه ، ويجب تنفيذ مسؤوليات الأطراف في هذه الاتفاقية ضمن إطار عمل المشروع ... (اسم المشروع).</w:t>
      </w:r>
    </w:p>
    <w:p w14:paraId="42BBA3D4" w14:textId="434C2F77" w:rsidR="00187BC6" w:rsidRPr="00A568AB" w:rsidRDefault="00187BC6" w:rsidP="00452E68">
      <w:pPr>
        <w:pStyle w:val="ListParagraph"/>
        <w:numPr>
          <w:ilvl w:val="0"/>
          <w:numId w:val="13"/>
        </w:numPr>
        <w:bidi/>
        <w:spacing w:before="120"/>
        <w:ind w:left="-94" w:right="-270" w:hanging="284"/>
        <w:jc w:val="both"/>
        <w:rPr>
          <w:rFonts w:asciiTheme="minorBidi" w:hAnsiTheme="minorBidi" w:cstheme="minorBidi"/>
          <w:b/>
          <w:w w:val="95"/>
          <w:rtl/>
        </w:rPr>
      </w:pPr>
      <w:r w:rsidRPr="00A568AB">
        <w:rPr>
          <w:rFonts w:asciiTheme="minorBidi" w:hAnsiTheme="minorBidi" w:cstheme="minorBidi"/>
          <w:b/>
          <w:color w:val="C00000"/>
          <w:w w:val="95"/>
        </w:rPr>
        <w:t>المساهمة والالتزامات:</w:t>
      </w:r>
    </w:p>
    <w:p w14:paraId="24C9E17D" w14:textId="77777777" w:rsidR="00F6770E" w:rsidRPr="00A568AB" w:rsidRDefault="00F6770E" w:rsidP="00452E68">
      <w:pPr>
        <w:pStyle w:val="ListParagraph"/>
        <w:keepNext/>
        <w:keepLines/>
        <w:widowControl/>
        <w:numPr>
          <w:ilvl w:val="0"/>
          <w:numId w:val="18"/>
        </w:numPr>
        <w:autoSpaceDE/>
        <w:autoSpaceDN/>
        <w:bidi/>
        <w:spacing w:before="40" w:line="259" w:lineRule="auto"/>
        <w:ind w:left="-94" w:right="-270"/>
        <w:jc w:val="both"/>
        <w:outlineLvl w:val="1"/>
        <w:rPr>
          <w:rFonts w:asciiTheme="minorBidi" w:hAnsiTheme="minorBidi" w:cstheme="minorBidi"/>
          <w:b/>
          <w:vanish/>
          <w:w w:val="95"/>
        </w:rPr>
      </w:pPr>
    </w:p>
    <w:p w14:paraId="72159560" w14:textId="77777777" w:rsidR="00F6770E" w:rsidRPr="00A568AB" w:rsidRDefault="00F6770E" w:rsidP="00452E68">
      <w:pPr>
        <w:pStyle w:val="ListParagraph"/>
        <w:keepNext/>
        <w:keepLines/>
        <w:widowControl/>
        <w:numPr>
          <w:ilvl w:val="0"/>
          <w:numId w:val="18"/>
        </w:numPr>
        <w:autoSpaceDE/>
        <w:autoSpaceDN/>
        <w:bidi/>
        <w:spacing w:before="40" w:line="259" w:lineRule="auto"/>
        <w:ind w:left="-94" w:right="-270"/>
        <w:jc w:val="both"/>
        <w:outlineLvl w:val="1"/>
        <w:rPr>
          <w:rFonts w:asciiTheme="minorBidi" w:hAnsiTheme="minorBidi" w:cstheme="minorBidi"/>
          <w:b/>
          <w:vanish/>
          <w:w w:val="95"/>
        </w:rPr>
      </w:pPr>
    </w:p>
    <w:p w14:paraId="7289D395" w14:textId="6FDC50D3" w:rsidR="00774A6D" w:rsidRPr="00A568AB" w:rsidRDefault="00774A6D" w:rsidP="00452E68">
      <w:pPr>
        <w:pStyle w:val="Heading2"/>
        <w:numPr>
          <w:ilvl w:val="1"/>
          <w:numId w:val="18"/>
        </w:numPr>
        <w:ind w:left="-94" w:right="-270"/>
        <w:jc w:val="both"/>
        <w:rPr>
          <w:rFonts w:asciiTheme="minorBidi" w:eastAsia="Tahoma" w:hAnsiTheme="minorBidi" w:cstheme="minorBidi"/>
          <w:b/>
          <w:color w:val="auto"/>
          <w:w w:val="95"/>
          <w:sz w:val="22"/>
          <w:szCs w:val="22"/>
        </w:rPr>
      </w:pPr>
      <w:r w:rsidRPr="00A568AB">
        <w:rPr>
          <w:rFonts w:asciiTheme="minorBidi" w:eastAsia="Tahoma" w:hAnsiTheme="minorBidi" w:cstheme="minorBidi"/>
          <w:b/>
          <w:color w:val="auto"/>
          <w:w w:val="95"/>
          <w:sz w:val="22"/>
          <w:szCs w:val="22"/>
        </w:rPr>
        <w:t>التزامات الطرف الأول:</w:t>
      </w:r>
    </w:p>
    <w:p w14:paraId="25431CF7" w14:textId="6CC397B6" w:rsidR="00774A6D" w:rsidRPr="00A568AB" w:rsidRDefault="00774A6D" w:rsidP="00452E68">
      <w:pPr>
        <w:pStyle w:val="Heading2"/>
        <w:numPr>
          <w:ilvl w:val="0"/>
          <w:numId w:val="41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توفير مبلغ الإيجار الشهري لـ </w:t>
      </w:r>
      <w:r w:rsidR="004E4908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(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عدد </w:t>
      </w:r>
      <w:r w:rsidR="004E4908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الدورات) 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>المحدد في المشروع بعد</w:t>
      </w:r>
      <w:r w:rsidR="004E4908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مصارفته بالريال اليمني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سعر الصرف في شمال </w:t>
      </w:r>
      <w:r w:rsidR="004E4908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/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جنوب </w:t>
      </w:r>
      <w:r w:rsidR="004E4908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البلاد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حسب موقع </w:t>
      </w:r>
      <w:r w:rsidR="004E4908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المشروع. </w:t>
      </w:r>
    </w:p>
    <w:p w14:paraId="6D17E544" w14:textId="41E9AF9B" w:rsidR="005A3BA5" w:rsidRPr="00A568AB" w:rsidRDefault="002828FC" w:rsidP="00452E68">
      <w:pPr>
        <w:pStyle w:val="Heading2"/>
        <w:numPr>
          <w:ilvl w:val="0"/>
          <w:numId w:val="41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  <w:rtl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تنفيذ </w:t>
      </w:r>
      <w:r w:rsidR="004D661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زيارات</w:t>
      </w:r>
      <w:r w:rsidR="004D6612"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</w:t>
      </w:r>
      <w:r w:rsidR="004D661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متابعة</w:t>
      </w:r>
      <w:r w:rsidR="00494010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</w:t>
      </w:r>
      <w:r w:rsidR="00494010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للتحقق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مما إذا كان المستفيد لا يزال يعيش في نفس العقار</w:t>
      </w:r>
      <w:r w:rsidR="004E4908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المستأجر</w:t>
      </w:r>
      <w:r w:rsidR="005A3BA5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، وفي حالة توقف المستفيد عن </w:t>
      </w:r>
      <w:r w:rsidR="00D338B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السكن في </w:t>
      </w:r>
      <w:r w:rsidR="005A3BA5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نفس العقار، فسيتم استبعاده.</w:t>
      </w:r>
    </w:p>
    <w:p w14:paraId="41440C5E" w14:textId="6A677285" w:rsidR="00252000" w:rsidRPr="00A568AB" w:rsidRDefault="005A3BA5" w:rsidP="00452E68">
      <w:pPr>
        <w:pStyle w:val="Heading2"/>
        <w:numPr>
          <w:ilvl w:val="0"/>
          <w:numId w:val="41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إبلاغ </w:t>
      </w:r>
      <w:r w:rsidR="00494010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المستفيد بتاريخ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ومكان </w:t>
      </w:r>
      <w:r w:rsidR="004D661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ومبلغ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النقد مقابل الايجار بشكل دوري في كل دفعة من دفعات الايجار </w:t>
      </w:r>
      <w:r w:rsidR="004D661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(الدورات) عبر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رسائل نصية إلى أرقام الاتصال ال</w:t>
      </w:r>
      <w:r w:rsidR="002D25A9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تابعة ل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لمستفيد عند التسجيل وعملية التحقق او عبر أعضاء اللجان المجتمعية في المناطق التي لا تتوفر بها تغطية للاتصالات.</w:t>
      </w:r>
    </w:p>
    <w:p w14:paraId="69C2EE55" w14:textId="0B86CD4F" w:rsidR="00774A6D" w:rsidRPr="00A568AB" w:rsidRDefault="00774A6D" w:rsidP="00452E68">
      <w:pPr>
        <w:pStyle w:val="Heading2"/>
        <w:numPr>
          <w:ilvl w:val="1"/>
          <w:numId w:val="18"/>
        </w:numPr>
        <w:ind w:left="-94" w:right="-270"/>
        <w:jc w:val="both"/>
        <w:rPr>
          <w:rFonts w:asciiTheme="minorBidi" w:hAnsiTheme="minorBidi" w:cstheme="minorBidi"/>
          <w:b/>
          <w:color w:val="auto"/>
          <w:w w:val="95"/>
          <w:sz w:val="22"/>
          <w:szCs w:val="22"/>
        </w:rPr>
      </w:pPr>
      <w:r w:rsidRPr="00A568AB">
        <w:rPr>
          <w:rFonts w:asciiTheme="minorBidi" w:eastAsia="Tahoma" w:hAnsiTheme="minorBidi" w:cstheme="minorBidi"/>
          <w:b/>
          <w:color w:val="auto"/>
          <w:w w:val="95"/>
          <w:sz w:val="22"/>
          <w:szCs w:val="22"/>
        </w:rPr>
        <w:t>التزامات</w:t>
      </w:r>
      <w:r w:rsidRPr="00A568AB">
        <w:rPr>
          <w:rFonts w:asciiTheme="minorBidi" w:hAnsiTheme="minorBidi" w:cstheme="minorBidi"/>
          <w:b/>
          <w:color w:val="auto"/>
          <w:w w:val="95"/>
          <w:sz w:val="22"/>
          <w:szCs w:val="22"/>
        </w:rPr>
        <w:t xml:space="preserve"> الطرف الثاني:</w:t>
      </w:r>
    </w:p>
    <w:p w14:paraId="16BA7FC9" w14:textId="3AABA3EE" w:rsidR="00972CBD" w:rsidRPr="00A568AB" w:rsidRDefault="00BF2DE3" w:rsidP="00452E68">
      <w:pPr>
        <w:pStyle w:val="Heading2"/>
        <w:numPr>
          <w:ilvl w:val="0"/>
          <w:numId w:val="39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استخدام</w:t>
      </w:r>
      <w:r w:rsidR="00972CBD"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النقود لتغطية نفقات الإيجار وتجنب أي سوء استخدام </w:t>
      </w:r>
      <w:proofErr w:type="gramStart"/>
      <w:r w:rsidR="0093082E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للمبلغ </w:t>
      </w:r>
      <w:r w:rsidR="00972CBD"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المقدم</w:t>
      </w:r>
      <w:proofErr w:type="gramEnd"/>
    </w:p>
    <w:p w14:paraId="0BC4F114" w14:textId="473EE6CA" w:rsidR="00972CBD" w:rsidRPr="00A568AB" w:rsidRDefault="00972CBD" w:rsidP="00452E68">
      <w:pPr>
        <w:pStyle w:val="Heading2"/>
        <w:numPr>
          <w:ilvl w:val="0"/>
          <w:numId w:val="39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استخدم النقود المتبقية لتحسين </w:t>
      </w:r>
      <w:r w:rsidR="005A3BA5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المسكن على سبيل المثال: 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>خدمة المياه والخصوصية والإضاءة، إذا لزم الأمر</w:t>
      </w:r>
      <w:r w:rsidR="005A3BA5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.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>.</w:t>
      </w:r>
    </w:p>
    <w:p w14:paraId="0E60B977" w14:textId="5EA5B9D7" w:rsidR="00D7102A" w:rsidRPr="00A568AB" w:rsidRDefault="00D7102A" w:rsidP="00452E68">
      <w:pPr>
        <w:pStyle w:val="Heading2"/>
        <w:numPr>
          <w:ilvl w:val="0"/>
          <w:numId w:val="39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تسهيل زيارات المراقبة والدراسات الاستقصائية للشريك المنفذ عند الطلب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.</w:t>
      </w:r>
    </w:p>
    <w:p w14:paraId="177279E8" w14:textId="56ADDF7B" w:rsidR="00A90772" w:rsidRPr="00A568AB" w:rsidRDefault="00A90772" w:rsidP="00452E68">
      <w:pPr>
        <w:pStyle w:val="Heading2"/>
        <w:numPr>
          <w:ilvl w:val="0"/>
          <w:numId w:val="39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يبقى المستفيد في العقار المؤجر </w:t>
      </w:r>
      <w:r w:rsidR="00D7102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(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الذي يُدفع الإيجار </w:t>
      </w:r>
      <w:r w:rsidR="00485CB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عنه</w:t>
      </w:r>
      <w:r w:rsidR="00485CB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)</w:t>
      </w:r>
      <w:r w:rsidR="00485CB2"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</w:t>
      </w:r>
      <w:r w:rsidR="00485CB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طوال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فترة المشروع التي يتلقى فيها</w:t>
      </w:r>
      <w:r w:rsidR="00D7102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الشريك </w:t>
      </w:r>
      <w:r w:rsidR="00485CB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المنفذ </w:t>
      </w:r>
      <w:r w:rsidR="00485CB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الدعم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</w:t>
      </w:r>
      <w:proofErr w:type="gramStart"/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>من</w:t>
      </w:r>
      <w:r w:rsidR="00D7102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( اسم</w:t>
      </w:r>
      <w:proofErr w:type="gramEnd"/>
      <w:r w:rsidR="00D7102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المانح)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.</w:t>
      </w:r>
    </w:p>
    <w:p w14:paraId="2CFB2861" w14:textId="092E1B0D" w:rsidR="00D7102A" w:rsidRPr="00A568AB" w:rsidRDefault="00D7102A" w:rsidP="00452E68">
      <w:pPr>
        <w:pStyle w:val="Heading2"/>
        <w:numPr>
          <w:ilvl w:val="0"/>
          <w:numId w:val="39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يجب على المستفيد إخطار الشريك المنفذ </w:t>
      </w:r>
      <w:r w:rsidR="004416E7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(رقم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 هاتف </w:t>
      </w:r>
      <w:r w:rsidR="004416E7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مسؤول التواصل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 مع الشريك </w:t>
      </w:r>
      <w:r w:rsidR="00A31EC6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المنفذ) إذا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 قرر ترك العقار المستأجر لعقار مستأجر </w:t>
      </w:r>
      <w:r w:rsidR="00A31EC6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آخر،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 ويجب عليه / عليها إثبات </w:t>
      </w:r>
      <w:r w:rsidR="00A31EC6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ذلك،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 </w:t>
      </w:r>
      <w:r w:rsidR="0000220D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و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لن يكون 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المستفيد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 مؤهلاً للحصول على مساعدة النقد مقابل الايجار إذا غادر / ترك العقار المستأجر ولم يخطر بذلك الشريك </w:t>
      </w:r>
      <w:r w:rsidR="00A31EC6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المنفذ،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 أو إذا عاد إلى منزله الأصلي.</w:t>
      </w:r>
    </w:p>
    <w:p w14:paraId="059B6B2C" w14:textId="1DBCFAA4" w:rsidR="00A90772" w:rsidRPr="00A568AB" w:rsidRDefault="00A90772" w:rsidP="00452E68">
      <w:pPr>
        <w:pStyle w:val="Heading2"/>
        <w:numPr>
          <w:ilvl w:val="0"/>
          <w:numId w:val="39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  <w:rtl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>يجب على المستفيد إخطار الشريك المنفذ في حالة تغيير أرقام الاتصال الخاصة به</w:t>
      </w:r>
      <w:r w:rsidR="00D7102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عن طريق </w:t>
      </w:r>
      <w:r w:rsidR="00B31AEF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مسؤول التواصل </w:t>
      </w:r>
      <w:r w:rsidR="00D7102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الخاصة بالمنظمة </w:t>
      </w:r>
      <w:r w:rsidR="00A31EC6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(رقم</w:t>
      </w:r>
      <w:r w:rsidR="00D7102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الهاتف </w:t>
      </w:r>
      <w:r w:rsidR="00B31AEF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مسؤول</w:t>
      </w:r>
      <w:r w:rsidR="00D7102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</w:t>
      </w:r>
      <w:r w:rsidR="00B31AEF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التواصل</w:t>
      </w:r>
      <w:r w:rsidR="00D7102A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مع الشريك </w:t>
      </w:r>
      <w:r w:rsidR="00A31EC6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المنفذ)،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ولا يعتبر الشريك المنفذ مسؤولاً عن عدم تلقي المستفيد إخطارات بتلقي المساعدة النقدية عند عدم إخطاره بأرقام </w:t>
      </w:r>
      <w:r w:rsidR="00485CB2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التواصل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 </w:t>
      </w:r>
      <w:proofErr w:type="gramStart"/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 xml:space="preserve">الجديدة 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.</w:t>
      </w:r>
      <w:proofErr w:type="gramEnd"/>
    </w:p>
    <w:p w14:paraId="61AEE5AE" w14:textId="10068AC6" w:rsidR="00452E68" w:rsidRDefault="00452E68" w:rsidP="00452E68">
      <w:pPr>
        <w:bidi w:val="0"/>
        <w:jc w:val="both"/>
        <w:rPr>
          <w:rFonts w:asciiTheme="minorBidi" w:hAnsiTheme="minorBidi"/>
          <w:color w:val="C00000"/>
          <w:rtl/>
        </w:rPr>
      </w:pPr>
      <w:r>
        <w:rPr>
          <w:rFonts w:asciiTheme="minorBidi" w:hAnsiTheme="minorBidi"/>
          <w:color w:val="C00000"/>
          <w:rtl/>
        </w:rPr>
        <w:br w:type="page"/>
      </w:r>
    </w:p>
    <w:p w14:paraId="66068E84" w14:textId="77777777" w:rsidR="003025C0" w:rsidRPr="00A568AB" w:rsidRDefault="003025C0" w:rsidP="00452E68">
      <w:pPr>
        <w:ind w:left="-94" w:right="-270"/>
        <w:jc w:val="both"/>
        <w:rPr>
          <w:rFonts w:asciiTheme="minorBidi" w:hAnsiTheme="minorBidi"/>
          <w:color w:val="C00000"/>
          <w:rtl/>
        </w:rPr>
      </w:pPr>
    </w:p>
    <w:p w14:paraId="5A2BC1E2" w14:textId="741900F6" w:rsidR="003025C0" w:rsidRPr="00A568AB" w:rsidRDefault="009D3C24" w:rsidP="00452E68">
      <w:pPr>
        <w:pStyle w:val="ListParagraph"/>
        <w:numPr>
          <w:ilvl w:val="0"/>
          <w:numId w:val="27"/>
        </w:numPr>
        <w:bidi/>
        <w:ind w:left="-94" w:right="-270"/>
        <w:jc w:val="both"/>
        <w:rPr>
          <w:rFonts w:asciiTheme="minorBidi" w:hAnsiTheme="minorBidi" w:cstheme="minorBidi"/>
          <w:b/>
          <w:color w:val="C00000"/>
          <w:w w:val="95"/>
        </w:rPr>
      </w:pPr>
      <w:r w:rsidRPr="00A568AB">
        <w:rPr>
          <w:rFonts w:asciiTheme="minorBidi" w:hAnsiTheme="minorBidi" w:cstheme="minorBidi"/>
          <w:b/>
          <w:color w:val="C00000"/>
          <w:w w:val="95"/>
        </w:rPr>
        <w:t>الأحكام العامة</w:t>
      </w:r>
      <w:r w:rsidR="00E15B11" w:rsidRPr="00A568AB">
        <w:rPr>
          <w:rFonts w:asciiTheme="minorBidi" w:hAnsiTheme="minorBidi" w:cstheme="minorBidi"/>
          <w:b/>
          <w:color w:val="C00000"/>
          <w:w w:val="95"/>
          <w:rtl/>
        </w:rPr>
        <w:t>:</w:t>
      </w:r>
    </w:p>
    <w:p w14:paraId="02E0DC81" w14:textId="77777777" w:rsidR="0033451B" w:rsidRPr="00A568AB" w:rsidRDefault="0033451B" w:rsidP="00452E68">
      <w:pPr>
        <w:pStyle w:val="ListParagraph"/>
        <w:bidi/>
        <w:ind w:left="-94" w:right="-270" w:firstLine="0"/>
        <w:jc w:val="both"/>
        <w:rPr>
          <w:rFonts w:asciiTheme="minorBidi" w:hAnsiTheme="minorBidi" w:cstheme="minorBidi"/>
          <w:b/>
          <w:w w:val="95"/>
        </w:rPr>
      </w:pPr>
    </w:p>
    <w:p w14:paraId="27E3F808" w14:textId="77777777" w:rsidR="00F6770E" w:rsidRPr="00A568AB" w:rsidRDefault="00F6770E" w:rsidP="00452E68">
      <w:pPr>
        <w:pStyle w:val="ListParagraph"/>
        <w:keepNext/>
        <w:keepLines/>
        <w:widowControl/>
        <w:numPr>
          <w:ilvl w:val="0"/>
          <w:numId w:val="18"/>
        </w:numPr>
        <w:autoSpaceDE/>
        <w:autoSpaceDN/>
        <w:bidi/>
        <w:spacing w:before="40" w:line="259" w:lineRule="auto"/>
        <w:ind w:left="-94" w:right="-270"/>
        <w:jc w:val="both"/>
        <w:outlineLvl w:val="1"/>
        <w:rPr>
          <w:rFonts w:asciiTheme="minorBidi" w:eastAsiaTheme="minorHAnsi" w:hAnsiTheme="minorBidi" w:cstheme="minorBidi"/>
          <w:vanish/>
        </w:rPr>
      </w:pPr>
    </w:p>
    <w:p w14:paraId="0041AC63" w14:textId="230FDB19" w:rsidR="00B56AC4" w:rsidRPr="00A568AB" w:rsidRDefault="00E659BA" w:rsidP="00452E68">
      <w:pPr>
        <w:pStyle w:val="Heading2"/>
        <w:numPr>
          <w:ilvl w:val="1"/>
          <w:numId w:val="42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  <w:rtl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يحق لـ الشريك المنفذ (الطرف الأول) إيقاف الدفع للطرف الثاني (المستفيد) في حالة حدوث أي ظروف خارجة عن إرادة الطرف الأول (الشريك المنفذ</w:t>
      </w:r>
      <w:proofErr w:type="gramStart"/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) ،</w:t>
      </w:r>
      <w:proofErr w:type="gramEnd"/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مثل انقطاع المنحة المالية أو أي ظروف استثنائية ، و في هذه الحالة لا يحق للطرف الثاني (المستفيد) المطالبة بأي مستحقات أو أية مطالبات نتيجة لذلك.</w:t>
      </w:r>
    </w:p>
    <w:p w14:paraId="32551544" w14:textId="565B899C" w:rsidR="00E659BA" w:rsidRPr="00A568AB" w:rsidRDefault="00E659BA" w:rsidP="00452E68">
      <w:pPr>
        <w:pStyle w:val="Heading2"/>
        <w:numPr>
          <w:ilvl w:val="1"/>
          <w:numId w:val="42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  <w:rtl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يحق لـشريك المنفذ (الطرف الأول) إنهاء هذا الالتزام والتوقف عن دفع مبالغ نقدية في حالة حدوث أي خرق لأي من الالتزامات المنصوص عليها أعلاه من قبل المستفيد (الطرف الثاني).</w:t>
      </w:r>
    </w:p>
    <w:p w14:paraId="0D07D31F" w14:textId="06915B5A" w:rsidR="0077721F" w:rsidRPr="00A568AB" w:rsidRDefault="0077721F" w:rsidP="00452E68">
      <w:pPr>
        <w:pStyle w:val="Heading2"/>
        <w:numPr>
          <w:ilvl w:val="1"/>
          <w:numId w:val="42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يمكن لـلمستفيد (الطرف الثاني) الاستعلام عن تفاصيل المساعدة المقدمة أو تقديم شكوى من خلال آلية الشكاوى المحددة في المشروع / البرنامج</w:t>
      </w:r>
      <w:r w:rsidR="00E217B3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 xml:space="preserve"> 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(آلية الشكاوى والتغذية الراجعة</w:t>
      </w:r>
      <w:r w:rsidR="00E217B3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  <w:lang w:bidi="ar"/>
        </w:rPr>
        <w:t>)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</w:rPr>
        <w:t>.</w:t>
      </w:r>
    </w:p>
    <w:p w14:paraId="395C47AE" w14:textId="116A3429" w:rsidR="0077721F" w:rsidRPr="00A568AB" w:rsidRDefault="0077721F" w:rsidP="00452E68">
      <w:pPr>
        <w:pStyle w:val="Heading2"/>
        <w:numPr>
          <w:ilvl w:val="1"/>
          <w:numId w:val="42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يجب على المستفيد استلام نقوده من </w:t>
      </w:r>
      <w:r w:rsidR="00E217B3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حوالات النقد مقابل الايجار 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في غضون خمسة أيام كحد أقصى بعد إخطاره بتاريخ ومكان التوزيع</w:t>
      </w:r>
      <w:r w:rsidR="00E217B3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من قبل الشريك المنفذ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.</w:t>
      </w:r>
    </w:p>
    <w:p w14:paraId="6E922990" w14:textId="3D1B388D" w:rsidR="008C15F0" w:rsidRPr="00A568AB" w:rsidRDefault="00E217B3" w:rsidP="00452E68">
      <w:pPr>
        <w:pStyle w:val="Heading2"/>
        <w:numPr>
          <w:ilvl w:val="1"/>
          <w:numId w:val="42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  <w:rtl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لن يكون الشريك المنفذ (الطرف الأول) مسؤولاً عن أي أضرار قد تحدث للممتلكات المؤجرة خلال فترة الالتزام أو بعد انتهاء هذا الالتزام، والتي قد تحدث بسبب </w:t>
      </w:r>
      <w:r w:rsidR="00987101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السكن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في العقار من قبل عائلة المستفيد من هذا الالتزام.</w:t>
      </w:r>
    </w:p>
    <w:p w14:paraId="1A614074" w14:textId="1E48D47F" w:rsidR="00E217B3" w:rsidRPr="00A568AB" w:rsidRDefault="00E217B3" w:rsidP="00452E68">
      <w:pPr>
        <w:pStyle w:val="Heading2"/>
        <w:numPr>
          <w:ilvl w:val="1"/>
          <w:numId w:val="42"/>
        </w:numPr>
        <w:ind w:left="-94" w:right="-270"/>
        <w:jc w:val="both"/>
        <w:rPr>
          <w:rFonts w:asciiTheme="minorBidi" w:eastAsiaTheme="minorHAnsi" w:hAnsiTheme="minorBidi" w:cstheme="minorBidi"/>
          <w:color w:val="auto"/>
          <w:sz w:val="22"/>
          <w:szCs w:val="22"/>
          <w:rtl/>
        </w:rPr>
      </w:pP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لن يكون الشريك المنفذ</w:t>
      </w:r>
      <w:r w:rsidR="00FA0AA5"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</w:t>
      </w:r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(الطرف الأول) مسؤولاً بأي شكل من الأشكال عن </w:t>
      </w:r>
      <w:proofErr w:type="gramStart"/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>الإصلاحات</w:t>
      </w:r>
      <w:proofErr w:type="gramEnd"/>
      <w:r w:rsidRPr="00A568AB">
        <w:rPr>
          <w:rFonts w:asciiTheme="minorBidi" w:eastAsiaTheme="minorHAnsi" w:hAnsiTheme="minorBidi" w:cstheme="minorBidi"/>
          <w:color w:val="auto"/>
          <w:sz w:val="22"/>
          <w:szCs w:val="22"/>
          <w:rtl/>
        </w:rPr>
        <w:t xml:space="preserve"> أو التكاليف أو النفقات أو أي التزامات قد تظهر نتيجة للترتيبات التي تم إجراؤها بين (المالك / المؤجر) والمستفيد فيما يتعلق بحالة العقار المؤجر أو أي تكاليف أخرى.</w:t>
      </w:r>
    </w:p>
    <w:p w14:paraId="186BF7E4" w14:textId="77777777" w:rsidR="00E217B3" w:rsidRPr="00A568AB" w:rsidRDefault="00E217B3" w:rsidP="00452E68">
      <w:pPr>
        <w:spacing w:before="120"/>
        <w:ind w:left="-94" w:right="-270"/>
        <w:jc w:val="both"/>
        <w:rPr>
          <w:rFonts w:asciiTheme="minorBidi" w:hAnsiTheme="minorBidi"/>
          <w:b/>
          <w:bCs/>
          <w:rtl/>
        </w:rPr>
      </w:pPr>
    </w:p>
    <w:p w14:paraId="3F837E7B" w14:textId="2341CFA5" w:rsidR="00F109CD" w:rsidRPr="00A568AB" w:rsidRDefault="00F109CD" w:rsidP="00452E68">
      <w:pPr>
        <w:spacing w:before="120"/>
        <w:ind w:left="-94" w:right="-270"/>
        <w:jc w:val="both"/>
        <w:rPr>
          <w:rFonts w:asciiTheme="minorBidi" w:hAnsiTheme="minorBidi"/>
          <w:rtl/>
        </w:rPr>
      </w:pPr>
      <w:r w:rsidRPr="00A568AB">
        <w:rPr>
          <w:rFonts w:asciiTheme="minorBidi" w:hAnsiTheme="minorBidi"/>
          <w:b/>
          <w:bCs/>
        </w:rPr>
        <w:t xml:space="preserve">تم تنفيذ هذا الالتزام في </w:t>
      </w:r>
      <w:proofErr w:type="gramStart"/>
      <w:r w:rsidRPr="00A568AB">
        <w:rPr>
          <w:rFonts w:asciiTheme="minorBidi" w:hAnsiTheme="minorBidi"/>
          <w:b/>
          <w:bCs/>
        </w:rPr>
        <w:t>يوم</w:t>
      </w:r>
      <w:r w:rsidR="000C7E54" w:rsidRPr="00A568AB">
        <w:rPr>
          <w:rFonts w:asciiTheme="minorBidi" w:hAnsiTheme="minorBidi"/>
          <w:b/>
          <w:bCs/>
          <w:rtl/>
        </w:rPr>
        <w:t xml:space="preserve">: </w:t>
      </w:r>
      <w:r w:rsidRPr="00A568AB">
        <w:rPr>
          <w:rFonts w:asciiTheme="minorBidi" w:hAnsiTheme="minorBidi"/>
          <w:b/>
          <w:bCs/>
        </w:rPr>
        <w:t xml:space="preserve">  </w:t>
      </w:r>
      <w:proofErr w:type="gramEnd"/>
      <w:r w:rsidR="00E217B3" w:rsidRPr="00A568AB">
        <w:rPr>
          <w:rFonts w:asciiTheme="minorBidi" w:hAnsiTheme="minorBidi"/>
          <w:b/>
          <w:bCs/>
          <w:rtl/>
        </w:rPr>
        <w:t xml:space="preserve">....................الموافق:   /   /   20 </w:t>
      </w:r>
      <w:r w:rsidR="009449BC" w:rsidRPr="00A568AB">
        <w:rPr>
          <w:rFonts w:asciiTheme="minorBidi" w:hAnsiTheme="minorBidi"/>
          <w:b/>
          <w:bCs/>
          <w:rtl/>
        </w:rPr>
        <w:t xml:space="preserve">بنسخة أصلية مع الطرفين </w:t>
      </w:r>
      <w:r w:rsidR="000B1800" w:rsidRPr="00A568AB">
        <w:rPr>
          <w:rFonts w:asciiTheme="minorBidi" w:hAnsiTheme="minorBidi"/>
          <w:b/>
          <w:bCs/>
          <w:rtl/>
        </w:rPr>
        <w:t>.</w:t>
      </w:r>
    </w:p>
    <w:tbl>
      <w:tblPr>
        <w:tblStyle w:val="TableGridLight"/>
        <w:tblW w:w="8794" w:type="dxa"/>
        <w:tblLook w:val="04A0" w:firstRow="1" w:lastRow="0" w:firstColumn="1" w:lastColumn="0" w:noHBand="0" w:noVBand="1"/>
      </w:tblPr>
      <w:tblGrid>
        <w:gridCol w:w="4397"/>
        <w:gridCol w:w="4397"/>
      </w:tblGrid>
      <w:tr w:rsidR="00E217B3" w:rsidRPr="00A568AB" w14:paraId="71E9F1B3" w14:textId="77777777" w:rsidTr="00604C34">
        <w:trPr>
          <w:trHeight w:val="1536"/>
        </w:trPr>
        <w:tc>
          <w:tcPr>
            <w:tcW w:w="4397" w:type="dxa"/>
            <w:hideMark/>
          </w:tcPr>
          <w:p w14:paraId="49764C9C" w14:textId="0D8FF69A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</w:rPr>
            </w:pPr>
            <w:r w:rsidRPr="00A568AB">
              <w:rPr>
                <w:rFonts w:asciiTheme="minorBidi" w:hAnsiTheme="minorBidi"/>
                <w:b/>
                <w:bCs/>
              </w:rPr>
              <w:t xml:space="preserve">الطرف </w:t>
            </w:r>
            <w:r w:rsidRPr="00A568AB">
              <w:rPr>
                <w:rFonts w:asciiTheme="minorBidi" w:hAnsiTheme="minorBidi"/>
                <w:b/>
                <w:bCs/>
                <w:rtl/>
              </w:rPr>
              <w:t>الثاني (المستفيد):</w:t>
            </w:r>
          </w:p>
          <w:p w14:paraId="5A65E45F" w14:textId="77777777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</w:rPr>
            </w:pPr>
          </w:p>
          <w:p w14:paraId="7F6E7A30" w14:textId="69A072E2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68AB">
              <w:rPr>
                <w:rFonts w:asciiTheme="minorBidi" w:hAnsiTheme="minorBidi"/>
                <w:b/>
                <w:bCs/>
                <w:rtl/>
                <w:lang w:bidi="ar"/>
              </w:rPr>
              <w:t>اسم</w:t>
            </w:r>
            <w:r w:rsidRPr="00A568AB">
              <w:rPr>
                <w:rFonts w:asciiTheme="minorBidi" w:hAnsiTheme="minorBidi"/>
                <w:b/>
                <w:bCs/>
              </w:rPr>
              <w:t xml:space="preserve"> </w:t>
            </w:r>
            <w:r w:rsidRPr="00A568AB">
              <w:rPr>
                <w:rFonts w:asciiTheme="minorBidi" w:hAnsiTheme="minorBidi"/>
                <w:b/>
                <w:bCs/>
                <w:rtl/>
              </w:rPr>
              <w:t xml:space="preserve">المستفيد (كاملاُ): </w:t>
            </w:r>
          </w:p>
          <w:p w14:paraId="4AC83680" w14:textId="44E520E6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</w:rPr>
            </w:pPr>
            <w:r w:rsidRPr="00A568AB">
              <w:rPr>
                <w:rFonts w:asciiTheme="minorBidi" w:hAnsiTheme="minorBidi"/>
                <w:b/>
                <w:bCs/>
                <w:rtl/>
              </w:rPr>
              <w:t>البصمة</w:t>
            </w:r>
            <w:r w:rsidRPr="00A568AB">
              <w:rPr>
                <w:rFonts w:asciiTheme="minorBidi" w:hAnsiTheme="minorBidi"/>
                <w:b/>
                <w:bCs/>
              </w:rPr>
              <w:t>:</w:t>
            </w:r>
          </w:p>
          <w:p w14:paraId="7DDFB9AB" w14:textId="55DA0A88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</w:rPr>
            </w:pPr>
            <w:r w:rsidRPr="00A568AB">
              <w:rPr>
                <w:rFonts w:asciiTheme="minorBidi" w:hAnsiTheme="minorBidi"/>
                <w:b/>
                <w:bCs/>
                <w:rtl/>
              </w:rPr>
              <w:t xml:space="preserve">التاريخ: </w:t>
            </w:r>
          </w:p>
          <w:p w14:paraId="0AE2C7EA" w14:textId="77777777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97" w:type="dxa"/>
            <w:hideMark/>
          </w:tcPr>
          <w:p w14:paraId="3F2D227A" w14:textId="15EDE800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68AB">
              <w:rPr>
                <w:rFonts w:asciiTheme="minorBidi" w:hAnsiTheme="minorBidi"/>
                <w:b/>
                <w:bCs/>
              </w:rPr>
              <w:t>الطرف</w:t>
            </w:r>
            <w:r w:rsidRPr="00A568AB">
              <w:rPr>
                <w:rFonts w:asciiTheme="minorBidi" w:hAnsiTheme="minorBidi"/>
                <w:b/>
                <w:bCs/>
                <w:rtl/>
              </w:rPr>
              <w:t xml:space="preserve"> الأول(المنظمة)</w:t>
            </w:r>
            <w:r w:rsidR="009449BC" w:rsidRPr="00A568AB">
              <w:rPr>
                <w:rFonts w:asciiTheme="minorBidi" w:hAnsiTheme="minorBidi"/>
                <w:b/>
                <w:bCs/>
                <w:rtl/>
              </w:rPr>
              <w:t>:</w:t>
            </w:r>
          </w:p>
          <w:p w14:paraId="00E96C57" w14:textId="77777777" w:rsidR="009449BC" w:rsidRPr="00A568AB" w:rsidRDefault="009449BC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  <w:p w14:paraId="79DD889C" w14:textId="4D342CD9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68AB">
              <w:rPr>
                <w:rFonts w:asciiTheme="minorBidi" w:hAnsiTheme="minorBidi"/>
                <w:b/>
                <w:bCs/>
                <w:rtl/>
              </w:rPr>
              <w:t>اسم ممثل المنظمة:</w:t>
            </w:r>
          </w:p>
          <w:p w14:paraId="65A94F0E" w14:textId="03D10FBA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68AB">
              <w:rPr>
                <w:rFonts w:asciiTheme="minorBidi" w:hAnsiTheme="minorBidi"/>
                <w:b/>
                <w:bCs/>
                <w:rtl/>
              </w:rPr>
              <w:t xml:space="preserve">التوقيع: </w:t>
            </w:r>
          </w:p>
          <w:p w14:paraId="0654FE42" w14:textId="4F0C56FF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A568AB">
              <w:rPr>
                <w:rFonts w:asciiTheme="minorBidi" w:hAnsiTheme="minorBidi"/>
                <w:b/>
                <w:bCs/>
                <w:rtl/>
              </w:rPr>
              <w:t>التاريخ:</w:t>
            </w:r>
          </w:p>
          <w:p w14:paraId="6025D4FC" w14:textId="77777777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  <w:p w14:paraId="1B1795B2" w14:textId="77777777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  <w:rtl/>
              </w:rPr>
            </w:pPr>
          </w:p>
          <w:p w14:paraId="391C19F9" w14:textId="4A8E1B4D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</w:rPr>
            </w:pPr>
          </w:p>
          <w:p w14:paraId="77ED9E97" w14:textId="27725718" w:rsidR="00E217B3" w:rsidRPr="00A568AB" w:rsidRDefault="00E217B3" w:rsidP="00452E68">
            <w:pPr>
              <w:ind w:left="-94" w:right="-270"/>
              <w:jc w:val="both"/>
              <w:rPr>
                <w:rFonts w:asciiTheme="minorBidi" w:hAnsiTheme="minorBidi"/>
                <w:b/>
                <w:bCs/>
              </w:rPr>
            </w:pPr>
          </w:p>
        </w:tc>
      </w:tr>
    </w:tbl>
    <w:p w14:paraId="099CACCB" w14:textId="5A9D9D52" w:rsidR="00E217B3" w:rsidRPr="00A568AB" w:rsidRDefault="00E217B3" w:rsidP="00452E68">
      <w:pPr>
        <w:spacing w:before="120"/>
        <w:ind w:left="-94" w:right="-270"/>
        <w:jc w:val="both"/>
        <w:rPr>
          <w:rFonts w:asciiTheme="minorBidi" w:hAnsiTheme="minorBidi"/>
          <w:rtl/>
        </w:rPr>
      </w:pPr>
    </w:p>
    <w:p w14:paraId="6BA927C1" w14:textId="77777777" w:rsidR="00E217B3" w:rsidRPr="00A568AB" w:rsidRDefault="00E217B3" w:rsidP="00452E68">
      <w:pPr>
        <w:spacing w:before="120"/>
        <w:ind w:left="-94" w:right="-270"/>
        <w:jc w:val="both"/>
        <w:rPr>
          <w:rFonts w:asciiTheme="minorBidi" w:hAnsiTheme="minorBidi"/>
        </w:rPr>
      </w:pPr>
    </w:p>
    <w:p w14:paraId="2492147E" w14:textId="77777777" w:rsidR="00857619" w:rsidRPr="00A568AB" w:rsidRDefault="00857619" w:rsidP="00452E68">
      <w:pPr>
        <w:pStyle w:val="NoSpacing"/>
        <w:bidi/>
        <w:ind w:left="-94" w:right="-270"/>
        <w:jc w:val="both"/>
        <w:rPr>
          <w:rFonts w:asciiTheme="minorBidi" w:hAnsiTheme="minorBidi"/>
          <w:w w:val="95"/>
        </w:rPr>
      </w:pPr>
    </w:p>
    <w:sectPr w:rsidR="00857619" w:rsidRPr="00A568AB" w:rsidSect="00AD2A5B">
      <w:headerReference w:type="default" r:id="rId7"/>
      <w:footerReference w:type="default" r:id="rId8"/>
      <w:pgSz w:w="11906" w:h="16838"/>
      <w:pgMar w:top="1440" w:right="1800" w:bottom="1135" w:left="156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0ED7" w14:textId="77777777" w:rsidR="00562B9B" w:rsidRDefault="00562B9B" w:rsidP="00857619">
      <w:pPr>
        <w:spacing w:after="0" w:line="240" w:lineRule="auto"/>
      </w:pPr>
      <w:r>
        <w:separator/>
      </w:r>
    </w:p>
  </w:endnote>
  <w:endnote w:type="continuationSeparator" w:id="0">
    <w:p w14:paraId="79ACA845" w14:textId="77777777" w:rsidR="00562B9B" w:rsidRDefault="00562B9B" w:rsidP="0085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0439226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E57857" w14:textId="55B649AB" w:rsidR="00AD2A5B" w:rsidRDefault="00AD2A5B">
            <w:pPr>
              <w:pStyle w:val="Footer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A066CE" w14:textId="77777777" w:rsidR="000E1B43" w:rsidRDefault="000E1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8815" w14:textId="77777777" w:rsidR="00562B9B" w:rsidRDefault="00562B9B" w:rsidP="00857619">
      <w:pPr>
        <w:spacing w:after="0" w:line="240" w:lineRule="auto"/>
      </w:pPr>
      <w:r>
        <w:separator/>
      </w:r>
    </w:p>
  </w:footnote>
  <w:footnote w:type="continuationSeparator" w:id="0">
    <w:p w14:paraId="29A1AB2A" w14:textId="77777777" w:rsidR="00562B9B" w:rsidRDefault="00562B9B" w:rsidP="0085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63C6" w14:textId="5E8344C8" w:rsidR="00494793" w:rsidRDefault="00033146" w:rsidP="00494793">
    <w:pPr>
      <w:jc w:val="both"/>
      <w:rPr>
        <w:rFonts w:ascii="Trebuchet MS" w:hAnsi="Trebuchet MS" w:cs="Arial"/>
        <w:color w:val="A6A6A6" w:themeColor="background1" w:themeShade="A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852B8" wp14:editId="6D3207AF">
              <wp:simplePos x="0" y="0"/>
              <wp:positionH relativeFrom="page">
                <wp:posOffset>1737360</wp:posOffset>
              </wp:positionH>
              <wp:positionV relativeFrom="paragraph">
                <wp:posOffset>266700</wp:posOffset>
              </wp:positionV>
              <wp:extent cx="3990975" cy="243840"/>
              <wp:effectExtent l="0" t="0" r="9525" b="381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243840"/>
                      </a:xfrm>
                      <a:prstGeom prst="rect">
                        <a:avLst/>
                      </a:prstGeom>
                      <a:solidFill>
                        <a:srgbClr val="A719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5A80B" w14:textId="1E13F789" w:rsidR="00494793" w:rsidRPr="00494793" w:rsidRDefault="00494793" w:rsidP="00494793">
                          <w:pPr>
                            <w:spacing w:line="317" w:lineRule="exact"/>
                            <w:ind w:left="552"/>
                            <w:jc w:val="center"/>
                            <w:rPr>
                              <w:rFonts w:ascii="Trebuchet MS"/>
                              <w:bCs/>
                              <w:sz w:val="44"/>
                              <w:szCs w:val="36"/>
                            </w:rPr>
                          </w:pPr>
                          <w:r w:rsidRPr="00494793">
                            <w:rPr>
                              <w:rFonts w:ascii="Trebuchet MS" w:hint="cs"/>
                              <w:bCs/>
                              <w:color w:val="FFFFFF"/>
                              <w:w w:val="90"/>
                              <w:sz w:val="44"/>
                              <w:szCs w:val="36"/>
                              <w:rtl/>
                            </w:rPr>
                            <w:t>خطاب التزام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852B8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136.8pt;margin-top:21pt;width:314.2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" fillcolor="#a71916" stroked="f">
              <v:textbox inset="0,0,0,0">
                <w:txbxContent>
                  <w:p w14:paraId="7165A80B" w14:textId="1E13F789" w:rsidR="00494793" w:rsidRPr="00494793" w:rsidRDefault="00494793" w:rsidP="00494793">
                    <w:pPr>
                      <w:spacing w:line="317" w:lineRule="exact"/>
                      <w:ind w:left="552"/>
                      <w:jc w:val="center"/>
                      <w:rPr>
                        <w:rFonts w:ascii="Trebuchet MS"/>
                        <w:bCs/>
                        <w:sz w:val="44"/>
                        <w:szCs w:val="36"/>
                      </w:rPr>
                    </w:pPr>
                    <w:r w:rsidRPr="00494793">
                      <w:rPr>
                        <w:rFonts w:ascii="Trebuchet MS" w:hint="cs"/>
                        <w:bCs/>
                        <w:color w:val="FFFFFF"/>
                        <w:w w:val="90"/>
                        <w:sz w:val="44"/>
                        <w:szCs w:val="36"/>
                        <w:rtl/>
                      </w:rPr>
                      <w:t>خطاب التزام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94793" w:rsidRPr="00494793">
      <w:rPr>
        <w:rFonts w:ascii="Trebuchet MS" w:hAnsi="Trebuchet MS" w:cs="Arial"/>
        <w:color w:val="A6A6A6" w:themeColor="background1" w:themeShade="A6"/>
        <w:rtl/>
        <w:lang w:val="en-US"/>
      </w:rPr>
      <w:t xml:space="preserve">الملحق 3 </w:t>
    </w:r>
    <w:r w:rsidR="00494793">
      <w:rPr>
        <w:rFonts w:ascii="Trebuchet MS" w:hAnsi="Trebuchet MS" w:cs="Arial"/>
        <w:color w:val="A6A6A6" w:themeColor="background1" w:themeShade="A6"/>
        <w:rtl/>
        <w:lang w:val="en-US"/>
      </w:rPr>
      <w:t>–</w:t>
    </w:r>
    <w:r w:rsidR="00494793" w:rsidRPr="00494793">
      <w:rPr>
        <w:rFonts w:ascii="Trebuchet MS" w:hAnsi="Trebuchet MS" w:cs="Arial"/>
        <w:color w:val="A6A6A6" w:themeColor="background1" w:themeShade="A6"/>
        <w:rtl/>
        <w:lang w:val="en-US"/>
      </w:rPr>
      <w:t xml:space="preserve"> </w:t>
    </w:r>
    <w:r w:rsidR="00494793">
      <w:rPr>
        <w:rFonts w:ascii="Trebuchet MS" w:hAnsi="Trebuchet MS" w:cs="Arial" w:hint="cs"/>
        <w:color w:val="A6A6A6" w:themeColor="background1" w:themeShade="A6"/>
        <w:rtl/>
        <w:lang w:val="en-US"/>
      </w:rPr>
      <w:t xml:space="preserve">نموذج لخطاب التزام </w:t>
    </w:r>
    <w:r w:rsidR="00494793" w:rsidRPr="00494793">
      <w:rPr>
        <w:rFonts w:ascii="Trebuchet MS" w:hAnsi="Trebuchet MS" w:cs="Arial"/>
        <w:color w:val="A6A6A6" w:themeColor="background1" w:themeShade="A6"/>
        <w:rtl/>
        <w:lang w:val="en-US"/>
      </w:rPr>
      <w:t xml:space="preserve">النقد مقابل الإيجار </w:t>
    </w:r>
  </w:p>
  <w:p w14:paraId="40CC09EC" w14:textId="0184CB98" w:rsidR="00857619" w:rsidRPr="00494793" w:rsidRDefault="00033146" w:rsidP="00494793">
    <w:pPr>
      <w:jc w:val="both"/>
      <w:rPr>
        <w:sz w:val="32"/>
        <w:szCs w:val="32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C9FFC3" wp14:editId="4AE962E8">
              <wp:simplePos x="0" y="0"/>
              <wp:positionH relativeFrom="margin">
                <wp:posOffset>-518160</wp:posOffset>
              </wp:positionH>
              <wp:positionV relativeFrom="paragraph">
                <wp:posOffset>312420</wp:posOffset>
              </wp:positionV>
              <wp:extent cx="6657340" cy="90170"/>
              <wp:effectExtent l="0" t="0" r="0" b="0"/>
              <wp:wrapNone/>
              <wp:docPr id="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57340" cy="90170"/>
                        <a:chOff x="0" y="10"/>
                        <a:chExt cx="7784" cy="0"/>
                      </a:xfrm>
                    </wpg:grpSpPr>
                    <wps:wsp>
                      <wps:cNvPr id="2" name="Line 34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778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719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55B2BA" id="مجموعة 1" o:spid="_x0000_s1026" style="position:absolute;left:0;text-align:left;margin-left:-40.8pt;margin-top:24.6pt;width:524.2pt;height:7.1pt;z-index:-251656192;mso-position-horizontal-relative:margin;mso-width-relative:margin;mso-height-relative:margin" coordorigin=",10" coordsize="77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">
              <v:line id="Line 34" o:spid="_x0000_s1027" style="position:absolute;visibility:visible;mso-wrap-style:square" from="0,10" to="7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" strokecolor="#a71916" strokeweight="1pt"/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689E"/>
    <w:multiLevelType w:val="hybridMultilevel"/>
    <w:tmpl w:val="7F242088"/>
    <w:lvl w:ilvl="0" w:tplc="51E2DE5E">
      <w:numFmt w:val="bullet"/>
      <w:lvlText w:val="•"/>
      <w:lvlJc w:val="left"/>
      <w:pPr>
        <w:ind w:left="3558" w:hanging="227"/>
      </w:pPr>
      <w:rPr>
        <w:rFonts w:ascii="Arial" w:eastAsia="Arial" w:hAnsi="Arial" w:cs="Arial" w:hint="default"/>
        <w:b/>
        <w:bCs/>
        <w:color w:val="282828"/>
        <w:w w:val="115"/>
        <w:sz w:val="20"/>
        <w:szCs w:val="20"/>
        <w:lang w:val="en-US" w:eastAsia="en-US" w:bidi="ar-SA"/>
      </w:rPr>
    </w:lvl>
    <w:lvl w:ilvl="1" w:tplc="39BC64EC">
      <w:numFmt w:val="bullet"/>
      <w:lvlText w:val="-"/>
      <w:lvlJc w:val="left"/>
      <w:pPr>
        <w:ind w:left="3785" w:hanging="227"/>
      </w:pPr>
      <w:rPr>
        <w:rFonts w:ascii="Arial MT" w:eastAsia="Arial MT" w:hAnsi="Arial MT" w:cs="Arial MT" w:hint="default"/>
        <w:w w:val="97"/>
        <w:sz w:val="20"/>
        <w:szCs w:val="20"/>
        <w:lang w:val="en-US" w:eastAsia="en-US" w:bidi="ar-SA"/>
      </w:rPr>
    </w:lvl>
    <w:lvl w:ilvl="2" w:tplc="3F169302">
      <w:numFmt w:val="bullet"/>
      <w:lvlText w:val="•"/>
      <w:lvlJc w:val="left"/>
      <w:pPr>
        <w:ind w:left="6252" w:hanging="227"/>
      </w:pPr>
      <w:rPr>
        <w:rFonts w:ascii="Tahoma" w:eastAsia="Tahoma" w:hAnsi="Tahoma" w:cs="Tahoma" w:hint="default"/>
        <w:color w:val="A71916"/>
        <w:w w:val="65"/>
        <w:sz w:val="20"/>
        <w:szCs w:val="20"/>
        <w:lang w:val="en-US" w:eastAsia="en-US" w:bidi="ar-SA"/>
      </w:rPr>
    </w:lvl>
    <w:lvl w:ilvl="3" w:tplc="4CBC21F2">
      <w:numFmt w:val="bullet"/>
      <w:lvlText w:val="•"/>
      <w:lvlJc w:val="left"/>
      <w:pPr>
        <w:ind w:left="6848" w:hanging="227"/>
      </w:pPr>
      <w:rPr>
        <w:rFonts w:hint="default"/>
        <w:lang w:val="en-US" w:eastAsia="en-US" w:bidi="ar-SA"/>
      </w:rPr>
    </w:lvl>
    <w:lvl w:ilvl="4" w:tplc="CA70AA3E">
      <w:numFmt w:val="bullet"/>
      <w:lvlText w:val="•"/>
      <w:lvlJc w:val="left"/>
      <w:pPr>
        <w:ind w:left="7436" w:hanging="227"/>
      </w:pPr>
      <w:rPr>
        <w:rFonts w:hint="default"/>
        <w:lang w:val="en-US" w:eastAsia="en-US" w:bidi="ar-SA"/>
      </w:rPr>
    </w:lvl>
    <w:lvl w:ilvl="5" w:tplc="883C0E20">
      <w:numFmt w:val="bullet"/>
      <w:lvlText w:val="•"/>
      <w:lvlJc w:val="left"/>
      <w:pPr>
        <w:ind w:left="8024" w:hanging="227"/>
      </w:pPr>
      <w:rPr>
        <w:rFonts w:hint="default"/>
        <w:lang w:val="en-US" w:eastAsia="en-US" w:bidi="ar-SA"/>
      </w:rPr>
    </w:lvl>
    <w:lvl w:ilvl="6" w:tplc="2EBE7D7C">
      <w:numFmt w:val="bullet"/>
      <w:lvlText w:val="•"/>
      <w:lvlJc w:val="left"/>
      <w:pPr>
        <w:ind w:left="8612" w:hanging="227"/>
      </w:pPr>
      <w:rPr>
        <w:rFonts w:hint="default"/>
        <w:lang w:val="en-US" w:eastAsia="en-US" w:bidi="ar-SA"/>
      </w:rPr>
    </w:lvl>
    <w:lvl w:ilvl="7" w:tplc="79C62EBA">
      <w:numFmt w:val="bullet"/>
      <w:lvlText w:val="•"/>
      <w:lvlJc w:val="left"/>
      <w:pPr>
        <w:ind w:left="9200" w:hanging="227"/>
      </w:pPr>
      <w:rPr>
        <w:rFonts w:hint="default"/>
        <w:lang w:val="en-US" w:eastAsia="en-US" w:bidi="ar-SA"/>
      </w:rPr>
    </w:lvl>
    <w:lvl w:ilvl="8" w:tplc="142886D0">
      <w:numFmt w:val="bullet"/>
      <w:lvlText w:val="•"/>
      <w:lvlJc w:val="left"/>
      <w:pPr>
        <w:ind w:left="978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893160C"/>
    <w:multiLevelType w:val="hybridMultilevel"/>
    <w:tmpl w:val="5DA890F4"/>
    <w:lvl w:ilvl="0" w:tplc="65AC1682">
      <w:start w:val="2"/>
      <w:numFmt w:val="decimal"/>
      <w:lvlText w:val="%1."/>
      <w:lvlJc w:val="left"/>
      <w:pPr>
        <w:ind w:left="81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60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DE5460"/>
    <w:multiLevelType w:val="hybridMultilevel"/>
    <w:tmpl w:val="3E301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EF1316"/>
    <w:multiLevelType w:val="hybridMultilevel"/>
    <w:tmpl w:val="E4308782"/>
    <w:lvl w:ilvl="0" w:tplc="4ACA901C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B4F1A"/>
    <w:multiLevelType w:val="multilevel"/>
    <w:tmpl w:val="9D8685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color w:val="C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2A6301"/>
    <w:multiLevelType w:val="hybridMultilevel"/>
    <w:tmpl w:val="D6680746"/>
    <w:lvl w:ilvl="0" w:tplc="49B89D0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BCC"/>
    <w:multiLevelType w:val="multilevel"/>
    <w:tmpl w:val="20A2648A"/>
    <w:lvl w:ilvl="0">
      <w:start w:val="2"/>
      <w:numFmt w:val="decimal"/>
      <w:lvlText w:val="%1"/>
      <w:lvlJc w:val="left"/>
      <w:pPr>
        <w:ind w:left="3964" w:hanging="63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4" w:hanging="63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4" w:hanging="633"/>
      </w:pPr>
      <w:rPr>
        <w:rFonts w:ascii="Trebuchet MS" w:eastAsia="Trebuchet MS" w:hAnsi="Trebuchet MS" w:cs="Trebuchet MS" w:hint="default"/>
        <w:color w:val="A71916"/>
        <w:w w:val="83"/>
        <w:sz w:val="20"/>
        <w:szCs w:val="20"/>
      </w:rPr>
    </w:lvl>
    <w:lvl w:ilvl="3">
      <w:numFmt w:val="bullet"/>
      <w:lvlText w:val="•"/>
      <w:lvlJc w:val="left"/>
      <w:pPr>
        <w:ind w:left="6061" w:hanging="633"/>
      </w:pPr>
      <w:rPr>
        <w:rFonts w:hint="default"/>
      </w:rPr>
    </w:lvl>
    <w:lvl w:ilvl="4">
      <w:numFmt w:val="bullet"/>
      <w:lvlText w:val="•"/>
      <w:lvlJc w:val="left"/>
      <w:pPr>
        <w:ind w:left="6762" w:hanging="633"/>
      </w:pPr>
      <w:rPr>
        <w:rFonts w:cs="Times New Roman" w:hint="default"/>
      </w:rPr>
    </w:lvl>
    <w:lvl w:ilvl="5">
      <w:numFmt w:val="bullet"/>
      <w:lvlText w:val="•"/>
      <w:lvlJc w:val="left"/>
      <w:pPr>
        <w:ind w:left="7462" w:hanging="633"/>
      </w:pPr>
      <w:rPr>
        <w:rFonts w:hint="default"/>
      </w:rPr>
    </w:lvl>
    <w:lvl w:ilvl="6">
      <w:numFmt w:val="bullet"/>
      <w:lvlText w:val="•"/>
      <w:lvlJc w:val="left"/>
      <w:pPr>
        <w:ind w:left="8163" w:hanging="633"/>
      </w:pPr>
      <w:rPr>
        <w:rFonts w:hint="default"/>
      </w:rPr>
    </w:lvl>
    <w:lvl w:ilvl="7">
      <w:numFmt w:val="bullet"/>
      <w:lvlText w:val="•"/>
      <w:lvlJc w:val="left"/>
      <w:pPr>
        <w:ind w:left="8863" w:hanging="633"/>
      </w:pPr>
      <w:rPr>
        <w:rFonts w:hint="default"/>
      </w:rPr>
    </w:lvl>
    <w:lvl w:ilvl="8">
      <w:numFmt w:val="bullet"/>
      <w:lvlText w:val="•"/>
      <w:lvlJc w:val="left"/>
      <w:pPr>
        <w:ind w:left="9564" w:hanging="633"/>
      </w:pPr>
      <w:rPr>
        <w:rFonts w:hint="default"/>
      </w:rPr>
    </w:lvl>
  </w:abstractNum>
  <w:abstractNum w:abstractNumId="8" w15:restartNumberingAfterBreak="0">
    <w:nsid w:val="269A1F9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93F0360"/>
    <w:multiLevelType w:val="multilevel"/>
    <w:tmpl w:val="97BCB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B3621D"/>
    <w:multiLevelType w:val="multilevel"/>
    <w:tmpl w:val="BA640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746B71"/>
    <w:multiLevelType w:val="hybridMultilevel"/>
    <w:tmpl w:val="4DD8E8A2"/>
    <w:lvl w:ilvl="0" w:tplc="BFCC68F6">
      <w:start w:val="1"/>
      <w:numFmt w:val="decimal"/>
      <w:lvlText w:val="%1&gt;"/>
      <w:lvlJc w:val="left"/>
      <w:pPr>
        <w:ind w:left="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2" w:hanging="360"/>
      </w:pPr>
    </w:lvl>
    <w:lvl w:ilvl="2" w:tplc="0409001B" w:tentative="1">
      <w:start w:val="1"/>
      <w:numFmt w:val="lowerRoman"/>
      <w:lvlText w:val="%3."/>
      <w:lvlJc w:val="right"/>
      <w:pPr>
        <w:ind w:left="2022" w:hanging="180"/>
      </w:pPr>
    </w:lvl>
    <w:lvl w:ilvl="3" w:tplc="0409000F" w:tentative="1">
      <w:start w:val="1"/>
      <w:numFmt w:val="decimal"/>
      <w:lvlText w:val="%4."/>
      <w:lvlJc w:val="left"/>
      <w:pPr>
        <w:ind w:left="2742" w:hanging="360"/>
      </w:pPr>
    </w:lvl>
    <w:lvl w:ilvl="4" w:tplc="04090019" w:tentative="1">
      <w:start w:val="1"/>
      <w:numFmt w:val="lowerLetter"/>
      <w:lvlText w:val="%5."/>
      <w:lvlJc w:val="left"/>
      <w:pPr>
        <w:ind w:left="3462" w:hanging="360"/>
      </w:pPr>
    </w:lvl>
    <w:lvl w:ilvl="5" w:tplc="0409001B" w:tentative="1">
      <w:start w:val="1"/>
      <w:numFmt w:val="lowerRoman"/>
      <w:lvlText w:val="%6."/>
      <w:lvlJc w:val="right"/>
      <w:pPr>
        <w:ind w:left="4182" w:hanging="180"/>
      </w:pPr>
    </w:lvl>
    <w:lvl w:ilvl="6" w:tplc="0409000F" w:tentative="1">
      <w:start w:val="1"/>
      <w:numFmt w:val="decimal"/>
      <w:lvlText w:val="%7."/>
      <w:lvlJc w:val="left"/>
      <w:pPr>
        <w:ind w:left="4902" w:hanging="360"/>
      </w:pPr>
    </w:lvl>
    <w:lvl w:ilvl="7" w:tplc="04090019" w:tentative="1">
      <w:start w:val="1"/>
      <w:numFmt w:val="lowerLetter"/>
      <w:lvlText w:val="%8."/>
      <w:lvlJc w:val="left"/>
      <w:pPr>
        <w:ind w:left="5622" w:hanging="360"/>
      </w:pPr>
    </w:lvl>
    <w:lvl w:ilvl="8" w:tplc="040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2" w15:restartNumberingAfterBreak="0">
    <w:nsid w:val="3AE7639A"/>
    <w:multiLevelType w:val="multilevel"/>
    <w:tmpl w:val="2CBCABB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FA3989"/>
    <w:multiLevelType w:val="hybridMultilevel"/>
    <w:tmpl w:val="0AA25DEC"/>
    <w:lvl w:ilvl="0" w:tplc="04090001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4" w15:restartNumberingAfterBreak="0">
    <w:nsid w:val="3C3A3FA9"/>
    <w:multiLevelType w:val="hybridMultilevel"/>
    <w:tmpl w:val="2BB043C2"/>
    <w:lvl w:ilvl="0" w:tplc="4ACA901C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4AE04E2"/>
    <w:multiLevelType w:val="multilevel"/>
    <w:tmpl w:val="EB34D782"/>
    <w:lvl w:ilvl="0">
      <w:start w:val="2"/>
      <w:numFmt w:val="decimal"/>
      <w:lvlText w:val="%1"/>
      <w:lvlJc w:val="left"/>
      <w:pPr>
        <w:ind w:left="3964" w:hanging="63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64" w:hanging="633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964" w:hanging="633"/>
      </w:pPr>
      <w:rPr>
        <w:rFonts w:ascii="Trebuchet MS" w:eastAsia="Trebuchet MS" w:hAnsi="Trebuchet MS" w:cs="Trebuchet MS" w:hint="default"/>
        <w:color w:val="A71916"/>
        <w:w w:val="83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6061" w:hanging="6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62" w:hanging="6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62" w:hanging="6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63" w:hanging="6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63" w:hanging="6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64" w:hanging="633"/>
      </w:pPr>
      <w:rPr>
        <w:rFonts w:hint="default"/>
        <w:lang w:val="en-US" w:eastAsia="en-US" w:bidi="ar-SA"/>
      </w:rPr>
    </w:lvl>
  </w:abstractNum>
  <w:abstractNum w:abstractNumId="16" w15:restartNumberingAfterBreak="0">
    <w:nsid w:val="47B0727A"/>
    <w:multiLevelType w:val="hybridMultilevel"/>
    <w:tmpl w:val="1270D07A"/>
    <w:lvl w:ilvl="0" w:tplc="49B89D0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72B28"/>
    <w:multiLevelType w:val="multilevel"/>
    <w:tmpl w:val="FA982BF2"/>
    <w:lvl w:ilvl="0">
      <w:start w:val="4"/>
      <w:numFmt w:val="decimal"/>
      <w:lvlText w:val="%1"/>
      <w:lvlJc w:val="left"/>
      <w:pPr>
        <w:ind w:left="3964" w:hanging="63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964" w:hanging="633"/>
      </w:pPr>
      <w:rPr>
        <w:rFonts w:hint="default"/>
        <w:lang w:val="en-US" w:eastAsia="en-US" w:bidi="ar-SA"/>
      </w:rPr>
    </w:lvl>
    <w:lvl w:ilvl="2">
      <w:start w:val="1"/>
      <w:numFmt w:val="decimal"/>
      <w:lvlText w:val="3.4.%3"/>
      <w:lvlJc w:val="left"/>
      <w:pPr>
        <w:ind w:left="3964" w:hanging="633"/>
      </w:pPr>
      <w:rPr>
        <w:rFonts w:ascii="Trebuchet MS" w:eastAsia="Trebuchet MS" w:hAnsi="Trebuchet MS" w:cs="Trebuchet MS" w:hint="default"/>
        <w:color w:val="A71916"/>
        <w:w w:val="83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6061" w:hanging="6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62" w:hanging="6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62" w:hanging="6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63" w:hanging="6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63" w:hanging="6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64" w:hanging="633"/>
      </w:pPr>
      <w:rPr>
        <w:rFonts w:hint="default"/>
        <w:lang w:val="en-US" w:eastAsia="en-US" w:bidi="ar-SA"/>
      </w:rPr>
    </w:lvl>
  </w:abstractNum>
  <w:abstractNum w:abstractNumId="18" w15:restartNumberingAfterBreak="0">
    <w:nsid w:val="4AB40FAD"/>
    <w:multiLevelType w:val="multilevel"/>
    <w:tmpl w:val="97BCB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rebuchet MS" w:hAnsi="Trebuchet MS" w:hint="default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8068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644CAA"/>
    <w:multiLevelType w:val="hybridMultilevel"/>
    <w:tmpl w:val="A99A1A24"/>
    <w:lvl w:ilvl="0" w:tplc="49B89D0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EC9"/>
    <w:multiLevelType w:val="hybridMultilevel"/>
    <w:tmpl w:val="5BAA1122"/>
    <w:lvl w:ilvl="0" w:tplc="E9EA52E4">
      <w:start w:val="1"/>
      <w:numFmt w:val="decimal"/>
      <w:lvlText w:val="%1."/>
      <w:lvlJc w:val="left"/>
      <w:pPr>
        <w:ind w:left="222" w:hanging="360"/>
      </w:pPr>
      <w:rPr>
        <w:rFonts w:ascii="Trebuchet MS" w:hint="default"/>
        <w:color w:val="A71916"/>
        <w:w w:val="95"/>
      </w:rPr>
    </w:lvl>
    <w:lvl w:ilvl="1" w:tplc="04090019" w:tentative="1">
      <w:start w:val="1"/>
      <w:numFmt w:val="lowerLetter"/>
      <w:lvlText w:val="%2."/>
      <w:lvlJc w:val="left"/>
      <w:pPr>
        <w:ind w:left="942" w:hanging="360"/>
      </w:pPr>
    </w:lvl>
    <w:lvl w:ilvl="2" w:tplc="0409001B" w:tentative="1">
      <w:start w:val="1"/>
      <w:numFmt w:val="lowerRoman"/>
      <w:lvlText w:val="%3."/>
      <w:lvlJc w:val="right"/>
      <w:pPr>
        <w:ind w:left="1662" w:hanging="180"/>
      </w:pPr>
    </w:lvl>
    <w:lvl w:ilvl="3" w:tplc="0409000F" w:tentative="1">
      <w:start w:val="1"/>
      <w:numFmt w:val="decimal"/>
      <w:lvlText w:val="%4."/>
      <w:lvlJc w:val="left"/>
      <w:pPr>
        <w:ind w:left="2382" w:hanging="360"/>
      </w:pPr>
    </w:lvl>
    <w:lvl w:ilvl="4" w:tplc="04090019" w:tentative="1">
      <w:start w:val="1"/>
      <w:numFmt w:val="lowerLetter"/>
      <w:lvlText w:val="%5."/>
      <w:lvlJc w:val="left"/>
      <w:pPr>
        <w:ind w:left="3102" w:hanging="360"/>
      </w:pPr>
    </w:lvl>
    <w:lvl w:ilvl="5" w:tplc="0409001B" w:tentative="1">
      <w:start w:val="1"/>
      <w:numFmt w:val="lowerRoman"/>
      <w:lvlText w:val="%6."/>
      <w:lvlJc w:val="right"/>
      <w:pPr>
        <w:ind w:left="3822" w:hanging="180"/>
      </w:pPr>
    </w:lvl>
    <w:lvl w:ilvl="6" w:tplc="0409000F" w:tentative="1">
      <w:start w:val="1"/>
      <w:numFmt w:val="decimal"/>
      <w:lvlText w:val="%7."/>
      <w:lvlJc w:val="left"/>
      <w:pPr>
        <w:ind w:left="4542" w:hanging="360"/>
      </w:pPr>
    </w:lvl>
    <w:lvl w:ilvl="7" w:tplc="04090019" w:tentative="1">
      <w:start w:val="1"/>
      <w:numFmt w:val="lowerLetter"/>
      <w:lvlText w:val="%8."/>
      <w:lvlJc w:val="left"/>
      <w:pPr>
        <w:ind w:left="5262" w:hanging="360"/>
      </w:pPr>
    </w:lvl>
    <w:lvl w:ilvl="8" w:tplc="040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22" w15:restartNumberingAfterBreak="0">
    <w:nsid w:val="59932085"/>
    <w:multiLevelType w:val="hybridMultilevel"/>
    <w:tmpl w:val="1E0AC00A"/>
    <w:lvl w:ilvl="0" w:tplc="BFCC68F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07634"/>
    <w:multiLevelType w:val="hybridMultilevel"/>
    <w:tmpl w:val="15D846F6"/>
    <w:lvl w:ilvl="0" w:tplc="49B89D0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01892"/>
    <w:multiLevelType w:val="multilevel"/>
    <w:tmpl w:val="9020A1E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5" w15:restartNumberingAfterBreak="0">
    <w:nsid w:val="6B823370"/>
    <w:multiLevelType w:val="hybridMultilevel"/>
    <w:tmpl w:val="27B4A1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F3F07"/>
    <w:multiLevelType w:val="hybridMultilevel"/>
    <w:tmpl w:val="A2424386"/>
    <w:lvl w:ilvl="0" w:tplc="49B89D00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77B9377A"/>
    <w:multiLevelType w:val="hybridMultilevel"/>
    <w:tmpl w:val="0E6CC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81DBE"/>
    <w:multiLevelType w:val="multilevel"/>
    <w:tmpl w:val="7730DFB6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FC17392"/>
    <w:multiLevelType w:val="multilevel"/>
    <w:tmpl w:val="04090025"/>
    <w:styleLink w:val="1"/>
    <w:lvl w:ilvl="0">
      <w:start w:val="3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21398372">
    <w:abstractNumId w:val="0"/>
  </w:num>
  <w:num w:numId="2" w16cid:durableId="1520968094">
    <w:abstractNumId w:val="17"/>
    <w:lvlOverride w:ilvl="0">
      <w:lvl w:ilvl="0">
        <w:start w:val="4"/>
        <w:numFmt w:val="decimal"/>
        <w:lvlText w:val="%1"/>
        <w:lvlJc w:val="left"/>
        <w:pPr>
          <w:ind w:left="3964" w:hanging="63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964" w:hanging="633"/>
        </w:pPr>
        <w:rPr>
          <w:rFonts w:hint="default"/>
        </w:rPr>
      </w:lvl>
    </w:lvlOverride>
    <w:lvlOverride w:ilvl="2">
      <w:lvl w:ilvl="2">
        <w:start w:val="1"/>
        <w:numFmt w:val="decimal"/>
        <w:lvlText w:val="4.2.%3"/>
        <w:lvlJc w:val="left"/>
        <w:pPr>
          <w:ind w:left="3964" w:hanging="633"/>
        </w:pPr>
        <w:rPr>
          <w:rFonts w:ascii="Trebuchet MS" w:eastAsia="Trebuchet MS" w:hAnsi="Trebuchet MS" w:cs="Trebuchet MS" w:hint="default"/>
          <w:color w:val="A71916"/>
          <w:w w:val="83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6061" w:hanging="633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6762" w:hanging="633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7462" w:hanging="633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8163" w:hanging="633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8863" w:hanging="633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9564" w:hanging="633"/>
        </w:pPr>
        <w:rPr>
          <w:rFonts w:hint="default"/>
        </w:rPr>
      </w:lvl>
    </w:lvlOverride>
  </w:num>
  <w:num w:numId="3" w16cid:durableId="1801608697">
    <w:abstractNumId w:val="22"/>
  </w:num>
  <w:num w:numId="4" w16cid:durableId="1340160792">
    <w:abstractNumId w:val="11"/>
  </w:num>
  <w:num w:numId="5" w16cid:durableId="1161510151">
    <w:abstractNumId w:val="21"/>
  </w:num>
  <w:num w:numId="6" w16cid:durableId="10304389">
    <w:abstractNumId w:val="26"/>
  </w:num>
  <w:num w:numId="7" w16cid:durableId="982927917">
    <w:abstractNumId w:val="23"/>
  </w:num>
  <w:num w:numId="8" w16cid:durableId="1620183165">
    <w:abstractNumId w:val="16"/>
  </w:num>
  <w:num w:numId="9" w16cid:durableId="1356078599">
    <w:abstractNumId w:val="6"/>
  </w:num>
  <w:num w:numId="10" w16cid:durableId="1842893884">
    <w:abstractNumId w:val="20"/>
  </w:num>
  <w:num w:numId="11" w16cid:durableId="2087797524">
    <w:abstractNumId w:val="14"/>
  </w:num>
  <w:num w:numId="12" w16cid:durableId="156070069">
    <w:abstractNumId w:val="4"/>
  </w:num>
  <w:num w:numId="13" w16cid:durableId="480079145">
    <w:abstractNumId w:val="1"/>
  </w:num>
  <w:num w:numId="14" w16cid:durableId="151218854">
    <w:abstractNumId w:val="25"/>
  </w:num>
  <w:num w:numId="15" w16cid:durableId="336732813">
    <w:abstractNumId w:val="13"/>
  </w:num>
  <w:num w:numId="16" w16cid:durableId="363142760">
    <w:abstractNumId w:val="15"/>
  </w:num>
  <w:num w:numId="17" w16cid:durableId="1205943897">
    <w:abstractNumId w:val="7"/>
  </w:num>
  <w:num w:numId="18" w16cid:durableId="604970863">
    <w:abstractNumId w:val="9"/>
  </w:num>
  <w:num w:numId="19" w16cid:durableId="1844516332">
    <w:abstractNumId w:val="29"/>
  </w:num>
  <w:num w:numId="20" w16cid:durableId="1813063938">
    <w:abstractNumId w:val="28"/>
  </w:num>
  <w:num w:numId="21" w16cid:durableId="25496561">
    <w:abstractNumId w:val="19"/>
  </w:num>
  <w:num w:numId="22" w16cid:durableId="1623070428">
    <w:abstractNumId w:val="8"/>
  </w:num>
  <w:num w:numId="23" w16cid:durableId="1105658763">
    <w:abstractNumId w:val="2"/>
  </w:num>
  <w:num w:numId="24" w16cid:durableId="2134052451">
    <w:abstractNumId w:val="8"/>
  </w:num>
  <w:num w:numId="25" w16cid:durableId="1770076729">
    <w:abstractNumId w:val="8"/>
  </w:num>
  <w:num w:numId="26" w16cid:durableId="1743913426">
    <w:abstractNumId w:val="8"/>
  </w:num>
  <w:num w:numId="27" w16cid:durableId="1068457994">
    <w:abstractNumId w:val="5"/>
  </w:num>
  <w:num w:numId="28" w16cid:durableId="310410783">
    <w:abstractNumId w:val="8"/>
  </w:num>
  <w:num w:numId="29" w16cid:durableId="905148160">
    <w:abstractNumId w:val="8"/>
  </w:num>
  <w:num w:numId="30" w16cid:durableId="1427381431">
    <w:abstractNumId w:val="8"/>
  </w:num>
  <w:num w:numId="31" w16cid:durableId="568269014">
    <w:abstractNumId w:val="8"/>
  </w:num>
  <w:num w:numId="32" w16cid:durableId="181827441">
    <w:abstractNumId w:val="18"/>
  </w:num>
  <w:num w:numId="33" w16cid:durableId="1118987358">
    <w:abstractNumId w:val="12"/>
  </w:num>
  <w:num w:numId="34" w16cid:durableId="467434264">
    <w:abstractNumId w:val="24"/>
  </w:num>
  <w:num w:numId="35" w16cid:durableId="2140293240">
    <w:abstractNumId w:val="8"/>
  </w:num>
  <w:num w:numId="36" w16cid:durableId="2023702286">
    <w:abstractNumId w:val="8"/>
  </w:num>
  <w:num w:numId="37" w16cid:durableId="1057581711">
    <w:abstractNumId w:val="8"/>
  </w:num>
  <w:num w:numId="38" w16cid:durableId="906501068">
    <w:abstractNumId w:val="8"/>
  </w:num>
  <w:num w:numId="39" w16cid:durableId="1493570217">
    <w:abstractNumId w:val="3"/>
  </w:num>
  <w:num w:numId="40" w16cid:durableId="1929776412">
    <w:abstractNumId w:val="8"/>
  </w:num>
  <w:num w:numId="41" w16cid:durableId="753205870">
    <w:abstractNumId w:val="27"/>
  </w:num>
  <w:num w:numId="42" w16cid:durableId="903418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09"/>
    <w:rsid w:val="0000220D"/>
    <w:rsid w:val="00033146"/>
    <w:rsid w:val="000766EC"/>
    <w:rsid w:val="00080F98"/>
    <w:rsid w:val="000B1800"/>
    <w:rsid w:val="000C7E54"/>
    <w:rsid w:val="000E1B43"/>
    <w:rsid w:val="000F0E56"/>
    <w:rsid w:val="001045A5"/>
    <w:rsid w:val="00105B53"/>
    <w:rsid w:val="0012656A"/>
    <w:rsid w:val="00142D9C"/>
    <w:rsid w:val="00164C3F"/>
    <w:rsid w:val="00187BC6"/>
    <w:rsid w:val="001C6BF2"/>
    <w:rsid w:val="001D3CFF"/>
    <w:rsid w:val="00252000"/>
    <w:rsid w:val="002828FC"/>
    <w:rsid w:val="00282A06"/>
    <w:rsid w:val="002D25A9"/>
    <w:rsid w:val="002D5250"/>
    <w:rsid w:val="003025C0"/>
    <w:rsid w:val="0031744B"/>
    <w:rsid w:val="00333023"/>
    <w:rsid w:val="0033451B"/>
    <w:rsid w:val="00336DAD"/>
    <w:rsid w:val="00386D38"/>
    <w:rsid w:val="003B7F45"/>
    <w:rsid w:val="003E01EC"/>
    <w:rsid w:val="00405865"/>
    <w:rsid w:val="004416E7"/>
    <w:rsid w:val="004422AA"/>
    <w:rsid w:val="00452E68"/>
    <w:rsid w:val="0046427B"/>
    <w:rsid w:val="00485CB2"/>
    <w:rsid w:val="00490667"/>
    <w:rsid w:val="00494010"/>
    <w:rsid w:val="00494793"/>
    <w:rsid w:val="00496C09"/>
    <w:rsid w:val="004A04E9"/>
    <w:rsid w:val="004B3ACE"/>
    <w:rsid w:val="004B724D"/>
    <w:rsid w:val="004D6612"/>
    <w:rsid w:val="004E4908"/>
    <w:rsid w:val="005147A4"/>
    <w:rsid w:val="00522AAB"/>
    <w:rsid w:val="0054555E"/>
    <w:rsid w:val="00562B9B"/>
    <w:rsid w:val="0059371C"/>
    <w:rsid w:val="005A3BA5"/>
    <w:rsid w:val="00606997"/>
    <w:rsid w:val="00652E86"/>
    <w:rsid w:val="00671B1C"/>
    <w:rsid w:val="00681CFC"/>
    <w:rsid w:val="00685363"/>
    <w:rsid w:val="006E3E99"/>
    <w:rsid w:val="006F622D"/>
    <w:rsid w:val="00707A27"/>
    <w:rsid w:val="00716797"/>
    <w:rsid w:val="00765A3A"/>
    <w:rsid w:val="007711D3"/>
    <w:rsid w:val="00774A6D"/>
    <w:rsid w:val="0077721F"/>
    <w:rsid w:val="0082564F"/>
    <w:rsid w:val="008424BA"/>
    <w:rsid w:val="00857619"/>
    <w:rsid w:val="00876CF5"/>
    <w:rsid w:val="008C15F0"/>
    <w:rsid w:val="009040E5"/>
    <w:rsid w:val="00927030"/>
    <w:rsid w:val="0093082E"/>
    <w:rsid w:val="009449BC"/>
    <w:rsid w:val="00966387"/>
    <w:rsid w:val="00972CBD"/>
    <w:rsid w:val="00981E2C"/>
    <w:rsid w:val="00987101"/>
    <w:rsid w:val="009D3C24"/>
    <w:rsid w:val="009D5DD4"/>
    <w:rsid w:val="009E7704"/>
    <w:rsid w:val="00A12F56"/>
    <w:rsid w:val="00A17619"/>
    <w:rsid w:val="00A31EC6"/>
    <w:rsid w:val="00A45D76"/>
    <w:rsid w:val="00A568AB"/>
    <w:rsid w:val="00A703B0"/>
    <w:rsid w:val="00A90772"/>
    <w:rsid w:val="00AA3E0A"/>
    <w:rsid w:val="00AD2A5B"/>
    <w:rsid w:val="00B10A61"/>
    <w:rsid w:val="00B31AEF"/>
    <w:rsid w:val="00B410C2"/>
    <w:rsid w:val="00B418AB"/>
    <w:rsid w:val="00B56AC4"/>
    <w:rsid w:val="00B75C13"/>
    <w:rsid w:val="00B860CF"/>
    <w:rsid w:val="00BF2DE3"/>
    <w:rsid w:val="00BF6100"/>
    <w:rsid w:val="00C04BAB"/>
    <w:rsid w:val="00C21BFD"/>
    <w:rsid w:val="00C26AC5"/>
    <w:rsid w:val="00C52BB2"/>
    <w:rsid w:val="00C856CC"/>
    <w:rsid w:val="00C96DC4"/>
    <w:rsid w:val="00D25145"/>
    <w:rsid w:val="00D338BA"/>
    <w:rsid w:val="00D4707E"/>
    <w:rsid w:val="00D7102A"/>
    <w:rsid w:val="00D943A2"/>
    <w:rsid w:val="00DA53DB"/>
    <w:rsid w:val="00DB0725"/>
    <w:rsid w:val="00DB0F5D"/>
    <w:rsid w:val="00DE2BD8"/>
    <w:rsid w:val="00E0369A"/>
    <w:rsid w:val="00E15B11"/>
    <w:rsid w:val="00E217B3"/>
    <w:rsid w:val="00E659BA"/>
    <w:rsid w:val="00E747DF"/>
    <w:rsid w:val="00E801CA"/>
    <w:rsid w:val="00E838EE"/>
    <w:rsid w:val="00EC154D"/>
    <w:rsid w:val="00EC4CE3"/>
    <w:rsid w:val="00EE5C43"/>
    <w:rsid w:val="00EE5EC2"/>
    <w:rsid w:val="00F109CD"/>
    <w:rsid w:val="00F27769"/>
    <w:rsid w:val="00F30412"/>
    <w:rsid w:val="00F327D2"/>
    <w:rsid w:val="00F478A7"/>
    <w:rsid w:val="00F6770E"/>
    <w:rsid w:val="00F764F1"/>
    <w:rsid w:val="00FA0AA5"/>
    <w:rsid w:val="00FA501A"/>
    <w:rsid w:val="00FC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2CFC4"/>
  <w15:chartTrackingRefBased/>
  <w15:docId w15:val="{0E58651E-2F04-4DCA-8C0A-0E71E9D9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A6D"/>
    <w:pPr>
      <w:keepNext/>
      <w:keepLines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A6D"/>
    <w:pPr>
      <w:keepNext/>
      <w:keepLines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A6D"/>
    <w:pPr>
      <w:keepNext/>
      <w:keepLines/>
      <w:numPr>
        <w:ilvl w:val="2"/>
        <w:numId w:val="2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A6D"/>
    <w:pPr>
      <w:keepNext/>
      <w:keepLines/>
      <w:numPr>
        <w:ilvl w:val="3"/>
        <w:numId w:val="2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A6D"/>
    <w:pPr>
      <w:keepNext/>
      <w:keepLines/>
      <w:numPr>
        <w:ilvl w:val="4"/>
        <w:numId w:val="2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A6D"/>
    <w:pPr>
      <w:keepNext/>
      <w:keepLines/>
      <w:numPr>
        <w:ilvl w:val="5"/>
        <w:numId w:val="2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A6D"/>
    <w:pPr>
      <w:keepNext/>
      <w:keepLines/>
      <w:numPr>
        <w:ilvl w:val="6"/>
        <w:numId w:val="2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A6D"/>
    <w:pPr>
      <w:keepNext/>
      <w:keepLines/>
      <w:numPr>
        <w:ilvl w:val="7"/>
        <w:numId w:val="2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A6D"/>
    <w:pPr>
      <w:keepNext/>
      <w:keepLines/>
      <w:numPr>
        <w:ilvl w:val="8"/>
        <w:numId w:val="2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7619"/>
    <w:pPr>
      <w:widowControl w:val="0"/>
      <w:autoSpaceDE w:val="0"/>
      <w:autoSpaceDN w:val="0"/>
      <w:bidi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57619"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57619"/>
    <w:pPr>
      <w:widowControl w:val="0"/>
      <w:autoSpaceDE w:val="0"/>
      <w:autoSpaceDN w:val="0"/>
      <w:bidi w:val="0"/>
      <w:spacing w:after="0" w:line="240" w:lineRule="auto"/>
      <w:ind w:left="366" w:hanging="227"/>
    </w:pPr>
    <w:rPr>
      <w:rFonts w:ascii="Tahoma" w:eastAsia="Tahoma" w:hAnsi="Tahoma" w:cs="Tahoma"/>
    </w:rPr>
  </w:style>
  <w:style w:type="paragraph" w:styleId="NoSpacing">
    <w:name w:val="No Spacing"/>
    <w:uiPriority w:val="1"/>
    <w:qFormat/>
    <w:rsid w:val="008576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76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19"/>
  </w:style>
  <w:style w:type="paragraph" w:styleId="Footer">
    <w:name w:val="footer"/>
    <w:basedOn w:val="Normal"/>
    <w:link w:val="FooterChar"/>
    <w:uiPriority w:val="99"/>
    <w:unhideWhenUsed/>
    <w:rsid w:val="008576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19"/>
  </w:style>
  <w:style w:type="character" w:customStyle="1" w:styleId="rynqvb">
    <w:name w:val="rynqvb"/>
    <w:basedOn w:val="DefaultParagraphFont"/>
    <w:rsid w:val="00D943A2"/>
  </w:style>
  <w:style w:type="character" w:customStyle="1" w:styleId="Heading1Char">
    <w:name w:val="Heading 1 Char"/>
    <w:basedOn w:val="DefaultParagraphFont"/>
    <w:link w:val="Heading1"/>
    <w:uiPriority w:val="9"/>
    <w:rsid w:val="00774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4A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A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A6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A6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A6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A6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A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A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">
    <w:name w:val="نمط1"/>
    <w:uiPriority w:val="99"/>
    <w:rsid w:val="00774A6D"/>
    <w:pPr>
      <w:numPr>
        <w:numId w:val="19"/>
      </w:numPr>
    </w:pPr>
  </w:style>
  <w:style w:type="table" w:styleId="TableGrid">
    <w:name w:val="Table Grid"/>
    <w:basedOn w:val="TableNormal"/>
    <w:uiPriority w:val="39"/>
    <w:rsid w:val="00F109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E77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6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174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Aiman Al-Zoraiky</cp:lastModifiedBy>
  <cp:revision>8</cp:revision>
  <cp:lastPrinted>2023-02-06T06:00:00Z</cp:lastPrinted>
  <dcterms:created xsi:type="dcterms:W3CDTF">2023-02-15T19:57:00Z</dcterms:created>
  <dcterms:modified xsi:type="dcterms:W3CDTF">2023-07-04T07:45:00Z</dcterms:modified>
</cp:coreProperties>
</file>