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Advocacy plan template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Topic/country/region: </w:t>
        <w:br w:type="textWrapping"/>
        <w:t xml:space="preserve">Prepared by:</w:t>
        <w:br w:type="textWrapping"/>
        <w:t xml:space="preserve">Date: </w:t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11"/>
        <w:tblGridChange w:id="0">
          <w:tblGrid>
            <w:gridCol w:w="2405"/>
            <w:gridCol w:w="6611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is the issue? </w:t>
            </w:r>
            <w:r w:rsidDel="00000000" w:rsidR="00000000" w:rsidRPr="00000000">
              <w:rPr>
                <w:i w:val="1"/>
                <w:rtl w:val="0"/>
              </w:rPr>
              <w:t xml:space="preserve">(situation analysis)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Brief explanation (3 to 5 sentences) – reference to existing documents if available</w:t>
            </w:r>
          </w:p>
          <w:p w:rsidR="00000000" w:rsidDel="00000000" w:rsidP="00000000" w:rsidRDefault="00000000" w:rsidRPr="00000000" w14:paraId="0000000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we want to change? </w:t>
            </w:r>
            <w:r w:rsidDel="00000000" w:rsidR="00000000" w:rsidRPr="00000000">
              <w:rPr>
                <w:i w:val="1"/>
                <w:rtl w:val="0"/>
              </w:rPr>
              <w:t xml:space="preserve">(objective)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One sentence on what we want to achieve. </w:t>
            </w:r>
          </w:p>
          <w:p w:rsidR="00000000" w:rsidDel="00000000" w:rsidP="00000000" w:rsidRDefault="00000000" w:rsidRPr="00000000" w14:paraId="00000009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Why is this change necessary? </w:t>
            </w:r>
            <w:r w:rsidDel="00000000" w:rsidR="00000000" w:rsidRPr="00000000">
              <w:rPr>
                <w:i w:val="1"/>
                <w:rtl w:val="0"/>
              </w:rPr>
              <w:t xml:space="preserve">(what will happen if we do not act)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Key messages: limit to 3 to 5 (each max 3 sentences)</w:t>
            </w:r>
          </w:p>
          <w:p w:rsidR="00000000" w:rsidDel="00000000" w:rsidP="00000000" w:rsidRDefault="00000000" w:rsidRPr="00000000" w14:paraId="0000000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1)</w:t>
            </w:r>
          </w:p>
          <w:p w:rsidR="00000000" w:rsidDel="00000000" w:rsidP="00000000" w:rsidRDefault="00000000" w:rsidRPr="00000000" w14:paraId="0000000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2)</w:t>
            </w:r>
          </w:p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3)</w:t>
            </w:r>
          </w:p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has the power to make this change? </w:t>
            </w:r>
            <w:r w:rsidDel="00000000" w:rsidR="00000000" w:rsidRPr="00000000">
              <w:rPr>
                <w:i w:val="1"/>
                <w:rtl w:val="0"/>
              </w:rPr>
              <w:t xml:space="preserve">(target audiences)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As specific as possible: list actors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has also an interest in changing this?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Specify who could be allies (who could help sharing the messages) and partners (those who could be interested in conducting joint activities). </w:t>
            </w:r>
          </w:p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 do we have access to? </w:t>
            </w:r>
            <w:r w:rsidDel="00000000" w:rsidR="00000000" w:rsidRPr="00000000">
              <w:rPr>
                <w:i w:val="1"/>
                <w:rtl w:val="0"/>
              </w:rPr>
              <w:t xml:space="preserve">(access= if they are in our network, direct contact,…)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Specify for the three main target audiences and allies if we have direct access or indirect access (and how to reach them then).  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do we need to do to create this change?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activities are required? Do we have all necessary data? Do we have specific recommendations on how to achieve the results?</w:t>
            </w:r>
          </w:p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can we make the change happen? </w:t>
            </w:r>
            <w:r w:rsidDel="00000000" w:rsidR="00000000" w:rsidRPr="00000000">
              <w:rPr>
                <w:i w:val="1"/>
                <w:rtl w:val="0"/>
              </w:rPr>
              <w:t xml:space="preserve">(take into consideration budget and resources available)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What is the best way to reach the target audiences? (email, policy brief, note, social media, specific meetings,…)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will we monitor and evaluate the advocacy actions?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Consider indicators which can help us identify the success. Examples can be: the number of mentions of the topic/country in specific coordination meetings/documents, the number of meetings convened, the number of documents to be produced,…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If you have any questions, contact </w:t>
      </w:r>
      <w:hyperlink r:id="rId7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gfpadvocacy@sheltercluster.org</w:t>
        </w:r>
      </w:hyperlink>
      <w:r w:rsidDel="00000000" w:rsidR="00000000" w:rsidRPr="00000000">
        <w:rPr>
          <w:i w:val="1"/>
          <w:rtl w:val="0"/>
        </w:rPr>
        <w:t xml:space="preserve"> and your global coordinator. 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Calendar</w:t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If there are any specific dates or events in 2022 which you identified as a good opportunity to do some advocacy/communications, please indicate in the table below.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8"/>
        <w:gridCol w:w="1755"/>
        <w:gridCol w:w="2715"/>
        <w:gridCol w:w="2278"/>
        <w:tblGridChange w:id="0">
          <w:tblGrid>
            <w:gridCol w:w="2278"/>
            <w:gridCol w:w="1755"/>
            <w:gridCol w:w="2715"/>
            <w:gridCol w:w="227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Event/Activity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Date/Period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Background info (or links)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Focal point in country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This template is part of the GSC coordination toolkit. </w:t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2100263" cy="35004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0263" cy="3500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601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fpadvocacy@sheltercluster.or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rwLRWCryblkm/kh81ezW/LnGIQ==">AMUW2mXOIjqWBSVYhF3wkzl5VYAH/+t+9HKFuurhWnc9Rw8+5rN8ljsk1oU71C3WUcHDsb1Aog7C/j8QjRYfuQaWwnT12M1icg+0nTa8jVoCVFaS3kfwjOM=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2021-09-06T11:01:00Z</dcterms:created>
  <dc:creator>Kimja Martha F. Vanderheyden</dc:creator>
</cp:coreProperties>
</file>