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7B2" w:rsidRPr="004A67B2" w:rsidRDefault="004A67B2" w:rsidP="004A67B2">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jc w:val="both"/>
        <w:rPr>
          <w:rFonts w:ascii="Arial" w:eastAsiaTheme="minorEastAsia" w:hAnsi="Arial" w:cs="Arial"/>
          <w:sz w:val="20"/>
          <w:szCs w:val="20"/>
          <w:lang w:eastAsia="en-GB"/>
        </w:rPr>
      </w:pPr>
    </w:p>
    <w:p w:rsidR="004A67B2" w:rsidRPr="004A67B2" w:rsidRDefault="004A67B2" w:rsidP="004A67B2">
      <w:pPr>
        <w:spacing w:after="0" w:line="240" w:lineRule="auto"/>
        <w:rPr>
          <w:rFonts w:ascii="Arial" w:eastAsia="PMingLiU" w:hAnsi="Arial" w:cs="Times New Roman"/>
          <w:color w:val="404040"/>
          <w:sz w:val="20"/>
          <w:szCs w:val="24"/>
          <w:lang w:val="en-US" w:eastAsia="zh-TW"/>
        </w:rPr>
      </w:pPr>
    </w:p>
    <w:tbl>
      <w:tblPr>
        <w:tblW w:w="0" w:type="auto"/>
        <w:tblInd w:w="108" w:type="dxa"/>
        <w:tblBorders>
          <w:top w:val="single" w:sz="4" w:space="0" w:color="026CB6"/>
          <w:left w:val="single" w:sz="4" w:space="0" w:color="026CB6"/>
          <w:bottom w:val="single" w:sz="4" w:space="0" w:color="026CB6"/>
          <w:right w:val="single" w:sz="4" w:space="0" w:color="026CB6"/>
          <w:insideH w:val="single" w:sz="4" w:space="0" w:color="026CB6"/>
          <w:insideV w:val="single" w:sz="4" w:space="0" w:color="026CB6"/>
        </w:tblBorders>
        <w:tblLayout w:type="fixed"/>
        <w:tblLook w:val="01E0" w:firstRow="1" w:lastRow="1" w:firstColumn="1" w:lastColumn="1" w:noHBand="0" w:noVBand="0"/>
      </w:tblPr>
      <w:tblGrid>
        <w:gridCol w:w="1980"/>
        <w:gridCol w:w="6570"/>
        <w:gridCol w:w="1763"/>
      </w:tblGrid>
      <w:tr w:rsidR="004A67B2" w:rsidRPr="004A67B2" w:rsidTr="006507EA">
        <w:tc>
          <w:tcPr>
            <w:tcW w:w="1980" w:type="dxa"/>
            <w:shd w:val="clear" w:color="auto" w:fill="B3B3B3"/>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Name</w:t>
            </w:r>
          </w:p>
        </w:tc>
        <w:tc>
          <w:tcPr>
            <w:tcW w:w="8333" w:type="dxa"/>
            <w:gridSpan w:val="2"/>
            <w:shd w:val="clear" w:color="auto" w:fill="B3B3B3"/>
            <w:vAlign w:val="center"/>
          </w:tcPr>
          <w:p w:rsidR="004A67B2" w:rsidRPr="004A67B2" w:rsidRDefault="004A67B2" w:rsidP="004A67B2">
            <w:pPr>
              <w:tabs>
                <w:tab w:val="left" w:pos="387"/>
              </w:tabs>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 xml:space="preserve"> INTERNATIONAL ORGANIZATION FOR MIGRATION</w:t>
            </w: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Headquarters</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rPr>
            </w:pPr>
            <w:r w:rsidRPr="004A67B2">
              <w:rPr>
                <w:rFonts w:ascii="Arial" w:eastAsia="Times New Roman" w:hAnsi="Arial"/>
                <w:bCs/>
                <w:color w:val="404040"/>
                <w:sz w:val="18"/>
                <w:szCs w:val="20"/>
              </w:rPr>
              <w:t>Geneva (Switzerland)</w:t>
            </w:r>
          </w:p>
        </w:tc>
        <w:tc>
          <w:tcPr>
            <w:tcW w:w="1763" w:type="dxa"/>
            <w:vMerge w:val="restart"/>
            <w:shd w:val="clear" w:color="auto" w:fill="auto"/>
            <w:vAlign w:val="center"/>
          </w:tcPr>
          <w:p w:rsidR="004A67B2" w:rsidRPr="004A67B2" w:rsidRDefault="004A67B2" w:rsidP="004A67B2">
            <w:pPr>
              <w:spacing w:beforeLines="20" w:before="48" w:afterLines="20" w:after="48" w:line="240" w:lineRule="auto"/>
              <w:jc w:val="center"/>
              <w:rPr>
                <w:rFonts w:ascii="Arial" w:eastAsia="Times New Roman" w:hAnsi="Arial"/>
                <w:bCs/>
                <w:color w:val="404040"/>
                <w:sz w:val="18"/>
                <w:szCs w:val="20"/>
              </w:rPr>
            </w:pPr>
            <w:r w:rsidRPr="004A67B2">
              <w:rPr>
                <w:rFonts w:ascii="Arial" w:hAnsi="Arial"/>
                <w:noProof/>
                <w:color w:val="404040"/>
                <w:sz w:val="20"/>
                <w:lang w:eastAsia="en-GB"/>
              </w:rPr>
              <w:drawing>
                <wp:inline distT="0" distB="0" distL="0" distR="0" wp14:anchorId="7587D8DF" wp14:editId="7797C7B6">
                  <wp:extent cx="1143000" cy="1003935"/>
                  <wp:effectExtent l="0" t="0" r="0" b="571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003935"/>
                          </a:xfrm>
                          <a:prstGeom prst="rect">
                            <a:avLst/>
                          </a:prstGeom>
                          <a:noFill/>
                          <a:ln>
                            <a:noFill/>
                          </a:ln>
                        </pic:spPr>
                      </pic:pic>
                    </a:graphicData>
                  </a:graphic>
                </wp:inline>
              </w:drawing>
            </w: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Website</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rPr>
            </w:pPr>
            <w:hyperlink r:id="rId8" w:history="1">
              <w:r w:rsidRPr="004A67B2">
                <w:rPr>
                  <w:rFonts w:ascii="Arial" w:eastAsia="Times New Roman" w:hAnsi="Arial"/>
                  <w:b/>
                  <w:bCs/>
                  <w:color w:val="026CB6"/>
                  <w:sz w:val="18"/>
                  <w:szCs w:val="20"/>
                </w:rPr>
                <w:t>www.iom.int</w:t>
              </w:r>
            </w:hyperlink>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HQ Contact</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rPr>
            </w:pPr>
            <w:r w:rsidRPr="004A67B2">
              <w:rPr>
                <w:rFonts w:ascii="Arial" w:eastAsia="Times New Roman" w:hAnsi="Arial"/>
                <w:b/>
                <w:bCs/>
                <w:color w:val="404040"/>
                <w:sz w:val="18"/>
                <w:szCs w:val="20"/>
              </w:rPr>
              <w:t xml:space="preserve">Carol San Miguel, Donor Relations Division, </w:t>
            </w:r>
            <w:hyperlink r:id="rId9" w:history="1">
              <w:r w:rsidRPr="004A67B2">
                <w:rPr>
                  <w:rFonts w:ascii="Arial" w:eastAsia="Times New Roman" w:hAnsi="Arial"/>
                  <w:b/>
                  <w:bCs/>
                  <w:color w:val="026CB6"/>
                  <w:sz w:val="18"/>
                  <w:szCs w:val="20"/>
                </w:rPr>
                <w:t>drd@iom.int</w:t>
              </w:r>
            </w:hyperlink>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Philippines Contact</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rPr>
            </w:pPr>
            <w:r w:rsidRPr="004A67B2">
              <w:rPr>
                <w:rFonts w:ascii="Arial" w:eastAsia="Times New Roman" w:hAnsi="Arial"/>
                <w:b/>
                <w:bCs/>
                <w:color w:val="404040"/>
                <w:sz w:val="18"/>
                <w:szCs w:val="20"/>
              </w:rPr>
              <w:t xml:space="preserve">Marco </w:t>
            </w:r>
            <w:proofErr w:type="spellStart"/>
            <w:r w:rsidRPr="004A67B2">
              <w:rPr>
                <w:rFonts w:ascii="Arial" w:eastAsia="Times New Roman" w:hAnsi="Arial"/>
                <w:b/>
                <w:bCs/>
                <w:color w:val="404040"/>
                <w:sz w:val="18"/>
                <w:szCs w:val="20"/>
              </w:rPr>
              <w:t>Boasso</w:t>
            </w:r>
            <w:proofErr w:type="spellEnd"/>
            <w:r w:rsidRPr="004A67B2">
              <w:rPr>
                <w:rFonts w:ascii="Arial" w:eastAsia="Times New Roman" w:hAnsi="Arial"/>
                <w:b/>
                <w:bCs/>
                <w:color w:val="404040"/>
                <w:sz w:val="18"/>
                <w:szCs w:val="20"/>
              </w:rPr>
              <w:t xml:space="preserve">, Chief of Mission, </w:t>
            </w:r>
            <w:hyperlink r:id="rId10" w:history="1">
              <w:r w:rsidRPr="004A67B2">
                <w:rPr>
                  <w:rFonts w:ascii="Arial" w:eastAsia="Times New Roman" w:hAnsi="Arial"/>
                  <w:b/>
                  <w:bCs/>
                  <w:color w:val="026CB6"/>
                  <w:sz w:val="18"/>
                  <w:szCs w:val="20"/>
                </w:rPr>
                <w:t>mboasso@iom.int</w:t>
              </w:r>
            </w:hyperlink>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Clusters / Sectors</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rPr>
            </w:pPr>
            <w:r w:rsidRPr="004A67B2">
              <w:rPr>
                <w:rFonts w:ascii="Arial" w:eastAsia="Times New Roman" w:hAnsi="Arial"/>
                <w:b/>
                <w:bCs/>
                <w:color w:val="404040"/>
                <w:sz w:val="18"/>
                <w:szCs w:val="20"/>
              </w:rPr>
              <w:t>CCCM/NFI/Shelter</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Objective</w:t>
            </w:r>
          </w:p>
        </w:tc>
        <w:tc>
          <w:tcPr>
            <w:tcW w:w="6570" w:type="dxa"/>
            <w:vAlign w:val="center"/>
          </w:tcPr>
          <w:p w:rsidR="004A67B2" w:rsidRPr="004A67B2" w:rsidRDefault="004A67B2" w:rsidP="004A67B2">
            <w:pPr>
              <w:spacing w:beforeLines="20" w:before="48" w:afterLines="20" w:after="48" w:line="240" w:lineRule="auto"/>
              <w:rPr>
                <w:rFonts w:ascii="Arial" w:eastAsia="Times New Roman" w:hAnsi="Arial" w:cs="Arial"/>
                <w:bCs/>
                <w:color w:val="404040"/>
                <w:sz w:val="18"/>
                <w:szCs w:val="20"/>
              </w:rPr>
            </w:pPr>
            <w:r w:rsidRPr="004A67B2">
              <w:rPr>
                <w:rFonts w:ascii="Arial" w:eastAsia="Times New Roman" w:hAnsi="Arial"/>
                <w:b/>
                <w:bCs/>
                <w:color w:val="404040"/>
                <w:sz w:val="18"/>
                <w:szCs w:val="20"/>
              </w:rPr>
              <w:t>IOM, as global cluster lead in the IASC Camp Coordination and Camp Management (CCCM) for internally displaced persons (IDPs), promotes durable solutions for IDP communities and local authorities within a migration crisis operations framework. Our approach integrates gender and rights-based orientation, climate-smart risk reduction objectives including migration as adaptation strategy. In the Philippines, IOM is the co-lead agency for emergency shelter.</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Presence, staff</w:t>
            </w:r>
          </w:p>
        </w:tc>
        <w:tc>
          <w:tcPr>
            <w:tcW w:w="6570" w:type="dxa"/>
            <w:vAlign w:val="center"/>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B3B3B3"/>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Name</w:t>
            </w:r>
          </w:p>
        </w:tc>
        <w:tc>
          <w:tcPr>
            <w:tcW w:w="8333" w:type="dxa"/>
            <w:gridSpan w:val="2"/>
            <w:shd w:val="clear" w:color="auto" w:fill="B3B3B3"/>
            <w:vAlign w:val="center"/>
          </w:tcPr>
          <w:p w:rsidR="004A67B2" w:rsidRPr="004A67B2" w:rsidRDefault="004A67B2" w:rsidP="004A67B2">
            <w:pPr>
              <w:tabs>
                <w:tab w:val="left" w:pos="387"/>
              </w:tabs>
              <w:spacing w:beforeLines="20" w:before="48" w:afterLines="20" w:after="48" w:line="240" w:lineRule="auto"/>
              <w:rPr>
                <w:rFonts w:ascii="Arial" w:eastAsia="Times New Roman" w:hAnsi="Arial"/>
                <w:b/>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Headquarters</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r w:rsidRPr="004A67B2">
              <w:rPr>
                <w:rFonts w:ascii="Arial" w:hAnsi="Arial" w:cs="Arial"/>
                <w:color w:val="404040"/>
                <w:sz w:val="18"/>
                <w:szCs w:val="18"/>
                <w:lang w:val="en-US" w:eastAsia="en-PH"/>
              </w:rPr>
              <w:t>World Vision Philippines</w:t>
            </w:r>
          </w:p>
        </w:tc>
        <w:tc>
          <w:tcPr>
            <w:tcW w:w="1763" w:type="dxa"/>
            <w:vMerge w:val="restart"/>
            <w:shd w:val="clear" w:color="auto" w:fill="auto"/>
            <w:vAlign w:val="center"/>
          </w:tcPr>
          <w:p w:rsidR="004A67B2" w:rsidRPr="004A67B2" w:rsidRDefault="004A67B2" w:rsidP="004A67B2">
            <w:pPr>
              <w:spacing w:beforeLines="20" w:before="48" w:afterLines="20" w:after="48" w:line="240" w:lineRule="auto"/>
              <w:jc w:val="center"/>
              <w:rPr>
                <w:rFonts w:ascii="Arial" w:eastAsia="Times New Roman" w:hAnsi="Arial"/>
                <w:bCs/>
                <w:color w:val="404040"/>
                <w:sz w:val="18"/>
                <w:szCs w:val="20"/>
              </w:rPr>
            </w:pPr>
            <w:r w:rsidRPr="004A67B2">
              <w:rPr>
                <w:rFonts w:ascii="Gill Sans MT" w:hAnsi="Gill Sans MT" w:cs="Tms Rmn"/>
                <w:b/>
                <w:noProof/>
                <w:color w:val="000000"/>
                <w:sz w:val="24"/>
                <w:szCs w:val="24"/>
                <w:lang w:eastAsia="en-GB"/>
              </w:rPr>
              <w:drawing>
                <wp:anchor distT="0" distB="0" distL="114300" distR="114300" simplePos="0" relativeHeight="251659264" behindDoc="0" locked="0" layoutInCell="1" allowOverlap="1" wp14:anchorId="14D5961E" wp14:editId="60ECC042">
                  <wp:simplePos x="0" y="0"/>
                  <wp:positionH relativeFrom="page">
                    <wp:posOffset>608965</wp:posOffset>
                  </wp:positionH>
                  <wp:positionV relativeFrom="page">
                    <wp:posOffset>-7326630</wp:posOffset>
                  </wp:positionV>
                  <wp:extent cx="1329690" cy="819150"/>
                  <wp:effectExtent l="19050" t="0" r="3810" b="0"/>
                  <wp:wrapTopAndBottom/>
                  <wp:docPr id="2" name="Picture 2" descr="WV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V LOGO"/>
                          <pic:cNvPicPr>
                            <a:picLocks noChangeAspect="1" noChangeArrowheads="1"/>
                          </pic:cNvPicPr>
                        </pic:nvPicPr>
                        <pic:blipFill>
                          <a:blip r:embed="rId11" cstate="print"/>
                          <a:srcRect/>
                          <a:stretch>
                            <a:fillRect/>
                          </a:stretch>
                        </pic:blipFill>
                        <pic:spPr bwMode="auto">
                          <a:xfrm>
                            <a:off x="0" y="0"/>
                            <a:ext cx="1329690" cy="819150"/>
                          </a:xfrm>
                          <a:prstGeom prst="rect">
                            <a:avLst/>
                          </a:prstGeom>
                          <a:noFill/>
                        </pic:spPr>
                      </pic:pic>
                    </a:graphicData>
                  </a:graphic>
                </wp:anchor>
              </w:drawing>
            </w: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Website</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r w:rsidRPr="004A67B2">
              <w:rPr>
                <w:rFonts w:ascii="Arial" w:hAnsi="Arial" w:cs="Arial"/>
                <w:color w:val="404040"/>
                <w:sz w:val="18"/>
                <w:szCs w:val="18"/>
              </w:rPr>
              <w:t>www.worldvision.org.ph</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HQ Contact</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rPr>
          <w:trHeight w:val="425"/>
        </w:trPr>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Philippines Contact</w:t>
            </w:r>
          </w:p>
        </w:tc>
        <w:tc>
          <w:tcPr>
            <w:tcW w:w="6570" w:type="dxa"/>
            <w:vAlign w:val="center"/>
          </w:tcPr>
          <w:p w:rsidR="004A67B2" w:rsidRPr="004A67B2" w:rsidRDefault="004A67B2" w:rsidP="004A67B2">
            <w:pPr>
              <w:spacing w:after="0" w:line="240" w:lineRule="auto"/>
              <w:rPr>
                <w:rFonts w:ascii="Arial" w:hAnsi="Arial" w:cs="Arial"/>
                <w:color w:val="000000"/>
                <w:sz w:val="18"/>
                <w:szCs w:val="18"/>
                <w:lang w:val="en-US"/>
              </w:rPr>
            </w:pPr>
            <w:r w:rsidRPr="004A67B2">
              <w:rPr>
                <w:rFonts w:ascii="Arial" w:hAnsi="Arial" w:cs="Arial"/>
                <w:color w:val="000000"/>
                <w:sz w:val="18"/>
                <w:szCs w:val="18"/>
                <w:lang w:val="en-US"/>
              </w:rPr>
              <w:t xml:space="preserve">Ernie </w:t>
            </w:r>
            <w:proofErr w:type="spellStart"/>
            <w:r w:rsidRPr="004A67B2">
              <w:rPr>
                <w:rFonts w:ascii="Arial" w:hAnsi="Arial" w:cs="Arial"/>
                <w:color w:val="000000"/>
                <w:sz w:val="18"/>
                <w:szCs w:val="18"/>
                <w:lang w:val="en-US"/>
              </w:rPr>
              <w:t>Macabenta</w:t>
            </w:r>
            <w:proofErr w:type="spellEnd"/>
            <w:r w:rsidRPr="004A67B2">
              <w:rPr>
                <w:rFonts w:ascii="Arial" w:hAnsi="Arial" w:cs="Arial"/>
                <w:color w:val="000000"/>
                <w:sz w:val="18"/>
                <w:szCs w:val="18"/>
                <w:lang w:val="en-US"/>
              </w:rPr>
              <w:t xml:space="preserve">; </w:t>
            </w:r>
            <w:hyperlink r:id="rId12" w:history="1">
              <w:r w:rsidRPr="004A67B2">
                <w:rPr>
                  <w:rFonts w:ascii="Arial" w:hAnsi="Arial" w:cs="Arial"/>
                  <w:color w:val="026CB6"/>
                  <w:sz w:val="18"/>
                  <w:szCs w:val="18"/>
                  <w:lang w:val="en-US"/>
                </w:rPr>
                <w:t>Ernie_Macabenta@wvi.org-</w:t>
              </w:r>
            </w:hyperlink>
            <w:r w:rsidRPr="004A67B2">
              <w:rPr>
                <w:rFonts w:ascii="Arial" w:hAnsi="Arial" w:cs="Arial"/>
                <w:color w:val="0000FF"/>
                <w:sz w:val="18"/>
                <w:szCs w:val="18"/>
                <w:u w:val="single"/>
                <w:lang w:val="en-US"/>
              </w:rPr>
              <w:t xml:space="preserve"> </w:t>
            </w:r>
          </w:p>
          <w:p w:rsidR="004A67B2" w:rsidRPr="004A67B2" w:rsidRDefault="004A67B2" w:rsidP="004A67B2">
            <w:pPr>
              <w:spacing w:after="0" w:line="240" w:lineRule="auto"/>
              <w:rPr>
                <w:rFonts w:ascii="Arial" w:hAnsi="Arial" w:cs="Arial"/>
                <w:color w:val="000000"/>
                <w:sz w:val="18"/>
                <w:szCs w:val="18"/>
                <w:lang w:val="en-US"/>
              </w:rPr>
            </w:pPr>
            <w:r w:rsidRPr="004A67B2">
              <w:rPr>
                <w:rFonts w:ascii="Arial" w:hAnsi="Arial" w:cs="Arial"/>
                <w:color w:val="000000"/>
                <w:sz w:val="18"/>
                <w:szCs w:val="18"/>
                <w:lang w:val="en-US"/>
              </w:rPr>
              <w:t xml:space="preserve">Associate Director for Operations, </w:t>
            </w:r>
            <w:proofErr w:type="spellStart"/>
            <w:r w:rsidRPr="004A67B2">
              <w:rPr>
                <w:rFonts w:ascii="Arial" w:hAnsi="Arial" w:cs="Arial"/>
                <w:color w:val="000000"/>
                <w:sz w:val="18"/>
                <w:szCs w:val="18"/>
                <w:lang w:val="en-US"/>
              </w:rPr>
              <w:t>Visayas</w:t>
            </w:r>
            <w:proofErr w:type="spellEnd"/>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Clusters / Sectors</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r w:rsidRPr="004A67B2">
              <w:rPr>
                <w:rFonts w:ascii="Arial" w:hAnsi="Arial" w:cs="Arial"/>
                <w:color w:val="404040"/>
                <w:sz w:val="18"/>
                <w:szCs w:val="18"/>
              </w:rPr>
              <w:t>Shelter and NFIs</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Objective</w:t>
            </w:r>
          </w:p>
        </w:tc>
        <w:tc>
          <w:tcPr>
            <w:tcW w:w="6570" w:type="dxa"/>
            <w:vAlign w:val="center"/>
          </w:tcPr>
          <w:p w:rsidR="004A67B2" w:rsidRPr="004A67B2" w:rsidRDefault="004A67B2" w:rsidP="004A67B2">
            <w:pPr>
              <w:spacing w:after="0" w:line="240" w:lineRule="auto"/>
              <w:rPr>
                <w:rFonts w:ascii="Arial" w:hAnsi="Arial" w:cs="Arial"/>
                <w:color w:val="404040"/>
                <w:sz w:val="18"/>
                <w:szCs w:val="18"/>
                <w:lang w:val="en-US"/>
              </w:rPr>
            </w:pPr>
            <w:bookmarkStart w:id="0" w:name="_GoBack"/>
            <w:bookmarkEnd w:id="0"/>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Presence, staff</w:t>
            </w:r>
          </w:p>
        </w:tc>
        <w:tc>
          <w:tcPr>
            <w:tcW w:w="6570" w:type="dxa"/>
            <w:vAlign w:val="center"/>
          </w:tcPr>
          <w:p w:rsidR="004A67B2" w:rsidRPr="004A67B2" w:rsidRDefault="004A67B2" w:rsidP="004A67B2">
            <w:pPr>
              <w:spacing w:after="0" w:line="240" w:lineRule="auto"/>
              <w:rPr>
                <w:rFonts w:ascii="Arial" w:eastAsia="Times New Roman" w:hAnsi="Arial" w:cs="Arial"/>
                <w:bCs/>
                <w:sz w:val="18"/>
                <w:szCs w:val="18"/>
              </w:rPr>
            </w:pP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bl>
    <w:p w:rsidR="004A67B2" w:rsidRPr="004A67B2" w:rsidRDefault="004A67B2" w:rsidP="004A67B2">
      <w:pPr>
        <w:spacing w:before="100" w:after="100" w:line="240" w:lineRule="auto"/>
        <w:contextualSpacing/>
        <w:rPr>
          <w:rFonts w:ascii="Arial" w:eastAsia="PMingLiU" w:hAnsi="Arial" w:cs="Times New Roman"/>
          <w:color w:val="404040"/>
          <w:sz w:val="20"/>
          <w:szCs w:val="24"/>
          <w:lang w:eastAsia="zh-TW"/>
        </w:rPr>
      </w:pPr>
    </w:p>
    <w:p w:rsidR="004A67B2" w:rsidRPr="004A67B2" w:rsidRDefault="004A67B2" w:rsidP="004A67B2">
      <w:pPr>
        <w:spacing w:before="100" w:after="100" w:line="240" w:lineRule="auto"/>
        <w:contextualSpacing/>
        <w:rPr>
          <w:rFonts w:ascii="Arial" w:eastAsia="PMingLiU" w:hAnsi="Arial" w:cs="Times New Roman"/>
          <w:color w:val="404040"/>
          <w:sz w:val="20"/>
          <w:szCs w:val="24"/>
          <w:lang w:eastAsia="zh-TW"/>
        </w:rPr>
      </w:pPr>
    </w:p>
    <w:p w:rsidR="004A67B2" w:rsidRPr="004A67B2" w:rsidRDefault="004A67B2" w:rsidP="004A67B2">
      <w:pPr>
        <w:spacing w:before="100" w:after="100" w:line="240" w:lineRule="auto"/>
        <w:contextualSpacing/>
        <w:rPr>
          <w:rFonts w:ascii="Arial" w:eastAsia="PMingLiU" w:hAnsi="Arial" w:cs="Times New Roman"/>
          <w:color w:val="404040"/>
          <w:sz w:val="20"/>
          <w:szCs w:val="24"/>
          <w:lang w:eastAsia="zh-TW"/>
        </w:rPr>
      </w:pPr>
    </w:p>
    <w:p w:rsidR="004A67B2" w:rsidRPr="004A67B2" w:rsidRDefault="004A67B2" w:rsidP="004A67B2">
      <w:pPr>
        <w:spacing w:before="100" w:after="100" w:line="240" w:lineRule="auto"/>
        <w:contextualSpacing/>
        <w:rPr>
          <w:rFonts w:ascii="Arial" w:eastAsia="PMingLiU" w:hAnsi="Arial" w:cs="Times New Roman"/>
          <w:color w:val="404040"/>
          <w:sz w:val="20"/>
          <w:szCs w:val="24"/>
          <w:lang w:eastAsia="zh-TW"/>
        </w:rPr>
      </w:pPr>
    </w:p>
    <w:tbl>
      <w:tblPr>
        <w:tblW w:w="0" w:type="auto"/>
        <w:tblInd w:w="108" w:type="dxa"/>
        <w:tblBorders>
          <w:top w:val="single" w:sz="4" w:space="0" w:color="026CB6"/>
          <w:left w:val="single" w:sz="4" w:space="0" w:color="026CB6"/>
          <w:bottom w:val="single" w:sz="4" w:space="0" w:color="026CB6"/>
          <w:right w:val="single" w:sz="4" w:space="0" w:color="026CB6"/>
          <w:insideH w:val="single" w:sz="4" w:space="0" w:color="026CB6"/>
          <w:insideV w:val="single" w:sz="4" w:space="0" w:color="026CB6"/>
        </w:tblBorders>
        <w:tblLayout w:type="fixed"/>
        <w:tblLook w:val="01E0" w:firstRow="1" w:lastRow="1" w:firstColumn="1" w:lastColumn="1" w:noHBand="0" w:noVBand="0"/>
      </w:tblPr>
      <w:tblGrid>
        <w:gridCol w:w="1980"/>
        <w:gridCol w:w="6570"/>
        <w:gridCol w:w="1763"/>
      </w:tblGrid>
      <w:tr w:rsidR="004A67B2" w:rsidRPr="004A67B2" w:rsidTr="006507EA">
        <w:tc>
          <w:tcPr>
            <w:tcW w:w="1980" w:type="dxa"/>
            <w:shd w:val="clear" w:color="auto" w:fill="B3B3B3"/>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Name</w:t>
            </w:r>
          </w:p>
        </w:tc>
        <w:tc>
          <w:tcPr>
            <w:tcW w:w="8333" w:type="dxa"/>
            <w:gridSpan w:val="2"/>
            <w:shd w:val="clear" w:color="auto" w:fill="B3B3B3"/>
            <w:vAlign w:val="center"/>
          </w:tcPr>
          <w:p w:rsidR="004A67B2" w:rsidRPr="004A67B2" w:rsidRDefault="004A67B2" w:rsidP="004A67B2">
            <w:pPr>
              <w:tabs>
                <w:tab w:val="left" w:pos="387"/>
              </w:tabs>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Habitat for Humanity International</w:t>
            </w: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Headquarters</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r w:rsidRPr="004A67B2">
              <w:rPr>
                <w:rFonts w:ascii="Arial" w:hAnsi="Arial"/>
                <w:color w:val="404040"/>
                <w:sz w:val="18"/>
                <w:szCs w:val="18"/>
                <w:lang w:val="en-US" w:eastAsia="en-PH"/>
              </w:rPr>
              <w:t>Habitat for Humanity Philippines</w:t>
            </w:r>
          </w:p>
        </w:tc>
        <w:tc>
          <w:tcPr>
            <w:tcW w:w="1763" w:type="dxa"/>
            <w:vMerge w:val="restart"/>
            <w:shd w:val="clear" w:color="auto" w:fill="auto"/>
            <w:vAlign w:val="center"/>
          </w:tcPr>
          <w:p w:rsidR="004A67B2" w:rsidRPr="004A67B2" w:rsidRDefault="004A67B2" w:rsidP="004A67B2">
            <w:pPr>
              <w:spacing w:beforeLines="20" w:before="48" w:afterLines="20" w:after="48" w:line="240" w:lineRule="auto"/>
              <w:jc w:val="center"/>
              <w:rPr>
                <w:rFonts w:ascii="Arial" w:eastAsia="Times New Roman" w:hAnsi="Arial"/>
                <w:bCs/>
                <w:color w:val="404040"/>
                <w:sz w:val="18"/>
                <w:szCs w:val="20"/>
              </w:rPr>
            </w:pPr>
            <w:r w:rsidRPr="004A67B2">
              <w:rPr>
                <w:rFonts w:ascii="Verdana" w:hAnsi="Verdana"/>
                <w:noProof/>
                <w:color w:val="0000FF"/>
                <w:sz w:val="18"/>
                <w:szCs w:val="18"/>
                <w:lang w:eastAsia="en-GB"/>
              </w:rPr>
              <w:drawing>
                <wp:inline distT="0" distB="0" distL="0" distR="0" wp14:anchorId="75988920" wp14:editId="77D19911">
                  <wp:extent cx="1001072" cy="353683"/>
                  <wp:effectExtent l="0" t="0" r="0" b="8890"/>
                  <wp:docPr id="3" name="Picture 3" descr="http://www.habitat.org.ph/site/modules/0template1/images/logo.gif">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abitat.org.ph/site/modules/0template1/images/logo.gif">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05288" cy="355173"/>
                          </a:xfrm>
                          <a:prstGeom prst="rect">
                            <a:avLst/>
                          </a:prstGeom>
                          <a:noFill/>
                          <a:ln>
                            <a:noFill/>
                          </a:ln>
                        </pic:spPr>
                      </pic:pic>
                    </a:graphicData>
                  </a:graphic>
                </wp:inline>
              </w:drawing>
            </w: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Website</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r w:rsidRPr="004A67B2">
              <w:rPr>
                <w:rFonts w:ascii="Arial" w:hAnsi="Arial" w:cs="Arial"/>
                <w:color w:val="404040"/>
                <w:sz w:val="18"/>
                <w:szCs w:val="18"/>
              </w:rPr>
              <w:t>www.habitat.org.ph</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HQ Contact</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r w:rsidRPr="004A67B2">
              <w:rPr>
                <w:rFonts w:ascii="Arial" w:hAnsi="Arial"/>
                <w:color w:val="404040"/>
                <w:sz w:val="18"/>
                <w:szCs w:val="18"/>
                <w:lang w:val="en-US" w:eastAsia="en-PH"/>
              </w:rPr>
              <w:t xml:space="preserve">Charlie </w:t>
            </w:r>
            <w:proofErr w:type="spellStart"/>
            <w:r w:rsidRPr="004A67B2">
              <w:rPr>
                <w:rFonts w:ascii="Arial" w:hAnsi="Arial"/>
                <w:color w:val="404040"/>
                <w:sz w:val="18"/>
                <w:szCs w:val="18"/>
                <w:lang w:val="en-US" w:eastAsia="en-PH"/>
              </w:rPr>
              <w:t>Ayco</w:t>
            </w:r>
            <w:proofErr w:type="spellEnd"/>
            <w:r w:rsidRPr="004A67B2">
              <w:rPr>
                <w:rFonts w:ascii="Arial" w:hAnsi="Arial"/>
                <w:color w:val="404040"/>
                <w:sz w:val="18"/>
                <w:szCs w:val="18"/>
                <w:lang w:val="en-US" w:eastAsia="en-PH"/>
              </w:rPr>
              <w:t xml:space="preserve">; </w:t>
            </w:r>
            <w:hyperlink r:id="rId15" w:history="1">
              <w:r w:rsidRPr="004A67B2">
                <w:rPr>
                  <w:rFonts w:ascii="Arial" w:hAnsi="Arial"/>
                  <w:color w:val="026CB6"/>
                  <w:sz w:val="18"/>
                  <w:szCs w:val="18"/>
                  <w:lang w:val="en-US" w:eastAsia="en-PH"/>
                </w:rPr>
                <w:t>charlie.ayco@habitat.org.ph</w:t>
              </w:r>
            </w:hyperlink>
            <w:r w:rsidRPr="004A67B2">
              <w:rPr>
                <w:rFonts w:ascii="Arial" w:hAnsi="Arial"/>
                <w:color w:val="026CB6"/>
                <w:sz w:val="18"/>
                <w:szCs w:val="18"/>
                <w:lang w:val="en-US" w:eastAsia="en-PH"/>
              </w:rPr>
              <w:t xml:space="preserve"> (independent)</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Philippines Contact</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r w:rsidRPr="004A67B2">
              <w:rPr>
                <w:rFonts w:ascii="Arial" w:hAnsi="Arial"/>
                <w:color w:val="404040"/>
                <w:sz w:val="18"/>
                <w:szCs w:val="18"/>
                <w:lang w:val="en-US" w:eastAsia="en-PH"/>
              </w:rPr>
              <w:t xml:space="preserve">Charlie </w:t>
            </w:r>
            <w:proofErr w:type="spellStart"/>
            <w:r w:rsidRPr="004A67B2">
              <w:rPr>
                <w:rFonts w:ascii="Arial" w:hAnsi="Arial"/>
                <w:color w:val="404040"/>
                <w:sz w:val="18"/>
                <w:szCs w:val="18"/>
                <w:lang w:val="en-US" w:eastAsia="en-PH"/>
              </w:rPr>
              <w:t>Ayco</w:t>
            </w:r>
            <w:proofErr w:type="spellEnd"/>
            <w:r w:rsidRPr="004A67B2">
              <w:rPr>
                <w:rFonts w:ascii="Arial" w:hAnsi="Arial"/>
                <w:color w:val="404040"/>
                <w:sz w:val="18"/>
                <w:szCs w:val="18"/>
                <w:lang w:val="en-US" w:eastAsia="en-PH"/>
              </w:rPr>
              <w:t xml:space="preserve">; </w:t>
            </w:r>
            <w:hyperlink r:id="rId16" w:history="1">
              <w:r w:rsidRPr="004A67B2">
                <w:rPr>
                  <w:rFonts w:ascii="Arial" w:hAnsi="Arial"/>
                  <w:color w:val="026CB6"/>
                  <w:sz w:val="18"/>
                  <w:szCs w:val="18"/>
                  <w:lang w:val="en-US" w:eastAsia="en-PH"/>
                </w:rPr>
                <w:t>charlie.ayco@habitat.org.ph</w:t>
              </w:r>
            </w:hyperlink>
            <w:r w:rsidRPr="004A67B2">
              <w:rPr>
                <w:rFonts w:ascii="Arial" w:hAnsi="Arial"/>
                <w:color w:val="026CB6"/>
                <w:sz w:val="18"/>
                <w:szCs w:val="18"/>
                <w:lang w:val="en-US" w:eastAsia="en-PH"/>
              </w:rPr>
              <w:t>;</w:t>
            </w:r>
            <w:r w:rsidRPr="004A67B2">
              <w:rPr>
                <w:rFonts w:ascii="Arial" w:hAnsi="Arial"/>
                <w:color w:val="404040"/>
                <w:sz w:val="18"/>
                <w:szCs w:val="18"/>
                <w:lang w:val="en-US"/>
              </w:rPr>
              <w:t xml:space="preserve"> +63-905-2547645</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Clusters / Sectors</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r w:rsidRPr="004A67B2">
              <w:rPr>
                <w:rFonts w:ascii="Arial" w:hAnsi="Arial" w:cs="Arial"/>
                <w:color w:val="404040"/>
                <w:sz w:val="18"/>
                <w:szCs w:val="18"/>
              </w:rPr>
              <w:t xml:space="preserve">Shelter </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Objective</w:t>
            </w:r>
          </w:p>
        </w:tc>
        <w:tc>
          <w:tcPr>
            <w:tcW w:w="6570" w:type="dxa"/>
            <w:vAlign w:val="center"/>
          </w:tcPr>
          <w:p w:rsidR="004A67B2" w:rsidRPr="004A67B2" w:rsidRDefault="004A67B2" w:rsidP="004A67B2">
            <w:pPr>
              <w:spacing w:after="0" w:line="240" w:lineRule="auto"/>
              <w:rPr>
                <w:rFonts w:ascii="Arial" w:hAnsi="Arial" w:cs="Arial"/>
                <w:sz w:val="18"/>
                <w:szCs w:val="18"/>
                <w:lang w:val="en-PH" w:eastAsia="en-PH"/>
              </w:rPr>
            </w:pP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Presence, staff</w:t>
            </w:r>
          </w:p>
        </w:tc>
        <w:tc>
          <w:tcPr>
            <w:tcW w:w="6570" w:type="dxa"/>
            <w:vAlign w:val="center"/>
          </w:tcPr>
          <w:p w:rsidR="004A67B2" w:rsidRPr="004A67B2" w:rsidRDefault="004A67B2" w:rsidP="004A67B2">
            <w:pPr>
              <w:spacing w:after="0" w:line="240" w:lineRule="auto"/>
              <w:rPr>
                <w:rFonts w:ascii="Arial" w:hAnsi="Arial" w:cs="Arial"/>
                <w:sz w:val="18"/>
                <w:szCs w:val="18"/>
                <w:lang w:val="en-PH"/>
              </w:rPr>
            </w:pPr>
            <w:r w:rsidRPr="004A67B2">
              <w:rPr>
                <w:rFonts w:ascii="Arial" w:hAnsi="Arial" w:cs="Arial"/>
                <w:sz w:val="18"/>
                <w:szCs w:val="18"/>
                <w:lang w:val="en-PH"/>
              </w:rPr>
              <w:t xml:space="preserve">Habitat for Humanity Philippines, 3f </w:t>
            </w:r>
            <w:proofErr w:type="spellStart"/>
            <w:r w:rsidRPr="004A67B2">
              <w:rPr>
                <w:rFonts w:ascii="Arial" w:hAnsi="Arial" w:cs="Arial"/>
                <w:sz w:val="18"/>
                <w:szCs w:val="18"/>
                <w:lang w:val="en-PH"/>
              </w:rPr>
              <w:t>Paseo</w:t>
            </w:r>
            <w:proofErr w:type="spellEnd"/>
            <w:r w:rsidRPr="004A67B2">
              <w:rPr>
                <w:rFonts w:ascii="Arial" w:hAnsi="Arial" w:cs="Arial"/>
                <w:sz w:val="18"/>
                <w:szCs w:val="18"/>
                <w:lang w:val="en-PH"/>
              </w:rPr>
              <w:t xml:space="preserve"> 111 Building, </w:t>
            </w:r>
            <w:proofErr w:type="spellStart"/>
            <w:r w:rsidRPr="004A67B2">
              <w:rPr>
                <w:rFonts w:ascii="Arial" w:hAnsi="Arial" w:cs="Arial"/>
                <w:sz w:val="18"/>
                <w:szCs w:val="18"/>
                <w:lang w:val="en-PH"/>
              </w:rPr>
              <w:t>Paseo</w:t>
            </w:r>
            <w:proofErr w:type="spellEnd"/>
            <w:r w:rsidRPr="004A67B2">
              <w:rPr>
                <w:rFonts w:ascii="Arial" w:hAnsi="Arial" w:cs="Arial"/>
                <w:sz w:val="18"/>
                <w:szCs w:val="18"/>
                <w:lang w:val="en-PH"/>
              </w:rPr>
              <w:t xml:space="preserve"> de </w:t>
            </w:r>
            <w:proofErr w:type="spellStart"/>
            <w:r w:rsidRPr="004A67B2">
              <w:rPr>
                <w:rFonts w:ascii="Arial" w:hAnsi="Arial" w:cs="Arial"/>
                <w:sz w:val="18"/>
                <w:szCs w:val="18"/>
                <w:lang w:val="en-PH"/>
              </w:rPr>
              <w:t>Roxas</w:t>
            </w:r>
            <w:proofErr w:type="spellEnd"/>
            <w:r w:rsidRPr="004A67B2">
              <w:rPr>
                <w:rFonts w:ascii="Arial" w:hAnsi="Arial" w:cs="Arial"/>
                <w:sz w:val="18"/>
                <w:szCs w:val="18"/>
                <w:lang w:val="en-PH"/>
              </w:rPr>
              <w:t xml:space="preserve"> corner </w:t>
            </w:r>
            <w:proofErr w:type="spellStart"/>
            <w:r w:rsidRPr="004A67B2">
              <w:rPr>
                <w:rFonts w:ascii="Arial" w:hAnsi="Arial" w:cs="Arial"/>
                <w:sz w:val="18"/>
                <w:szCs w:val="18"/>
                <w:lang w:val="en-PH"/>
              </w:rPr>
              <w:t>Legazpi</w:t>
            </w:r>
            <w:proofErr w:type="spellEnd"/>
            <w:r w:rsidRPr="004A67B2">
              <w:rPr>
                <w:rFonts w:ascii="Arial" w:hAnsi="Arial" w:cs="Arial"/>
                <w:sz w:val="18"/>
                <w:szCs w:val="18"/>
                <w:lang w:val="en-PH"/>
              </w:rPr>
              <w:t xml:space="preserve"> Streets.</w:t>
            </w:r>
          </w:p>
          <w:p w:rsidR="004A67B2" w:rsidRPr="004A67B2" w:rsidRDefault="004A67B2" w:rsidP="004A67B2">
            <w:pPr>
              <w:spacing w:after="0" w:line="240" w:lineRule="auto"/>
              <w:rPr>
                <w:rFonts w:ascii="Arial" w:hAnsi="Arial" w:cs="Arial"/>
                <w:sz w:val="18"/>
                <w:szCs w:val="18"/>
                <w:lang w:val="en-PH"/>
              </w:rPr>
            </w:pPr>
            <w:r w:rsidRPr="004A67B2">
              <w:rPr>
                <w:rFonts w:ascii="Arial" w:hAnsi="Arial" w:cs="Arial"/>
                <w:sz w:val="18"/>
                <w:szCs w:val="18"/>
                <w:lang w:val="en-PH"/>
              </w:rPr>
              <w:t>Makati City, Metro Manila Philippines: Tel. (+632) 846-2177</w:t>
            </w:r>
          </w:p>
          <w:p w:rsidR="004A67B2" w:rsidRPr="004A67B2" w:rsidRDefault="004A67B2" w:rsidP="004A67B2">
            <w:pPr>
              <w:spacing w:beforeLines="20" w:before="48" w:afterLines="20" w:after="48" w:line="240" w:lineRule="auto"/>
              <w:rPr>
                <w:rFonts w:ascii="Arial" w:eastAsia="Times New Roman" w:hAnsi="Arial"/>
                <w:bCs/>
                <w:color w:val="404040"/>
                <w:sz w:val="18"/>
                <w:szCs w:val="18"/>
              </w:rPr>
            </w:pP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B3B3B3"/>
          </w:tcPr>
          <w:p w:rsidR="004A67B2" w:rsidRPr="004A67B2" w:rsidRDefault="004A67B2" w:rsidP="004A67B2">
            <w:pPr>
              <w:tabs>
                <w:tab w:val="right" w:pos="1764"/>
              </w:tabs>
              <w:spacing w:beforeLines="20" w:before="48" w:afterLines="20" w:after="48" w:line="240" w:lineRule="auto"/>
              <w:rPr>
                <w:rFonts w:ascii="Arial" w:eastAsia="Times New Roman" w:hAnsi="Arial"/>
                <w:b/>
                <w:bCs/>
                <w:color w:val="404040"/>
                <w:sz w:val="18"/>
                <w:szCs w:val="18"/>
              </w:rPr>
            </w:pPr>
            <w:r w:rsidRPr="004A67B2">
              <w:rPr>
                <w:rFonts w:ascii="Arial" w:eastAsia="Times New Roman" w:hAnsi="Arial"/>
                <w:b/>
                <w:bCs/>
                <w:color w:val="404040"/>
                <w:sz w:val="18"/>
                <w:szCs w:val="18"/>
              </w:rPr>
              <w:t>Name</w:t>
            </w:r>
            <w:r w:rsidRPr="004A67B2">
              <w:rPr>
                <w:rFonts w:ascii="Arial" w:eastAsia="Times New Roman" w:hAnsi="Arial"/>
                <w:b/>
                <w:bCs/>
                <w:color w:val="404040"/>
                <w:sz w:val="18"/>
                <w:szCs w:val="18"/>
              </w:rPr>
              <w:tab/>
            </w:r>
          </w:p>
        </w:tc>
        <w:tc>
          <w:tcPr>
            <w:tcW w:w="8333" w:type="dxa"/>
            <w:gridSpan w:val="2"/>
            <w:shd w:val="clear" w:color="auto" w:fill="B3B3B3"/>
            <w:vAlign w:val="center"/>
          </w:tcPr>
          <w:p w:rsidR="004A67B2" w:rsidRPr="004A67B2" w:rsidRDefault="004A67B2" w:rsidP="004A67B2">
            <w:pPr>
              <w:tabs>
                <w:tab w:val="left" w:pos="387"/>
              </w:tabs>
              <w:spacing w:beforeLines="20" w:before="48" w:afterLines="20" w:after="48" w:line="240" w:lineRule="auto"/>
              <w:rPr>
                <w:rFonts w:ascii="Arial" w:eastAsia="Times New Roman" w:hAnsi="Arial"/>
                <w:b/>
                <w:bCs/>
                <w:color w:val="404040"/>
                <w:sz w:val="18"/>
                <w:szCs w:val="18"/>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18"/>
              </w:rPr>
            </w:pPr>
            <w:r w:rsidRPr="004A67B2">
              <w:rPr>
                <w:rFonts w:ascii="Arial" w:eastAsia="Times New Roman" w:hAnsi="Arial"/>
                <w:b/>
                <w:bCs/>
                <w:color w:val="404040"/>
                <w:sz w:val="18"/>
                <w:szCs w:val="18"/>
              </w:rPr>
              <w:t>Headquarters</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r w:rsidRPr="004A67B2">
              <w:rPr>
                <w:rFonts w:ascii="Arial" w:hAnsi="Arial" w:cs="Arial"/>
                <w:color w:val="404040"/>
                <w:sz w:val="18"/>
                <w:szCs w:val="18"/>
                <w:lang w:val="en-US"/>
              </w:rPr>
              <w:t xml:space="preserve">ADRA Philippines HQ - </w:t>
            </w:r>
            <w:r w:rsidRPr="004A67B2">
              <w:rPr>
                <w:rFonts w:ascii="Arial" w:hAnsi="Arial"/>
                <w:color w:val="404040"/>
                <w:sz w:val="18"/>
                <w:szCs w:val="18"/>
                <w:lang w:val="en-US"/>
              </w:rPr>
              <w:t xml:space="preserve">Adventist Development and Relief Agency Philippines (ADRA) Foundation </w:t>
            </w:r>
            <w:proofErr w:type="spellStart"/>
            <w:r w:rsidRPr="004A67B2">
              <w:rPr>
                <w:rFonts w:ascii="Arial" w:hAnsi="Arial"/>
                <w:color w:val="404040"/>
                <w:sz w:val="18"/>
                <w:szCs w:val="18"/>
                <w:lang w:val="en-US"/>
              </w:rPr>
              <w:t>Inc</w:t>
            </w:r>
            <w:proofErr w:type="spellEnd"/>
          </w:p>
        </w:tc>
        <w:tc>
          <w:tcPr>
            <w:tcW w:w="1763" w:type="dxa"/>
            <w:vMerge w:val="restart"/>
            <w:shd w:val="clear" w:color="auto" w:fill="auto"/>
            <w:vAlign w:val="center"/>
          </w:tcPr>
          <w:p w:rsidR="004A67B2" w:rsidRPr="004A67B2" w:rsidRDefault="004A67B2" w:rsidP="004A67B2">
            <w:pPr>
              <w:spacing w:beforeLines="20" w:before="48" w:afterLines="20" w:after="48" w:line="240" w:lineRule="auto"/>
              <w:jc w:val="center"/>
              <w:rPr>
                <w:rFonts w:ascii="Arial" w:eastAsia="Times New Roman" w:hAnsi="Arial"/>
                <w:bCs/>
                <w:color w:val="404040"/>
                <w:sz w:val="18"/>
                <w:szCs w:val="18"/>
              </w:rPr>
            </w:pPr>
            <w:r w:rsidRPr="004A67B2">
              <w:rPr>
                <w:rFonts w:ascii="Arial" w:hAnsi="Arial" w:cs="Arial"/>
                <w:noProof/>
                <w:color w:val="555555"/>
                <w:sz w:val="18"/>
                <w:szCs w:val="18"/>
                <w:lang w:eastAsia="en-GB"/>
              </w:rPr>
              <w:drawing>
                <wp:inline distT="0" distB="0" distL="0" distR="0" wp14:anchorId="3EEA1889" wp14:editId="35BC273F">
                  <wp:extent cx="1478238" cy="266827"/>
                  <wp:effectExtent l="0" t="0" r="0" b="0"/>
                  <wp:docPr id="4" name="Picture 4" descr="http://www.adra.ph/templates/jp_insurance/images/adra_logo.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dra.ph/templates/jp_insurance/images/adra_logo.png">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539560" cy="277896"/>
                          </a:xfrm>
                          <a:prstGeom prst="rect">
                            <a:avLst/>
                          </a:prstGeom>
                          <a:noFill/>
                          <a:ln>
                            <a:noFill/>
                          </a:ln>
                        </pic:spPr>
                      </pic:pic>
                    </a:graphicData>
                  </a:graphic>
                </wp:inline>
              </w:drawing>
            </w: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18"/>
              </w:rPr>
            </w:pPr>
            <w:r w:rsidRPr="004A67B2">
              <w:rPr>
                <w:rFonts w:ascii="Arial" w:eastAsia="Times New Roman" w:hAnsi="Arial"/>
                <w:b/>
                <w:bCs/>
                <w:color w:val="404040"/>
                <w:sz w:val="18"/>
                <w:szCs w:val="18"/>
              </w:rPr>
              <w:t>Website</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hyperlink r:id="rId19" w:history="1">
              <w:r w:rsidRPr="004A67B2">
                <w:rPr>
                  <w:rFonts w:ascii="Arial" w:hAnsi="Arial"/>
                  <w:color w:val="026CB6"/>
                  <w:sz w:val="18"/>
                  <w:szCs w:val="18"/>
                  <w:lang w:val="en-US"/>
                </w:rPr>
                <w:t>www.adra.ph</w:t>
              </w:r>
            </w:hyperlink>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18"/>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18"/>
              </w:rPr>
            </w:pPr>
            <w:r w:rsidRPr="004A67B2">
              <w:rPr>
                <w:rFonts w:ascii="Arial" w:eastAsia="Times New Roman" w:hAnsi="Arial"/>
                <w:b/>
                <w:bCs/>
                <w:color w:val="404040"/>
                <w:sz w:val="18"/>
                <w:szCs w:val="18"/>
              </w:rPr>
              <w:t>HQ Contact</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r w:rsidRPr="004A67B2">
              <w:rPr>
                <w:rFonts w:ascii="Arial" w:hAnsi="Arial" w:cs="Arial"/>
                <w:color w:val="404040"/>
                <w:sz w:val="18"/>
                <w:szCs w:val="18"/>
                <w:lang w:val="en-US"/>
              </w:rPr>
              <w:t xml:space="preserve">Cindy Bankhead the Program/Country Director-  +63 917 586 7106: </w:t>
            </w:r>
            <w:hyperlink r:id="rId20" w:history="1">
              <w:r w:rsidRPr="004A67B2">
                <w:rPr>
                  <w:rFonts w:ascii="Arial" w:hAnsi="Arial" w:cs="Arial"/>
                  <w:color w:val="026CB6"/>
                  <w:sz w:val="18"/>
                  <w:szCs w:val="18"/>
                  <w:lang w:val="en-US"/>
                </w:rPr>
                <w:t>cindy@adra.ph</w:t>
              </w:r>
            </w:hyperlink>
            <w:r w:rsidRPr="004A67B2">
              <w:rPr>
                <w:rFonts w:ascii="Arial" w:hAnsi="Arial" w:cs="Arial"/>
                <w:color w:val="404040"/>
                <w:sz w:val="18"/>
                <w:szCs w:val="18"/>
                <w:lang w:val="en-US"/>
              </w:rPr>
              <w:t>:</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18"/>
              </w:rPr>
            </w:pPr>
          </w:p>
        </w:tc>
      </w:tr>
      <w:tr w:rsidR="004A67B2" w:rsidRPr="004A67B2" w:rsidTr="006507EA">
        <w:trPr>
          <w:trHeight w:val="425"/>
        </w:trPr>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18"/>
              </w:rPr>
            </w:pPr>
            <w:r w:rsidRPr="004A67B2">
              <w:rPr>
                <w:rFonts w:ascii="Arial" w:eastAsia="Times New Roman" w:hAnsi="Arial"/>
                <w:b/>
                <w:bCs/>
                <w:color w:val="404040"/>
                <w:sz w:val="18"/>
                <w:szCs w:val="18"/>
              </w:rPr>
              <w:t>Philippines Contact</w:t>
            </w:r>
          </w:p>
        </w:tc>
        <w:tc>
          <w:tcPr>
            <w:tcW w:w="6570" w:type="dxa"/>
            <w:vAlign w:val="center"/>
          </w:tcPr>
          <w:p w:rsidR="004A67B2" w:rsidRPr="004A67B2" w:rsidRDefault="004A67B2" w:rsidP="004A67B2">
            <w:pPr>
              <w:spacing w:after="0" w:line="240" w:lineRule="auto"/>
              <w:rPr>
                <w:rFonts w:ascii="Arial" w:hAnsi="Arial" w:cs="Arial"/>
                <w:color w:val="000000"/>
                <w:sz w:val="18"/>
                <w:szCs w:val="18"/>
                <w:lang w:val="en-US"/>
              </w:rPr>
            </w:pPr>
            <w:proofErr w:type="spellStart"/>
            <w:r w:rsidRPr="004A67B2">
              <w:rPr>
                <w:rFonts w:ascii="Arial" w:hAnsi="Arial"/>
                <w:color w:val="404040"/>
                <w:sz w:val="18"/>
                <w:szCs w:val="18"/>
                <w:lang w:val="en-US"/>
              </w:rPr>
              <w:t>Jelome</w:t>
            </w:r>
            <w:proofErr w:type="spellEnd"/>
            <w:r w:rsidRPr="004A67B2">
              <w:rPr>
                <w:rFonts w:ascii="Arial" w:hAnsi="Arial"/>
                <w:color w:val="404040"/>
                <w:sz w:val="18"/>
                <w:szCs w:val="18"/>
                <w:lang w:val="en-US"/>
              </w:rPr>
              <w:t xml:space="preserve"> </w:t>
            </w:r>
            <w:proofErr w:type="spellStart"/>
            <w:r w:rsidRPr="004A67B2">
              <w:rPr>
                <w:rFonts w:ascii="Arial" w:hAnsi="Arial"/>
                <w:color w:val="404040"/>
                <w:sz w:val="18"/>
                <w:szCs w:val="18"/>
                <w:lang w:val="en-US"/>
              </w:rPr>
              <w:t>Manalu</w:t>
            </w:r>
            <w:proofErr w:type="spellEnd"/>
            <w:r w:rsidRPr="004A67B2">
              <w:rPr>
                <w:rFonts w:ascii="Arial" w:hAnsi="Arial"/>
                <w:color w:val="404040"/>
                <w:sz w:val="18"/>
                <w:szCs w:val="18"/>
                <w:lang w:val="en-US"/>
              </w:rPr>
              <w:t xml:space="preserve"> &amp; </w:t>
            </w:r>
            <w:proofErr w:type="spellStart"/>
            <w:r w:rsidRPr="004A67B2">
              <w:rPr>
                <w:rFonts w:ascii="Arial" w:hAnsi="Arial"/>
                <w:color w:val="404040"/>
                <w:sz w:val="18"/>
                <w:szCs w:val="18"/>
                <w:lang w:val="en-US"/>
              </w:rPr>
              <w:t>Moises</w:t>
            </w:r>
            <w:proofErr w:type="spellEnd"/>
            <w:r w:rsidRPr="004A67B2">
              <w:rPr>
                <w:rFonts w:ascii="Arial" w:hAnsi="Arial"/>
                <w:color w:val="404040"/>
                <w:sz w:val="18"/>
                <w:szCs w:val="18"/>
                <w:lang w:val="en-US"/>
              </w:rPr>
              <w:t xml:space="preserve"> </w:t>
            </w:r>
            <w:proofErr w:type="spellStart"/>
            <w:r w:rsidRPr="004A67B2">
              <w:rPr>
                <w:rFonts w:ascii="Arial" w:hAnsi="Arial"/>
                <w:color w:val="404040"/>
                <w:sz w:val="18"/>
                <w:szCs w:val="18"/>
                <w:lang w:val="en-US"/>
              </w:rPr>
              <w:t>Musico</w:t>
            </w:r>
            <w:proofErr w:type="spellEnd"/>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18"/>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18"/>
              </w:rPr>
            </w:pPr>
            <w:r w:rsidRPr="004A67B2">
              <w:rPr>
                <w:rFonts w:ascii="Arial" w:eastAsia="Times New Roman" w:hAnsi="Arial"/>
                <w:b/>
                <w:bCs/>
                <w:color w:val="404040"/>
                <w:sz w:val="18"/>
                <w:szCs w:val="18"/>
              </w:rPr>
              <w:t>Clusters / Sectors</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r w:rsidRPr="004A67B2">
              <w:rPr>
                <w:rFonts w:ascii="Arial" w:hAnsi="Arial" w:cs="Arial"/>
                <w:color w:val="404040"/>
                <w:sz w:val="18"/>
                <w:szCs w:val="18"/>
              </w:rPr>
              <w:t>Shelter and NFIs</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18"/>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18"/>
              </w:rPr>
            </w:pPr>
            <w:r w:rsidRPr="004A67B2">
              <w:rPr>
                <w:rFonts w:ascii="Arial" w:eastAsia="Times New Roman" w:hAnsi="Arial"/>
                <w:b/>
                <w:bCs/>
                <w:color w:val="404040"/>
                <w:sz w:val="18"/>
                <w:szCs w:val="18"/>
              </w:rPr>
              <w:t>Objective</w:t>
            </w:r>
          </w:p>
        </w:tc>
        <w:tc>
          <w:tcPr>
            <w:tcW w:w="6570" w:type="dxa"/>
            <w:vAlign w:val="center"/>
          </w:tcPr>
          <w:p w:rsidR="004A67B2" w:rsidRPr="004A67B2" w:rsidRDefault="004A67B2" w:rsidP="004A67B2">
            <w:pPr>
              <w:spacing w:after="0" w:line="240" w:lineRule="auto"/>
              <w:rPr>
                <w:rFonts w:ascii="Arial" w:hAnsi="Arial" w:cs="Arial"/>
                <w:color w:val="404040"/>
                <w:sz w:val="18"/>
                <w:szCs w:val="18"/>
                <w:lang w:val="en-US"/>
              </w:rPr>
            </w:pPr>
            <w:r w:rsidRPr="004A67B2">
              <w:rPr>
                <w:rFonts w:ascii="Arial" w:hAnsi="Arial"/>
                <w:color w:val="404040"/>
                <w:sz w:val="18"/>
                <w:szCs w:val="18"/>
                <w:lang w:val="en-US"/>
              </w:rPr>
              <w:t xml:space="preserve">To provide immediate, effective and efficient relief assistance to meet shelter needs of 5,300 families /approx. 26,500 people in Bohol at the end of the </w:t>
            </w:r>
            <w:r w:rsidRPr="004A67B2">
              <w:rPr>
                <w:rFonts w:ascii="Arial" w:hAnsi="Arial"/>
                <w:color w:val="404040"/>
                <w:sz w:val="18"/>
                <w:szCs w:val="18"/>
                <w:lang w:val="en-US"/>
              </w:rPr>
              <w:lastRenderedPageBreak/>
              <w:t>emergency response project.</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18"/>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18"/>
              </w:rPr>
            </w:pPr>
            <w:r w:rsidRPr="004A67B2">
              <w:rPr>
                <w:rFonts w:ascii="Arial" w:eastAsia="Times New Roman" w:hAnsi="Arial"/>
                <w:b/>
                <w:bCs/>
                <w:color w:val="404040"/>
                <w:sz w:val="18"/>
                <w:szCs w:val="18"/>
              </w:rPr>
              <w:lastRenderedPageBreak/>
              <w:t>Presence, staff</w:t>
            </w:r>
          </w:p>
        </w:tc>
        <w:tc>
          <w:tcPr>
            <w:tcW w:w="6570" w:type="dxa"/>
            <w:vAlign w:val="center"/>
          </w:tcPr>
          <w:p w:rsidR="004A67B2" w:rsidRPr="004A67B2" w:rsidRDefault="004A67B2" w:rsidP="004A67B2">
            <w:pPr>
              <w:spacing w:after="0" w:line="240" w:lineRule="auto"/>
              <w:rPr>
                <w:rFonts w:ascii="Arial" w:hAnsi="Arial" w:cs="Arial"/>
                <w:sz w:val="18"/>
                <w:szCs w:val="18"/>
              </w:rPr>
            </w:pPr>
            <w:r w:rsidRPr="004A67B2">
              <w:rPr>
                <w:rFonts w:ascii="Arial" w:hAnsi="Arial" w:cs="Arial"/>
                <w:sz w:val="18"/>
                <w:szCs w:val="18"/>
              </w:rPr>
              <w:t xml:space="preserve">PO Box 25 JP Rizal, </w:t>
            </w:r>
            <w:proofErr w:type="spellStart"/>
            <w:r w:rsidRPr="004A67B2">
              <w:rPr>
                <w:rFonts w:ascii="Arial" w:hAnsi="Arial" w:cs="Arial"/>
                <w:sz w:val="18"/>
                <w:szCs w:val="18"/>
              </w:rPr>
              <w:t>Sabutan</w:t>
            </w:r>
            <w:proofErr w:type="spellEnd"/>
            <w:r w:rsidRPr="004A67B2">
              <w:rPr>
                <w:rFonts w:ascii="Arial" w:hAnsi="Arial" w:cs="Arial"/>
                <w:sz w:val="18"/>
                <w:szCs w:val="18"/>
              </w:rPr>
              <w:t xml:space="preserve">; </w:t>
            </w:r>
            <w:proofErr w:type="spellStart"/>
            <w:r w:rsidRPr="004A67B2">
              <w:rPr>
                <w:rFonts w:ascii="Arial" w:hAnsi="Arial" w:cs="Arial"/>
                <w:sz w:val="18"/>
                <w:szCs w:val="18"/>
              </w:rPr>
              <w:t>Silang</w:t>
            </w:r>
            <w:proofErr w:type="spellEnd"/>
            <w:r w:rsidRPr="004A67B2">
              <w:rPr>
                <w:rFonts w:ascii="Arial" w:hAnsi="Arial" w:cs="Arial"/>
                <w:sz w:val="18"/>
                <w:szCs w:val="18"/>
              </w:rPr>
              <w:t>, Cavite Philippines 4118</w:t>
            </w:r>
          </w:p>
          <w:p w:rsidR="004A67B2" w:rsidRPr="004A67B2" w:rsidRDefault="004A67B2" w:rsidP="004A67B2">
            <w:pPr>
              <w:spacing w:after="0" w:line="240" w:lineRule="auto"/>
              <w:rPr>
                <w:rFonts w:ascii="Arial" w:eastAsia="Times New Roman" w:hAnsi="Arial" w:cs="Arial"/>
                <w:bCs/>
                <w:sz w:val="18"/>
                <w:szCs w:val="18"/>
              </w:rPr>
            </w:pP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18"/>
              </w:rPr>
            </w:pPr>
          </w:p>
        </w:tc>
      </w:tr>
      <w:tr w:rsidR="004A67B2" w:rsidRPr="004A67B2" w:rsidTr="006507EA">
        <w:tc>
          <w:tcPr>
            <w:tcW w:w="1980" w:type="dxa"/>
            <w:shd w:val="clear" w:color="auto" w:fill="B3B3B3"/>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Name</w:t>
            </w:r>
          </w:p>
        </w:tc>
        <w:tc>
          <w:tcPr>
            <w:tcW w:w="8333" w:type="dxa"/>
            <w:gridSpan w:val="2"/>
            <w:shd w:val="clear" w:color="auto" w:fill="B3B3B3"/>
            <w:vAlign w:val="center"/>
          </w:tcPr>
          <w:p w:rsidR="004A67B2" w:rsidRPr="004A67B2" w:rsidRDefault="004A67B2" w:rsidP="004A67B2">
            <w:pPr>
              <w:tabs>
                <w:tab w:val="left" w:pos="387"/>
              </w:tabs>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Catholic Relief Services</w:t>
            </w: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Headquarters</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rPr>
            </w:pPr>
            <w:r w:rsidRPr="004A67B2">
              <w:rPr>
                <w:rFonts w:ascii="Arial" w:hAnsi="Arial" w:cs="Arial"/>
                <w:color w:val="404040"/>
                <w:sz w:val="18"/>
              </w:rPr>
              <w:t>Baltimore (USA)</w:t>
            </w:r>
          </w:p>
        </w:tc>
        <w:tc>
          <w:tcPr>
            <w:tcW w:w="1763" w:type="dxa"/>
            <w:vMerge w:val="restart"/>
            <w:shd w:val="clear" w:color="auto" w:fill="auto"/>
            <w:vAlign w:val="center"/>
          </w:tcPr>
          <w:p w:rsidR="004A67B2" w:rsidRPr="004A67B2" w:rsidRDefault="004A67B2" w:rsidP="004A67B2">
            <w:pPr>
              <w:spacing w:beforeLines="20" w:before="48" w:afterLines="20" w:after="48" w:line="240" w:lineRule="auto"/>
              <w:jc w:val="center"/>
              <w:rPr>
                <w:rFonts w:ascii="Arial" w:eastAsia="Times New Roman" w:hAnsi="Arial"/>
                <w:bCs/>
                <w:color w:val="404040"/>
                <w:sz w:val="18"/>
                <w:szCs w:val="20"/>
              </w:rPr>
            </w:pPr>
            <w:r w:rsidRPr="004A67B2">
              <w:rPr>
                <w:rFonts w:ascii="Arial" w:eastAsia="Times New Roman" w:hAnsi="Arial"/>
                <w:bCs/>
                <w:noProof/>
                <w:color w:val="404040"/>
                <w:sz w:val="18"/>
                <w:szCs w:val="20"/>
                <w:lang w:eastAsia="en-GB"/>
              </w:rPr>
              <w:drawing>
                <wp:inline distT="0" distB="0" distL="0" distR="0" wp14:anchorId="0E3A6FCF" wp14:editId="72E01C75">
                  <wp:extent cx="982345" cy="642620"/>
                  <wp:effectExtent l="19050" t="0" r="8255" b="0"/>
                  <wp:docPr id="5" name="Picture 0" descr="CRS logo 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S logo 287.jpg"/>
                          <pic:cNvPicPr/>
                        </pic:nvPicPr>
                        <pic:blipFill>
                          <a:blip r:embed="rId21" cstate="print"/>
                          <a:stretch>
                            <a:fillRect/>
                          </a:stretch>
                        </pic:blipFill>
                        <pic:spPr>
                          <a:xfrm>
                            <a:off x="0" y="0"/>
                            <a:ext cx="982345" cy="642620"/>
                          </a:xfrm>
                          <a:prstGeom prst="rect">
                            <a:avLst/>
                          </a:prstGeom>
                        </pic:spPr>
                      </pic:pic>
                    </a:graphicData>
                  </a:graphic>
                </wp:inline>
              </w:drawing>
            </w: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Website</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rPr>
            </w:pPr>
            <w:hyperlink r:id="rId22" w:history="1">
              <w:r w:rsidRPr="004A67B2">
                <w:rPr>
                  <w:rFonts w:ascii="Arial" w:hAnsi="Arial" w:cs="Arial"/>
                  <w:color w:val="026CB6"/>
                  <w:sz w:val="18"/>
                </w:rPr>
                <w:t>www.crs.org</w:t>
              </w:r>
            </w:hyperlink>
            <w:r w:rsidRPr="004A67B2">
              <w:rPr>
                <w:rFonts w:ascii="Arial" w:hAnsi="Arial" w:cs="Arial"/>
                <w:color w:val="404040"/>
                <w:sz w:val="18"/>
              </w:rPr>
              <w:t xml:space="preserve"> </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HQ Contact</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rPr>
            </w:pPr>
            <w:r w:rsidRPr="004A67B2">
              <w:rPr>
                <w:rFonts w:ascii="Arial" w:hAnsi="Arial" w:cs="Arial"/>
                <w:color w:val="404040"/>
                <w:sz w:val="18"/>
              </w:rPr>
              <w:t xml:space="preserve">Jennifer Holst, Public Donor Liaison, </w:t>
            </w:r>
            <w:hyperlink r:id="rId23" w:history="1">
              <w:r w:rsidRPr="004A67B2">
                <w:rPr>
                  <w:rFonts w:ascii="Arial" w:hAnsi="Arial" w:cs="Arial"/>
                  <w:color w:val="026CB6"/>
                  <w:sz w:val="18"/>
                </w:rPr>
                <w:t>Jennifer.holst@crs.org</w:t>
              </w:r>
            </w:hyperlink>
            <w:r w:rsidRPr="004A67B2">
              <w:rPr>
                <w:rFonts w:ascii="Arial" w:hAnsi="Arial" w:cs="Arial"/>
                <w:color w:val="404040"/>
                <w:sz w:val="18"/>
              </w:rPr>
              <w:t>, +1-410-9517394</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Philippines Contact</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rPr>
            </w:pPr>
            <w:r w:rsidRPr="004A67B2">
              <w:rPr>
                <w:rFonts w:ascii="Arial" w:hAnsi="Arial" w:cs="Arial"/>
                <w:color w:val="404040"/>
                <w:sz w:val="18"/>
              </w:rPr>
              <w:t xml:space="preserve">Joseph Curry, Country Representative, </w:t>
            </w:r>
            <w:hyperlink r:id="rId24" w:history="1">
              <w:r w:rsidRPr="004A67B2">
                <w:rPr>
                  <w:rFonts w:ascii="Arial" w:hAnsi="Arial" w:cs="Arial"/>
                  <w:color w:val="026CB6"/>
                  <w:sz w:val="18"/>
                </w:rPr>
                <w:t>josephcurry@crs.org</w:t>
              </w:r>
            </w:hyperlink>
            <w:r w:rsidRPr="004A67B2">
              <w:rPr>
                <w:rFonts w:ascii="Arial" w:hAnsi="Arial" w:cs="Arial"/>
                <w:color w:val="404040"/>
                <w:sz w:val="18"/>
              </w:rPr>
              <w:t>, +63-917544-4277</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Clusters / Sectors</w:t>
            </w:r>
          </w:p>
        </w:tc>
        <w:tc>
          <w:tcPr>
            <w:tcW w:w="6570" w:type="dxa"/>
            <w:vAlign w:val="center"/>
          </w:tcPr>
          <w:p w:rsidR="004A67B2" w:rsidRPr="004A67B2" w:rsidRDefault="004A67B2" w:rsidP="004A67B2">
            <w:pPr>
              <w:spacing w:beforeLines="20" w:before="48" w:afterLines="20" w:after="48" w:line="240" w:lineRule="auto"/>
              <w:rPr>
                <w:rFonts w:ascii="Arial" w:hAnsi="Arial" w:cs="Arial"/>
                <w:color w:val="404040"/>
                <w:sz w:val="18"/>
              </w:rPr>
            </w:pPr>
            <w:r w:rsidRPr="004A67B2">
              <w:rPr>
                <w:rFonts w:ascii="Arial" w:hAnsi="Arial" w:cs="Arial"/>
                <w:color w:val="404040"/>
                <w:sz w:val="18"/>
              </w:rPr>
              <w:t>WASH &amp; Shelter</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Objective</w:t>
            </w:r>
          </w:p>
        </w:tc>
        <w:tc>
          <w:tcPr>
            <w:tcW w:w="6570" w:type="dxa"/>
            <w:vAlign w:val="center"/>
          </w:tcPr>
          <w:p w:rsidR="004A67B2" w:rsidRPr="004A67B2" w:rsidRDefault="004A67B2" w:rsidP="004A67B2">
            <w:pPr>
              <w:spacing w:beforeLines="20" w:before="48" w:afterLines="20" w:after="48" w:line="240" w:lineRule="auto"/>
              <w:rPr>
                <w:rFonts w:ascii="Arial" w:eastAsia="Times New Roman" w:hAnsi="Arial" w:cs="Arial"/>
                <w:bCs/>
                <w:color w:val="404040"/>
                <w:sz w:val="18"/>
                <w:szCs w:val="18"/>
              </w:rPr>
            </w:pPr>
            <w:r w:rsidRPr="004A67B2">
              <w:rPr>
                <w:rFonts w:ascii="Arial" w:hAnsi="Arial" w:cs="Arial"/>
                <w:color w:val="222222"/>
                <w:sz w:val="18"/>
                <w:szCs w:val="18"/>
                <w:shd w:val="clear" w:color="auto" w:fill="FFFFFF"/>
                <w:lang w:val="en-US"/>
              </w:rPr>
              <w:t>CRS approaches its emergency response programming through a framework of saving lives, supporting livelihoods and strengthening civil society. From the very beginning of a disaster, CRS works with the affected community with the ultimate goal of moving from relief to reconstruction. CRS adheres to international standards to the greatest extent possible in all of its emergency work to ensure that disaster-affected populations are at least able to meet their basic right to live a life with dignity. CRS works directly with affected communities and local partners to help restore and strengthen their pre-disaster capacities.</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shd w:val="clear" w:color="auto" w:fill="D9D9D9"/>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Presence, staff</w:t>
            </w:r>
          </w:p>
        </w:tc>
        <w:tc>
          <w:tcPr>
            <w:tcW w:w="6570" w:type="dxa"/>
            <w:vAlign w:val="center"/>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r w:rsidRPr="004A67B2">
              <w:rPr>
                <w:rFonts w:ascii="Arial" w:eastAsia="Times New Roman" w:hAnsi="Arial"/>
                <w:bCs/>
                <w:color w:val="404040"/>
                <w:sz w:val="18"/>
                <w:szCs w:val="20"/>
              </w:rPr>
              <w:t>Country Off</w:t>
            </w:r>
            <w:r>
              <w:rPr>
                <w:rFonts w:ascii="Arial" w:eastAsia="Times New Roman" w:hAnsi="Arial"/>
                <w:bCs/>
                <w:color w:val="404040"/>
                <w:sz w:val="18"/>
                <w:szCs w:val="20"/>
              </w:rPr>
              <w:t xml:space="preserve">ice in Manila, field offices in </w:t>
            </w:r>
          </w:p>
        </w:tc>
        <w:tc>
          <w:tcPr>
            <w:tcW w:w="1763"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c>
          <w:tcPr>
            <w:tcW w:w="1980" w:type="dxa"/>
            <w:tcBorders>
              <w:top w:val="single" w:sz="4" w:space="0" w:color="026CB6"/>
              <w:left w:val="single" w:sz="4" w:space="0" w:color="026CB6"/>
              <w:bottom w:val="single" w:sz="4" w:space="0" w:color="026CB6"/>
              <w:right w:val="single" w:sz="4" w:space="0" w:color="026CB6"/>
            </w:tcBorders>
            <w:shd w:val="clear" w:color="auto" w:fill="B3B3B3"/>
            <w:hideMark/>
          </w:tcPr>
          <w:p w:rsidR="004A67B2" w:rsidRPr="004A67B2" w:rsidRDefault="004A67B2" w:rsidP="004A67B2">
            <w:pPr>
              <w:spacing w:beforeLines="20" w:before="48" w:afterLines="20" w:after="48"/>
              <w:rPr>
                <w:rFonts w:ascii="Arial" w:eastAsia="Times New Roman" w:hAnsi="Arial"/>
                <w:b/>
                <w:bCs/>
                <w:color w:val="404040"/>
                <w:sz w:val="18"/>
                <w:szCs w:val="20"/>
              </w:rPr>
            </w:pPr>
            <w:r w:rsidRPr="004A67B2">
              <w:rPr>
                <w:rFonts w:ascii="Arial" w:eastAsia="Times New Roman" w:hAnsi="Arial"/>
                <w:b/>
                <w:bCs/>
                <w:color w:val="404040"/>
                <w:sz w:val="18"/>
                <w:szCs w:val="20"/>
              </w:rPr>
              <w:t>Name</w:t>
            </w:r>
          </w:p>
        </w:tc>
        <w:tc>
          <w:tcPr>
            <w:tcW w:w="8333" w:type="dxa"/>
            <w:gridSpan w:val="2"/>
            <w:tcBorders>
              <w:top w:val="single" w:sz="4" w:space="0" w:color="026CB6"/>
              <w:left w:val="single" w:sz="4" w:space="0" w:color="026CB6"/>
              <w:bottom w:val="single" w:sz="4" w:space="0" w:color="026CB6"/>
              <w:right w:val="single" w:sz="4" w:space="0" w:color="026CB6"/>
            </w:tcBorders>
            <w:shd w:val="clear" w:color="auto" w:fill="B3B3B3"/>
            <w:vAlign w:val="center"/>
            <w:hideMark/>
          </w:tcPr>
          <w:p w:rsidR="004A67B2" w:rsidRPr="004A67B2" w:rsidRDefault="004A67B2" w:rsidP="004A67B2">
            <w:pPr>
              <w:tabs>
                <w:tab w:val="left" w:pos="387"/>
              </w:tabs>
              <w:spacing w:beforeLines="20" w:before="48" w:afterLines="20" w:after="48"/>
              <w:rPr>
                <w:rFonts w:ascii="Arial" w:eastAsia="Times New Roman" w:hAnsi="Arial"/>
                <w:b/>
                <w:bCs/>
                <w:color w:val="404040"/>
                <w:sz w:val="18"/>
                <w:szCs w:val="20"/>
              </w:rPr>
            </w:pPr>
            <w:r w:rsidRPr="004A67B2">
              <w:rPr>
                <w:rFonts w:ascii="Arial" w:eastAsia="Times New Roman" w:hAnsi="Arial"/>
                <w:b/>
                <w:bCs/>
                <w:color w:val="404040"/>
                <w:sz w:val="18"/>
                <w:szCs w:val="20"/>
              </w:rPr>
              <w:t>Shelter Box</w:t>
            </w:r>
          </w:p>
        </w:tc>
      </w:tr>
      <w:tr w:rsidR="004A67B2" w:rsidRPr="004A67B2" w:rsidTr="006507EA">
        <w:tc>
          <w:tcPr>
            <w:tcW w:w="1980" w:type="dxa"/>
            <w:tcBorders>
              <w:top w:val="single" w:sz="4" w:space="0" w:color="026CB6"/>
              <w:left w:val="single" w:sz="4" w:space="0" w:color="026CB6"/>
              <w:bottom w:val="single" w:sz="4" w:space="0" w:color="026CB6"/>
              <w:right w:val="single" w:sz="4" w:space="0" w:color="026CB6"/>
            </w:tcBorders>
            <w:shd w:val="clear" w:color="auto" w:fill="D9D9D9"/>
            <w:hideMark/>
          </w:tcPr>
          <w:p w:rsidR="004A67B2" w:rsidRPr="004A67B2" w:rsidRDefault="004A67B2" w:rsidP="004A67B2">
            <w:pPr>
              <w:spacing w:beforeLines="20" w:before="48" w:afterLines="20" w:after="48"/>
              <w:rPr>
                <w:rFonts w:ascii="Arial" w:eastAsia="Times New Roman" w:hAnsi="Arial"/>
                <w:b/>
                <w:bCs/>
                <w:color w:val="404040"/>
                <w:sz w:val="18"/>
                <w:szCs w:val="20"/>
              </w:rPr>
            </w:pPr>
            <w:r w:rsidRPr="004A67B2">
              <w:rPr>
                <w:rFonts w:ascii="Arial" w:eastAsia="Times New Roman" w:hAnsi="Arial"/>
                <w:b/>
                <w:bCs/>
                <w:color w:val="404040"/>
                <w:sz w:val="18"/>
                <w:szCs w:val="20"/>
              </w:rPr>
              <w:t>Headquarters</w:t>
            </w:r>
          </w:p>
        </w:tc>
        <w:tc>
          <w:tcPr>
            <w:tcW w:w="6570" w:type="dxa"/>
            <w:tcBorders>
              <w:top w:val="single" w:sz="4" w:space="0" w:color="026CB6"/>
              <w:left w:val="single" w:sz="4" w:space="0" w:color="026CB6"/>
              <w:bottom w:val="single" w:sz="4" w:space="0" w:color="026CB6"/>
              <w:right w:val="single" w:sz="4" w:space="0" w:color="026CB6"/>
            </w:tcBorders>
            <w:vAlign w:val="center"/>
            <w:hideMark/>
          </w:tcPr>
          <w:p w:rsidR="004A67B2" w:rsidRPr="004A67B2" w:rsidRDefault="004A67B2" w:rsidP="004A67B2">
            <w:pPr>
              <w:spacing w:beforeLines="20" w:before="48" w:afterLines="20" w:after="48"/>
              <w:rPr>
                <w:rFonts w:ascii="Arial" w:hAnsi="Arial" w:cs="Arial"/>
                <w:color w:val="404040"/>
                <w:sz w:val="18"/>
              </w:rPr>
            </w:pPr>
            <w:r w:rsidRPr="004A67B2">
              <w:rPr>
                <w:rFonts w:ascii="Arial" w:hAnsi="Arial" w:cs="Arial"/>
                <w:color w:val="404040"/>
                <w:sz w:val="18"/>
              </w:rPr>
              <w:t>Shelter Box UK</w:t>
            </w:r>
          </w:p>
        </w:tc>
        <w:tc>
          <w:tcPr>
            <w:tcW w:w="1763" w:type="dxa"/>
            <w:vMerge w:val="restart"/>
            <w:tcBorders>
              <w:top w:val="single" w:sz="4" w:space="0" w:color="026CB6"/>
              <w:left w:val="single" w:sz="4" w:space="0" w:color="026CB6"/>
              <w:bottom w:val="single" w:sz="4" w:space="0" w:color="026CB6"/>
              <w:right w:val="single" w:sz="4" w:space="0" w:color="026CB6"/>
            </w:tcBorders>
            <w:vAlign w:val="center"/>
            <w:hideMark/>
          </w:tcPr>
          <w:p w:rsidR="004A67B2" w:rsidRPr="004A67B2" w:rsidRDefault="004A67B2" w:rsidP="004A67B2">
            <w:pPr>
              <w:spacing w:beforeLines="20" w:before="48" w:afterLines="20" w:after="48"/>
              <w:jc w:val="center"/>
              <w:rPr>
                <w:rFonts w:ascii="Arial" w:eastAsia="Times New Roman" w:hAnsi="Arial"/>
                <w:bCs/>
                <w:color w:val="404040"/>
                <w:sz w:val="18"/>
                <w:szCs w:val="20"/>
              </w:rPr>
            </w:pPr>
            <w:r w:rsidRPr="004A67B2">
              <w:rPr>
                <w:rFonts w:ascii="Arial" w:hAnsi="Arial" w:cs="Arial"/>
                <w:b/>
                <w:bCs/>
                <w:noProof/>
                <w:color w:val="00A880"/>
                <w:sz w:val="18"/>
                <w:szCs w:val="18"/>
                <w:lang w:eastAsia="en-GB"/>
              </w:rPr>
              <w:drawing>
                <wp:inline distT="0" distB="0" distL="0" distR="0" wp14:anchorId="1AB0A08E" wp14:editId="050C185E">
                  <wp:extent cx="905510" cy="1069975"/>
                  <wp:effectExtent l="0" t="0" r="8890" b="0"/>
                  <wp:docPr id="6" name="Picture 6" descr="Shelter Box logo">
                    <a:hlinkClick xmlns:a="http://schemas.openxmlformats.org/drawingml/2006/main" r:id="rId25" tooltip="ShelterBox"/>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lter Box logo">
                            <a:hlinkClick r:id="rId25" tooltip="ShelterBox"/>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05510" cy="1069975"/>
                          </a:xfrm>
                          <a:prstGeom prst="rect">
                            <a:avLst/>
                          </a:prstGeom>
                          <a:noFill/>
                          <a:ln>
                            <a:noFill/>
                          </a:ln>
                        </pic:spPr>
                      </pic:pic>
                    </a:graphicData>
                  </a:graphic>
                </wp:inline>
              </w:drawing>
            </w:r>
          </w:p>
        </w:tc>
      </w:tr>
      <w:tr w:rsidR="004A67B2" w:rsidRPr="004A67B2" w:rsidTr="006507EA">
        <w:tc>
          <w:tcPr>
            <w:tcW w:w="1980" w:type="dxa"/>
            <w:tcBorders>
              <w:top w:val="single" w:sz="4" w:space="0" w:color="026CB6"/>
              <w:left w:val="single" w:sz="4" w:space="0" w:color="026CB6"/>
              <w:bottom w:val="single" w:sz="4" w:space="0" w:color="026CB6"/>
              <w:right w:val="single" w:sz="4" w:space="0" w:color="026CB6"/>
            </w:tcBorders>
            <w:shd w:val="clear" w:color="auto" w:fill="D9D9D9"/>
            <w:hideMark/>
          </w:tcPr>
          <w:p w:rsidR="004A67B2" w:rsidRPr="004A67B2" w:rsidRDefault="004A67B2" w:rsidP="004A67B2">
            <w:pPr>
              <w:spacing w:beforeLines="20" w:before="48" w:afterLines="20" w:after="48"/>
              <w:rPr>
                <w:rFonts w:ascii="Arial" w:eastAsia="Times New Roman" w:hAnsi="Arial"/>
                <w:b/>
                <w:bCs/>
                <w:color w:val="404040"/>
                <w:sz w:val="18"/>
                <w:szCs w:val="20"/>
              </w:rPr>
            </w:pPr>
            <w:r w:rsidRPr="004A67B2">
              <w:rPr>
                <w:rFonts w:ascii="Arial" w:eastAsia="Times New Roman" w:hAnsi="Arial"/>
                <w:b/>
                <w:bCs/>
                <w:color w:val="404040"/>
                <w:sz w:val="18"/>
                <w:szCs w:val="20"/>
              </w:rPr>
              <w:t>Website</w:t>
            </w:r>
          </w:p>
        </w:tc>
        <w:tc>
          <w:tcPr>
            <w:tcW w:w="6570" w:type="dxa"/>
            <w:tcBorders>
              <w:top w:val="single" w:sz="4" w:space="0" w:color="026CB6"/>
              <w:left w:val="single" w:sz="4" w:space="0" w:color="026CB6"/>
              <w:bottom w:val="single" w:sz="4" w:space="0" w:color="026CB6"/>
              <w:right w:val="single" w:sz="4" w:space="0" w:color="026CB6"/>
            </w:tcBorders>
            <w:vAlign w:val="center"/>
            <w:hideMark/>
          </w:tcPr>
          <w:p w:rsidR="004A67B2" w:rsidRPr="004A67B2" w:rsidRDefault="004A67B2" w:rsidP="004A67B2">
            <w:pPr>
              <w:spacing w:beforeLines="20" w:before="48" w:afterLines="20" w:after="48"/>
              <w:rPr>
                <w:rFonts w:ascii="Arial" w:hAnsi="Arial" w:cs="Arial"/>
                <w:color w:val="404040"/>
                <w:sz w:val="18"/>
              </w:rPr>
            </w:pPr>
            <w:hyperlink r:id="rId27" w:history="1">
              <w:r w:rsidRPr="004A67B2">
                <w:rPr>
                  <w:rFonts w:ascii="Arial" w:hAnsi="Arial" w:cs="Arial"/>
                  <w:color w:val="026CB6"/>
                  <w:sz w:val="18"/>
                </w:rPr>
                <w:t>www.shelterbox..org</w:t>
              </w:r>
            </w:hyperlink>
            <w:r w:rsidRPr="004A67B2">
              <w:rPr>
                <w:rFonts w:ascii="Arial" w:hAnsi="Arial" w:cs="Arial"/>
                <w:color w:val="404040"/>
                <w:sz w:val="18"/>
              </w:rPr>
              <w:t xml:space="preserve"> /  shelterboxphilippines@gmail.com</w:t>
            </w:r>
          </w:p>
        </w:tc>
        <w:tc>
          <w:tcPr>
            <w:tcW w:w="1763" w:type="dxa"/>
            <w:vMerge/>
            <w:tcBorders>
              <w:top w:val="single" w:sz="4" w:space="0" w:color="026CB6"/>
              <w:left w:val="single" w:sz="4" w:space="0" w:color="026CB6"/>
              <w:bottom w:val="single" w:sz="4" w:space="0" w:color="026CB6"/>
              <w:right w:val="single" w:sz="4" w:space="0" w:color="026CB6"/>
            </w:tcBorders>
            <w:vAlign w:val="center"/>
            <w:hideMark/>
          </w:tcPr>
          <w:p w:rsidR="004A67B2" w:rsidRPr="004A67B2" w:rsidRDefault="004A67B2" w:rsidP="004A67B2">
            <w:pPr>
              <w:spacing w:after="0" w:line="240" w:lineRule="auto"/>
              <w:rPr>
                <w:rFonts w:ascii="Arial" w:eastAsia="Times New Roman" w:hAnsi="Arial"/>
                <w:bCs/>
                <w:color w:val="404040"/>
                <w:sz w:val="18"/>
                <w:szCs w:val="20"/>
              </w:rPr>
            </w:pPr>
          </w:p>
        </w:tc>
      </w:tr>
      <w:tr w:rsidR="004A67B2" w:rsidRPr="004A67B2" w:rsidTr="006507EA">
        <w:tc>
          <w:tcPr>
            <w:tcW w:w="1980" w:type="dxa"/>
            <w:tcBorders>
              <w:top w:val="single" w:sz="4" w:space="0" w:color="026CB6"/>
              <w:left w:val="single" w:sz="4" w:space="0" w:color="026CB6"/>
              <w:bottom w:val="single" w:sz="4" w:space="0" w:color="026CB6"/>
              <w:right w:val="single" w:sz="4" w:space="0" w:color="026CB6"/>
            </w:tcBorders>
            <w:shd w:val="clear" w:color="auto" w:fill="D9D9D9"/>
            <w:hideMark/>
          </w:tcPr>
          <w:p w:rsidR="004A67B2" w:rsidRPr="004A67B2" w:rsidRDefault="004A67B2" w:rsidP="004A67B2">
            <w:pPr>
              <w:spacing w:beforeLines="20" w:before="48" w:afterLines="20" w:after="48"/>
              <w:rPr>
                <w:rFonts w:ascii="Arial" w:eastAsia="Times New Roman" w:hAnsi="Arial"/>
                <w:b/>
                <w:bCs/>
                <w:color w:val="404040"/>
                <w:sz w:val="18"/>
                <w:szCs w:val="20"/>
              </w:rPr>
            </w:pPr>
            <w:r w:rsidRPr="004A67B2">
              <w:rPr>
                <w:rFonts w:ascii="Arial" w:eastAsia="Times New Roman" w:hAnsi="Arial"/>
                <w:b/>
                <w:bCs/>
                <w:color w:val="404040"/>
                <w:sz w:val="18"/>
                <w:szCs w:val="20"/>
              </w:rPr>
              <w:t>HQ Contact</w:t>
            </w:r>
          </w:p>
        </w:tc>
        <w:tc>
          <w:tcPr>
            <w:tcW w:w="6570" w:type="dxa"/>
            <w:tcBorders>
              <w:top w:val="single" w:sz="4" w:space="0" w:color="026CB6"/>
              <w:left w:val="single" w:sz="4" w:space="0" w:color="026CB6"/>
              <w:bottom w:val="single" w:sz="4" w:space="0" w:color="026CB6"/>
              <w:right w:val="single" w:sz="4" w:space="0" w:color="026CB6"/>
            </w:tcBorders>
            <w:vAlign w:val="center"/>
            <w:hideMark/>
          </w:tcPr>
          <w:p w:rsidR="004A67B2" w:rsidRPr="004A67B2" w:rsidRDefault="004A67B2" w:rsidP="004A67B2">
            <w:pPr>
              <w:spacing w:beforeLines="20" w:before="48" w:afterLines="20" w:after="48"/>
              <w:rPr>
                <w:rFonts w:ascii="Arial" w:hAnsi="Arial" w:cs="Arial"/>
                <w:color w:val="404040"/>
                <w:sz w:val="18"/>
              </w:rPr>
            </w:pPr>
            <w:r w:rsidRPr="004A67B2">
              <w:rPr>
                <w:rFonts w:ascii="Arial" w:hAnsi="Arial" w:cs="Arial"/>
                <w:color w:val="404040"/>
                <w:sz w:val="18"/>
              </w:rPr>
              <w:t xml:space="preserve">Shelter Box; International, Unit 1A, Water- Ma-Trout, </w:t>
            </w:r>
            <w:proofErr w:type="spellStart"/>
            <w:r w:rsidRPr="004A67B2">
              <w:rPr>
                <w:rFonts w:ascii="Arial" w:hAnsi="Arial" w:cs="Arial"/>
                <w:color w:val="404040"/>
                <w:sz w:val="18"/>
              </w:rPr>
              <w:t>Helston</w:t>
            </w:r>
            <w:proofErr w:type="spellEnd"/>
            <w:r w:rsidRPr="004A67B2">
              <w:rPr>
                <w:rFonts w:ascii="Arial" w:hAnsi="Arial" w:cs="Arial"/>
                <w:color w:val="404040"/>
                <w:sz w:val="18"/>
              </w:rPr>
              <w:t xml:space="preserve"> City, Cornwall, TR13 OLW, UK</w:t>
            </w:r>
          </w:p>
        </w:tc>
        <w:tc>
          <w:tcPr>
            <w:tcW w:w="1763" w:type="dxa"/>
            <w:vMerge/>
            <w:tcBorders>
              <w:top w:val="single" w:sz="4" w:space="0" w:color="026CB6"/>
              <w:left w:val="single" w:sz="4" w:space="0" w:color="026CB6"/>
              <w:bottom w:val="single" w:sz="4" w:space="0" w:color="026CB6"/>
              <w:right w:val="single" w:sz="4" w:space="0" w:color="026CB6"/>
            </w:tcBorders>
            <w:vAlign w:val="center"/>
            <w:hideMark/>
          </w:tcPr>
          <w:p w:rsidR="004A67B2" w:rsidRPr="004A67B2" w:rsidRDefault="004A67B2" w:rsidP="004A67B2">
            <w:pPr>
              <w:spacing w:after="0" w:line="240" w:lineRule="auto"/>
              <w:rPr>
                <w:rFonts w:ascii="Arial" w:eastAsia="Times New Roman" w:hAnsi="Arial"/>
                <w:bCs/>
                <w:color w:val="404040"/>
                <w:sz w:val="18"/>
                <w:szCs w:val="20"/>
              </w:rPr>
            </w:pPr>
          </w:p>
        </w:tc>
      </w:tr>
      <w:tr w:rsidR="004A67B2" w:rsidRPr="004A67B2" w:rsidTr="006507EA">
        <w:tc>
          <w:tcPr>
            <w:tcW w:w="1980" w:type="dxa"/>
            <w:tcBorders>
              <w:top w:val="single" w:sz="4" w:space="0" w:color="026CB6"/>
              <w:left w:val="single" w:sz="4" w:space="0" w:color="026CB6"/>
              <w:bottom w:val="single" w:sz="4" w:space="0" w:color="026CB6"/>
              <w:right w:val="single" w:sz="4" w:space="0" w:color="026CB6"/>
            </w:tcBorders>
            <w:shd w:val="clear" w:color="auto" w:fill="D9D9D9"/>
            <w:hideMark/>
          </w:tcPr>
          <w:p w:rsidR="004A67B2" w:rsidRPr="004A67B2" w:rsidRDefault="004A67B2" w:rsidP="004A67B2">
            <w:pPr>
              <w:spacing w:beforeLines="20" w:before="48" w:afterLines="20" w:after="48"/>
              <w:rPr>
                <w:rFonts w:ascii="Arial" w:eastAsia="Times New Roman" w:hAnsi="Arial"/>
                <w:b/>
                <w:bCs/>
                <w:color w:val="404040"/>
                <w:sz w:val="18"/>
                <w:szCs w:val="20"/>
              </w:rPr>
            </w:pPr>
            <w:r w:rsidRPr="004A67B2">
              <w:rPr>
                <w:rFonts w:ascii="Arial" w:eastAsia="Times New Roman" w:hAnsi="Arial"/>
                <w:b/>
                <w:bCs/>
                <w:color w:val="404040"/>
                <w:sz w:val="18"/>
                <w:szCs w:val="20"/>
              </w:rPr>
              <w:t>Philippines Contact</w:t>
            </w:r>
          </w:p>
        </w:tc>
        <w:tc>
          <w:tcPr>
            <w:tcW w:w="6570" w:type="dxa"/>
            <w:tcBorders>
              <w:top w:val="single" w:sz="4" w:space="0" w:color="026CB6"/>
              <w:left w:val="single" w:sz="4" w:space="0" w:color="026CB6"/>
              <w:bottom w:val="single" w:sz="4" w:space="0" w:color="026CB6"/>
              <w:right w:val="single" w:sz="4" w:space="0" w:color="026CB6"/>
            </w:tcBorders>
            <w:vAlign w:val="center"/>
            <w:hideMark/>
          </w:tcPr>
          <w:p w:rsidR="004A67B2" w:rsidRPr="004A67B2" w:rsidRDefault="004A67B2" w:rsidP="004A67B2">
            <w:pPr>
              <w:spacing w:beforeLines="20" w:before="48" w:afterLines="20" w:after="48"/>
              <w:rPr>
                <w:rFonts w:ascii="Arial" w:hAnsi="Arial" w:cs="Arial"/>
                <w:color w:val="404040"/>
                <w:sz w:val="18"/>
              </w:rPr>
            </w:pPr>
            <w:r w:rsidRPr="004A67B2">
              <w:rPr>
                <w:rFonts w:ascii="Arial" w:hAnsi="Arial" w:cs="Arial"/>
                <w:color w:val="404040"/>
                <w:sz w:val="18"/>
              </w:rPr>
              <w:t xml:space="preserve">Sonny </w:t>
            </w:r>
            <w:proofErr w:type="spellStart"/>
            <w:r w:rsidRPr="004A67B2">
              <w:rPr>
                <w:rFonts w:ascii="Arial" w:hAnsi="Arial" w:cs="Arial"/>
                <w:color w:val="404040"/>
                <w:sz w:val="18"/>
              </w:rPr>
              <w:t>Ongkiko</w:t>
            </w:r>
            <w:proofErr w:type="spellEnd"/>
            <w:r w:rsidRPr="004A67B2">
              <w:rPr>
                <w:rFonts w:ascii="Arial" w:hAnsi="Arial" w:cs="Arial"/>
                <w:color w:val="404040"/>
                <w:sz w:val="18"/>
              </w:rPr>
              <w:t xml:space="preserve"> -  Shelter Box Response Manager -  Philippines Disaster Relief  </w:t>
            </w:r>
            <w:hyperlink r:id="rId28" w:history="1">
              <w:r w:rsidRPr="004A67B2">
                <w:rPr>
                  <w:rFonts w:ascii="Arial" w:hAnsi="Arial" w:cs="Arial"/>
                  <w:color w:val="026CB6"/>
                  <w:sz w:val="18"/>
                </w:rPr>
                <w:t>joseongkiko@yahoo.com</w:t>
              </w:r>
            </w:hyperlink>
            <w:r w:rsidRPr="004A67B2">
              <w:rPr>
                <w:rFonts w:ascii="Arial" w:hAnsi="Arial" w:cs="Arial"/>
                <w:color w:val="404040"/>
                <w:sz w:val="18"/>
              </w:rPr>
              <w:t>: +0917 3232361</w:t>
            </w:r>
          </w:p>
        </w:tc>
        <w:tc>
          <w:tcPr>
            <w:tcW w:w="1763" w:type="dxa"/>
            <w:vMerge/>
            <w:tcBorders>
              <w:top w:val="single" w:sz="4" w:space="0" w:color="026CB6"/>
              <w:left w:val="single" w:sz="4" w:space="0" w:color="026CB6"/>
              <w:bottom w:val="single" w:sz="4" w:space="0" w:color="026CB6"/>
              <w:right w:val="single" w:sz="4" w:space="0" w:color="026CB6"/>
            </w:tcBorders>
            <w:vAlign w:val="center"/>
            <w:hideMark/>
          </w:tcPr>
          <w:p w:rsidR="004A67B2" w:rsidRPr="004A67B2" w:rsidRDefault="004A67B2" w:rsidP="004A67B2">
            <w:pPr>
              <w:spacing w:after="0" w:line="240" w:lineRule="auto"/>
              <w:rPr>
                <w:rFonts w:ascii="Arial" w:eastAsia="Times New Roman" w:hAnsi="Arial"/>
                <w:bCs/>
                <w:color w:val="404040"/>
                <w:sz w:val="18"/>
                <w:szCs w:val="20"/>
              </w:rPr>
            </w:pPr>
          </w:p>
        </w:tc>
      </w:tr>
      <w:tr w:rsidR="004A67B2" w:rsidRPr="004A67B2" w:rsidTr="004A67B2">
        <w:tc>
          <w:tcPr>
            <w:tcW w:w="1980" w:type="dxa"/>
            <w:tcBorders>
              <w:top w:val="single" w:sz="4" w:space="0" w:color="026CB6"/>
              <w:left w:val="single" w:sz="4" w:space="0" w:color="026CB6"/>
              <w:bottom w:val="single" w:sz="4" w:space="0" w:color="026CB6"/>
              <w:right w:val="single" w:sz="4" w:space="0" w:color="026CB6"/>
            </w:tcBorders>
            <w:shd w:val="clear" w:color="auto" w:fill="D9D9D9"/>
            <w:hideMark/>
          </w:tcPr>
          <w:p w:rsidR="004A67B2" w:rsidRPr="004A67B2" w:rsidRDefault="004A67B2" w:rsidP="004A67B2">
            <w:pPr>
              <w:spacing w:beforeLines="20" w:before="48" w:afterLines="20" w:after="48"/>
              <w:rPr>
                <w:rFonts w:ascii="Arial" w:eastAsia="Times New Roman" w:hAnsi="Arial"/>
                <w:b/>
                <w:bCs/>
                <w:color w:val="404040"/>
                <w:sz w:val="18"/>
                <w:szCs w:val="20"/>
              </w:rPr>
            </w:pPr>
            <w:r w:rsidRPr="004A67B2">
              <w:rPr>
                <w:rFonts w:ascii="Arial" w:eastAsia="Times New Roman" w:hAnsi="Arial"/>
                <w:b/>
                <w:bCs/>
                <w:color w:val="404040"/>
                <w:sz w:val="18"/>
                <w:szCs w:val="20"/>
              </w:rPr>
              <w:t>Clusters / Sectors</w:t>
            </w:r>
          </w:p>
        </w:tc>
        <w:tc>
          <w:tcPr>
            <w:tcW w:w="6570" w:type="dxa"/>
            <w:tcBorders>
              <w:top w:val="single" w:sz="4" w:space="0" w:color="026CB6"/>
              <w:left w:val="single" w:sz="4" w:space="0" w:color="026CB6"/>
              <w:bottom w:val="single" w:sz="4" w:space="0" w:color="026CB6"/>
              <w:right w:val="single" w:sz="4" w:space="0" w:color="026CB6"/>
            </w:tcBorders>
            <w:vAlign w:val="center"/>
          </w:tcPr>
          <w:p w:rsidR="004A67B2" w:rsidRPr="004A67B2" w:rsidRDefault="004A67B2" w:rsidP="004A67B2">
            <w:pPr>
              <w:spacing w:beforeLines="20" w:before="48" w:afterLines="20" w:after="48"/>
              <w:rPr>
                <w:rFonts w:ascii="Arial" w:hAnsi="Arial" w:cs="Arial"/>
                <w:color w:val="404040"/>
                <w:sz w:val="18"/>
              </w:rPr>
            </w:pPr>
            <w:r>
              <w:rPr>
                <w:rFonts w:ascii="Arial" w:hAnsi="Arial" w:cs="Arial"/>
                <w:color w:val="404040"/>
                <w:sz w:val="18"/>
              </w:rPr>
              <w:t>Shelter</w:t>
            </w:r>
          </w:p>
        </w:tc>
        <w:tc>
          <w:tcPr>
            <w:tcW w:w="1763" w:type="dxa"/>
            <w:vMerge/>
            <w:tcBorders>
              <w:top w:val="single" w:sz="4" w:space="0" w:color="026CB6"/>
              <w:left w:val="single" w:sz="4" w:space="0" w:color="026CB6"/>
              <w:bottom w:val="single" w:sz="4" w:space="0" w:color="026CB6"/>
              <w:right w:val="single" w:sz="4" w:space="0" w:color="026CB6"/>
            </w:tcBorders>
            <w:vAlign w:val="center"/>
            <w:hideMark/>
          </w:tcPr>
          <w:p w:rsidR="004A67B2" w:rsidRPr="004A67B2" w:rsidRDefault="004A67B2" w:rsidP="004A67B2">
            <w:pPr>
              <w:spacing w:after="0" w:line="240" w:lineRule="auto"/>
              <w:rPr>
                <w:rFonts w:ascii="Arial" w:eastAsia="Times New Roman" w:hAnsi="Arial"/>
                <w:bCs/>
                <w:color w:val="404040"/>
                <w:sz w:val="18"/>
                <w:szCs w:val="20"/>
              </w:rPr>
            </w:pPr>
          </w:p>
        </w:tc>
      </w:tr>
      <w:tr w:rsidR="004A67B2" w:rsidRPr="004A67B2" w:rsidTr="004A67B2">
        <w:tc>
          <w:tcPr>
            <w:tcW w:w="1980" w:type="dxa"/>
            <w:tcBorders>
              <w:top w:val="single" w:sz="4" w:space="0" w:color="026CB6"/>
              <w:left w:val="single" w:sz="4" w:space="0" w:color="026CB6"/>
              <w:bottom w:val="single" w:sz="4" w:space="0" w:color="026CB6"/>
              <w:right w:val="single" w:sz="4" w:space="0" w:color="026CB6"/>
            </w:tcBorders>
            <w:shd w:val="clear" w:color="auto" w:fill="D9D9D9"/>
            <w:hideMark/>
          </w:tcPr>
          <w:p w:rsidR="004A67B2" w:rsidRPr="004A67B2" w:rsidRDefault="004A67B2" w:rsidP="004A67B2">
            <w:pPr>
              <w:spacing w:beforeLines="20" w:before="48" w:afterLines="20" w:after="48"/>
              <w:rPr>
                <w:rFonts w:ascii="Arial" w:eastAsia="Times New Roman" w:hAnsi="Arial"/>
                <w:b/>
                <w:bCs/>
                <w:color w:val="404040"/>
                <w:sz w:val="18"/>
                <w:szCs w:val="20"/>
              </w:rPr>
            </w:pPr>
            <w:r w:rsidRPr="004A67B2">
              <w:rPr>
                <w:rFonts w:ascii="Arial" w:eastAsia="Times New Roman" w:hAnsi="Arial"/>
                <w:b/>
                <w:bCs/>
                <w:color w:val="404040"/>
                <w:sz w:val="18"/>
                <w:szCs w:val="20"/>
              </w:rPr>
              <w:t>Objective</w:t>
            </w:r>
          </w:p>
        </w:tc>
        <w:tc>
          <w:tcPr>
            <w:tcW w:w="6570" w:type="dxa"/>
            <w:tcBorders>
              <w:top w:val="single" w:sz="4" w:space="0" w:color="026CB6"/>
              <w:left w:val="single" w:sz="4" w:space="0" w:color="026CB6"/>
              <w:bottom w:val="single" w:sz="4" w:space="0" w:color="026CB6"/>
              <w:right w:val="single" w:sz="4" w:space="0" w:color="026CB6"/>
            </w:tcBorders>
            <w:vAlign w:val="center"/>
          </w:tcPr>
          <w:p w:rsidR="004A67B2" w:rsidRPr="004A67B2" w:rsidRDefault="004A67B2" w:rsidP="004A67B2">
            <w:pPr>
              <w:spacing w:beforeLines="20" w:before="48" w:afterLines="20" w:after="48"/>
              <w:rPr>
                <w:rFonts w:ascii="Arial" w:eastAsia="Times New Roman" w:hAnsi="Arial" w:cs="Arial"/>
                <w:bCs/>
                <w:color w:val="404040"/>
                <w:sz w:val="18"/>
                <w:szCs w:val="18"/>
              </w:rPr>
            </w:pPr>
          </w:p>
        </w:tc>
        <w:tc>
          <w:tcPr>
            <w:tcW w:w="1763" w:type="dxa"/>
            <w:vMerge/>
            <w:tcBorders>
              <w:top w:val="single" w:sz="4" w:space="0" w:color="026CB6"/>
              <w:left w:val="single" w:sz="4" w:space="0" w:color="026CB6"/>
              <w:bottom w:val="single" w:sz="4" w:space="0" w:color="026CB6"/>
              <w:right w:val="single" w:sz="4" w:space="0" w:color="026CB6"/>
            </w:tcBorders>
            <w:vAlign w:val="center"/>
            <w:hideMark/>
          </w:tcPr>
          <w:p w:rsidR="004A67B2" w:rsidRPr="004A67B2" w:rsidRDefault="004A67B2" w:rsidP="004A67B2">
            <w:pPr>
              <w:spacing w:after="0" w:line="240" w:lineRule="auto"/>
              <w:rPr>
                <w:rFonts w:ascii="Arial" w:eastAsia="Times New Roman" w:hAnsi="Arial"/>
                <w:bCs/>
                <w:color w:val="404040"/>
                <w:sz w:val="18"/>
                <w:szCs w:val="20"/>
              </w:rPr>
            </w:pPr>
          </w:p>
        </w:tc>
      </w:tr>
      <w:tr w:rsidR="004A67B2" w:rsidRPr="004A67B2" w:rsidTr="006507EA">
        <w:tc>
          <w:tcPr>
            <w:tcW w:w="1980" w:type="dxa"/>
            <w:tcBorders>
              <w:top w:val="single" w:sz="4" w:space="0" w:color="026CB6"/>
              <w:left w:val="single" w:sz="4" w:space="0" w:color="026CB6"/>
              <w:bottom w:val="single" w:sz="4" w:space="0" w:color="026CB6"/>
              <w:right w:val="single" w:sz="4" w:space="0" w:color="026CB6"/>
            </w:tcBorders>
            <w:shd w:val="clear" w:color="auto" w:fill="D9D9D9"/>
            <w:hideMark/>
          </w:tcPr>
          <w:p w:rsidR="004A67B2" w:rsidRPr="004A67B2" w:rsidRDefault="004A67B2" w:rsidP="004A67B2">
            <w:pPr>
              <w:spacing w:beforeLines="20" w:before="48" w:afterLines="20" w:after="48"/>
              <w:rPr>
                <w:rFonts w:ascii="Arial" w:eastAsia="Times New Roman" w:hAnsi="Arial"/>
                <w:b/>
                <w:bCs/>
                <w:color w:val="404040"/>
                <w:sz w:val="18"/>
                <w:szCs w:val="20"/>
              </w:rPr>
            </w:pPr>
            <w:r w:rsidRPr="004A67B2">
              <w:rPr>
                <w:rFonts w:ascii="Arial" w:eastAsia="Times New Roman" w:hAnsi="Arial"/>
                <w:b/>
                <w:bCs/>
                <w:color w:val="404040"/>
                <w:sz w:val="18"/>
                <w:szCs w:val="20"/>
              </w:rPr>
              <w:t>Presence, staff</w:t>
            </w:r>
          </w:p>
        </w:tc>
        <w:tc>
          <w:tcPr>
            <w:tcW w:w="6570" w:type="dxa"/>
            <w:tcBorders>
              <w:top w:val="single" w:sz="4" w:space="0" w:color="026CB6"/>
              <w:left w:val="single" w:sz="4" w:space="0" w:color="026CB6"/>
              <w:bottom w:val="single" w:sz="4" w:space="0" w:color="026CB6"/>
              <w:right w:val="single" w:sz="4" w:space="0" w:color="026CB6"/>
            </w:tcBorders>
            <w:vAlign w:val="center"/>
            <w:hideMark/>
          </w:tcPr>
          <w:p w:rsidR="004A67B2" w:rsidRPr="004A67B2" w:rsidRDefault="004A67B2" w:rsidP="004A67B2">
            <w:pPr>
              <w:spacing w:beforeLines="20" w:before="48" w:afterLines="20" w:after="48"/>
              <w:rPr>
                <w:rFonts w:ascii="Arial" w:eastAsia="Times New Roman" w:hAnsi="Arial"/>
                <w:bCs/>
                <w:color w:val="404040"/>
                <w:sz w:val="18"/>
                <w:szCs w:val="20"/>
              </w:rPr>
            </w:pPr>
          </w:p>
        </w:tc>
        <w:tc>
          <w:tcPr>
            <w:tcW w:w="1763" w:type="dxa"/>
            <w:vMerge/>
            <w:tcBorders>
              <w:top w:val="single" w:sz="4" w:space="0" w:color="026CB6"/>
              <w:left w:val="single" w:sz="4" w:space="0" w:color="026CB6"/>
              <w:bottom w:val="single" w:sz="4" w:space="0" w:color="026CB6"/>
              <w:right w:val="single" w:sz="4" w:space="0" w:color="026CB6"/>
            </w:tcBorders>
            <w:vAlign w:val="center"/>
            <w:hideMark/>
          </w:tcPr>
          <w:p w:rsidR="004A67B2" w:rsidRPr="004A67B2" w:rsidRDefault="004A67B2" w:rsidP="004A67B2">
            <w:pPr>
              <w:spacing w:after="0" w:line="240" w:lineRule="auto"/>
              <w:rPr>
                <w:rFonts w:ascii="Arial" w:eastAsia="Times New Roman" w:hAnsi="Arial"/>
                <w:bCs/>
                <w:color w:val="404040"/>
                <w:sz w:val="18"/>
                <w:szCs w:val="20"/>
              </w:rPr>
            </w:pPr>
          </w:p>
        </w:tc>
      </w:tr>
    </w:tbl>
    <w:p w:rsidR="004A67B2" w:rsidRPr="004A67B2" w:rsidRDefault="004A67B2" w:rsidP="004A67B2">
      <w:pPr>
        <w:spacing w:before="100" w:after="100" w:line="240" w:lineRule="auto"/>
        <w:contextualSpacing/>
        <w:rPr>
          <w:rFonts w:ascii="Arial" w:eastAsia="PMingLiU" w:hAnsi="Arial" w:cs="Times New Roman"/>
          <w:color w:val="404040"/>
          <w:sz w:val="20"/>
          <w:szCs w:val="24"/>
          <w:lang w:eastAsia="zh-TW"/>
        </w:rPr>
      </w:pPr>
    </w:p>
    <w:tbl>
      <w:tblPr>
        <w:tblW w:w="0" w:type="auto"/>
        <w:tblInd w:w="108" w:type="dxa"/>
        <w:tblBorders>
          <w:top w:val="single" w:sz="4" w:space="0" w:color="026CB6"/>
          <w:left w:val="single" w:sz="4" w:space="0" w:color="026CB6"/>
          <w:bottom w:val="single" w:sz="4" w:space="0" w:color="026CB6"/>
          <w:right w:val="single" w:sz="4" w:space="0" w:color="026CB6"/>
          <w:insideH w:val="single" w:sz="4" w:space="0" w:color="026CB6"/>
          <w:insideV w:val="single" w:sz="4" w:space="0" w:color="026CB6"/>
        </w:tblBorders>
        <w:tblLayout w:type="fixed"/>
        <w:tblLook w:val="01E0" w:firstRow="1" w:lastRow="1" w:firstColumn="1" w:lastColumn="1" w:noHBand="0" w:noVBand="0"/>
      </w:tblPr>
      <w:tblGrid>
        <w:gridCol w:w="1977"/>
        <w:gridCol w:w="6560"/>
        <w:gridCol w:w="1760"/>
      </w:tblGrid>
      <w:tr w:rsidR="004A67B2" w:rsidRPr="004A67B2" w:rsidTr="006507EA">
        <w:trPr>
          <w:trHeight w:val="298"/>
        </w:trPr>
        <w:tc>
          <w:tcPr>
            <w:tcW w:w="1977" w:type="dxa"/>
            <w:shd w:val="clear" w:color="auto" w:fill="B3B3B3"/>
          </w:tcPr>
          <w:p w:rsidR="004A67B2" w:rsidRPr="004A67B2" w:rsidRDefault="004A67B2" w:rsidP="004A67B2">
            <w:pPr>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Name</w:t>
            </w:r>
          </w:p>
        </w:tc>
        <w:tc>
          <w:tcPr>
            <w:tcW w:w="8320" w:type="dxa"/>
            <w:gridSpan w:val="2"/>
            <w:shd w:val="clear" w:color="auto" w:fill="B3B3B3"/>
            <w:vAlign w:val="center"/>
          </w:tcPr>
          <w:p w:rsidR="004A67B2" w:rsidRPr="004A67B2" w:rsidRDefault="004A67B2" w:rsidP="004A67B2">
            <w:pPr>
              <w:tabs>
                <w:tab w:val="left" w:pos="387"/>
              </w:tabs>
              <w:spacing w:beforeLines="20" w:before="48" w:afterLines="20" w:after="48" w:line="240" w:lineRule="auto"/>
              <w:rPr>
                <w:rFonts w:ascii="Arial" w:eastAsia="Times New Roman" w:hAnsi="Arial"/>
                <w:b/>
                <w:bCs/>
                <w:color w:val="404040"/>
                <w:sz w:val="18"/>
                <w:szCs w:val="20"/>
              </w:rPr>
            </w:pPr>
            <w:r w:rsidRPr="004A67B2">
              <w:rPr>
                <w:rFonts w:ascii="Arial" w:eastAsia="Times New Roman" w:hAnsi="Arial"/>
                <w:b/>
                <w:bCs/>
                <w:color w:val="404040"/>
                <w:sz w:val="18"/>
                <w:szCs w:val="20"/>
              </w:rPr>
              <w:t xml:space="preserve"> Agency for Technical Cooperation and Development (ACTED)</w:t>
            </w:r>
          </w:p>
        </w:tc>
      </w:tr>
      <w:tr w:rsidR="004A67B2" w:rsidRPr="004A67B2" w:rsidTr="006507EA">
        <w:trPr>
          <w:trHeight w:val="298"/>
        </w:trPr>
        <w:tc>
          <w:tcPr>
            <w:tcW w:w="1977" w:type="dxa"/>
            <w:shd w:val="clear" w:color="auto" w:fill="D9D9D9"/>
          </w:tcPr>
          <w:p w:rsidR="004A67B2" w:rsidRPr="004A67B2" w:rsidRDefault="004A67B2" w:rsidP="004A67B2">
            <w:pPr>
              <w:spacing w:beforeLines="20" w:before="48" w:afterLines="20" w:after="48" w:line="240" w:lineRule="auto"/>
              <w:rPr>
                <w:rFonts w:ascii="Arial" w:eastAsia="Times New Roman" w:hAnsi="Arial" w:cs="Arial"/>
                <w:b/>
                <w:bCs/>
                <w:color w:val="404040"/>
                <w:sz w:val="18"/>
                <w:szCs w:val="18"/>
              </w:rPr>
            </w:pPr>
            <w:r w:rsidRPr="004A67B2">
              <w:rPr>
                <w:rFonts w:ascii="Arial" w:eastAsia="Times New Roman" w:hAnsi="Arial" w:cs="Arial"/>
                <w:b/>
                <w:bCs/>
                <w:color w:val="404040"/>
                <w:sz w:val="18"/>
                <w:szCs w:val="18"/>
              </w:rPr>
              <w:t>Headquarters</w:t>
            </w:r>
          </w:p>
        </w:tc>
        <w:tc>
          <w:tcPr>
            <w:tcW w:w="656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r w:rsidRPr="004A67B2">
              <w:rPr>
                <w:rFonts w:ascii="Arial" w:eastAsia="Times New Roman" w:hAnsi="Arial" w:cs="Arial"/>
                <w:bCs/>
                <w:color w:val="404040"/>
                <w:sz w:val="18"/>
                <w:szCs w:val="18"/>
              </w:rPr>
              <w:t>Paris (France)</w:t>
            </w:r>
          </w:p>
        </w:tc>
        <w:tc>
          <w:tcPr>
            <w:tcW w:w="1760" w:type="dxa"/>
            <w:vMerge w:val="restart"/>
            <w:shd w:val="clear" w:color="auto" w:fill="auto"/>
            <w:vAlign w:val="center"/>
          </w:tcPr>
          <w:p w:rsidR="004A67B2" w:rsidRPr="004A67B2" w:rsidRDefault="004A67B2" w:rsidP="004A67B2">
            <w:pPr>
              <w:spacing w:beforeLines="20" w:before="48" w:afterLines="20" w:after="48" w:line="240" w:lineRule="auto"/>
              <w:jc w:val="center"/>
              <w:rPr>
                <w:rFonts w:ascii="Arial" w:eastAsia="Times New Roman" w:hAnsi="Arial"/>
                <w:bCs/>
                <w:color w:val="404040"/>
                <w:sz w:val="18"/>
                <w:szCs w:val="20"/>
              </w:rPr>
            </w:pPr>
            <w:r w:rsidRPr="004A67B2">
              <w:rPr>
                <w:rFonts w:ascii="Arial" w:eastAsia="Times New Roman" w:hAnsi="Arial"/>
                <w:bCs/>
                <w:noProof/>
                <w:color w:val="404040"/>
                <w:sz w:val="18"/>
                <w:szCs w:val="20"/>
                <w:lang w:eastAsia="en-GB"/>
              </w:rPr>
              <w:drawing>
                <wp:inline distT="0" distB="0" distL="0" distR="0" wp14:anchorId="3C0F8B24" wp14:editId="3B59B860">
                  <wp:extent cx="881858" cy="1113494"/>
                  <wp:effectExtent l="0" t="0" r="0" b="0"/>
                  <wp:docPr id="7" name="Picture 7" descr="D:\74 Thailand\9. Other\ACTED Logo\official to send\Logo ACTED_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74 Thailand\9. Other\ACTED Logo\official to send\Logo ACTED_port.jpg"/>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88606" cy="1122014"/>
                          </a:xfrm>
                          <a:prstGeom prst="rect">
                            <a:avLst/>
                          </a:prstGeom>
                          <a:noFill/>
                          <a:ln>
                            <a:noFill/>
                          </a:ln>
                        </pic:spPr>
                      </pic:pic>
                    </a:graphicData>
                  </a:graphic>
                </wp:inline>
              </w:drawing>
            </w:r>
          </w:p>
        </w:tc>
      </w:tr>
      <w:tr w:rsidR="004A67B2" w:rsidRPr="004A67B2" w:rsidTr="006507EA">
        <w:trPr>
          <w:trHeight w:val="298"/>
        </w:trPr>
        <w:tc>
          <w:tcPr>
            <w:tcW w:w="1977" w:type="dxa"/>
            <w:shd w:val="clear" w:color="auto" w:fill="D9D9D9"/>
          </w:tcPr>
          <w:p w:rsidR="004A67B2" w:rsidRPr="004A67B2" w:rsidRDefault="004A67B2" w:rsidP="004A67B2">
            <w:pPr>
              <w:spacing w:beforeLines="20" w:before="48" w:afterLines="20" w:after="48" w:line="240" w:lineRule="auto"/>
              <w:rPr>
                <w:rFonts w:ascii="Arial" w:eastAsia="Times New Roman" w:hAnsi="Arial" w:cs="Arial"/>
                <w:b/>
                <w:bCs/>
                <w:color w:val="404040"/>
                <w:sz w:val="18"/>
                <w:szCs w:val="18"/>
              </w:rPr>
            </w:pPr>
            <w:r w:rsidRPr="004A67B2">
              <w:rPr>
                <w:rFonts w:ascii="Arial" w:eastAsia="Times New Roman" w:hAnsi="Arial" w:cs="Arial"/>
                <w:b/>
                <w:bCs/>
                <w:color w:val="404040"/>
                <w:sz w:val="18"/>
                <w:szCs w:val="18"/>
              </w:rPr>
              <w:t>Website</w:t>
            </w:r>
          </w:p>
        </w:tc>
        <w:tc>
          <w:tcPr>
            <w:tcW w:w="656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hyperlink r:id="rId30" w:history="1">
              <w:r w:rsidRPr="004A67B2">
                <w:rPr>
                  <w:rFonts w:ascii="Arial" w:hAnsi="Arial" w:cs="Arial"/>
                  <w:color w:val="0000FF" w:themeColor="hyperlink"/>
                  <w:sz w:val="18"/>
                  <w:szCs w:val="18"/>
                  <w:u w:val="single"/>
                </w:rPr>
                <w:t>www.acted.org</w:t>
              </w:r>
            </w:hyperlink>
            <w:r w:rsidRPr="004A67B2">
              <w:rPr>
                <w:rFonts w:ascii="Arial" w:hAnsi="Arial" w:cs="Arial"/>
                <w:sz w:val="18"/>
                <w:szCs w:val="18"/>
              </w:rPr>
              <w:t xml:space="preserve"> </w:t>
            </w:r>
            <w:hyperlink r:id="rId31" w:history="1"/>
          </w:p>
        </w:tc>
        <w:tc>
          <w:tcPr>
            <w:tcW w:w="1760"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rPr>
          <w:trHeight w:val="298"/>
        </w:trPr>
        <w:tc>
          <w:tcPr>
            <w:tcW w:w="1977" w:type="dxa"/>
            <w:shd w:val="clear" w:color="auto" w:fill="D9D9D9"/>
          </w:tcPr>
          <w:p w:rsidR="004A67B2" w:rsidRPr="004A67B2" w:rsidRDefault="004A67B2" w:rsidP="004A67B2">
            <w:pPr>
              <w:spacing w:beforeLines="20" w:before="48" w:afterLines="20" w:after="48" w:line="240" w:lineRule="auto"/>
              <w:rPr>
                <w:rFonts w:ascii="Arial" w:eastAsia="Times New Roman" w:hAnsi="Arial" w:cs="Arial"/>
                <w:b/>
                <w:bCs/>
                <w:color w:val="404040"/>
                <w:sz w:val="18"/>
                <w:szCs w:val="18"/>
              </w:rPr>
            </w:pPr>
            <w:r w:rsidRPr="004A67B2">
              <w:rPr>
                <w:rFonts w:ascii="Arial" w:eastAsia="Times New Roman" w:hAnsi="Arial" w:cs="Arial"/>
                <w:b/>
                <w:bCs/>
                <w:color w:val="404040"/>
                <w:sz w:val="18"/>
                <w:szCs w:val="18"/>
              </w:rPr>
              <w:t>HQ Contact</w:t>
            </w:r>
          </w:p>
        </w:tc>
        <w:tc>
          <w:tcPr>
            <w:tcW w:w="656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r w:rsidRPr="004A67B2">
              <w:rPr>
                <w:rFonts w:ascii="Arial" w:eastAsia="Times New Roman" w:hAnsi="Arial" w:cs="Arial"/>
                <w:bCs/>
                <w:color w:val="404040"/>
                <w:sz w:val="18"/>
                <w:szCs w:val="18"/>
              </w:rPr>
              <w:t xml:space="preserve">Lorene </w:t>
            </w:r>
            <w:proofErr w:type="spellStart"/>
            <w:r w:rsidRPr="004A67B2">
              <w:rPr>
                <w:rFonts w:ascii="Arial" w:eastAsia="Times New Roman" w:hAnsi="Arial" w:cs="Arial"/>
                <w:bCs/>
                <w:color w:val="404040"/>
                <w:sz w:val="18"/>
                <w:szCs w:val="18"/>
              </w:rPr>
              <w:t>Tamain</w:t>
            </w:r>
            <w:proofErr w:type="spellEnd"/>
            <w:r w:rsidRPr="004A67B2">
              <w:rPr>
                <w:rFonts w:ascii="Arial" w:eastAsia="Times New Roman" w:hAnsi="Arial" w:cs="Arial"/>
                <w:bCs/>
                <w:color w:val="404040"/>
                <w:sz w:val="18"/>
                <w:szCs w:val="18"/>
              </w:rPr>
              <w:t xml:space="preserve">, Donor Relations, </w:t>
            </w:r>
            <w:hyperlink r:id="rId32" w:history="1">
              <w:r w:rsidRPr="004A67B2">
                <w:rPr>
                  <w:rFonts w:ascii="Arial" w:eastAsia="Times New Roman" w:hAnsi="Arial" w:cs="Arial"/>
                  <w:bCs/>
                  <w:color w:val="0000FF" w:themeColor="hyperlink"/>
                  <w:sz w:val="18"/>
                  <w:szCs w:val="18"/>
                  <w:u w:val="single"/>
                </w:rPr>
                <w:t>lorene.tamain@acted.org</w:t>
              </w:r>
            </w:hyperlink>
            <w:r w:rsidRPr="004A67B2">
              <w:rPr>
                <w:rFonts w:ascii="Arial" w:eastAsia="Times New Roman" w:hAnsi="Arial" w:cs="Arial"/>
                <w:bCs/>
                <w:color w:val="404040"/>
                <w:sz w:val="18"/>
                <w:szCs w:val="18"/>
              </w:rPr>
              <w:t xml:space="preserve"> </w:t>
            </w:r>
          </w:p>
        </w:tc>
        <w:tc>
          <w:tcPr>
            <w:tcW w:w="1760"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rPr>
          <w:trHeight w:val="283"/>
        </w:trPr>
        <w:tc>
          <w:tcPr>
            <w:tcW w:w="1977" w:type="dxa"/>
            <w:shd w:val="clear" w:color="auto" w:fill="D9D9D9"/>
          </w:tcPr>
          <w:p w:rsidR="004A67B2" w:rsidRPr="004A67B2" w:rsidRDefault="004A67B2" w:rsidP="004A67B2">
            <w:pPr>
              <w:spacing w:beforeLines="20" w:before="48" w:afterLines="20" w:after="48" w:line="240" w:lineRule="auto"/>
              <w:rPr>
                <w:rFonts w:ascii="Arial" w:eastAsia="Times New Roman" w:hAnsi="Arial" w:cs="Arial"/>
                <w:b/>
                <w:bCs/>
                <w:color w:val="404040"/>
                <w:sz w:val="18"/>
                <w:szCs w:val="18"/>
              </w:rPr>
            </w:pPr>
            <w:r w:rsidRPr="004A67B2">
              <w:rPr>
                <w:rFonts w:ascii="Arial" w:eastAsia="Times New Roman" w:hAnsi="Arial" w:cs="Arial"/>
                <w:b/>
                <w:bCs/>
                <w:color w:val="404040"/>
                <w:sz w:val="18"/>
                <w:szCs w:val="18"/>
              </w:rPr>
              <w:t>Philippines Contact</w:t>
            </w:r>
          </w:p>
        </w:tc>
        <w:tc>
          <w:tcPr>
            <w:tcW w:w="6560" w:type="dxa"/>
            <w:vAlign w:val="center"/>
          </w:tcPr>
          <w:p w:rsidR="004A67B2" w:rsidRPr="004A67B2" w:rsidRDefault="004A67B2" w:rsidP="004A67B2">
            <w:pPr>
              <w:spacing w:beforeLines="20" w:before="48" w:afterLines="20" w:after="48" w:line="240" w:lineRule="auto"/>
              <w:rPr>
                <w:rFonts w:ascii="Arial" w:eastAsia="Times New Roman" w:hAnsi="Arial" w:cs="Arial"/>
                <w:bCs/>
                <w:color w:val="404040"/>
                <w:sz w:val="18"/>
                <w:szCs w:val="18"/>
              </w:rPr>
            </w:pPr>
            <w:r w:rsidRPr="004A67B2">
              <w:rPr>
                <w:rFonts w:ascii="Arial" w:eastAsia="Times New Roman" w:hAnsi="Arial" w:cs="Arial"/>
                <w:bCs/>
                <w:color w:val="404040"/>
                <w:sz w:val="18"/>
                <w:szCs w:val="18"/>
              </w:rPr>
              <w:t xml:space="preserve">Toma </w:t>
            </w:r>
            <w:proofErr w:type="spellStart"/>
            <w:r w:rsidRPr="004A67B2">
              <w:rPr>
                <w:rFonts w:ascii="Arial" w:eastAsia="Times New Roman" w:hAnsi="Arial" w:cs="Arial"/>
                <w:bCs/>
                <w:color w:val="404040"/>
                <w:sz w:val="18"/>
                <w:szCs w:val="18"/>
              </w:rPr>
              <w:t>Dursina</w:t>
            </w:r>
            <w:proofErr w:type="spellEnd"/>
            <w:r w:rsidRPr="004A67B2">
              <w:rPr>
                <w:rFonts w:ascii="Arial" w:eastAsia="Times New Roman" w:hAnsi="Arial" w:cs="Arial"/>
                <w:bCs/>
                <w:color w:val="404040"/>
                <w:sz w:val="18"/>
                <w:szCs w:val="18"/>
              </w:rPr>
              <w:t xml:space="preserve">, Philippines Emergency Response Coordinator, </w:t>
            </w:r>
            <w:hyperlink r:id="rId33" w:history="1">
              <w:r w:rsidRPr="004A67B2">
                <w:rPr>
                  <w:rFonts w:ascii="Arial" w:eastAsia="Times New Roman" w:hAnsi="Arial" w:cs="Arial"/>
                  <w:bCs/>
                  <w:color w:val="0000FF" w:themeColor="hyperlink"/>
                  <w:sz w:val="18"/>
                  <w:szCs w:val="18"/>
                  <w:u w:val="single"/>
                </w:rPr>
                <w:t>toma.dursina@acted.org</w:t>
              </w:r>
            </w:hyperlink>
            <w:r w:rsidRPr="004A67B2">
              <w:rPr>
                <w:rFonts w:ascii="Arial" w:eastAsia="Times New Roman" w:hAnsi="Arial" w:cs="Arial"/>
                <w:bCs/>
                <w:color w:val="404040"/>
                <w:sz w:val="18"/>
                <w:szCs w:val="18"/>
              </w:rPr>
              <w:t xml:space="preserve"> </w:t>
            </w:r>
          </w:p>
          <w:p w:rsidR="004A67B2" w:rsidRPr="004A67B2" w:rsidRDefault="004A67B2" w:rsidP="004A67B2">
            <w:pPr>
              <w:spacing w:beforeLines="20" w:before="48" w:afterLines="20" w:after="48" w:line="240" w:lineRule="auto"/>
              <w:rPr>
                <w:rFonts w:ascii="Arial" w:hAnsi="Arial" w:cs="Arial"/>
                <w:color w:val="404040"/>
                <w:sz w:val="18"/>
                <w:szCs w:val="18"/>
              </w:rPr>
            </w:pPr>
            <w:r w:rsidRPr="004A67B2">
              <w:rPr>
                <w:rFonts w:ascii="Arial" w:eastAsia="Times New Roman" w:hAnsi="Arial" w:cs="Arial"/>
                <w:bCs/>
                <w:color w:val="404040"/>
                <w:sz w:val="18"/>
                <w:szCs w:val="18"/>
              </w:rPr>
              <w:t xml:space="preserve">Andre </w:t>
            </w:r>
            <w:proofErr w:type="spellStart"/>
            <w:r w:rsidRPr="004A67B2">
              <w:rPr>
                <w:rFonts w:ascii="Arial" w:eastAsia="Times New Roman" w:hAnsi="Arial" w:cs="Arial"/>
                <w:bCs/>
                <w:color w:val="404040"/>
                <w:sz w:val="18"/>
                <w:szCs w:val="18"/>
              </w:rPr>
              <w:t>Krummacher</w:t>
            </w:r>
            <w:proofErr w:type="spellEnd"/>
            <w:r w:rsidRPr="004A67B2">
              <w:rPr>
                <w:rFonts w:ascii="Arial" w:eastAsia="Times New Roman" w:hAnsi="Arial" w:cs="Arial"/>
                <w:bCs/>
                <w:color w:val="404040"/>
                <w:sz w:val="18"/>
                <w:szCs w:val="18"/>
              </w:rPr>
              <w:t xml:space="preserve">, Regional Director, </w:t>
            </w:r>
            <w:hyperlink r:id="rId34" w:history="1">
              <w:r w:rsidRPr="004A67B2">
                <w:rPr>
                  <w:rFonts w:ascii="Arial" w:eastAsia="Times New Roman" w:hAnsi="Arial" w:cs="Arial"/>
                  <w:bCs/>
                  <w:color w:val="0000FF" w:themeColor="hyperlink"/>
                  <w:sz w:val="18"/>
                  <w:szCs w:val="18"/>
                  <w:u w:val="single"/>
                </w:rPr>
                <w:t>andre.krummacher@acted.org</w:t>
              </w:r>
            </w:hyperlink>
            <w:r w:rsidRPr="004A67B2">
              <w:rPr>
                <w:rFonts w:ascii="Arial" w:eastAsia="Times New Roman" w:hAnsi="Arial" w:cs="Arial"/>
                <w:bCs/>
                <w:color w:val="404040"/>
                <w:sz w:val="18"/>
                <w:szCs w:val="18"/>
              </w:rPr>
              <w:t xml:space="preserve"> </w:t>
            </w:r>
          </w:p>
        </w:tc>
        <w:tc>
          <w:tcPr>
            <w:tcW w:w="1760"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rPr>
          <w:trHeight w:val="298"/>
        </w:trPr>
        <w:tc>
          <w:tcPr>
            <w:tcW w:w="1977" w:type="dxa"/>
            <w:shd w:val="clear" w:color="auto" w:fill="D9D9D9"/>
          </w:tcPr>
          <w:p w:rsidR="004A67B2" w:rsidRPr="004A67B2" w:rsidRDefault="004A67B2" w:rsidP="004A67B2">
            <w:pPr>
              <w:spacing w:beforeLines="20" w:before="48" w:afterLines="20" w:after="48" w:line="240" w:lineRule="auto"/>
              <w:rPr>
                <w:rFonts w:ascii="Arial" w:eastAsia="Times New Roman" w:hAnsi="Arial" w:cs="Arial"/>
                <w:b/>
                <w:bCs/>
                <w:color w:val="404040"/>
                <w:sz w:val="18"/>
                <w:szCs w:val="18"/>
              </w:rPr>
            </w:pPr>
            <w:r w:rsidRPr="004A67B2">
              <w:rPr>
                <w:rFonts w:ascii="Arial" w:eastAsia="Times New Roman" w:hAnsi="Arial" w:cs="Arial"/>
                <w:b/>
                <w:bCs/>
                <w:color w:val="404040"/>
                <w:sz w:val="18"/>
                <w:szCs w:val="18"/>
              </w:rPr>
              <w:t>Clusters / Sectors</w:t>
            </w:r>
          </w:p>
        </w:tc>
        <w:tc>
          <w:tcPr>
            <w:tcW w:w="6560" w:type="dxa"/>
            <w:vAlign w:val="center"/>
          </w:tcPr>
          <w:p w:rsidR="004A67B2" w:rsidRPr="004A67B2" w:rsidRDefault="004A67B2" w:rsidP="004A67B2">
            <w:pPr>
              <w:spacing w:beforeLines="20" w:before="48" w:afterLines="20" w:after="48" w:line="240" w:lineRule="auto"/>
              <w:rPr>
                <w:rFonts w:ascii="Arial" w:hAnsi="Arial" w:cs="Arial"/>
                <w:color w:val="404040"/>
                <w:sz w:val="18"/>
                <w:szCs w:val="18"/>
              </w:rPr>
            </w:pPr>
          </w:p>
        </w:tc>
        <w:tc>
          <w:tcPr>
            <w:tcW w:w="1760"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rPr>
          <w:trHeight w:val="298"/>
        </w:trPr>
        <w:tc>
          <w:tcPr>
            <w:tcW w:w="1977" w:type="dxa"/>
            <w:shd w:val="clear" w:color="auto" w:fill="D9D9D9"/>
          </w:tcPr>
          <w:p w:rsidR="004A67B2" w:rsidRPr="004A67B2" w:rsidRDefault="004A67B2" w:rsidP="004A67B2">
            <w:pPr>
              <w:spacing w:beforeLines="20" w:before="48" w:afterLines="20" w:after="48" w:line="240" w:lineRule="auto"/>
              <w:rPr>
                <w:rFonts w:ascii="Arial" w:eastAsia="Times New Roman" w:hAnsi="Arial" w:cs="Arial"/>
                <w:b/>
                <w:bCs/>
                <w:color w:val="404040"/>
                <w:sz w:val="18"/>
                <w:szCs w:val="18"/>
              </w:rPr>
            </w:pPr>
            <w:r w:rsidRPr="004A67B2">
              <w:rPr>
                <w:rFonts w:ascii="Arial" w:eastAsia="Times New Roman" w:hAnsi="Arial" w:cs="Arial"/>
                <w:b/>
                <w:bCs/>
                <w:color w:val="404040"/>
                <w:sz w:val="18"/>
                <w:szCs w:val="18"/>
              </w:rPr>
              <w:t>Objective</w:t>
            </w:r>
          </w:p>
        </w:tc>
        <w:tc>
          <w:tcPr>
            <w:tcW w:w="6560" w:type="dxa"/>
            <w:vAlign w:val="center"/>
          </w:tcPr>
          <w:p w:rsidR="004A67B2" w:rsidRPr="004A67B2" w:rsidRDefault="004A67B2" w:rsidP="004A67B2">
            <w:pPr>
              <w:spacing w:beforeLines="20" w:before="48" w:afterLines="20" w:after="48" w:line="240" w:lineRule="auto"/>
              <w:rPr>
                <w:rFonts w:ascii="Arial" w:eastAsia="Times New Roman" w:hAnsi="Arial" w:cs="Arial"/>
                <w:bCs/>
                <w:color w:val="404040"/>
                <w:sz w:val="18"/>
                <w:szCs w:val="18"/>
              </w:rPr>
            </w:pPr>
          </w:p>
        </w:tc>
        <w:tc>
          <w:tcPr>
            <w:tcW w:w="1760"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r w:rsidR="004A67B2" w:rsidRPr="004A67B2" w:rsidTr="006507EA">
        <w:trPr>
          <w:trHeight w:val="298"/>
        </w:trPr>
        <w:tc>
          <w:tcPr>
            <w:tcW w:w="1977" w:type="dxa"/>
            <w:shd w:val="clear" w:color="auto" w:fill="D9D9D9"/>
          </w:tcPr>
          <w:p w:rsidR="004A67B2" w:rsidRPr="004A67B2" w:rsidRDefault="004A67B2" w:rsidP="004A67B2">
            <w:pPr>
              <w:spacing w:beforeLines="20" w:before="48" w:afterLines="20" w:after="48" w:line="240" w:lineRule="auto"/>
              <w:rPr>
                <w:rFonts w:ascii="Arial" w:eastAsia="Times New Roman" w:hAnsi="Arial" w:cs="Arial"/>
                <w:b/>
                <w:bCs/>
                <w:color w:val="404040"/>
                <w:sz w:val="18"/>
                <w:szCs w:val="18"/>
              </w:rPr>
            </w:pPr>
            <w:r w:rsidRPr="004A67B2">
              <w:rPr>
                <w:rFonts w:ascii="Arial" w:eastAsia="Times New Roman" w:hAnsi="Arial" w:cs="Arial"/>
                <w:b/>
                <w:bCs/>
                <w:color w:val="404040"/>
                <w:sz w:val="18"/>
                <w:szCs w:val="18"/>
              </w:rPr>
              <w:t>Presence, staff</w:t>
            </w:r>
          </w:p>
        </w:tc>
        <w:tc>
          <w:tcPr>
            <w:tcW w:w="6560" w:type="dxa"/>
            <w:vAlign w:val="center"/>
          </w:tcPr>
          <w:p w:rsidR="004A67B2" w:rsidRPr="004A67B2" w:rsidRDefault="004A67B2" w:rsidP="004A67B2">
            <w:pPr>
              <w:spacing w:beforeLines="20" w:before="48" w:afterLines="20" w:after="48" w:line="240" w:lineRule="auto"/>
              <w:rPr>
                <w:rFonts w:ascii="Arial" w:eastAsia="Times New Roman" w:hAnsi="Arial" w:cs="Arial"/>
                <w:bCs/>
                <w:color w:val="404040"/>
                <w:sz w:val="18"/>
                <w:szCs w:val="18"/>
              </w:rPr>
            </w:pPr>
          </w:p>
        </w:tc>
        <w:tc>
          <w:tcPr>
            <w:tcW w:w="1760" w:type="dxa"/>
            <w:vMerge/>
            <w:shd w:val="clear" w:color="auto" w:fill="auto"/>
          </w:tcPr>
          <w:p w:rsidR="004A67B2" w:rsidRPr="004A67B2" w:rsidRDefault="004A67B2" w:rsidP="004A67B2">
            <w:pPr>
              <w:spacing w:beforeLines="20" w:before="48" w:afterLines="20" w:after="48" w:line="240" w:lineRule="auto"/>
              <w:rPr>
                <w:rFonts w:ascii="Arial" w:eastAsia="Times New Roman" w:hAnsi="Arial"/>
                <w:bCs/>
                <w:color w:val="404040"/>
                <w:sz w:val="18"/>
                <w:szCs w:val="20"/>
              </w:rPr>
            </w:pPr>
          </w:p>
        </w:tc>
      </w:tr>
    </w:tbl>
    <w:p w:rsidR="004A67B2" w:rsidRPr="004A67B2" w:rsidRDefault="004A67B2" w:rsidP="004A67B2"/>
    <w:p w:rsidR="004A67B2" w:rsidRPr="004A67B2" w:rsidRDefault="004A67B2" w:rsidP="004A67B2">
      <w:pPr>
        <w:spacing w:before="100" w:after="100" w:line="240" w:lineRule="auto"/>
        <w:contextualSpacing/>
        <w:rPr>
          <w:rFonts w:ascii="Arial" w:eastAsia="PMingLiU" w:hAnsi="Arial" w:cs="Times New Roman"/>
          <w:color w:val="404040"/>
          <w:sz w:val="20"/>
          <w:szCs w:val="24"/>
          <w:lang w:eastAsia="zh-TW"/>
        </w:rPr>
      </w:pPr>
    </w:p>
    <w:p w:rsidR="00712B2A" w:rsidRDefault="00712B2A"/>
    <w:sectPr w:rsidR="00712B2A" w:rsidSect="00A340B0">
      <w:headerReference w:type="default" r:id="rId35"/>
      <w:footerReference w:type="default" r:id="rId36"/>
      <w:pgSz w:w="11907" w:h="16839" w:code="9"/>
      <w:pgMar w:top="567" w:right="851" w:bottom="1701" w:left="851" w:header="567" w:footer="454" w:gutter="0"/>
      <w:pgBorders w:offsetFrom="page">
        <w:top w:val="none" w:sz="0" w:space="0" w:color="000000" w:shadow="1"/>
        <w:left w:val="none" w:sz="0" w:space="1" w:color="000000" w:shadow="1"/>
        <w:bottom w:val="none" w:sz="0" w:space="13" w:color="000000" w:shadow="1"/>
        <w:right w:val="none" w:sz="0" w:space="20" w:color="00000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967" w:rsidRDefault="00B86967" w:rsidP="004A67B2">
      <w:pPr>
        <w:spacing w:after="0" w:line="240" w:lineRule="auto"/>
      </w:pPr>
      <w:r>
        <w:separator/>
      </w:r>
    </w:p>
  </w:endnote>
  <w:endnote w:type="continuationSeparator" w:id="0">
    <w:p w:rsidR="00B86967" w:rsidRDefault="00B86967" w:rsidP="004A67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Gill Sans MT">
    <w:charset w:val="00"/>
    <w:family w:val="swiss"/>
    <w:pitch w:val="variable"/>
    <w:sig w:usb0="00000007" w:usb1="00000000" w:usb2="00000000" w:usb3="00000000" w:csb0="00000003" w:csb1="00000000"/>
  </w:font>
  <w:font w:name="Tms Rmn">
    <w:panose1 w:val="02020603040505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859" w:rsidRPr="00350697" w:rsidRDefault="00B86967" w:rsidP="00F53510">
    <w:pPr>
      <w:pStyle w:val="Footer"/>
      <w:jc w:val="center"/>
      <w:rPr>
        <w:rFonts w:cs="Arial"/>
        <w:b/>
        <w:color w:val="056CB6"/>
        <w:sz w:val="16"/>
      </w:rPr>
    </w:pPr>
    <w:r w:rsidRPr="00187447">
      <w:rPr>
        <w:noProof/>
        <w:lang w:eastAsia="en-GB"/>
      </w:rPr>
      <mc:AlternateContent>
        <mc:Choice Requires="wps">
          <w:drawing>
            <wp:anchor distT="4294967295" distB="4294967295" distL="114300" distR="114300" simplePos="0" relativeHeight="251660288" behindDoc="0" locked="0" layoutInCell="1" allowOverlap="1" wp14:anchorId="56813021" wp14:editId="35203A41">
              <wp:simplePos x="0" y="0"/>
              <wp:positionH relativeFrom="page">
                <wp:posOffset>540385</wp:posOffset>
              </wp:positionH>
              <wp:positionV relativeFrom="paragraph">
                <wp:posOffset>-82550</wp:posOffset>
              </wp:positionV>
              <wp:extent cx="6480000" cy="0"/>
              <wp:effectExtent l="0" t="0" r="16510" b="19050"/>
              <wp:wrapNone/>
              <wp:docPr id="82" name="Straight Connector 8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000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82" o:spid="_x0000_s1026" style="position:absolute;z-index:2516602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page" from="42.55pt,-6.5pt" to="552.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GA44AEAALQDAAAOAAAAZHJzL2Uyb0RvYy54bWysU9uO0zAQfUfiHyy/06TVdtWNmq5Eq/Ky&#10;QKXCB0wdJ7HwTR7TpH/P2Gm7LLwh8mB5bmfmHE/Wz6PR7CwDKmdrPp+VnEkrXKNsV/Pv3/YfVpxh&#10;BNuAdlbW/CKRP2/ev1sPvpIL1zvdyMAIxGI1+Jr3MfqqKFD00gDOnJeWgq0LBiKZoSuaAAOhG10s&#10;yvKxGFxofHBCIpJ3NwX5JuO3rRTxa9uijEzXnGaL+Qz5PKWz2Kyh6gL4XonrGPAPUxhQlpreoXYQ&#10;gf0M6i8oo0Rw6No4E84Urm2VkJkDsZmXf7A59uBl5kLioL/LhP8PVnw5HwJTTc1XC84sGHqjYwyg&#10;uj6yrbOWFHSBUZCUGjxWVLC1h5C4itEe/YsTP5BixZtgMtBPaWMbTEonsmzMyl/uyssxMkHOx4dV&#10;SR9n4hYroLoV+oDxk3SGpUvNtbJJFKjg/IIxtYbqlpLc1u2V1vlhtWVDzZ+WiyUhA61XqyHS1Xgi&#10;jLbjDHRHeytiyIjotGpSdcLB0J22OrAz0O487Ffzj7spqYdGTt6nZRo6t0KIn10zueflzU+jXWHy&#10;mG/w08w7wH6qyaEERSXapv4yr++V4qug6XZyzeUQUnKyaDVy2XWN0+79bues159t8wsAAP//AwBQ&#10;SwMEFAAGAAgAAAAhAF+hJjbfAAAACwEAAA8AAABkcnMvZG93bnJldi54bWxMj8FqwkAQhu+FvsMy&#10;Qm+6SUs0pNlIKyi9FKoWz2t2zEazsyG7apqn7wqFepyZj3++P5/3pmEX7FxtSUA8iYAhlVbVVAn4&#10;3i7HKTDnJSnZWEIBP+hgXjw+5DJT9kprvGx8xUIIuUwK0N63Geeu1Gikm9gWKdwOtjPSh7GruOrk&#10;NYSbhj9H0ZQbWVP4oGWLC43laXM2AgaVLr4+9Gr4fN/NhqRy2+VqdxTiadS/vQLz2Pt/GG76QR2K&#10;4LS3Z1KONQLSJA6kgHH8EjrdgDhKpsD2fyte5Py+Q/ELAAD//wMAUEsBAi0AFAAGAAgAAAAhALaD&#10;OJL+AAAA4QEAABMAAAAAAAAAAAAAAAAAAAAAAFtDb250ZW50X1R5cGVzXS54bWxQSwECLQAUAAYA&#10;CAAAACEAOP0h/9YAAACUAQAACwAAAAAAAAAAAAAAAAAvAQAAX3JlbHMvLnJlbHNQSwECLQAUAAYA&#10;CAAAACEA4VxgOOABAAC0AwAADgAAAAAAAAAAAAAAAAAuAgAAZHJzL2Uyb0RvYy54bWxQSwECLQAU&#10;AAYACAAAACEAX6EmNt8AAAALAQAADwAAAAAAAAAAAAAAAAA6BAAAZHJzL2Rvd25yZXYueG1sUEsF&#10;BgAAAAAEAAQA8wAAAEYFAAAAAA==&#10;" strokecolor="#4a7ebb">
              <o:lock v:ext="edit" shapetype="f"/>
              <w10:wrap anchorx="page"/>
            </v:line>
          </w:pict>
        </mc:Fallback>
      </mc:AlternateContent>
    </w:r>
    <w:r w:rsidRPr="00F53510">
      <w:rPr>
        <w:rFonts w:cs="Arial"/>
        <w:b/>
        <w:color w:val="056CB6"/>
        <w:sz w:val="16"/>
      </w:rPr>
      <w:t>https://philippines.humanitarianresponse.info/</w:t>
    </w:r>
  </w:p>
  <w:p w:rsidR="00227859" w:rsidRPr="001850E1" w:rsidRDefault="00B86967" w:rsidP="00F14133">
    <w:pPr>
      <w:pStyle w:val="Footer"/>
      <w:jc w:val="center"/>
      <w:rPr>
        <w:rFonts w:cs="Arial"/>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967" w:rsidRDefault="00B86967" w:rsidP="004A67B2">
      <w:pPr>
        <w:spacing w:after="0" w:line="240" w:lineRule="auto"/>
      </w:pPr>
      <w:r>
        <w:separator/>
      </w:r>
    </w:p>
  </w:footnote>
  <w:footnote w:type="continuationSeparator" w:id="0">
    <w:p w:rsidR="00B86967" w:rsidRDefault="00B86967" w:rsidP="004A67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7859" w:rsidRPr="00435969" w:rsidRDefault="00B86967" w:rsidP="004A67B2">
    <w:pPr>
      <w:pStyle w:val="ochaheaderfooter"/>
      <w:jc w:val="right"/>
      <w:rPr>
        <w:color w:val="026CB6"/>
        <w:sz w:val="20"/>
        <w:szCs w:val="20"/>
      </w:rPr>
    </w:pPr>
    <w:r>
      <w:rPr>
        <w:noProof/>
        <w:color w:val="026CB6"/>
        <w:szCs w:val="20"/>
        <w:lang w:val="en-GB" w:eastAsia="en-GB"/>
      </w:rPr>
      <mc:AlternateContent>
        <mc:Choice Requires="wps">
          <w:drawing>
            <wp:anchor distT="4294967292" distB="4294967292" distL="114300" distR="114300" simplePos="0" relativeHeight="251659264" behindDoc="0" locked="0" layoutInCell="1" allowOverlap="1" wp14:anchorId="4E70A228" wp14:editId="5209A57B">
              <wp:simplePos x="0" y="0"/>
              <wp:positionH relativeFrom="page">
                <wp:align>center</wp:align>
              </wp:positionH>
              <wp:positionV relativeFrom="page">
                <wp:posOffset>540384</wp:posOffset>
              </wp:positionV>
              <wp:extent cx="6480175" cy="0"/>
              <wp:effectExtent l="0" t="0" r="15875" b="19050"/>
              <wp:wrapNone/>
              <wp:docPr id="79" name="Straight Connector 7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80175"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79" o:spid="_x0000_s1026" style="position:absolute;flip:x;z-index:251659264;visibility:visible;mso-wrap-style:square;mso-width-percent:0;mso-height-percent:0;mso-wrap-distance-left:9pt;mso-wrap-distance-top:-1e-4mm;mso-wrap-distance-right:9pt;mso-wrap-distance-bottom:-1e-4mm;mso-position-horizontal:center;mso-position-horizontal-relative:page;mso-position-vertical:absolute;mso-position-vertical-relative:page;mso-width-percent:0;mso-height-percent:0;mso-width-relative:margin;mso-height-relative:page" from="0,42.55pt" to="510.2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MCN6QEAAL4DAAAOAAAAZHJzL2Uyb0RvYy54bWysU8GO2yAQvVfqPyDujZ1os7ux4qzURGkP&#10;2zZS2g+YYLBRMSCGxsnfd8BJdre9Vb2gYYZ5zHs8lk+n3rCjDKidrfl0UnImrXCNtm3Nf3zffnjk&#10;DCPYBoyzsuZnifxp9f7dcvCVnLnOmUYGRiAWq8HXvIvRV0WBopM94MR5aamoXOgh0ja0RRNgIPTe&#10;FLOyvC8GFxofnJCIlN2MRb7K+EpJEb8phTIyU3OaLeY15PWQ1mK1hKoN4DstLmPAP0zRg7Z06Q1q&#10;AxHYr6D/guq1CA6dihPh+sIppYXMHIjNtPyDzb4DLzMXEgf9TSb8f7Di63EXmG5q/rDgzEJPb7SP&#10;AXTbRbZ21pKCLjAqklKDx4oa1nYXEldxsnv/7MRPpFrxppg26MdjJxV6poz2n8kgWSSizU75Dc63&#10;N5CnyAQl7+8ey+nDnDNxrRVQJYh0ow8YP0nXsxTU3Gib5IEKjs8Y0xAvR1Lauq02Jj+xsWyo+WI+&#10;S8hARlMGIoW9J+poW87AtORgEUNGRGd0k7oTDob2sDaBHYFcdLd9nH7cjIc6aOSYXczL8uImhPjF&#10;NWN6Wl7zNNoFJo/5Bj+x2QB2Y08uJbmpxdh0v8xGvlB8kTZFB9ecd+GqP5kkt10MnVz4ek/x62+3&#10;+g0AAP//AwBQSwMEFAAGAAgAAAAhABz46wzbAAAABwEAAA8AAABkcnMvZG93bnJldi54bWxMj8FO&#10;wzAQRO9I/IO1SNyo3UpFVYhTRUi5ABIi9NLbJl7i0HgdxW6b/j2uOMBxZ0Yzb/Pt7AZxoin0njUs&#10;FwoEcetNz52G3Wf1sAERIrLBwTNpuFCAbXF7k2Nm/Jk/6FTHTqQSDhlqsDGOmZShteQwLPxInLwv&#10;PzmM6Zw6aSY8p3I3yJVSj9Jhz2nB4kjPltpDfXQaqqa3r6WvureL+6b6UO7L95e91vd3c/kEItIc&#10;/8JwxU/oUCSmxh/ZBDFoSI9EDZv1EsTVVSu1BtH8KrLI5X/+4gcAAP//AwBQSwECLQAUAAYACAAA&#10;ACEAtoM4kv4AAADhAQAAEwAAAAAAAAAAAAAAAAAAAAAAW0NvbnRlbnRfVHlwZXNdLnhtbFBLAQIt&#10;ABQABgAIAAAAIQA4/SH/1gAAAJQBAAALAAAAAAAAAAAAAAAAAC8BAABfcmVscy8ucmVsc1BLAQIt&#10;ABQABgAIAAAAIQBFZMCN6QEAAL4DAAAOAAAAAAAAAAAAAAAAAC4CAABkcnMvZTJvRG9jLnhtbFBL&#10;AQItABQABgAIAAAAIQAc+OsM2wAAAAcBAAAPAAAAAAAAAAAAAAAAAEMEAABkcnMvZG93bnJldi54&#10;bWxQSwUGAAAAAAQABADzAAAASwUAAAAA&#10;" strokecolor="#4a7ebb">
              <o:lock v:ext="edit" shapetype="f"/>
              <w10:wrap anchorx="page" anchory="page"/>
            </v:line>
          </w:pict>
        </mc:Fallback>
      </mc:AlternateContent>
    </w:r>
    <w:r>
      <w:rPr>
        <w:noProof/>
        <w:color w:val="026CB6"/>
        <w:szCs w:val="20"/>
        <w:lang w:eastAsia="en-US"/>
      </w:rPr>
      <w:t>Philip</w:t>
    </w:r>
    <w:r w:rsidR="004A67B2">
      <w:rPr>
        <w:noProof/>
        <w:color w:val="026CB6"/>
        <w:szCs w:val="20"/>
        <w:lang w:eastAsia="en-US"/>
      </w:rPr>
      <w:t xml:space="preserve">pines </w:t>
    </w:r>
  </w:p>
  <w:p w:rsidR="00227859" w:rsidRDefault="00B8696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7B2"/>
    <w:rsid w:val="004A67B2"/>
    <w:rsid w:val="00712B2A"/>
    <w:rsid w:val="00B8696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6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7B2"/>
  </w:style>
  <w:style w:type="paragraph" w:customStyle="1" w:styleId="ochaheaderfooter">
    <w:name w:val="ocha_header_footer"/>
    <w:rsid w:val="004A67B2"/>
    <w:pPr>
      <w:spacing w:after="0" w:line="240" w:lineRule="auto"/>
    </w:pPr>
    <w:rPr>
      <w:rFonts w:ascii="Arial" w:eastAsia="PMingLiU" w:hAnsi="Arial" w:cs="Arial"/>
      <w:color w:val="999999"/>
      <w:sz w:val="16"/>
      <w:szCs w:val="16"/>
      <w:lang w:val="en-US" w:eastAsia="zh-TW"/>
    </w:rPr>
  </w:style>
  <w:style w:type="paragraph" w:styleId="BalloonText">
    <w:name w:val="Balloon Text"/>
    <w:basedOn w:val="Normal"/>
    <w:link w:val="BalloonTextChar"/>
    <w:uiPriority w:val="99"/>
    <w:semiHidden/>
    <w:unhideWhenUsed/>
    <w:rsid w:val="004A6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7B2"/>
    <w:rPr>
      <w:rFonts w:ascii="Tahoma" w:hAnsi="Tahoma" w:cs="Tahoma"/>
      <w:sz w:val="16"/>
      <w:szCs w:val="16"/>
    </w:rPr>
  </w:style>
  <w:style w:type="paragraph" w:styleId="Header">
    <w:name w:val="header"/>
    <w:basedOn w:val="Normal"/>
    <w:link w:val="HeaderChar"/>
    <w:uiPriority w:val="99"/>
    <w:unhideWhenUsed/>
    <w:rsid w:val="004A6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7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67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7B2"/>
  </w:style>
  <w:style w:type="paragraph" w:customStyle="1" w:styleId="ochaheaderfooter">
    <w:name w:val="ocha_header_footer"/>
    <w:rsid w:val="004A67B2"/>
    <w:pPr>
      <w:spacing w:after="0" w:line="240" w:lineRule="auto"/>
    </w:pPr>
    <w:rPr>
      <w:rFonts w:ascii="Arial" w:eastAsia="PMingLiU" w:hAnsi="Arial" w:cs="Arial"/>
      <w:color w:val="999999"/>
      <w:sz w:val="16"/>
      <w:szCs w:val="16"/>
      <w:lang w:val="en-US" w:eastAsia="zh-TW"/>
    </w:rPr>
  </w:style>
  <w:style w:type="paragraph" w:styleId="BalloonText">
    <w:name w:val="Balloon Text"/>
    <w:basedOn w:val="Normal"/>
    <w:link w:val="BalloonTextChar"/>
    <w:uiPriority w:val="99"/>
    <w:semiHidden/>
    <w:unhideWhenUsed/>
    <w:rsid w:val="004A67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7B2"/>
    <w:rPr>
      <w:rFonts w:ascii="Tahoma" w:hAnsi="Tahoma" w:cs="Tahoma"/>
      <w:sz w:val="16"/>
      <w:szCs w:val="16"/>
    </w:rPr>
  </w:style>
  <w:style w:type="paragraph" w:styleId="Header">
    <w:name w:val="header"/>
    <w:basedOn w:val="Normal"/>
    <w:link w:val="HeaderChar"/>
    <w:uiPriority w:val="99"/>
    <w:unhideWhenUsed/>
    <w:rsid w:val="004A67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7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habitat.org.ph/site/index.php" TargetMode="External"/><Relationship Id="rId18" Type="http://schemas.openxmlformats.org/officeDocument/2006/relationships/image" Target="media/image4.png"/><Relationship Id="rId26" Type="http://schemas.openxmlformats.org/officeDocument/2006/relationships/image" Target="media/image6.gif"/><Relationship Id="rId39" Type="http://schemas.openxmlformats.org/officeDocument/2006/relationships/customXml" Target="../customXml/item1.xml"/><Relationship Id="rId21" Type="http://schemas.openxmlformats.org/officeDocument/2006/relationships/image" Target="media/image5.jpeg"/><Relationship Id="rId34" Type="http://schemas.openxmlformats.org/officeDocument/2006/relationships/hyperlink" Target="mailto:andre.krummacher@acted.org" TargetMode="Externa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hyperlink" Target="mailto:charlie.ayco@habitat.org.ph" TargetMode="External"/><Relationship Id="rId20" Type="http://schemas.openxmlformats.org/officeDocument/2006/relationships/hyperlink" Target="mailto:cindy@adra.ph" TargetMode="External"/><Relationship Id="rId29" Type="http://schemas.openxmlformats.org/officeDocument/2006/relationships/image" Target="media/image7.jpeg"/><Relationship Id="rId41"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mailto:josephcurry@crs.org" TargetMode="External"/><Relationship Id="rId32" Type="http://schemas.openxmlformats.org/officeDocument/2006/relationships/hyperlink" Target="mailto:lorene.tamain@acted.org" TargetMode="External"/><Relationship Id="rId37" Type="http://schemas.openxmlformats.org/officeDocument/2006/relationships/fontTable" Target="fontTable.xml"/><Relationship Id="rId40"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hyperlink" Target="mailto:charlie.ayco@habitat.org.ph" TargetMode="External"/><Relationship Id="rId23" Type="http://schemas.openxmlformats.org/officeDocument/2006/relationships/hyperlink" Target="mailto:Jennifer.holst@crs.org" TargetMode="External"/><Relationship Id="rId28" Type="http://schemas.openxmlformats.org/officeDocument/2006/relationships/hyperlink" Target="mailto:joseongkiko@yahoo.com" TargetMode="External"/><Relationship Id="rId36" Type="http://schemas.openxmlformats.org/officeDocument/2006/relationships/footer" Target="footer1.xml"/><Relationship Id="rId10" Type="http://schemas.openxmlformats.org/officeDocument/2006/relationships/hyperlink" Target="mailto:mboasso@iom.int" TargetMode="External"/><Relationship Id="rId19" Type="http://schemas.openxmlformats.org/officeDocument/2006/relationships/hyperlink" Target="http://www.adra.ph" TargetMode="External"/><Relationship Id="rId31" Type="http://schemas.openxmlformats.org/officeDocument/2006/relationships/hyperlink" Target="http://www.iom.int" TargetMode="External"/><Relationship Id="rId4" Type="http://schemas.openxmlformats.org/officeDocument/2006/relationships/webSettings" Target="webSettings.xml"/><Relationship Id="rId9" Type="http://schemas.openxmlformats.org/officeDocument/2006/relationships/hyperlink" Target="mailto:drd@iom.int" TargetMode="External"/><Relationship Id="rId14" Type="http://schemas.openxmlformats.org/officeDocument/2006/relationships/image" Target="media/image3.gif"/><Relationship Id="rId22" Type="http://schemas.openxmlformats.org/officeDocument/2006/relationships/hyperlink" Target="http://www.crs.org" TargetMode="External"/><Relationship Id="rId27" Type="http://schemas.openxmlformats.org/officeDocument/2006/relationships/hyperlink" Target="http://www.shelterbox..org" TargetMode="External"/><Relationship Id="rId30" Type="http://schemas.openxmlformats.org/officeDocument/2006/relationships/hyperlink" Target="http://www.acted.org" TargetMode="External"/><Relationship Id="rId35" Type="http://schemas.openxmlformats.org/officeDocument/2006/relationships/header" Target="header1.xml"/><Relationship Id="rId8" Type="http://schemas.openxmlformats.org/officeDocument/2006/relationships/hyperlink" Target="http://www.iom.int" TargetMode="External"/><Relationship Id="rId3" Type="http://schemas.openxmlformats.org/officeDocument/2006/relationships/settings" Target="settings.xml"/><Relationship Id="rId12" Type="http://schemas.openxmlformats.org/officeDocument/2006/relationships/hyperlink" Target="mailto:Ernie_Macabenta@wvi.org-" TargetMode="External"/><Relationship Id="rId17" Type="http://schemas.openxmlformats.org/officeDocument/2006/relationships/hyperlink" Target="http://www.adra.ph/" TargetMode="External"/><Relationship Id="rId25" Type="http://schemas.openxmlformats.org/officeDocument/2006/relationships/hyperlink" Target="http://www.shelterboxusa.org/index.php" TargetMode="External"/><Relationship Id="rId33" Type="http://schemas.openxmlformats.org/officeDocument/2006/relationships/hyperlink" Target="mailto:toma.dursina@acted.org" TargetMode="External"/><Relationship Id="rId3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 xsi:nil="true"/>
    <A_x002c_M_x0020_and_x0020_E xmlns="96664bca-06c0-4657-b6f9-0a997f5ff9b9">false</A_x002c_M_x0020_and_x0020_E>
    <Event_x0020_TypeTaxHTField0 xmlns="c2760211-3e43-4ff7-a9ea-22e8b7d99117">
      <Terms xmlns="http://schemas.microsoft.com/office/infopath/2007/PartnerControl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TermInfo xmlns="http://schemas.microsoft.com/office/infopath/2007/PartnerControls">
          <TermName xmlns="http://schemas.microsoft.com/office/infopath/2007/PartnerControls">Coordination</TermName>
          <TermId xmlns="http://schemas.microsoft.com/office/infopath/2007/PartnerControls">2b061053-00e5-46b2-8e36-3fafaef2d4e2</TermId>
        </TermInfo>
      </Terms>
    </e6f2ccbddc7344129cbcce7800e6bf7e>
    <g2834a0a4b5b445382f80b4d1c20b873 xmlns="96664bca-06c0-4657-b6f9-0a997f5ff9b9">
      <Terms xmlns="http://schemas.microsoft.com/office/infopath/2007/PartnerControls"/>
    </g2834a0a4b5b445382f80b4d1c20b873>
    <Document_x0020_Description xmlns="96664bca-06c0-4657-b6f9-0a997f5ff9b9">&lt;div class="ExternalClass13201DDE013A4D5CA70785AD7EF4B813"&gt;&lt;p&gt;​Current agency submissions from the preliminary Haiyan appeal &lt;/p&gt;&lt;/div&gt;</Document_x0020_Description>
    <Websio_x0020_Document_x0020_Preview xmlns="96664bca-06c0-4657-b6f9-0a997f5ff9b9">/Asia/Philippines/Typhoon Haiyan 2013/_layouts/WebsioPreviewField/preview.aspx?ID=7604f5e6-1182-4968-bbfb-b320dbeb588e&amp;WebID=a1c0f9d5-aeb4-48da-a358-485900d4ba08&amp;SiteID=0e29c24b-3e6a-4c7c-8cc1-69b27805b55c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Shelter Cluster</Publishing_x0020_Agency1>
    <fbbb2add3bda4432ae4dea6625736703 xmlns="96664bca-06c0-4657-b6f9-0a997f5ff9b9">
      <Terms xmlns="http://schemas.microsoft.com/office/infopath/2007/PartnerControls"/>
    </fbbb2add3bda4432ae4dea6625736703>
    <TaxCatchAll xmlns="96664bca-06c0-4657-b6f9-0a997f5ff9b9">
      <Value>5</Value>
      <Value>115</Value>
      <Value>15</Value>
      <Value>245</Value>
      <Value>11</Value>
      <Value>117</Value>
      <Value>137</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Appeal</TermName>
          <TermId xmlns="http://schemas.microsoft.com/office/infopath/2007/PartnerControls">998ac615-609e-4901-bb58-c01d1f51ab06</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2013-11-26T00:00:00+00:00</Report_x0020_Date>
    <Current_x0020_Lead_x0020_AgencyTaxHTField0 xmlns="410da107-b4b9-4416-82f0-a17ea7b4313c">
      <Terms xmlns="http://schemas.microsoft.com/office/infopath/2007/PartnerControls"/>
    </Current_x0020_Lead_x0020_AgencyTaxHTField0>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10100AA7AFC8FE433CD4B94E991D812AE17EB000E0E64324B6F7C4A99663AF25EA55009" ma:contentTypeVersion="77" ma:contentTypeDescription="" ma:contentTypeScope="" ma:versionID="7963b5997483f5f78c52f799ab52612d">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7F5DAE-57F3-4E40-92B3-495EB5C0451F}"/>
</file>

<file path=customXml/itemProps2.xml><?xml version="1.0" encoding="utf-8"?>
<ds:datastoreItem xmlns:ds="http://schemas.openxmlformats.org/officeDocument/2006/customXml" ds:itemID="{C06AD6F9-D242-42A6-B35C-A0C429C08B6B}"/>
</file>

<file path=customXml/itemProps3.xml><?xml version="1.0" encoding="utf-8"?>
<ds:datastoreItem xmlns:ds="http://schemas.openxmlformats.org/officeDocument/2006/customXml" ds:itemID="{477A617B-875F-49F5-A675-3151D5CE229E}"/>
</file>

<file path=docProps/app.xml><?xml version="1.0" encoding="utf-8"?>
<Properties xmlns="http://schemas.openxmlformats.org/officeDocument/2006/extended-properties" xmlns:vt="http://schemas.openxmlformats.org/officeDocument/2006/docPropsVTypes">
  <Template>Normal.dotm</Template>
  <TotalTime>5</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Anna PONT</dc:creator>
  <cp:keywords/>
  <cp:lastModifiedBy>Anna PONT</cp:lastModifiedBy>
  <cp:revision>1</cp:revision>
  <dcterms:created xsi:type="dcterms:W3CDTF">2013-11-25T12:13:00Z</dcterms:created>
  <dcterms:modified xsi:type="dcterms:W3CDTF">2013-11-25T12:18:00Z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0x010100AA7AFC8FE433CD4B94E991D812AE17EB000E0E64324B6F7C4A99663AF25EA55009</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245;#Coordination|2b061053-00e5-46b2-8e36-3fafaef2d4e2</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137;#Appeal|998ac615-609e-4901-bb58-c01d1f51ab06</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
  </property>
</Properties>
</file>