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D76" w:rsidRPr="00C24D76" w:rsidRDefault="00C24D76" w:rsidP="00EE2A4B">
      <w:pPr>
        <w:jc w:val="center"/>
        <w:rPr>
          <w:rFonts w:ascii="Calibri" w:hAnsi="Calibri"/>
          <w:b/>
          <w:bCs/>
        </w:rPr>
      </w:pPr>
    </w:p>
    <w:p w:rsidR="00284963" w:rsidRPr="00EE2A4B" w:rsidRDefault="00284963" w:rsidP="00EE2A4B">
      <w:pPr>
        <w:jc w:val="center"/>
        <w:rPr>
          <w:rFonts w:ascii="Calibri" w:hAnsi="Calibri"/>
          <w:b/>
          <w:bCs/>
          <w:sz w:val="40"/>
          <w:szCs w:val="40"/>
        </w:rPr>
      </w:pPr>
      <w:r w:rsidRPr="00EE2A4B">
        <w:rPr>
          <w:rFonts w:ascii="Calibri" w:hAnsi="Calibri"/>
          <w:b/>
          <w:bCs/>
          <w:sz w:val="40"/>
          <w:szCs w:val="40"/>
        </w:rPr>
        <w:t>IFRC</w:t>
      </w:r>
      <w:r w:rsidR="003947FA" w:rsidRPr="00EE2A4B">
        <w:rPr>
          <w:rFonts w:ascii="Calibri" w:hAnsi="Calibri"/>
          <w:b/>
          <w:bCs/>
          <w:sz w:val="40"/>
          <w:szCs w:val="40"/>
        </w:rPr>
        <w:t xml:space="preserve"> </w:t>
      </w:r>
      <w:r w:rsidR="00C62228" w:rsidRPr="00EE2A4B">
        <w:rPr>
          <w:rFonts w:ascii="Calibri" w:hAnsi="Calibri"/>
          <w:b/>
          <w:bCs/>
          <w:sz w:val="40"/>
          <w:szCs w:val="40"/>
        </w:rPr>
        <w:t>SHELTER COORDINATION WORKSHOP</w:t>
      </w:r>
    </w:p>
    <w:p w:rsidR="00EE2A4B" w:rsidRDefault="00EE2A4B" w:rsidP="00EE2A4B">
      <w:pPr>
        <w:jc w:val="center"/>
        <w:rPr>
          <w:rFonts w:ascii="Calibri" w:hAnsi="Calibri"/>
          <w:b/>
          <w:bCs/>
          <w:sz w:val="28"/>
          <w:szCs w:val="28"/>
        </w:rPr>
      </w:pPr>
      <w:r>
        <w:rPr>
          <w:rFonts w:ascii="Calibri" w:hAnsi="Calibri"/>
          <w:b/>
          <w:bCs/>
          <w:sz w:val="28"/>
          <w:szCs w:val="28"/>
        </w:rPr>
        <w:t>5</w:t>
      </w:r>
      <w:r w:rsidRPr="00EE2A4B">
        <w:rPr>
          <w:rFonts w:ascii="Calibri" w:hAnsi="Calibri"/>
          <w:b/>
          <w:bCs/>
          <w:sz w:val="28"/>
          <w:szCs w:val="28"/>
          <w:vertAlign w:val="superscript"/>
        </w:rPr>
        <w:t>th</w:t>
      </w:r>
      <w:r>
        <w:rPr>
          <w:rFonts w:ascii="Calibri" w:hAnsi="Calibri"/>
          <w:b/>
          <w:bCs/>
          <w:sz w:val="28"/>
          <w:szCs w:val="28"/>
        </w:rPr>
        <w:t xml:space="preserve"> </w:t>
      </w:r>
      <w:r w:rsidR="00DD5027" w:rsidRPr="009C350C">
        <w:rPr>
          <w:rFonts w:ascii="Calibri" w:hAnsi="Calibri"/>
          <w:b/>
          <w:bCs/>
          <w:sz w:val="28"/>
          <w:szCs w:val="28"/>
        </w:rPr>
        <w:t xml:space="preserve">edition </w:t>
      </w:r>
      <w:r w:rsidR="00284963" w:rsidRPr="009C350C">
        <w:rPr>
          <w:rFonts w:ascii="Calibri" w:hAnsi="Calibri"/>
          <w:b/>
          <w:bCs/>
          <w:sz w:val="28"/>
          <w:szCs w:val="28"/>
        </w:rPr>
        <w:t>–</w:t>
      </w:r>
      <w:r w:rsidR="00DD5027" w:rsidRPr="009C350C">
        <w:rPr>
          <w:rFonts w:ascii="Calibri" w:hAnsi="Calibri"/>
          <w:b/>
          <w:bCs/>
          <w:sz w:val="28"/>
          <w:szCs w:val="28"/>
        </w:rPr>
        <w:t xml:space="preserve"> 201</w:t>
      </w:r>
      <w:r>
        <w:rPr>
          <w:rFonts w:ascii="Calibri" w:hAnsi="Calibri"/>
          <w:b/>
          <w:bCs/>
          <w:sz w:val="28"/>
          <w:szCs w:val="28"/>
        </w:rPr>
        <w:t>2</w:t>
      </w:r>
    </w:p>
    <w:p w:rsidR="005B5C8B" w:rsidRPr="009C350C" w:rsidRDefault="00284963" w:rsidP="00EE2A4B">
      <w:pPr>
        <w:jc w:val="center"/>
        <w:rPr>
          <w:rFonts w:ascii="Calibri" w:hAnsi="Calibri"/>
          <w:b/>
          <w:bCs/>
          <w:sz w:val="28"/>
          <w:szCs w:val="28"/>
        </w:rPr>
      </w:pPr>
      <w:r w:rsidRPr="009C350C">
        <w:rPr>
          <w:rFonts w:ascii="Calibri" w:hAnsi="Calibri"/>
          <w:b/>
          <w:bCs/>
          <w:sz w:val="28"/>
          <w:szCs w:val="28"/>
        </w:rPr>
        <w:t>Geneva</w:t>
      </w:r>
      <w:r w:rsidR="009C350C">
        <w:rPr>
          <w:rFonts w:ascii="Calibri" w:hAnsi="Calibri"/>
          <w:b/>
          <w:bCs/>
          <w:sz w:val="28"/>
          <w:szCs w:val="28"/>
        </w:rPr>
        <w:t>,</w:t>
      </w:r>
      <w:r w:rsidRPr="009C350C">
        <w:rPr>
          <w:rFonts w:ascii="Calibri" w:hAnsi="Calibri"/>
          <w:b/>
          <w:bCs/>
          <w:sz w:val="28"/>
          <w:szCs w:val="28"/>
        </w:rPr>
        <w:t xml:space="preserve"> </w:t>
      </w:r>
      <w:r w:rsidR="00EE2A4B">
        <w:rPr>
          <w:rFonts w:ascii="Calibri" w:hAnsi="Calibri"/>
          <w:b/>
          <w:bCs/>
          <w:sz w:val="28"/>
          <w:szCs w:val="28"/>
        </w:rPr>
        <w:t>29</w:t>
      </w:r>
      <w:r w:rsidR="00EE2A4B" w:rsidRPr="00EE2A4B">
        <w:rPr>
          <w:rFonts w:ascii="Calibri" w:hAnsi="Calibri"/>
          <w:b/>
          <w:bCs/>
          <w:sz w:val="28"/>
          <w:szCs w:val="28"/>
          <w:vertAlign w:val="superscript"/>
        </w:rPr>
        <w:t>th</w:t>
      </w:r>
      <w:r w:rsidR="00EE2A4B">
        <w:rPr>
          <w:rFonts w:ascii="Calibri" w:hAnsi="Calibri"/>
          <w:b/>
          <w:bCs/>
          <w:sz w:val="28"/>
          <w:szCs w:val="28"/>
        </w:rPr>
        <w:t xml:space="preserve"> –</w:t>
      </w:r>
      <w:r w:rsidR="00F54E96">
        <w:rPr>
          <w:rFonts w:ascii="Calibri" w:hAnsi="Calibri"/>
          <w:b/>
          <w:bCs/>
          <w:sz w:val="28"/>
          <w:szCs w:val="28"/>
        </w:rPr>
        <w:t xml:space="preserve"> </w:t>
      </w:r>
      <w:r w:rsidR="00EE2A4B">
        <w:rPr>
          <w:rFonts w:ascii="Calibri" w:hAnsi="Calibri"/>
          <w:b/>
          <w:bCs/>
          <w:sz w:val="28"/>
          <w:szCs w:val="28"/>
        </w:rPr>
        <w:t>31</w:t>
      </w:r>
      <w:r w:rsidR="00EE2A4B" w:rsidRPr="00EE2A4B">
        <w:rPr>
          <w:rFonts w:ascii="Calibri" w:hAnsi="Calibri"/>
          <w:b/>
          <w:bCs/>
          <w:sz w:val="28"/>
          <w:szCs w:val="28"/>
          <w:vertAlign w:val="superscript"/>
        </w:rPr>
        <w:t>st</w:t>
      </w:r>
      <w:r w:rsidR="00EE2A4B">
        <w:rPr>
          <w:rFonts w:ascii="Calibri" w:hAnsi="Calibri"/>
          <w:b/>
          <w:bCs/>
          <w:sz w:val="28"/>
          <w:szCs w:val="28"/>
        </w:rPr>
        <w:t xml:space="preserve"> October</w:t>
      </w:r>
    </w:p>
    <w:p w:rsidR="00FF0E54" w:rsidRDefault="00FF0E54">
      <w:pPr>
        <w:rPr>
          <w:rFonts w:ascii="Calibri" w:hAnsi="Calibri"/>
        </w:rPr>
      </w:pPr>
    </w:p>
    <w:p w:rsidR="007D72E4" w:rsidRDefault="007D72E4">
      <w:pPr>
        <w:rPr>
          <w:rFonts w:ascii="Calibri" w:hAnsi="Calibri"/>
        </w:rPr>
      </w:pPr>
    </w:p>
    <w:p w:rsidR="00FF50BA" w:rsidRPr="00EE2A4B" w:rsidRDefault="00FF50BA" w:rsidP="009E659C">
      <w:pPr>
        <w:pStyle w:val="ListNumber"/>
        <w:numPr>
          <w:ilvl w:val="0"/>
          <w:numId w:val="0"/>
        </w:numPr>
        <w:rPr>
          <w:rFonts w:ascii="Calibri" w:hAnsi="Calibri"/>
          <w:b/>
        </w:rPr>
      </w:pPr>
      <w:r w:rsidRPr="00EE2A4B">
        <w:rPr>
          <w:rFonts w:ascii="Calibri" w:hAnsi="Calibri"/>
          <w:b/>
        </w:rPr>
        <w:t>Workshop objective:</w:t>
      </w:r>
    </w:p>
    <w:p w:rsidR="00FF50BA" w:rsidRDefault="00FF50BA" w:rsidP="00EE2A4B">
      <w:pPr>
        <w:pStyle w:val="ListNumber"/>
        <w:numPr>
          <w:ilvl w:val="0"/>
          <w:numId w:val="0"/>
        </w:numPr>
        <w:rPr>
          <w:rFonts w:ascii="Calibri" w:hAnsi="Calibri"/>
          <w:bCs/>
        </w:rPr>
      </w:pPr>
      <w:r w:rsidRPr="00EE2A4B">
        <w:rPr>
          <w:rFonts w:ascii="Calibri" w:hAnsi="Calibri"/>
          <w:bCs/>
        </w:rPr>
        <w:t xml:space="preserve">To review </w:t>
      </w:r>
      <w:r w:rsidR="002A7E94">
        <w:rPr>
          <w:rFonts w:ascii="Calibri" w:hAnsi="Calibri"/>
          <w:bCs/>
        </w:rPr>
        <w:t xml:space="preserve">and revise </w:t>
      </w:r>
      <w:r w:rsidRPr="00EE2A4B">
        <w:rPr>
          <w:rFonts w:ascii="Calibri" w:hAnsi="Calibri"/>
          <w:bCs/>
        </w:rPr>
        <w:t>IFRC Shelter Coordination practi</w:t>
      </w:r>
      <w:r w:rsidR="00C90909">
        <w:rPr>
          <w:rFonts w:ascii="Calibri" w:hAnsi="Calibri"/>
          <w:bCs/>
        </w:rPr>
        <w:t>c</w:t>
      </w:r>
      <w:r w:rsidRPr="00EE2A4B">
        <w:rPr>
          <w:rFonts w:ascii="Calibri" w:hAnsi="Calibri"/>
          <w:bCs/>
        </w:rPr>
        <w:t>es</w:t>
      </w:r>
      <w:r w:rsidR="00EE2A4B" w:rsidRPr="00EE2A4B">
        <w:rPr>
          <w:rFonts w:ascii="Calibri" w:hAnsi="Calibri"/>
          <w:bCs/>
        </w:rPr>
        <w:t>, methodologies and tools</w:t>
      </w:r>
      <w:r w:rsidR="00EE2A4B">
        <w:rPr>
          <w:rFonts w:ascii="Calibri" w:hAnsi="Calibri"/>
          <w:bCs/>
        </w:rPr>
        <w:t>.</w:t>
      </w:r>
    </w:p>
    <w:p w:rsidR="002A7E94" w:rsidRDefault="002A7E94" w:rsidP="00EE2A4B">
      <w:pPr>
        <w:pStyle w:val="ListNumber"/>
        <w:numPr>
          <w:ilvl w:val="0"/>
          <w:numId w:val="0"/>
        </w:numPr>
        <w:rPr>
          <w:rFonts w:ascii="Calibri" w:hAnsi="Calibri"/>
          <w:bCs/>
        </w:rPr>
      </w:pPr>
    </w:p>
    <w:p w:rsidR="002A7E94" w:rsidRDefault="002A7E94" w:rsidP="00EE2A4B">
      <w:pPr>
        <w:pStyle w:val="ListNumber"/>
        <w:numPr>
          <w:ilvl w:val="0"/>
          <w:numId w:val="0"/>
        </w:numPr>
        <w:rPr>
          <w:rFonts w:ascii="Calibri" w:hAnsi="Calibri"/>
          <w:bCs/>
        </w:rPr>
      </w:pPr>
      <w:r w:rsidRPr="002A7E94">
        <w:rPr>
          <w:rFonts w:ascii="Calibri" w:hAnsi="Calibri"/>
          <w:b/>
          <w:bCs/>
        </w:rPr>
        <w:t>Participants</w:t>
      </w:r>
      <w:r>
        <w:rPr>
          <w:rFonts w:ascii="Calibri" w:hAnsi="Calibri"/>
          <w:bCs/>
        </w:rPr>
        <w:t>:</w:t>
      </w:r>
    </w:p>
    <w:p w:rsidR="009C350C" w:rsidRDefault="002A7E94" w:rsidP="005255F6">
      <w:pPr>
        <w:pStyle w:val="ListNumber"/>
        <w:numPr>
          <w:ilvl w:val="0"/>
          <w:numId w:val="0"/>
        </w:numPr>
        <w:tabs>
          <w:tab w:val="left" w:pos="720"/>
        </w:tabs>
        <w:rPr>
          <w:rFonts w:ascii="Calibri" w:hAnsi="Calibri"/>
          <w:bCs/>
        </w:rPr>
      </w:pPr>
      <w:r>
        <w:rPr>
          <w:rFonts w:ascii="Calibri" w:hAnsi="Calibri"/>
          <w:bCs/>
        </w:rPr>
        <w:t>Shelter cluster</w:t>
      </w:r>
      <w:r w:rsidRPr="002A7E94">
        <w:rPr>
          <w:rFonts w:ascii="Calibri" w:hAnsi="Calibri"/>
          <w:bCs/>
        </w:rPr>
        <w:t xml:space="preserve"> coordination personnel from IFRC and agencies wh</w:t>
      </w:r>
      <w:r w:rsidR="00AB0303">
        <w:rPr>
          <w:rFonts w:ascii="Calibri" w:hAnsi="Calibri"/>
          <w:bCs/>
        </w:rPr>
        <w:t>ich</w:t>
      </w:r>
      <w:r w:rsidRPr="002A7E94">
        <w:rPr>
          <w:rFonts w:ascii="Calibri" w:hAnsi="Calibri"/>
          <w:bCs/>
        </w:rPr>
        <w:t xml:space="preserve"> deploy with IFRC, as well</w:t>
      </w:r>
      <w:r w:rsidR="0080030F">
        <w:rPr>
          <w:rFonts w:ascii="Calibri" w:hAnsi="Calibri"/>
          <w:bCs/>
        </w:rPr>
        <w:t xml:space="preserve"> as</w:t>
      </w:r>
      <w:r w:rsidRPr="002A7E94">
        <w:rPr>
          <w:rFonts w:ascii="Calibri" w:hAnsi="Calibri"/>
          <w:bCs/>
        </w:rPr>
        <w:t xml:space="preserve"> </w:t>
      </w:r>
      <w:r>
        <w:rPr>
          <w:rFonts w:ascii="Calibri" w:hAnsi="Calibri"/>
          <w:bCs/>
        </w:rPr>
        <w:t>those</w:t>
      </w:r>
      <w:r w:rsidRPr="002A7E94">
        <w:rPr>
          <w:rFonts w:ascii="Calibri" w:hAnsi="Calibri"/>
          <w:bCs/>
        </w:rPr>
        <w:t xml:space="preserve"> who oversee the</w:t>
      </w:r>
      <w:r>
        <w:rPr>
          <w:rFonts w:ascii="Calibri" w:hAnsi="Calibri"/>
          <w:bCs/>
        </w:rPr>
        <w:t>ir</w:t>
      </w:r>
      <w:r w:rsidRPr="002A7E94">
        <w:rPr>
          <w:rFonts w:ascii="Calibri" w:hAnsi="Calibri"/>
          <w:bCs/>
        </w:rPr>
        <w:t xml:space="preserve"> deployment</w:t>
      </w:r>
      <w:r>
        <w:rPr>
          <w:rFonts w:ascii="Calibri" w:hAnsi="Calibri"/>
          <w:bCs/>
        </w:rPr>
        <w:t>.</w:t>
      </w:r>
      <w:r w:rsidR="007D72E4">
        <w:rPr>
          <w:rFonts w:ascii="Calibri" w:hAnsi="Calibri"/>
          <w:bCs/>
        </w:rPr>
        <w:t xml:space="preserve"> Sessions on issues of common interest will be held jointly with UNHCR on Tuesday, 30 October.</w:t>
      </w:r>
    </w:p>
    <w:p w:rsidR="002A7E94" w:rsidRDefault="002A7E94" w:rsidP="005255F6">
      <w:pPr>
        <w:pStyle w:val="ListNumber"/>
        <w:numPr>
          <w:ilvl w:val="0"/>
          <w:numId w:val="0"/>
        </w:numPr>
        <w:tabs>
          <w:tab w:val="left" w:pos="720"/>
        </w:tabs>
        <w:rPr>
          <w:rFonts w:ascii="Calibri" w:hAnsi="Calibri"/>
          <w:bCs/>
        </w:rPr>
      </w:pPr>
    </w:p>
    <w:p w:rsidR="002A7E94" w:rsidRDefault="002A7E94" w:rsidP="005255F6">
      <w:pPr>
        <w:pStyle w:val="ListNumber"/>
        <w:numPr>
          <w:ilvl w:val="0"/>
          <w:numId w:val="0"/>
        </w:numPr>
        <w:tabs>
          <w:tab w:val="left" w:pos="720"/>
        </w:tabs>
        <w:rPr>
          <w:rFonts w:ascii="Calibri" w:hAnsi="Calibri"/>
          <w:bCs/>
        </w:rPr>
      </w:pPr>
      <w:r w:rsidRPr="002A7E94">
        <w:rPr>
          <w:rFonts w:ascii="Calibri" w:hAnsi="Calibri"/>
          <w:b/>
          <w:bCs/>
        </w:rPr>
        <w:t>Venue</w:t>
      </w:r>
      <w:r>
        <w:rPr>
          <w:rFonts w:ascii="Calibri" w:hAnsi="Calibri"/>
          <w:bCs/>
        </w:rPr>
        <w:t>:</w:t>
      </w:r>
    </w:p>
    <w:p w:rsidR="0080030F" w:rsidRDefault="002A7E94" w:rsidP="005255F6">
      <w:pPr>
        <w:pStyle w:val="ListNumber"/>
        <w:numPr>
          <w:ilvl w:val="0"/>
          <w:numId w:val="0"/>
        </w:numPr>
        <w:tabs>
          <w:tab w:val="left" w:pos="720"/>
        </w:tabs>
        <w:rPr>
          <w:rFonts w:ascii="Calibri" w:hAnsi="Calibri"/>
          <w:bCs/>
        </w:rPr>
      </w:pPr>
      <w:r>
        <w:rPr>
          <w:rFonts w:ascii="Calibri" w:hAnsi="Calibri"/>
          <w:bCs/>
        </w:rPr>
        <w:t>IFRC Hea</w:t>
      </w:r>
      <w:r w:rsidR="009E7231">
        <w:rPr>
          <w:rFonts w:ascii="Calibri" w:hAnsi="Calibri"/>
          <w:bCs/>
        </w:rPr>
        <w:t>d</w:t>
      </w:r>
      <w:r>
        <w:rPr>
          <w:rFonts w:ascii="Calibri" w:hAnsi="Calibri"/>
          <w:bCs/>
        </w:rPr>
        <w:t xml:space="preserve">quarters, </w:t>
      </w:r>
      <w:r w:rsidR="0080030F">
        <w:rPr>
          <w:rFonts w:ascii="Calibri" w:hAnsi="Calibri"/>
          <w:bCs/>
        </w:rPr>
        <w:t>Auditorium</w:t>
      </w:r>
    </w:p>
    <w:p w:rsidR="002A7E94" w:rsidRPr="00EE2A4B" w:rsidRDefault="002A7E94" w:rsidP="005255F6">
      <w:pPr>
        <w:pStyle w:val="ListNumber"/>
        <w:numPr>
          <w:ilvl w:val="0"/>
          <w:numId w:val="0"/>
        </w:numPr>
        <w:tabs>
          <w:tab w:val="left" w:pos="720"/>
        </w:tabs>
        <w:rPr>
          <w:rFonts w:ascii="Arial" w:hAnsi="Arial" w:cs="Arial"/>
        </w:rPr>
      </w:pPr>
      <w:r>
        <w:rPr>
          <w:rFonts w:ascii="Calibri" w:hAnsi="Calibri"/>
          <w:bCs/>
        </w:rPr>
        <w:t xml:space="preserve">17, </w:t>
      </w:r>
      <w:proofErr w:type="spellStart"/>
      <w:r>
        <w:rPr>
          <w:rFonts w:ascii="Calibri" w:hAnsi="Calibri"/>
          <w:bCs/>
        </w:rPr>
        <w:t>ch</w:t>
      </w:r>
      <w:proofErr w:type="spellEnd"/>
      <w:r>
        <w:rPr>
          <w:rFonts w:ascii="Calibri" w:hAnsi="Calibri"/>
          <w:bCs/>
        </w:rPr>
        <w:t xml:space="preserve">. </w:t>
      </w:r>
      <w:r w:rsidR="009E7231">
        <w:rPr>
          <w:rFonts w:ascii="Calibri" w:hAnsi="Calibri"/>
          <w:bCs/>
        </w:rPr>
        <w:t>d</w:t>
      </w:r>
      <w:r>
        <w:rPr>
          <w:rFonts w:ascii="Calibri" w:hAnsi="Calibri"/>
          <w:bCs/>
        </w:rPr>
        <w:t xml:space="preserve">es </w:t>
      </w:r>
      <w:proofErr w:type="spellStart"/>
      <w:r>
        <w:rPr>
          <w:rFonts w:ascii="Calibri" w:hAnsi="Calibri"/>
          <w:bCs/>
        </w:rPr>
        <w:t>Crêts</w:t>
      </w:r>
      <w:proofErr w:type="spellEnd"/>
      <w:r>
        <w:rPr>
          <w:rFonts w:ascii="Calibri" w:hAnsi="Calibri"/>
          <w:bCs/>
        </w:rPr>
        <w:t>, Geneva</w:t>
      </w:r>
    </w:p>
    <w:p w:rsidR="007D72E4" w:rsidRDefault="007D72E4" w:rsidP="00FF0E54">
      <w:pPr>
        <w:pStyle w:val="ListNumber"/>
        <w:numPr>
          <w:ilvl w:val="0"/>
          <w:numId w:val="0"/>
        </w:numPr>
        <w:rPr>
          <w:rFonts w:ascii="Calibri" w:hAnsi="Calibri"/>
          <w:b/>
          <w:bCs/>
        </w:rPr>
      </w:pPr>
    </w:p>
    <w:p w:rsidR="007D72E4" w:rsidRPr="00EE2A4B" w:rsidRDefault="007D72E4" w:rsidP="007D72E4">
      <w:pPr>
        <w:pStyle w:val="ListNumber"/>
        <w:numPr>
          <w:ilvl w:val="0"/>
          <w:numId w:val="0"/>
        </w:numPr>
        <w:jc w:val="center"/>
        <w:rPr>
          <w:rFonts w:ascii="Calibri" w:hAnsi="Calibri"/>
          <w:b/>
          <w:bCs/>
        </w:rPr>
      </w:pPr>
      <w:r>
        <w:rPr>
          <w:rFonts w:ascii="Calibri" w:hAnsi="Calibri"/>
          <w:b/>
          <w:bCs/>
        </w:rPr>
        <w:t xml:space="preserve">SUMMARY </w:t>
      </w:r>
      <w:r w:rsidRPr="00EE2A4B">
        <w:rPr>
          <w:rFonts w:ascii="Calibri" w:hAnsi="Calibri"/>
          <w:b/>
          <w:bCs/>
        </w:rPr>
        <w:t>AGENDA</w:t>
      </w:r>
    </w:p>
    <w:p w:rsidR="007D72E4" w:rsidRDefault="007D72E4" w:rsidP="007D72E4">
      <w:pPr>
        <w:pStyle w:val="ListNumber"/>
        <w:numPr>
          <w:ilvl w:val="0"/>
          <w:numId w:val="0"/>
        </w:numPr>
        <w:rPr>
          <w:rFonts w:ascii="Calibri" w:hAnsi="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2409"/>
        <w:gridCol w:w="2552"/>
        <w:gridCol w:w="2551"/>
      </w:tblGrid>
      <w:tr w:rsidR="007D72E4" w:rsidRPr="009C350C" w:rsidTr="00FA07A5">
        <w:tc>
          <w:tcPr>
            <w:tcW w:w="1560" w:type="dxa"/>
            <w:shd w:val="clear" w:color="auto" w:fill="8DB3E2" w:themeFill="text2" w:themeFillTint="66"/>
          </w:tcPr>
          <w:p w:rsidR="007D72E4" w:rsidRPr="009C350C" w:rsidRDefault="007D72E4" w:rsidP="00AB0303">
            <w:pPr>
              <w:pStyle w:val="ListNumber"/>
              <w:numPr>
                <w:ilvl w:val="0"/>
                <w:numId w:val="0"/>
              </w:numPr>
              <w:jc w:val="center"/>
              <w:rPr>
                <w:rFonts w:ascii="Calibri" w:hAnsi="Calibri"/>
                <w:b/>
                <w:bCs/>
                <w:sz w:val="22"/>
                <w:szCs w:val="22"/>
              </w:rPr>
            </w:pPr>
          </w:p>
        </w:tc>
        <w:tc>
          <w:tcPr>
            <w:tcW w:w="2409" w:type="dxa"/>
            <w:tcBorders>
              <w:bottom w:val="single" w:sz="4" w:space="0" w:color="auto"/>
            </w:tcBorders>
            <w:shd w:val="clear" w:color="auto" w:fill="8DB3E2" w:themeFill="text2" w:themeFillTint="66"/>
          </w:tcPr>
          <w:p w:rsidR="007D72E4" w:rsidRPr="009C350C" w:rsidRDefault="007D72E4" w:rsidP="00AB0303">
            <w:pPr>
              <w:pStyle w:val="ListNumber"/>
              <w:numPr>
                <w:ilvl w:val="0"/>
                <w:numId w:val="0"/>
              </w:numPr>
              <w:jc w:val="center"/>
              <w:rPr>
                <w:rFonts w:ascii="Calibri" w:hAnsi="Calibri"/>
                <w:b/>
                <w:bCs/>
                <w:sz w:val="22"/>
                <w:szCs w:val="22"/>
              </w:rPr>
            </w:pPr>
            <w:r w:rsidRPr="009C350C">
              <w:rPr>
                <w:rFonts w:ascii="Calibri" w:hAnsi="Calibri"/>
                <w:b/>
                <w:bCs/>
                <w:sz w:val="22"/>
                <w:szCs w:val="22"/>
              </w:rPr>
              <w:t xml:space="preserve">Monday </w:t>
            </w:r>
            <w:r>
              <w:rPr>
                <w:rFonts w:ascii="Calibri" w:hAnsi="Calibri"/>
                <w:b/>
                <w:bCs/>
                <w:sz w:val="22"/>
                <w:szCs w:val="22"/>
              </w:rPr>
              <w:t>29</w:t>
            </w:r>
          </w:p>
        </w:tc>
        <w:tc>
          <w:tcPr>
            <w:tcW w:w="2552" w:type="dxa"/>
            <w:shd w:val="clear" w:color="auto" w:fill="8DB3E2" w:themeFill="text2" w:themeFillTint="66"/>
          </w:tcPr>
          <w:p w:rsidR="007D72E4" w:rsidRPr="009C350C" w:rsidRDefault="007D72E4" w:rsidP="00AB0303">
            <w:pPr>
              <w:pStyle w:val="ListNumber"/>
              <w:numPr>
                <w:ilvl w:val="0"/>
                <w:numId w:val="0"/>
              </w:numPr>
              <w:jc w:val="center"/>
              <w:rPr>
                <w:rFonts w:ascii="Calibri" w:hAnsi="Calibri"/>
                <w:b/>
                <w:bCs/>
                <w:sz w:val="22"/>
                <w:szCs w:val="22"/>
              </w:rPr>
            </w:pPr>
            <w:r w:rsidRPr="009C350C">
              <w:rPr>
                <w:rFonts w:ascii="Calibri" w:hAnsi="Calibri"/>
                <w:b/>
                <w:bCs/>
                <w:sz w:val="22"/>
                <w:szCs w:val="22"/>
              </w:rPr>
              <w:t xml:space="preserve">Tuesday </w:t>
            </w:r>
            <w:r>
              <w:rPr>
                <w:rFonts w:ascii="Calibri" w:hAnsi="Calibri"/>
                <w:b/>
                <w:bCs/>
                <w:sz w:val="22"/>
                <w:szCs w:val="22"/>
              </w:rPr>
              <w:t>30</w:t>
            </w:r>
          </w:p>
        </w:tc>
        <w:tc>
          <w:tcPr>
            <w:tcW w:w="2551" w:type="dxa"/>
            <w:shd w:val="clear" w:color="auto" w:fill="8DB3E2" w:themeFill="text2" w:themeFillTint="66"/>
          </w:tcPr>
          <w:p w:rsidR="007D72E4" w:rsidRPr="009C350C" w:rsidRDefault="007D72E4" w:rsidP="00AB0303">
            <w:pPr>
              <w:pStyle w:val="ListNumber"/>
              <w:numPr>
                <w:ilvl w:val="0"/>
                <w:numId w:val="0"/>
              </w:numPr>
              <w:jc w:val="center"/>
              <w:rPr>
                <w:rFonts w:ascii="Calibri" w:hAnsi="Calibri"/>
                <w:b/>
                <w:bCs/>
                <w:sz w:val="22"/>
                <w:szCs w:val="22"/>
              </w:rPr>
            </w:pPr>
            <w:r w:rsidRPr="009C350C">
              <w:rPr>
                <w:rFonts w:ascii="Calibri" w:hAnsi="Calibri"/>
                <w:b/>
                <w:bCs/>
                <w:sz w:val="22"/>
                <w:szCs w:val="22"/>
              </w:rPr>
              <w:t xml:space="preserve">Wednesday </w:t>
            </w:r>
            <w:r>
              <w:rPr>
                <w:rFonts w:ascii="Calibri" w:hAnsi="Calibri"/>
                <w:b/>
                <w:bCs/>
                <w:sz w:val="22"/>
                <w:szCs w:val="22"/>
              </w:rPr>
              <w:t>31</w:t>
            </w:r>
          </w:p>
          <w:p w:rsidR="007D72E4" w:rsidRPr="009C350C" w:rsidRDefault="007D72E4" w:rsidP="00AB0303">
            <w:pPr>
              <w:pStyle w:val="ListNumber"/>
              <w:numPr>
                <w:ilvl w:val="0"/>
                <w:numId w:val="0"/>
              </w:numPr>
              <w:jc w:val="center"/>
              <w:rPr>
                <w:rFonts w:ascii="Calibri" w:hAnsi="Calibri"/>
                <w:b/>
                <w:bCs/>
                <w:sz w:val="22"/>
                <w:szCs w:val="22"/>
              </w:rPr>
            </w:pPr>
          </w:p>
        </w:tc>
      </w:tr>
      <w:tr w:rsidR="006A6549" w:rsidRPr="003A3F6A" w:rsidTr="00FA07A5">
        <w:tc>
          <w:tcPr>
            <w:tcW w:w="1560" w:type="dxa"/>
            <w:shd w:val="clear" w:color="auto" w:fill="D9D9D9"/>
          </w:tcPr>
          <w:p w:rsidR="006A6549" w:rsidRPr="003A3F6A" w:rsidRDefault="006A6549" w:rsidP="00CE71AD">
            <w:pPr>
              <w:pStyle w:val="ListNumber"/>
              <w:numPr>
                <w:ilvl w:val="0"/>
                <w:numId w:val="0"/>
              </w:numPr>
              <w:jc w:val="left"/>
              <w:rPr>
                <w:rFonts w:ascii="Calibri" w:hAnsi="Calibri"/>
                <w:b/>
                <w:sz w:val="20"/>
                <w:szCs w:val="20"/>
              </w:rPr>
            </w:pPr>
            <w:r>
              <w:rPr>
                <w:rFonts w:ascii="Calibri" w:hAnsi="Calibri"/>
                <w:b/>
                <w:sz w:val="20"/>
                <w:szCs w:val="20"/>
              </w:rPr>
              <w:t>8h30 – 9h00</w:t>
            </w:r>
          </w:p>
        </w:tc>
        <w:tc>
          <w:tcPr>
            <w:tcW w:w="2409" w:type="dxa"/>
            <w:vMerge w:val="restart"/>
            <w:shd w:val="clear" w:color="auto" w:fill="auto"/>
          </w:tcPr>
          <w:p w:rsidR="006A6549" w:rsidRPr="003A3F6A" w:rsidRDefault="006A6549" w:rsidP="00CE71AD">
            <w:pPr>
              <w:pStyle w:val="ListNumber"/>
              <w:numPr>
                <w:ilvl w:val="0"/>
                <w:numId w:val="0"/>
              </w:numPr>
              <w:jc w:val="left"/>
              <w:rPr>
                <w:rFonts w:ascii="Calibri" w:hAnsi="Calibri"/>
                <w:b/>
                <w:sz w:val="20"/>
                <w:szCs w:val="20"/>
              </w:rPr>
            </w:pPr>
          </w:p>
        </w:tc>
        <w:tc>
          <w:tcPr>
            <w:tcW w:w="2552" w:type="dxa"/>
            <w:shd w:val="clear" w:color="auto" w:fill="D9D9D9"/>
          </w:tcPr>
          <w:p w:rsidR="006A6549" w:rsidRPr="003A3F6A" w:rsidRDefault="006A6549" w:rsidP="00CE71AD">
            <w:pPr>
              <w:pStyle w:val="ListNumber"/>
              <w:numPr>
                <w:ilvl w:val="0"/>
                <w:numId w:val="0"/>
              </w:numPr>
              <w:jc w:val="left"/>
              <w:rPr>
                <w:rFonts w:ascii="Calibri" w:hAnsi="Calibri"/>
                <w:b/>
                <w:sz w:val="20"/>
                <w:szCs w:val="20"/>
              </w:rPr>
            </w:pPr>
            <w:r>
              <w:rPr>
                <w:rFonts w:ascii="Calibri" w:hAnsi="Calibri"/>
                <w:b/>
                <w:sz w:val="20"/>
                <w:szCs w:val="20"/>
              </w:rPr>
              <w:t>Welcome coffee</w:t>
            </w:r>
          </w:p>
        </w:tc>
        <w:tc>
          <w:tcPr>
            <w:tcW w:w="2551" w:type="dxa"/>
            <w:shd w:val="clear" w:color="auto" w:fill="D9D9D9"/>
          </w:tcPr>
          <w:p w:rsidR="006A6549" w:rsidRPr="003A3F6A" w:rsidRDefault="006A6549" w:rsidP="00CE71AD">
            <w:pPr>
              <w:pStyle w:val="ListNumber"/>
              <w:numPr>
                <w:ilvl w:val="0"/>
                <w:numId w:val="0"/>
              </w:numPr>
              <w:jc w:val="left"/>
              <w:rPr>
                <w:rFonts w:ascii="Calibri" w:hAnsi="Calibri"/>
                <w:b/>
                <w:sz w:val="20"/>
                <w:szCs w:val="20"/>
              </w:rPr>
            </w:pPr>
            <w:r>
              <w:rPr>
                <w:rFonts w:ascii="Calibri" w:hAnsi="Calibri"/>
                <w:b/>
                <w:sz w:val="20"/>
                <w:szCs w:val="20"/>
              </w:rPr>
              <w:t>Welcome coffee</w:t>
            </w:r>
          </w:p>
        </w:tc>
      </w:tr>
      <w:tr w:rsidR="006A6549" w:rsidRPr="003A3F6A" w:rsidTr="00FA07A5">
        <w:tc>
          <w:tcPr>
            <w:tcW w:w="1560" w:type="dxa"/>
            <w:tcBorders>
              <w:bottom w:val="single" w:sz="4" w:space="0" w:color="auto"/>
            </w:tcBorders>
          </w:tcPr>
          <w:p w:rsidR="006A6549" w:rsidRPr="003A3F6A" w:rsidRDefault="006A6549" w:rsidP="00CE71AD">
            <w:pPr>
              <w:pStyle w:val="ListNumber"/>
              <w:numPr>
                <w:ilvl w:val="0"/>
                <w:numId w:val="0"/>
              </w:numPr>
              <w:jc w:val="left"/>
              <w:rPr>
                <w:rFonts w:ascii="Calibri" w:hAnsi="Calibri"/>
                <w:b/>
                <w:sz w:val="20"/>
                <w:szCs w:val="20"/>
              </w:rPr>
            </w:pPr>
            <w:r>
              <w:rPr>
                <w:rFonts w:ascii="Calibri" w:hAnsi="Calibri"/>
                <w:b/>
                <w:sz w:val="20"/>
                <w:szCs w:val="20"/>
              </w:rPr>
              <w:t>9h00 – 10h30</w:t>
            </w:r>
          </w:p>
        </w:tc>
        <w:tc>
          <w:tcPr>
            <w:tcW w:w="2409" w:type="dxa"/>
            <w:vMerge/>
            <w:shd w:val="clear" w:color="auto" w:fill="auto"/>
          </w:tcPr>
          <w:p w:rsidR="006A6549" w:rsidRPr="003A3F6A" w:rsidRDefault="006A6549" w:rsidP="00CE71AD">
            <w:pPr>
              <w:pStyle w:val="ListNumber"/>
              <w:ind w:left="0"/>
              <w:jc w:val="left"/>
              <w:rPr>
                <w:rFonts w:ascii="Calibri" w:hAnsi="Calibri"/>
                <w:b/>
                <w:sz w:val="20"/>
                <w:szCs w:val="20"/>
              </w:rPr>
            </w:pPr>
          </w:p>
        </w:tc>
        <w:tc>
          <w:tcPr>
            <w:tcW w:w="2552" w:type="dxa"/>
            <w:tcBorders>
              <w:bottom w:val="single" w:sz="4" w:space="0" w:color="auto"/>
            </w:tcBorders>
          </w:tcPr>
          <w:p w:rsidR="006A6549" w:rsidRDefault="006A6549" w:rsidP="00AB0303">
            <w:pPr>
              <w:pStyle w:val="ListNumber"/>
              <w:numPr>
                <w:ilvl w:val="0"/>
                <w:numId w:val="0"/>
              </w:numPr>
              <w:jc w:val="left"/>
              <w:rPr>
                <w:rFonts w:ascii="Calibri" w:hAnsi="Calibri"/>
                <w:b/>
                <w:sz w:val="20"/>
                <w:szCs w:val="20"/>
              </w:rPr>
            </w:pPr>
            <w:r>
              <w:rPr>
                <w:rFonts w:ascii="Calibri" w:hAnsi="Calibri"/>
                <w:b/>
                <w:sz w:val="20"/>
                <w:szCs w:val="20"/>
              </w:rPr>
              <w:t>Coordinated Assessments: MIRA and REACH</w:t>
            </w:r>
          </w:p>
          <w:p w:rsidR="006A6549" w:rsidRDefault="006A6549" w:rsidP="00CE71AD">
            <w:pPr>
              <w:pStyle w:val="ListNumber"/>
              <w:numPr>
                <w:ilvl w:val="0"/>
                <w:numId w:val="0"/>
              </w:numPr>
              <w:jc w:val="left"/>
              <w:rPr>
                <w:rFonts w:ascii="Calibri" w:hAnsi="Calibri"/>
                <w:b/>
                <w:sz w:val="20"/>
                <w:szCs w:val="20"/>
              </w:rPr>
            </w:pPr>
          </w:p>
          <w:p w:rsidR="006A6549" w:rsidRDefault="006A6549" w:rsidP="00CE71AD">
            <w:pPr>
              <w:pStyle w:val="ListNumber"/>
              <w:numPr>
                <w:ilvl w:val="0"/>
                <w:numId w:val="0"/>
              </w:numPr>
              <w:jc w:val="left"/>
              <w:rPr>
                <w:rFonts w:ascii="Calibri" w:hAnsi="Calibri"/>
                <w:b/>
                <w:sz w:val="20"/>
                <w:szCs w:val="20"/>
              </w:rPr>
            </w:pPr>
          </w:p>
          <w:p w:rsidR="006A6549" w:rsidRDefault="006A6549" w:rsidP="00CE71AD">
            <w:pPr>
              <w:pStyle w:val="ListNumber"/>
              <w:numPr>
                <w:ilvl w:val="0"/>
                <w:numId w:val="0"/>
              </w:numPr>
              <w:jc w:val="left"/>
              <w:rPr>
                <w:rFonts w:ascii="Calibri" w:hAnsi="Calibri"/>
                <w:b/>
                <w:sz w:val="20"/>
                <w:szCs w:val="20"/>
              </w:rPr>
            </w:pPr>
          </w:p>
          <w:p w:rsidR="006A6549" w:rsidRPr="003A3F6A" w:rsidRDefault="006A6549" w:rsidP="00CE71AD">
            <w:pPr>
              <w:pStyle w:val="ListNumber"/>
              <w:numPr>
                <w:ilvl w:val="0"/>
                <w:numId w:val="0"/>
              </w:numPr>
              <w:jc w:val="left"/>
              <w:rPr>
                <w:rFonts w:ascii="Calibri" w:hAnsi="Calibri"/>
                <w:b/>
                <w:sz w:val="20"/>
                <w:szCs w:val="20"/>
              </w:rPr>
            </w:pPr>
          </w:p>
        </w:tc>
        <w:tc>
          <w:tcPr>
            <w:tcW w:w="2551" w:type="dxa"/>
            <w:tcBorders>
              <w:bottom w:val="single" w:sz="4" w:space="0" w:color="auto"/>
            </w:tcBorders>
          </w:tcPr>
          <w:p w:rsidR="006A6549" w:rsidRDefault="006A6549" w:rsidP="00B73FE0">
            <w:pPr>
              <w:pStyle w:val="ListNumber"/>
              <w:numPr>
                <w:ilvl w:val="0"/>
                <w:numId w:val="0"/>
              </w:numPr>
              <w:jc w:val="left"/>
              <w:rPr>
                <w:rFonts w:ascii="Calibri" w:hAnsi="Calibri"/>
                <w:b/>
                <w:sz w:val="20"/>
                <w:szCs w:val="20"/>
              </w:rPr>
            </w:pPr>
            <w:r>
              <w:rPr>
                <w:rFonts w:ascii="Calibri" w:hAnsi="Calibri"/>
                <w:b/>
                <w:sz w:val="20"/>
                <w:szCs w:val="20"/>
              </w:rPr>
              <w:t>Gender and shelter coordination</w:t>
            </w:r>
          </w:p>
          <w:p w:rsidR="006A6549" w:rsidRPr="007F7323" w:rsidRDefault="006A6549" w:rsidP="00CE71AD">
            <w:pPr>
              <w:pStyle w:val="ListNumber"/>
              <w:numPr>
                <w:ilvl w:val="0"/>
                <w:numId w:val="0"/>
              </w:numPr>
              <w:jc w:val="left"/>
              <w:rPr>
                <w:rFonts w:ascii="Calibri" w:hAnsi="Calibri"/>
                <w:b/>
                <w:sz w:val="20"/>
                <w:szCs w:val="20"/>
              </w:rPr>
            </w:pPr>
          </w:p>
        </w:tc>
      </w:tr>
      <w:tr w:rsidR="006A6549" w:rsidRPr="003A3F6A" w:rsidTr="00FA07A5">
        <w:tc>
          <w:tcPr>
            <w:tcW w:w="1560" w:type="dxa"/>
            <w:shd w:val="pct15" w:color="auto" w:fill="auto"/>
          </w:tcPr>
          <w:p w:rsidR="006A6549" w:rsidRPr="003A3F6A" w:rsidRDefault="006A6549" w:rsidP="00CE71AD">
            <w:pPr>
              <w:pStyle w:val="ListNumber"/>
              <w:numPr>
                <w:ilvl w:val="0"/>
                <w:numId w:val="0"/>
              </w:numPr>
              <w:jc w:val="left"/>
              <w:rPr>
                <w:rFonts w:ascii="Calibri" w:hAnsi="Calibri"/>
                <w:b/>
                <w:sz w:val="20"/>
                <w:szCs w:val="20"/>
              </w:rPr>
            </w:pPr>
            <w:r>
              <w:rPr>
                <w:rFonts w:ascii="Calibri" w:hAnsi="Calibri"/>
                <w:b/>
                <w:sz w:val="20"/>
                <w:szCs w:val="20"/>
              </w:rPr>
              <w:t xml:space="preserve">10h30 </w:t>
            </w:r>
            <w:r w:rsidRPr="003A3F6A">
              <w:rPr>
                <w:rFonts w:ascii="Calibri" w:hAnsi="Calibri"/>
                <w:b/>
                <w:sz w:val="20"/>
                <w:szCs w:val="20"/>
              </w:rPr>
              <w:t xml:space="preserve">- </w:t>
            </w:r>
            <w:r>
              <w:rPr>
                <w:rFonts w:ascii="Calibri" w:hAnsi="Calibri"/>
                <w:b/>
                <w:sz w:val="20"/>
                <w:szCs w:val="20"/>
              </w:rPr>
              <w:t>11h00</w:t>
            </w:r>
          </w:p>
        </w:tc>
        <w:tc>
          <w:tcPr>
            <w:tcW w:w="2409" w:type="dxa"/>
            <w:vMerge/>
            <w:shd w:val="clear" w:color="auto" w:fill="auto"/>
          </w:tcPr>
          <w:p w:rsidR="006A6549" w:rsidRPr="003A3F6A" w:rsidRDefault="006A6549" w:rsidP="00CE71AD">
            <w:pPr>
              <w:pStyle w:val="ListNumber"/>
              <w:ind w:left="0"/>
              <w:jc w:val="left"/>
              <w:rPr>
                <w:rFonts w:ascii="Calibri" w:hAnsi="Calibri"/>
                <w:b/>
                <w:sz w:val="20"/>
                <w:szCs w:val="20"/>
              </w:rPr>
            </w:pPr>
          </w:p>
        </w:tc>
        <w:tc>
          <w:tcPr>
            <w:tcW w:w="2552" w:type="dxa"/>
            <w:shd w:val="pct15" w:color="auto" w:fill="auto"/>
          </w:tcPr>
          <w:p w:rsidR="006A6549" w:rsidRPr="003A3F6A" w:rsidRDefault="006A6549" w:rsidP="00CE71AD">
            <w:pPr>
              <w:pStyle w:val="ListNumber"/>
              <w:numPr>
                <w:ilvl w:val="0"/>
                <w:numId w:val="0"/>
              </w:numPr>
              <w:jc w:val="left"/>
              <w:rPr>
                <w:rFonts w:ascii="Calibri" w:hAnsi="Calibri"/>
                <w:b/>
                <w:sz w:val="20"/>
                <w:szCs w:val="20"/>
              </w:rPr>
            </w:pPr>
            <w:r w:rsidRPr="003A3F6A">
              <w:rPr>
                <w:rFonts w:ascii="Calibri" w:hAnsi="Calibri"/>
                <w:b/>
                <w:sz w:val="20"/>
                <w:szCs w:val="20"/>
              </w:rPr>
              <w:t>Coffee break</w:t>
            </w:r>
          </w:p>
        </w:tc>
        <w:tc>
          <w:tcPr>
            <w:tcW w:w="2551" w:type="dxa"/>
            <w:shd w:val="pct15" w:color="auto" w:fill="auto"/>
          </w:tcPr>
          <w:p w:rsidR="006A6549" w:rsidRPr="003A3F6A" w:rsidRDefault="006A6549" w:rsidP="00CE71AD">
            <w:pPr>
              <w:pStyle w:val="ListNumber"/>
              <w:numPr>
                <w:ilvl w:val="0"/>
                <w:numId w:val="0"/>
              </w:numPr>
              <w:jc w:val="left"/>
              <w:rPr>
                <w:rFonts w:ascii="Calibri" w:hAnsi="Calibri"/>
                <w:b/>
                <w:sz w:val="20"/>
                <w:szCs w:val="20"/>
              </w:rPr>
            </w:pPr>
            <w:r w:rsidRPr="003A3F6A">
              <w:rPr>
                <w:rFonts w:ascii="Calibri" w:hAnsi="Calibri"/>
                <w:b/>
                <w:sz w:val="20"/>
                <w:szCs w:val="20"/>
              </w:rPr>
              <w:t>Coffee break</w:t>
            </w:r>
          </w:p>
        </w:tc>
      </w:tr>
      <w:tr w:rsidR="006A6549" w:rsidRPr="003A3F6A" w:rsidTr="006A6549">
        <w:trPr>
          <w:trHeight w:val="454"/>
        </w:trPr>
        <w:tc>
          <w:tcPr>
            <w:tcW w:w="1560" w:type="dxa"/>
            <w:vMerge w:val="restart"/>
          </w:tcPr>
          <w:p w:rsidR="006A6549" w:rsidRPr="003A3F6A" w:rsidRDefault="006A6549" w:rsidP="00CE71AD">
            <w:pPr>
              <w:pStyle w:val="ListNumber"/>
              <w:numPr>
                <w:ilvl w:val="0"/>
                <w:numId w:val="0"/>
              </w:numPr>
              <w:jc w:val="left"/>
              <w:rPr>
                <w:rFonts w:ascii="Calibri" w:hAnsi="Calibri"/>
                <w:b/>
                <w:sz w:val="20"/>
                <w:szCs w:val="20"/>
              </w:rPr>
            </w:pPr>
            <w:r>
              <w:rPr>
                <w:rFonts w:ascii="Calibri" w:hAnsi="Calibri"/>
                <w:b/>
                <w:sz w:val="20"/>
                <w:szCs w:val="20"/>
              </w:rPr>
              <w:t>11h00 – 12h</w:t>
            </w:r>
            <w:r w:rsidRPr="003A3F6A">
              <w:rPr>
                <w:rFonts w:ascii="Calibri" w:hAnsi="Calibri"/>
                <w:b/>
                <w:sz w:val="20"/>
                <w:szCs w:val="20"/>
              </w:rPr>
              <w:t>30</w:t>
            </w:r>
          </w:p>
        </w:tc>
        <w:tc>
          <w:tcPr>
            <w:tcW w:w="2409" w:type="dxa"/>
            <w:vMerge/>
            <w:shd w:val="clear" w:color="auto" w:fill="auto"/>
          </w:tcPr>
          <w:p w:rsidR="006A6549" w:rsidRPr="003A3F6A" w:rsidRDefault="006A6549" w:rsidP="00CE71AD">
            <w:pPr>
              <w:pStyle w:val="ListNumber"/>
              <w:ind w:left="0"/>
              <w:jc w:val="left"/>
              <w:rPr>
                <w:rFonts w:ascii="Calibri" w:hAnsi="Calibri"/>
                <w:b/>
                <w:sz w:val="20"/>
                <w:szCs w:val="20"/>
                <w:lang w:val="fr-FR"/>
              </w:rPr>
            </w:pPr>
          </w:p>
        </w:tc>
        <w:tc>
          <w:tcPr>
            <w:tcW w:w="2552" w:type="dxa"/>
            <w:vMerge w:val="restart"/>
          </w:tcPr>
          <w:p w:rsidR="006A6549" w:rsidRDefault="006A6549" w:rsidP="00AB0303">
            <w:pPr>
              <w:pStyle w:val="ListNumber"/>
              <w:numPr>
                <w:ilvl w:val="0"/>
                <w:numId w:val="0"/>
              </w:numPr>
              <w:jc w:val="left"/>
              <w:rPr>
                <w:rFonts w:ascii="Calibri" w:hAnsi="Calibri"/>
                <w:b/>
                <w:sz w:val="20"/>
                <w:szCs w:val="20"/>
              </w:rPr>
            </w:pPr>
            <w:r>
              <w:rPr>
                <w:rFonts w:ascii="Calibri" w:hAnsi="Calibri"/>
                <w:b/>
                <w:sz w:val="20"/>
                <w:szCs w:val="20"/>
              </w:rPr>
              <w:t>Cluster Performance Monitoring</w:t>
            </w:r>
          </w:p>
          <w:p w:rsidR="006A6549" w:rsidRDefault="006A6549" w:rsidP="00AB0303">
            <w:pPr>
              <w:pStyle w:val="ListNumber"/>
              <w:numPr>
                <w:ilvl w:val="0"/>
                <w:numId w:val="0"/>
              </w:numPr>
              <w:jc w:val="left"/>
              <w:rPr>
                <w:rFonts w:ascii="Calibri" w:hAnsi="Calibri"/>
                <w:b/>
                <w:sz w:val="20"/>
                <w:szCs w:val="20"/>
              </w:rPr>
            </w:pPr>
          </w:p>
          <w:p w:rsidR="006A6549" w:rsidRDefault="006A6549" w:rsidP="00AB0303">
            <w:pPr>
              <w:pStyle w:val="ListNumber"/>
              <w:numPr>
                <w:ilvl w:val="0"/>
                <w:numId w:val="0"/>
              </w:numPr>
              <w:jc w:val="left"/>
              <w:rPr>
                <w:rFonts w:ascii="Calibri" w:hAnsi="Calibri"/>
                <w:b/>
                <w:sz w:val="20"/>
                <w:szCs w:val="20"/>
              </w:rPr>
            </w:pPr>
          </w:p>
          <w:p w:rsidR="006A6549" w:rsidRPr="003A3F6A" w:rsidRDefault="006A6549" w:rsidP="00CE71AD">
            <w:pPr>
              <w:pStyle w:val="ListNumber"/>
              <w:ind w:left="0"/>
              <w:jc w:val="left"/>
              <w:rPr>
                <w:rFonts w:ascii="Calibri" w:hAnsi="Calibri"/>
                <w:b/>
                <w:sz w:val="20"/>
                <w:szCs w:val="20"/>
              </w:rPr>
            </w:pPr>
          </w:p>
        </w:tc>
        <w:tc>
          <w:tcPr>
            <w:tcW w:w="2551" w:type="dxa"/>
          </w:tcPr>
          <w:p w:rsidR="006A6549" w:rsidRPr="003A3F6A" w:rsidRDefault="006A6549" w:rsidP="00CE71AD">
            <w:pPr>
              <w:pStyle w:val="ListNumber"/>
              <w:ind w:left="0"/>
              <w:jc w:val="left"/>
              <w:rPr>
                <w:rFonts w:ascii="Calibri" w:hAnsi="Calibri"/>
                <w:b/>
                <w:sz w:val="20"/>
                <w:szCs w:val="20"/>
              </w:rPr>
            </w:pPr>
            <w:r>
              <w:rPr>
                <w:rFonts w:ascii="Calibri" w:hAnsi="Calibri"/>
                <w:b/>
                <w:sz w:val="20"/>
                <w:szCs w:val="20"/>
              </w:rPr>
              <w:t>Capacity Building</w:t>
            </w:r>
          </w:p>
        </w:tc>
      </w:tr>
      <w:tr w:rsidR="006A6549" w:rsidRPr="003A3F6A" w:rsidTr="006A6549">
        <w:trPr>
          <w:trHeight w:val="454"/>
        </w:trPr>
        <w:tc>
          <w:tcPr>
            <w:tcW w:w="1560" w:type="dxa"/>
            <w:vMerge/>
          </w:tcPr>
          <w:p w:rsidR="006A6549" w:rsidRDefault="006A6549" w:rsidP="00CE71AD">
            <w:pPr>
              <w:pStyle w:val="ListNumber"/>
              <w:numPr>
                <w:ilvl w:val="0"/>
                <w:numId w:val="0"/>
              </w:numPr>
              <w:jc w:val="left"/>
              <w:rPr>
                <w:rFonts w:ascii="Calibri" w:hAnsi="Calibri"/>
                <w:b/>
                <w:sz w:val="20"/>
                <w:szCs w:val="20"/>
              </w:rPr>
            </w:pPr>
          </w:p>
        </w:tc>
        <w:tc>
          <w:tcPr>
            <w:tcW w:w="2409" w:type="dxa"/>
            <w:vMerge/>
            <w:shd w:val="clear" w:color="auto" w:fill="auto"/>
          </w:tcPr>
          <w:p w:rsidR="006A6549" w:rsidRPr="003A3F6A" w:rsidRDefault="006A6549" w:rsidP="00CE71AD">
            <w:pPr>
              <w:pStyle w:val="ListNumber"/>
              <w:ind w:left="0"/>
              <w:jc w:val="left"/>
              <w:rPr>
                <w:rFonts w:ascii="Calibri" w:hAnsi="Calibri"/>
                <w:b/>
                <w:sz w:val="20"/>
                <w:szCs w:val="20"/>
                <w:lang w:val="fr-FR"/>
              </w:rPr>
            </w:pPr>
          </w:p>
        </w:tc>
        <w:tc>
          <w:tcPr>
            <w:tcW w:w="2552" w:type="dxa"/>
            <w:vMerge/>
          </w:tcPr>
          <w:p w:rsidR="006A6549" w:rsidRDefault="006A6549" w:rsidP="00AB0303">
            <w:pPr>
              <w:pStyle w:val="ListNumber"/>
              <w:numPr>
                <w:ilvl w:val="0"/>
                <w:numId w:val="0"/>
              </w:numPr>
              <w:jc w:val="left"/>
              <w:rPr>
                <w:rFonts w:ascii="Calibri" w:hAnsi="Calibri"/>
                <w:b/>
                <w:sz w:val="20"/>
                <w:szCs w:val="20"/>
              </w:rPr>
            </w:pPr>
          </w:p>
        </w:tc>
        <w:tc>
          <w:tcPr>
            <w:tcW w:w="2551" w:type="dxa"/>
          </w:tcPr>
          <w:p w:rsidR="006A6549" w:rsidRDefault="006A6549" w:rsidP="00CE71AD">
            <w:pPr>
              <w:pStyle w:val="ListNumber"/>
              <w:ind w:left="0"/>
              <w:jc w:val="left"/>
              <w:rPr>
                <w:rFonts w:ascii="Calibri" w:hAnsi="Calibri"/>
                <w:b/>
                <w:sz w:val="20"/>
                <w:szCs w:val="20"/>
              </w:rPr>
            </w:pPr>
            <w:r>
              <w:rPr>
                <w:rFonts w:ascii="Calibri" w:hAnsi="Calibri"/>
                <w:b/>
                <w:sz w:val="20"/>
                <w:szCs w:val="20"/>
              </w:rPr>
              <w:t>Other updates</w:t>
            </w:r>
          </w:p>
        </w:tc>
      </w:tr>
      <w:tr w:rsidR="006A6549" w:rsidRPr="003A3F6A" w:rsidTr="00FA07A5">
        <w:trPr>
          <w:trHeight w:val="110"/>
        </w:trPr>
        <w:tc>
          <w:tcPr>
            <w:tcW w:w="1560" w:type="dxa"/>
            <w:vMerge/>
          </w:tcPr>
          <w:p w:rsidR="006A6549" w:rsidRDefault="006A6549" w:rsidP="00CE71AD">
            <w:pPr>
              <w:pStyle w:val="ListNumber"/>
              <w:numPr>
                <w:ilvl w:val="0"/>
                <w:numId w:val="0"/>
              </w:numPr>
              <w:jc w:val="left"/>
              <w:rPr>
                <w:rFonts w:ascii="Calibri" w:hAnsi="Calibri"/>
                <w:b/>
                <w:sz w:val="20"/>
                <w:szCs w:val="20"/>
              </w:rPr>
            </w:pPr>
          </w:p>
        </w:tc>
        <w:tc>
          <w:tcPr>
            <w:tcW w:w="2409" w:type="dxa"/>
            <w:vMerge/>
            <w:shd w:val="clear" w:color="auto" w:fill="auto"/>
          </w:tcPr>
          <w:p w:rsidR="006A6549" w:rsidRPr="003A3F6A" w:rsidRDefault="006A6549" w:rsidP="00CE71AD">
            <w:pPr>
              <w:pStyle w:val="ListNumber"/>
              <w:ind w:left="0"/>
              <w:jc w:val="left"/>
              <w:rPr>
                <w:rFonts w:ascii="Calibri" w:hAnsi="Calibri"/>
                <w:b/>
                <w:sz w:val="20"/>
                <w:szCs w:val="20"/>
                <w:lang w:val="fr-FR"/>
              </w:rPr>
            </w:pPr>
          </w:p>
        </w:tc>
        <w:tc>
          <w:tcPr>
            <w:tcW w:w="2552" w:type="dxa"/>
            <w:vMerge/>
          </w:tcPr>
          <w:p w:rsidR="006A6549" w:rsidRDefault="006A6549" w:rsidP="00CE71AD">
            <w:pPr>
              <w:pStyle w:val="ListNumber"/>
              <w:ind w:left="0"/>
              <w:jc w:val="left"/>
              <w:rPr>
                <w:rFonts w:ascii="Calibri" w:hAnsi="Calibri"/>
                <w:b/>
                <w:sz w:val="20"/>
                <w:szCs w:val="20"/>
              </w:rPr>
            </w:pPr>
          </w:p>
        </w:tc>
        <w:tc>
          <w:tcPr>
            <w:tcW w:w="2551" w:type="dxa"/>
          </w:tcPr>
          <w:p w:rsidR="006A6549" w:rsidRDefault="006A6549" w:rsidP="00CE71AD">
            <w:pPr>
              <w:pStyle w:val="ListNumber"/>
              <w:ind w:left="0"/>
              <w:jc w:val="left"/>
              <w:rPr>
                <w:rFonts w:ascii="Calibri" w:hAnsi="Calibri"/>
                <w:b/>
                <w:sz w:val="20"/>
                <w:szCs w:val="20"/>
              </w:rPr>
            </w:pPr>
            <w:r>
              <w:rPr>
                <w:rFonts w:ascii="Calibri" w:hAnsi="Calibri"/>
                <w:b/>
                <w:sz w:val="20"/>
                <w:szCs w:val="20"/>
              </w:rPr>
              <w:t>Next steps / Closing</w:t>
            </w:r>
          </w:p>
        </w:tc>
      </w:tr>
      <w:tr w:rsidR="006A6549" w:rsidRPr="003A3F6A" w:rsidTr="00FA07A5">
        <w:trPr>
          <w:trHeight w:val="110"/>
        </w:trPr>
        <w:tc>
          <w:tcPr>
            <w:tcW w:w="1560" w:type="dxa"/>
            <w:vMerge/>
          </w:tcPr>
          <w:p w:rsidR="006A6549" w:rsidRDefault="006A6549" w:rsidP="00CE71AD">
            <w:pPr>
              <w:pStyle w:val="ListNumber"/>
              <w:numPr>
                <w:ilvl w:val="0"/>
                <w:numId w:val="0"/>
              </w:numPr>
              <w:jc w:val="left"/>
              <w:rPr>
                <w:rFonts w:ascii="Calibri" w:hAnsi="Calibri"/>
                <w:b/>
                <w:sz w:val="20"/>
                <w:szCs w:val="20"/>
              </w:rPr>
            </w:pPr>
          </w:p>
        </w:tc>
        <w:tc>
          <w:tcPr>
            <w:tcW w:w="2409" w:type="dxa"/>
            <w:vMerge/>
            <w:shd w:val="clear" w:color="auto" w:fill="auto"/>
          </w:tcPr>
          <w:p w:rsidR="006A6549" w:rsidRPr="003A3F6A" w:rsidRDefault="006A6549" w:rsidP="00CE71AD">
            <w:pPr>
              <w:pStyle w:val="ListNumber"/>
              <w:ind w:left="0"/>
              <w:jc w:val="left"/>
              <w:rPr>
                <w:rFonts w:ascii="Calibri" w:hAnsi="Calibri"/>
                <w:b/>
                <w:sz w:val="20"/>
                <w:szCs w:val="20"/>
                <w:lang w:val="fr-FR"/>
              </w:rPr>
            </w:pPr>
          </w:p>
        </w:tc>
        <w:tc>
          <w:tcPr>
            <w:tcW w:w="2552" w:type="dxa"/>
            <w:vMerge/>
          </w:tcPr>
          <w:p w:rsidR="006A6549" w:rsidRDefault="006A6549" w:rsidP="00CE71AD">
            <w:pPr>
              <w:pStyle w:val="ListNumber"/>
              <w:ind w:left="0"/>
              <w:jc w:val="left"/>
              <w:rPr>
                <w:rFonts w:ascii="Calibri" w:hAnsi="Calibri"/>
                <w:b/>
                <w:sz w:val="20"/>
                <w:szCs w:val="20"/>
              </w:rPr>
            </w:pPr>
          </w:p>
        </w:tc>
        <w:tc>
          <w:tcPr>
            <w:tcW w:w="2551" w:type="dxa"/>
          </w:tcPr>
          <w:p w:rsidR="006A6549" w:rsidRDefault="006A6549" w:rsidP="00CE71AD">
            <w:pPr>
              <w:pStyle w:val="ListNumber"/>
              <w:ind w:left="0"/>
              <w:jc w:val="left"/>
              <w:rPr>
                <w:rFonts w:ascii="Calibri" w:hAnsi="Calibri"/>
                <w:b/>
                <w:sz w:val="20"/>
                <w:szCs w:val="20"/>
              </w:rPr>
            </w:pPr>
            <w:r>
              <w:rPr>
                <w:rFonts w:ascii="Calibri" w:hAnsi="Calibri"/>
                <w:b/>
                <w:sz w:val="20"/>
                <w:szCs w:val="20"/>
              </w:rPr>
              <w:t>Evaluation</w:t>
            </w:r>
          </w:p>
        </w:tc>
      </w:tr>
      <w:tr w:rsidR="006A6549" w:rsidRPr="003A3F6A" w:rsidTr="00FA07A5">
        <w:tc>
          <w:tcPr>
            <w:tcW w:w="1560" w:type="dxa"/>
            <w:shd w:val="clear" w:color="auto" w:fill="D9D9D9"/>
          </w:tcPr>
          <w:p w:rsidR="006A6549" w:rsidRPr="003A3F6A" w:rsidRDefault="006A6549" w:rsidP="00CE71AD">
            <w:pPr>
              <w:pStyle w:val="ListNumber"/>
              <w:numPr>
                <w:ilvl w:val="0"/>
                <w:numId w:val="0"/>
              </w:numPr>
              <w:jc w:val="left"/>
              <w:rPr>
                <w:rFonts w:ascii="Calibri" w:hAnsi="Calibri"/>
                <w:b/>
                <w:sz w:val="20"/>
                <w:szCs w:val="20"/>
              </w:rPr>
            </w:pPr>
            <w:r>
              <w:rPr>
                <w:rFonts w:ascii="Calibri" w:hAnsi="Calibri"/>
                <w:b/>
                <w:sz w:val="20"/>
                <w:szCs w:val="20"/>
              </w:rPr>
              <w:t>12h30 – 13h</w:t>
            </w:r>
            <w:r w:rsidRPr="003A3F6A">
              <w:rPr>
                <w:rFonts w:ascii="Calibri" w:hAnsi="Calibri"/>
                <w:b/>
                <w:sz w:val="20"/>
                <w:szCs w:val="20"/>
              </w:rPr>
              <w:t>30</w:t>
            </w:r>
          </w:p>
        </w:tc>
        <w:tc>
          <w:tcPr>
            <w:tcW w:w="2409" w:type="dxa"/>
            <w:vMerge/>
            <w:shd w:val="clear" w:color="auto" w:fill="auto"/>
          </w:tcPr>
          <w:p w:rsidR="006A6549" w:rsidRPr="003A3F6A" w:rsidRDefault="006A6549" w:rsidP="00CE71AD">
            <w:pPr>
              <w:pStyle w:val="ListNumber"/>
              <w:numPr>
                <w:ilvl w:val="0"/>
                <w:numId w:val="0"/>
              </w:numPr>
              <w:jc w:val="left"/>
              <w:rPr>
                <w:rFonts w:ascii="Calibri" w:hAnsi="Calibri"/>
                <w:b/>
                <w:sz w:val="20"/>
                <w:szCs w:val="20"/>
              </w:rPr>
            </w:pPr>
          </w:p>
        </w:tc>
        <w:tc>
          <w:tcPr>
            <w:tcW w:w="2552" w:type="dxa"/>
            <w:shd w:val="clear" w:color="auto" w:fill="D9D9D9"/>
          </w:tcPr>
          <w:p w:rsidR="006A6549" w:rsidRPr="003A3F6A" w:rsidRDefault="006A6549" w:rsidP="00CE71AD">
            <w:pPr>
              <w:pStyle w:val="ListNumber"/>
              <w:numPr>
                <w:ilvl w:val="0"/>
                <w:numId w:val="0"/>
              </w:numPr>
              <w:jc w:val="left"/>
              <w:rPr>
                <w:rFonts w:ascii="Calibri" w:hAnsi="Calibri"/>
                <w:b/>
                <w:sz w:val="20"/>
                <w:szCs w:val="20"/>
              </w:rPr>
            </w:pPr>
            <w:r w:rsidRPr="003A3F6A">
              <w:rPr>
                <w:rFonts w:ascii="Calibri" w:hAnsi="Calibri"/>
                <w:b/>
                <w:sz w:val="20"/>
                <w:szCs w:val="20"/>
              </w:rPr>
              <w:t>Lunch</w:t>
            </w:r>
          </w:p>
        </w:tc>
        <w:tc>
          <w:tcPr>
            <w:tcW w:w="2551" w:type="dxa"/>
            <w:shd w:val="clear" w:color="auto" w:fill="D9D9D9"/>
          </w:tcPr>
          <w:p w:rsidR="006A6549" w:rsidRPr="003A3F6A" w:rsidRDefault="006A6549" w:rsidP="00CE71AD">
            <w:pPr>
              <w:pStyle w:val="ListNumber"/>
              <w:numPr>
                <w:ilvl w:val="0"/>
                <w:numId w:val="0"/>
              </w:numPr>
              <w:jc w:val="left"/>
              <w:rPr>
                <w:rFonts w:ascii="Calibri" w:hAnsi="Calibri"/>
                <w:b/>
                <w:sz w:val="20"/>
                <w:szCs w:val="20"/>
              </w:rPr>
            </w:pPr>
            <w:r w:rsidRPr="003A3F6A">
              <w:rPr>
                <w:rFonts w:ascii="Calibri" w:hAnsi="Calibri"/>
                <w:b/>
                <w:sz w:val="20"/>
                <w:szCs w:val="20"/>
              </w:rPr>
              <w:t>Lunch</w:t>
            </w:r>
          </w:p>
        </w:tc>
      </w:tr>
      <w:tr w:rsidR="00AB0303" w:rsidRPr="003A3F6A" w:rsidTr="00CE71AD">
        <w:trPr>
          <w:trHeight w:val="550"/>
        </w:trPr>
        <w:tc>
          <w:tcPr>
            <w:tcW w:w="1560" w:type="dxa"/>
            <w:vMerge w:val="restart"/>
          </w:tcPr>
          <w:p w:rsidR="00AB0303" w:rsidRPr="003A3F6A" w:rsidRDefault="00AB0303" w:rsidP="00CE71AD">
            <w:pPr>
              <w:pStyle w:val="ListNumber"/>
              <w:numPr>
                <w:ilvl w:val="0"/>
                <w:numId w:val="0"/>
              </w:numPr>
              <w:jc w:val="left"/>
              <w:rPr>
                <w:rFonts w:ascii="Calibri" w:hAnsi="Calibri"/>
                <w:b/>
                <w:sz w:val="20"/>
                <w:szCs w:val="20"/>
              </w:rPr>
            </w:pPr>
            <w:r>
              <w:rPr>
                <w:rFonts w:ascii="Calibri" w:hAnsi="Calibri"/>
                <w:b/>
                <w:sz w:val="20"/>
                <w:szCs w:val="20"/>
              </w:rPr>
              <w:t>13h30 – 15h</w:t>
            </w:r>
            <w:r w:rsidRPr="003A3F6A">
              <w:rPr>
                <w:rFonts w:ascii="Calibri" w:hAnsi="Calibri"/>
                <w:b/>
                <w:sz w:val="20"/>
                <w:szCs w:val="20"/>
              </w:rPr>
              <w:t>00</w:t>
            </w:r>
          </w:p>
        </w:tc>
        <w:tc>
          <w:tcPr>
            <w:tcW w:w="2409" w:type="dxa"/>
          </w:tcPr>
          <w:p w:rsidR="00AB0303" w:rsidRPr="003A3F6A" w:rsidRDefault="00AB0303" w:rsidP="00CE71AD">
            <w:pPr>
              <w:pStyle w:val="ListNumber"/>
              <w:numPr>
                <w:ilvl w:val="0"/>
                <w:numId w:val="0"/>
              </w:numPr>
              <w:jc w:val="left"/>
              <w:rPr>
                <w:rFonts w:ascii="Calibri" w:hAnsi="Calibri"/>
                <w:b/>
                <w:sz w:val="20"/>
                <w:szCs w:val="20"/>
              </w:rPr>
            </w:pPr>
            <w:r w:rsidRPr="003A3F6A">
              <w:rPr>
                <w:rFonts w:ascii="Calibri" w:hAnsi="Calibri"/>
                <w:b/>
                <w:sz w:val="20"/>
                <w:szCs w:val="20"/>
              </w:rPr>
              <w:t>Welcome, introduc</w:t>
            </w:r>
            <w:r>
              <w:rPr>
                <w:rFonts w:ascii="Calibri" w:hAnsi="Calibri"/>
                <w:b/>
                <w:sz w:val="20"/>
                <w:szCs w:val="20"/>
              </w:rPr>
              <w:t>tions, rules and workshop expectations, overview of the agenda.</w:t>
            </w:r>
          </w:p>
        </w:tc>
        <w:tc>
          <w:tcPr>
            <w:tcW w:w="2552" w:type="dxa"/>
            <w:vMerge w:val="restart"/>
          </w:tcPr>
          <w:p w:rsidR="00AB0303" w:rsidRPr="003A3F6A" w:rsidRDefault="00AB0303" w:rsidP="00AB0303">
            <w:pPr>
              <w:pStyle w:val="ListNumber"/>
              <w:ind w:left="0"/>
              <w:jc w:val="left"/>
              <w:rPr>
                <w:rFonts w:ascii="Calibri" w:hAnsi="Calibri"/>
                <w:b/>
                <w:sz w:val="20"/>
                <w:szCs w:val="20"/>
              </w:rPr>
            </w:pPr>
            <w:r>
              <w:rPr>
                <w:rFonts w:ascii="Calibri" w:hAnsi="Calibri"/>
                <w:b/>
                <w:sz w:val="20"/>
                <w:szCs w:val="20"/>
              </w:rPr>
              <w:t xml:space="preserve">Shelter Cluster Coordination Toolkit </w:t>
            </w:r>
          </w:p>
        </w:tc>
        <w:tc>
          <w:tcPr>
            <w:tcW w:w="2551" w:type="dxa"/>
            <w:vMerge w:val="restart"/>
          </w:tcPr>
          <w:p w:rsidR="00AB0303" w:rsidRPr="003A3F6A" w:rsidRDefault="00AB0303" w:rsidP="00CE71AD">
            <w:pPr>
              <w:pStyle w:val="ListNumber"/>
              <w:numPr>
                <w:ilvl w:val="0"/>
                <w:numId w:val="0"/>
              </w:numPr>
              <w:jc w:val="left"/>
              <w:rPr>
                <w:rFonts w:ascii="Calibri" w:hAnsi="Calibri"/>
                <w:b/>
                <w:sz w:val="20"/>
                <w:szCs w:val="20"/>
              </w:rPr>
            </w:pPr>
            <w:r>
              <w:rPr>
                <w:rFonts w:ascii="Calibri" w:hAnsi="Calibri"/>
                <w:b/>
                <w:sz w:val="20"/>
                <w:szCs w:val="20"/>
              </w:rPr>
              <w:t>LEGS SHELTER &amp; LIVESTOCK TRAINING</w:t>
            </w:r>
          </w:p>
        </w:tc>
      </w:tr>
      <w:tr w:rsidR="00AB0303" w:rsidRPr="003A3F6A" w:rsidTr="00AB0303">
        <w:trPr>
          <w:trHeight w:val="270"/>
        </w:trPr>
        <w:tc>
          <w:tcPr>
            <w:tcW w:w="1560" w:type="dxa"/>
            <w:vMerge/>
            <w:tcBorders>
              <w:bottom w:val="single" w:sz="4" w:space="0" w:color="auto"/>
            </w:tcBorders>
          </w:tcPr>
          <w:p w:rsidR="00AB0303" w:rsidRDefault="00AB0303" w:rsidP="00CE71AD">
            <w:pPr>
              <w:pStyle w:val="ListNumber"/>
              <w:numPr>
                <w:ilvl w:val="0"/>
                <w:numId w:val="0"/>
              </w:numPr>
              <w:jc w:val="left"/>
              <w:rPr>
                <w:rFonts w:ascii="Calibri" w:hAnsi="Calibri"/>
                <w:b/>
                <w:sz w:val="20"/>
                <w:szCs w:val="20"/>
              </w:rPr>
            </w:pPr>
          </w:p>
        </w:tc>
        <w:tc>
          <w:tcPr>
            <w:tcW w:w="2409" w:type="dxa"/>
            <w:tcBorders>
              <w:bottom w:val="single" w:sz="4" w:space="0" w:color="auto"/>
            </w:tcBorders>
          </w:tcPr>
          <w:p w:rsidR="00AB0303" w:rsidRPr="003A3F6A" w:rsidRDefault="00AB0303" w:rsidP="00CE71AD">
            <w:pPr>
              <w:pStyle w:val="ListNumber"/>
              <w:numPr>
                <w:ilvl w:val="0"/>
                <w:numId w:val="0"/>
              </w:numPr>
              <w:jc w:val="left"/>
              <w:rPr>
                <w:rFonts w:ascii="Calibri" w:hAnsi="Calibri"/>
                <w:b/>
                <w:sz w:val="20"/>
                <w:szCs w:val="20"/>
              </w:rPr>
            </w:pPr>
            <w:r>
              <w:rPr>
                <w:rFonts w:ascii="Calibri" w:hAnsi="Calibri"/>
                <w:b/>
                <w:sz w:val="20"/>
                <w:szCs w:val="20"/>
              </w:rPr>
              <w:t>Shelter cluster update and context</w:t>
            </w:r>
          </w:p>
        </w:tc>
        <w:tc>
          <w:tcPr>
            <w:tcW w:w="2552" w:type="dxa"/>
            <w:vMerge/>
            <w:tcBorders>
              <w:bottom w:val="single" w:sz="4" w:space="0" w:color="auto"/>
            </w:tcBorders>
          </w:tcPr>
          <w:p w:rsidR="00AB0303" w:rsidRPr="003A3F6A" w:rsidRDefault="00AB0303" w:rsidP="00CE71AD">
            <w:pPr>
              <w:pStyle w:val="ListNumber"/>
              <w:numPr>
                <w:ilvl w:val="0"/>
                <w:numId w:val="0"/>
              </w:numPr>
              <w:jc w:val="left"/>
              <w:rPr>
                <w:rFonts w:ascii="Calibri" w:hAnsi="Calibri"/>
                <w:b/>
                <w:sz w:val="20"/>
                <w:szCs w:val="20"/>
              </w:rPr>
            </w:pPr>
          </w:p>
        </w:tc>
        <w:tc>
          <w:tcPr>
            <w:tcW w:w="2551" w:type="dxa"/>
            <w:vMerge/>
            <w:tcBorders>
              <w:bottom w:val="single" w:sz="4" w:space="0" w:color="auto"/>
            </w:tcBorders>
          </w:tcPr>
          <w:p w:rsidR="00AB0303" w:rsidRPr="003A3F6A" w:rsidRDefault="00AB0303" w:rsidP="00CE71AD">
            <w:pPr>
              <w:pStyle w:val="ListNumber"/>
              <w:numPr>
                <w:ilvl w:val="0"/>
                <w:numId w:val="0"/>
              </w:numPr>
              <w:jc w:val="left"/>
              <w:rPr>
                <w:rFonts w:ascii="Calibri" w:hAnsi="Calibri"/>
                <w:b/>
                <w:sz w:val="20"/>
                <w:szCs w:val="20"/>
              </w:rPr>
            </w:pPr>
          </w:p>
        </w:tc>
      </w:tr>
      <w:tr w:rsidR="00AB0303" w:rsidRPr="003A3F6A" w:rsidTr="00AB0303">
        <w:tc>
          <w:tcPr>
            <w:tcW w:w="1560" w:type="dxa"/>
            <w:shd w:val="pct15" w:color="auto" w:fill="auto"/>
          </w:tcPr>
          <w:p w:rsidR="00AB0303" w:rsidRPr="003A3F6A" w:rsidRDefault="00AB0303" w:rsidP="00CE71AD">
            <w:pPr>
              <w:pStyle w:val="ListNumber"/>
              <w:numPr>
                <w:ilvl w:val="0"/>
                <w:numId w:val="0"/>
              </w:numPr>
              <w:jc w:val="left"/>
              <w:rPr>
                <w:rFonts w:ascii="Calibri" w:hAnsi="Calibri"/>
                <w:b/>
                <w:sz w:val="20"/>
                <w:szCs w:val="20"/>
              </w:rPr>
            </w:pPr>
            <w:r>
              <w:rPr>
                <w:rFonts w:ascii="Calibri" w:hAnsi="Calibri"/>
                <w:b/>
                <w:sz w:val="20"/>
                <w:szCs w:val="20"/>
              </w:rPr>
              <w:t>15h00 – 15h</w:t>
            </w:r>
            <w:r w:rsidRPr="003A3F6A">
              <w:rPr>
                <w:rFonts w:ascii="Calibri" w:hAnsi="Calibri"/>
                <w:b/>
                <w:sz w:val="20"/>
                <w:szCs w:val="20"/>
              </w:rPr>
              <w:t>30</w:t>
            </w:r>
          </w:p>
        </w:tc>
        <w:tc>
          <w:tcPr>
            <w:tcW w:w="2409" w:type="dxa"/>
            <w:shd w:val="pct15" w:color="auto" w:fill="auto"/>
          </w:tcPr>
          <w:p w:rsidR="00AB0303" w:rsidRPr="003A3F6A" w:rsidRDefault="00AB0303" w:rsidP="00CE71AD">
            <w:pPr>
              <w:pStyle w:val="ListNumber"/>
              <w:numPr>
                <w:ilvl w:val="0"/>
                <w:numId w:val="0"/>
              </w:numPr>
              <w:jc w:val="left"/>
              <w:rPr>
                <w:rFonts w:ascii="Calibri" w:hAnsi="Calibri"/>
                <w:b/>
                <w:sz w:val="20"/>
                <w:szCs w:val="20"/>
              </w:rPr>
            </w:pPr>
            <w:r w:rsidRPr="003A3F6A">
              <w:rPr>
                <w:rFonts w:ascii="Calibri" w:hAnsi="Calibri"/>
                <w:b/>
                <w:sz w:val="20"/>
                <w:szCs w:val="20"/>
              </w:rPr>
              <w:t>Coffee break</w:t>
            </w:r>
          </w:p>
        </w:tc>
        <w:tc>
          <w:tcPr>
            <w:tcW w:w="2552" w:type="dxa"/>
            <w:shd w:val="pct15" w:color="auto" w:fill="auto"/>
          </w:tcPr>
          <w:p w:rsidR="00AB0303" w:rsidRPr="003A3F6A" w:rsidRDefault="00AB0303" w:rsidP="00CE71AD">
            <w:pPr>
              <w:pStyle w:val="ListNumber"/>
              <w:numPr>
                <w:ilvl w:val="0"/>
                <w:numId w:val="0"/>
              </w:numPr>
              <w:jc w:val="left"/>
              <w:rPr>
                <w:rFonts w:ascii="Calibri" w:hAnsi="Calibri"/>
                <w:b/>
                <w:sz w:val="20"/>
                <w:szCs w:val="20"/>
              </w:rPr>
            </w:pPr>
            <w:r w:rsidRPr="003A3F6A">
              <w:rPr>
                <w:rFonts w:ascii="Calibri" w:hAnsi="Calibri"/>
                <w:b/>
                <w:sz w:val="20"/>
                <w:szCs w:val="20"/>
              </w:rPr>
              <w:t>Coffee break</w:t>
            </w:r>
          </w:p>
        </w:tc>
        <w:tc>
          <w:tcPr>
            <w:tcW w:w="2551" w:type="dxa"/>
            <w:shd w:val="pct15" w:color="auto" w:fill="auto"/>
          </w:tcPr>
          <w:p w:rsidR="00AB0303" w:rsidRPr="003A3F6A" w:rsidRDefault="00AB0303" w:rsidP="00CE71AD">
            <w:pPr>
              <w:pStyle w:val="ListNumber"/>
              <w:numPr>
                <w:ilvl w:val="0"/>
                <w:numId w:val="0"/>
              </w:numPr>
              <w:jc w:val="left"/>
              <w:rPr>
                <w:rFonts w:ascii="Calibri" w:hAnsi="Calibri"/>
                <w:b/>
                <w:sz w:val="20"/>
                <w:szCs w:val="20"/>
              </w:rPr>
            </w:pPr>
            <w:r w:rsidRPr="003A3F6A">
              <w:rPr>
                <w:rFonts w:ascii="Calibri" w:hAnsi="Calibri"/>
                <w:b/>
                <w:sz w:val="20"/>
                <w:szCs w:val="20"/>
              </w:rPr>
              <w:t>Coffee break</w:t>
            </w:r>
          </w:p>
        </w:tc>
      </w:tr>
      <w:tr w:rsidR="00AB0303" w:rsidRPr="003A3F6A" w:rsidTr="00CE71AD">
        <w:trPr>
          <w:trHeight w:val="1146"/>
        </w:trPr>
        <w:tc>
          <w:tcPr>
            <w:tcW w:w="1560" w:type="dxa"/>
          </w:tcPr>
          <w:p w:rsidR="00AB0303" w:rsidRPr="003A3F6A" w:rsidRDefault="00AB0303" w:rsidP="00CE71AD">
            <w:pPr>
              <w:pStyle w:val="ListNumber"/>
              <w:numPr>
                <w:ilvl w:val="0"/>
                <w:numId w:val="0"/>
              </w:numPr>
              <w:jc w:val="left"/>
              <w:rPr>
                <w:rFonts w:ascii="Calibri" w:hAnsi="Calibri"/>
                <w:b/>
                <w:sz w:val="20"/>
                <w:szCs w:val="20"/>
              </w:rPr>
            </w:pPr>
            <w:r>
              <w:rPr>
                <w:rFonts w:ascii="Calibri" w:hAnsi="Calibri"/>
                <w:b/>
                <w:sz w:val="20"/>
                <w:szCs w:val="20"/>
              </w:rPr>
              <w:t>15h30 – 17h</w:t>
            </w:r>
            <w:r w:rsidRPr="003A3F6A">
              <w:rPr>
                <w:rFonts w:ascii="Calibri" w:hAnsi="Calibri"/>
                <w:b/>
                <w:sz w:val="20"/>
                <w:szCs w:val="20"/>
              </w:rPr>
              <w:t>30</w:t>
            </w:r>
          </w:p>
        </w:tc>
        <w:tc>
          <w:tcPr>
            <w:tcW w:w="2409" w:type="dxa"/>
          </w:tcPr>
          <w:p w:rsidR="00AB0303" w:rsidRPr="003A3F6A" w:rsidRDefault="00647E0F" w:rsidP="00AB0303">
            <w:pPr>
              <w:pStyle w:val="ListNumber"/>
              <w:numPr>
                <w:ilvl w:val="0"/>
                <w:numId w:val="0"/>
              </w:numPr>
              <w:jc w:val="left"/>
              <w:rPr>
                <w:rFonts w:ascii="Calibri" w:hAnsi="Calibri"/>
                <w:b/>
                <w:sz w:val="20"/>
                <w:szCs w:val="20"/>
              </w:rPr>
            </w:pPr>
            <w:r>
              <w:rPr>
                <w:rFonts w:ascii="Calibri" w:hAnsi="Calibri"/>
                <w:b/>
                <w:sz w:val="20"/>
                <w:szCs w:val="20"/>
              </w:rPr>
              <w:t>Disaster Resource Partnership</w:t>
            </w:r>
          </w:p>
        </w:tc>
        <w:tc>
          <w:tcPr>
            <w:tcW w:w="2552" w:type="dxa"/>
          </w:tcPr>
          <w:p w:rsidR="00AB0303" w:rsidRPr="003A3F6A" w:rsidRDefault="00AB0303" w:rsidP="00CE71AD">
            <w:pPr>
              <w:pStyle w:val="ListNumber"/>
              <w:numPr>
                <w:ilvl w:val="0"/>
                <w:numId w:val="0"/>
              </w:numPr>
              <w:jc w:val="left"/>
              <w:rPr>
                <w:rFonts w:ascii="Calibri" w:hAnsi="Calibri"/>
                <w:b/>
                <w:sz w:val="20"/>
                <w:szCs w:val="20"/>
              </w:rPr>
            </w:pPr>
            <w:r>
              <w:rPr>
                <w:rFonts w:ascii="Calibri" w:hAnsi="Calibri"/>
                <w:b/>
                <w:sz w:val="20"/>
                <w:szCs w:val="20"/>
              </w:rPr>
              <w:t>Shelter Cluster Coordination Toolkit (cont’d)</w:t>
            </w:r>
          </w:p>
        </w:tc>
        <w:tc>
          <w:tcPr>
            <w:tcW w:w="2551" w:type="dxa"/>
          </w:tcPr>
          <w:p w:rsidR="00AB0303" w:rsidRDefault="00AB0303" w:rsidP="00CE71AD">
            <w:pPr>
              <w:pStyle w:val="ListNumber"/>
              <w:numPr>
                <w:ilvl w:val="0"/>
                <w:numId w:val="0"/>
              </w:numPr>
              <w:jc w:val="left"/>
              <w:rPr>
                <w:rFonts w:ascii="Calibri" w:hAnsi="Calibri"/>
                <w:b/>
                <w:sz w:val="20"/>
                <w:szCs w:val="20"/>
              </w:rPr>
            </w:pPr>
            <w:r>
              <w:rPr>
                <w:rFonts w:ascii="Calibri" w:hAnsi="Calibri"/>
                <w:b/>
                <w:sz w:val="20"/>
                <w:szCs w:val="20"/>
              </w:rPr>
              <w:t>LEGS SHELTER &amp; LIVESTOCK TRAINING (cont’d)</w:t>
            </w:r>
          </w:p>
          <w:p w:rsidR="00AB0303" w:rsidRDefault="00AB0303" w:rsidP="00CE71AD">
            <w:pPr>
              <w:pStyle w:val="ListNumber"/>
              <w:numPr>
                <w:ilvl w:val="0"/>
                <w:numId w:val="0"/>
              </w:numPr>
              <w:jc w:val="left"/>
              <w:rPr>
                <w:rFonts w:ascii="Calibri" w:hAnsi="Calibri"/>
                <w:b/>
                <w:sz w:val="20"/>
                <w:szCs w:val="20"/>
              </w:rPr>
            </w:pPr>
          </w:p>
          <w:p w:rsidR="00AB0303" w:rsidRDefault="00AB0303" w:rsidP="00CE71AD">
            <w:pPr>
              <w:pStyle w:val="ListNumber"/>
              <w:numPr>
                <w:ilvl w:val="0"/>
                <w:numId w:val="0"/>
              </w:numPr>
              <w:jc w:val="left"/>
              <w:rPr>
                <w:rFonts w:ascii="Calibri" w:hAnsi="Calibri"/>
                <w:b/>
                <w:sz w:val="20"/>
                <w:szCs w:val="20"/>
              </w:rPr>
            </w:pPr>
          </w:p>
          <w:p w:rsidR="00AB0303" w:rsidRDefault="00AB0303" w:rsidP="00CE71AD">
            <w:pPr>
              <w:pStyle w:val="ListNumber"/>
              <w:numPr>
                <w:ilvl w:val="0"/>
                <w:numId w:val="0"/>
              </w:numPr>
              <w:jc w:val="left"/>
              <w:rPr>
                <w:rFonts w:ascii="Calibri" w:hAnsi="Calibri"/>
                <w:b/>
                <w:sz w:val="20"/>
                <w:szCs w:val="20"/>
              </w:rPr>
            </w:pPr>
          </w:p>
          <w:p w:rsidR="00AB0303" w:rsidRPr="003A3F6A" w:rsidRDefault="00AB0303" w:rsidP="00CE71AD">
            <w:pPr>
              <w:pStyle w:val="ListNumber"/>
              <w:numPr>
                <w:ilvl w:val="0"/>
                <w:numId w:val="0"/>
              </w:numPr>
              <w:jc w:val="left"/>
              <w:rPr>
                <w:rFonts w:ascii="Calibri" w:hAnsi="Calibri"/>
                <w:b/>
                <w:sz w:val="20"/>
                <w:szCs w:val="20"/>
              </w:rPr>
            </w:pPr>
          </w:p>
        </w:tc>
      </w:tr>
    </w:tbl>
    <w:p w:rsidR="007D72E4" w:rsidRDefault="007D72E4" w:rsidP="007D72E4">
      <w:pPr>
        <w:pStyle w:val="ListNumber"/>
        <w:numPr>
          <w:ilvl w:val="0"/>
          <w:numId w:val="0"/>
        </w:numPr>
        <w:rPr>
          <w:rFonts w:ascii="Calibri" w:hAnsi="Calibri"/>
          <w:sz w:val="22"/>
          <w:szCs w:val="22"/>
        </w:rPr>
      </w:pPr>
    </w:p>
    <w:p w:rsidR="007D72E4" w:rsidRDefault="007D72E4" w:rsidP="00FF0E54">
      <w:pPr>
        <w:pStyle w:val="ListNumber"/>
        <w:numPr>
          <w:ilvl w:val="0"/>
          <w:numId w:val="0"/>
        </w:numPr>
        <w:rPr>
          <w:rFonts w:ascii="Calibri" w:hAnsi="Calibri"/>
          <w:b/>
          <w:bCs/>
        </w:rPr>
      </w:pPr>
    </w:p>
    <w:p w:rsidR="00B73FE0" w:rsidRDefault="00B73FE0" w:rsidP="00FF0E54">
      <w:pPr>
        <w:pStyle w:val="ListNumber"/>
        <w:numPr>
          <w:ilvl w:val="0"/>
          <w:numId w:val="0"/>
        </w:numPr>
        <w:rPr>
          <w:rFonts w:ascii="Calibri" w:hAnsi="Calibri"/>
          <w:b/>
          <w:bCs/>
        </w:rPr>
      </w:pPr>
    </w:p>
    <w:p w:rsidR="006D032B" w:rsidRPr="00EE2A4B" w:rsidRDefault="009C60D2" w:rsidP="002A7E94">
      <w:pPr>
        <w:pStyle w:val="ListNumber"/>
        <w:numPr>
          <w:ilvl w:val="0"/>
          <w:numId w:val="0"/>
        </w:numPr>
        <w:jc w:val="center"/>
        <w:rPr>
          <w:rFonts w:ascii="Calibri" w:hAnsi="Calibri"/>
          <w:b/>
          <w:bCs/>
        </w:rPr>
      </w:pPr>
      <w:r>
        <w:rPr>
          <w:rFonts w:ascii="Calibri" w:hAnsi="Calibri"/>
          <w:b/>
          <w:bCs/>
        </w:rPr>
        <w:t xml:space="preserve">ANNOTATED </w:t>
      </w:r>
      <w:r w:rsidR="00284963" w:rsidRPr="00EE2A4B">
        <w:rPr>
          <w:rFonts w:ascii="Calibri" w:hAnsi="Calibri"/>
          <w:b/>
          <w:bCs/>
        </w:rPr>
        <w:t>AGENDA</w:t>
      </w:r>
    </w:p>
    <w:p w:rsidR="006D032B" w:rsidRDefault="006D032B" w:rsidP="00FF0E54">
      <w:pPr>
        <w:pStyle w:val="ListNumber"/>
        <w:numPr>
          <w:ilvl w:val="0"/>
          <w:numId w:val="0"/>
        </w:numPr>
        <w:rPr>
          <w:rFonts w:ascii="Calibri" w:hAnsi="Calibri"/>
          <w:sz w:val="22"/>
          <w:szCs w:val="22"/>
        </w:rPr>
      </w:pPr>
    </w:p>
    <w:p w:rsidR="00B73FE0" w:rsidRDefault="00B73FE0" w:rsidP="00FF0E54">
      <w:pPr>
        <w:pStyle w:val="ListNumber"/>
        <w:numPr>
          <w:ilvl w:val="0"/>
          <w:numId w:val="0"/>
        </w:numPr>
        <w:rPr>
          <w:rFonts w:ascii="Calibri" w:hAnsi="Calibri"/>
          <w:sz w:val="22"/>
          <w:szCs w:val="22"/>
        </w:rPr>
      </w:pPr>
    </w:p>
    <w:p w:rsidR="009C60D2" w:rsidRDefault="009C60D2" w:rsidP="00FF0E54">
      <w:pPr>
        <w:pStyle w:val="ListNumber"/>
        <w:numPr>
          <w:ilvl w:val="0"/>
          <w:numId w:val="0"/>
        </w:numPr>
        <w:rPr>
          <w:rFonts w:ascii="Calibri" w:hAnsi="Calibri"/>
          <w:sz w:val="22"/>
          <w:szCs w:val="22"/>
        </w:rPr>
      </w:pPr>
      <w:r>
        <w:rPr>
          <w:rFonts w:ascii="Calibri" w:hAnsi="Calibri"/>
          <w:sz w:val="22"/>
          <w:szCs w:val="22"/>
        </w:rPr>
        <w:t>Monday, 29</w:t>
      </w:r>
      <w:r w:rsidRPr="009C60D2">
        <w:rPr>
          <w:rFonts w:ascii="Calibri" w:hAnsi="Calibri"/>
          <w:sz w:val="22"/>
          <w:szCs w:val="22"/>
          <w:vertAlign w:val="superscript"/>
        </w:rPr>
        <w:t>th</w:t>
      </w:r>
      <w:r>
        <w:rPr>
          <w:rFonts w:ascii="Calibri" w:hAnsi="Calibri"/>
          <w:sz w:val="22"/>
          <w:szCs w:val="22"/>
        </w:rPr>
        <w:t xml:space="preserve"> October 2012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4677"/>
        <w:gridCol w:w="1544"/>
        <w:gridCol w:w="1291"/>
      </w:tblGrid>
      <w:tr w:rsidR="009C60D2" w:rsidRPr="009C350C" w:rsidTr="00E05A52">
        <w:tc>
          <w:tcPr>
            <w:tcW w:w="1560" w:type="dxa"/>
            <w:shd w:val="clear" w:color="auto" w:fill="8DB3E2" w:themeFill="text2" w:themeFillTint="66"/>
          </w:tcPr>
          <w:p w:rsidR="009C60D2" w:rsidRPr="009C350C" w:rsidRDefault="00E05A52" w:rsidP="00B76208">
            <w:pPr>
              <w:pStyle w:val="ListNumber"/>
              <w:numPr>
                <w:ilvl w:val="0"/>
                <w:numId w:val="0"/>
              </w:numPr>
              <w:jc w:val="left"/>
              <w:rPr>
                <w:rFonts w:ascii="Calibri" w:hAnsi="Calibri"/>
                <w:b/>
                <w:bCs/>
                <w:sz w:val="22"/>
                <w:szCs w:val="22"/>
              </w:rPr>
            </w:pPr>
            <w:r>
              <w:rPr>
                <w:rFonts w:ascii="Calibri" w:hAnsi="Calibri"/>
                <w:b/>
                <w:bCs/>
                <w:sz w:val="22"/>
                <w:szCs w:val="22"/>
              </w:rPr>
              <w:t>Time</w:t>
            </w:r>
          </w:p>
        </w:tc>
        <w:tc>
          <w:tcPr>
            <w:tcW w:w="4677" w:type="dxa"/>
            <w:shd w:val="clear" w:color="auto" w:fill="8DB3E2" w:themeFill="text2" w:themeFillTint="66"/>
          </w:tcPr>
          <w:p w:rsidR="009C60D2" w:rsidRPr="009C350C" w:rsidRDefault="00E05A52" w:rsidP="00B76208">
            <w:pPr>
              <w:pStyle w:val="ListNumber"/>
              <w:numPr>
                <w:ilvl w:val="0"/>
                <w:numId w:val="0"/>
              </w:numPr>
              <w:rPr>
                <w:rFonts w:ascii="Calibri" w:hAnsi="Calibri"/>
                <w:b/>
                <w:bCs/>
                <w:sz w:val="22"/>
                <w:szCs w:val="22"/>
              </w:rPr>
            </w:pPr>
            <w:r>
              <w:rPr>
                <w:rFonts w:ascii="Calibri" w:hAnsi="Calibri"/>
                <w:b/>
                <w:bCs/>
                <w:sz w:val="22"/>
                <w:szCs w:val="22"/>
              </w:rPr>
              <w:t>Session</w:t>
            </w:r>
          </w:p>
        </w:tc>
        <w:tc>
          <w:tcPr>
            <w:tcW w:w="1544" w:type="dxa"/>
            <w:shd w:val="clear" w:color="auto" w:fill="8DB3E2" w:themeFill="text2" w:themeFillTint="66"/>
          </w:tcPr>
          <w:p w:rsidR="009C60D2" w:rsidRPr="009C350C" w:rsidRDefault="009C60D2" w:rsidP="00B76208">
            <w:pPr>
              <w:pStyle w:val="ListNumber"/>
              <w:numPr>
                <w:ilvl w:val="0"/>
                <w:numId w:val="0"/>
              </w:numPr>
              <w:rPr>
                <w:rFonts w:ascii="Calibri" w:hAnsi="Calibri"/>
                <w:b/>
                <w:bCs/>
                <w:sz w:val="22"/>
                <w:szCs w:val="22"/>
              </w:rPr>
            </w:pPr>
            <w:r>
              <w:rPr>
                <w:rFonts w:ascii="Calibri" w:hAnsi="Calibri"/>
                <w:b/>
                <w:bCs/>
                <w:sz w:val="22"/>
                <w:szCs w:val="22"/>
              </w:rPr>
              <w:t>Methodology</w:t>
            </w:r>
          </w:p>
        </w:tc>
        <w:tc>
          <w:tcPr>
            <w:tcW w:w="1291" w:type="dxa"/>
            <w:shd w:val="clear" w:color="auto" w:fill="8DB3E2" w:themeFill="text2" w:themeFillTint="66"/>
          </w:tcPr>
          <w:p w:rsidR="009C60D2" w:rsidRPr="009C350C" w:rsidRDefault="009C60D2" w:rsidP="00B76208">
            <w:pPr>
              <w:pStyle w:val="ListNumber"/>
              <w:numPr>
                <w:ilvl w:val="0"/>
                <w:numId w:val="0"/>
              </w:numPr>
              <w:rPr>
                <w:rFonts w:ascii="Calibri" w:hAnsi="Calibri"/>
                <w:b/>
                <w:bCs/>
                <w:sz w:val="22"/>
                <w:szCs w:val="22"/>
              </w:rPr>
            </w:pPr>
            <w:r>
              <w:rPr>
                <w:rFonts w:ascii="Calibri" w:hAnsi="Calibri"/>
                <w:b/>
                <w:bCs/>
                <w:sz w:val="22"/>
                <w:szCs w:val="22"/>
              </w:rPr>
              <w:t>Lead facilitator</w:t>
            </w:r>
          </w:p>
          <w:p w:rsidR="009C60D2" w:rsidRPr="009C350C" w:rsidRDefault="009C60D2" w:rsidP="00B76208">
            <w:pPr>
              <w:pStyle w:val="ListNumber"/>
              <w:numPr>
                <w:ilvl w:val="0"/>
                <w:numId w:val="0"/>
              </w:numPr>
              <w:rPr>
                <w:rFonts w:ascii="Calibri" w:hAnsi="Calibri"/>
                <w:b/>
                <w:bCs/>
                <w:sz w:val="22"/>
                <w:szCs w:val="22"/>
              </w:rPr>
            </w:pPr>
          </w:p>
        </w:tc>
      </w:tr>
      <w:tr w:rsidR="009C60D2" w:rsidRPr="003A3F6A" w:rsidTr="00E05A52">
        <w:tc>
          <w:tcPr>
            <w:tcW w:w="1560" w:type="dxa"/>
          </w:tcPr>
          <w:p w:rsidR="009C60D2" w:rsidRPr="003A3F6A" w:rsidRDefault="009C60D2" w:rsidP="00B76208">
            <w:pPr>
              <w:pStyle w:val="ListNumber"/>
              <w:numPr>
                <w:ilvl w:val="0"/>
                <w:numId w:val="0"/>
              </w:numPr>
              <w:jc w:val="left"/>
              <w:rPr>
                <w:rFonts w:ascii="Calibri" w:hAnsi="Calibri"/>
                <w:b/>
                <w:sz w:val="20"/>
                <w:szCs w:val="20"/>
              </w:rPr>
            </w:pPr>
            <w:r>
              <w:rPr>
                <w:rFonts w:ascii="Calibri" w:hAnsi="Calibri"/>
                <w:b/>
                <w:sz w:val="20"/>
                <w:szCs w:val="20"/>
              </w:rPr>
              <w:t>13h30</w:t>
            </w:r>
            <w:r w:rsidR="00C24D76">
              <w:rPr>
                <w:rFonts w:ascii="Calibri" w:hAnsi="Calibri"/>
                <w:b/>
                <w:sz w:val="20"/>
                <w:szCs w:val="20"/>
              </w:rPr>
              <w:t xml:space="preserve"> – 14h00</w:t>
            </w:r>
          </w:p>
        </w:tc>
        <w:tc>
          <w:tcPr>
            <w:tcW w:w="4677" w:type="dxa"/>
          </w:tcPr>
          <w:p w:rsidR="009E7231" w:rsidRDefault="009C60D2" w:rsidP="00B76208">
            <w:pPr>
              <w:pStyle w:val="ListNumber"/>
              <w:numPr>
                <w:ilvl w:val="0"/>
                <w:numId w:val="0"/>
              </w:numPr>
              <w:jc w:val="left"/>
              <w:rPr>
                <w:rFonts w:ascii="Calibri" w:hAnsi="Calibri"/>
                <w:b/>
                <w:sz w:val="20"/>
                <w:szCs w:val="20"/>
              </w:rPr>
            </w:pPr>
            <w:r w:rsidRPr="003A3F6A">
              <w:rPr>
                <w:rFonts w:ascii="Calibri" w:hAnsi="Calibri"/>
                <w:b/>
                <w:sz w:val="20"/>
                <w:szCs w:val="20"/>
              </w:rPr>
              <w:t>Welcome, introduc</w:t>
            </w:r>
            <w:r w:rsidR="001D058C">
              <w:rPr>
                <w:rFonts w:ascii="Calibri" w:hAnsi="Calibri"/>
                <w:b/>
                <w:sz w:val="20"/>
                <w:szCs w:val="20"/>
              </w:rPr>
              <w:t xml:space="preserve">tions, rules </w:t>
            </w:r>
            <w:r w:rsidR="00E05A52">
              <w:rPr>
                <w:rFonts w:ascii="Calibri" w:hAnsi="Calibri"/>
                <w:b/>
                <w:sz w:val="20"/>
                <w:szCs w:val="20"/>
              </w:rPr>
              <w:t>and workshop</w:t>
            </w:r>
            <w:r>
              <w:rPr>
                <w:rFonts w:ascii="Calibri" w:hAnsi="Calibri"/>
                <w:b/>
                <w:sz w:val="20"/>
                <w:szCs w:val="20"/>
              </w:rPr>
              <w:t xml:space="preserve"> expectations</w:t>
            </w:r>
            <w:r w:rsidR="00626ED1">
              <w:rPr>
                <w:rFonts w:ascii="Calibri" w:hAnsi="Calibri"/>
                <w:b/>
                <w:sz w:val="20"/>
                <w:szCs w:val="20"/>
              </w:rPr>
              <w:t>, overview of the agenda.</w:t>
            </w:r>
          </w:p>
          <w:p w:rsidR="009C60D2" w:rsidRDefault="009C60D2" w:rsidP="001D058C">
            <w:pPr>
              <w:pStyle w:val="ListNumber"/>
              <w:numPr>
                <w:ilvl w:val="0"/>
                <w:numId w:val="0"/>
              </w:numPr>
              <w:jc w:val="left"/>
              <w:rPr>
                <w:rFonts w:ascii="Calibri" w:hAnsi="Calibri"/>
                <w:b/>
                <w:sz w:val="20"/>
                <w:szCs w:val="20"/>
              </w:rPr>
            </w:pPr>
          </w:p>
          <w:p w:rsidR="001D058C" w:rsidRDefault="001D058C" w:rsidP="001D058C">
            <w:pPr>
              <w:pStyle w:val="ListNumber"/>
              <w:numPr>
                <w:ilvl w:val="0"/>
                <w:numId w:val="0"/>
              </w:numPr>
              <w:jc w:val="left"/>
              <w:rPr>
                <w:rFonts w:ascii="Calibri" w:hAnsi="Calibri"/>
                <w:sz w:val="20"/>
                <w:szCs w:val="20"/>
              </w:rPr>
            </w:pPr>
            <w:r>
              <w:rPr>
                <w:rFonts w:ascii="Calibri" w:hAnsi="Calibri"/>
                <w:sz w:val="20"/>
                <w:szCs w:val="20"/>
              </w:rPr>
              <w:t xml:space="preserve">The first session will aim to level </w:t>
            </w:r>
            <w:r w:rsidR="00937731">
              <w:rPr>
                <w:rFonts w:ascii="Calibri" w:hAnsi="Calibri"/>
                <w:sz w:val="20"/>
                <w:szCs w:val="20"/>
              </w:rPr>
              <w:t xml:space="preserve">off </w:t>
            </w:r>
            <w:r>
              <w:rPr>
                <w:rFonts w:ascii="Calibri" w:hAnsi="Calibri"/>
                <w:sz w:val="20"/>
                <w:szCs w:val="20"/>
              </w:rPr>
              <w:t>and clarify expectations among participants and agree on rules for the workshop.</w:t>
            </w:r>
            <w:r w:rsidR="00626ED1">
              <w:rPr>
                <w:rFonts w:ascii="Calibri" w:hAnsi="Calibri"/>
                <w:sz w:val="20"/>
                <w:szCs w:val="20"/>
              </w:rPr>
              <w:t xml:space="preserve"> It will also outline the agenda </w:t>
            </w:r>
            <w:r w:rsidR="002F177B">
              <w:rPr>
                <w:rFonts w:ascii="Calibri" w:hAnsi="Calibri"/>
                <w:sz w:val="20"/>
                <w:szCs w:val="20"/>
              </w:rPr>
              <w:t xml:space="preserve">and rationale behind </w:t>
            </w:r>
            <w:r w:rsidR="00763856">
              <w:rPr>
                <w:rFonts w:ascii="Calibri" w:hAnsi="Calibri"/>
                <w:sz w:val="20"/>
                <w:szCs w:val="20"/>
              </w:rPr>
              <w:t>the</w:t>
            </w:r>
            <w:r w:rsidR="002F177B">
              <w:rPr>
                <w:rFonts w:ascii="Calibri" w:hAnsi="Calibri"/>
                <w:sz w:val="20"/>
                <w:szCs w:val="20"/>
              </w:rPr>
              <w:t xml:space="preserve"> </w:t>
            </w:r>
            <w:r w:rsidR="00763856">
              <w:rPr>
                <w:rFonts w:ascii="Calibri" w:hAnsi="Calibri"/>
                <w:sz w:val="20"/>
                <w:szCs w:val="20"/>
              </w:rPr>
              <w:t>sessions</w:t>
            </w:r>
            <w:r w:rsidR="002F177B">
              <w:rPr>
                <w:rFonts w:ascii="Calibri" w:hAnsi="Calibri"/>
                <w:sz w:val="20"/>
                <w:szCs w:val="20"/>
              </w:rPr>
              <w:t>.</w:t>
            </w:r>
            <w:r w:rsidR="00626ED1">
              <w:rPr>
                <w:rFonts w:ascii="Calibri" w:hAnsi="Calibri"/>
                <w:sz w:val="20"/>
                <w:szCs w:val="20"/>
              </w:rPr>
              <w:t xml:space="preserve"> </w:t>
            </w:r>
          </w:p>
          <w:p w:rsidR="001D058C" w:rsidRPr="001D058C" w:rsidRDefault="001D058C" w:rsidP="001D058C">
            <w:pPr>
              <w:pStyle w:val="ListNumber"/>
              <w:numPr>
                <w:ilvl w:val="0"/>
                <w:numId w:val="0"/>
              </w:numPr>
              <w:jc w:val="left"/>
              <w:rPr>
                <w:rFonts w:ascii="Calibri" w:hAnsi="Calibri"/>
                <w:sz w:val="20"/>
                <w:szCs w:val="20"/>
              </w:rPr>
            </w:pPr>
          </w:p>
        </w:tc>
        <w:tc>
          <w:tcPr>
            <w:tcW w:w="1544" w:type="dxa"/>
          </w:tcPr>
          <w:p w:rsidR="009C60D2" w:rsidRPr="003A3F6A" w:rsidRDefault="00141084" w:rsidP="00B76208">
            <w:pPr>
              <w:pStyle w:val="ListNumber"/>
              <w:numPr>
                <w:ilvl w:val="0"/>
                <w:numId w:val="0"/>
              </w:numPr>
              <w:jc w:val="left"/>
              <w:rPr>
                <w:rFonts w:ascii="Calibri" w:hAnsi="Calibri"/>
                <w:b/>
                <w:sz w:val="20"/>
                <w:szCs w:val="20"/>
              </w:rPr>
            </w:pPr>
            <w:r>
              <w:rPr>
                <w:rFonts w:ascii="Calibri" w:hAnsi="Calibri"/>
                <w:b/>
                <w:sz w:val="20"/>
                <w:szCs w:val="20"/>
              </w:rPr>
              <w:t>Plenary</w:t>
            </w:r>
          </w:p>
        </w:tc>
        <w:tc>
          <w:tcPr>
            <w:tcW w:w="1291" w:type="dxa"/>
          </w:tcPr>
          <w:p w:rsidR="009C60D2" w:rsidRDefault="001D058C" w:rsidP="00B76208">
            <w:pPr>
              <w:pStyle w:val="ListNumber"/>
              <w:numPr>
                <w:ilvl w:val="0"/>
                <w:numId w:val="0"/>
              </w:numPr>
              <w:ind w:left="360" w:hanging="360"/>
              <w:jc w:val="left"/>
              <w:rPr>
                <w:rFonts w:ascii="Calibri" w:hAnsi="Calibri"/>
                <w:b/>
                <w:sz w:val="20"/>
                <w:szCs w:val="20"/>
              </w:rPr>
            </w:pPr>
            <w:r>
              <w:rPr>
                <w:rFonts w:ascii="Calibri" w:hAnsi="Calibri"/>
                <w:b/>
                <w:sz w:val="20"/>
                <w:szCs w:val="20"/>
              </w:rPr>
              <w:t>PM</w:t>
            </w:r>
          </w:p>
          <w:p w:rsidR="009C60D2" w:rsidRPr="007F7323" w:rsidRDefault="009C60D2" w:rsidP="00B76208">
            <w:pPr>
              <w:pStyle w:val="ListNumber"/>
              <w:numPr>
                <w:ilvl w:val="0"/>
                <w:numId w:val="0"/>
              </w:numPr>
              <w:jc w:val="left"/>
              <w:rPr>
                <w:rFonts w:ascii="Calibri" w:hAnsi="Calibri"/>
                <w:b/>
                <w:sz w:val="20"/>
                <w:szCs w:val="20"/>
              </w:rPr>
            </w:pPr>
          </w:p>
        </w:tc>
      </w:tr>
      <w:tr w:rsidR="009E7231" w:rsidRPr="003A3F6A" w:rsidTr="00B55E23">
        <w:tc>
          <w:tcPr>
            <w:tcW w:w="1560" w:type="dxa"/>
            <w:tcBorders>
              <w:bottom w:val="single" w:sz="4" w:space="0" w:color="auto"/>
            </w:tcBorders>
          </w:tcPr>
          <w:p w:rsidR="009E7231" w:rsidRDefault="009E7231" w:rsidP="00B76208">
            <w:pPr>
              <w:pStyle w:val="ListNumber"/>
              <w:numPr>
                <w:ilvl w:val="0"/>
                <w:numId w:val="0"/>
              </w:numPr>
              <w:jc w:val="left"/>
              <w:rPr>
                <w:rFonts w:ascii="Calibri" w:hAnsi="Calibri"/>
                <w:b/>
                <w:sz w:val="20"/>
                <w:szCs w:val="20"/>
              </w:rPr>
            </w:pPr>
            <w:r>
              <w:rPr>
                <w:rFonts w:ascii="Calibri" w:hAnsi="Calibri"/>
                <w:b/>
                <w:sz w:val="20"/>
                <w:szCs w:val="20"/>
              </w:rPr>
              <w:t>14h</w:t>
            </w:r>
            <w:r w:rsidR="001D058C">
              <w:rPr>
                <w:rFonts w:ascii="Calibri" w:hAnsi="Calibri"/>
                <w:b/>
                <w:sz w:val="20"/>
                <w:szCs w:val="20"/>
              </w:rPr>
              <w:t>00</w:t>
            </w:r>
            <w:r w:rsidR="00C24D76">
              <w:rPr>
                <w:rFonts w:ascii="Calibri" w:hAnsi="Calibri"/>
                <w:b/>
                <w:sz w:val="20"/>
                <w:szCs w:val="20"/>
              </w:rPr>
              <w:t xml:space="preserve"> – 15h00</w:t>
            </w:r>
          </w:p>
        </w:tc>
        <w:tc>
          <w:tcPr>
            <w:tcW w:w="4677" w:type="dxa"/>
            <w:tcBorders>
              <w:bottom w:val="single" w:sz="4" w:space="0" w:color="auto"/>
            </w:tcBorders>
          </w:tcPr>
          <w:p w:rsidR="002F177B" w:rsidRDefault="002F177B" w:rsidP="00B76208">
            <w:pPr>
              <w:pStyle w:val="ListNumber"/>
              <w:numPr>
                <w:ilvl w:val="0"/>
                <w:numId w:val="0"/>
              </w:numPr>
              <w:jc w:val="left"/>
              <w:rPr>
                <w:rFonts w:ascii="Calibri" w:hAnsi="Calibri"/>
                <w:b/>
                <w:sz w:val="20"/>
                <w:szCs w:val="20"/>
              </w:rPr>
            </w:pPr>
            <w:r>
              <w:rPr>
                <w:rFonts w:ascii="Calibri" w:hAnsi="Calibri"/>
                <w:b/>
                <w:sz w:val="20"/>
                <w:szCs w:val="20"/>
              </w:rPr>
              <w:t>Shelter cluster update and context</w:t>
            </w:r>
          </w:p>
          <w:p w:rsidR="00937731" w:rsidRDefault="00937731" w:rsidP="00B76208">
            <w:pPr>
              <w:pStyle w:val="ListNumber"/>
              <w:numPr>
                <w:ilvl w:val="0"/>
                <w:numId w:val="0"/>
              </w:numPr>
              <w:jc w:val="left"/>
              <w:rPr>
                <w:rFonts w:ascii="Calibri" w:hAnsi="Calibri"/>
                <w:b/>
                <w:sz w:val="20"/>
                <w:szCs w:val="20"/>
              </w:rPr>
            </w:pPr>
          </w:p>
          <w:p w:rsidR="001D058C" w:rsidRDefault="00626ED1" w:rsidP="00B76208">
            <w:pPr>
              <w:pStyle w:val="ListNumber"/>
              <w:numPr>
                <w:ilvl w:val="0"/>
                <w:numId w:val="0"/>
              </w:numPr>
              <w:jc w:val="left"/>
              <w:rPr>
                <w:rFonts w:ascii="Calibri" w:hAnsi="Calibri"/>
                <w:b/>
                <w:sz w:val="20"/>
                <w:szCs w:val="20"/>
              </w:rPr>
            </w:pPr>
            <w:r>
              <w:rPr>
                <w:rFonts w:ascii="Calibri" w:hAnsi="Calibri"/>
                <w:sz w:val="20"/>
                <w:szCs w:val="20"/>
              </w:rPr>
              <w:t>General update on key developments over the past year at the global level in cluster coordination</w:t>
            </w:r>
            <w:r w:rsidR="002F177B">
              <w:rPr>
                <w:rFonts w:ascii="Calibri" w:hAnsi="Calibri"/>
                <w:sz w:val="20"/>
                <w:szCs w:val="20"/>
              </w:rPr>
              <w:t xml:space="preserve"> and overview of </w:t>
            </w:r>
            <w:r w:rsidR="00C90909">
              <w:rPr>
                <w:rFonts w:ascii="Calibri" w:hAnsi="Calibri"/>
                <w:sz w:val="20"/>
                <w:szCs w:val="20"/>
              </w:rPr>
              <w:t>Global S</w:t>
            </w:r>
            <w:r w:rsidR="002F177B">
              <w:rPr>
                <w:rFonts w:ascii="Calibri" w:hAnsi="Calibri"/>
                <w:sz w:val="20"/>
                <w:szCs w:val="20"/>
              </w:rPr>
              <w:t xml:space="preserve">helter </w:t>
            </w:r>
            <w:r w:rsidR="00C90909">
              <w:rPr>
                <w:rFonts w:ascii="Calibri" w:hAnsi="Calibri"/>
                <w:sz w:val="20"/>
                <w:szCs w:val="20"/>
              </w:rPr>
              <w:t>C</w:t>
            </w:r>
            <w:r w:rsidR="002F177B">
              <w:rPr>
                <w:rFonts w:ascii="Calibri" w:hAnsi="Calibri"/>
                <w:sz w:val="20"/>
                <w:szCs w:val="20"/>
              </w:rPr>
              <w:t xml:space="preserve">luster </w:t>
            </w:r>
            <w:r w:rsidR="00C90909">
              <w:rPr>
                <w:rFonts w:ascii="Calibri" w:hAnsi="Calibri"/>
                <w:sz w:val="20"/>
                <w:szCs w:val="20"/>
              </w:rPr>
              <w:t>activities</w:t>
            </w:r>
            <w:r w:rsidR="002F177B">
              <w:rPr>
                <w:rFonts w:ascii="Calibri" w:hAnsi="Calibri"/>
                <w:sz w:val="20"/>
                <w:szCs w:val="20"/>
              </w:rPr>
              <w:t>.</w:t>
            </w:r>
          </w:p>
          <w:p w:rsidR="001D058C" w:rsidRPr="003A3F6A" w:rsidRDefault="001D058C" w:rsidP="00B76208">
            <w:pPr>
              <w:pStyle w:val="ListNumber"/>
              <w:numPr>
                <w:ilvl w:val="0"/>
                <w:numId w:val="0"/>
              </w:numPr>
              <w:jc w:val="left"/>
              <w:rPr>
                <w:rFonts w:ascii="Calibri" w:hAnsi="Calibri"/>
                <w:b/>
                <w:sz w:val="20"/>
                <w:szCs w:val="20"/>
              </w:rPr>
            </w:pPr>
          </w:p>
        </w:tc>
        <w:tc>
          <w:tcPr>
            <w:tcW w:w="1544" w:type="dxa"/>
            <w:tcBorders>
              <w:bottom w:val="single" w:sz="4" w:space="0" w:color="auto"/>
            </w:tcBorders>
          </w:tcPr>
          <w:p w:rsidR="009E7231" w:rsidRDefault="002F177B" w:rsidP="00B76208">
            <w:pPr>
              <w:pStyle w:val="ListNumber"/>
              <w:numPr>
                <w:ilvl w:val="0"/>
                <w:numId w:val="0"/>
              </w:numPr>
              <w:jc w:val="left"/>
              <w:rPr>
                <w:rFonts w:ascii="Calibri" w:hAnsi="Calibri"/>
                <w:b/>
                <w:sz w:val="20"/>
                <w:szCs w:val="20"/>
              </w:rPr>
            </w:pPr>
            <w:r>
              <w:rPr>
                <w:rFonts w:ascii="Calibri" w:hAnsi="Calibri"/>
                <w:b/>
                <w:sz w:val="20"/>
                <w:szCs w:val="20"/>
              </w:rPr>
              <w:t>Presentation</w:t>
            </w:r>
          </w:p>
          <w:p w:rsidR="002F177B" w:rsidRPr="003A3F6A" w:rsidRDefault="002F177B" w:rsidP="00B76208">
            <w:pPr>
              <w:pStyle w:val="ListNumber"/>
              <w:numPr>
                <w:ilvl w:val="0"/>
                <w:numId w:val="0"/>
              </w:numPr>
              <w:jc w:val="left"/>
              <w:rPr>
                <w:rFonts w:ascii="Calibri" w:hAnsi="Calibri"/>
                <w:b/>
                <w:sz w:val="20"/>
                <w:szCs w:val="20"/>
              </w:rPr>
            </w:pPr>
            <w:r>
              <w:rPr>
                <w:rFonts w:ascii="Calibri" w:hAnsi="Calibri"/>
                <w:b/>
                <w:sz w:val="20"/>
                <w:szCs w:val="20"/>
              </w:rPr>
              <w:t>Q&amp;A</w:t>
            </w:r>
          </w:p>
        </w:tc>
        <w:tc>
          <w:tcPr>
            <w:tcW w:w="1291" w:type="dxa"/>
            <w:tcBorders>
              <w:bottom w:val="single" w:sz="4" w:space="0" w:color="auto"/>
            </w:tcBorders>
          </w:tcPr>
          <w:p w:rsidR="009E7231" w:rsidRPr="003A3F6A" w:rsidRDefault="002F177B" w:rsidP="00B76208">
            <w:pPr>
              <w:pStyle w:val="ListNumber"/>
              <w:numPr>
                <w:ilvl w:val="0"/>
                <w:numId w:val="0"/>
              </w:numPr>
              <w:jc w:val="left"/>
              <w:rPr>
                <w:rFonts w:ascii="Calibri" w:hAnsi="Calibri"/>
                <w:b/>
                <w:sz w:val="20"/>
                <w:szCs w:val="20"/>
              </w:rPr>
            </w:pPr>
            <w:r>
              <w:rPr>
                <w:rFonts w:ascii="Calibri" w:hAnsi="Calibri"/>
                <w:b/>
                <w:sz w:val="20"/>
                <w:szCs w:val="20"/>
              </w:rPr>
              <w:t>GS</w:t>
            </w:r>
          </w:p>
        </w:tc>
      </w:tr>
      <w:tr w:rsidR="001F1567" w:rsidRPr="003A3F6A" w:rsidTr="00B55E23">
        <w:tc>
          <w:tcPr>
            <w:tcW w:w="1560" w:type="dxa"/>
            <w:shd w:val="pct15" w:color="auto" w:fill="auto"/>
          </w:tcPr>
          <w:p w:rsidR="001F1567" w:rsidRPr="003A3F6A" w:rsidRDefault="001F1567" w:rsidP="00B76208">
            <w:pPr>
              <w:pStyle w:val="ListNumber"/>
              <w:numPr>
                <w:ilvl w:val="0"/>
                <w:numId w:val="0"/>
              </w:numPr>
              <w:jc w:val="left"/>
              <w:rPr>
                <w:rFonts w:ascii="Calibri" w:hAnsi="Calibri"/>
                <w:b/>
                <w:sz w:val="20"/>
                <w:szCs w:val="20"/>
              </w:rPr>
            </w:pPr>
            <w:r>
              <w:rPr>
                <w:rFonts w:ascii="Calibri" w:hAnsi="Calibri"/>
                <w:b/>
                <w:sz w:val="20"/>
                <w:szCs w:val="20"/>
              </w:rPr>
              <w:t>15h</w:t>
            </w:r>
            <w:r w:rsidR="00C24D76">
              <w:rPr>
                <w:rFonts w:ascii="Calibri" w:hAnsi="Calibri"/>
                <w:b/>
                <w:sz w:val="20"/>
                <w:szCs w:val="20"/>
              </w:rPr>
              <w:t>00 – 15h30</w:t>
            </w:r>
          </w:p>
        </w:tc>
        <w:tc>
          <w:tcPr>
            <w:tcW w:w="7512" w:type="dxa"/>
            <w:gridSpan w:val="3"/>
            <w:shd w:val="pct15" w:color="auto" w:fill="auto"/>
          </w:tcPr>
          <w:p w:rsidR="001F1567" w:rsidRPr="003A3F6A" w:rsidRDefault="001F1567" w:rsidP="001F1567">
            <w:pPr>
              <w:pStyle w:val="ListNumber"/>
              <w:numPr>
                <w:ilvl w:val="0"/>
                <w:numId w:val="0"/>
              </w:numPr>
              <w:jc w:val="left"/>
              <w:rPr>
                <w:rFonts w:ascii="Calibri" w:hAnsi="Calibri"/>
                <w:b/>
                <w:sz w:val="20"/>
                <w:szCs w:val="20"/>
              </w:rPr>
            </w:pPr>
            <w:r w:rsidRPr="003A3F6A">
              <w:rPr>
                <w:rFonts w:ascii="Calibri" w:hAnsi="Calibri"/>
                <w:b/>
                <w:sz w:val="20"/>
                <w:szCs w:val="20"/>
              </w:rPr>
              <w:t>Coffee break</w:t>
            </w:r>
          </w:p>
        </w:tc>
      </w:tr>
      <w:tr w:rsidR="001F1567" w:rsidRPr="003A3F6A" w:rsidTr="00B76208">
        <w:trPr>
          <w:trHeight w:val="1963"/>
        </w:trPr>
        <w:tc>
          <w:tcPr>
            <w:tcW w:w="1560" w:type="dxa"/>
          </w:tcPr>
          <w:p w:rsidR="001F1567" w:rsidRPr="003A3F6A" w:rsidRDefault="001F1567" w:rsidP="00B76208">
            <w:pPr>
              <w:pStyle w:val="ListNumber"/>
              <w:numPr>
                <w:ilvl w:val="0"/>
                <w:numId w:val="0"/>
              </w:numPr>
              <w:jc w:val="left"/>
              <w:rPr>
                <w:rFonts w:ascii="Calibri" w:hAnsi="Calibri"/>
                <w:b/>
                <w:sz w:val="20"/>
                <w:szCs w:val="20"/>
              </w:rPr>
            </w:pPr>
            <w:r>
              <w:rPr>
                <w:rFonts w:ascii="Calibri" w:hAnsi="Calibri"/>
                <w:b/>
                <w:sz w:val="20"/>
                <w:szCs w:val="20"/>
              </w:rPr>
              <w:t>15h30</w:t>
            </w:r>
            <w:r w:rsidR="00C24D76">
              <w:rPr>
                <w:rFonts w:ascii="Calibri" w:hAnsi="Calibri"/>
                <w:b/>
                <w:sz w:val="20"/>
                <w:szCs w:val="20"/>
              </w:rPr>
              <w:t xml:space="preserve"> – 17h30</w:t>
            </w:r>
          </w:p>
        </w:tc>
        <w:tc>
          <w:tcPr>
            <w:tcW w:w="4677" w:type="dxa"/>
          </w:tcPr>
          <w:p w:rsidR="00C24D76" w:rsidRDefault="00ED014E" w:rsidP="00C24D76">
            <w:pPr>
              <w:rPr>
                <w:rFonts w:ascii="Calibri" w:hAnsi="Calibri" w:cstheme="minorHAnsi"/>
                <w:b/>
                <w:sz w:val="20"/>
                <w:szCs w:val="20"/>
              </w:rPr>
            </w:pPr>
            <w:r w:rsidRPr="00ED014E">
              <w:rPr>
                <w:rFonts w:ascii="Calibri" w:hAnsi="Calibri" w:cstheme="minorHAnsi"/>
                <w:b/>
                <w:sz w:val="20"/>
                <w:szCs w:val="20"/>
              </w:rPr>
              <w:t>Disaster Resource Partnership</w:t>
            </w:r>
          </w:p>
          <w:p w:rsidR="00ED014E" w:rsidRDefault="00ED014E" w:rsidP="00C24D76">
            <w:pPr>
              <w:rPr>
                <w:rFonts w:ascii="Calibri" w:hAnsi="Calibri" w:cstheme="minorHAnsi"/>
                <w:b/>
                <w:sz w:val="20"/>
                <w:szCs w:val="20"/>
              </w:rPr>
            </w:pPr>
          </w:p>
          <w:p w:rsidR="00ED014E" w:rsidRDefault="00CF3607" w:rsidP="00CF3607">
            <w:pPr>
              <w:rPr>
                <w:rFonts w:ascii="Calibri" w:hAnsi="Calibri" w:cstheme="minorHAnsi"/>
                <w:sz w:val="20"/>
                <w:szCs w:val="20"/>
              </w:rPr>
            </w:pPr>
            <w:r w:rsidRPr="00CF3607">
              <w:rPr>
                <w:rFonts w:ascii="Calibri" w:hAnsi="Calibri" w:cstheme="minorHAnsi"/>
                <w:sz w:val="20"/>
                <w:szCs w:val="20"/>
              </w:rPr>
              <w:t xml:space="preserve">The Disaster Resource Partnership (DRP), hosted and managed by the World Economic Forum </w:t>
            </w:r>
            <w:r>
              <w:rPr>
                <w:rFonts w:ascii="Calibri" w:hAnsi="Calibri" w:cstheme="minorHAnsi"/>
                <w:sz w:val="20"/>
                <w:szCs w:val="20"/>
              </w:rPr>
              <w:t>(WEF),</w:t>
            </w:r>
            <w:r w:rsidRPr="00CF3607">
              <w:rPr>
                <w:rFonts w:ascii="Calibri" w:hAnsi="Calibri" w:cstheme="minorHAnsi"/>
                <w:sz w:val="20"/>
                <w:szCs w:val="20"/>
              </w:rPr>
              <w:t xml:space="preserve"> is a network of large engineering and construction companies committed to strengthening the response to disasters, with a particular emphasis on shelter. </w:t>
            </w:r>
            <w:r>
              <w:rPr>
                <w:rFonts w:ascii="Calibri" w:hAnsi="Calibri" w:cstheme="minorHAnsi"/>
                <w:sz w:val="20"/>
                <w:szCs w:val="20"/>
              </w:rPr>
              <w:t>The shelter cluster can f</w:t>
            </w:r>
            <w:r w:rsidRPr="00CF3607">
              <w:rPr>
                <w:rFonts w:ascii="Calibri" w:hAnsi="Calibri" w:cstheme="minorHAnsi"/>
                <w:sz w:val="20"/>
                <w:szCs w:val="20"/>
              </w:rPr>
              <w:t>acilitate partnerships between the private sector and humanitarian shelter agencies</w:t>
            </w:r>
            <w:r>
              <w:rPr>
                <w:rFonts w:ascii="Calibri" w:hAnsi="Calibri" w:cstheme="minorHAnsi"/>
                <w:sz w:val="20"/>
                <w:szCs w:val="20"/>
              </w:rPr>
              <w:t>, to l</w:t>
            </w:r>
            <w:r w:rsidRPr="00CF3607">
              <w:rPr>
                <w:rFonts w:ascii="Calibri" w:hAnsi="Calibri" w:cstheme="minorHAnsi"/>
                <w:sz w:val="20"/>
                <w:szCs w:val="20"/>
              </w:rPr>
              <w:t xml:space="preserve">everage the strengths and existing capacities of the private sector in support of the shelter </w:t>
            </w:r>
            <w:r>
              <w:rPr>
                <w:rFonts w:ascii="Calibri" w:hAnsi="Calibri" w:cstheme="minorHAnsi"/>
                <w:sz w:val="20"/>
                <w:szCs w:val="20"/>
              </w:rPr>
              <w:t>response in disaster affected countries</w:t>
            </w:r>
            <w:r w:rsidRPr="00CF3607">
              <w:rPr>
                <w:rFonts w:ascii="Calibri" w:hAnsi="Calibri" w:cstheme="minorHAnsi"/>
                <w:sz w:val="20"/>
                <w:szCs w:val="20"/>
              </w:rPr>
              <w:t xml:space="preserve">. </w:t>
            </w:r>
            <w:r>
              <w:rPr>
                <w:rFonts w:ascii="Calibri" w:hAnsi="Calibri" w:cstheme="minorHAnsi"/>
                <w:sz w:val="20"/>
                <w:szCs w:val="20"/>
              </w:rPr>
              <w:t>In 2012, DRP and IFRC have developed standard operating procedures (SOPs) to c</w:t>
            </w:r>
            <w:r w:rsidRPr="00CF3607">
              <w:rPr>
                <w:rFonts w:ascii="Calibri" w:hAnsi="Calibri" w:cstheme="minorHAnsi"/>
                <w:sz w:val="20"/>
                <w:szCs w:val="20"/>
              </w:rPr>
              <w:t>oordinate the short-term provision of trained technical human resources and assets (materials, equipment, etc.) from the private sector to operational humanitarian agencies.</w:t>
            </w:r>
            <w:r>
              <w:rPr>
                <w:rFonts w:ascii="Calibri" w:hAnsi="Calibri" w:cstheme="minorHAnsi"/>
                <w:sz w:val="20"/>
                <w:szCs w:val="20"/>
              </w:rPr>
              <w:t xml:space="preserve"> Participants will familiarize with these SOPs and test them, </w:t>
            </w:r>
            <w:r w:rsidR="000619E8">
              <w:rPr>
                <w:rFonts w:ascii="Calibri" w:hAnsi="Calibri" w:cstheme="minorHAnsi"/>
                <w:sz w:val="20"/>
                <w:szCs w:val="20"/>
              </w:rPr>
              <w:t>and</w:t>
            </w:r>
            <w:r>
              <w:rPr>
                <w:rFonts w:ascii="Calibri" w:hAnsi="Calibri" w:cstheme="minorHAnsi"/>
                <w:sz w:val="20"/>
                <w:szCs w:val="20"/>
              </w:rPr>
              <w:t xml:space="preserve"> provide recommendations on </w:t>
            </w:r>
            <w:r w:rsidR="00A37E78">
              <w:rPr>
                <w:rFonts w:ascii="Calibri" w:hAnsi="Calibri" w:cstheme="minorHAnsi"/>
                <w:sz w:val="20"/>
                <w:szCs w:val="20"/>
              </w:rPr>
              <w:t xml:space="preserve">how country level shelter clusters can </w:t>
            </w:r>
            <w:r w:rsidR="00B73FE0">
              <w:rPr>
                <w:rFonts w:ascii="Calibri" w:hAnsi="Calibri" w:cstheme="minorHAnsi"/>
                <w:sz w:val="20"/>
                <w:szCs w:val="20"/>
              </w:rPr>
              <w:t xml:space="preserve">effectively </w:t>
            </w:r>
            <w:r w:rsidR="00A37E78">
              <w:rPr>
                <w:rFonts w:ascii="Calibri" w:hAnsi="Calibri" w:cstheme="minorHAnsi"/>
                <w:sz w:val="20"/>
                <w:szCs w:val="20"/>
              </w:rPr>
              <w:t>facilitate</w:t>
            </w:r>
            <w:r w:rsidR="00B73FE0">
              <w:rPr>
                <w:rFonts w:ascii="Calibri" w:hAnsi="Calibri" w:cstheme="minorHAnsi"/>
                <w:sz w:val="20"/>
                <w:szCs w:val="20"/>
              </w:rPr>
              <w:t xml:space="preserve"> coordinated private sector contributions to the humanitarian shelter response.</w:t>
            </w:r>
          </w:p>
          <w:p w:rsidR="00B73FE0" w:rsidRDefault="00B73FE0" w:rsidP="00CF3607">
            <w:pPr>
              <w:rPr>
                <w:rFonts w:ascii="Calibri" w:hAnsi="Calibri" w:cstheme="minorHAnsi"/>
                <w:sz w:val="20"/>
                <w:szCs w:val="20"/>
              </w:rPr>
            </w:pPr>
          </w:p>
          <w:p w:rsidR="00B73FE0" w:rsidRPr="00ED014E" w:rsidRDefault="00B73FE0" w:rsidP="00CF3607">
            <w:pPr>
              <w:rPr>
                <w:rFonts w:ascii="Calibri" w:hAnsi="Calibri" w:cstheme="minorHAnsi"/>
                <w:sz w:val="20"/>
                <w:szCs w:val="20"/>
              </w:rPr>
            </w:pPr>
          </w:p>
        </w:tc>
        <w:tc>
          <w:tcPr>
            <w:tcW w:w="1544" w:type="dxa"/>
          </w:tcPr>
          <w:p w:rsidR="001F1567" w:rsidRDefault="00141084" w:rsidP="00B76208">
            <w:pPr>
              <w:pStyle w:val="ListNumber"/>
              <w:ind w:left="0"/>
              <w:jc w:val="left"/>
              <w:rPr>
                <w:rFonts w:ascii="Calibri" w:hAnsi="Calibri"/>
                <w:b/>
                <w:sz w:val="20"/>
                <w:szCs w:val="20"/>
              </w:rPr>
            </w:pPr>
            <w:r>
              <w:rPr>
                <w:rFonts w:ascii="Calibri" w:hAnsi="Calibri"/>
                <w:b/>
                <w:sz w:val="20"/>
                <w:szCs w:val="20"/>
              </w:rPr>
              <w:t>Brief introduction in plenary</w:t>
            </w:r>
          </w:p>
          <w:p w:rsidR="00141084" w:rsidRDefault="00141084" w:rsidP="00141084">
            <w:pPr>
              <w:pStyle w:val="ListNumber"/>
              <w:numPr>
                <w:ilvl w:val="0"/>
                <w:numId w:val="0"/>
              </w:numPr>
              <w:jc w:val="left"/>
              <w:rPr>
                <w:rFonts w:ascii="Calibri" w:hAnsi="Calibri"/>
                <w:b/>
                <w:sz w:val="20"/>
                <w:szCs w:val="20"/>
              </w:rPr>
            </w:pPr>
          </w:p>
          <w:p w:rsidR="00141084" w:rsidRDefault="00141084" w:rsidP="00141084">
            <w:pPr>
              <w:pStyle w:val="ListNumber"/>
              <w:numPr>
                <w:ilvl w:val="0"/>
                <w:numId w:val="0"/>
              </w:numPr>
              <w:jc w:val="left"/>
              <w:rPr>
                <w:rFonts w:ascii="Calibri" w:hAnsi="Calibri"/>
                <w:b/>
                <w:sz w:val="20"/>
                <w:szCs w:val="20"/>
              </w:rPr>
            </w:pPr>
            <w:r>
              <w:rPr>
                <w:rFonts w:ascii="Calibri" w:hAnsi="Calibri"/>
                <w:b/>
                <w:sz w:val="20"/>
                <w:szCs w:val="20"/>
              </w:rPr>
              <w:t>Working Groups</w:t>
            </w:r>
          </w:p>
          <w:p w:rsidR="00141084" w:rsidRDefault="00141084" w:rsidP="00141084">
            <w:pPr>
              <w:pStyle w:val="ListNumber"/>
              <w:numPr>
                <w:ilvl w:val="0"/>
                <w:numId w:val="0"/>
              </w:numPr>
              <w:jc w:val="left"/>
              <w:rPr>
                <w:rFonts w:ascii="Calibri" w:hAnsi="Calibri"/>
                <w:b/>
                <w:sz w:val="20"/>
                <w:szCs w:val="20"/>
              </w:rPr>
            </w:pPr>
          </w:p>
          <w:p w:rsidR="00141084" w:rsidRPr="003A3F6A" w:rsidRDefault="00141084" w:rsidP="00141084">
            <w:pPr>
              <w:pStyle w:val="ListNumber"/>
              <w:numPr>
                <w:ilvl w:val="0"/>
                <w:numId w:val="0"/>
              </w:numPr>
              <w:jc w:val="left"/>
              <w:rPr>
                <w:rFonts w:ascii="Calibri" w:hAnsi="Calibri"/>
                <w:b/>
                <w:sz w:val="20"/>
                <w:szCs w:val="20"/>
              </w:rPr>
            </w:pPr>
            <w:r>
              <w:rPr>
                <w:rFonts w:ascii="Calibri" w:hAnsi="Calibri"/>
                <w:b/>
                <w:sz w:val="20"/>
                <w:szCs w:val="20"/>
              </w:rPr>
              <w:t>Plenary discussion</w:t>
            </w:r>
          </w:p>
        </w:tc>
        <w:tc>
          <w:tcPr>
            <w:tcW w:w="1291" w:type="dxa"/>
          </w:tcPr>
          <w:p w:rsidR="001F1567" w:rsidRPr="003A3F6A" w:rsidRDefault="00141084" w:rsidP="001F1567">
            <w:pPr>
              <w:pStyle w:val="ListNumber"/>
              <w:ind w:left="0"/>
              <w:jc w:val="left"/>
              <w:rPr>
                <w:rFonts w:ascii="Calibri" w:hAnsi="Calibri"/>
                <w:b/>
                <w:sz w:val="20"/>
                <w:szCs w:val="20"/>
              </w:rPr>
            </w:pPr>
            <w:r>
              <w:rPr>
                <w:rFonts w:ascii="Calibri" w:hAnsi="Calibri"/>
                <w:b/>
                <w:sz w:val="20"/>
                <w:szCs w:val="20"/>
              </w:rPr>
              <w:t>PM/NB/DRP</w:t>
            </w:r>
          </w:p>
        </w:tc>
      </w:tr>
    </w:tbl>
    <w:p w:rsidR="009C60D2" w:rsidRDefault="009C60D2" w:rsidP="00FF0E54">
      <w:pPr>
        <w:pStyle w:val="ListNumber"/>
        <w:numPr>
          <w:ilvl w:val="0"/>
          <w:numId w:val="0"/>
        </w:numPr>
        <w:rPr>
          <w:rFonts w:ascii="Calibri" w:hAnsi="Calibri"/>
          <w:sz w:val="22"/>
          <w:szCs w:val="22"/>
        </w:rPr>
      </w:pPr>
    </w:p>
    <w:p w:rsidR="00B73FE0" w:rsidRDefault="00B73FE0">
      <w:pPr>
        <w:jc w:val="left"/>
        <w:rPr>
          <w:rFonts w:ascii="Calibri" w:hAnsi="Calibri"/>
          <w:sz w:val="22"/>
          <w:szCs w:val="22"/>
        </w:rPr>
      </w:pPr>
      <w:r>
        <w:rPr>
          <w:rFonts w:ascii="Calibri" w:hAnsi="Calibri"/>
          <w:sz w:val="22"/>
          <w:szCs w:val="22"/>
        </w:rPr>
        <w:br w:type="page"/>
      </w:r>
    </w:p>
    <w:p w:rsidR="00B73FE0" w:rsidRDefault="00B73FE0" w:rsidP="00EC32A5">
      <w:pPr>
        <w:pStyle w:val="ListNumber"/>
        <w:numPr>
          <w:ilvl w:val="0"/>
          <w:numId w:val="0"/>
        </w:numPr>
        <w:rPr>
          <w:rFonts w:ascii="Calibri" w:hAnsi="Calibri"/>
          <w:sz w:val="22"/>
          <w:szCs w:val="22"/>
        </w:rPr>
      </w:pPr>
    </w:p>
    <w:p w:rsidR="00B73FE0" w:rsidRDefault="00B73FE0" w:rsidP="00EC32A5">
      <w:pPr>
        <w:pStyle w:val="ListNumber"/>
        <w:numPr>
          <w:ilvl w:val="0"/>
          <w:numId w:val="0"/>
        </w:numPr>
        <w:rPr>
          <w:rFonts w:ascii="Calibri" w:hAnsi="Calibri"/>
          <w:sz w:val="22"/>
          <w:szCs w:val="22"/>
        </w:rPr>
      </w:pPr>
    </w:p>
    <w:p w:rsidR="00EC32A5" w:rsidRDefault="00EC32A5" w:rsidP="00EC32A5">
      <w:pPr>
        <w:pStyle w:val="ListNumber"/>
        <w:numPr>
          <w:ilvl w:val="0"/>
          <w:numId w:val="0"/>
        </w:numPr>
        <w:rPr>
          <w:rFonts w:ascii="Calibri" w:hAnsi="Calibri"/>
          <w:sz w:val="22"/>
          <w:szCs w:val="22"/>
        </w:rPr>
      </w:pPr>
      <w:r>
        <w:rPr>
          <w:rFonts w:ascii="Calibri" w:hAnsi="Calibri"/>
          <w:sz w:val="22"/>
          <w:szCs w:val="22"/>
        </w:rPr>
        <w:t>Tuesday, 30</w:t>
      </w:r>
      <w:r w:rsidRPr="009C60D2">
        <w:rPr>
          <w:rFonts w:ascii="Calibri" w:hAnsi="Calibri"/>
          <w:sz w:val="22"/>
          <w:szCs w:val="22"/>
          <w:vertAlign w:val="superscript"/>
        </w:rPr>
        <w:t>th</w:t>
      </w:r>
      <w:r>
        <w:rPr>
          <w:rFonts w:ascii="Calibri" w:hAnsi="Calibri"/>
          <w:sz w:val="22"/>
          <w:szCs w:val="22"/>
        </w:rPr>
        <w:t xml:space="preserve"> October 2012</w:t>
      </w:r>
      <w:r w:rsidR="00B73FE0">
        <w:rPr>
          <w:rFonts w:ascii="Calibri" w:hAnsi="Calibri"/>
          <w:sz w:val="22"/>
          <w:szCs w:val="22"/>
        </w:rPr>
        <w:t xml:space="preserve"> (Joint sessions with UNHCR)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4677"/>
        <w:gridCol w:w="1544"/>
        <w:gridCol w:w="1291"/>
      </w:tblGrid>
      <w:tr w:rsidR="00EC32A5" w:rsidRPr="009C350C" w:rsidTr="00B76208">
        <w:tc>
          <w:tcPr>
            <w:tcW w:w="1560" w:type="dxa"/>
            <w:shd w:val="clear" w:color="auto" w:fill="8DB3E2" w:themeFill="text2" w:themeFillTint="66"/>
          </w:tcPr>
          <w:p w:rsidR="00EC32A5" w:rsidRPr="009C350C" w:rsidRDefault="00EC32A5" w:rsidP="00B76208">
            <w:pPr>
              <w:pStyle w:val="ListNumber"/>
              <w:numPr>
                <w:ilvl w:val="0"/>
                <w:numId w:val="0"/>
              </w:numPr>
              <w:jc w:val="left"/>
              <w:rPr>
                <w:rFonts w:ascii="Calibri" w:hAnsi="Calibri"/>
                <w:b/>
                <w:bCs/>
                <w:sz w:val="22"/>
                <w:szCs w:val="22"/>
              </w:rPr>
            </w:pPr>
            <w:r>
              <w:rPr>
                <w:rFonts w:ascii="Calibri" w:hAnsi="Calibri"/>
                <w:b/>
                <w:bCs/>
                <w:sz w:val="22"/>
                <w:szCs w:val="22"/>
              </w:rPr>
              <w:t>Time</w:t>
            </w:r>
          </w:p>
        </w:tc>
        <w:tc>
          <w:tcPr>
            <w:tcW w:w="4677" w:type="dxa"/>
            <w:shd w:val="clear" w:color="auto" w:fill="8DB3E2" w:themeFill="text2" w:themeFillTint="66"/>
          </w:tcPr>
          <w:p w:rsidR="00EC32A5" w:rsidRPr="009C350C" w:rsidRDefault="00EC32A5" w:rsidP="00B76208">
            <w:pPr>
              <w:pStyle w:val="ListNumber"/>
              <w:numPr>
                <w:ilvl w:val="0"/>
                <w:numId w:val="0"/>
              </w:numPr>
              <w:rPr>
                <w:rFonts w:ascii="Calibri" w:hAnsi="Calibri"/>
                <w:b/>
                <w:bCs/>
                <w:sz w:val="22"/>
                <w:szCs w:val="22"/>
              </w:rPr>
            </w:pPr>
            <w:r>
              <w:rPr>
                <w:rFonts w:ascii="Calibri" w:hAnsi="Calibri"/>
                <w:b/>
                <w:bCs/>
                <w:sz w:val="22"/>
                <w:szCs w:val="22"/>
              </w:rPr>
              <w:t>Session</w:t>
            </w:r>
          </w:p>
        </w:tc>
        <w:tc>
          <w:tcPr>
            <w:tcW w:w="1544" w:type="dxa"/>
            <w:shd w:val="clear" w:color="auto" w:fill="8DB3E2" w:themeFill="text2" w:themeFillTint="66"/>
          </w:tcPr>
          <w:p w:rsidR="00EC32A5" w:rsidRPr="009C350C" w:rsidRDefault="00EC32A5" w:rsidP="00B76208">
            <w:pPr>
              <w:pStyle w:val="ListNumber"/>
              <w:numPr>
                <w:ilvl w:val="0"/>
                <w:numId w:val="0"/>
              </w:numPr>
              <w:rPr>
                <w:rFonts w:ascii="Calibri" w:hAnsi="Calibri"/>
                <w:b/>
                <w:bCs/>
                <w:sz w:val="22"/>
                <w:szCs w:val="22"/>
              </w:rPr>
            </w:pPr>
            <w:r>
              <w:rPr>
                <w:rFonts w:ascii="Calibri" w:hAnsi="Calibri"/>
                <w:b/>
                <w:bCs/>
                <w:sz w:val="22"/>
                <w:szCs w:val="22"/>
              </w:rPr>
              <w:t>Methodology</w:t>
            </w:r>
          </w:p>
        </w:tc>
        <w:tc>
          <w:tcPr>
            <w:tcW w:w="1291" w:type="dxa"/>
            <w:shd w:val="clear" w:color="auto" w:fill="8DB3E2" w:themeFill="text2" w:themeFillTint="66"/>
          </w:tcPr>
          <w:p w:rsidR="00EC32A5" w:rsidRPr="009C350C" w:rsidRDefault="00EC32A5" w:rsidP="00B76208">
            <w:pPr>
              <w:pStyle w:val="ListNumber"/>
              <w:numPr>
                <w:ilvl w:val="0"/>
                <w:numId w:val="0"/>
              </w:numPr>
              <w:rPr>
                <w:rFonts w:ascii="Calibri" w:hAnsi="Calibri"/>
                <w:b/>
                <w:bCs/>
                <w:sz w:val="22"/>
                <w:szCs w:val="22"/>
              </w:rPr>
            </w:pPr>
            <w:r>
              <w:rPr>
                <w:rFonts w:ascii="Calibri" w:hAnsi="Calibri"/>
                <w:b/>
                <w:bCs/>
                <w:sz w:val="22"/>
                <w:szCs w:val="22"/>
              </w:rPr>
              <w:t>Lead facilitator</w:t>
            </w:r>
          </w:p>
          <w:p w:rsidR="00EC32A5" w:rsidRPr="009C350C" w:rsidRDefault="00EC32A5" w:rsidP="00B76208">
            <w:pPr>
              <w:pStyle w:val="ListNumber"/>
              <w:numPr>
                <w:ilvl w:val="0"/>
                <w:numId w:val="0"/>
              </w:numPr>
              <w:rPr>
                <w:rFonts w:ascii="Calibri" w:hAnsi="Calibri"/>
                <w:b/>
                <w:bCs/>
                <w:sz w:val="22"/>
                <w:szCs w:val="22"/>
              </w:rPr>
            </w:pPr>
          </w:p>
        </w:tc>
      </w:tr>
      <w:tr w:rsidR="000A7455" w:rsidRPr="003A3F6A" w:rsidTr="00CE71AD">
        <w:tc>
          <w:tcPr>
            <w:tcW w:w="1560" w:type="dxa"/>
            <w:shd w:val="pct15" w:color="auto" w:fill="auto"/>
          </w:tcPr>
          <w:p w:rsidR="000A7455" w:rsidRPr="003A3F6A" w:rsidRDefault="000A7455" w:rsidP="000A7455">
            <w:pPr>
              <w:pStyle w:val="ListNumber"/>
              <w:numPr>
                <w:ilvl w:val="0"/>
                <w:numId w:val="0"/>
              </w:numPr>
              <w:jc w:val="left"/>
              <w:rPr>
                <w:rFonts w:ascii="Calibri" w:hAnsi="Calibri"/>
                <w:b/>
                <w:sz w:val="20"/>
                <w:szCs w:val="20"/>
              </w:rPr>
            </w:pPr>
            <w:r>
              <w:rPr>
                <w:rFonts w:ascii="Calibri" w:hAnsi="Calibri"/>
                <w:b/>
                <w:sz w:val="20"/>
                <w:szCs w:val="20"/>
              </w:rPr>
              <w:t>8h30 – 9h00</w:t>
            </w:r>
          </w:p>
        </w:tc>
        <w:tc>
          <w:tcPr>
            <w:tcW w:w="7512" w:type="dxa"/>
            <w:gridSpan w:val="3"/>
            <w:shd w:val="pct15" w:color="auto" w:fill="auto"/>
          </w:tcPr>
          <w:p w:rsidR="000A7455" w:rsidRPr="003A3F6A" w:rsidRDefault="000A7455" w:rsidP="00CE71AD">
            <w:pPr>
              <w:pStyle w:val="ListNumber"/>
              <w:numPr>
                <w:ilvl w:val="0"/>
                <w:numId w:val="0"/>
              </w:numPr>
              <w:jc w:val="left"/>
              <w:rPr>
                <w:rFonts w:ascii="Calibri" w:hAnsi="Calibri"/>
                <w:b/>
                <w:sz w:val="20"/>
                <w:szCs w:val="20"/>
              </w:rPr>
            </w:pPr>
            <w:r>
              <w:rPr>
                <w:rFonts w:ascii="Calibri" w:hAnsi="Calibri"/>
                <w:b/>
                <w:sz w:val="20"/>
                <w:szCs w:val="20"/>
              </w:rPr>
              <w:t>Welcome coffee</w:t>
            </w:r>
          </w:p>
        </w:tc>
      </w:tr>
      <w:tr w:rsidR="00141084" w:rsidRPr="003A3F6A" w:rsidTr="00B55E23">
        <w:tc>
          <w:tcPr>
            <w:tcW w:w="1560" w:type="dxa"/>
            <w:tcBorders>
              <w:bottom w:val="single" w:sz="4" w:space="0" w:color="auto"/>
            </w:tcBorders>
          </w:tcPr>
          <w:p w:rsidR="00141084" w:rsidRPr="003A3F6A" w:rsidRDefault="00141084" w:rsidP="00B76208">
            <w:pPr>
              <w:pStyle w:val="ListNumber"/>
              <w:numPr>
                <w:ilvl w:val="0"/>
                <w:numId w:val="0"/>
              </w:numPr>
              <w:jc w:val="left"/>
              <w:rPr>
                <w:rFonts w:ascii="Calibri" w:hAnsi="Calibri"/>
                <w:b/>
                <w:sz w:val="20"/>
                <w:szCs w:val="20"/>
              </w:rPr>
            </w:pPr>
            <w:r>
              <w:rPr>
                <w:rFonts w:ascii="Calibri" w:hAnsi="Calibri"/>
                <w:b/>
                <w:sz w:val="20"/>
                <w:szCs w:val="20"/>
              </w:rPr>
              <w:t>09h00 – 10h30</w:t>
            </w:r>
          </w:p>
        </w:tc>
        <w:tc>
          <w:tcPr>
            <w:tcW w:w="4677" w:type="dxa"/>
            <w:tcBorders>
              <w:bottom w:val="single" w:sz="4" w:space="0" w:color="auto"/>
            </w:tcBorders>
          </w:tcPr>
          <w:p w:rsidR="00141084" w:rsidRDefault="00141084" w:rsidP="00CE71AD">
            <w:pPr>
              <w:pStyle w:val="ListNumber"/>
              <w:numPr>
                <w:ilvl w:val="0"/>
                <w:numId w:val="0"/>
              </w:numPr>
              <w:jc w:val="left"/>
              <w:rPr>
                <w:rFonts w:ascii="Calibri" w:hAnsi="Calibri"/>
                <w:b/>
                <w:sz w:val="20"/>
                <w:szCs w:val="20"/>
              </w:rPr>
            </w:pPr>
            <w:r w:rsidRPr="001F1567">
              <w:rPr>
                <w:rFonts w:ascii="Calibri" w:hAnsi="Calibri"/>
                <w:b/>
                <w:sz w:val="20"/>
                <w:szCs w:val="20"/>
              </w:rPr>
              <w:t>Coordinated Assessments</w:t>
            </w:r>
            <w:r>
              <w:rPr>
                <w:rFonts w:ascii="Calibri" w:hAnsi="Calibri"/>
                <w:b/>
                <w:sz w:val="20"/>
                <w:szCs w:val="20"/>
              </w:rPr>
              <w:t xml:space="preserve"> (MIRA &amp; REACH)</w:t>
            </w:r>
          </w:p>
          <w:p w:rsidR="00141084" w:rsidRDefault="00141084" w:rsidP="00CE71AD">
            <w:pPr>
              <w:pStyle w:val="ListNumber"/>
              <w:numPr>
                <w:ilvl w:val="0"/>
                <w:numId w:val="0"/>
              </w:numPr>
              <w:jc w:val="left"/>
              <w:rPr>
                <w:rFonts w:ascii="Calibri" w:hAnsi="Calibri"/>
                <w:b/>
                <w:sz w:val="20"/>
                <w:szCs w:val="20"/>
              </w:rPr>
            </w:pPr>
          </w:p>
          <w:p w:rsidR="00141084" w:rsidRDefault="00141084" w:rsidP="00CE71AD">
            <w:pPr>
              <w:rPr>
                <w:rFonts w:asciiTheme="minorHAnsi" w:hAnsiTheme="minorHAnsi" w:cstheme="minorHAnsi"/>
                <w:sz w:val="20"/>
                <w:szCs w:val="20"/>
              </w:rPr>
            </w:pPr>
            <w:r>
              <w:rPr>
                <w:rFonts w:asciiTheme="minorHAnsi" w:hAnsiTheme="minorHAnsi" w:cstheme="minorHAnsi"/>
                <w:sz w:val="20"/>
                <w:szCs w:val="20"/>
              </w:rPr>
              <w:t>A</w:t>
            </w:r>
            <w:r w:rsidRPr="002F626B">
              <w:rPr>
                <w:rFonts w:asciiTheme="minorHAnsi" w:hAnsiTheme="minorHAnsi" w:cstheme="minorHAnsi"/>
                <w:sz w:val="20"/>
                <w:szCs w:val="20"/>
              </w:rPr>
              <w:t>s part of the Transformative Agenda, cluster lead agencies and cluster members have committed to strengthening coordinated needs assessment, analysis and monitoring.</w:t>
            </w:r>
            <w:r>
              <w:rPr>
                <w:rFonts w:asciiTheme="minorHAnsi" w:hAnsiTheme="minorHAnsi" w:cstheme="minorHAnsi"/>
                <w:sz w:val="20"/>
                <w:szCs w:val="20"/>
              </w:rPr>
              <w:t xml:space="preserve"> This session will allow participants to familiarize with the </w:t>
            </w:r>
            <w:r w:rsidRPr="002F626B">
              <w:rPr>
                <w:rFonts w:asciiTheme="minorHAnsi" w:hAnsiTheme="minorHAnsi" w:cstheme="minorHAnsi"/>
                <w:i/>
                <w:sz w:val="20"/>
                <w:szCs w:val="20"/>
              </w:rPr>
              <w:t>Multi-Cluster/Sector Initial Rapid Assessment</w:t>
            </w:r>
            <w:r w:rsidRPr="002F626B">
              <w:rPr>
                <w:rFonts w:asciiTheme="minorHAnsi" w:hAnsiTheme="minorHAnsi" w:cstheme="minorHAnsi"/>
                <w:sz w:val="20"/>
                <w:szCs w:val="20"/>
              </w:rPr>
              <w:t xml:space="preserve"> (MIRA) approach to undertaking a joint assessment during the earliest days of an emergency </w:t>
            </w:r>
            <w:r>
              <w:rPr>
                <w:rFonts w:asciiTheme="minorHAnsi" w:hAnsiTheme="minorHAnsi" w:cstheme="minorHAnsi"/>
                <w:sz w:val="20"/>
                <w:szCs w:val="20"/>
              </w:rPr>
              <w:t>as well as reflect on the lessons learnt from the implementation of shelter cluster REACH assessments over the past year.</w:t>
            </w:r>
          </w:p>
          <w:p w:rsidR="00141084" w:rsidRPr="00C24D76" w:rsidRDefault="00141084" w:rsidP="00CE71AD">
            <w:pPr>
              <w:rPr>
                <w:rFonts w:asciiTheme="minorHAnsi" w:hAnsiTheme="minorHAnsi" w:cstheme="minorHAnsi"/>
                <w:sz w:val="20"/>
                <w:szCs w:val="20"/>
              </w:rPr>
            </w:pPr>
          </w:p>
        </w:tc>
        <w:tc>
          <w:tcPr>
            <w:tcW w:w="1544" w:type="dxa"/>
            <w:tcBorders>
              <w:bottom w:val="single" w:sz="4" w:space="0" w:color="auto"/>
            </w:tcBorders>
          </w:tcPr>
          <w:p w:rsidR="00141084" w:rsidRPr="003A3F6A" w:rsidRDefault="00141084" w:rsidP="00B76208">
            <w:pPr>
              <w:pStyle w:val="ListNumber"/>
              <w:numPr>
                <w:ilvl w:val="0"/>
                <w:numId w:val="0"/>
              </w:numPr>
              <w:jc w:val="left"/>
              <w:rPr>
                <w:rFonts w:ascii="Calibri" w:hAnsi="Calibri"/>
                <w:b/>
                <w:sz w:val="20"/>
                <w:szCs w:val="20"/>
              </w:rPr>
            </w:pPr>
            <w:r>
              <w:rPr>
                <w:rFonts w:ascii="Calibri" w:hAnsi="Calibri"/>
                <w:b/>
                <w:sz w:val="20"/>
                <w:szCs w:val="20"/>
              </w:rPr>
              <w:t>TBD</w:t>
            </w:r>
          </w:p>
        </w:tc>
        <w:tc>
          <w:tcPr>
            <w:tcW w:w="1291" w:type="dxa"/>
            <w:tcBorders>
              <w:bottom w:val="single" w:sz="4" w:space="0" w:color="auto"/>
            </w:tcBorders>
          </w:tcPr>
          <w:p w:rsidR="00141084" w:rsidRDefault="006677BC" w:rsidP="006677BC">
            <w:pPr>
              <w:pStyle w:val="ListNumber"/>
              <w:numPr>
                <w:ilvl w:val="0"/>
                <w:numId w:val="0"/>
              </w:numPr>
              <w:jc w:val="left"/>
              <w:rPr>
                <w:rFonts w:ascii="Calibri" w:hAnsi="Calibri"/>
                <w:b/>
                <w:sz w:val="20"/>
                <w:szCs w:val="20"/>
              </w:rPr>
            </w:pPr>
            <w:r>
              <w:rPr>
                <w:rFonts w:ascii="Calibri" w:hAnsi="Calibri"/>
                <w:b/>
                <w:sz w:val="20"/>
                <w:szCs w:val="20"/>
              </w:rPr>
              <w:t>IMPACT Initiatives</w:t>
            </w:r>
          </w:p>
          <w:p w:rsidR="00141084" w:rsidRPr="007F7323" w:rsidRDefault="00141084" w:rsidP="00B76208">
            <w:pPr>
              <w:pStyle w:val="ListNumber"/>
              <w:numPr>
                <w:ilvl w:val="0"/>
                <w:numId w:val="0"/>
              </w:numPr>
              <w:jc w:val="left"/>
              <w:rPr>
                <w:rFonts w:ascii="Calibri" w:hAnsi="Calibri"/>
                <w:b/>
                <w:sz w:val="20"/>
                <w:szCs w:val="20"/>
              </w:rPr>
            </w:pPr>
          </w:p>
        </w:tc>
      </w:tr>
      <w:tr w:rsidR="00B55E23" w:rsidRPr="003A3F6A" w:rsidTr="00B55E23">
        <w:tc>
          <w:tcPr>
            <w:tcW w:w="1560" w:type="dxa"/>
            <w:shd w:val="pct15" w:color="auto" w:fill="auto"/>
          </w:tcPr>
          <w:p w:rsidR="00B55E23" w:rsidRPr="003A3F6A" w:rsidRDefault="00B55E23" w:rsidP="00B55E23">
            <w:pPr>
              <w:pStyle w:val="ListNumber"/>
              <w:numPr>
                <w:ilvl w:val="0"/>
                <w:numId w:val="0"/>
              </w:numPr>
              <w:jc w:val="left"/>
              <w:rPr>
                <w:rFonts w:ascii="Calibri" w:hAnsi="Calibri"/>
                <w:b/>
                <w:sz w:val="20"/>
                <w:szCs w:val="20"/>
              </w:rPr>
            </w:pPr>
            <w:r>
              <w:rPr>
                <w:rFonts w:ascii="Calibri" w:hAnsi="Calibri"/>
                <w:b/>
                <w:sz w:val="20"/>
                <w:szCs w:val="20"/>
              </w:rPr>
              <w:t>10h30 – 11h00</w:t>
            </w:r>
          </w:p>
        </w:tc>
        <w:tc>
          <w:tcPr>
            <w:tcW w:w="7512" w:type="dxa"/>
            <w:gridSpan w:val="3"/>
            <w:shd w:val="pct15" w:color="auto" w:fill="auto"/>
          </w:tcPr>
          <w:p w:rsidR="00B55E23" w:rsidRPr="003A3F6A" w:rsidRDefault="00B55E23" w:rsidP="00B76208">
            <w:pPr>
              <w:pStyle w:val="ListNumber"/>
              <w:numPr>
                <w:ilvl w:val="0"/>
                <w:numId w:val="0"/>
              </w:numPr>
              <w:jc w:val="left"/>
              <w:rPr>
                <w:rFonts w:ascii="Calibri" w:hAnsi="Calibri"/>
                <w:b/>
                <w:sz w:val="20"/>
                <w:szCs w:val="20"/>
              </w:rPr>
            </w:pPr>
            <w:r w:rsidRPr="003A3F6A">
              <w:rPr>
                <w:rFonts w:ascii="Calibri" w:hAnsi="Calibri"/>
                <w:b/>
                <w:sz w:val="20"/>
                <w:szCs w:val="20"/>
              </w:rPr>
              <w:t>Coffee break</w:t>
            </w:r>
          </w:p>
        </w:tc>
      </w:tr>
      <w:tr w:rsidR="00141084" w:rsidRPr="003A3F6A" w:rsidTr="00B55E23">
        <w:tc>
          <w:tcPr>
            <w:tcW w:w="1560" w:type="dxa"/>
            <w:tcBorders>
              <w:bottom w:val="single" w:sz="4" w:space="0" w:color="auto"/>
            </w:tcBorders>
          </w:tcPr>
          <w:p w:rsidR="00141084" w:rsidRDefault="00141084" w:rsidP="00B55E23">
            <w:pPr>
              <w:pStyle w:val="ListNumber"/>
              <w:numPr>
                <w:ilvl w:val="0"/>
                <w:numId w:val="0"/>
              </w:numPr>
              <w:jc w:val="left"/>
              <w:rPr>
                <w:rFonts w:ascii="Calibri" w:hAnsi="Calibri"/>
                <w:b/>
                <w:sz w:val="20"/>
                <w:szCs w:val="20"/>
              </w:rPr>
            </w:pPr>
            <w:r>
              <w:rPr>
                <w:rFonts w:ascii="Calibri" w:hAnsi="Calibri"/>
                <w:b/>
                <w:sz w:val="20"/>
                <w:szCs w:val="20"/>
              </w:rPr>
              <w:t>11h00 – 12h30</w:t>
            </w:r>
          </w:p>
        </w:tc>
        <w:tc>
          <w:tcPr>
            <w:tcW w:w="4677" w:type="dxa"/>
            <w:tcBorders>
              <w:bottom w:val="single" w:sz="4" w:space="0" w:color="auto"/>
            </w:tcBorders>
          </w:tcPr>
          <w:p w:rsidR="00141084" w:rsidRDefault="00141084" w:rsidP="00CE71AD">
            <w:pPr>
              <w:pStyle w:val="ListNumber"/>
              <w:numPr>
                <w:ilvl w:val="0"/>
                <w:numId w:val="0"/>
              </w:numPr>
              <w:jc w:val="left"/>
              <w:rPr>
                <w:rFonts w:ascii="Calibri" w:hAnsi="Calibri"/>
                <w:b/>
                <w:sz w:val="20"/>
                <w:szCs w:val="20"/>
              </w:rPr>
            </w:pPr>
            <w:r>
              <w:rPr>
                <w:rFonts w:ascii="Calibri" w:hAnsi="Calibri"/>
                <w:b/>
                <w:sz w:val="20"/>
                <w:szCs w:val="20"/>
              </w:rPr>
              <w:t>Cluster Performance Monitoring</w:t>
            </w:r>
          </w:p>
          <w:p w:rsidR="00141084" w:rsidRDefault="00141084" w:rsidP="00CE71AD">
            <w:pPr>
              <w:pStyle w:val="ListNumber"/>
              <w:numPr>
                <w:ilvl w:val="0"/>
                <w:numId w:val="0"/>
              </w:numPr>
              <w:jc w:val="left"/>
              <w:rPr>
                <w:rFonts w:ascii="Calibri" w:hAnsi="Calibri"/>
                <w:b/>
                <w:sz w:val="20"/>
                <w:szCs w:val="20"/>
              </w:rPr>
            </w:pPr>
          </w:p>
          <w:p w:rsidR="00141084" w:rsidRDefault="00141084" w:rsidP="00CE71AD">
            <w:pPr>
              <w:pStyle w:val="ListNumber"/>
              <w:numPr>
                <w:ilvl w:val="0"/>
                <w:numId w:val="0"/>
              </w:numPr>
              <w:jc w:val="left"/>
              <w:rPr>
                <w:rFonts w:ascii="Calibri" w:hAnsi="Calibri"/>
                <w:sz w:val="20"/>
                <w:szCs w:val="20"/>
              </w:rPr>
            </w:pPr>
            <w:r>
              <w:rPr>
                <w:rFonts w:ascii="Calibri" w:hAnsi="Calibri"/>
                <w:sz w:val="20"/>
                <w:szCs w:val="20"/>
              </w:rPr>
              <w:t>Mandated by the IASC WG, the SWG on the Cluster Approach has developed cluster performance monitoring tools that country-level clusters are required to use to monitor the effectiveness of clusters. While the Shelter Cluster Performance Monitoring System (PMS) has informed the development of these new tools, there is a need to integrate and consolidate both sets of tools to both meet the IASC requirements and the specific shelter cluster needs, while at the same time avoid imposing an excessive burden on Shelter Coordination Teams in meeting their performance monitoring responsibilities.</w:t>
            </w:r>
          </w:p>
          <w:p w:rsidR="00141084" w:rsidRPr="001D058C" w:rsidRDefault="00141084" w:rsidP="00CE71AD">
            <w:pPr>
              <w:pStyle w:val="ListNumber"/>
              <w:numPr>
                <w:ilvl w:val="0"/>
                <w:numId w:val="0"/>
              </w:numPr>
              <w:jc w:val="left"/>
              <w:rPr>
                <w:rFonts w:ascii="Calibri" w:hAnsi="Calibri"/>
                <w:sz w:val="20"/>
                <w:szCs w:val="20"/>
              </w:rPr>
            </w:pPr>
          </w:p>
        </w:tc>
        <w:tc>
          <w:tcPr>
            <w:tcW w:w="1544" w:type="dxa"/>
            <w:tcBorders>
              <w:bottom w:val="single" w:sz="4" w:space="0" w:color="auto"/>
            </w:tcBorders>
          </w:tcPr>
          <w:p w:rsidR="00141084" w:rsidRDefault="00141084" w:rsidP="00B76208">
            <w:pPr>
              <w:pStyle w:val="ListNumber"/>
              <w:numPr>
                <w:ilvl w:val="0"/>
                <w:numId w:val="0"/>
              </w:numPr>
              <w:jc w:val="left"/>
              <w:rPr>
                <w:rFonts w:ascii="Calibri" w:hAnsi="Calibri"/>
                <w:b/>
                <w:sz w:val="20"/>
                <w:szCs w:val="20"/>
              </w:rPr>
            </w:pPr>
            <w:r>
              <w:rPr>
                <w:rFonts w:ascii="Calibri" w:hAnsi="Calibri"/>
                <w:b/>
                <w:sz w:val="20"/>
                <w:szCs w:val="20"/>
              </w:rPr>
              <w:t>Brief introduction in plenary</w:t>
            </w:r>
          </w:p>
          <w:p w:rsidR="00141084" w:rsidRDefault="00141084" w:rsidP="00B76208">
            <w:pPr>
              <w:pStyle w:val="ListNumber"/>
              <w:numPr>
                <w:ilvl w:val="0"/>
                <w:numId w:val="0"/>
              </w:numPr>
              <w:jc w:val="left"/>
              <w:rPr>
                <w:rFonts w:ascii="Calibri" w:hAnsi="Calibri"/>
                <w:b/>
                <w:sz w:val="20"/>
                <w:szCs w:val="20"/>
              </w:rPr>
            </w:pPr>
          </w:p>
          <w:p w:rsidR="00141084" w:rsidRDefault="00141084" w:rsidP="00B76208">
            <w:pPr>
              <w:pStyle w:val="ListNumber"/>
              <w:numPr>
                <w:ilvl w:val="0"/>
                <w:numId w:val="0"/>
              </w:numPr>
              <w:jc w:val="left"/>
              <w:rPr>
                <w:rFonts w:ascii="Calibri" w:hAnsi="Calibri"/>
                <w:b/>
                <w:sz w:val="20"/>
                <w:szCs w:val="20"/>
              </w:rPr>
            </w:pPr>
            <w:r>
              <w:rPr>
                <w:rFonts w:ascii="Calibri" w:hAnsi="Calibri"/>
                <w:b/>
                <w:sz w:val="20"/>
                <w:szCs w:val="20"/>
              </w:rPr>
              <w:t>Working Groups</w:t>
            </w:r>
          </w:p>
          <w:p w:rsidR="00141084" w:rsidRDefault="00141084" w:rsidP="00B76208">
            <w:pPr>
              <w:pStyle w:val="ListNumber"/>
              <w:numPr>
                <w:ilvl w:val="0"/>
                <w:numId w:val="0"/>
              </w:numPr>
              <w:jc w:val="left"/>
              <w:rPr>
                <w:rFonts w:ascii="Calibri" w:hAnsi="Calibri"/>
                <w:b/>
                <w:sz w:val="20"/>
                <w:szCs w:val="20"/>
              </w:rPr>
            </w:pPr>
          </w:p>
          <w:p w:rsidR="00141084" w:rsidRPr="003A3F6A" w:rsidRDefault="00141084" w:rsidP="00B76208">
            <w:pPr>
              <w:pStyle w:val="ListNumber"/>
              <w:numPr>
                <w:ilvl w:val="0"/>
                <w:numId w:val="0"/>
              </w:numPr>
              <w:jc w:val="left"/>
              <w:rPr>
                <w:rFonts w:ascii="Calibri" w:hAnsi="Calibri"/>
                <w:b/>
                <w:sz w:val="20"/>
                <w:szCs w:val="20"/>
              </w:rPr>
            </w:pPr>
            <w:r>
              <w:rPr>
                <w:rFonts w:ascii="Calibri" w:hAnsi="Calibri"/>
                <w:b/>
                <w:sz w:val="20"/>
                <w:szCs w:val="20"/>
              </w:rPr>
              <w:t>Plenary discussion</w:t>
            </w:r>
          </w:p>
        </w:tc>
        <w:tc>
          <w:tcPr>
            <w:tcW w:w="1291" w:type="dxa"/>
            <w:tcBorders>
              <w:bottom w:val="single" w:sz="4" w:space="0" w:color="auto"/>
            </w:tcBorders>
          </w:tcPr>
          <w:p w:rsidR="00141084" w:rsidRPr="003A3F6A" w:rsidRDefault="00141084" w:rsidP="00B76208">
            <w:pPr>
              <w:pStyle w:val="ListNumber"/>
              <w:numPr>
                <w:ilvl w:val="0"/>
                <w:numId w:val="0"/>
              </w:numPr>
              <w:jc w:val="left"/>
              <w:rPr>
                <w:rFonts w:ascii="Calibri" w:hAnsi="Calibri"/>
                <w:b/>
                <w:sz w:val="20"/>
                <w:szCs w:val="20"/>
              </w:rPr>
            </w:pPr>
            <w:r>
              <w:rPr>
                <w:rFonts w:ascii="Calibri" w:hAnsi="Calibri"/>
                <w:b/>
                <w:sz w:val="20"/>
                <w:szCs w:val="20"/>
              </w:rPr>
              <w:t>PM/MU</w:t>
            </w:r>
          </w:p>
        </w:tc>
      </w:tr>
      <w:tr w:rsidR="00141084" w:rsidRPr="003A3F6A" w:rsidTr="00B55E23">
        <w:tc>
          <w:tcPr>
            <w:tcW w:w="1560" w:type="dxa"/>
            <w:shd w:val="pct15" w:color="auto" w:fill="auto"/>
          </w:tcPr>
          <w:p w:rsidR="00141084" w:rsidRPr="003A3F6A" w:rsidRDefault="00141084" w:rsidP="00B55E23">
            <w:pPr>
              <w:pStyle w:val="ListNumber"/>
              <w:numPr>
                <w:ilvl w:val="0"/>
                <w:numId w:val="0"/>
              </w:numPr>
              <w:jc w:val="left"/>
              <w:rPr>
                <w:rFonts w:ascii="Calibri" w:hAnsi="Calibri"/>
                <w:b/>
                <w:sz w:val="20"/>
                <w:szCs w:val="20"/>
              </w:rPr>
            </w:pPr>
            <w:r>
              <w:rPr>
                <w:rFonts w:ascii="Calibri" w:hAnsi="Calibri"/>
                <w:b/>
                <w:sz w:val="20"/>
                <w:szCs w:val="20"/>
              </w:rPr>
              <w:t>12h30 – 13h30</w:t>
            </w:r>
          </w:p>
        </w:tc>
        <w:tc>
          <w:tcPr>
            <w:tcW w:w="7512" w:type="dxa"/>
            <w:gridSpan w:val="3"/>
            <w:shd w:val="pct15" w:color="auto" w:fill="auto"/>
          </w:tcPr>
          <w:p w:rsidR="00141084" w:rsidRPr="003A3F6A" w:rsidRDefault="00141084" w:rsidP="00B76208">
            <w:pPr>
              <w:pStyle w:val="ListNumber"/>
              <w:numPr>
                <w:ilvl w:val="0"/>
                <w:numId w:val="0"/>
              </w:numPr>
              <w:jc w:val="left"/>
              <w:rPr>
                <w:rFonts w:ascii="Calibri" w:hAnsi="Calibri"/>
                <w:b/>
                <w:sz w:val="20"/>
                <w:szCs w:val="20"/>
              </w:rPr>
            </w:pPr>
            <w:r>
              <w:rPr>
                <w:rFonts w:ascii="Calibri" w:hAnsi="Calibri"/>
                <w:b/>
                <w:sz w:val="20"/>
                <w:szCs w:val="20"/>
              </w:rPr>
              <w:t>Lunch</w:t>
            </w:r>
          </w:p>
        </w:tc>
      </w:tr>
      <w:tr w:rsidR="00141084" w:rsidRPr="003A3F6A" w:rsidTr="00B76208">
        <w:trPr>
          <w:trHeight w:val="1963"/>
        </w:trPr>
        <w:tc>
          <w:tcPr>
            <w:tcW w:w="1560" w:type="dxa"/>
          </w:tcPr>
          <w:p w:rsidR="00141084" w:rsidRPr="003A3F6A" w:rsidRDefault="00141084" w:rsidP="005C0DDC">
            <w:pPr>
              <w:pStyle w:val="ListNumber"/>
              <w:numPr>
                <w:ilvl w:val="0"/>
                <w:numId w:val="0"/>
              </w:numPr>
              <w:jc w:val="left"/>
              <w:rPr>
                <w:rFonts w:ascii="Calibri" w:hAnsi="Calibri"/>
                <w:b/>
                <w:sz w:val="20"/>
                <w:szCs w:val="20"/>
              </w:rPr>
            </w:pPr>
            <w:r>
              <w:rPr>
                <w:rFonts w:ascii="Calibri" w:hAnsi="Calibri"/>
                <w:b/>
                <w:sz w:val="20"/>
                <w:szCs w:val="20"/>
              </w:rPr>
              <w:t>13h30 – 15h00</w:t>
            </w:r>
          </w:p>
        </w:tc>
        <w:tc>
          <w:tcPr>
            <w:tcW w:w="4677" w:type="dxa"/>
          </w:tcPr>
          <w:p w:rsidR="00141084" w:rsidRDefault="00141084" w:rsidP="00141084">
            <w:pPr>
              <w:pStyle w:val="ListNumber"/>
              <w:numPr>
                <w:ilvl w:val="0"/>
                <w:numId w:val="0"/>
              </w:numPr>
              <w:jc w:val="left"/>
              <w:rPr>
                <w:rFonts w:ascii="Calibri" w:hAnsi="Calibri"/>
                <w:b/>
                <w:sz w:val="20"/>
                <w:szCs w:val="20"/>
              </w:rPr>
            </w:pPr>
            <w:r>
              <w:rPr>
                <w:rFonts w:ascii="Calibri" w:hAnsi="Calibri"/>
                <w:b/>
                <w:sz w:val="20"/>
                <w:szCs w:val="20"/>
              </w:rPr>
              <w:t>Shelter Cluster Coordination Toolkit</w:t>
            </w:r>
          </w:p>
          <w:p w:rsidR="00141084" w:rsidRDefault="00141084" w:rsidP="00141084">
            <w:pPr>
              <w:pStyle w:val="ListNumber"/>
              <w:numPr>
                <w:ilvl w:val="0"/>
                <w:numId w:val="0"/>
              </w:numPr>
              <w:jc w:val="left"/>
              <w:rPr>
                <w:rFonts w:ascii="Calibri" w:hAnsi="Calibri"/>
                <w:b/>
                <w:sz w:val="20"/>
                <w:szCs w:val="20"/>
              </w:rPr>
            </w:pPr>
          </w:p>
          <w:p w:rsidR="00141084" w:rsidRDefault="00141084" w:rsidP="00141084">
            <w:pPr>
              <w:pStyle w:val="ListNumber"/>
              <w:numPr>
                <w:ilvl w:val="0"/>
                <w:numId w:val="0"/>
              </w:numPr>
              <w:jc w:val="left"/>
              <w:rPr>
                <w:rFonts w:ascii="Calibri" w:hAnsi="Calibri"/>
                <w:sz w:val="20"/>
                <w:szCs w:val="20"/>
              </w:rPr>
            </w:pPr>
            <w:r>
              <w:rPr>
                <w:rFonts w:ascii="Calibri" w:hAnsi="Calibri"/>
                <w:sz w:val="20"/>
                <w:szCs w:val="20"/>
              </w:rPr>
              <w:t>The Shelter Cluster field coordination</w:t>
            </w:r>
            <w:r w:rsidRPr="00ED38B2">
              <w:rPr>
                <w:rFonts w:ascii="Calibri" w:hAnsi="Calibri"/>
                <w:sz w:val="20"/>
                <w:szCs w:val="20"/>
              </w:rPr>
              <w:t xml:space="preserve"> toolkit is designed for use by </w:t>
            </w:r>
            <w:r>
              <w:rPr>
                <w:rFonts w:ascii="Calibri" w:hAnsi="Calibri"/>
                <w:sz w:val="20"/>
                <w:szCs w:val="20"/>
              </w:rPr>
              <w:t>Shelter Coordination T</w:t>
            </w:r>
            <w:r w:rsidRPr="00ED38B2">
              <w:rPr>
                <w:rFonts w:ascii="Calibri" w:hAnsi="Calibri"/>
                <w:sz w:val="20"/>
                <w:szCs w:val="20"/>
              </w:rPr>
              <w:t xml:space="preserve">eams </w:t>
            </w:r>
            <w:r>
              <w:rPr>
                <w:rFonts w:ascii="Calibri" w:hAnsi="Calibri"/>
                <w:sz w:val="20"/>
                <w:szCs w:val="20"/>
              </w:rPr>
              <w:t>to help them lead in-country shelter c</w:t>
            </w:r>
            <w:r w:rsidRPr="00ED38B2">
              <w:rPr>
                <w:rFonts w:ascii="Calibri" w:hAnsi="Calibri"/>
                <w:sz w:val="20"/>
                <w:szCs w:val="20"/>
              </w:rPr>
              <w:t>luster</w:t>
            </w:r>
            <w:r>
              <w:rPr>
                <w:rFonts w:ascii="Calibri" w:hAnsi="Calibri"/>
                <w:sz w:val="20"/>
                <w:szCs w:val="20"/>
              </w:rPr>
              <w:t>s</w:t>
            </w:r>
            <w:r w:rsidRPr="00ED38B2">
              <w:rPr>
                <w:rFonts w:ascii="Calibri" w:hAnsi="Calibri"/>
                <w:sz w:val="20"/>
                <w:szCs w:val="20"/>
              </w:rPr>
              <w:t xml:space="preserve">. Documents and reference materials contained in the kit have been collected from previous </w:t>
            </w:r>
            <w:r>
              <w:rPr>
                <w:rFonts w:ascii="Calibri" w:hAnsi="Calibri"/>
                <w:sz w:val="20"/>
                <w:szCs w:val="20"/>
              </w:rPr>
              <w:t>shelter clusters</w:t>
            </w:r>
            <w:r w:rsidRPr="00ED38B2">
              <w:rPr>
                <w:rFonts w:ascii="Calibri" w:hAnsi="Calibri"/>
                <w:sz w:val="20"/>
                <w:szCs w:val="20"/>
              </w:rPr>
              <w:t xml:space="preserve"> in the field; other documents have been </w:t>
            </w:r>
            <w:r>
              <w:rPr>
                <w:rFonts w:ascii="Calibri" w:hAnsi="Calibri"/>
                <w:sz w:val="20"/>
                <w:szCs w:val="20"/>
              </w:rPr>
              <w:t>developed</w:t>
            </w:r>
            <w:r w:rsidRPr="00ED38B2">
              <w:rPr>
                <w:rFonts w:ascii="Calibri" w:hAnsi="Calibri"/>
                <w:sz w:val="20"/>
                <w:szCs w:val="20"/>
              </w:rPr>
              <w:t xml:space="preserve"> specifically as guidance for future emergencies.</w:t>
            </w:r>
            <w:r>
              <w:rPr>
                <w:rFonts w:ascii="Calibri" w:hAnsi="Calibri"/>
                <w:sz w:val="20"/>
                <w:szCs w:val="20"/>
              </w:rPr>
              <w:t xml:space="preserve"> However, the coordination toolkit has not been regularly updated with new materials from the field and </w:t>
            </w:r>
            <w:r w:rsidRPr="00ED38B2">
              <w:rPr>
                <w:rFonts w:ascii="Calibri" w:hAnsi="Calibri"/>
                <w:sz w:val="20"/>
                <w:szCs w:val="20"/>
              </w:rPr>
              <w:t>guidance developed by the IASC</w:t>
            </w:r>
            <w:r>
              <w:rPr>
                <w:rFonts w:ascii="Calibri" w:hAnsi="Calibri"/>
                <w:sz w:val="20"/>
                <w:szCs w:val="20"/>
              </w:rPr>
              <w:t xml:space="preserve"> and the Global Shelter Cluster, and its current structure and content requires thorough review. </w:t>
            </w:r>
          </w:p>
          <w:p w:rsidR="00141084" w:rsidRDefault="00141084" w:rsidP="00B76208">
            <w:pPr>
              <w:rPr>
                <w:rFonts w:asciiTheme="minorHAnsi" w:hAnsiTheme="minorHAnsi" w:cstheme="minorHAnsi"/>
                <w:sz w:val="20"/>
                <w:szCs w:val="20"/>
              </w:rPr>
            </w:pPr>
          </w:p>
          <w:p w:rsidR="00141084" w:rsidRPr="00C24D76" w:rsidRDefault="00141084" w:rsidP="00B76208">
            <w:pPr>
              <w:rPr>
                <w:rFonts w:asciiTheme="minorHAnsi" w:hAnsiTheme="minorHAnsi" w:cstheme="minorHAnsi"/>
                <w:sz w:val="20"/>
                <w:szCs w:val="20"/>
              </w:rPr>
            </w:pPr>
          </w:p>
        </w:tc>
        <w:tc>
          <w:tcPr>
            <w:tcW w:w="1544" w:type="dxa"/>
          </w:tcPr>
          <w:p w:rsidR="00141084" w:rsidRDefault="00141084" w:rsidP="00B76208">
            <w:pPr>
              <w:pStyle w:val="ListNumber"/>
              <w:numPr>
                <w:ilvl w:val="0"/>
                <w:numId w:val="0"/>
              </w:numPr>
              <w:jc w:val="left"/>
              <w:rPr>
                <w:rFonts w:ascii="Calibri" w:hAnsi="Calibri"/>
                <w:b/>
                <w:sz w:val="20"/>
                <w:szCs w:val="20"/>
              </w:rPr>
            </w:pPr>
            <w:r>
              <w:rPr>
                <w:rFonts w:ascii="Calibri" w:hAnsi="Calibri"/>
                <w:b/>
                <w:sz w:val="20"/>
                <w:szCs w:val="20"/>
              </w:rPr>
              <w:t>Brief introduction in plenary</w:t>
            </w:r>
          </w:p>
          <w:p w:rsidR="00141084" w:rsidRDefault="00141084" w:rsidP="00B76208">
            <w:pPr>
              <w:pStyle w:val="ListNumber"/>
              <w:numPr>
                <w:ilvl w:val="0"/>
                <w:numId w:val="0"/>
              </w:numPr>
              <w:jc w:val="left"/>
              <w:rPr>
                <w:rFonts w:ascii="Calibri" w:hAnsi="Calibri"/>
                <w:b/>
                <w:sz w:val="20"/>
                <w:szCs w:val="20"/>
              </w:rPr>
            </w:pPr>
          </w:p>
          <w:p w:rsidR="00141084" w:rsidRDefault="00141084" w:rsidP="00B76208">
            <w:pPr>
              <w:pStyle w:val="ListNumber"/>
              <w:numPr>
                <w:ilvl w:val="0"/>
                <w:numId w:val="0"/>
              </w:numPr>
              <w:jc w:val="left"/>
              <w:rPr>
                <w:rFonts w:ascii="Calibri" w:hAnsi="Calibri"/>
                <w:b/>
                <w:sz w:val="20"/>
                <w:szCs w:val="20"/>
              </w:rPr>
            </w:pPr>
            <w:r>
              <w:rPr>
                <w:rFonts w:ascii="Calibri" w:hAnsi="Calibri"/>
                <w:b/>
                <w:sz w:val="20"/>
                <w:szCs w:val="20"/>
              </w:rPr>
              <w:t>Working Groups</w:t>
            </w:r>
          </w:p>
          <w:p w:rsidR="00141084" w:rsidRPr="003A3F6A" w:rsidRDefault="00141084" w:rsidP="00B76208">
            <w:pPr>
              <w:pStyle w:val="ListNumber"/>
              <w:numPr>
                <w:ilvl w:val="0"/>
                <w:numId w:val="0"/>
              </w:numPr>
              <w:jc w:val="left"/>
              <w:rPr>
                <w:rFonts w:ascii="Calibri" w:hAnsi="Calibri"/>
                <w:b/>
                <w:sz w:val="20"/>
                <w:szCs w:val="20"/>
              </w:rPr>
            </w:pPr>
          </w:p>
        </w:tc>
        <w:tc>
          <w:tcPr>
            <w:tcW w:w="1291" w:type="dxa"/>
          </w:tcPr>
          <w:p w:rsidR="00141084" w:rsidRPr="003A3F6A" w:rsidRDefault="00141084" w:rsidP="00B76208">
            <w:pPr>
              <w:pStyle w:val="ListNumber"/>
              <w:numPr>
                <w:ilvl w:val="0"/>
                <w:numId w:val="0"/>
              </w:numPr>
              <w:jc w:val="left"/>
              <w:rPr>
                <w:rFonts w:ascii="Calibri" w:hAnsi="Calibri"/>
                <w:b/>
                <w:sz w:val="20"/>
                <w:szCs w:val="20"/>
              </w:rPr>
            </w:pPr>
            <w:r>
              <w:rPr>
                <w:rFonts w:ascii="Calibri" w:hAnsi="Calibri"/>
                <w:b/>
                <w:sz w:val="20"/>
                <w:szCs w:val="20"/>
              </w:rPr>
              <w:t>NB/AP</w:t>
            </w:r>
          </w:p>
        </w:tc>
      </w:tr>
      <w:tr w:rsidR="00141084" w:rsidRPr="003A3F6A" w:rsidTr="00B76208">
        <w:tc>
          <w:tcPr>
            <w:tcW w:w="1560" w:type="dxa"/>
            <w:shd w:val="pct15" w:color="auto" w:fill="auto"/>
          </w:tcPr>
          <w:p w:rsidR="00141084" w:rsidRPr="003A3F6A" w:rsidRDefault="00141084" w:rsidP="00CE45BA">
            <w:pPr>
              <w:pStyle w:val="ListNumber"/>
              <w:numPr>
                <w:ilvl w:val="0"/>
                <w:numId w:val="0"/>
              </w:numPr>
              <w:jc w:val="left"/>
              <w:rPr>
                <w:rFonts w:ascii="Calibri" w:hAnsi="Calibri"/>
                <w:b/>
                <w:sz w:val="20"/>
                <w:szCs w:val="20"/>
              </w:rPr>
            </w:pPr>
            <w:r>
              <w:rPr>
                <w:rFonts w:ascii="Calibri" w:hAnsi="Calibri"/>
                <w:b/>
                <w:sz w:val="20"/>
                <w:szCs w:val="20"/>
              </w:rPr>
              <w:t>15h00 – 15h30</w:t>
            </w:r>
          </w:p>
        </w:tc>
        <w:tc>
          <w:tcPr>
            <w:tcW w:w="7512" w:type="dxa"/>
            <w:gridSpan w:val="3"/>
            <w:shd w:val="pct15" w:color="auto" w:fill="auto"/>
          </w:tcPr>
          <w:p w:rsidR="00141084" w:rsidRPr="003A3F6A" w:rsidRDefault="00141084" w:rsidP="00B76208">
            <w:pPr>
              <w:pStyle w:val="ListNumber"/>
              <w:numPr>
                <w:ilvl w:val="0"/>
                <w:numId w:val="0"/>
              </w:numPr>
              <w:jc w:val="left"/>
              <w:rPr>
                <w:rFonts w:ascii="Calibri" w:hAnsi="Calibri"/>
                <w:b/>
                <w:sz w:val="20"/>
                <w:szCs w:val="20"/>
              </w:rPr>
            </w:pPr>
            <w:r w:rsidRPr="003A3F6A">
              <w:rPr>
                <w:rFonts w:ascii="Calibri" w:hAnsi="Calibri"/>
                <w:b/>
                <w:sz w:val="20"/>
                <w:szCs w:val="20"/>
              </w:rPr>
              <w:t>Coffee break</w:t>
            </w:r>
          </w:p>
        </w:tc>
      </w:tr>
      <w:tr w:rsidR="00141084" w:rsidRPr="003A3F6A" w:rsidTr="00B76208">
        <w:trPr>
          <w:trHeight w:val="1963"/>
        </w:trPr>
        <w:tc>
          <w:tcPr>
            <w:tcW w:w="1560" w:type="dxa"/>
          </w:tcPr>
          <w:p w:rsidR="00141084" w:rsidRDefault="00141084" w:rsidP="005C0DDC">
            <w:pPr>
              <w:pStyle w:val="ListNumber"/>
              <w:numPr>
                <w:ilvl w:val="0"/>
                <w:numId w:val="0"/>
              </w:numPr>
              <w:jc w:val="left"/>
              <w:rPr>
                <w:rFonts w:ascii="Calibri" w:hAnsi="Calibri"/>
                <w:b/>
                <w:sz w:val="20"/>
                <w:szCs w:val="20"/>
              </w:rPr>
            </w:pPr>
            <w:r>
              <w:rPr>
                <w:rFonts w:ascii="Calibri" w:hAnsi="Calibri"/>
                <w:b/>
                <w:sz w:val="20"/>
                <w:szCs w:val="20"/>
              </w:rPr>
              <w:lastRenderedPageBreak/>
              <w:t>15h30 – 17h30</w:t>
            </w:r>
          </w:p>
        </w:tc>
        <w:tc>
          <w:tcPr>
            <w:tcW w:w="4677" w:type="dxa"/>
          </w:tcPr>
          <w:p w:rsidR="00141084" w:rsidRDefault="00141084" w:rsidP="00141084">
            <w:pPr>
              <w:pStyle w:val="ListNumber"/>
              <w:numPr>
                <w:ilvl w:val="0"/>
                <w:numId w:val="0"/>
              </w:numPr>
              <w:jc w:val="left"/>
              <w:rPr>
                <w:rFonts w:ascii="Calibri" w:hAnsi="Calibri"/>
                <w:b/>
                <w:sz w:val="20"/>
                <w:szCs w:val="20"/>
              </w:rPr>
            </w:pPr>
            <w:r>
              <w:rPr>
                <w:rFonts w:ascii="Calibri" w:hAnsi="Calibri"/>
                <w:sz w:val="20"/>
                <w:szCs w:val="20"/>
              </w:rPr>
              <w:t xml:space="preserve"> </w:t>
            </w:r>
            <w:r>
              <w:rPr>
                <w:rFonts w:ascii="Calibri" w:hAnsi="Calibri"/>
                <w:b/>
                <w:sz w:val="20"/>
                <w:szCs w:val="20"/>
              </w:rPr>
              <w:t>Shelter Cluster Coordination Toolkit (cont’d)</w:t>
            </w:r>
          </w:p>
          <w:p w:rsidR="00141084" w:rsidRDefault="00141084" w:rsidP="00141084">
            <w:pPr>
              <w:pStyle w:val="ListNumber"/>
              <w:numPr>
                <w:ilvl w:val="0"/>
                <w:numId w:val="0"/>
              </w:numPr>
              <w:jc w:val="left"/>
              <w:rPr>
                <w:rFonts w:ascii="Calibri" w:hAnsi="Calibri"/>
                <w:b/>
                <w:sz w:val="20"/>
                <w:szCs w:val="20"/>
              </w:rPr>
            </w:pPr>
          </w:p>
          <w:p w:rsidR="00141084" w:rsidRPr="008A6D29" w:rsidRDefault="00141084" w:rsidP="00141084">
            <w:pPr>
              <w:pStyle w:val="ListNumber"/>
              <w:numPr>
                <w:ilvl w:val="0"/>
                <w:numId w:val="0"/>
              </w:numPr>
              <w:jc w:val="left"/>
              <w:rPr>
                <w:rFonts w:ascii="Calibri" w:hAnsi="Calibri"/>
                <w:sz w:val="20"/>
                <w:szCs w:val="20"/>
              </w:rPr>
            </w:pPr>
          </w:p>
        </w:tc>
        <w:tc>
          <w:tcPr>
            <w:tcW w:w="1544" w:type="dxa"/>
          </w:tcPr>
          <w:p w:rsidR="00141084" w:rsidRDefault="00141084" w:rsidP="00B76208">
            <w:pPr>
              <w:pStyle w:val="ListNumber"/>
              <w:numPr>
                <w:ilvl w:val="0"/>
                <w:numId w:val="0"/>
              </w:numPr>
              <w:jc w:val="left"/>
              <w:rPr>
                <w:rFonts w:ascii="Calibri" w:hAnsi="Calibri"/>
                <w:b/>
                <w:sz w:val="20"/>
                <w:szCs w:val="20"/>
              </w:rPr>
            </w:pPr>
            <w:r>
              <w:rPr>
                <w:rFonts w:ascii="Calibri" w:hAnsi="Calibri"/>
                <w:b/>
                <w:sz w:val="20"/>
                <w:szCs w:val="20"/>
              </w:rPr>
              <w:t>Working Groups (cont’d)</w:t>
            </w:r>
          </w:p>
          <w:p w:rsidR="00141084" w:rsidRDefault="00141084" w:rsidP="00B76208">
            <w:pPr>
              <w:pStyle w:val="ListNumber"/>
              <w:numPr>
                <w:ilvl w:val="0"/>
                <w:numId w:val="0"/>
              </w:numPr>
              <w:jc w:val="left"/>
              <w:rPr>
                <w:rFonts w:ascii="Calibri" w:hAnsi="Calibri"/>
                <w:b/>
                <w:sz w:val="20"/>
                <w:szCs w:val="20"/>
              </w:rPr>
            </w:pPr>
          </w:p>
          <w:p w:rsidR="00141084" w:rsidRDefault="00141084" w:rsidP="00B73FE0">
            <w:pPr>
              <w:pStyle w:val="ListNumber"/>
              <w:numPr>
                <w:ilvl w:val="0"/>
                <w:numId w:val="0"/>
              </w:numPr>
              <w:jc w:val="left"/>
              <w:rPr>
                <w:rFonts w:ascii="Calibri" w:hAnsi="Calibri"/>
                <w:b/>
                <w:sz w:val="20"/>
                <w:szCs w:val="20"/>
              </w:rPr>
            </w:pPr>
            <w:r>
              <w:rPr>
                <w:rFonts w:ascii="Calibri" w:hAnsi="Calibri"/>
                <w:b/>
                <w:sz w:val="20"/>
                <w:szCs w:val="20"/>
              </w:rPr>
              <w:t>Plenary discu</w:t>
            </w:r>
            <w:r w:rsidR="00B73FE0">
              <w:rPr>
                <w:rFonts w:ascii="Calibri" w:hAnsi="Calibri"/>
                <w:b/>
                <w:sz w:val="20"/>
                <w:szCs w:val="20"/>
              </w:rPr>
              <w:t>s</w:t>
            </w:r>
            <w:r>
              <w:rPr>
                <w:rFonts w:ascii="Calibri" w:hAnsi="Calibri"/>
                <w:b/>
                <w:sz w:val="20"/>
                <w:szCs w:val="20"/>
              </w:rPr>
              <w:t>sion</w:t>
            </w:r>
          </w:p>
        </w:tc>
        <w:tc>
          <w:tcPr>
            <w:tcW w:w="1291" w:type="dxa"/>
          </w:tcPr>
          <w:p w:rsidR="00141084" w:rsidRDefault="00141084" w:rsidP="00B76208">
            <w:pPr>
              <w:pStyle w:val="ListNumber"/>
              <w:numPr>
                <w:ilvl w:val="0"/>
                <w:numId w:val="0"/>
              </w:numPr>
              <w:jc w:val="left"/>
              <w:rPr>
                <w:rFonts w:ascii="Calibri" w:hAnsi="Calibri"/>
                <w:b/>
                <w:sz w:val="20"/>
                <w:szCs w:val="20"/>
              </w:rPr>
            </w:pPr>
            <w:r>
              <w:rPr>
                <w:rFonts w:ascii="Calibri" w:hAnsi="Calibri"/>
                <w:b/>
                <w:sz w:val="20"/>
                <w:szCs w:val="20"/>
              </w:rPr>
              <w:t>NB/AP</w:t>
            </w:r>
          </w:p>
        </w:tc>
      </w:tr>
    </w:tbl>
    <w:p w:rsidR="009C60D2" w:rsidRDefault="009C60D2" w:rsidP="00FF0E54">
      <w:pPr>
        <w:pStyle w:val="ListNumber"/>
        <w:numPr>
          <w:ilvl w:val="0"/>
          <w:numId w:val="0"/>
        </w:numPr>
        <w:rPr>
          <w:rFonts w:ascii="Calibri" w:hAnsi="Calibri"/>
          <w:sz w:val="22"/>
          <w:szCs w:val="22"/>
        </w:rPr>
      </w:pPr>
    </w:p>
    <w:p w:rsidR="002D535F" w:rsidRDefault="002D535F" w:rsidP="00FF0E54">
      <w:pPr>
        <w:pStyle w:val="ListNumber"/>
        <w:numPr>
          <w:ilvl w:val="0"/>
          <w:numId w:val="0"/>
        </w:numPr>
        <w:rPr>
          <w:rFonts w:ascii="Calibri" w:hAnsi="Calibri"/>
          <w:sz w:val="22"/>
          <w:szCs w:val="22"/>
        </w:rPr>
      </w:pPr>
    </w:p>
    <w:p w:rsidR="00B76208" w:rsidRDefault="00B76208" w:rsidP="00B76208">
      <w:pPr>
        <w:pStyle w:val="ListNumber"/>
        <w:numPr>
          <w:ilvl w:val="0"/>
          <w:numId w:val="0"/>
        </w:numPr>
        <w:rPr>
          <w:rFonts w:ascii="Calibri" w:hAnsi="Calibri"/>
          <w:sz w:val="22"/>
          <w:szCs w:val="22"/>
        </w:rPr>
      </w:pPr>
      <w:r>
        <w:rPr>
          <w:rFonts w:ascii="Calibri" w:hAnsi="Calibri"/>
          <w:sz w:val="22"/>
          <w:szCs w:val="22"/>
        </w:rPr>
        <w:t>Wednesday, 31</w:t>
      </w:r>
      <w:r w:rsidRPr="00B76208">
        <w:rPr>
          <w:rFonts w:ascii="Calibri" w:hAnsi="Calibri"/>
          <w:sz w:val="22"/>
          <w:szCs w:val="22"/>
          <w:vertAlign w:val="superscript"/>
        </w:rPr>
        <w:t>st</w:t>
      </w:r>
      <w:r>
        <w:rPr>
          <w:rFonts w:ascii="Calibri" w:hAnsi="Calibri"/>
          <w:sz w:val="22"/>
          <w:szCs w:val="22"/>
        </w:rPr>
        <w:t xml:space="preserve"> October 2012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4677"/>
        <w:gridCol w:w="1544"/>
        <w:gridCol w:w="1291"/>
      </w:tblGrid>
      <w:tr w:rsidR="00B76208" w:rsidRPr="009C350C" w:rsidTr="00B76208">
        <w:tc>
          <w:tcPr>
            <w:tcW w:w="1560" w:type="dxa"/>
            <w:shd w:val="clear" w:color="auto" w:fill="8DB3E2" w:themeFill="text2" w:themeFillTint="66"/>
          </w:tcPr>
          <w:p w:rsidR="00B76208" w:rsidRPr="009C350C" w:rsidRDefault="00B76208" w:rsidP="00B76208">
            <w:pPr>
              <w:pStyle w:val="ListNumber"/>
              <w:numPr>
                <w:ilvl w:val="0"/>
                <w:numId w:val="0"/>
              </w:numPr>
              <w:jc w:val="left"/>
              <w:rPr>
                <w:rFonts w:ascii="Calibri" w:hAnsi="Calibri"/>
                <w:b/>
                <w:bCs/>
                <w:sz w:val="22"/>
                <w:szCs w:val="22"/>
              </w:rPr>
            </w:pPr>
            <w:r>
              <w:rPr>
                <w:rFonts w:ascii="Calibri" w:hAnsi="Calibri"/>
                <w:b/>
                <w:bCs/>
                <w:sz w:val="22"/>
                <w:szCs w:val="22"/>
              </w:rPr>
              <w:t>Time</w:t>
            </w:r>
          </w:p>
        </w:tc>
        <w:tc>
          <w:tcPr>
            <w:tcW w:w="4677" w:type="dxa"/>
            <w:shd w:val="clear" w:color="auto" w:fill="8DB3E2" w:themeFill="text2" w:themeFillTint="66"/>
          </w:tcPr>
          <w:p w:rsidR="00B76208" w:rsidRPr="009C350C" w:rsidRDefault="00B76208" w:rsidP="00B76208">
            <w:pPr>
              <w:pStyle w:val="ListNumber"/>
              <w:numPr>
                <w:ilvl w:val="0"/>
                <w:numId w:val="0"/>
              </w:numPr>
              <w:rPr>
                <w:rFonts w:ascii="Calibri" w:hAnsi="Calibri"/>
                <w:b/>
                <w:bCs/>
                <w:sz w:val="22"/>
                <w:szCs w:val="22"/>
              </w:rPr>
            </w:pPr>
            <w:r>
              <w:rPr>
                <w:rFonts w:ascii="Calibri" w:hAnsi="Calibri"/>
                <w:b/>
                <w:bCs/>
                <w:sz w:val="22"/>
                <w:szCs w:val="22"/>
              </w:rPr>
              <w:t>Session</w:t>
            </w:r>
          </w:p>
        </w:tc>
        <w:tc>
          <w:tcPr>
            <w:tcW w:w="1544" w:type="dxa"/>
            <w:shd w:val="clear" w:color="auto" w:fill="8DB3E2" w:themeFill="text2" w:themeFillTint="66"/>
          </w:tcPr>
          <w:p w:rsidR="00B76208" w:rsidRPr="009C350C" w:rsidRDefault="00B76208" w:rsidP="00B76208">
            <w:pPr>
              <w:pStyle w:val="ListNumber"/>
              <w:numPr>
                <w:ilvl w:val="0"/>
                <w:numId w:val="0"/>
              </w:numPr>
              <w:rPr>
                <w:rFonts w:ascii="Calibri" w:hAnsi="Calibri"/>
                <w:b/>
                <w:bCs/>
                <w:sz w:val="22"/>
                <w:szCs w:val="22"/>
              </w:rPr>
            </w:pPr>
            <w:r>
              <w:rPr>
                <w:rFonts w:ascii="Calibri" w:hAnsi="Calibri"/>
                <w:b/>
                <w:bCs/>
                <w:sz w:val="22"/>
                <w:szCs w:val="22"/>
              </w:rPr>
              <w:t>Methodology</w:t>
            </w:r>
          </w:p>
        </w:tc>
        <w:tc>
          <w:tcPr>
            <w:tcW w:w="1291" w:type="dxa"/>
            <w:shd w:val="clear" w:color="auto" w:fill="8DB3E2" w:themeFill="text2" w:themeFillTint="66"/>
          </w:tcPr>
          <w:p w:rsidR="00B76208" w:rsidRPr="009C350C" w:rsidRDefault="00B76208" w:rsidP="00B76208">
            <w:pPr>
              <w:pStyle w:val="ListNumber"/>
              <w:numPr>
                <w:ilvl w:val="0"/>
                <w:numId w:val="0"/>
              </w:numPr>
              <w:rPr>
                <w:rFonts w:ascii="Calibri" w:hAnsi="Calibri"/>
                <w:b/>
                <w:bCs/>
                <w:sz w:val="22"/>
                <w:szCs w:val="22"/>
              </w:rPr>
            </w:pPr>
            <w:r>
              <w:rPr>
                <w:rFonts w:ascii="Calibri" w:hAnsi="Calibri"/>
                <w:b/>
                <w:bCs/>
                <w:sz w:val="22"/>
                <w:szCs w:val="22"/>
              </w:rPr>
              <w:t>Lead facilitator</w:t>
            </w:r>
          </w:p>
          <w:p w:rsidR="00B76208" w:rsidRPr="009C350C" w:rsidRDefault="00B76208" w:rsidP="00B76208">
            <w:pPr>
              <w:pStyle w:val="ListNumber"/>
              <w:numPr>
                <w:ilvl w:val="0"/>
                <w:numId w:val="0"/>
              </w:numPr>
              <w:rPr>
                <w:rFonts w:ascii="Calibri" w:hAnsi="Calibri"/>
                <w:b/>
                <w:bCs/>
                <w:sz w:val="22"/>
                <w:szCs w:val="22"/>
              </w:rPr>
            </w:pPr>
          </w:p>
        </w:tc>
      </w:tr>
      <w:tr w:rsidR="000A7455" w:rsidRPr="003A3F6A" w:rsidTr="00CE71AD">
        <w:tc>
          <w:tcPr>
            <w:tcW w:w="1560" w:type="dxa"/>
            <w:shd w:val="pct15" w:color="auto" w:fill="auto"/>
          </w:tcPr>
          <w:p w:rsidR="000A7455" w:rsidRPr="003A3F6A" w:rsidRDefault="000A7455" w:rsidP="00CE71AD">
            <w:pPr>
              <w:pStyle w:val="ListNumber"/>
              <w:numPr>
                <w:ilvl w:val="0"/>
                <w:numId w:val="0"/>
              </w:numPr>
              <w:jc w:val="left"/>
              <w:rPr>
                <w:rFonts w:ascii="Calibri" w:hAnsi="Calibri"/>
                <w:b/>
                <w:sz w:val="20"/>
                <w:szCs w:val="20"/>
              </w:rPr>
            </w:pPr>
            <w:r>
              <w:rPr>
                <w:rFonts w:ascii="Calibri" w:hAnsi="Calibri"/>
                <w:b/>
                <w:sz w:val="20"/>
                <w:szCs w:val="20"/>
              </w:rPr>
              <w:t>8h30 – 9h00</w:t>
            </w:r>
          </w:p>
        </w:tc>
        <w:tc>
          <w:tcPr>
            <w:tcW w:w="7512" w:type="dxa"/>
            <w:gridSpan w:val="3"/>
            <w:shd w:val="pct15" w:color="auto" w:fill="auto"/>
          </w:tcPr>
          <w:p w:rsidR="000A7455" w:rsidRPr="003A3F6A" w:rsidRDefault="000A7455" w:rsidP="00CE71AD">
            <w:pPr>
              <w:pStyle w:val="ListNumber"/>
              <w:numPr>
                <w:ilvl w:val="0"/>
                <w:numId w:val="0"/>
              </w:numPr>
              <w:jc w:val="left"/>
              <w:rPr>
                <w:rFonts w:ascii="Calibri" w:hAnsi="Calibri"/>
                <w:b/>
                <w:sz w:val="20"/>
                <w:szCs w:val="20"/>
              </w:rPr>
            </w:pPr>
            <w:r>
              <w:rPr>
                <w:rFonts w:ascii="Calibri" w:hAnsi="Calibri"/>
                <w:b/>
                <w:sz w:val="20"/>
                <w:szCs w:val="20"/>
              </w:rPr>
              <w:t>Welcome coffee</w:t>
            </w:r>
          </w:p>
        </w:tc>
      </w:tr>
      <w:tr w:rsidR="003937C2" w:rsidRPr="003A3F6A" w:rsidTr="00CE71AD">
        <w:tc>
          <w:tcPr>
            <w:tcW w:w="1560" w:type="dxa"/>
            <w:tcBorders>
              <w:bottom w:val="single" w:sz="4" w:space="0" w:color="auto"/>
            </w:tcBorders>
          </w:tcPr>
          <w:p w:rsidR="003937C2" w:rsidRPr="003A3F6A" w:rsidRDefault="003937C2" w:rsidP="00CE71AD">
            <w:pPr>
              <w:pStyle w:val="ListNumber"/>
              <w:numPr>
                <w:ilvl w:val="0"/>
                <w:numId w:val="0"/>
              </w:numPr>
              <w:jc w:val="left"/>
              <w:rPr>
                <w:rFonts w:ascii="Calibri" w:hAnsi="Calibri"/>
                <w:b/>
                <w:sz w:val="20"/>
                <w:szCs w:val="20"/>
              </w:rPr>
            </w:pPr>
            <w:r>
              <w:rPr>
                <w:rFonts w:ascii="Calibri" w:hAnsi="Calibri"/>
                <w:b/>
                <w:sz w:val="20"/>
                <w:szCs w:val="20"/>
              </w:rPr>
              <w:t>09h00 – 10h30</w:t>
            </w:r>
          </w:p>
        </w:tc>
        <w:tc>
          <w:tcPr>
            <w:tcW w:w="4677" w:type="dxa"/>
            <w:tcBorders>
              <w:bottom w:val="single" w:sz="4" w:space="0" w:color="auto"/>
            </w:tcBorders>
          </w:tcPr>
          <w:p w:rsidR="003937C2" w:rsidRDefault="003937C2" w:rsidP="00CE71AD">
            <w:pPr>
              <w:pStyle w:val="ListNumber"/>
              <w:numPr>
                <w:ilvl w:val="0"/>
                <w:numId w:val="0"/>
              </w:numPr>
              <w:jc w:val="left"/>
              <w:rPr>
                <w:rFonts w:ascii="Calibri" w:hAnsi="Calibri"/>
                <w:b/>
                <w:sz w:val="20"/>
                <w:szCs w:val="20"/>
              </w:rPr>
            </w:pPr>
            <w:r>
              <w:rPr>
                <w:rFonts w:ascii="Calibri" w:hAnsi="Calibri"/>
                <w:b/>
                <w:sz w:val="20"/>
                <w:szCs w:val="20"/>
              </w:rPr>
              <w:t>Gender and shelter coordination</w:t>
            </w:r>
          </w:p>
          <w:p w:rsidR="003937C2" w:rsidRDefault="003937C2" w:rsidP="00CE71AD">
            <w:pPr>
              <w:pStyle w:val="ListNumber"/>
              <w:numPr>
                <w:ilvl w:val="0"/>
                <w:numId w:val="0"/>
              </w:numPr>
              <w:jc w:val="left"/>
              <w:rPr>
                <w:rFonts w:ascii="Calibri" w:hAnsi="Calibri"/>
                <w:b/>
                <w:sz w:val="20"/>
                <w:szCs w:val="20"/>
              </w:rPr>
            </w:pPr>
          </w:p>
          <w:p w:rsidR="003937C2" w:rsidRPr="00F959DA" w:rsidRDefault="003937C2" w:rsidP="00CE71AD">
            <w:pPr>
              <w:pStyle w:val="ListNumber"/>
              <w:numPr>
                <w:ilvl w:val="0"/>
                <w:numId w:val="0"/>
              </w:numPr>
              <w:jc w:val="left"/>
              <w:rPr>
                <w:rFonts w:ascii="Calibri" w:hAnsi="Calibri"/>
                <w:sz w:val="20"/>
                <w:szCs w:val="20"/>
              </w:rPr>
            </w:pPr>
            <w:r w:rsidRPr="00F959DA">
              <w:rPr>
                <w:rFonts w:ascii="Calibri" w:hAnsi="Calibri"/>
                <w:sz w:val="20"/>
                <w:szCs w:val="20"/>
              </w:rPr>
              <w:t xml:space="preserve">The Gender Marker is a tool to be used at the time of designing projects to code to what degree the project addresses the differential needs of women, girls, boys and men in the project needs analysis, activities and outputs.  Over the past months the use of the Gender Marker has highlighted lessons that have informed the development of </w:t>
            </w:r>
            <w:proofErr w:type="spellStart"/>
            <w:r w:rsidRPr="00F959DA">
              <w:rPr>
                <w:rFonts w:ascii="Calibri" w:hAnsi="Calibri"/>
                <w:sz w:val="20"/>
                <w:szCs w:val="20"/>
              </w:rPr>
              <w:t>tipsheets</w:t>
            </w:r>
            <w:proofErr w:type="spellEnd"/>
            <w:r w:rsidRPr="00F959DA">
              <w:rPr>
                <w:rFonts w:ascii="Calibri" w:hAnsi="Calibri"/>
                <w:sz w:val="20"/>
                <w:szCs w:val="20"/>
              </w:rPr>
              <w:t xml:space="preserve"> for each cluster/sector to assist practitioners to better understand how to apply the Gender Marker in their respective projects. </w:t>
            </w:r>
            <w:r>
              <w:rPr>
                <w:rFonts w:ascii="Calibri" w:hAnsi="Calibri"/>
                <w:sz w:val="20"/>
                <w:szCs w:val="20"/>
              </w:rPr>
              <w:t>There continues to be a gap however in how effectively gender is integrated into shelter programming. The 2011 IFRC-DFID MAR concluded that “</w:t>
            </w:r>
            <w:r w:rsidRPr="00F959DA">
              <w:rPr>
                <w:rFonts w:ascii="Calibri" w:hAnsi="Calibri"/>
                <w:sz w:val="20"/>
                <w:szCs w:val="20"/>
              </w:rPr>
              <w:t>gender is not fully</w:t>
            </w:r>
            <w:r>
              <w:rPr>
                <w:rFonts w:ascii="Calibri" w:hAnsi="Calibri"/>
                <w:sz w:val="20"/>
                <w:szCs w:val="20"/>
              </w:rPr>
              <w:t xml:space="preserve"> </w:t>
            </w:r>
            <w:r w:rsidRPr="00F959DA">
              <w:rPr>
                <w:rFonts w:ascii="Calibri" w:hAnsi="Calibri"/>
                <w:sz w:val="20"/>
                <w:szCs w:val="20"/>
              </w:rPr>
              <w:t>integrated into shelter cluster activities and programmes</w:t>
            </w:r>
            <w:r>
              <w:rPr>
                <w:rFonts w:ascii="Calibri" w:hAnsi="Calibri"/>
                <w:sz w:val="20"/>
                <w:szCs w:val="20"/>
              </w:rPr>
              <w:t>”. This session will reflect and review the existing tools to better and more effectively integrate gender in shelter cluster activities.</w:t>
            </w:r>
          </w:p>
          <w:p w:rsidR="003937C2" w:rsidRPr="003A3F6A" w:rsidRDefault="003937C2" w:rsidP="00CE71AD">
            <w:pPr>
              <w:pStyle w:val="ListNumber"/>
              <w:numPr>
                <w:ilvl w:val="0"/>
                <w:numId w:val="0"/>
              </w:numPr>
              <w:jc w:val="left"/>
              <w:rPr>
                <w:rFonts w:ascii="Calibri" w:hAnsi="Calibri"/>
                <w:b/>
                <w:sz w:val="20"/>
                <w:szCs w:val="20"/>
              </w:rPr>
            </w:pPr>
          </w:p>
        </w:tc>
        <w:tc>
          <w:tcPr>
            <w:tcW w:w="1544" w:type="dxa"/>
            <w:tcBorders>
              <w:bottom w:val="single" w:sz="4" w:space="0" w:color="auto"/>
            </w:tcBorders>
          </w:tcPr>
          <w:p w:rsidR="00460EE1" w:rsidRDefault="00460EE1" w:rsidP="00CE71AD">
            <w:pPr>
              <w:pStyle w:val="ListNumber"/>
              <w:numPr>
                <w:ilvl w:val="0"/>
                <w:numId w:val="0"/>
              </w:numPr>
              <w:jc w:val="left"/>
              <w:rPr>
                <w:rFonts w:ascii="Calibri" w:hAnsi="Calibri"/>
                <w:b/>
                <w:sz w:val="20"/>
                <w:szCs w:val="20"/>
              </w:rPr>
            </w:pPr>
            <w:r>
              <w:rPr>
                <w:rFonts w:ascii="Calibri" w:hAnsi="Calibri"/>
                <w:b/>
                <w:sz w:val="20"/>
                <w:szCs w:val="20"/>
              </w:rPr>
              <w:t>Testing of gender marker tool</w:t>
            </w:r>
          </w:p>
          <w:p w:rsidR="00460EE1" w:rsidRDefault="00460EE1" w:rsidP="00CE71AD">
            <w:pPr>
              <w:pStyle w:val="ListNumber"/>
              <w:numPr>
                <w:ilvl w:val="0"/>
                <w:numId w:val="0"/>
              </w:numPr>
              <w:jc w:val="left"/>
              <w:rPr>
                <w:rFonts w:ascii="Calibri" w:hAnsi="Calibri"/>
                <w:b/>
                <w:sz w:val="20"/>
                <w:szCs w:val="20"/>
              </w:rPr>
            </w:pPr>
          </w:p>
          <w:p w:rsidR="00460EE1" w:rsidRDefault="00460EE1" w:rsidP="00460EE1">
            <w:pPr>
              <w:pStyle w:val="ListNumber"/>
              <w:numPr>
                <w:ilvl w:val="0"/>
                <w:numId w:val="0"/>
              </w:numPr>
              <w:jc w:val="left"/>
              <w:rPr>
                <w:rFonts w:ascii="Calibri" w:hAnsi="Calibri"/>
                <w:b/>
                <w:sz w:val="20"/>
                <w:szCs w:val="20"/>
              </w:rPr>
            </w:pPr>
            <w:r>
              <w:rPr>
                <w:rFonts w:ascii="Calibri" w:hAnsi="Calibri"/>
                <w:b/>
                <w:sz w:val="20"/>
                <w:szCs w:val="20"/>
              </w:rPr>
              <w:t>Panel discussion</w:t>
            </w:r>
          </w:p>
          <w:p w:rsidR="00460EE1" w:rsidRDefault="00460EE1" w:rsidP="00460EE1">
            <w:pPr>
              <w:pStyle w:val="ListNumber"/>
              <w:numPr>
                <w:ilvl w:val="0"/>
                <w:numId w:val="0"/>
              </w:numPr>
              <w:jc w:val="left"/>
              <w:rPr>
                <w:rFonts w:ascii="Calibri" w:hAnsi="Calibri"/>
                <w:b/>
                <w:sz w:val="20"/>
                <w:szCs w:val="20"/>
              </w:rPr>
            </w:pPr>
          </w:p>
          <w:p w:rsidR="003937C2" w:rsidRPr="003A3F6A" w:rsidRDefault="003937C2" w:rsidP="00CE71AD">
            <w:pPr>
              <w:pStyle w:val="ListNumber"/>
              <w:numPr>
                <w:ilvl w:val="0"/>
                <w:numId w:val="0"/>
              </w:numPr>
              <w:jc w:val="left"/>
              <w:rPr>
                <w:rFonts w:ascii="Calibri" w:hAnsi="Calibri"/>
                <w:b/>
                <w:sz w:val="20"/>
                <w:szCs w:val="20"/>
              </w:rPr>
            </w:pPr>
            <w:r>
              <w:rPr>
                <w:rFonts w:ascii="Calibri" w:hAnsi="Calibri"/>
                <w:b/>
                <w:sz w:val="20"/>
                <w:szCs w:val="20"/>
              </w:rPr>
              <w:t>Q&amp;A</w:t>
            </w:r>
          </w:p>
        </w:tc>
        <w:tc>
          <w:tcPr>
            <w:tcW w:w="1291" w:type="dxa"/>
            <w:tcBorders>
              <w:bottom w:val="single" w:sz="4" w:space="0" w:color="auto"/>
            </w:tcBorders>
          </w:tcPr>
          <w:p w:rsidR="003937C2" w:rsidRPr="003A3F6A" w:rsidRDefault="00A22AD9" w:rsidP="00CE71AD">
            <w:pPr>
              <w:pStyle w:val="ListNumber"/>
              <w:numPr>
                <w:ilvl w:val="0"/>
                <w:numId w:val="0"/>
              </w:numPr>
              <w:jc w:val="left"/>
              <w:rPr>
                <w:rFonts w:ascii="Calibri" w:hAnsi="Calibri"/>
                <w:b/>
                <w:sz w:val="20"/>
                <w:szCs w:val="20"/>
              </w:rPr>
            </w:pPr>
            <w:r>
              <w:rPr>
                <w:rFonts w:ascii="Calibri" w:hAnsi="Calibri"/>
                <w:b/>
                <w:sz w:val="20"/>
                <w:szCs w:val="20"/>
              </w:rPr>
              <w:t>AP</w:t>
            </w:r>
          </w:p>
        </w:tc>
      </w:tr>
      <w:tr w:rsidR="00B76208" w:rsidRPr="003A3F6A" w:rsidTr="00B76208">
        <w:tc>
          <w:tcPr>
            <w:tcW w:w="1560" w:type="dxa"/>
            <w:shd w:val="pct15" w:color="auto" w:fill="auto"/>
          </w:tcPr>
          <w:p w:rsidR="00B76208" w:rsidRPr="003A3F6A" w:rsidRDefault="00B76208" w:rsidP="00B76208">
            <w:pPr>
              <w:pStyle w:val="ListNumber"/>
              <w:numPr>
                <w:ilvl w:val="0"/>
                <w:numId w:val="0"/>
              </w:numPr>
              <w:jc w:val="left"/>
              <w:rPr>
                <w:rFonts w:ascii="Calibri" w:hAnsi="Calibri"/>
                <w:b/>
                <w:sz w:val="20"/>
                <w:szCs w:val="20"/>
              </w:rPr>
            </w:pPr>
            <w:r>
              <w:rPr>
                <w:rFonts w:ascii="Calibri" w:hAnsi="Calibri"/>
                <w:b/>
                <w:sz w:val="20"/>
                <w:szCs w:val="20"/>
              </w:rPr>
              <w:t>10h30 – 11h00</w:t>
            </w:r>
          </w:p>
        </w:tc>
        <w:tc>
          <w:tcPr>
            <w:tcW w:w="7512" w:type="dxa"/>
            <w:gridSpan w:val="3"/>
            <w:shd w:val="pct15" w:color="auto" w:fill="auto"/>
          </w:tcPr>
          <w:p w:rsidR="00B76208" w:rsidRPr="003A3F6A" w:rsidRDefault="00B76208" w:rsidP="00B76208">
            <w:pPr>
              <w:pStyle w:val="ListNumber"/>
              <w:numPr>
                <w:ilvl w:val="0"/>
                <w:numId w:val="0"/>
              </w:numPr>
              <w:jc w:val="left"/>
              <w:rPr>
                <w:rFonts w:ascii="Calibri" w:hAnsi="Calibri"/>
                <w:b/>
                <w:sz w:val="20"/>
                <w:szCs w:val="20"/>
              </w:rPr>
            </w:pPr>
            <w:r w:rsidRPr="003A3F6A">
              <w:rPr>
                <w:rFonts w:ascii="Calibri" w:hAnsi="Calibri"/>
                <w:b/>
                <w:sz w:val="20"/>
                <w:szCs w:val="20"/>
              </w:rPr>
              <w:t>Coffee break</w:t>
            </w:r>
          </w:p>
        </w:tc>
      </w:tr>
      <w:tr w:rsidR="003937C2" w:rsidRPr="003A3F6A" w:rsidTr="00B76208">
        <w:tc>
          <w:tcPr>
            <w:tcW w:w="1560" w:type="dxa"/>
            <w:tcBorders>
              <w:bottom w:val="single" w:sz="4" w:space="0" w:color="auto"/>
            </w:tcBorders>
          </w:tcPr>
          <w:p w:rsidR="003937C2" w:rsidRDefault="003937C2" w:rsidP="00B76208">
            <w:pPr>
              <w:pStyle w:val="ListNumber"/>
              <w:numPr>
                <w:ilvl w:val="0"/>
                <w:numId w:val="0"/>
              </w:numPr>
              <w:jc w:val="left"/>
              <w:rPr>
                <w:rFonts w:ascii="Calibri" w:hAnsi="Calibri"/>
                <w:b/>
                <w:sz w:val="20"/>
                <w:szCs w:val="20"/>
              </w:rPr>
            </w:pPr>
            <w:r>
              <w:rPr>
                <w:rFonts w:ascii="Calibri" w:hAnsi="Calibri"/>
                <w:b/>
                <w:sz w:val="20"/>
                <w:szCs w:val="20"/>
              </w:rPr>
              <w:t>11h00 – 11h</w:t>
            </w:r>
            <w:r w:rsidR="00A22AD9">
              <w:rPr>
                <w:rFonts w:ascii="Calibri" w:hAnsi="Calibri"/>
                <w:b/>
                <w:sz w:val="20"/>
                <w:szCs w:val="20"/>
              </w:rPr>
              <w:t>30</w:t>
            </w:r>
          </w:p>
        </w:tc>
        <w:tc>
          <w:tcPr>
            <w:tcW w:w="4677" w:type="dxa"/>
            <w:tcBorders>
              <w:bottom w:val="single" w:sz="4" w:space="0" w:color="auto"/>
            </w:tcBorders>
          </w:tcPr>
          <w:p w:rsidR="003937C2" w:rsidRDefault="003937C2" w:rsidP="00CE71AD">
            <w:pPr>
              <w:pStyle w:val="ListNumber"/>
              <w:numPr>
                <w:ilvl w:val="0"/>
                <w:numId w:val="0"/>
              </w:numPr>
              <w:jc w:val="left"/>
              <w:rPr>
                <w:rFonts w:ascii="Calibri" w:hAnsi="Calibri"/>
                <w:b/>
                <w:sz w:val="20"/>
                <w:szCs w:val="20"/>
              </w:rPr>
            </w:pPr>
            <w:r>
              <w:rPr>
                <w:rFonts w:ascii="Calibri" w:hAnsi="Calibri"/>
                <w:b/>
                <w:sz w:val="20"/>
                <w:szCs w:val="20"/>
              </w:rPr>
              <w:t>Capacity Building</w:t>
            </w:r>
          </w:p>
          <w:p w:rsidR="003937C2" w:rsidRDefault="003937C2" w:rsidP="00CE71AD">
            <w:pPr>
              <w:pStyle w:val="ListNumber"/>
              <w:numPr>
                <w:ilvl w:val="0"/>
                <w:numId w:val="0"/>
              </w:numPr>
              <w:jc w:val="left"/>
              <w:rPr>
                <w:rFonts w:ascii="Calibri" w:hAnsi="Calibri"/>
                <w:b/>
                <w:sz w:val="20"/>
                <w:szCs w:val="20"/>
              </w:rPr>
            </w:pPr>
          </w:p>
          <w:p w:rsidR="003937C2" w:rsidRDefault="003937C2" w:rsidP="00CE71AD">
            <w:pPr>
              <w:pStyle w:val="ListNumber"/>
              <w:numPr>
                <w:ilvl w:val="0"/>
                <w:numId w:val="0"/>
              </w:numPr>
              <w:jc w:val="left"/>
              <w:rPr>
                <w:rFonts w:ascii="Calibri" w:hAnsi="Calibri"/>
                <w:sz w:val="20"/>
                <w:szCs w:val="20"/>
              </w:rPr>
            </w:pPr>
            <w:r>
              <w:rPr>
                <w:rFonts w:ascii="Calibri" w:hAnsi="Calibri"/>
                <w:sz w:val="20"/>
                <w:szCs w:val="20"/>
              </w:rPr>
              <w:t>In the latter part of 2012 and first term of 2013, the Shelter Coordination Training is going to go through a process of accreditation by Oxford Brooks University to become a certified Maters-level credit-rated course. This provides an incentive to revise the current training contents, in light of recent developments in the global humanitarian sector and evolving field experience and practice. However, there is also a need to look at capacity building in a comprehensive manner, by integrating communities of practice, the roster, mentored deployments, the toolkit, the coordination handbook, the shelter coordination workshop and training in an integrated capacity building system for the shelter cluster.</w:t>
            </w:r>
            <w:r w:rsidR="002D535F">
              <w:rPr>
                <w:rFonts w:ascii="Calibri" w:hAnsi="Calibri"/>
                <w:sz w:val="20"/>
                <w:szCs w:val="20"/>
              </w:rPr>
              <w:t xml:space="preserve"> This session will review</w:t>
            </w:r>
            <w:r>
              <w:rPr>
                <w:rFonts w:ascii="Calibri" w:hAnsi="Calibri"/>
                <w:sz w:val="20"/>
                <w:szCs w:val="20"/>
              </w:rPr>
              <w:t xml:space="preserve"> the current IFRC shelter cluster capacity building elements, </w:t>
            </w:r>
            <w:r w:rsidR="002D535F">
              <w:rPr>
                <w:rFonts w:ascii="Calibri" w:hAnsi="Calibri"/>
                <w:sz w:val="20"/>
                <w:szCs w:val="20"/>
              </w:rPr>
              <w:t xml:space="preserve">and </w:t>
            </w:r>
            <w:r>
              <w:rPr>
                <w:rFonts w:ascii="Calibri" w:hAnsi="Calibri"/>
                <w:sz w:val="20"/>
                <w:szCs w:val="20"/>
              </w:rPr>
              <w:t xml:space="preserve">suggest a vision for an </w:t>
            </w:r>
            <w:r w:rsidR="002D535F">
              <w:rPr>
                <w:rFonts w:ascii="Calibri" w:hAnsi="Calibri"/>
                <w:sz w:val="20"/>
                <w:szCs w:val="20"/>
              </w:rPr>
              <w:t>integrated system.</w:t>
            </w:r>
          </w:p>
          <w:p w:rsidR="003937C2" w:rsidRPr="001D058C" w:rsidRDefault="003937C2" w:rsidP="00CE71AD">
            <w:pPr>
              <w:pStyle w:val="ListNumber"/>
              <w:numPr>
                <w:ilvl w:val="0"/>
                <w:numId w:val="0"/>
              </w:numPr>
              <w:jc w:val="left"/>
              <w:rPr>
                <w:rFonts w:ascii="Calibri" w:hAnsi="Calibri"/>
                <w:sz w:val="20"/>
                <w:szCs w:val="20"/>
              </w:rPr>
            </w:pPr>
          </w:p>
        </w:tc>
        <w:tc>
          <w:tcPr>
            <w:tcW w:w="1544" w:type="dxa"/>
            <w:tcBorders>
              <w:bottom w:val="single" w:sz="4" w:space="0" w:color="auto"/>
            </w:tcBorders>
          </w:tcPr>
          <w:p w:rsidR="003937C2" w:rsidRPr="003A3F6A" w:rsidRDefault="00A22AD9" w:rsidP="00B76208">
            <w:pPr>
              <w:pStyle w:val="ListNumber"/>
              <w:numPr>
                <w:ilvl w:val="0"/>
                <w:numId w:val="0"/>
              </w:numPr>
              <w:jc w:val="left"/>
              <w:rPr>
                <w:rFonts w:ascii="Calibri" w:hAnsi="Calibri"/>
                <w:b/>
                <w:sz w:val="20"/>
                <w:szCs w:val="20"/>
              </w:rPr>
            </w:pPr>
            <w:r>
              <w:rPr>
                <w:rFonts w:ascii="Calibri" w:hAnsi="Calibri"/>
                <w:b/>
                <w:sz w:val="20"/>
                <w:szCs w:val="20"/>
              </w:rPr>
              <w:t>Plenary</w:t>
            </w:r>
          </w:p>
        </w:tc>
        <w:tc>
          <w:tcPr>
            <w:tcW w:w="1291" w:type="dxa"/>
            <w:tcBorders>
              <w:bottom w:val="single" w:sz="4" w:space="0" w:color="auto"/>
            </w:tcBorders>
          </w:tcPr>
          <w:p w:rsidR="003937C2" w:rsidRPr="003A3F6A" w:rsidRDefault="00A22AD9" w:rsidP="00F959DA">
            <w:pPr>
              <w:pStyle w:val="ListNumber"/>
              <w:numPr>
                <w:ilvl w:val="0"/>
                <w:numId w:val="0"/>
              </w:numPr>
              <w:jc w:val="left"/>
              <w:rPr>
                <w:rFonts w:ascii="Calibri" w:hAnsi="Calibri"/>
                <w:b/>
                <w:sz w:val="20"/>
                <w:szCs w:val="20"/>
              </w:rPr>
            </w:pPr>
            <w:r>
              <w:rPr>
                <w:rFonts w:ascii="Calibri" w:hAnsi="Calibri"/>
                <w:b/>
                <w:sz w:val="20"/>
                <w:szCs w:val="20"/>
              </w:rPr>
              <w:t>NB</w:t>
            </w:r>
          </w:p>
        </w:tc>
      </w:tr>
      <w:tr w:rsidR="00FC530D" w:rsidRPr="003A3F6A" w:rsidTr="00503FBE">
        <w:tc>
          <w:tcPr>
            <w:tcW w:w="1560" w:type="dxa"/>
            <w:tcBorders>
              <w:bottom w:val="single" w:sz="4" w:space="0" w:color="auto"/>
            </w:tcBorders>
          </w:tcPr>
          <w:p w:rsidR="00FC530D" w:rsidRDefault="00FC530D" w:rsidP="0057190F">
            <w:pPr>
              <w:pStyle w:val="ListNumber"/>
              <w:numPr>
                <w:ilvl w:val="0"/>
                <w:numId w:val="0"/>
              </w:numPr>
              <w:jc w:val="left"/>
              <w:rPr>
                <w:rFonts w:ascii="Calibri" w:hAnsi="Calibri"/>
                <w:b/>
                <w:sz w:val="20"/>
                <w:szCs w:val="20"/>
              </w:rPr>
            </w:pPr>
            <w:r>
              <w:rPr>
                <w:rFonts w:ascii="Calibri" w:hAnsi="Calibri"/>
                <w:b/>
                <w:sz w:val="20"/>
                <w:szCs w:val="20"/>
              </w:rPr>
              <w:lastRenderedPageBreak/>
              <w:t>11h</w:t>
            </w:r>
            <w:r w:rsidR="0057190F">
              <w:rPr>
                <w:rFonts w:ascii="Calibri" w:hAnsi="Calibri"/>
                <w:b/>
                <w:sz w:val="20"/>
                <w:szCs w:val="20"/>
              </w:rPr>
              <w:t>30</w:t>
            </w:r>
            <w:r>
              <w:rPr>
                <w:rFonts w:ascii="Calibri" w:hAnsi="Calibri"/>
                <w:b/>
                <w:sz w:val="20"/>
                <w:szCs w:val="20"/>
              </w:rPr>
              <w:t xml:space="preserve"> – 12h</w:t>
            </w:r>
            <w:r w:rsidR="001278A3">
              <w:rPr>
                <w:rFonts w:ascii="Calibri" w:hAnsi="Calibri"/>
                <w:b/>
                <w:sz w:val="20"/>
                <w:szCs w:val="20"/>
              </w:rPr>
              <w:t>00</w:t>
            </w:r>
          </w:p>
        </w:tc>
        <w:tc>
          <w:tcPr>
            <w:tcW w:w="4677" w:type="dxa"/>
            <w:tcBorders>
              <w:bottom w:val="single" w:sz="4" w:space="0" w:color="auto"/>
            </w:tcBorders>
          </w:tcPr>
          <w:p w:rsidR="00FC530D" w:rsidRDefault="00FC530D" w:rsidP="00503FBE">
            <w:pPr>
              <w:pStyle w:val="ListNumber"/>
              <w:numPr>
                <w:ilvl w:val="0"/>
                <w:numId w:val="0"/>
              </w:numPr>
              <w:jc w:val="left"/>
              <w:rPr>
                <w:rFonts w:ascii="Calibri" w:hAnsi="Calibri"/>
                <w:b/>
                <w:sz w:val="20"/>
                <w:szCs w:val="20"/>
              </w:rPr>
            </w:pPr>
            <w:r>
              <w:rPr>
                <w:rFonts w:ascii="Calibri" w:hAnsi="Calibri"/>
                <w:b/>
                <w:sz w:val="20"/>
                <w:szCs w:val="20"/>
              </w:rPr>
              <w:t>Other updates</w:t>
            </w:r>
          </w:p>
          <w:p w:rsidR="00FC530D" w:rsidRDefault="00FC530D" w:rsidP="00503FBE">
            <w:pPr>
              <w:pStyle w:val="ListNumber"/>
              <w:numPr>
                <w:ilvl w:val="0"/>
                <w:numId w:val="0"/>
              </w:numPr>
              <w:jc w:val="left"/>
              <w:rPr>
                <w:rFonts w:ascii="Calibri" w:hAnsi="Calibri"/>
                <w:b/>
                <w:sz w:val="20"/>
                <w:szCs w:val="20"/>
              </w:rPr>
            </w:pPr>
          </w:p>
          <w:p w:rsidR="00FC530D" w:rsidRPr="007E3719" w:rsidRDefault="00FC530D" w:rsidP="00503FBE">
            <w:pPr>
              <w:pStyle w:val="ListNumber"/>
              <w:numPr>
                <w:ilvl w:val="0"/>
                <w:numId w:val="0"/>
              </w:numPr>
              <w:jc w:val="left"/>
              <w:rPr>
                <w:rFonts w:ascii="Calibri" w:hAnsi="Calibri"/>
                <w:sz w:val="20"/>
                <w:szCs w:val="20"/>
              </w:rPr>
            </w:pPr>
            <w:r>
              <w:rPr>
                <w:rFonts w:ascii="Calibri" w:hAnsi="Calibri"/>
                <w:sz w:val="20"/>
                <w:szCs w:val="20"/>
              </w:rPr>
              <w:t>This is a catchall session to provide participants with updates which do not require a working session but are important for practitioners to be aware of, such as the shelter coordination handbook, the shelter cluster website</w:t>
            </w:r>
            <w:r w:rsidR="0026145A">
              <w:rPr>
                <w:rFonts w:ascii="Calibri" w:hAnsi="Calibri"/>
                <w:sz w:val="20"/>
                <w:szCs w:val="20"/>
              </w:rPr>
              <w:t>,</w:t>
            </w:r>
            <w:r w:rsidR="0057190F">
              <w:rPr>
                <w:rFonts w:ascii="Calibri" w:hAnsi="Calibri"/>
                <w:sz w:val="20"/>
                <w:szCs w:val="20"/>
              </w:rPr>
              <w:t xml:space="preserve"> cash-based shelter programming,</w:t>
            </w:r>
            <w:r w:rsidR="0026145A">
              <w:rPr>
                <w:rFonts w:ascii="Calibri" w:hAnsi="Calibri"/>
                <w:sz w:val="20"/>
                <w:szCs w:val="20"/>
              </w:rPr>
              <w:t xml:space="preserve"> and the</w:t>
            </w:r>
            <w:r w:rsidR="0057190F">
              <w:rPr>
                <w:rFonts w:ascii="Calibri" w:hAnsi="Calibri"/>
                <w:sz w:val="20"/>
                <w:szCs w:val="20"/>
              </w:rPr>
              <w:t xml:space="preserve"> shelter cluster</w:t>
            </w:r>
            <w:r w:rsidR="0026145A">
              <w:rPr>
                <w:rFonts w:ascii="Calibri" w:hAnsi="Calibri"/>
                <w:sz w:val="20"/>
                <w:szCs w:val="20"/>
              </w:rPr>
              <w:t xml:space="preserve"> factsheet.</w:t>
            </w:r>
          </w:p>
          <w:p w:rsidR="00FC530D" w:rsidRPr="003A3F6A" w:rsidRDefault="00FC530D" w:rsidP="00503FBE">
            <w:pPr>
              <w:pStyle w:val="ListNumber"/>
              <w:numPr>
                <w:ilvl w:val="0"/>
                <w:numId w:val="0"/>
              </w:numPr>
              <w:jc w:val="left"/>
              <w:rPr>
                <w:rFonts w:ascii="Calibri" w:hAnsi="Calibri"/>
                <w:b/>
                <w:sz w:val="20"/>
                <w:szCs w:val="20"/>
              </w:rPr>
            </w:pPr>
          </w:p>
        </w:tc>
        <w:tc>
          <w:tcPr>
            <w:tcW w:w="1544" w:type="dxa"/>
            <w:tcBorders>
              <w:bottom w:val="single" w:sz="4" w:space="0" w:color="auto"/>
            </w:tcBorders>
          </w:tcPr>
          <w:p w:rsidR="00FC530D" w:rsidRPr="003A3F6A" w:rsidRDefault="001278A3" w:rsidP="00503FBE">
            <w:pPr>
              <w:pStyle w:val="ListNumber"/>
              <w:numPr>
                <w:ilvl w:val="0"/>
                <w:numId w:val="0"/>
              </w:numPr>
              <w:jc w:val="left"/>
              <w:rPr>
                <w:rFonts w:ascii="Calibri" w:hAnsi="Calibri"/>
                <w:b/>
                <w:sz w:val="20"/>
                <w:szCs w:val="20"/>
              </w:rPr>
            </w:pPr>
            <w:r>
              <w:rPr>
                <w:rFonts w:ascii="Calibri" w:hAnsi="Calibri"/>
                <w:b/>
                <w:sz w:val="20"/>
                <w:szCs w:val="20"/>
              </w:rPr>
              <w:t>Plenary</w:t>
            </w:r>
          </w:p>
        </w:tc>
        <w:tc>
          <w:tcPr>
            <w:tcW w:w="1291" w:type="dxa"/>
            <w:tcBorders>
              <w:bottom w:val="single" w:sz="4" w:space="0" w:color="auto"/>
            </w:tcBorders>
          </w:tcPr>
          <w:p w:rsidR="00FC530D" w:rsidRPr="003A3F6A" w:rsidRDefault="0079435E" w:rsidP="00503FBE">
            <w:pPr>
              <w:pStyle w:val="ListNumber"/>
              <w:numPr>
                <w:ilvl w:val="0"/>
                <w:numId w:val="0"/>
              </w:numPr>
              <w:jc w:val="left"/>
              <w:rPr>
                <w:rFonts w:ascii="Calibri" w:hAnsi="Calibri"/>
                <w:b/>
                <w:sz w:val="20"/>
                <w:szCs w:val="20"/>
              </w:rPr>
            </w:pPr>
            <w:r>
              <w:rPr>
                <w:rFonts w:ascii="Calibri" w:hAnsi="Calibri"/>
                <w:b/>
                <w:sz w:val="20"/>
                <w:szCs w:val="20"/>
              </w:rPr>
              <w:t>NB/AP/</w:t>
            </w:r>
            <w:r w:rsidR="00FC530D">
              <w:rPr>
                <w:rFonts w:ascii="Calibri" w:hAnsi="Calibri"/>
                <w:b/>
                <w:sz w:val="20"/>
                <w:szCs w:val="20"/>
              </w:rPr>
              <w:t>PM</w:t>
            </w:r>
          </w:p>
        </w:tc>
      </w:tr>
      <w:tr w:rsidR="005950C3" w:rsidRPr="003A3F6A" w:rsidTr="00B87594">
        <w:tc>
          <w:tcPr>
            <w:tcW w:w="1560" w:type="dxa"/>
            <w:tcBorders>
              <w:bottom w:val="single" w:sz="4" w:space="0" w:color="auto"/>
            </w:tcBorders>
          </w:tcPr>
          <w:p w:rsidR="005950C3" w:rsidRDefault="005950C3" w:rsidP="00FC530D">
            <w:pPr>
              <w:pStyle w:val="ListNumber"/>
              <w:numPr>
                <w:ilvl w:val="0"/>
                <w:numId w:val="0"/>
              </w:numPr>
              <w:jc w:val="left"/>
              <w:rPr>
                <w:rFonts w:ascii="Calibri" w:hAnsi="Calibri"/>
                <w:b/>
                <w:sz w:val="20"/>
                <w:szCs w:val="20"/>
              </w:rPr>
            </w:pPr>
            <w:r>
              <w:rPr>
                <w:rFonts w:ascii="Calibri" w:hAnsi="Calibri"/>
                <w:b/>
                <w:sz w:val="20"/>
                <w:szCs w:val="20"/>
              </w:rPr>
              <w:t>1</w:t>
            </w:r>
            <w:r w:rsidR="00FC530D">
              <w:rPr>
                <w:rFonts w:ascii="Calibri" w:hAnsi="Calibri"/>
                <w:b/>
                <w:sz w:val="20"/>
                <w:szCs w:val="20"/>
              </w:rPr>
              <w:t>2</w:t>
            </w:r>
            <w:r>
              <w:rPr>
                <w:rFonts w:ascii="Calibri" w:hAnsi="Calibri"/>
                <w:b/>
                <w:sz w:val="20"/>
                <w:szCs w:val="20"/>
              </w:rPr>
              <w:t>h</w:t>
            </w:r>
            <w:r w:rsidR="001278A3">
              <w:rPr>
                <w:rFonts w:ascii="Calibri" w:hAnsi="Calibri"/>
                <w:b/>
                <w:sz w:val="20"/>
                <w:szCs w:val="20"/>
              </w:rPr>
              <w:t>00</w:t>
            </w:r>
            <w:r>
              <w:rPr>
                <w:rFonts w:ascii="Calibri" w:hAnsi="Calibri"/>
                <w:b/>
                <w:sz w:val="20"/>
                <w:szCs w:val="20"/>
              </w:rPr>
              <w:t xml:space="preserve"> – 12h</w:t>
            </w:r>
            <w:r w:rsidR="00ED3480">
              <w:rPr>
                <w:rFonts w:ascii="Calibri" w:hAnsi="Calibri"/>
                <w:b/>
                <w:sz w:val="20"/>
                <w:szCs w:val="20"/>
              </w:rPr>
              <w:t>15</w:t>
            </w:r>
          </w:p>
        </w:tc>
        <w:tc>
          <w:tcPr>
            <w:tcW w:w="4677" w:type="dxa"/>
            <w:tcBorders>
              <w:bottom w:val="single" w:sz="4" w:space="0" w:color="auto"/>
            </w:tcBorders>
          </w:tcPr>
          <w:p w:rsidR="005950C3" w:rsidRDefault="00FC530D" w:rsidP="00B87594">
            <w:pPr>
              <w:pStyle w:val="ListNumber"/>
              <w:numPr>
                <w:ilvl w:val="0"/>
                <w:numId w:val="0"/>
              </w:numPr>
              <w:jc w:val="left"/>
              <w:rPr>
                <w:rFonts w:ascii="Calibri" w:hAnsi="Calibri"/>
                <w:b/>
                <w:sz w:val="20"/>
                <w:szCs w:val="20"/>
              </w:rPr>
            </w:pPr>
            <w:r>
              <w:rPr>
                <w:rFonts w:ascii="Calibri" w:hAnsi="Calibri"/>
                <w:b/>
                <w:sz w:val="20"/>
                <w:szCs w:val="20"/>
              </w:rPr>
              <w:t>Next steps / Closing</w:t>
            </w:r>
          </w:p>
          <w:p w:rsidR="005950C3" w:rsidRDefault="005950C3" w:rsidP="00B87594">
            <w:pPr>
              <w:pStyle w:val="ListNumber"/>
              <w:numPr>
                <w:ilvl w:val="0"/>
                <w:numId w:val="0"/>
              </w:numPr>
              <w:jc w:val="left"/>
              <w:rPr>
                <w:rFonts w:ascii="Calibri" w:hAnsi="Calibri"/>
                <w:b/>
                <w:sz w:val="20"/>
                <w:szCs w:val="20"/>
              </w:rPr>
            </w:pPr>
          </w:p>
          <w:p w:rsidR="001278A3" w:rsidRPr="001278A3" w:rsidRDefault="001278A3" w:rsidP="00B87594">
            <w:pPr>
              <w:pStyle w:val="ListNumber"/>
              <w:numPr>
                <w:ilvl w:val="0"/>
                <w:numId w:val="0"/>
              </w:numPr>
              <w:jc w:val="left"/>
              <w:rPr>
                <w:rFonts w:ascii="Calibri" w:hAnsi="Calibri"/>
                <w:sz w:val="20"/>
                <w:szCs w:val="20"/>
              </w:rPr>
            </w:pPr>
            <w:r>
              <w:rPr>
                <w:rFonts w:ascii="Calibri" w:hAnsi="Calibri"/>
                <w:sz w:val="20"/>
                <w:szCs w:val="20"/>
              </w:rPr>
              <w:t>Summary conclusions and closing remarks.</w:t>
            </w:r>
          </w:p>
          <w:p w:rsidR="007E3719" w:rsidRPr="007E3719" w:rsidRDefault="007E3719" w:rsidP="00B87594">
            <w:pPr>
              <w:pStyle w:val="ListNumber"/>
              <w:numPr>
                <w:ilvl w:val="0"/>
                <w:numId w:val="0"/>
              </w:numPr>
              <w:jc w:val="left"/>
              <w:rPr>
                <w:rFonts w:ascii="Calibri" w:hAnsi="Calibri"/>
                <w:sz w:val="20"/>
                <w:szCs w:val="20"/>
              </w:rPr>
            </w:pPr>
          </w:p>
          <w:p w:rsidR="007E3719" w:rsidRPr="003A3F6A" w:rsidRDefault="007E3719" w:rsidP="00B87594">
            <w:pPr>
              <w:pStyle w:val="ListNumber"/>
              <w:numPr>
                <w:ilvl w:val="0"/>
                <w:numId w:val="0"/>
              </w:numPr>
              <w:jc w:val="left"/>
              <w:rPr>
                <w:rFonts w:ascii="Calibri" w:hAnsi="Calibri"/>
                <w:b/>
                <w:sz w:val="20"/>
                <w:szCs w:val="20"/>
              </w:rPr>
            </w:pPr>
          </w:p>
        </w:tc>
        <w:tc>
          <w:tcPr>
            <w:tcW w:w="1544" w:type="dxa"/>
            <w:tcBorders>
              <w:bottom w:val="single" w:sz="4" w:space="0" w:color="auto"/>
            </w:tcBorders>
          </w:tcPr>
          <w:p w:rsidR="005950C3" w:rsidRPr="003A3F6A" w:rsidRDefault="001278A3" w:rsidP="00B87594">
            <w:pPr>
              <w:pStyle w:val="ListNumber"/>
              <w:numPr>
                <w:ilvl w:val="0"/>
                <w:numId w:val="0"/>
              </w:numPr>
              <w:jc w:val="left"/>
              <w:rPr>
                <w:rFonts w:ascii="Calibri" w:hAnsi="Calibri"/>
                <w:b/>
                <w:sz w:val="20"/>
                <w:szCs w:val="20"/>
              </w:rPr>
            </w:pPr>
            <w:r>
              <w:rPr>
                <w:rFonts w:ascii="Calibri" w:hAnsi="Calibri"/>
                <w:b/>
                <w:sz w:val="20"/>
                <w:szCs w:val="20"/>
              </w:rPr>
              <w:t>Plenary</w:t>
            </w:r>
          </w:p>
        </w:tc>
        <w:tc>
          <w:tcPr>
            <w:tcW w:w="1291" w:type="dxa"/>
            <w:tcBorders>
              <w:bottom w:val="single" w:sz="4" w:space="0" w:color="auto"/>
            </w:tcBorders>
          </w:tcPr>
          <w:p w:rsidR="005950C3" w:rsidRPr="003A3F6A" w:rsidRDefault="0079435E" w:rsidP="00B87594">
            <w:pPr>
              <w:pStyle w:val="ListNumber"/>
              <w:numPr>
                <w:ilvl w:val="0"/>
                <w:numId w:val="0"/>
              </w:numPr>
              <w:jc w:val="left"/>
              <w:rPr>
                <w:rFonts w:ascii="Calibri" w:hAnsi="Calibri"/>
                <w:b/>
                <w:sz w:val="20"/>
                <w:szCs w:val="20"/>
              </w:rPr>
            </w:pPr>
            <w:r>
              <w:rPr>
                <w:rFonts w:ascii="Calibri" w:hAnsi="Calibri"/>
                <w:b/>
                <w:sz w:val="20"/>
                <w:szCs w:val="20"/>
              </w:rPr>
              <w:t>PM/</w:t>
            </w:r>
            <w:r w:rsidR="005950C3">
              <w:rPr>
                <w:rFonts w:ascii="Calibri" w:hAnsi="Calibri"/>
                <w:b/>
                <w:sz w:val="20"/>
                <w:szCs w:val="20"/>
              </w:rPr>
              <w:t>GS</w:t>
            </w:r>
          </w:p>
        </w:tc>
      </w:tr>
      <w:tr w:rsidR="00ED3480" w:rsidRPr="003A3F6A" w:rsidTr="00503FBE">
        <w:tc>
          <w:tcPr>
            <w:tcW w:w="1560" w:type="dxa"/>
            <w:tcBorders>
              <w:bottom w:val="single" w:sz="4" w:space="0" w:color="auto"/>
            </w:tcBorders>
          </w:tcPr>
          <w:p w:rsidR="00ED3480" w:rsidRDefault="00ED3480" w:rsidP="00503FBE">
            <w:pPr>
              <w:pStyle w:val="ListNumber"/>
              <w:numPr>
                <w:ilvl w:val="0"/>
                <w:numId w:val="0"/>
              </w:numPr>
              <w:jc w:val="left"/>
              <w:rPr>
                <w:rFonts w:ascii="Calibri" w:hAnsi="Calibri"/>
                <w:b/>
                <w:sz w:val="20"/>
                <w:szCs w:val="20"/>
              </w:rPr>
            </w:pPr>
            <w:r>
              <w:rPr>
                <w:rFonts w:ascii="Calibri" w:hAnsi="Calibri"/>
                <w:b/>
                <w:sz w:val="20"/>
                <w:szCs w:val="20"/>
              </w:rPr>
              <w:t>12h15 – 12h</w:t>
            </w:r>
            <w:r w:rsidR="001278A3">
              <w:rPr>
                <w:rFonts w:ascii="Calibri" w:hAnsi="Calibri"/>
                <w:b/>
                <w:sz w:val="20"/>
                <w:szCs w:val="20"/>
              </w:rPr>
              <w:t>30</w:t>
            </w:r>
          </w:p>
        </w:tc>
        <w:tc>
          <w:tcPr>
            <w:tcW w:w="4677" w:type="dxa"/>
            <w:tcBorders>
              <w:bottom w:val="single" w:sz="4" w:space="0" w:color="auto"/>
            </w:tcBorders>
          </w:tcPr>
          <w:p w:rsidR="00ED3480" w:rsidRDefault="001278A3" w:rsidP="00503FBE">
            <w:pPr>
              <w:pStyle w:val="ListNumber"/>
              <w:numPr>
                <w:ilvl w:val="0"/>
                <w:numId w:val="0"/>
              </w:numPr>
              <w:jc w:val="left"/>
              <w:rPr>
                <w:rFonts w:ascii="Calibri" w:hAnsi="Calibri"/>
                <w:b/>
                <w:sz w:val="20"/>
                <w:szCs w:val="20"/>
              </w:rPr>
            </w:pPr>
            <w:r>
              <w:rPr>
                <w:rFonts w:ascii="Calibri" w:hAnsi="Calibri"/>
                <w:b/>
                <w:sz w:val="20"/>
                <w:szCs w:val="20"/>
              </w:rPr>
              <w:t>Evaluation</w:t>
            </w:r>
          </w:p>
          <w:p w:rsidR="00ED3480" w:rsidRDefault="00ED3480" w:rsidP="00503FBE">
            <w:pPr>
              <w:pStyle w:val="ListNumber"/>
              <w:numPr>
                <w:ilvl w:val="0"/>
                <w:numId w:val="0"/>
              </w:numPr>
              <w:jc w:val="left"/>
              <w:rPr>
                <w:rFonts w:ascii="Calibri" w:hAnsi="Calibri"/>
                <w:b/>
                <w:sz w:val="20"/>
                <w:szCs w:val="20"/>
              </w:rPr>
            </w:pPr>
          </w:p>
          <w:p w:rsidR="00ED3480" w:rsidRPr="007E3719" w:rsidRDefault="001278A3" w:rsidP="00503FBE">
            <w:pPr>
              <w:pStyle w:val="ListNumber"/>
              <w:numPr>
                <w:ilvl w:val="0"/>
                <w:numId w:val="0"/>
              </w:numPr>
              <w:jc w:val="left"/>
              <w:rPr>
                <w:rFonts w:ascii="Calibri" w:hAnsi="Calibri"/>
                <w:sz w:val="20"/>
                <w:szCs w:val="20"/>
              </w:rPr>
            </w:pPr>
            <w:r>
              <w:rPr>
                <w:rFonts w:ascii="Calibri" w:hAnsi="Calibri"/>
                <w:sz w:val="20"/>
                <w:szCs w:val="20"/>
              </w:rPr>
              <w:t>Workshop evaluation and recommendations for next year.</w:t>
            </w:r>
          </w:p>
          <w:p w:rsidR="00ED3480" w:rsidRPr="003A3F6A" w:rsidRDefault="00ED3480" w:rsidP="00503FBE">
            <w:pPr>
              <w:pStyle w:val="ListNumber"/>
              <w:numPr>
                <w:ilvl w:val="0"/>
                <w:numId w:val="0"/>
              </w:numPr>
              <w:jc w:val="left"/>
              <w:rPr>
                <w:rFonts w:ascii="Calibri" w:hAnsi="Calibri"/>
                <w:b/>
                <w:sz w:val="20"/>
                <w:szCs w:val="20"/>
              </w:rPr>
            </w:pPr>
          </w:p>
        </w:tc>
        <w:tc>
          <w:tcPr>
            <w:tcW w:w="1544" w:type="dxa"/>
            <w:tcBorders>
              <w:bottom w:val="single" w:sz="4" w:space="0" w:color="auto"/>
            </w:tcBorders>
          </w:tcPr>
          <w:p w:rsidR="00ED3480" w:rsidRPr="003A3F6A" w:rsidRDefault="006A6549" w:rsidP="00503FBE">
            <w:pPr>
              <w:pStyle w:val="ListNumber"/>
              <w:numPr>
                <w:ilvl w:val="0"/>
                <w:numId w:val="0"/>
              </w:numPr>
              <w:jc w:val="left"/>
              <w:rPr>
                <w:rFonts w:ascii="Calibri" w:hAnsi="Calibri"/>
                <w:b/>
                <w:sz w:val="20"/>
                <w:szCs w:val="20"/>
              </w:rPr>
            </w:pPr>
            <w:r>
              <w:rPr>
                <w:rFonts w:ascii="Calibri" w:hAnsi="Calibri"/>
                <w:b/>
                <w:sz w:val="20"/>
                <w:szCs w:val="20"/>
              </w:rPr>
              <w:t>Evaluation questionnaire</w:t>
            </w:r>
          </w:p>
        </w:tc>
        <w:tc>
          <w:tcPr>
            <w:tcW w:w="1291" w:type="dxa"/>
            <w:tcBorders>
              <w:bottom w:val="single" w:sz="4" w:space="0" w:color="auto"/>
            </w:tcBorders>
          </w:tcPr>
          <w:p w:rsidR="00ED3480" w:rsidRPr="003A3F6A" w:rsidRDefault="001278A3" w:rsidP="00503FBE">
            <w:pPr>
              <w:pStyle w:val="ListNumber"/>
              <w:numPr>
                <w:ilvl w:val="0"/>
                <w:numId w:val="0"/>
              </w:numPr>
              <w:jc w:val="left"/>
              <w:rPr>
                <w:rFonts w:ascii="Calibri" w:hAnsi="Calibri"/>
                <w:b/>
                <w:sz w:val="20"/>
                <w:szCs w:val="20"/>
              </w:rPr>
            </w:pPr>
            <w:r>
              <w:rPr>
                <w:rFonts w:ascii="Calibri" w:hAnsi="Calibri"/>
                <w:b/>
                <w:sz w:val="20"/>
                <w:szCs w:val="20"/>
              </w:rPr>
              <w:t>PM</w:t>
            </w:r>
          </w:p>
        </w:tc>
      </w:tr>
      <w:tr w:rsidR="00B76208" w:rsidRPr="003A3F6A" w:rsidTr="00B76208">
        <w:tc>
          <w:tcPr>
            <w:tcW w:w="1560" w:type="dxa"/>
            <w:shd w:val="pct15" w:color="auto" w:fill="auto"/>
          </w:tcPr>
          <w:p w:rsidR="00B76208" w:rsidRPr="003A3F6A" w:rsidRDefault="00B76208" w:rsidP="00B76208">
            <w:pPr>
              <w:pStyle w:val="ListNumber"/>
              <w:numPr>
                <w:ilvl w:val="0"/>
                <w:numId w:val="0"/>
              </w:numPr>
              <w:jc w:val="left"/>
              <w:rPr>
                <w:rFonts w:ascii="Calibri" w:hAnsi="Calibri"/>
                <w:b/>
                <w:sz w:val="20"/>
                <w:szCs w:val="20"/>
              </w:rPr>
            </w:pPr>
            <w:r>
              <w:rPr>
                <w:rFonts w:ascii="Calibri" w:hAnsi="Calibri"/>
                <w:b/>
                <w:sz w:val="20"/>
                <w:szCs w:val="20"/>
              </w:rPr>
              <w:t>12h30 – 13h30</w:t>
            </w:r>
          </w:p>
        </w:tc>
        <w:tc>
          <w:tcPr>
            <w:tcW w:w="7512" w:type="dxa"/>
            <w:gridSpan w:val="3"/>
            <w:shd w:val="pct15" w:color="auto" w:fill="auto"/>
          </w:tcPr>
          <w:p w:rsidR="00B76208" w:rsidRPr="003A3F6A" w:rsidRDefault="00B76208" w:rsidP="00B76208">
            <w:pPr>
              <w:pStyle w:val="ListNumber"/>
              <w:numPr>
                <w:ilvl w:val="0"/>
                <w:numId w:val="0"/>
              </w:numPr>
              <w:jc w:val="left"/>
              <w:rPr>
                <w:rFonts w:ascii="Calibri" w:hAnsi="Calibri"/>
                <w:b/>
                <w:sz w:val="20"/>
                <w:szCs w:val="20"/>
              </w:rPr>
            </w:pPr>
            <w:r>
              <w:rPr>
                <w:rFonts w:ascii="Calibri" w:hAnsi="Calibri"/>
                <w:b/>
                <w:sz w:val="20"/>
                <w:szCs w:val="20"/>
              </w:rPr>
              <w:t>Lunch</w:t>
            </w:r>
          </w:p>
        </w:tc>
      </w:tr>
      <w:tr w:rsidR="00B76208" w:rsidRPr="003A3F6A" w:rsidTr="00B76208">
        <w:trPr>
          <w:trHeight w:val="1963"/>
        </w:trPr>
        <w:tc>
          <w:tcPr>
            <w:tcW w:w="1560" w:type="dxa"/>
          </w:tcPr>
          <w:p w:rsidR="00B76208" w:rsidRPr="003A3F6A" w:rsidRDefault="00B76208" w:rsidP="006A6549">
            <w:pPr>
              <w:pStyle w:val="ListNumber"/>
              <w:numPr>
                <w:ilvl w:val="0"/>
                <w:numId w:val="0"/>
              </w:numPr>
              <w:jc w:val="left"/>
              <w:rPr>
                <w:rFonts w:ascii="Calibri" w:hAnsi="Calibri"/>
                <w:b/>
                <w:sz w:val="20"/>
                <w:szCs w:val="20"/>
              </w:rPr>
            </w:pPr>
            <w:r>
              <w:rPr>
                <w:rFonts w:ascii="Calibri" w:hAnsi="Calibri"/>
                <w:b/>
                <w:sz w:val="20"/>
                <w:szCs w:val="20"/>
              </w:rPr>
              <w:t xml:space="preserve">13h30 – </w:t>
            </w:r>
            <w:r w:rsidR="005950C3">
              <w:rPr>
                <w:rFonts w:ascii="Calibri" w:hAnsi="Calibri"/>
                <w:b/>
                <w:sz w:val="20"/>
                <w:szCs w:val="20"/>
              </w:rPr>
              <w:t>1</w:t>
            </w:r>
            <w:r w:rsidR="006A6549">
              <w:rPr>
                <w:rFonts w:ascii="Calibri" w:hAnsi="Calibri"/>
                <w:b/>
                <w:sz w:val="20"/>
                <w:szCs w:val="20"/>
              </w:rPr>
              <w:t>5</w:t>
            </w:r>
            <w:r w:rsidR="005950C3">
              <w:rPr>
                <w:rFonts w:ascii="Calibri" w:hAnsi="Calibri"/>
                <w:b/>
                <w:sz w:val="20"/>
                <w:szCs w:val="20"/>
              </w:rPr>
              <w:t>h</w:t>
            </w:r>
            <w:r w:rsidR="006A6549">
              <w:rPr>
                <w:rFonts w:ascii="Calibri" w:hAnsi="Calibri"/>
                <w:b/>
                <w:sz w:val="20"/>
                <w:szCs w:val="20"/>
              </w:rPr>
              <w:t>0</w:t>
            </w:r>
            <w:r w:rsidR="005950C3">
              <w:rPr>
                <w:rFonts w:ascii="Calibri" w:hAnsi="Calibri"/>
                <w:b/>
                <w:sz w:val="20"/>
                <w:szCs w:val="20"/>
              </w:rPr>
              <w:t>0</w:t>
            </w:r>
          </w:p>
        </w:tc>
        <w:tc>
          <w:tcPr>
            <w:tcW w:w="4677" w:type="dxa"/>
          </w:tcPr>
          <w:p w:rsidR="00B76208" w:rsidRDefault="006A6549" w:rsidP="00B76208">
            <w:pPr>
              <w:pStyle w:val="ListNumber"/>
              <w:numPr>
                <w:ilvl w:val="0"/>
                <w:numId w:val="0"/>
              </w:numPr>
              <w:jc w:val="left"/>
              <w:rPr>
                <w:rFonts w:ascii="Calibri" w:hAnsi="Calibri"/>
                <w:b/>
                <w:sz w:val="20"/>
                <w:szCs w:val="20"/>
              </w:rPr>
            </w:pPr>
            <w:r>
              <w:rPr>
                <w:rFonts w:ascii="Calibri" w:hAnsi="Calibri"/>
                <w:b/>
                <w:sz w:val="20"/>
                <w:szCs w:val="20"/>
              </w:rPr>
              <w:t xml:space="preserve">LEGS </w:t>
            </w:r>
            <w:r w:rsidR="005950C3">
              <w:rPr>
                <w:rFonts w:ascii="Calibri" w:hAnsi="Calibri"/>
                <w:b/>
                <w:sz w:val="20"/>
                <w:szCs w:val="20"/>
              </w:rPr>
              <w:t>Shelter and Livestock Training</w:t>
            </w:r>
          </w:p>
          <w:p w:rsidR="00B76208" w:rsidRDefault="00B76208" w:rsidP="00B76208">
            <w:pPr>
              <w:pStyle w:val="ListNumber"/>
              <w:numPr>
                <w:ilvl w:val="0"/>
                <w:numId w:val="0"/>
              </w:numPr>
              <w:jc w:val="left"/>
              <w:rPr>
                <w:rFonts w:ascii="Calibri" w:hAnsi="Calibri"/>
                <w:b/>
                <w:sz w:val="20"/>
                <w:szCs w:val="20"/>
              </w:rPr>
            </w:pPr>
          </w:p>
          <w:p w:rsidR="00786991" w:rsidRPr="00786991" w:rsidRDefault="00786991" w:rsidP="00B76208">
            <w:pPr>
              <w:pStyle w:val="ListNumber"/>
              <w:numPr>
                <w:ilvl w:val="0"/>
                <w:numId w:val="0"/>
              </w:numPr>
              <w:jc w:val="left"/>
              <w:rPr>
                <w:rFonts w:ascii="Calibri" w:hAnsi="Calibri"/>
                <w:sz w:val="20"/>
                <w:szCs w:val="20"/>
              </w:rPr>
            </w:pPr>
            <w:r w:rsidRPr="00786991">
              <w:rPr>
                <w:rFonts w:ascii="Calibri" w:hAnsi="Calibri"/>
                <w:sz w:val="20"/>
                <w:szCs w:val="20"/>
              </w:rPr>
              <w:t xml:space="preserve">It is widely recognized that effective shelter and settlements programs must consider the livelihoods of people affected by humanitarian crises. Livestock are a crucial livelihoods asset for disaster and crisis-affected communities. The rapid assistance, protection and rebuilding of key livestock assets can accelerate and enhance the sustainability of recovery programs. Based on the Livestock Emergency Guidelines and Standards (LEGS), the LEGS Shelter &amp; Livestock training will explain what the LEGS </w:t>
            </w:r>
            <w:r>
              <w:rPr>
                <w:rFonts w:ascii="Calibri" w:hAnsi="Calibri"/>
                <w:sz w:val="20"/>
                <w:szCs w:val="20"/>
              </w:rPr>
              <w:t>hand</w:t>
            </w:r>
            <w:r w:rsidRPr="00786991">
              <w:rPr>
                <w:rFonts w:ascii="Calibri" w:hAnsi="Calibri"/>
                <w:sz w:val="20"/>
                <w:szCs w:val="20"/>
              </w:rPr>
              <w:t>book is and how to use the tools within it.  The session will describe the core components of the LEGS shelter chapter and provide participants with basic knowledge to better integrate livestock related activities into shelter and settlement programming, strategies and coordination.</w:t>
            </w:r>
          </w:p>
          <w:p w:rsidR="00B76208" w:rsidRPr="00C24D76" w:rsidRDefault="00B76208" w:rsidP="005950C3">
            <w:pPr>
              <w:rPr>
                <w:rFonts w:asciiTheme="minorHAnsi" w:hAnsiTheme="minorHAnsi" w:cstheme="minorHAnsi"/>
                <w:sz w:val="20"/>
                <w:szCs w:val="20"/>
              </w:rPr>
            </w:pPr>
          </w:p>
        </w:tc>
        <w:tc>
          <w:tcPr>
            <w:tcW w:w="1544" w:type="dxa"/>
          </w:tcPr>
          <w:p w:rsidR="00B76208" w:rsidRPr="003A3F6A" w:rsidRDefault="006A6549" w:rsidP="00B76208">
            <w:pPr>
              <w:pStyle w:val="ListNumber"/>
              <w:numPr>
                <w:ilvl w:val="0"/>
                <w:numId w:val="0"/>
              </w:numPr>
              <w:jc w:val="left"/>
              <w:rPr>
                <w:rFonts w:ascii="Calibri" w:hAnsi="Calibri"/>
                <w:b/>
                <w:sz w:val="20"/>
                <w:szCs w:val="20"/>
              </w:rPr>
            </w:pPr>
            <w:r>
              <w:rPr>
                <w:rFonts w:ascii="Calibri" w:hAnsi="Calibri"/>
                <w:b/>
                <w:sz w:val="20"/>
                <w:szCs w:val="20"/>
              </w:rPr>
              <w:t>Training</w:t>
            </w:r>
          </w:p>
        </w:tc>
        <w:tc>
          <w:tcPr>
            <w:tcW w:w="1291" w:type="dxa"/>
          </w:tcPr>
          <w:p w:rsidR="00B76208" w:rsidRPr="003A3F6A" w:rsidRDefault="006A6549" w:rsidP="00B76208">
            <w:pPr>
              <w:pStyle w:val="ListNumber"/>
              <w:numPr>
                <w:ilvl w:val="0"/>
                <w:numId w:val="0"/>
              </w:numPr>
              <w:jc w:val="left"/>
              <w:rPr>
                <w:rFonts w:ascii="Calibri" w:hAnsi="Calibri"/>
                <w:b/>
                <w:sz w:val="20"/>
                <w:szCs w:val="20"/>
              </w:rPr>
            </w:pPr>
            <w:r>
              <w:rPr>
                <w:rFonts w:ascii="Calibri" w:hAnsi="Calibri"/>
                <w:b/>
                <w:sz w:val="20"/>
                <w:szCs w:val="20"/>
              </w:rPr>
              <w:t>LEGS</w:t>
            </w:r>
          </w:p>
        </w:tc>
      </w:tr>
      <w:tr w:rsidR="006A6549" w:rsidRPr="003A3F6A" w:rsidTr="00CE71AD">
        <w:tc>
          <w:tcPr>
            <w:tcW w:w="1560" w:type="dxa"/>
            <w:shd w:val="pct15" w:color="auto" w:fill="auto"/>
          </w:tcPr>
          <w:p w:rsidR="006A6549" w:rsidRPr="003A3F6A" w:rsidRDefault="006A6549" w:rsidP="00CE71AD">
            <w:pPr>
              <w:pStyle w:val="ListNumber"/>
              <w:numPr>
                <w:ilvl w:val="0"/>
                <w:numId w:val="0"/>
              </w:numPr>
              <w:jc w:val="left"/>
              <w:rPr>
                <w:rFonts w:ascii="Calibri" w:hAnsi="Calibri"/>
                <w:b/>
                <w:sz w:val="20"/>
                <w:szCs w:val="20"/>
              </w:rPr>
            </w:pPr>
            <w:r>
              <w:rPr>
                <w:rFonts w:ascii="Calibri" w:hAnsi="Calibri"/>
                <w:b/>
                <w:sz w:val="20"/>
                <w:szCs w:val="20"/>
              </w:rPr>
              <w:t>15h00 – 15h30</w:t>
            </w:r>
          </w:p>
        </w:tc>
        <w:tc>
          <w:tcPr>
            <w:tcW w:w="7512" w:type="dxa"/>
            <w:gridSpan w:val="3"/>
            <w:shd w:val="pct15" w:color="auto" w:fill="auto"/>
          </w:tcPr>
          <w:p w:rsidR="006A6549" w:rsidRPr="003A3F6A" w:rsidRDefault="006A6549" w:rsidP="00CE71AD">
            <w:pPr>
              <w:pStyle w:val="ListNumber"/>
              <w:numPr>
                <w:ilvl w:val="0"/>
                <w:numId w:val="0"/>
              </w:numPr>
              <w:jc w:val="left"/>
              <w:rPr>
                <w:rFonts w:ascii="Calibri" w:hAnsi="Calibri"/>
                <w:b/>
                <w:sz w:val="20"/>
                <w:szCs w:val="20"/>
              </w:rPr>
            </w:pPr>
            <w:r w:rsidRPr="003A3F6A">
              <w:rPr>
                <w:rFonts w:ascii="Calibri" w:hAnsi="Calibri"/>
                <w:b/>
                <w:sz w:val="20"/>
                <w:szCs w:val="20"/>
              </w:rPr>
              <w:t>Coffee break</w:t>
            </w:r>
          </w:p>
        </w:tc>
      </w:tr>
      <w:tr w:rsidR="006A6549" w:rsidRPr="003A3F6A" w:rsidTr="00CE71AD">
        <w:trPr>
          <w:trHeight w:val="1963"/>
        </w:trPr>
        <w:tc>
          <w:tcPr>
            <w:tcW w:w="1560" w:type="dxa"/>
          </w:tcPr>
          <w:p w:rsidR="006A6549" w:rsidRDefault="006A6549" w:rsidP="00CE71AD">
            <w:pPr>
              <w:pStyle w:val="ListNumber"/>
              <w:numPr>
                <w:ilvl w:val="0"/>
                <w:numId w:val="0"/>
              </w:numPr>
              <w:jc w:val="left"/>
              <w:rPr>
                <w:rFonts w:ascii="Calibri" w:hAnsi="Calibri"/>
                <w:b/>
                <w:sz w:val="20"/>
                <w:szCs w:val="20"/>
              </w:rPr>
            </w:pPr>
            <w:r>
              <w:rPr>
                <w:rFonts w:ascii="Calibri" w:hAnsi="Calibri"/>
                <w:b/>
                <w:sz w:val="20"/>
                <w:szCs w:val="20"/>
              </w:rPr>
              <w:t>15h30 – 17h30</w:t>
            </w:r>
          </w:p>
        </w:tc>
        <w:tc>
          <w:tcPr>
            <w:tcW w:w="4677" w:type="dxa"/>
          </w:tcPr>
          <w:p w:rsidR="006A6549" w:rsidRDefault="006A6549" w:rsidP="00CE71AD">
            <w:pPr>
              <w:pStyle w:val="ListNumber"/>
              <w:numPr>
                <w:ilvl w:val="0"/>
                <w:numId w:val="0"/>
              </w:numPr>
              <w:jc w:val="left"/>
              <w:rPr>
                <w:rFonts w:ascii="Calibri" w:hAnsi="Calibri"/>
                <w:b/>
                <w:sz w:val="20"/>
                <w:szCs w:val="20"/>
              </w:rPr>
            </w:pPr>
            <w:r>
              <w:rPr>
                <w:rFonts w:ascii="Calibri" w:hAnsi="Calibri"/>
                <w:sz w:val="20"/>
                <w:szCs w:val="20"/>
              </w:rPr>
              <w:t xml:space="preserve"> </w:t>
            </w:r>
            <w:r>
              <w:rPr>
                <w:rFonts w:ascii="Calibri" w:hAnsi="Calibri"/>
                <w:b/>
                <w:sz w:val="20"/>
                <w:szCs w:val="20"/>
              </w:rPr>
              <w:t>LEGS Shelter and Livestock Training (cont’d)</w:t>
            </w:r>
          </w:p>
          <w:p w:rsidR="006A6549" w:rsidRDefault="006A6549" w:rsidP="00CE71AD">
            <w:pPr>
              <w:pStyle w:val="ListNumber"/>
              <w:numPr>
                <w:ilvl w:val="0"/>
                <w:numId w:val="0"/>
              </w:numPr>
              <w:jc w:val="left"/>
              <w:rPr>
                <w:rFonts w:ascii="Calibri" w:hAnsi="Calibri"/>
                <w:b/>
                <w:sz w:val="20"/>
                <w:szCs w:val="20"/>
              </w:rPr>
            </w:pPr>
          </w:p>
          <w:p w:rsidR="006A6549" w:rsidRPr="008A6D29" w:rsidRDefault="006A6549" w:rsidP="00CE71AD">
            <w:pPr>
              <w:pStyle w:val="ListNumber"/>
              <w:numPr>
                <w:ilvl w:val="0"/>
                <w:numId w:val="0"/>
              </w:numPr>
              <w:jc w:val="left"/>
              <w:rPr>
                <w:rFonts w:ascii="Calibri" w:hAnsi="Calibri"/>
                <w:sz w:val="20"/>
                <w:szCs w:val="20"/>
              </w:rPr>
            </w:pPr>
          </w:p>
        </w:tc>
        <w:tc>
          <w:tcPr>
            <w:tcW w:w="1544" w:type="dxa"/>
          </w:tcPr>
          <w:p w:rsidR="006A6549" w:rsidRDefault="006A6549" w:rsidP="00CE71AD">
            <w:pPr>
              <w:pStyle w:val="ListNumber"/>
              <w:numPr>
                <w:ilvl w:val="0"/>
                <w:numId w:val="0"/>
              </w:numPr>
              <w:jc w:val="left"/>
              <w:rPr>
                <w:rFonts w:ascii="Calibri" w:hAnsi="Calibri"/>
                <w:b/>
                <w:sz w:val="20"/>
                <w:szCs w:val="20"/>
              </w:rPr>
            </w:pPr>
            <w:r>
              <w:rPr>
                <w:rFonts w:ascii="Calibri" w:hAnsi="Calibri"/>
                <w:b/>
                <w:sz w:val="20"/>
                <w:szCs w:val="20"/>
              </w:rPr>
              <w:t>Training</w:t>
            </w:r>
          </w:p>
        </w:tc>
        <w:tc>
          <w:tcPr>
            <w:tcW w:w="1291" w:type="dxa"/>
          </w:tcPr>
          <w:p w:rsidR="006A6549" w:rsidRDefault="006A6549" w:rsidP="00CE71AD">
            <w:pPr>
              <w:pStyle w:val="ListNumber"/>
              <w:numPr>
                <w:ilvl w:val="0"/>
                <w:numId w:val="0"/>
              </w:numPr>
              <w:jc w:val="left"/>
              <w:rPr>
                <w:rFonts w:ascii="Calibri" w:hAnsi="Calibri"/>
                <w:b/>
                <w:sz w:val="20"/>
                <w:szCs w:val="20"/>
              </w:rPr>
            </w:pPr>
            <w:r>
              <w:rPr>
                <w:rFonts w:ascii="Calibri" w:hAnsi="Calibri"/>
                <w:b/>
                <w:sz w:val="20"/>
                <w:szCs w:val="20"/>
              </w:rPr>
              <w:t>LEGS</w:t>
            </w:r>
          </w:p>
        </w:tc>
      </w:tr>
    </w:tbl>
    <w:p w:rsidR="00B76208" w:rsidRDefault="00B76208" w:rsidP="00FF0E54">
      <w:pPr>
        <w:pStyle w:val="ListNumber"/>
        <w:numPr>
          <w:ilvl w:val="0"/>
          <w:numId w:val="0"/>
        </w:numPr>
        <w:rPr>
          <w:rFonts w:ascii="Calibri" w:hAnsi="Calibri"/>
          <w:sz w:val="22"/>
          <w:szCs w:val="22"/>
        </w:rPr>
      </w:pPr>
    </w:p>
    <w:p w:rsidR="002A7E94" w:rsidRDefault="002A7E94" w:rsidP="000A7455">
      <w:pPr>
        <w:jc w:val="left"/>
        <w:rPr>
          <w:rFonts w:ascii="Calibri" w:hAnsi="Calibri"/>
          <w:sz w:val="22"/>
          <w:szCs w:val="22"/>
        </w:rPr>
      </w:pPr>
    </w:p>
    <w:p w:rsidR="002A7E94" w:rsidRDefault="002A7E94" w:rsidP="00FF0E54">
      <w:pPr>
        <w:pStyle w:val="ListNumber"/>
        <w:numPr>
          <w:ilvl w:val="0"/>
          <w:numId w:val="0"/>
        </w:numPr>
        <w:rPr>
          <w:rFonts w:ascii="Calibri" w:hAnsi="Calibri"/>
          <w:sz w:val="22"/>
          <w:szCs w:val="22"/>
        </w:rPr>
      </w:pPr>
    </w:p>
    <w:p w:rsidR="00FF0E54" w:rsidRPr="003A3F6A" w:rsidRDefault="00FF0E54" w:rsidP="00564517">
      <w:pPr>
        <w:pStyle w:val="ListNumber"/>
        <w:numPr>
          <w:ilvl w:val="0"/>
          <w:numId w:val="0"/>
        </w:numPr>
        <w:rPr>
          <w:b/>
          <w:sz w:val="20"/>
          <w:szCs w:val="20"/>
        </w:rPr>
      </w:pPr>
    </w:p>
    <w:p w:rsidR="00EE2A4B" w:rsidRDefault="00EE2A4B">
      <w:pPr>
        <w:jc w:val="left"/>
        <w:rPr>
          <w:sz w:val="22"/>
          <w:szCs w:val="22"/>
        </w:rPr>
      </w:pPr>
      <w:r>
        <w:rPr>
          <w:sz w:val="22"/>
          <w:szCs w:val="22"/>
        </w:rPr>
        <w:br w:type="page"/>
      </w:r>
    </w:p>
    <w:p w:rsidR="009C350C" w:rsidRDefault="009C350C" w:rsidP="00564517">
      <w:pPr>
        <w:pStyle w:val="ListNumber"/>
        <w:numPr>
          <w:ilvl w:val="0"/>
          <w:numId w:val="0"/>
        </w:numPr>
        <w:rPr>
          <w:sz w:val="22"/>
          <w:szCs w:val="22"/>
        </w:rPr>
      </w:pPr>
    </w:p>
    <w:p w:rsidR="00284963" w:rsidRDefault="00284963" w:rsidP="00564517">
      <w:pPr>
        <w:pStyle w:val="ListNumber"/>
        <w:numPr>
          <w:ilvl w:val="0"/>
          <w:numId w:val="0"/>
        </w:numPr>
        <w:rPr>
          <w:sz w:val="22"/>
          <w:szCs w:val="22"/>
        </w:rPr>
      </w:pPr>
    </w:p>
    <w:p w:rsidR="00284963" w:rsidRDefault="00284963" w:rsidP="00564517">
      <w:pPr>
        <w:pStyle w:val="ListNumber"/>
        <w:numPr>
          <w:ilvl w:val="0"/>
          <w:numId w:val="0"/>
        </w:numPr>
        <w:rPr>
          <w:rFonts w:ascii="Arial" w:hAnsi="Arial" w:cs="Arial"/>
          <w:b/>
          <w:sz w:val="22"/>
          <w:szCs w:val="22"/>
        </w:rPr>
      </w:pPr>
      <w:r w:rsidRPr="00284963">
        <w:rPr>
          <w:rFonts w:ascii="Arial" w:hAnsi="Arial" w:cs="Arial"/>
          <w:b/>
          <w:sz w:val="22"/>
          <w:szCs w:val="22"/>
        </w:rPr>
        <w:t>LIST OF PARTICIPANTS</w:t>
      </w:r>
    </w:p>
    <w:p w:rsidR="00284963" w:rsidRDefault="00284963" w:rsidP="00564517">
      <w:pPr>
        <w:pStyle w:val="ListNumber"/>
        <w:numPr>
          <w:ilvl w:val="0"/>
          <w:numId w:val="0"/>
        </w:numPr>
        <w:rPr>
          <w:rFonts w:ascii="Arial" w:hAnsi="Arial" w:cs="Arial"/>
          <w:b/>
          <w:sz w:val="22"/>
          <w:szCs w:val="22"/>
        </w:rPr>
      </w:pPr>
    </w:p>
    <w:tbl>
      <w:tblPr>
        <w:tblW w:w="9085" w:type="dxa"/>
        <w:tblInd w:w="95" w:type="dxa"/>
        <w:tblLook w:val="04A0"/>
      </w:tblPr>
      <w:tblGrid>
        <w:gridCol w:w="440"/>
        <w:gridCol w:w="2900"/>
        <w:gridCol w:w="2485"/>
        <w:gridCol w:w="3260"/>
      </w:tblGrid>
      <w:tr w:rsidR="009C350C" w:rsidRPr="00284963" w:rsidTr="009C350C">
        <w:trPr>
          <w:trHeight w:val="300"/>
        </w:trPr>
        <w:tc>
          <w:tcPr>
            <w:tcW w:w="440"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9C350C" w:rsidRPr="00284963" w:rsidRDefault="009C350C" w:rsidP="00284963">
            <w:pPr>
              <w:jc w:val="center"/>
              <w:rPr>
                <w:rFonts w:ascii="Calibri" w:eastAsia="Times New Roman" w:hAnsi="Calibri"/>
                <w:b/>
                <w:bCs/>
                <w:color w:val="000000"/>
                <w:sz w:val="22"/>
                <w:szCs w:val="22"/>
                <w:lang w:eastAsia="en-GB"/>
              </w:rPr>
            </w:pPr>
            <w:r w:rsidRPr="00284963">
              <w:rPr>
                <w:rFonts w:ascii="Calibri" w:eastAsia="Times New Roman" w:hAnsi="Calibri"/>
                <w:b/>
                <w:bCs/>
                <w:color w:val="000000"/>
                <w:sz w:val="22"/>
                <w:szCs w:val="22"/>
                <w:lang w:eastAsia="en-GB"/>
              </w:rPr>
              <w:t>#</w:t>
            </w:r>
          </w:p>
        </w:tc>
        <w:tc>
          <w:tcPr>
            <w:tcW w:w="2900" w:type="dxa"/>
            <w:tcBorders>
              <w:top w:val="single" w:sz="4" w:space="0" w:color="auto"/>
              <w:left w:val="nil"/>
              <w:bottom w:val="single" w:sz="4" w:space="0" w:color="auto"/>
              <w:right w:val="single" w:sz="4" w:space="0" w:color="auto"/>
            </w:tcBorders>
            <w:shd w:val="clear" w:color="000000" w:fill="8DB4E3"/>
            <w:noWrap/>
            <w:vAlign w:val="center"/>
            <w:hideMark/>
          </w:tcPr>
          <w:p w:rsidR="009C350C" w:rsidRPr="00284963" w:rsidRDefault="009C350C" w:rsidP="00284963">
            <w:pPr>
              <w:jc w:val="left"/>
              <w:rPr>
                <w:rFonts w:ascii="Calibri" w:eastAsia="Times New Roman" w:hAnsi="Calibri"/>
                <w:b/>
                <w:bCs/>
                <w:color w:val="000000"/>
                <w:sz w:val="22"/>
                <w:szCs w:val="22"/>
                <w:lang w:eastAsia="en-GB"/>
              </w:rPr>
            </w:pPr>
            <w:r w:rsidRPr="00284963">
              <w:rPr>
                <w:rFonts w:ascii="Calibri" w:eastAsia="Times New Roman" w:hAnsi="Calibri"/>
                <w:b/>
                <w:bCs/>
                <w:color w:val="000000"/>
                <w:sz w:val="22"/>
                <w:szCs w:val="22"/>
                <w:lang w:eastAsia="en-GB"/>
              </w:rPr>
              <w:t>Name</w:t>
            </w:r>
          </w:p>
        </w:tc>
        <w:tc>
          <w:tcPr>
            <w:tcW w:w="2485" w:type="dxa"/>
            <w:tcBorders>
              <w:top w:val="single" w:sz="4" w:space="0" w:color="auto"/>
              <w:left w:val="nil"/>
              <w:bottom w:val="single" w:sz="4" w:space="0" w:color="auto"/>
              <w:right w:val="single" w:sz="4" w:space="0" w:color="auto"/>
            </w:tcBorders>
            <w:shd w:val="clear" w:color="000000" w:fill="8DB4E3"/>
            <w:vAlign w:val="bottom"/>
          </w:tcPr>
          <w:p w:rsidR="009C350C" w:rsidRPr="00284963" w:rsidRDefault="009C350C" w:rsidP="004C5E72">
            <w:pPr>
              <w:jc w:val="left"/>
              <w:rPr>
                <w:rFonts w:ascii="Calibri" w:eastAsia="Times New Roman" w:hAnsi="Calibri"/>
                <w:b/>
                <w:bCs/>
                <w:color w:val="000000"/>
                <w:sz w:val="22"/>
                <w:szCs w:val="22"/>
                <w:lang w:eastAsia="en-GB"/>
              </w:rPr>
            </w:pPr>
            <w:r w:rsidRPr="00284963">
              <w:rPr>
                <w:rFonts w:ascii="Calibri" w:eastAsia="Times New Roman" w:hAnsi="Calibri"/>
                <w:b/>
                <w:bCs/>
                <w:color w:val="000000"/>
                <w:sz w:val="22"/>
                <w:szCs w:val="22"/>
                <w:lang w:eastAsia="en-GB"/>
              </w:rPr>
              <w:t>Organisation</w:t>
            </w:r>
          </w:p>
        </w:tc>
        <w:tc>
          <w:tcPr>
            <w:tcW w:w="3260"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9C350C" w:rsidRPr="00284963" w:rsidRDefault="009C350C" w:rsidP="00284963">
            <w:pPr>
              <w:jc w:val="left"/>
              <w:rPr>
                <w:rFonts w:ascii="Calibri" w:eastAsia="Times New Roman" w:hAnsi="Calibri"/>
                <w:b/>
                <w:bCs/>
                <w:color w:val="000000"/>
                <w:sz w:val="22"/>
                <w:szCs w:val="22"/>
                <w:lang w:eastAsia="en-GB"/>
              </w:rPr>
            </w:pPr>
            <w:r w:rsidRPr="00284963">
              <w:rPr>
                <w:rFonts w:ascii="Calibri" w:eastAsia="Times New Roman" w:hAnsi="Calibri"/>
                <w:b/>
                <w:bCs/>
                <w:color w:val="000000"/>
                <w:sz w:val="22"/>
                <w:szCs w:val="22"/>
                <w:lang w:eastAsia="en-GB"/>
              </w:rPr>
              <w:t>Contact e-mail</w:t>
            </w: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1</w:t>
            </w:r>
          </w:p>
        </w:tc>
        <w:tc>
          <w:tcPr>
            <w:tcW w:w="2900" w:type="dxa"/>
            <w:tcBorders>
              <w:top w:val="nil"/>
              <w:left w:val="nil"/>
              <w:bottom w:val="single" w:sz="4" w:space="0" w:color="auto"/>
              <w:right w:val="single" w:sz="4" w:space="0" w:color="auto"/>
            </w:tcBorders>
            <w:shd w:val="clear" w:color="auto" w:fill="auto"/>
            <w:noWrap/>
            <w:vAlign w:val="bottom"/>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2</w:t>
            </w:r>
          </w:p>
        </w:tc>
        <w:tc>
          <w:tcPr>
            <w:tcW w:w="2900" w:type="dxa"/>
            <w:tcBorders>
              <w:top w:val="nil"/>
              <w:left w:val="nil"/>
              <w:bottom w:val="single" w:sz="4" w:space="0" w:color="auto"/>
              <w:right w:val="single" w:sz="4" w:space="0" w:color="auto"/>
            </w:tcBorders>
            <w:shd w:val="clear" w:color="auto" w:fill="auto"/>
            <w:vAlign w:val="bottom"/>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3</w:t>
            </w:r>
          </w:p>
        </w:tc>
        <w:tc>
          <w:tcPr>
            <w:tcW w:w="2900" w:type="dxa"/>
            <w:tcBorders>
              <w:top w:val="nil"/>
              <w:left w:val="nil"/>
              <w:bottom w:val="single" w:sz="4" w:space="0" w:color="auto"/>
              <w:right w:val="single" w:sz="4" w:space="0" w:color="auto"/>
            </w:tcBorders>
            <w:shd w:val="clear" w:color="auto" w:fill="auto"/>
            <w:noWrap/>
            <w:vAlign w:val="center"/>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254"/>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4</w:t>
            </w:r>
          </w:p>
        </w:tc>
        <w:tc>
          <w:tcPr>
            <w:tcW w:w="2900" w:type="dxa"/>
            <w:tcBorders>
              <w:top w:val="nil"/>
              <w:left w:val="nil"/>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c>
          <w:tcPr>
            <w:tcW w:w="2485" w:type="dxa"/>
            <w:tcBorders>
              <w:top w:val="single" w:sz="4" w:space="0" w:color="auto"/>
              <w:left w:val="nil"/>
              <w:bottom w:val="single" w:sz="4" w:space="0" w:color="auto"/>
              <w:right w:val="single" w:sz="4" w:space="0" w:color="auto"/>
            </w:tcBorders>
            <w:shd w:val="clear" w:color="000000" w:fill="FFFFFF"/>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5</w:t>
            </w:r>
          </w:p>
        </w:tc>
        <w:tc>
          <w:tcPr>
            <w:tcW w:w="2900" w:type="dxa"/>
            <w:tcBorders>
              <w:top w:val="nil"/>
              <w:left w:val="nil"/>
              <w:bottom w:val="single" w:sz="4" w:space="0" w:color="auto"/>
              <w:right w:val="single" w:sz="4" w:space="0" w:color="auto"/>
            </w:tcBorders>
            <w:shd w:val="clear" w:color="auto" w:fill="auto"/>
            <w:vAlign w:val="bottom"/>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6</w:t>
            </w:r>
          </w:p>
        </w:tc>
        <w:tc>
          <w:tcPr>
            <w:tcW w:w="2900" w:type="dxa"/>
            <w:tcBorders>
              <w:top w:val="nil"/>
              <w:left w:val="nil"/>
              <w:bottom w:val="single" w:sz="4" w:space="0" w:color="auto"/>
              <w:right w:val="single" w:sz="4" w:space="0" w:color="auto"/>
            </w:tcBorders>
            <w:shd w:val="clear" w:color="auto" w:fill="auto"/>
            <w:vAlign w:val="bottom"/>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7</w:t>
            </w:r>
          </w:p>
        </w:tc>
        <w:tc>
          <w:tcPr>
            <w:tcW w:w="2900" w:type="dxa"/>
            <w:tcBorders>
              <w:top w:val="nil"/>
              <w:left w:val="nil"/>
              <w:bottom w:val="single" w:sz="4" w:space="0" w:color="auto"/>
              <w:right w:val="single" w:sz="4" w:space="0" w:color="auto"/>
            </w:tcBorders>
            <w:shd w:val="clear" w:color="auto" w:fill="auto"/>
            <w:noWrap/>
            <w:vAlign w:val="center"/>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8</w:t>
            </w:r>
          </w:p>
        </w:tc>
        <w:tc>
          <w:tcPr>
            <w:tcW w:w="2900" w:type="dxa"/>
            <w:tcBorders>
              <w:top w:val="nil"/>
              <w:left w:val="nil"/>
              <w:bottom w:val="single" w:sz="4" w:space="0" w:color="auto"/>
              <w:right w:val="single" w:sz="4" w:space="0" w:color="auto"/>
            </w:tcBorders>
            <w:shd w:val="clear" w:color="auto" w:fill="auto"/>
            <w:vAlign w:val="bottom"/>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9</w:t>
            </w:r>
          </w:p>
        </w:tc>
        <w:tc>
          <w:tcPr>
            <w:tcW w:w="2900" w:type="dxa"/>
            <w:tcBorders>
              <w:top w:val="nil"/>
              <w:left w:val="nil"/>
              <w:bottom w:val="single" w:sz="4" w:space="0" w:color="auto"/>
              <w:right w:val="single" w:sz="4" w:space="0" w:color="auto"/>
            </w:tcBorders>
            <w:shd w:val="clear" w:color="auto" w:fill="auto"/>
            <w:vAlign w:val="bottom"/>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10</w:t>
            </w:r>
          </w:p>
        </w:tc>
        <w:tc>
          <w:tcPr>
            <w:tcW w:w="2900" w:type="dxa"/>
            <w:tcBorders>
              <w:top w:val="nil"/>
              <w:left w:val="nil"/>
              <w:bottom w:val="single" w:sz="4" w:space="0" w:color="auto"/>
              <w:right w:val="single" w:sz="4" w:space="0" w:color="auto"/>
            </w:tcBorders>
            <w:shd w:val="clear" w:color="auto" w:fill="auto"/>
            <w:noWrap/>
            <w:vAlign w:val="bottom"/>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11</w:t>
            </w:r>
          </w:p>
        </w:tc>
        <w:tc>
          <w:tcPr>
            <w:tcW w:w="2900" w:type="dxa"/>
            <w:tcBorders>
              <w:top w:val="nil"/>
              <w:left w:val="nil"/>
              <w:bottom w:val="single" w:sz="4" w:space="0" w:color="auto"/>
              <w:right w:val="single" w:sz="4" w:space="0" w:color="auto"/>
            </w:tcBorders>
            <w:shd w:val="clear" w:color="auto" w:fill="auto"/>
            <w:noWrap/>
            <w:vAlign w:val="center"/>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12</w:t>
            </w:r>
          </w:p>
        </w:tc>
        <w:tc>
          <w:tcPr>
            <w:tcW w:w="2900" w:type="dxa"/>
            <w:tcBorders>
              <w:top w:val="nil"/>
              <w:left w:val="nil"/>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c>
          <w:tcPr>
            <w:tcW w:w="2485" w:type="dxa"/>
            <w:tcBorders>
              <w:top w:val="single" w:sz="4" w:space="0" w:color="auto"/>
              <w:left w:val="nil"/>
              <w:bottom w:val="single" w:sz="4" w:space="0" w:color="auto"/>
              <w:right w:val="single" w:sz="4" w:space="0" w:color="auto"/>
            </w:tcBorders>
            <w:shd w:val="clear" w:color="000000" w:fill="FFFFFF"/>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13</w:t>
            </w:r>
          </w:p>
        </w:tc>
        <w:tc>
          <w:tcPr>
            <w:tcW w:w="2900" w:type="dxa"/>
            <w:tcBorders>
              <w:top w:val="nil"/>
              <w:left w:val="nil"/>
              <w:bottom w:val="single" w:sz="4" w:space="0" w:color="auto"/>
              <w:right w:val="single" w:sz="4" w:space="0" w:color="auto"/>
            </w:tcBorders>
            <w:shd w:val="clear" w:color="auto" w:fill="auto"/>
            <w:vAlign w:val="center"/>
            <w:hideMark/>
          </w:tcPr>
          <w:p w:rsidR="009C350C" w:rsidRPr="0026145A" w:rsidRDefault="009C350C" w:rsidP="00284963">
            <w:pPr>
              <w:jc w:val="left"/>
              <w:rPr>
                <w:rFonts w:ascii="Calibri" w:eastAsia="Times New Roman" w:hAnsi="Calibri"/>
                <w:color w:val="000000"/>
                <w:sz w:val="20"/>
                <w:szCs w:val="20"/>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14</w:t>
            </w:r>
          </w:p>
        </w:tc>
        <w:tc>
          <w:tcPr>
            <w:tcW w:w="2900" w:type="dxa"/>
            <w:tcBorders>
              <w:top w:val="nil"/>
              <w:left w:val="nil"/>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c>
          <w:tcPr>
            <w:tcW w:w="2485" w:type="dxa"/>
            <w:tcBorders>
              <w:top w:val="single" w:sz="4" w:space="0" w:color="auto"/>
              <w:left w:val="nil"/>
              <w:bottom w:val="single" w:sz="4" w:space="0" w:color="auto"/>
              <w:right w:val="single" w:sz="4" w:space="0" w:color="auto"/>
            </w:tcBorders>
            <w:shd w:val="clear" w:color="000000" w:fill="FFFFFF"/>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15</w:t>
            </w:r>
          </w:p>
        </w:tc>
        <w:tc>
          <w:tcPr>
            <w:tcW w:w="2900" w:type="dxa"/>
            <w:tcBorders>
              <w:top w:val="nil"/>
              <w:left w:val="nil"/>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Arial" w:eastAsia="Times New Roman" w:hAnsi="Arial" w:cs="Arial"/>
                <w:sz w:val="20"/>
                <w:szCs w:val="20"/>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16</w:t>
            </w:r>
          </w:p>
        </w:tc>
        <w:tc>
          <w:tcPr>
            <w:tcW w:w="2900" w:type="dxa"/>
            <w:tcBorders>
              <w:top w:val="nil"/>
              <w:left w:val="nil"/>
              <w:bottom w:val="single" w:sz="4" w:space="0" w:color="auto"/>
              <w:right w:val="single" w:sz="4" w:space="0" w:color="auto"/>
            </w:tcBorders>
            <w:shd w:val="clear" w:color="auto" w:fill="auto"/>
            <w:noWrap/>
            <w:vAlign w:val="center"/>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17</w:t>
            </w:r>
          </w:p>
        </w:tc>
        <w:tc>
          <w:tcPr>
            <w:tcW w:w="2900" w:type="dxa"/>
            <w:tcBorders>
              <w:top w:val="nil"/>
              <w:left w:val="nil"/>
              <w:bottom w:val="single" w:sz="4" w:space="0" w:color="auto"/>
              <w:right w:val="single" w:sz="4" w:space="0" w:color="auto"/>
            </w:tcBorders>
            <w:shd w:val="clear" w:color="auto" w:fill="auto"/>
            <w:noWrap/>
            <w:vAlign w:val="center"/>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18</w:t>
            </w:r>
          </w:p>
        </w:tc>
        <w:tc>
          <w:tcPr>
            <w:tcW w:w="2900" w:type="dxa"/>
            <w:tcBorders>
              <w:top w:val="nil"/>
              <w:left w:val="nil"/>
              <w:bottom w:val="single" w:sz="4" w:space="0" w:color="auto"/>
              <w:right w:val="single" w:sz="4" w:space="0" w:color="auto"/>
            </w:tcBorders>
            <w:shd w:val="clear" w:color="auto" w:fill="auto"/>
            <w:noWrap/>
            <w:vAlign w:val="center"/>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19</w:t>
            </w:r>
          </w:p>
        </w:tc>
        <w:tc>
          <w:tcPr>
            <w:tcW w:w="2900" w:type="dxa"/>
            <w:tcBorders>
              <w:top w:val="nil"/>
              <w:left w:val="nil"/>
              <w:bottom w:val="single" w:sz="4" w:space="0" w:color="auto"/>
              <w:right w:val="single" w:sz="4" w:space="0" w:color="auto"/>
            </w:tcBorders>
            <w:shd w:val="clear" w:color="auto" w:fill="auto"/>
            <w:noWrap/>
            <w:vAlign w:val="center"/>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20</w:t>
            </w:r>
          </w:p>
        </w:tc>
        <w:tc>
          <w:tcPr>
            <w:tcW w:w="2900" w:type="dxa"/>
            <w:tcBorders>
              <w:top w:val="nil"/>
              <w:left w:val="nil"/>
              <w:bottom w:val="single" w:sz="4" w:space="0" w:color="auto"/>
              <w:right w:val="single" w:sz="4" w:space="0" w:color="auto"/>
            </w:tcBorders>
            <w:shd w:val="clear" w:color="auto" w:fill="auto"/>
            <w:noWrap/>
            <w:vAlign w:val="center"/>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21</w:t>
            </w:r>
          </w:p>
        </w:tc>
        <w:tc>
          <w:tcPr>
            <w:tcW w:w="2900" w:type="dxa"/>
            <w:tcBorders>
              <w:top w:val="nil"/>
              <w:left w:val="nil"/>
              <w:bottom w:val="single" w:sz="4" w:space="0" w:color="auto"/>
              <w:right w:val="single" w:sz="4" w:space="0" w:color="auto"/>
            </w:tcBorders>
            <w:shd w:val="clear" w:color="auto" w:fill="auto"/>
            <w:noWrap/>
            <w:vAlign w:val="center"/>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22</w:t>
            </w:r>
          </w:p>
        </w:tc>
        <w:tc>
          <w:tcPr>
            <w:tcW w:w="2900" w:type="dxa"/>
            <w:tcBorders>
              <w:top w:val="nil"/>
              <w:left w:val="nil"/>
              <w:bottom w:val="single" w:sz="4" w:space="0" w:color="auto"/>
              <w:right w:val="single" w:sz="4" w:space="0" w:color="auto"/>
            </w:tcBorders>
            <w:shd w:val="clear" w:color="auto" w:fill="auto"/>
            <w:noWrap/>
            <w:vAlign w:val="center"/>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23</w:t>
            </w:r>
          </w:p>
        </w:tc>
        <w:tc>
          <w:tcPr>
            <w:tcW w:w="2900" w:type="dxa"/>
            <w:tcBorders>
              <w:top w:val="nil"/>
              <w:left w:val="nil"/>
              <w:bottom w:val="single" w:sz="4" w:space="0" w:color="auto"/>
              <w:right w:val="single" w:sz="4" w:space="0" w:color="auto"/>
            </w:tcBorders>
            <w:shd w:val="clear" w:color="auto" w:fill="auto"/>
            <w:vAlign w:val="bottom"/>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24</w:t>
            </w:r>
          </w:p>
        </w:tc>
        <w:tc>
          <w:tcPr>
            <w:tcW w:w="2900" w:type="dxa"/>
            <w:tcBorders>
              <w:top w:val="nil"/>
              <w:left w:val="nil"/>
              <w:bottom w:val="single" w:sz="4" w:space="0" w:color="auto"/>
              <w:right w:val="single" w:sz="4" w:space="0" w:color="auto"/>
            </w:tcBorders>
            <w:shd w:val="clear" w:color="auto" w:fill="auto"/>
            <w:vAlign w:val="bottom"/>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25</w:t>
            </w:r>
          </w:p>
        </w:tc>
        <w:tc>
          <w:tcPr>
            <w:tcW w:w="2900" w:type="dxa"/>
            <w:tcBorders>
              <w:top w:val="nil"/>
              <w:left w:val="nil"/>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c>
          <w:tcPr>
            <w:tcW w:w="2485" w:type="dxa"/>
            <w:tcBorders>
              <w:top w:val="single" w:sz="4" w:space="0" w:color="auto"/>
              <w:left w:val="nil"/>
              <w:bottom w:val="single" w:sz="4" w:space="0" w:color="auto"/>
              <w:right w:val="single" w:sz="4" w:space="0" w:color="auto"/>
            </w:tcBorders>
            <w:shd w:val="clear" w:color="000000" w:fill="FFFFFF"/>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26</w:t>
            </w:r>
          </w:p>
        </w:tc>
        <w:tc>
          <w:tcPr>
            <w:tcW w:w="2900" w:type="dxa"/>
            <w:tcBorders>
              <w:top w:val="nil"/>
              <w:left w:val="nil"/>
              <w:bottom w:val="single" w:sz="4" w:space="0" w:color="auto"/>
              <w:right w:val="single" w:sz="4" w:space="0" w:color="auto"/>
            </w:tcBorders>
            <w:shd w:val="clear" w:color="auto" w:fill="auto"/>
            <w:vAlign w:val="bottom"/>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27</w:t>
            </w:r>
          </w:p>
        </w:tc>
        <w:tc>
          <w:tcPr>
            <w:tcW w:w="2900" w:type="dxa"/>
            <w:tcBorders>
              <w:top w:val="nil"/>
              <w:left w:val="nil"/>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c>
          <w:tcPr>
            <w:tcW w:w="2485" w:type="dxa"/>
            <w:tcBorders>
              <w:top w:val="single" w:sz="4" w:space="0" w:color="auto"/>
              <w:left w:val="nil"/>
              <w:bottom w:val="single" w:sz="4" w:space="0" w:color="auto"/>
              <w:right w:val="single" w:sz="4" w:space="0" w:color="auto"/>
            </w:tcBorders>
            <w:shd w:val="clear" w:color="000000" w:fill="FFFFFF"/>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28</w:t>
            </w:r>
          </w:p>
        </w:tc>
        <w:tc>
          <w:tcPr>
            <w:tcW w:w="2900" w:type="dxa"/>
            <w:tcBorders>
              <w:top w:val="nil"/>
              <w:left w:val="nil"/>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c>
          <w:tcPr>
            <w:tcW w:w="2485" w:type="dxa"/>
            <w:tcBorders>
              <w:top w:val="single" w:sz="4" w:space="0" w:color="auto"/>
              <w:left w:val="nil"/>
              <w:bottom w:val="single" w:sz="4" w:space="0" w:color="auto"/>
              <w:right w:val="single" w:sz="4" w:space="0" w:color="auto"/>
            </w:tcBorders>
            <w:shd w:val="clear" w:color="000000" w:fill="FFFFFF"/>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29</w:t>
            </w:r>
          </w:p>
        </w:tc>
        <w:tc>
          <w:tcPr>
            <w:tcW w:w="2900" w:type="dxa"/>
            <w:tcBorders>
              <w:top w:val="nil"/>
              <w:left w:val="nil"/>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c>
          <w:tcPr>
            <w:tcW w:w="2485" w:type="dxa"/>
            <w:tcBorders>
              <w:top w:val="single" w:sz="4" w:space="0" w:color="auto"/>
              <w:left w:val="nil"/>
              <w:bottom w:val="single" w:sz="4" w:space="0" w:color="auto"/>
              <w:right w:val="single" w:sz="4" w:space="0" w:color="auto"/>
            </w:tcBorders>
            <w:shd w:val="clear" w:color="000000" w:fill="FFFFFF"/>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30</w:t>
            </w:r>
          </w:p>
        </w:tc>
        <w:tc>
          <w:tcPr>
            <w:tcW w:w="2900" w:type="dxa"/>
            <w:tcBorders>
              <w:top w:val="nil"/>
              <w:left w:val="nil"/>
              <w:bottom w:val="single" w:sz="4" w:space="0" w:color="auto"/>
              <w:right w:val="single" w:sz="4" w:space="0" w:color="auto"/>
            </w:tcBorders>
            <w:shd w:val="clear" w:color="auto" w:fill="auto"/>
            <w:noWrap/>
            <w:vAlign w:val="bottom"/>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31</w:t>
            </w:r>
          </w:p>
        </w:tc>
        <w:tc>
          <w:tcPr>
            <w:tcW w:w="2900" w:type="dxa"/>
            <w:tcBorders>
              <w:top w:val="nil"/>
              <w:left w:val="nil"/>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c>
          <w:tcPr>
            <w:tcW w:w="2485" w:type="dxa"/>
            <w:tcBorders>
              <w:top w:val="single" w:sz="4" w:space="0" w:color="auto"/>
              <w:left w:val="nil"/>
              <w:bottom w:val="single" w:sz="4" w:space="0" w:color="auto"/>
              <w:right w:val="single" w:sz="4" w:space="0" w:color="auto"/>
            </w:tcBorders>
            <w:shd w:val="clear" w:color="000000" w:fill="FFFFFF"/>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32</w:t>
            </w:r>
          </w:p>
        </w:tc>
        <w:tc>
          <w:tcPr>
            <w:tcW w:w="2900" w:type="dxa"/>
            <w:tcBorders>
              <w:top w:val="nil"/>
              <w:left w:val="nil"/>
              <w:bottom w:val="single" w:sz="4" w:space="0" w:color="auto"/>
              <w:right w:val="single" w:sz="4" w:space="0" w:color="auto"/>
            </w:tcBorders>
            <w:shd w:val="clear" w:color="auto" w:fill="auto"/>
            <w:noWrap/>
            <w:vAlign w:val="bottom"/>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33</w:t>
            </w:r>
          </w:p>
        </w:tc>
        <w:tc>
          <w:tcPr>
            <w:tcW w:w="2900" w:type="dxa"/>
            <w:tcBorders>
              <w:top w:val="nil"/>
              <w:left w:val="nil"/>
              <w:bottom w:val="single" w:sz="4" w:space="0" w:color="auto"/>
              <w:right w:val="single" w:sz="4" w:space="0" w:color="auto"/>
            </w:tcBorders>
            <w:shd w:val="clear" w:color="auto" w:fill="auto"/>
            <w:vAlign w:val="bottom"/>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34</w:t>
            </w:r>
          </w:p>
        </w:tc>
        <w:tc>
          <w:tcPr>
            <w:tcW w:w="2900" w:type="dxa"/>
            <w:tcBorders>
              <w:top w:val="nil"/>
              <w:left w:val="nil"/>
              <w:bottom w:val="single" w:sz="4" w:space="0" w:color="auto"/>
              <w:right w:val="single" w:sz="4" w:space="0" w:color="auto"/>
            </w:tcBorders>
            <w:shd w:val="clear" w:color="auto" w:fill="auto"/>
            <w:vAlign w:val="bottom"/>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35</w:t>
            </w:r>
          </w:p>
        </w:tc>
        <w:tc>
          <w:tcPr>
            <w:tcW w:w="2900" w:type="dxa"/>
            <w:tcBorders>
              <w:top w:val="nil"/>
              <w:left w:val="nil"/>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c>
          <w:tcPr>
            <w:tcW w:w="2485" w:type="dxa"/>
            <w:tcBorders>
              <w:top w:val="single" w:sz="4" w:space="0" w:color="auto"/>
              <w:left w:val="nil"/>
              <w:bottom w:val="single" w:sz="4" w:space="0" w:color="auto"/>
              <w:right w:val="single" w:sz="4" w:space="0" w:color="auto"/>
            </w:tcBorders>
            <w:shd w:val="clear" w:color="000000" w:fill="FFFFFF"/>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36</w:t>
            </w:r>
          </w:p>
        </w:tc>
        <w:tc>
          <w:tcPr>
            <w:tcW w:w="2900" w:type="dxa"/>
            <w:tcBorders>
              <w:top w:val="nil"/>
              <w:left w:val="nil"/>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c>
          <w:tcPr>
            <w:tcW w:w="2485" w:type="dxa"/>
            <w:tcBorders>
              <w:top w:val="single" w:sz="4" w:space="0" w:color="auto"/>
              <w:left w:val="nil"/>
              <w:bottom w:val="single" w:sz="4" w:space="0" w:color="auto"/>
              <w:right w:val="single" w:sz="4" w:space="0" w:color="auto"/>
            </w:tcBorders>
            <w:shd w:val="clear" w:color="000000" w:fill="FFFFFF"/>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F54E96"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37</w:t>
            </w:r>
          </w:p>
        </w:tc>
        <w:tc>
          <w:tcPr>
            <w:tcW w:w="2900" w:type="dxa"/>
            <w:tcBorders>
              <w:top w:val="nil"/>
              <w:left w:val="nil"/>
              <w:bottom w:val="single" w:sz="4" w:space="0" w:color="auto"/>
              <w:right w:val="single" w:sz="4" w:space="0" w:color="auto"/>
            </w:tcBorders>
            <w:shd w:val="clear" w:color="auto" w:fill="auto"/>
            <w:noWrap/>
            <w:vAlign w:val="bottom"/>
            <w:hideMark/>
          </w:tcPr>
          <w:p w:rsidR="009C350C" w:rsidRPr="0026145A" w:rsidRDefault="009C350C" w:rsidP="00284963">
            <w:pPr>
              <w:jc w:val="left"/>
              <w:rPr>
                <w:rFonts w:ascii="Calibri" w:eastAsia="Times New Roman" w:hAnsi="Calibri"/>
                <w:color w:val="000000"/>
                <w:sz w:val="22"/>
                <w:szCs w:val="22"/>
                <w:lang w:eastAsia="en-GB"/>
              </w:rPr>
            </w:pPr>
          </w:p>
        </w:tc>
        <w:tc>
          <w:tcPr>
            <w:tcW w:w="2485" w:type="dxa"/>
            <w:tcBorders>
              <w:top w:val="single" w:sz="4" w:space="0" w:color="auto"/>
              <w:left w:val="nil"/>
              <w:bottom w:val="single" w:sz="4" w:space="0" w:color="auto"/>
              <w:right w:val="single" w:sz="4" w:space="0" w:color="auto"/>
            </w:tcBorders>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left"/>
              <w:rPr>
                <w:rFonts w:ascii="Calibri" w:eastAsia="Times New Roman" w:hAnsi="Calibri"/>
                <w:sz w:val="22"/>
                <w:szCs w:val="22"/>
                <w:lang w:eastAsia="en-GB"/>
              </w:rPr>
            </w:pPr>
          </w:p>
        </w:tc>
      </w:tr>
      <w:tr w:rsidR="009C350C" w:rsidRPr="00284963" w:rsidTr="009C350C">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9C350C" w:rsidRPr="0026145A" w:rsidRDefault="009C350C" w:rsidP="00284963">
            <w:pPr>
              <w:jc w:val="right"/>
              <w:rPr>
                <w:rFonts w:ascii="Calibri" w:eastAsia="Times New Roman" w:hAnsi="Calibri"/>
                <w:color w:val="000000"/>
                <w:sz w:val="22"/>
                <w:szCs w:val="22"/>
                <w:lang w:eastAsia="en-GB"/>
              </w:rPr>
            </w:pPr>
            <w:r w:rsidRPr="0026145A">
              <w:rPr>
                <w:rFonts w:ascii="Calibri" w:eastAsia="Times New Roman" w:hAnsi="Calibri"/>
                <w:color w:val="000000"/>
                <w:sz w:val="22"/>
                <w:szCs w:val="22"/>
                <w:lang w:eastAsia="en-GB"/>
              </w:rPr>
              <w:t>38</w:t>
            </w:r>
          </w:p>
        </w:tc>
        <w:tc>
          <w:tcPr>
            <w:tcW w:w="2900" w:type="dxa"/>
            <w:tcBorders>
              <w:top w:val="nil"/>
              <w:left w:val="nil"/>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c>
          <w:tcPr>
            <w:tcW w:w="2485" w:type="dxa"/>
            <w:tcBorders>
              <w:top w:val="single" w:sz="4" w:space="0" w:color="auto"/>
              <w:left w:val="nil"/>
              <w:bottom w:val="single" w:sz="4" w:space="0" w:color="auto"/>
              <w:right w:val="single" w:sz="4" w:space="0" w:color="auto"/>
            </w:tcBorders>
            <w:shd w:val="clear" w:color="000000" w:fill="FFFFFF"/>
            <w:vAlign w:val="bottom"/>
          </w:tcPr>
          <w:p w:rsidR="009C350C" w:rsidRPr="0026145A" w:rsidRDefault="009C350C" w:rsidP="004C5E72">
            <w:pPr>
              <w:jc w:val="left"/>
              <w:rPr>
                <w:rFonts w:ascii="Calibri" w:eastAsia="Times New Roman" w:hAnsi="Calibri"/>
                <w:color w:val="000000"/>
                <w:sz w:val="22"/>
                <w:szCs w:val="22"/>
                <w:lang w:eastAsia="en-GB"/>
              </w:rPr>
            </w:pPr>
          </w:p>
        </w:tc>
        <w:tc>
          <w:tcPr>
            <w:tcW w:w="3260" w:type="dxa"/>
            <w:tcBorders>
              <w:top w:val="nil"/>
              <w:left w:val="single" w:sz="4" w:space="0" w:color="auto"/>
              <w:bottom w:val="single" w:sz="4" w:space="0" w:color="auto"/>
              <w:right w:val="single" w:sz="4" w:space="0" w:color="auto"/>
            </w:tcBorders>
            <w:shd w:val="clear" w:color="000000" w:fill="FFFFFF"/>
            <w:vAlign w:val="bottom"/>
            <w:hideMark/>
          </w:tcPr>
          <w:p w:rsidR="009C350C" w:rsidRPr="0026145A" w:rsidRDefault="009C350C" w:rsidP="00284963">
            <w:pPr>
              <w:jc w:val="left"/>
              <w:rPr>
                <w:rFonts w:ascii="Calibri" w:eastAsia="Times New Roman" w:hAnsi="Calibri"/>
                <w:sz w:val="22"/>
                <w:szCs w:val="22"/>
                <w:lang w:eastAsia="en-GB"/>
              </w:rPr>
            </w:pPr>
          </w:p>
        </w:tc>
      </w:tr>
    </w:tbl>
    <w:p w:rsidR="00284963" w:rsidRPr="00284963" w:rsidRDefault="00284963" w:rsidP="001C1F62">
      <w:pPr>
        <w:pStyle w:val="ListNumber"/>
        <w:numPr>
          <w:ilvl w:val="0"/>
          <w:numId w:val="0"/>
        </w:numPr>
        <w:rPr>
          <w:rFonts w:ascii="Arial" w:hAnsi="Arial" w:cs="Arial"/>
          <w:b/>
          <w:sz w:val="22"/>
          <w:szCs w:val="22"/>
        </w:rPr>
      </w:pPr>
    </w:p>
    <w:sectPr w:rsidR="00284963" w:rsidRPr="00284963" w:rsidSect="009C350C">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794" w:rsidRDefault="00CE3794" w:rsidP="00284963">
      <w:r>
        <w:separator/>
      </w:r>
    </w:p>
  </w:endnote>
  <w:endnote w:type="continuationSeparator" w:id="0">
    <w:p w:rsidR="00CE3794" w:rsidRDefault="00CE3794" w:rsidP="002849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794" w:rsidRDefault="00CE3794" w:rsidP="00284963">
      <w:r>
        <w:separator/>
      </w:r>
    </w:p>
  </w:footnote>
  <w:footnote w:type="continuationSeparator" w:id="0">
    <w:p w:rsidR="00CE3794" w:rsidRDefault="00CE3794" w:rsidP="002849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208" w:rsidRPr="00860223" w:rsidRDefault="00B76208" w:rsidP="00EE2A4B">
    <w:pPr>
      <w:pStyle w:val="NoSpacing"/>
      <w:ind w:left="1418"/>
      <w:rPr>
        <w:b/>
        <w:color w:val="984806"/>
        <w:sz w:val="32"/>
        <w:szCs w:val="32"/>
      </w:rPr>
    </w:pPr>
    <w:r>
      <w:rPr>
        <w:noProof/>
        <w:lang w:val="en-GB" w:eastAsia="en-GB"/>
      </w:rPr>
      <w:drawing>
        <wp:anchor distT="0" distB="0" distL="114300" distR="114300" simplePos="0" relativeHeight="251658240" behindDoc="0" locked="0" layoutInCell="1" allowOverlap="1">
          <wp:simplePos x="0" y="0"/>
          <wp:positionH relativeFrom="column">
            <wp:posOffset>2992755</wp:posOffset>
          </wp:positionH>
          <wp:positionV relativeFrom="paragraph">
            <wp:posOffset>71120</wp:posOffset>
          </wp:positionV>
          <wp:extent cx="3130550" cy="292100"/>
          <wp:effectExtent l="19050" t="0" r="0" b="0"/>
          <wp:wrapNone/>
          <wp:docPr id="2" name="Picture 2" descr="IFRC-Engli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FRC-English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130550" cy="292100"/>
                  </a:xfrm>
                  <a:prstGeom prst="rect">
                    <a:avLst/>
                  </a:prstGeom>
                  <a:noFill/>
                </pic:spPr>
              </pic:pic>
            </a:graphicData>
          </a:graphic>
        </wp:anchor>
      </w:drawing>
    </w:r>
    <w:r>
      <w:tab/>
    </w:r>
    <w:r>
      <w:rPr>
        <w:noProof/>
        <w:lang w:val="en-GB" w:eastAsia="en-GB"/>
      </w:rPr>
      <w:drawing>
        <wp:anchor distT="0" distB="0" distL="114300" distR="114300" simplePos="0" relativeHeight="251662336" behindDoc="0" locked="0" layoutInCell="1" allowOverlap="1">
          <wp:simplePos x="0" y="0"/>
          <wp:positionH relativeFrom="column">
            <wp:posOffset>127000</wp:posOffset>
          </wp:positionH>
          <wp:positionV relativeFrom="paragraph">
            <wp:posOffset>-73660</wp:posOffset>
          </wp:positionV>
          <wp:extent cx="691515" cy="604520"/>
          <wp:effectExtent l="19050" t="0" r="0" b="0"/>
          <wp:wrapSquare wrapText="bothSides"/>
          <wp:docPr id="4" name="Picture 2"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pic:cNvPicPr>
                    <a:picLocks noChangeAspect="1" noChangeArrowheads="1"/>
                  </pic:cNvPicPr>
                </pic:nvPicPr>
                <pic:blipFill>
                  <a:blip r:embed="rId2"/>
                  <a:srcRect/>
                  <a:stretch>
                    <a:fillRect/>
                  </a:stretch>
                </pic:blipFill>
                <pic:spPr bwMode="auto">
                  <a:xfrm>
                    <a:off x="0" y="0"/>
                    <a:ext cx="691515" cy="604520"/>
                  </a:xfrm>
                  <a:prstGeom prst="rect">
                    <a:avLst/>
                  </a:prstGeom>
                  <a:noFill/>
                  <a:ln w="9525">
                    <a:noFill/>
                    <a:miter lim="800000"/>
                    <a:headEnd/>
                    <a:tailEnd/>
                  </a:ln>
                </pic:spPr>
              </pic:pic>
            </a:graphicData>
          </a:graphic>
        </wp:anchor>
      </w:drawing>
    </w:r>
    <w:r w:rsidRPr="00860223">
      <w:rPr>
        <w:b/>
        <w:color w:val="984806"/>
        <w:sz w:val="32"/>
        <w:szCs w:val="32"/>
      </w:rPr>
      <w:t>Global Shelter Cluster</w:t>
    </w:r>
  </w:p>
  <w:p w:rsidR="00B76208" w:rsidRPr="00860223" w:rsidRDefault="00B76208" w:rsidP="00EE2A4B">
    <w:pPr>
      <w:pStyle w:val="NoSpacing"/>
      <w:ind w:left="1418"/>
      <w:rPr>
        <w:color w:val="7F7F7F"/>
        <w:sz w:val="20"/>
        <w:szCs w:val="20"/>
      </w:rPr>
    </w:pPr>
    <w:r w:rsidRPr="00860223">
      <w:rPr>
        <w:color w:val="7F7F7F"/>
        <w:sz w:val="20"/>
        <w:szCs w:val="20"/>
      </w:rPr>
      <w:t>Coordinating Humanitarian Shelter</w:t>
    </w:r>
  </w:p>
  <w:p w:rsidR="00B76208" w:rsidRPr="00EE2A4B" w:rsidRDefault="00B76208" w:rsidP="00284963">
    <w:pPr>
      <w:pStyle w:val="Header"/>
      <w:tabs>
        <w:tab w:val="clear" w:pos="4513"/>
        <w:tab w:val="clear" w:pos="9026"/>
        <w:tab w:val="left" w:pos="939"/>
      </w:tabs>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C84EFBCA"/>
    <w:lvl w:ilvl="0">
      <w:start w:val="1"/>
      <w:numFmt w:val="decimal"/>
      <w:pStyle w:val="ListNumber"/>
      <w:lvlText w:val="%1."/>
      <w:lvlJc w:val="left"/>
      <w:pPr>
        <w:tabs>
          <w:tab w:val="num" w:pos="360"/>
        </w:tabs>
        <w:ind w:left="360" w:hanging="360"/>
      </w:pPr>
    </w:lvl>
  </w:abstractNum>
  <w:abstractNum w:abstractNumId="4">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1B401573"/>
    <w:multiLevelType w:val="hybridMultilevel"/>
    <w:tmpl w:val="24DA3710"/>
    <w:lvl w:ilvl="0" w:tplc="81726C0A">
      <w:start w:val="1"/>
      <w:numFmt w:val="decimal"/>
      <w:lvlText w:val="%1."/>
      <w:lvlJc w:val="left"/>
      <w:pPr>
        <w:tabs>
          <w:tab w:val="num" w:pos="1097"/>
        </w:tabs>
        <w:ind w:left="1097" w:hanging="737"/>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6">
    <w:nsid w:val="20145C61"/>
    <w:multiLevelType w:val="hybridMultilevel"/>
    <w:tmpl w:val="73A27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59035E"/>
    <w:multiLevelType w:val="hybridMultilevel"/>
    <w:tmpl w:val="AB880968"/>
    <w:lvl w:ilvl="0" w:tplc="3376960E">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DB51CA"/>
    <w:multiLevelType w:val="hybridMultilevel"/>
    <w:tmpl w:val="0BCA8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5E43EB"/>
    <w:multiLevelType w:val="hybridMultilevel"/>
    <w:tmpl w:val="B1E65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0DF11A5"/>
    <w:multiLevelType w:val="hybridMultilevel"/>
    <w:tmpl w:val="329262A8"/>
    <w:lvl w:ilvl="0" w:tplc="1AB26A2A">
      <w:numFmt w:val="bullet"/>
      <w:lvlText w:val=""/>
      <w:lvlJc w:val="left"/>
      <w:pPr>
        <w:tabs>
          <w:tab w:val="num" w:pos="833"/>
        </w:tabs>
        <w:ind w:left="833" w:hanging="113"/>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nsid w:val="3A3843BD"/>
    <w:multiLevelType w:val="hybridMultilevel"/>
    <w:tmpl w:val="F970C7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1B92A70"/>
    <w:multiLevelType w:val="hybridMultilevel"/>
    <w:tmpl w:val="B9D4A4E2"/>
    <w:lvl w:ilvl="0" w:tplc="514EAEAE">
      <w:start w:val="13"/>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nsid w:val="45CB35EF"/>
    <w:multiLevelType w:val="hybridMultilevel"/>
    <w:tmpl w:val="993AD9D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5AEE29F4"/>
    <w:multiLevelType w:val="hybridMultilevel"/>
    <w:tmpl w:val="4E4289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01B359E"/>
    <w:multiLevelType w:val="hybridMultilevel"/>
    <w:tmpl w:val="65749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ADC59AD"/>
    <w:multiLevelType w:val="hybridMultilevel"/>
    <w:tmpl w:val="35C641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E2E1D01"/>
    <w:multiLevelType w:val="hybridMultilevel"/>
    <w:tmpl w:val="E2322FFA"/>
    <w:lvl w:ilvl="0" w:tplc="1AB26A2A">
      <w:numFmt w:val="bullet"/>
      <w:lvlText w:val=""/>
      <w:lvlJc w:val="left"/>
      <w:pPr>
        <w:tabs>
          <w:tab w:val="num" w:pos="833"/>
        </w:tabs>
        <w:ind w:left="833" w:hanging="113"/>
      </w:pPr>
      <w:rPr>
        <w:rFonts w:ascii="Wingdings" w:hAnsi="Wingding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8">
    <w:nsid w:val="7F6B036C"/>
    <w:multiLevelType w:val="hybridMultilevel"/>
    <w:tmpl w:val="E8A821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7"/>
  </w:num>
  <w:num w:numId="7">
    <w:abstractNumId w:val="6"/>
  </w:num>
  <w:num w:numId="8">
    <w:abstractNumId w:val="10"/>
  </w:num>
  <w:num w:numId="9">
    <w:abstractNumId w:val="5"/>
  </w:num>
  <w:num w:numId="10">
    <w:abstractNumId w:val="17"/>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num>
  <w:num w:numId="21">
    <w:abstractNumId w:val="3"/>
  </w:num>
  <w:num w:numId="22">
    <w:abstractNumId w:val="8"/>
  </w:num>
  <w:num w:numId="23">
    <w:abstractNumId w:val="14"/>
  </w:num>
  <w:num w:numId="24">
    <w:abstractNumId w:val="18"/>
  </w:num>
  <w:num w:numId="25">
    <w:abstractNumId w:val="11"/>
  </w:num>
  <w:num w:numId="26">
    <w:abstractNumId w:val="3"/>
  </w:num>
  <w:num w:numId="27">
    <w:abstractNumId w:val="9"/>
  </w:num>
  <w:num w:numId="28">
    <w:abstractNumId w:val="15"/>
  </w:num>
  <w:num w:numId="2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noPunctuationKerning/>
  <w:characterSpacingControl w:val="doNotCompress"/>
  <w:hdrShapeDefaults>
    <o:shapedefaults v:ext="edit" spidmax="21506"/>
  </w:hdrShapeDefaults>
  <w:footnotePr>
    <w:footnote w:id="-1"/>
    <w:footnote w:id="0"/>
  </w:footnotePr>
  <w:endnotePr>
    <w:endnote w:id="-1"/>
    <w:endnote w:id="0"/>
  </w:endnotePr>
  <w:compat>
    <w:applyBreakingRules/>
    <w:useFELayout/>
  </w:compat>
  <w:rsids>
    <w:rsidRoot w:val="004A3D4B"/>
    <w:rsid w:val="00003251"/>
    <w:rsid w:val="0003647F"/>
    <w:rsid w:val="000428C8"/>
    <w:rsid w:val="000619E8"/>
    <w:rsid w:val="000A4CE6"/>
    <w:rsid w:val="000A7455"/>
    <w:rsid w:val="000B726E"/>
    <w:rsid w:val="000D5B7C"/>
    <w:rsid w:val="000D7737"/>
    <w:rsid w:val="001278A3"/>
    <w:rsid w:val="00141084"/>
    <w:rsid w:val="001A6B33"/>
    <w:rsid w:val="001C1F62"/>
    <w:rsid w:val="001D058C"/>
    <w:rsid w:val="001F1567"/>
    <w:rsid w:val="002405DB"/>
    <w:rsid w:val="0026145A"/>
    <w:rsid w:val="00284963"/>
    <w:rsid w:val="00296268"/>
    <w:rsid w:val="002A0C23"/>
    <w:rsid w:val="002A7E94"/>
    <w:rsid w:val="002C3CDA"/>
    <w:rsid w:val="002D535F"/>
    <w:rsid w:val="002E2B44"/>
    <w:rsid w:val="002F177B"/>
    <w:rsid w:val="00337023"/>
    <w:rsid w:val="00362358"/>
    <w:rsid w:val="003645D6"/>
    <w:rsid w:val="0039036E"/>
    <w:rsid w:val="003937C2"/>
    <w:rsid w:val="003947FA"/>
    <w:rsid w:val="0039754E"/>
    <w:rsid w:val="003A3F6A"/>
    <w:rsid w:val="003B3242"/>
    <w:rsid w:val="003E60C1"/>
    <w:rsid w:val="004429C1"/>
    <w:rsid w:val="004530CB"/>
    <w:rsid w:val="00460EE1"/>
    <w:rsid w:val="0047794C"/>
    <w:rsid w:val="004A3D4B"/>
    <w:rsid w:val="004C357E"/>
    <w:rsid w:val="004C5E72"/>
    <w:rsid w:val="00502F9F"/>
    <w:rsid w:val="005142C8"/>
    <w:rsid w:val="005255F6"/>
    <w:rsid w:val="005464AB"/>
    <w:rsid w:val="00557B0D"/>
    <w:rsid w:val="00563F30"/>
    <w:rsid w:val="00564517"/>
    <w:rsid w:val="00567BCA"/>
    <w:rsid w:val="0057190F"/>
    <w:rsid w:val="005747D2"/>
    <w:rsid w:val="00591AB6"/>
    <w:rsid w:val="005950C3"/>
    <w:rsid w:val="005B1D79"/>
    <w:rsid w:val="005B5C8B"/>
    <w:rsid w:val="005C0DDC"/>
    <w:rsid w:val="005D36C2"/>
    <w:rsid w:val="005D7883"/>
    <w:rsid w:val="005E5E25"/>
    <w:rsid w:val="005F1E30"/>
    <w:rsid w:val="00626ED1"/>
    <w:rsid w:val="006437E0"/>
    <w:rsid w:val="00647E0F"/>
    <w:rsid w:val="006677BC"/>
    <w:rsid w:val="006916DF"/>
    <w:rsid w:val="006A6549"/>
    <w:rsid w:val="006D032B"/>
    <w:rsid w:val="00714327"/>
    <w:rsid w:val="00714D57"/>
    <w:rsid w:val="00714E53"/>
    <w:rsid w:val="00744E4D"/>
    <w:rsid w:val="00763856"/>
    <w:rsid w:val="00770693"/>
    <w:rsid w:val="00770E27"/>
    <w:rsid w:val="007824AC"/>
    <w:rsid w:val="00786991"/>
    <w:rsid w:val="0079435E"/>
    <w:rsid w:val="007C29D0"/>
    <w:rsid w:val="007D72E4"/>
    <w:rsid w:val="007E3719"/>
    <w:rsid w:val="007F7323"/>
    <w:rsid w:val="0080030F"/>
    <w:rsid w:val="00811732"/>
    <w:rsid w:val="00830F08"/>
    <w:rsid w:val="0085092C"/>
    <w:rsid w:val="00852C72"/>
    <w:rsid w:val="0087175A"/>
    <w:rsid w:val="00887CEC"/>
    <w:rsid w:val="008A6D29"/>
    <w:rsid w:val="00924C86"/>
    <w:rsid w:val="00937731"/>
    <w:rsid w:val="009A7497"/>
    <w:rsid w:val="009C350C"/>
    <w:rsid w:val="009C60D2"/>
    <w:rsid w:val="009E08D9"/>
    <w:rsid w:val="009E659C"/>
    <w:rsid w:val="009E7231"/>
    <w:rsid w:val="009E78FB"/>
    <w:rsid w:val="009F4D0A"/>
    <w:rsid w:val="00A22AD9"/>
    <w:rsid w:val="00A269D6"/>
    <w:rsid w:val="00A37E78"/>
    <w:rsid w:val="00A50357"/>
    <w:rsid w:val="00A51DDC"/>
    <w:rsid w:val="00A56FF9"/>
    <w:rsid w:val="00A81EC6"/>
    <w:rsid w:val="00AA38CC"/>
    <w:rsid w:val="00AA5722"/>
    <w:rsid w:val="00AA7BC0"/>
    <w:rsid w:val="00AB0303"/>
    <w:rsid w:val="00AC315A"/>
    <w:rsid w:val="00AC76B6"/>
    <w:rsid w:val="00AD095C"/>
    <w:rsid w:val="00B079FA"/>
    <w:rsid w:val="00B402EE"/>
    <w:rsid w:val="00B55E23"/>
    <w:rsid w:val="00B73FE0"/>
    <w:rsid w:val="00B76208"/>
    <w:rsid w:val="00B82FF0"/>
    <w:rsid w:val="00BB3BFE"/>
    <w:rsid w:val="00BD115A"/>
    <w:rsid w:val="00BE751C"/>
    <w:rsid w:val="00BF6E3D"/>
    <w:rsid w:val="00C03C57"/>
    <w:rsid w:val="00C11B66"/>
    <w:rsid w:val="00C24D76"/>
    <w:rsid w:val="00C33D24"/>
    <w:rsid w:val="00C354D6"/>
    <w:rsid w:val="00C62228"/>
    <w:rsid w:val="00C90909"/>
    <w:rsid w:val="00C91481"/>
    <w:rsid w:val="00C91987"/>
    <w:rsid w:val="00C95A50"/>
    <w:rsid w:val="00CD3437"/>
    <w:rsid w:val="00CD7E55"/>
    <w:rsid w:val="00CE3794"/>
    <w:rsid w:val="00CE45BA"/>
    <w:rsid w:val="00CF3607"/>
    <w:rsid w:val="00D67289"/>
    <w:rsid w:val="00D83BAD"/>
    <w:rsid w:val="00D91CE6"/>
    <w:rsid w:val="00DC5577"/>
    <w:rsid w:val="00DC6F20"/>
    <w:rsid w:val="00DD3E37"/>
    <w:rsid w:val="00DD5027"/>
    <w:rsid w:val="00E05A52"/>
    <w:rsid w:val="00E07027"/>
    <w:rsid w:val="00E56CDF"/>
    <w:rsid w:val="00E72A4D"/>
    <w:rsid w:val="00EC32A5"/>
    <w:rsid w:val="00ED014E"/>
    <w:rsid w:val="00ED3480"/>
    <w:rsid w:val="00ED38B2"/>
    <w:rsid w:val="00EE2A4B"/>
    <w:rsid w:val="00F04845"/>
    <w:rsid w:val="00F16D83"/>
    <w:rsid w:val="00F3652F"/>
    <w:rsid w:val="00F40C42"/>
    <w:rsid w:val="00F54E96"/>
    <w:rsid w:val="00F71C55"/>
    <w:rsid w:val="00F72944"/>
    <w:rsid w:val="00F731DB"/>
    <w:rsid w:val="00F8775E"/>
    <w:rsid w:val="00F90BC6"/>
    <w:rsid w:val="00F922CD"/>
    <w:rsid w:val="00F959DA"/>
    <w:rsid w:val="00F9616C"/>
    <w:rsid w:val="00FA07A5"/>
    <w:rsid w:val="00FA6212"/>
    <w:rsid w:val="00FC530D"/>
    <w:rsid w:val="00FF0E54"/>
    <w:rsid w:val="00FF50BA"/>
    <w:rsid w:val="00FF742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3BAD"/>
    <w:pPr>
      <w:jc w:val="both"/>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032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D83BAD"/>
    <w:pPr>
      <w:numPr>
        <w:numId w:val="1"/>
      </w:numPr>
      <w:ind w:left="357" w:hanging="357"/>
    </w:pPr>
  </w:style>
  <w:style w:type="paragraph" w:styleId="ListNumber">
    <w:name w:val="List Number"/>
    <w:basedOn w:val="Normal"/>
    <w:rsid w:val="00D83BAD"/>
    <w:pPr>
      <w:numPr>
        <w:numId w:val="4"/>
      </w:numPr>
    </w:pPr>
  </w:style>
  <w:style w:type="paragraph" w:styleId="ListNumber2">
    <w:name w:val="List Number 2"/>
    <w:basedOn w:val="Normal"/>
    <w:rsid w:val="00D83BAD"/>
    <w:pPr>
      <w:numPr>
        <w:numId w:val="5"/>
      </w:numPr>
      <w:ind w:left="641" w:hanging="357"/>
    </w:pPr>
  </w:style>
  <w:style w:type="paragraph" w:styleId="ListParagraph">
    <w:name w:val="List Paragraph"/>
    <w:basedOn w:val="Normal"/>
    <w:uiPriority w:val="34"/>
    <w:qFormat/>
    <w:rsid w:val="005255F6"/>
    <w:pPr>
      <w:ind w:left="720"/>
    </w:pPr>
    <w:rPr>
      <w:rFonts w:eastAsia="Calibri"/>
      <w:lang w:eastAsia="en-GB"/>
    </w:rPr>
  </w:style>
  <w:style w:type="paragraph" w:styleId="BalloonText">
    <w:name w:val="Balloon Text"/>
    <w:basedOn w:val="Normal"/>
    <w:link w:val="BalloonTextChar"/>
    <w:rsid w:val="002405DB"/>
    <w:rPr>
      <w:rFonts w:ascii="Tahoma" w:hAnsi="Tahoma" w:cs="Tahoma"/>
      <w:sz w:val="16"/>
      <w:szCs w:val="16"/>
    </w:rPr>
  </w:style>
  <w:style w:type="character" w:customStyle="1" w:styleId="BalloonTextChar">
    <w:name w:val="Balloon Text Char"/>
    <w:basedOn w:val="DefaultParagraphFont"/>
    <w:link w:val="BalloonText"/>
    <w:rsid w:val="002405DB"/>
    <w:rPr>
      <w:rFonts w:ascii="Tahoma" w:hAnsi="Tahoma" w:cs="Tahoma"/>
      <w:sz w:val="16"/>
      <w:szCs w:val="16"/>
      <w:lang w:eastAsia="ja-JP"/>
    </w:rPr>
  </w:style>
  <w:style w:type="paragraph" w:styleId="Header">
    <w:name w:val="header"/>
    <w:basedOn w:val="Normal"/>
    <w:link w:val="HeaderChar"/>
    <w:rsid w:val="00284963"/>
    <w:pPr>
      <w:tabs>
        <w:tab w:val="center" w:pos="4513"/>
        <w:tab w:val="right" w:pos="9026"/>
      </w:tabs>
    </w:pPr>
  </w:style>
  <w:style w:type="character" w:customStyle="1" w:styleId="HeaderChar">
    <w:name w:val="Header Char"/>
    <w:basedOn w:val="DefaultParagraphFont"/>
    <w:link w:val="Header"/>
    <w:rsid w:val="00284963"/>
    <w:rPr>
      <w:sz w:val="24"/>
      <w:szCs w:val="24"/>
      <w:lang w:eastAsia="ja-JP"/>
    </w:rPr>
  </w:style>
  <w:style w:type="paragraph" w:styleId="Footer">
    <w:name w:val="footer"/>
    <w:basedOn w:val="Normal"/>
    <w:link w:val="FooterChar"/>
    <w:rsid w:val="00284963"/>
    <w:pPr>
      <w:tabs>
        <w:tab w:val="center" w:pos="4513"/>
        <w:tab w:val="right" w:pos="9026"/>
      </w:tabs>
    </w:pPr>
  </w:style>
  <w:style w:type="character" w:customStyle="1" w:styleId="FooterChar">
    <w:name w:val="Footer Char"/>
    <w:basedOn w:val="DefaultParagraphFont"/>
    <w:link w:val="Footer"/>
    <w:rsid w:val="00284963"/>
    <w:rPr>
      <w:sz w:val="24"/>
      <w:szCs w:val="24"/>
      <w:lang w:eastAsia="ja-JP"/>
    </w:rPr>
  </w:style>
  <w:style w:type="character" w:styleId="Hyperlink">
    <w:name w:val="Hyperlink"/>
    <w:basedOn w:val="DefaultParagraphFont"/>
    <w:uiPriority w:val="99"/>
    <w:unhideWhenUsed/>
    <w:rsid w:val="00284963"/>
    <w:rPr>
      <w:color w:val="0000FF"/>
      <w:u w:val="single"/>
    </w:rPr>
  </w:style>
  <w:style w:type="paragraph" w:styleId="NoSpacing">
    <w:name w:val="No Spacing"/>
    <w:uiPriority w:val="1"/>
    <w:qFormat/>
    <w:rsid w:val="00EE2A4B"/>
    <w:rPr>
      <w:rFonts w:ascii="Calibri" w:eastAsia="Calibri" w:hAnsi="Calibri"/>
      <w:sz w:val="22"/>
      <w:szCs w:val="22"/>
      <w:lang w:val="en-US" w:eastAsia="en-US"/>
    </w:rPr>
  </w:style>
  <w:style w:type="paragraph" w:styleId="PlainText">
    <w:name w:val="Plain Text"/>
    <w:basedOn w:val="Normal"/>
    <w:link w:val="PlainTextChar"/>
    <w:uiPriority w:val="99"/>
    <w:unhideWhenUsed/>
    <w:rsid w:val="00EE2A4B"/>
    <w:pPr>
      <w:jc w:val="left"/>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EE2A4B"/>
    <w:rPr>
      <w:rFonts w:ascii="Consolas" w:eastAsiaTheme="minorHAnsi" w:hAnsi="Consolas" w:cstheme="minorBidi"/>
      <w:sz w:val="21"/>
      <w:szCs w:val="21"/>
      <w:lang w:eastAsia="en-US"/>
    </w:rPr>
  </w:style>
  <w:style w:type="character" w:styleId="Strong">
    <w:name w:val="Strong"/>
    <w:basedOn w:val="DefaultParagraphFont"/>
    <w:uiPriority w:val="22"/>
    <w:qFormat/>
    <w:rsid w:val="007D72E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3BAD"/>
    <w:pPr>
      <w:jc w:val="both"/>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032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D83BAD"/>
    <w:pPr>
      <w:numPr>
        <w:numId w:val="1"/>
      </w:numPr>
      <w:ind w:left="357" w:hanging="357"/>
    </w:pPr>
  </w:style>
  <w:style w:type="paragraph" w:styleId="ListNumber">
    <w:name w:val="List Number"/>
    <w:basedOn w:val="Normal"/>
    <w:rsid w:val="00D83BAD"/>
    <w:pPr>
      <w:numPr>
        <w:numId w:val="4"/>
      </w:numPr>
    </w:pPr>
  </w:style>
  <w:style w:type="paragraph" w:styleId="ListNumber2">
    <w:name w:val="List Number 2"/>
    <w:basedOn w:val="Normal"/>
    <w:rsid w:val="00D83BAD"/>
    <w:pPr>
      <w:numPr>
        <w:numId w:val="5"/>
      </w:numPr>
      <w:ind w:left="641" w:hanging="357"/>
    </w:pPr>
  </w:style>
  <w:style w:type="paragraph" w:styleId="ListParagraph">
    <w:name w:val="List Paragraph"/>
    <w:basedOn w:val="Normal"/>
    <w:uiPriority w:val="34"/>
    <w:qFormat/>
    <w:rsid w:val="005255F6"/>
    <w:pPr>
      <w:ind w:left="720"/>
    </w:pPr>
    <w:rPr>
      <w:rFonts w:eastAsia="Calibri"/>
      <w:lang w:eastAsia="en-GB"/>
    </w:rPr>
  </w:style>
  <w:style w:type="paragraph" w:styleId="BalloonText">
    <w:name w:val="Balloon Text"/>
    <w:basedOn w:val="Normal"/>
    <w:link w:val="BalloonTextChar"/>
    <w:rsid w:val="002405DB"/>
    <w:rPr>
      <w:rFonts w:ascii="Tahoma" w:hAnsi="Tahoma" w:cs="Tahoma"/>
      <w:sz w:val="16"/>
      <w:szCs w:val="16"/>
    </w:rPr>
  </w:style>
  <w:style w:type="character" w:customStyle="1" w:styleId="BalloonTextChar">
    <w:name w:val="Balloon Text Char"/>
    <w:basedOn w:val="DefaultParagraphFont"/>
    <w:link w:val="BalloonText"/>
    <w:rsid w:val="002405DB"/>
    <w:rPr>
      <w:rFonts w:ascii="Tahoma" w:hAnsi="Tahoma" w:cs="Tahoma"/>
      <w:sz w:val="16"/>
      <w:szCs w:val="16"/>
      <w:lang w:eastAsia="ja-JP"/>
    </w:rPr>
  </w:style>
  <w:style w:type="paragraph" w:styleId="Header">
    <w:name w:val="header"/>
    <w:basedOn w:val="Normal"/>
    <w:link w:val="HeaderChar"/>
    <w:rsid w:val="00284963"/>
    <w:pPr>
      <w:tabs>
        <w:tab w:val="center" w:pos="4513"/>
        <w:tab w:val="right" w:pos="9026"/>
      </w:tabs>
    </w:pPr>
  </w:style>
  <w:style w:type="character" w:customStyle="1" w:styleId="HeaderChar">
    <w:name w:val="Header Char"/>
    <w:basedOn w:val="DefaultParagraphFont"/>
    <w:link w:val="Header"/>
    <w:rsid w:val="00284963"/>
    <w:rPr>
      <w:sz w:val="24"/>
      <w:szCs w:val="24"/>
      <w:lang w:eastAsia="ja-JP"/>
    </w:rPr>
  </w:style>
  <w:style w:type="paragraph" w:styleId="Footer">
    <w:name w:val="footer"/>
    <w:basedOn w:val="Normal"/>
    <w:link w:val="FooterChar"/>
    <w:rsid w:val="00284963"/>
    <w:pPr>
      <w:tabs>
        <w:tab w:val="center" w:pos="4513"/>
        <w:tab w:val="right" w:pos="9026"/>
      </w:tabs>
    </w:pPr>
  </w:style>
  <w:style w:type="character" w:customStyle="1" w:styleId="FooterChar">
    <w:name w:val="Footer Char"/>
    <w:basedOn w:val="DefaultParagraphFont"/>
    <w:link w:val="Footer"/>
    <w:rsid w:val="00284963"/>
    <w:rPr>
      <w:sz w:val="24"/>
      <w:szCs w:val="24"/>
      <w:lang w:eastAsia="ja-JP"/>
    </w:rPr>
  </w:style>
  <w:style w:type="character" w:styleId="Hyperlink">
    <w:name w:val="Hyperlink"/>
    <w:basedOn w:val="DefaultParagraphFont"/>
    <w:uiPriority w:val="99"/>
    <w:unhideWhenUsed/>
    <w:rsid w:val="00284963"/>
    <w:rPr>
      <w:color w:val="0000FF"/>
      <w:u w:val="single"/>
    </w:rPr>
  </w:style>
</w:styles>
</file>

<file path=word/webSettings.xml><?xml version="1.0" encoding="utf-8"?>
<w:webSettings xmlns:r="http://schemas.openxmlformats.org/officeDocument/2006/relationships" xmlns:w="http://schemas.openxmlformats.org/wordprocessingml/2006/main">
  <w:divs>
    <w:div w:id="146552351">
      <w:bodyDiv w:val="1"/>
      <w:marLeft w:val="0"/>
      <w:marRight w:val="0"/>
      <w:marTop w:val="0"/>
      <w:marBottom w:val="0"/>
      <w:divBdr>
        <w:top w:val="none" w:sz="0" w:space="0" w:color="auto"/>
        <w:left w:val="none" w:sz="0" w:space="0" w:color="auto"/>
        <w:bottom w:val="none" w:sz="0" w:space="0" w:color="auto"/>
        <w:right w:val="none" w:sz="0" w:space="0" w:color="auto"/>
      </w:divBdr>
    </w:div>
    <w:div w:id="169105210">
      <w:bodyDiv w:val="1"/>
      <w:marLeft w:val="0"/>
      <w:marRight w:val="0"/>
      <w:marTop w:val="0"/>
      <w:marBottom w:val="0"/>
      <w:divBdr>
        <w:top w:val="none" w:sz="0" w:space="0" w:color="auto"/>
        <w:left w:val="none" w:sz="0" w:space="0" w:color="auto"/>
        <w:bottom w:val="none" w:sz="0" w:space="0" w:color="auto"/>
        <w:right w:val="none" w:sz="0" w:space="0" w:color="auto"/>
      </w:divBdr>
    </w:div>
    <w:div w:id="409233737">
      <w:bodyDiv w:val="1"/>
      <w:marLeft w:val="0"/>
      <w:marRight w:val="0"/>
      <w:marTop w:val="0"/>
      <w:marBottom w:val="0"/>
      <w:divBdr>
        <w:top w:val="none" w:sz="0" w:space="0" w:color="auto"/>
        <w:left w:val="none" w:sz="0" w:space="0" w:color="auto"/>
        <w:bottom w:val="none" w:sz="0" w:space="0" w:color="auto"/>
        <w:right w:val="none" w:sz="0" w:space="0" w:color="auto"/>
      </w:divBdr>
      <w:divsChild>
        <w:div w:id="2101019836">
          <w:marLeft w:val="0"/>
          <w:marRight w:val="0"/>
          <w:marTop w:val="0"/>
          <w:marBottom w:val="0"/>
          <w:divBdr>
            <w:top w:val="none" w:sz="0" w:space="0" w:color="auto"/>
            <w:left w:val="none" w:sz="0" w:space="0" w:color="auto"/>
            <w:bottom w:val="none" w:sz="0" w:space="0" w:color="auto"/>
            <w:right w:val="none" w:sz="0" w:space="0" w:color="auto"/>
          </w:divBdr>
          <w:divsChild>
            <w:div w:id="112946697">
              <w:marLeft w:val="0"/>
              <w:marRight w:val="0"/>
              <w:marTop w:val="0"/>
              <w:marBottom w:val="0"/>
              <w:divBdr>
                <w:top w:val="none" w:sz="0" w:space="0" w:color="auto"/>
                <w:left w:val="none" w:sz="0" w:space="0" w:color="auto"/>
                <w:bottom w:val="none" w:sz="0" w:space="0" w:color="auto"/>
                <w:right w:val="none" w:sz="0" w:space="0" w:color="auto"/>
              </w:divBdr>
              <w:divsChild>
                <w:div w:id="854880698">
                  <w:marLeft w:val="0"/>
                  <w:marRight w:val="0"/>
                  <w:marTop w:val="0"/>
                  <w:marBottom w:val="0"/>
                  <w:divBdr>
                    <w:top w:val="none" w:sz="0" w:space="0" w:color="auto"/>
                    <w:left w:val="none" w:sz="0" w:space="0" w:color="auto"/>
                    <w:bottom w:val="none" w:sz="0" w:space="0" w:color="auto"/>
                    <w:right w:val="none" w:sz="0" w:space="0" w:color="auto"/>
                  </w:divBdr>
                  <w:divsChild>
                    <w:div w:id="465396507">
                      <w:marLeft w:val="200"/>
                      <w:marRight w:val="0"/>
                      <w:marTop w:val="0"/>
                      <w:marBottom w:val="0"/>
                      <w:divBdr>
                        <w:top w:val="none" w:sz="0" w:space="0" w:color="auto"/>
                        <w:left w:val="none" w:sz="0" w:space="0" w:color="auto"/>
                        <w:bottom w:val="none" w:sz="0" w:space="0" w:color="auto"/>
                        <w:right w:val="none" w:sz="0" w:space="0" w:color="auto"/>
                      </w:divBdr>
                      <w:divsChild>
                        <w:div w:id="1906791844">
                          <w:marLeft w:val="0"/>
                          <w:marRight w:val="200"/>
                          <w:marTop w:val="0"/>
                          <w:marBottom w:val="0"/>
                          <w:divBdr>
                            <w:top w:val="none" w:sz="0" w:space="0" w:color="auto"/>
                            <w:left w:val="none" w:sz="0" w:space="0" w:color="auto"/>
                            <w:bottom w:val="none" w:sz="0" w:space="0" w:color="auto"/>
                            <w:right w:val="none" w:sz="0" w:space="0" w:color="auto"/>
                          </w:divBdr>
                          <w:divsChild>
                            <w:div w:id="796337878">
                              <w:marLeft w:val="2300"/>
                              <w:marRight w:val="500"/>
                              <w:marTop w:val="0"/>
                              <w:marBottom w:val="0"/>
                              <w:divBdr>
                                <w:top w:val="none" w:sz="0" w:space="0" w:color="auto"/>
                                <w:left w:val="none" w:sz="0" w:space="0" w:color="auto"/>
                                <w:bottom w:val="none" w:sz="0" w:space="0" w:color="auto"/>
                                <w:right w:val="none" w:sz="0" w:space="0" w:color="auto"/>
                              </w:divBdr>
                              <w:divsChild>
                                <w:div w:id="279146979">
                                  <w:marLeft w:val="0"/>
                                  <w:marRight w:val="0"/>
                                  <w:marTop w:val="0"/>
                                  <w:marBottom w:val="0"/>
                                  <w:divBdr>
                                    <w:top w:val="none" w:sz="0" w:space="0" w:color="auto"/>
                                    <w:left w:val="none" w:sz="0" w:space="0" w:color="auto"/>
                                    <w:bottom w:val="none" w:sz="0" w:space="0" w:color="auto"/>
                                    <w:right w:val="none" w:sz="0" w:space="0" w:color="auto"/>
                                  </w:divBdr>
                                  <w:divsChild>
                                    <w:div w:id="436292043">
                                      <w:marLeft w:val="0"/>
                                      <w:marRight w:val="0"/>
                                      <w:marTop w:val="0"/>
                                      <w:marBottom w:val="0"/>
                                      <w:divBdr>
                                        <w:top w:val="none" w:sz="0" w:space="0" w:color="auto"/>
                                        <w:left w:val="none" w:sz="0" w:space="0" w:color="auto"/>
                                        <w:bottom w:val="none" w:sz="0" w:space="0" w:color="auto"/>
                                        <w:right w:val="none" w:sz="0" w:space="0" w:color="auto"/>
                                      </w:divBdr>
                                      <w:divsChild>
                                        <w:div w:id="1327244131">
                                          <w:marLeft w:val="0"/>
                                          <w:marRight w:val="0"/>
                                          <w:marTop w:val="0"/>
                                          <w:marBottom w:val="0"/>
                                          <w:divBdr>
                                            <w:top w:val="none" w:sz="0" w:space="0" w:color="auto"/>
                                            <w:left w:val="none" w:sz="0" w:space="0" w:color="auto"/>
                                            <w:bottom w:val="none" w:sz="0" w:space="0" w:color="auto"/>
                                            <w:right w:val="none" w:sz="0" w:space="0" w:color="auto"/>
                                          </w:divBdr>
                                          <w:divsChild>
                                            <w:div w:id="279343227">
                                              <w:marLeft w:val="0"/>
                                              <w:marRight w:val="0"/>
                                              <w:marTop w:val="0"/>
                                              <w:marBottom w:val="0"/>
                                              <w:divBdr>
                                                <w:top w:val="none" w:sz="0" w:space="0" w:color="auto"/>
                                                <w:left w:val="none" w:sz="0" w:space="0" w:color="auto"/>
                                                <w:bottom w:val="none" w:sz="0" w:space="0" w:color="auto"/>
                                                <w:right w:val="none" w:sz="0" w:space="0" w:color="auto"/>
                                              </w:divBdr>
                                              <w:divsChild>
                                                <w:div w:id="1028021458">
                                                  <w:marLeft w:val="0"/>
                                                  <w:marRight w:val="0"/>
                                                  <w:marTop w:val="0"/>
                                                  <w:marBottom w:val="0"/>
                                                  <w:divBdr>
                                                    <w:top w:val="none" w:sz="0" w:space="0" w:color="auto"/>
                                                    <w:left w:val="none" w:sz="0" w:space="0" w:color="auto"/>
                                                    <w:bottom w:val="none" w:sz="0" w:space="0" w:color="auto"/>
                                                    <w:right w:val="none" w:sz="0" w:space="0" w:color="auto"/>
                                                  </w:divBdr>
                                                  <w:divsChild>
                                                    <w:div w:id="691229066">
                                                      <w:marLeft w:val="0"/>
                                                      <w:marRight w:val="0"/>
                                                      <w:marTop w:val="0"/>
                                                      <w:marBottom w:val="0"/>
                                                      <w:divBdr>
                                                        <w:top w:val="none" w:sz="0" w:space="0" w:color="auto"/>
                                                        <w:left w:val="none" w:sz="0" w:space="0" w:color="auto"/>
                                                        <w:bottom w:val="none" w:sz="0" w:space="0" w:color="auto"/>
                                                        <w:right w:val="none" w:sz="0" w:space="0" w:color="auto"/>
                                                      </w:divBdr>
                                                      <w:divsChild>
                                                        <w:div w:id="608317821">
                                                          <w:marLeft w:val="0"/>
                                                          <w:marRight w:val="0"/>
                                                          <w:marTop w:val="0"/>
                                                          <w:marBottom w:val="0"/>
                                                          <w:divBdr>
                                                            <w:top w:val="none" w:sz="0" w:space="0" w:color="auto"/>
                                                            <w:left w:val="none" w:sz="0" w:space="0" w:color="auto"/>
                                                            <w:bottom w:val="none" w:sz="0" w:space="0" w:color="auto"/>
                                                            <w:right w:val="none" w:sz="0" w:space="0" w:color="auto"/>
                                                          </w:divBdr>
                                                        </w:div>
                                                        <w:div w:id="62962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ntTable" Target="fontTable.xml"/><Relationship Id="rId4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83348d14d814196bcaad6bde9cb9d0c xmlns="96664bca-06c0-4657-b6f9-0a997f5ff9b9">
      <Terms xmlns="http://schemas.microsoft.com/office/infopath/2007/PartnerControls"/>
    </a83348d14d814196bcaad6bde9cb9d0c>
    <g7e01d2410934a95afa409e0dbebe315 xmlns="96664bca-06c0-4657-b6f9-0a997f5ff9b9">
      <Terms xmlns="http://schemas.microsoft.com/office/infopath/2007/PartnerControls"/>
    </g7e01d2410934a95afa409e0dbebe315>
    <Is_x0020_Training_x003f_ xmlns="96664bca-06c0-4657-b6f9-0a997f5ff9b9">false</Is_x0020_Training_x003f_>
    <NFI_x0020_Guidance xmlns="96664bca-06c0-4657-b6f9-0a997f5ff9b9">false</NFI_x0020_Guidance>
    <Is_x0020_Cluster_x0020_Management_x003f_ xmlns="96664bca-06c0-4657-b6f9-0a997f5ff9b9">false</Is_x0020_Cluster_x0020_Management_x003f_>
    <Shelter_x0020_Planning xmlns="96664bca-06c0-4657-b6f9-0a997f5ff9b9">false</Shelter_x0020_Planning>
    <e7570bd437624e0480332ee2423de9d8 xmlns="96664bca-06c0-4657-b6f9-0a997f5ff9b9">
      <Terms xmlns="http://schemas.microsoft.com/office/infopath/2007/PartnerControls"/>
    </e7570bd437624e0480332ee2423de9d8>
    <Shelter_x0020_Programming xmlns="96664bca-06c0-4657-b6f9-0a997f5ff9b9">false</Shelter_x0020_Programming>
    <TaxCatchAll xmlns="96664bca-06c0-4657-b6f9-0a997f5ff9b9">
      <Value>115</Value>
    </TaxCatchAll>
    <Is_x0020_Rubble_x0020_Removal_x003f_ xmlns="96664bca-06c0-4657-b6f9-0a997f5ff9b9">false</Is_x0020_Rubble_x0020_Removal_x003f_>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Shelter_x0020_Technical xmlns="96664bca-06c0-4657-b6f9-0a997f5ff9b9">false</Shelter_x0020_Technical>
    <g2834a0a4b5b445382f80b4d1c20b873 xmlns="96664bca-06c0-4657-b6f9-0a997f5ff9b9">
      <Terms xmlns="http://schemas.microsoft.com/office/infopath/2007/PartnerControls"/>
    </g2834a0a4b5b445382f80b4d1c20b873>
    <Media_x0020_Comms xmlns="96664bca-06c0-4657-b6f9-0a997f5ff9b9">false</Media_x0020_Comms>
    <hd9d801fa33a4aa2b8220e3e5f4d4756 xmlns="96664bca-06c0-4657-b6f9-0a997f5ff9b9">
      <Terms xmlns="http://schemas.microsoft.com/office/infopath/2007/PartnerControls"/>
    </hd9d801fa33a4aa2b8220e3e5f4d4756>
    <Event_x0020_materials xmlns="12e78120-a71d-41a8-bce2-1f649b1a379a">IFRC Shelter Coordination Workshop </Event_x0020_materials>
    <A_x002c_M_x0020_and_x0020_E xmlns="96664bca-06c0-4657-b6f9-0a997f5ff9b9">false</A_x002c_M_x0020_and_x0020_E>
    <fbbb2add3bda4432ae4dea6625736703 xmlns="96664bca-06c0-4657-b6f9-0a997f5ff9b9">
      <Terms xmlns="http://schemas.microsoft.com/office/infopath/2007/PartnerControls"/>
    </fbbb2add3bda4432ae4dea6625736703>
    <p9d35d47f93d40ab99282662ef2417ca xmlns="96664bca-06c0-4657-b6f9-0a997f5ff9b9">
      <Terms xmlns="http://schemas.microsoft.com/office/infopath/2007/PartnerControls"/>
    </p9d35d47f93d40ab99282662ef2417ca>
    <Cross_x0020_Cutting xmlns="96664bca-06c0-4657-b6f9-0a997f5ff9b9">false</Cross_x0020_Cutting>
    <p4235251fcc1450fb6d384a4ad55daef xmlns="96664bca-06c0-4657-b6f9-0a997f5ff9b9">
      <Terms xmlns="http://schemas.microsoft.com/office/infopath/2007/PartnerControls"/>
    </p4235251fcc1450fb6d384a4ad55daef>
    <a98dc657a62a480d89ad713b61a47ed9 xmlns="96664bca-06c0-4657-b6f9-0a997f5ff9b9">
      <Terms xmlns="http://schemas.microsoft.com/office/infopath/2007/PartnerControls"/>
    </a98dc657a62a480d89ad713b61a47ed9>
    <e6f2ccbddc7344129cbcce7800e6bf7e xmlns="96664bca-06c0-4657-b6f9-0a997f5ff9b9">
      <Terms xmlns="http://schemas.microsoft.com/office/infopath/2007/PartnerControls"/>
    </e6f2ccbddc7344129cbcce7800e6bf7e>
    <RoutingRuleDescription xmlns="http://schemas.microsoft.com/sharepoint/v3" xsi:nil="true"/>
    <Document_x0020_Description xmlns="96664bca-06c0-4657-b6f9-0a997f5ff9b9">IFRC Workshop Background Document</Document_x0020_Description>
    <Publishing_x0020_Agency1 xmlns="96664bca-06c0-4657-b6f9-0a997f5ff9b9" xsi:nil="true"/>
    <Report_x0020_Date xmlns="96664bca-06c0-4657-b6f9-0a997f5ff9b9">2012-10-04T00:00:00+00:00</Report_x0020_Date>
    <Is_x0020_Shelter_x0020_Repair_x003f_ xmlns="96664bca-06c0-4657-b6f9-0a997f5ff9b9">false</Is_x0020_Shelter_x0020_Repair_x003f_>
    <Websio_x0020_Document_x0020_Preview xmlns="96664bca-06c0-4657-b6f9-0a997f5ff9b9">/Global/_layouts/WebsioPreviewField/preview.aspx?ID=21213cc2-24e0-4e45-891a-5b14181461b8&amp;WebID=30d679d3-1a3d-45e2-8217-3a6e66821850&amp;SiteID=0e29c24b-3e6a-4c7c-8cc1-69b27805b55c</Websio_x0020_Document_x0020_Preview>
    <_x0036_.Is_x0020_Material_x0020_Guideline_x003f_ xmlns="96664bca-06c0-4657-b6f9-0a997f5ff9b9">false</_x0036_.Is_x0020_Material_x0020_Guideline_x003f_>
    <mff2b4bb9c8044d88061963b2a68513a xmlns="96664bca-06c0-4657-b6f9-0a997f5ff9b9">
      <Terms xmlns="http://schemas.microsoft.com/office/infopath/2007/PartnerControls"/>
    </mff2b4bb9c8044d88061963b2a68513a>
    <Inter_x0020_Cluster xmlns="96664bca-06c0-4657-b6f9-0a997f5ff9b9">false</Inter_x0020_Cluster>
    <ff39aabcbcfa4b29888983c5e6d736f9 xmlns="96664bca-06c0-4657-b6f9-0a997f5ff9b9">
      <Terms xmlns="http://schemas.microsoft.com/office/infopath/2007/PartnerControls"/>
    </ff39aabcbcfa4b29888983c5e6d736f9>
    <Is_x0020_Key_x0020_Document1 xmlns="c2760211-3e43-4ff7-a9ea-22e8b7d99117">false</Is_x0020_Key_x0020_Document1>
    <RegionTaxHTField0 xmlns="c2760211-3e43-4ff7-a9ea-22e8b7d99117">
      <Terms xmlns="http://schemas.microsoft.com/office/infopath/2007/PartnerControls"/>
    </RegionTaxHTField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Reference documents" ma:contentTypeID="0x010100AA7AFC8FE433CD4B94E991D812AE17EB0100C453B80F0416D347A979D4E6067EC80D" ma:contentTypeVersion="209" ma:contentTypeDescription="All documents that are not operational documents. This includes guidelines, policy, standards, designs, etc. " ma:contentTypeScope="" ma:versionID="ec0ad43d21d87685046ce0d32181be64">
  <xsd:schema xmlns:xsd="http://www.w3.org/2001/XMLSchema" xmlns:xs="http://www.w3.org/2001/XMLSchema" xmlns:p="http://schemas.microsoft.com/office/2006/metadata/properties" xmlns:ns1="http://schemas.microsoft.com/sharepoint/v3" xmlns:ns2="96664bca-06c0-4657-b6f9-0a997f5ff9b9" xmlns:ns3="c2760211-3e43-4ff7-a9ea-22e8b7d99117" xmlns:ns4="12e78120-a71d-41a8-bce2-1f649b1a379a" targetNamespace="http://schemas.microsoft.com/office/2006/metadata/properties" ma:root="true" ma:fieldsID="3446e262d1e16547c60273c2608f1f0d" ns1:_="" ns2:_="" ns3:_="" ns4:_="">
    <xsd:import namespace="http://schemas.microsoft.com/sharepoint/v3"/>
    <xsd:import namespace="96664bca-06c0-4657-b6f9-0a997f5ff9b9"/>
    <xsd:import namespace="c2760211-3e43-4ff7-a9ea-22e8b7d99117"/>
    <xsd:import namespace="12e78120-a71d-41a8-bce2-1f649b1a379a"/>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Cluster_x0020_Management_x003f_" minOccurs="0"/>
                <xsd:element ref="ns2:Inter_x0020_Cluster"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Websio_x0020_Document_x0020_Preview" minOccurs="0"/>
                <xsd:element ref="ns2:Is_x0020_Rubble_x0020_Removal_x003f_" minOccurs="0"/>
                <xsd:element ref="ns2:_x0036_.Is_x0020_Material_x0020_Guideline_x003f_" minOccurs="0"/>
                <xsd:element ref="ns1:RoutingRuleDescription" minOccurs="0"/>
                <xsd:element ref="ns2:TaxCatchAll" minOccurs="0"/>
                <xsd:element ref="ns2:TaxCatchAllLabel" minOccurs="0"/>
                <xsd:element ref="ns4:Event_x0020_materials" minOccurs="0"/>
                <xsd:element ref="ns2:hd9d801fa33a4aa2b8220e3e5f4d4756" minOccurs="0"/>
                <xsd:element ref="ns2:b1a5a839b88a4a15abdc90cae864525c" minOccurs="0"/>
                <xsd:element ref="ns2:g7e01d2410934a95afa409e0dbebe315" minOccurs="0"/>
                <xsd:element ref="ns2:a98dc657a62a480d89ad713b61a47ed9" minOccurs="0"/>
                <xsd:element ref="ns2:fbbb2add3bda4432ae4dea6625736703" minOccurs="0"/>
                <xsd:element ref="ns2:mff2b4bb9c8044d88061963b2a68513a" minOccurs="0"/>
                <xsd:element ref="ns2:p4235251fcc1450fb6d384a4ad55daef" minOccurs="0"/>
                <xsd:element ref="ns2:ff39aabcbcfa4b29888983c5e6d736f9" minOccurs="0"/>
                <xsd:element ref="ns2:Is_x0020_Training_x003f_" minOccurs="0"/>
                <xsd:element ref="ns2:e7570bd437624e0480332ee2423de9d8" minOccurs="0"/>
                <xsd:element ref="ns2:a83348d14d814196bcaad6bde9cb9d0c" minOccurs="0"/>
                <xsd:element ref="ns2:p9d35d47f93d40ab99282662ef2417ca" minOccurs="0"/>
                <xsd:element ref="ns2:e6f2ccbddc7344129cbcce7800e6bf7e" minOccurs="0"/>
                <xsd:element ref="ns2:g2834a0a4b5b445382f80b4d1c20b873" minOccurs="0"/>
                <xsd:element ref="ns2:Is_x0020_Shelter_x0020_Repair_x003f_" minOccurs="0"/>
                <xsd:element ref="ns3:Reg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1"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Cluster_x0020_Management_x003f_" ma:index="7" nillable="true" ma:displayName="Is Coordination?" ma:default="0" ma:internalName="Is_x0020_Cluster_x0020_Management_x003F_">
      <xsd:simpleType>
        <xsd:restriction base="dms:Boolean"/>
      </xsd:simpleType>
    </xsd:element>
    <xsd:element name="Inter_x0020_Cluster" ma:index="8" nillable="true" ma:displayName="Is Inter Cluster?" ma:default="0" ma:internalName="Inter_x0020_Cluster">
      <xsd:simpleType>
        <xsd:restriction base="dms:Boolean"/>
      </xsd:simpleType>
    </xsd:element>
    <xsd:element name="A_x002c_M_x0020_and_x0020_E" ma:index="9" nillable="true" ma:displayName="Is A,M and E?" ma:default="0" ma:internalName="A_x002C_M_x0020_and_x0020_E">
      <xsd:simpleType>
        <xsd:restriction base="dms:Boolean"/>
      </xsd:simpleType>
    </xsd:element>
    <xsd:element name="Shelter_x0020_Planning" ma:index="10" nillable="true" ma:displayName="Is Shelter Planning?" ma:default="0" ma:internalName="Shelter_x0020_Planning">
      <xsd:simpleType>
        <xsd:restriction base="dms:Boolean"/>
      </xsd:simpleType>
    </xsd:element>
    <xsd:element name="Shelter_x0020_Technical" ma:index="11" nillable="true" ma:displayName="Is Shelter Specifications?" ma:default="0" ma:internalName="Shelter_x0020_Technical">
      <xsd:simpleType>
        <xsd:restriction base="dms:Boolean"/>
      </xsd:simpleType>
    </xsd:element>
    <xsd:element name="Shelter_x0020_Programming" ma:index="12" nillable="true" ma:displayName="Is Shelter Programming" ma:default="0" ma:internalName="Shelter_x0020_Programming">
      <xsd:simpleType>
        <xsd:restriction base="dms:Boolean"/>
      </xsd:simpleType>
    </xsd:element>
    <xsd:element name="NFI_x0020_Guidance" ma:index="13" nillable="true" ma:displayName="Is NFI Guidance?" ma:default="0" ma:internalName="NFI_x0020_Guidance">
      <xsd:simpleType>
        <xsd:restriction base="dms:Boolean"/>
      </xsd:simpleType>
    </xsd:element>
    <xsd:element name="Cross_x0020_Cutting" ma:index="14" nillable="true" ma:displayName="Is Cross Cutting?" ma:default="0" ma:internalName="Cross_x0020_Cutting">
      <xsd:simpleType>
        <xsd:restriction base="dms:Boolean"/>
      </xsd:simpleType>
    </xsd:element>
    <xsd:element name="Media_x0020_Comms" ma:index="15" nillable="true" ma:displayName="Is Communications?" ma:default="0" ma:internalName="Media_x0020_Comms">
      <xsd:simpleType>
        <xsd:restriction base="dms:Boolean"/>
      </xsd:simpleType>
    </xsd:element>
    <xsd:element name="Websio_x0020_Document_x0020_Preview" ma:index="27" nillable="true" ma:displayName="Websio Document Preview" ma:hidden="true" ma:internalName="Websio_x0020_Document_x0020_Preview" ma:readOnly="false">
      <xsd:simpleType>
        <xsd:restriction base="dms:Text"/>
      </xsd:simpleType>
    </xsd:element>
    <xsd:element name="Is_x0020_Rubble_x0020_Removal_x003f_" ma:index="28" nillable="true" ma:displayName="Is Settlement Planning?" ma:default="0" ma:internalName="Is_x0020_Rubble_x0020_Removal_x003F_">
      <xsd:simpleType>
        <xsd:restriction base="dms:Boolean"/>
      </xsd:simpleType>
    </xsd:element>
    <xsd:element name="_x0036_.Is_x0020_Material_x0020_Guideline_x003f_" ma:index="29" nillable="true" ma:displayName="Is Information Management?" ma:default="0" ma:internalName="_x0036__x002e_Is_x0020_Material_x0020_Guideline_x003F_">
      <xsd:simpleType>
        <xsd:restriction base="dms:Boolean"/>
      </xsd:simpleType>
    </xsd:element>
    <xsd:element name="TaxCatchAll" ma:index="32"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37"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b1a5a839b88a4a15abdc90cae864525c" ma:index="38"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g7e01d2410934a95afa409e0dbebe315" ma:index="39"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a98dc657a62a480d89ad713b61a47ed9" ma:index="40" nillable="true" ma:taxonomy="true" ma:internalName="a98dc657a62a480d89ad713b61a47ed9" ma:taxonomyFieldName="Settlement_x0020_Planning_x0020_Category" ma:displayName="Settlement Planning" ma:default="" ma:fieldId="{a98dc657-a62a-480d-89ad-713b61a47ed9}"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element name="fbbb2add3bda4432ae4dea6625736703" ma:index="41"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3"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ff39aabcbcfa4b29888983c5e6d736f9" ma:index="45"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Is_x0020_Training_x003f_" ma:index="46" nillable="true" ma:displayName="Is IASC Policy?" ma:default="0" ma:internalName="Is_x0020_Training_x003F_">
      <xsd:simpleType>
        <xsd:restriction base="dms:Boolean"/>
      </xsd:simpleType>
    </xsd:element>
    <xsd:element name="e7570bd437624e0480332ee2423de9d8" ma:index="49"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a83348d14d814196bcaad6bde9cb9d0c" ma:index="50"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p9d35d47f93d40ab99282662ef2417ca" ma:index="51"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e6f2ccbddc7344129cbcce7800e6bf7e" ma:index="5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5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s_x0020_Shelter_x0020_Repair_x003f_" ma:index="55" nillable="true" ma:displayName="Is Shelter Cluster Policy?" ma:default="0" ma:internalName="Is_x0020_Shelter_x0020_Repair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RegionTaxHTField0" ma:index="56"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e78120-a71d-41a8-bce2-1f649b1a379a" elementFormDefault="qualified">
    <xsd:import namespace="http://schemas.microsoft.com/office/2006/documentManagement/types"/>
    <xsd:import namespace="http://schemas.microsoft.com/office/infopath/2007/PartnerControls"/>
    <xsd:element name="Event_x0020_materials" ma:index="36" nillable="true" ma:displayName="Event materials" ma:internalName="Event_x0020_material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08204-71DC-40F7-9A49-8BC1DD2A80A7}"/>
</file>

<file path=customXml/itemProps2.xml><?xml version="1.0" encoding="utf-8"?>
<ds:datastoreItem xmlns:ds="http://schemas.openxmlformats.org/officeDocument/2006/customXml" ds:itemID="{4CB4E182-A8A3-408D-86C7-0E431FCAF44D}"/>
</file>

<file path=customXml/itemProps3.xml><?xml version="1.0" encoding="utf-8"?>
<ds:datastoreItem xmlns:ds="http://schemas.openxmlformats.org/officeDocument/2006/customXml" ds:itemID="{50AB71E7-D7C9-4A25-9C5F-233F83F755AF}"/>
</file>

<file path=customXml/itemProps4.xml><?xml version="1.0" encoding="utf-8"?>
<ds:datastoreItem xmlns:ds="http://schemas.openxmlformats.org/officeDocument/2006/customXml" ds:itemID="{21D5DAD7-8827-4348-9B01-4881C88B5642}"/>
</file>

<file path=docProps/app.xml><?xml version="1.0" encoding="utf-8"?>
<Properties xmlns="http://schemas.openxmlformats.org/officeDocument/2006/extended-properties" xmlns:vt="http://schemas.openxmlformats.org/officeDocument/2006/docPropsVTypes">
  <Template>Normal.dotm</Template>
  <TotalTime>188</TotalTime>
  <Pages>6</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The themes to be dealt with ca be grouped in three main cathegories:</vt:lpstr>
    </vt:vector>
  </TitlesOfParts>
  <Company>IFRC (Red Cross)</Company>
  <LinksUpToDate>false</LinksUpToDate>
  <CharactersWithSpaces>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IFRC Shelter Coordination Workshop </dc:title>
  <dc:subject/>
  <dc:creator>Miguel URQUIA</dc:creator>
  <cp:keywords/>
  <dc:description/>
  <cp:lastModifiedBy>pablo.medina</cp:lastModifiedBy>
  <cp:revision>16</cp:revision>
  <cp:lastPrinted>2012-10-02T12:44:00Z</cp:lastPrinted>
  <dcterms:created xsi:type="dcterms:W3CDTF">2012-10-02T10:24:00Z</dcterms:created>
  <dcterms:modified xsi:type="dcterms:W3CDTF">2012-10-02T14:57:00Z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elter Programming1">
    <vt:lpwstr/>
  </property>
  <property fmtid="{D5CDD505-2E9C-101B-9397-08002B2CF9AE}" pid="3" name="Document_x0020_Category">
    <vt:lpwstr/>
  </property>
  <property fmtid="{D5CDD505-2E9C-101B-9397-08002B2CF9AE}" pid="4" name="Document Category">
    <vt:lpwstr/>
  </property>
  <property fmtid="{D5CDD505-2E9C-101B-9397-08002B2CF9AE}" pid="5" name="Document Language">
    <vt:lpwstr>115;#English|53eb1c9d-8416-419a-9260-1df8e70b86c2</vt:lpwstr>
  </property>
  <property fmtid="{D5CDD505-2E9C-101B-9397-08002B2CF9AE}" pid="6" name="ContentTypeId">
    <vt:lpwstr>0x010100AA7AFC8FE433CD4B94E991D812AE17EB0100C453B80F0416D347A979D4E6067EC80D</vt:lpwstr>
  </property>
  <property fmtid="{D5CDD505-2E9C-101B-9397-08002B2CF9AE}" pid="7" name="Document_x0020_Language">
    <vt:lpwstr>115;#English|53eb1c9d-8416-419a-9260-1df8e70b86c2</vt:lpwstr>
  </property>
  <property fmtid="{D5CDD505-2E9C-101B-9397-08002B2CF9AE}" pid="8" name="Information Management">
    <vt:lpwstr/>
  </property>
  <property fmtid="{D5CDD505-2E9C-101B-9397-08002B2CF9AE}" pid="9" name="NFI Guidance1">
    <vt:lpwstr/>
  </property>
  <property fmtid="{D5CDD505-2E9C-101B-9397-08002B2CF9AE}" pid="10" name="Shelter_x0020_Technical1">
    <vt:lpwstr/>
  </property>
  <property fmtid="{D5CDD505-2E9C-101B-9397-08002B2CF9AE}" pid="11" name="Shelter_x0020_Programming1">
    <vt:lpwstr/>
  </property>
  <property fmtid="{D5CDD505-2E9C-101B-9397-08002B2CF9AE}" pid="12" name="Information_x0020_Management">
    <vt:lpwstr/>
  </property>
  <property fmtid="{D5CDD505-2E9C-101B-9397-08002B2CF9AE}" pid="13" name="Management_x002F_Coordination">
    <vt:lpwstr/>
  </property>
  <property fmtid="{D5CDD505-2E9C-101B-9397-08002B2CF9AE}" pid="14" name="InterCluster">
    <vt:lpwstr/>
  </property>
  <property fmtid="{D5CDD505-2E9C-101B-9397-08002B2CF9AE}" pid="15" name="AM_x0026_E">
    <vt:lpwstr/>
  </property>
  <property fmtid="{D5CDD505-2E9C-101B-9397-08002B2CF9AE}" pid="16" name="Settlement_x0020_Planning_x0020_Category">
    <vt:lpwstr/>
  </property>
  <property fmtid="{D5CDD505-2E9C-101B-9397-08002B2CF9AE}" pid="17" name="Library">
    <vt:lpwstr>Meeting documents</vt:lpwstr>
  </property>
  <property fmtid="{D5CDD505-2E9C-101B-9397-08002B2CF9AE}" pid="18" name="NFI_x0020_Guidance1">
    <vt:lpwstr/>
  </property>
  <property fmtid="{D5CDD505-2E9C-101B-9397-08002B2CF9AE}" pid="19" name="Management/Coordination">
    <vt:lpwstr/>
  </property>
  <property fmtid="{D5CDD505-2E9C-101B-9397-08002B2CF9AE}" pid="20" name="Settlement Planning Category">
    <vt:lpwstr/>
  </property>
  <property fmtid="{D5CDD505-2E9C-101B-9397-08002B2CF9AE}" pid="21" name="Cross_x0020_Cutting1">
    <vt:lpwstr/>
  </property>
  <property fmtid="{D5CDD505-2E9C-101B-9397-08002B2CF9AE}" pid="22" name="Cross Cutting1">
    <vt:lpwstr/>
  </property>
  <property fmtid="{D5CDD505-2E9C-101B-9397-08002B2CF9AE}" pid="23" name="AM&amp;E">
    <vt:lpwstr/>
  </property>
  <property fmtid="{D5CDD505-2E9C-101B-9397-08002B2CF9AE}" pid="24" name="Shelter Technical1">
    <vt:lpwstr/>
  </property>
</Properties>
</file>