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9A" w:rsidRDefault="00BB549A" w:rsidP="001A190D">
      <w:pPr>
        <w:jc w:val="center"/>
        <w:rPr>
          <w:rFonts w:ascii="Bodoni MT Black" w:hAnsi="Bodoni MT Black" w:cs="Bodoni MT Black"/>
          <w:b/>
          <w:bCs/>
          <w:sz w:val="28"/>
          <w:szCs w:val="28"/>
        </w:rPr>
      </w:pPr>
      <w:bookmarkStart w:id="0" w:name="_GoBack"/>
      <w:bookmarkEnd w:id="0"/>
      <w:r>
        <w:rPr>
          <w:rFonts w:ascii="Bodoni MT Black" w:hAnsi="Bodoni MT Black" w:cs="Bodoni MT Black"/>
          <w:b/>
          <w:bCs/>
          <w:sz w:val="28"/>
          <w:szCs w:val="28"/>
        </w:rPr>
        <w:t>DISASTER OPERATION TYPHOON SENDONG</w:t>
      </w:r>
    </w:p>
    <w:p w:rsidR="00BB549A" w:rsidRDefault="00BB549A" w:rsidP="001A190D">
      <w:pPr>
        <w:jc w:val="center"/>
        <w:rPr>
          <w:b/>
          <w:bCs/>
        </w:rPr>
      </w:pPr>
    </w:p>
    <w:p w:rsidR="00BB549A" w:rsidRDefault="00BB549A" w:rsidP="001A190D">
      <w:pPr>
        <w:jc w:val="center"/>
        <w:rPr>
          <w:b/>
          <w:bCs/>
        </w:rPr>
      </w:pPr>
      <w:r>
        <w:rPr>
          <w:b/>
          <w:bCs/>
        </w:rPr>
        <w:t>ILIGAN CITY</w:t>
      </w:r>
    </w:p>
    <w:p w:rsidR="00BB549A" w:rsidRDefault="00BB549A" w:rsidP="001A190D">
      <w:pPr>
        <w:jc w:val="center"/>
        <w:rPr>
          <w:b/>
          <w:bCs/>
        </w:rPr>
      </w:pPr>
      <w:r>
        <w:rPr>
          <w:b/>
          <w:bCs/>
        </w:rPr>
        <w:t xml:space="preserve"> SHELTER CLUSTER MEETING</w:t>
      </w:r>
    </w:p>
    <w:p w:rsidR="00BB549A" w:rsidRDefault="00BB549A" w:rsidP="001A190D">
      <w:pPr>
        <w:jc w:val="center"/>
        <w:rPr>
          <w:b/>
          <w:bCs/>
        </w:rPr>
      </w:pPr>
    </w:p>
    <w:p w:rsidR="00BB549A" w:rsidRDefault="00BB549A" w:rsidP="001A190D">
      <w:pPr>
        <w:jc w:val="center"/>
        <w:rPr>
          <w:b/>
          <w:bCs/>
        </w:rPr>
      </w:pPr>
    </w:p>
    <w:p w:rsidR="00BB549A" w:rsidRDefault="00BB549A" w:rsidP="001A190D">
      <w:pPr>
        <w:jc w:val="center"/>
        <w:rPr>
          <w:b/>
          <w:bCs/>
        </w:rPr>
      </w:pPr>
      <w:r>
        <w:rPr>
          <w:b/>
          <w:bCs/>
        </w:rPr>
        <w:t>MINUTES OF THE MEETING</w:t>
      </w:r>
    </w:p>
    <w:p w:rsidR="00BB549A" w:rsidRDefault="00BB549A" w:rsidP="001A190D">
      <w:pPr>
        <w:jc w:val="center"/>
      </w:pPr>
      <w:r>
        <w:t>Crystal Inn, Iligan City</w:t>
      </w:r>
    </w:p>
    <w:p w:rsidR="00BB549A" w:rsidRDefault="00BB549A" w:rsidP="001A190D">
      <w:pPr>
        <w:jc w:val="center"/>
      </w:pPr>
      <w:r>
        <w:t>March 7, 2012</w:t>
      </w:r>
    </w:p>
    <w:p w:rsidR="00BB549A" w:rsidRDefault="00BB549A" w:rsidP="001A190D"/>
    <w:p w:rsidR="00BB549A" w:rsidRDefault="00BB549A" w:rsidP="001A190D">
      <w:pPr>
        <w:rPr>
          <w:b/>
          <w:bCs/>
        </w:rPr>
      </w:pPr>
      <w:r>
        <w:tab/>
      </w:r>
    </w:p>
    <w:p w:rsidR="00BB549A" w:rsidRDefault="00BB549A" w:rsidP="001A190D">
      <w:pPr>
        <w:rPr>
          <w:b/>
          <w:bCs/>
        </w:rPr>
      </w:pPr>
    </w:p>
    <w:p w:rsidR="00BB549A" w:rsidRDefault="00BB549A" w:rsidP="001A190D">
      <w:pPr>
        <w:rPr>
          <w:b/>
          <w:bCs/>
        </w:rPr>
      </w:pPr>
    </w:p>
    <w:p w:rsidR="00BB549A" w:rsidRDefault="00BB549A" w:rsidP="001A190D">
      <w:pPr>
        <w:rPr>
          <w:b/>
          <w:bCs/>
        </w:rPr>
      </w:pPr>
    </w:p>
    <w:p w:rsidR="00BB549A" w:rsidRDefault="00BB549A" w:rsidP="001A190D">
      <w:pPr>
        <w:rPr>
          <w:b/>
          <w:bCs/>
        </w:rPr>
      </w:pPr>
    </w:p>
    <w:p w:rsidR="00BB549A" w:rsidRDefault="00BB549A" w:rsidP="001A190D">
      <w:pPr>
        <w:rPr>
          <w:b/>
          <w:bCs/>
        </w:rPr>
      </w:pPr>
      <w:r>
        <w:rPr>
          <w:b/>
          <w:bCs/>
        </w:rPr>
        <w:t>ATTENDANCE:</w:t>
      </w:r>
    </w:p>
    <w:p w:rsidR="00BB549A" w:rsidRDefault="00BB549A" w:rsidP="00827F7C">
      <w:pPr>
        <w:ind w:firstLine="720"/>
        <w:rPr>
          <w:b/>
          <w:bCs/>
        </w:rPr>
      </w:pPr>
      <w:r>
        <w:t>Atty. Araceli F. Solamillo</w:t>
      </w:r>
      <w:r>
        <w:tab/>
      </w:r>
      <w:r>
        <w:tab/>
        <w:t>-DSWD FO10</w:t>
      </w:r>
    </w:p>
    <w:p w:rsidR="00BB549A" w:rsidRDefault="00BB549A" w:rsidP="00827F7C">
      <w:pPr>
        <w:ind w:firstLine="720"/>
      </w:pPr>
      <w:r>
        <w:t>Coun.Bong Abragan</w:t>
      </w:r>
      <w:r>
        <w:tab/>
      </w:r>
      <w:r>
        <w:tab/>
      </w:r>
      <w:r>
        <w:tab/>
        <w:t>- LGU</w:t>
      </w:r>
    </w:p>
    <w:p w:rsidR="00BB549A" w:rsidRDefault="00BB549A" w:rsidP="00827F7C">
      <w:pPr>
        <w:ind w:firstLine="720"/>
      </w:pPr>
      <w:r>
        <w:t>Dir. Grace Saniel</w:t>
      </w:r>
      <w:r>
        <w:tab/>
      </w:r>
      <w:r>
        <w:tab/>
      </w:r>
      <w:r>
        <w:tab/>
        <w:t>- HUDCC</w:t>
      </w:r>
    </w:p>
    <w:p w:rsidR="00BB549A" w:rsidRDefault="00BB549A" w:rsidP="00827F7C">
      <w:pPr>
        <w:ind w:firstLine="720"/>
      </w:pPr>
      <w:r>
        <w:t xml:space="preserve"> Genenso G. Abellaneser</w:t>
      </w:r>
      <w:r>
        <w:tab/>
      </w:r>
      <w:r>
        <w:tab/>
        <w:t>- NHA -10</w:t>
      </w:r>
    </w:p>
    <w:p w:rsidR="00BB549A" w:rsidRDefault="00BB549A" w:rsidP="00827F7C">
      <w:pPr>
        <w:ind w:firstLine="720"/>
      </w:pPr>
      <w:r>
        <w:t xml:space="preserve"> Glo Lapina</w:t>
      </w:r>
      <w:r>
        <w:tab/>
      </w:r>
      <w:r>
        <w:tab/>
      </w:r>
      <w:r>
        <w:tab/>
      </w:r>
      <w:r>
        <w:tab/>
        <w:t xml:space="preserve">- UNICEF/Educ. Cluster </w:t>
      </w:r>
    </w:p>
    <w:p w:rsidR="00BB549A" w:rsidRDefault="00BB549A" w:rsidP="00827F7C">
      <w:pPr>
        <w:ind w:firstLine="720"/>
      </w:pPr>
      <w:r>
        <w:t xml:space="preserve"> Armien Alorro</w:t>
      </w:r>
      <w:r>
        <w:tab/>
      </w:r>
      <w:r>
        <w:tab/>
      </w:r>
      <w:r>
        <w:tab/>
        <w:t>- SP-Siao</w:t>
      </w:r>
    </w:p>
    <w:p w:rsidR="00BB549A" w:rsidRDefault="00BB549A" w:rsidP="00827F7C">
      <w:pPr>
        <w:ind w:firstLine="720"/>
      </w:pPr>
      <w:r>
        <w:t xml:space="preserve"> Wang Loreto</w:t>
      </w:r>
      <w:r>
        <w:tab/>
      </w:r>
      <w:r>
        <w:tab/>
      </w:r>
      <w:r>
        <w:tab/>
      </w:r>
      <w:r>
        <w:tab/>
        <w:t>- UNICEF/Educ. Cluster</w:t>
      </w:r>
    </w:p>
    <w:p w:rsidR="00BB549A" w:rsidRDefault="00BB549A" w:rsidP="00827F7C">
      <w:pPr>
        <w:ind w:firstLine="720"/>
      </w:pPr>
      <w:r>
        <w:t xml:space="preserve"> Reynaldo Roque</w:t>
      </w:r>
      <w:r>
        <w:tab/>
      </w:r>
      <w:r>
        <w:tab/>
      </w:r>
      <w:r>
        <w:tab/>
        <w:t>- CMO-HRO</w:t>
      </w:r>
    </w:p>
    <w:p w:rsidR="00BB549A" w:rsidRDefault="00BB549A" w:rsidP="00827F7C">
      <w:pPr>
        <w:ind w:firstLine="720"/>
      </w:pPr>
      <w:r>
        <w:t xml:space="preserve"> Domi A. Restor</w:t>
      </w:r>
      <w:r>
        <w:tab/>
      </w:r>
      <w:r>
        <w:tab/>
      </w:r>
      <w:r>
        <w:tab/>
        <w:t>- GK</w:t>
      </w:r>
    </w:p>
    <w:p w:rsidR="00BB549A" w:rsidRDefault="00BB549A" w:rsidP="00827F7C">
      <w:pPr>
        <w:ind w:firstLine="720"/>
      </w:pPr>
      <w:r>
        <w:t xml:space="preserve"> Evelyn Madrio</w:t>
      </w:r>
      <w:r>
        <w:tab/>
      </w:r>
      <w:r>
        <w:tab/>
      </w:r>
      <w:r>
        <w:tab/>
        <w:t>- DSWD FO10</w:t>
      </w:r>
    </w:p>
    <w:p w:rsidR="00BB549A" w:rsidRDefault="00BB549A" w:rsidP="00827F7C">
      <w:pPr>
        <w:ind w:firstLine="720"/>
      </w:pPr>
      <w:r>
        <w:t xml:space="preserve"> Elsie N. Sabuero</w:t>
      </w:r>
      <w:r>
        <w:tab/>
      </w:r>
      <w:r>
        <w:tab/>
      </w:r>
      <w:r>
        <w:tab/>
        <w:t>- SMMI</w:t>
      </w:r>
    </w:p>
    <w:p w:rsidR="00BB549A" w:rsidRDefault="00BB549A" w:rsidP="00827F7C">
      <w:pPr>
        <w:ind w:firstLine="720"/>
      </w:pPr>
      <w:r>
        <w:t xml:space="preserve"> Lee Michael Capangpangan</w:t>
      </w:r>
      <w:r>
        <w:tab/>
      </w:r>
      <w:r>
        <w:tab/>
        <w:t>- SMMI</w:t>
      </w:r>
    </w:p>
    <w:p w:rsidR="00BB549A" w:rsidRDefault="00BB549A" w:rsidP="00827F7C">
      <w:pPr>
        <w:ind w:firstLine="720"/>
      </w:pPr>
      <w:r>
        <w:t xml:space="preserve"> Aida R. Abarquez</w:t>
      </w:r>
      <w:r>
        <w:tab/>
      </w:r>
      <w:r>
        <w:tab/>
      </w:r>
      <w:r>
        <w:tab/>
        <w:t>- SMMI</w:t>
      </w:r>
    </w:p>
    <w:p w:rsidR="00BB549A" w:rsidRDefault="00BB549A" w:rsidP="00827F7C">
      <w:pPr>
        <w:ind w:firstLine="720"/>
      </w:pPr>
      <w:r>
        <w:t xml:space="preserve"> Corazon B. Derro</w:t>
      </w:r>
      <w:r>
        <w:tab/>
      </w:r>
      <w:r>
        <w:tab/>
      </w:r>
      <w:r>
        <w:tab/>
        <w:t>- ECOWEB</w:t>
      </w:r>
    </w:p>
    <w:p w:rsidR="00BB549A" w:rsidRDefault="00BB549A" w:rsidP="00827F7C">
      <w:pPr>
        <w:ind w:firstLine="720"/>
      </w:pPr>
      <w:r>
        <w:t xml:space="preserve"> Dandy Sayana</w:t>
      </w:r>
      <w:r>
        <w:tab/>
      </w:r>
      <w:r>
        <w:tab/>
      </w:r>
      <w:r>
        <w:tab/>
        <w:t>- ECOWEB</w:t>
      </w:r>
    </w:p>
    <w:p w:rsidR="00BB549A" w:rsidRDefault="00BB549A" w:rsidP="00827F7C">
      <w:pPr>
        <w:ind w:firstLine="720"/>
      </w:pPr>
      <w:r>
        <w:t xml:space="preserve"> Mustafa Deron</w:t>
      </w:r>
      <w:r>
        <w:tab/>
      </w:r>
      <w:r>
        <w:tab/>
      </w:r>
      <w:r>
        <w:tab/>
        <w:t>- DPWH</w:t>
      </w:r>
    </w:p>
    <w:p w:rsidR="00BB549A" w:rsidRDefault="00BB549A" w:rsidP="00827F7C">
      <w:pPr>
        <w:ind w:firstLine="720"/>
      </w:pPr>
      <w:r>
        <w:t xml:space="preserve"> Maminta D. Papaladum</w:t>
      </w:r>
      <w:r>
        <w:tab/>
      </w:r>
      <w:r>
        <w:tab/>
        <w:t>- DENR</w:t>
      </w:r>
    </w:p>
    <w:p w:rsidR="00BB549A" w:rsidRDefault="00BB549A" w:rsidP="00827F7C">
      <w:pPr>
        <w:ind w:firstLine="720"/>
      </w:pPr>
      <w:r>
        <w:t>Grace Joy O. Saquilabon</w:t>
      </w:r>
      <w:r>
        <w:tab/>
      </w:r>
      <w:r>
        <w:tab/>
        <w:t>- CSWDO</w:t>
      </w:r>
    </w:p>
    <w:p w:rsidR="00BB549A" w:rsidRDefault="00BB549A" w:rsidP="00827F7C">
      <w:pPr>
        <w:ind w:firstLine="720"/>
      </w:pPr>
      <w:r>
        <w:t xml:space="preserve"> Reynato S. Cano</w:t>
      </w:r>
      <w:r>
        <w:tab/>
      </w:r>
      <w:r>
        <w:tab/>
      </w:r>
      <w:r>
        <w:tab/>
        <w:t>- IFRC</w:t>
      </w:r>
    </w:p>
    <w:p w:rsidR="00BB549A" w:rsidRDefault="00BB549A" w:rsidP="00827F7C">
      <w:pPr>
        <w:ind w:firstLine="720"/>
      </w:pPr>
      <w:r>
        <w:t xml:space="preserve"> Kate Dani</w:t>
      </w:r>
      <w:r>
        <w:tab/>
      </w:r>
      <w:r>
        <w:tab/>
      </w:r>
      <w:r>
        <w:tab/>
      </w:r>
      <w:r>
        <w:tab/>
        <w:t>- Wash Cluster</w:t>
      </w:r>
    </w:p>
    <w:p w:rsidR="00BB549A" w:rsidRDefault="00BB549A" w:rsidP="00827F7C">
      <w:pPr>
        <w:ind w:firstLine="720"/>
      </w:pPr>
      <w:r>
        <w:t xml:space="preserve"> Peregrina Lamayo</w:t>
      </w:r>
      <w:r>
        <w:tab/>
      </w:r>
      <w:r>
        <w:tab/>
      </w:r>
      <w:r>
        <w:tab/>
        <w:t>- CSWD</w:t>
      </w:r>
    </w:p>
    <w:p w:rsidR="00BB549A" w:rsidRDefault="00BB549A" w:rsidP="00827F7C">
      <w:pPr>
        <w:ind w:firstLine="720"/>
      </w:pPr>
      <w:r>
        <w:t xml:space="preserve"> Ben Aspera</w:t>
      </w:r>
      <w:r>
        <w:tab/>
      </w:r>
      <w:r>
        <w:tab/>
      </w:r>
      <w:r>
        <w:tab/>
      </w:r>
      <w:r>
        <w:tab/>
        <w:t>- IOM</w:t>
      </w:r>
    </w:p>
    <w:p w:rsidR="00BB549A" w:rsidRDefault="00BB549A" w:rsidP="00827F7C">
      <w:pPr>
        <w:ind w:firstLine="720"/>
      </w:pPr>
      <w:r>
        <w:t xml:space="preserve"> Jerry Requillo</w:t>
      </w:r>
      <w:r>
        <w:tab/>
      </w:r>
      <w:r>
        <w:tab/>
      </w:r>
      <w:r>
        <w:tab/>
      </w:r>
      <w:r>
        <w:tab/>
        <w:t>- Save the Children</w:t>
      </w:r>
    </w:p>
    <w:p w:rsidR="00BB549A" w:rsidRDefault="00BB549A" w:rsidP="00827F7C">
      <w:pPr>
        <w:ind w:firstLine="720"/>
      </w:pPr>
      <w:r>
        <w:t xml:space="preserve"> Johurien Pagarighu</w:t>
      </w:r>
      <w:r>
        <w:tab/>
      </w:r>
      <w:r>
        <w:tab/>
      </w:r>
      <w:r>
        <w:tab/>
        <w:t>- LGU</w:t>
      </w:r>
    </w:p>
    <w:p w:rsidR="00BB549A" w:rsidRDefault="00BB549A" w:rsidP="00D67254">
      <w:r>
        <w:t xml:space="preserve">             Jocelyn P. Maguyans</w:t>
      </w:r>
      <w:r>
        <w:tab/>
      </w:r>
      <w:r>
        <w:tab/>
      </w:r>
      <w:r>
        <w:tab/>
        <w:t>- CSWD</w:t>
      </w:r>
    </w:p>
    <w:p w:rsidR="00BB549A" w:rsidRDefault="00BB549A" w:rsidP="00D67254">
      <w:r>
        <w:tab/>
        <w:t xml:space="preserve"> Kasnif Siddiqi</w:t>
      </w:r>
      <w:r>
        <w:tab/>
      </w:r>
      <w:r>
        <w:tab/>
      </w:r>
      <w:r>
        <w:tab/>
        <w:t>- OCHA</w:t>
      </w:r>
    </w:p>
    <w:p w:rsidR="00BB549A" w:rsidRDefault="00BB549A" w:rsidP="00D67254">
      <w:r>
        <w:tab/>
        <w:t xml:space="preserve"> Noriwina D. Eclarinal</w:t>
      </w:r>
      <w:r>
        <w:tab/>
      </w:r>
      <w:r>
        <w:tab/>
        <w:t>- PRC</w:t>
      </w:r>
    </w:p>
    <w:p w:rsidR="00BB549A" w:rsidRDefault="00BB549A" w:rsidP="00D67254">
      <w:r>
        <w:tab/>
        <w:t xml:space="preserve"> Nur-aian R. Caridad</w:t>
      </w:r>
      <w:r>
        <w:tab/>
      </w:r>
      <w:r>
        <w:tab/>
      </w:r>
      <w:r>
        <w:tab/>
        <w:t>- Red Cross</w:t>
      </w:r>
    </w:p>
    <w:p w:rsidR="00BB549A" w:rsidRDefault="00BB549A" w:rsidP="00D67254">
      <w:r>
        <w:tab/>
        <w:t xml:space="preserve"> Frances La Victoria</w:t>
      </w:r>
      <w:r>
        <w:tab/>
      </w:r>
      <w:r>
        <w:tab/>
      </w:r>
      <w:r>
        <w:tab/>
        <w:t>- PRC</w:t>
      </w:r>
    </w:p>
    <w:p w:rsidR="00BB549A" w:rsidRDefault="00BB549A" w:rsidP="00D67254">
      <w:r>
        <w:tab/>
        <w:t xml:space="preserve"> Cesar Y. Yamuta</w:t>
      </w:r>
      <w:r>
        <w:tab/>
      </w:r>
      <w:r>
        <w:tab/>
      </w:r>
      <w:r>
        <w:tab/>
        <w:t>- CAD Office</w:t>
      </w:r>
    </w:p>
    <w:p w:rsidR="00BB549A" w:rsidRDefault="00BB549A" w:rsidP="00D67254">
      <w:r>
        <w:tab/>
        <w:t xml:space="preserve"> Maria Gemma Dalena</w:t>
      </w:r>
      <w:r>
        <w:tab/>
      </w:r>
      <w:r>
        <w:tab/>
        <w:t>- UNDP</w:t>
      </w:r>
    </w:p>
    <w:p w:rsidR="00BB549A" w:rsidRDefault="00BB549A" w:rsidP="00D67254">
      <w:r>
        <w:tab/>
        <w:t xml:space="preserve"> Camilla Reyes Pante</w:t>
      </w:r>
      <w:r>
        <w:tab/>
      </w:r>
      <w:r>
        <w:tab/>
      </w:r>
      <w:r>
        <w:tab/>
        <w:t>- Handicap Int’l</w:t>
      </w:r>
    </w:p>
    <w:p w:rsidR="00BB549A" w:rsidRDefault="00BB549A" w:rsidP="00D67254">
      <w:r>
        <w:tab/>
        <w:t xml:space="preserve"> Alyassar Sulog</w:t>
      </w:r>
      <w:r>
        <w:tab/>
      </w:r>
      <w:r>
        <w:tab/>
      </w:r>
      <w:r>
        <w:tab/>
        <w:t>- Handicap Int’l</w:t>
      </w:r>
    </w:p>
    <w:p w:rsidR="00BB549A" w:rsidRDefault="00BB549A" w:rsidP="00D67254">
      <w:r>
        <w:tab/>
        <w:t>Rosemarie P. Conde</w:t>
      </w:r>
      <w:r>
        <w:tab/>
      </w:r>
      <w:r>
        <w:tab/>
      </w:r>
      <w:r>
        <w:tab/>
        <w:t>- DSWD FO10</w:t>
      </w:r>
    </w:p>
    <w:p w:rsidR="00BB549A" w:rsidRDefault="00BB549A" w:rsidP="00D67254">
      <w:r>
        <w:t xml:space="preserve">             Evelyn Madrio </w:t>
      </w:r>
      <w:r>
        <w:tab/>
      </w:r>
      <w:r>
        <w:tab/>
      </w:r>
      <w:r>
        <w:tab/>
        <w:t>- DSWD FO10</w:t>
      </w:r>
    </w:p>
    <w:p w:rsidR="00BB549A" w:rsidRDefault="00BB549A" w:rsidP="00D67254">
      <w:r>
        <w:t xml:space="preserve">             Deocelyn G. Sabucdalao                   - DSWD FO10</w:t>
      </w:r>
    </w:p>
    <w:p w:rsidR="00BB549A" w:rsidRDefault="00BB549A" w:rsidP="001A190D">
      <w:r>
        <w:tab/>
      </w:r>
    </w:p>
    <w:p w:rsidR="00BB549A" w:rsidRDefault="00BB549A" w:rsidP="001A190D">
      <w:r>
        <w:tab/>
      </w:r>
    </w:p>
    <w:p w:rsidR="00BB549A" w:rsidRDefault="00BB549A" w:rsidP="001A190D">
      <w:pPr>
        <w:rPr>
          <w:b/>
          <w:bCs/>
        </w:rPr>
      </w:pPr>
    </w:p>
    <w:p w:rsidR="00BB549A" w:rsidRDefault="00BB549A" w:rsidP="001A190D">
      <w:pPr>
        <w:rPr>
          <w:b/>
          <w:bCs/>
        </w:rPr>
      </w:pPr>
    </w:p>
    <w:p w:rsidR="00BB549A" w:rsidRDefault="00BB549A" w:rsidP="001A190D">
      <w:pPr>
        <w:rPr>
          <w:b/>
          <w:bCs/>
        </w:rPr>
      </w:pPr>
    </w:p>
    <w:p w:rsidR="00BB549A" w:rsidRDefault="00BB549A" w:rsidP="001A190D">
      <w:pPr>
        <w:rPr>
          <w:b/>
          <w:bCs/>
        </w:rPr>
      </w:pPr>
      <w:r>
        <w:rPr>
          <w:b/>
          <w:bCs/>
        </w:rPr>
        <w:lastRenderedPageBreak/>
        <w:t>PRELIMINARY:</w:t>
      </w:r>
    </w:p>
    <w:p w:rsidR="00BB549A" w:rsidRDefault="00BB549A" w:rsidP="001A190D">
      <w:pPr>
        <w:rPr>
          <w:b/>
          <w:bCs/>
        </w:rPr>
      </w:pPr>
    </w:p>
    <w:p w:rsidR="00BB549A" w:rsidRDefault="00BB549A" w:rsidP="001A190D">
      <w:pPr>
        <w:ind w:firstLine="720"/>
        <w:jc w:val="both"/>
      </w:pPr>
      <w:r>
        <w:t xml:space="preserve">The meeting started with an invocation by Evelyn Madrio of DSWD FO10about 9:30 in the morning at DSWD Operation Center, Isabel Village, Pala-o, Iligan City.The meeting was presided by RD Araceli F. Solamillo of DSWD Field Office 10. </w:t>
      </w:r>
    </w:p>
    <w:p w:rsidR="00BB549A" w:rsidRDefault="00BB549A" w:rsidP="001A190D">
      <w:pPr>
        <w:jc w:val="both"/>
        <w:rPr>
          <w:b/>
          <w:bCs/>
        </w:rPr>
      </w:pPr>
    </w:p>
    <w:p w:rsidR="00BB549A" w:rsidRDefault="00BB549A" w:rsidP="001A190D">
      <w:pPr>
        <w:jc w:val="both"/>
        <w:rPr>
          <w:b/>
          <w:bCs/>
        </w:rPr>
      </w:pPr>
    </w:p>
    <w:p w:rsidR="00BB549A" w:rsidRDefault="00BB549A" w:rsidP="001A190D">
      <w:pPr>
        <w:jc w:val="both"/>
        <w:rPr>
          <w:b/>
          <w:bCs/>
        </w:rPr>
      </w:pPr>
      <w:r>
        <w:rPr>
          <w:b/>
          <w:bCs/>
        </w:rPr>
        <w:t>MEETING PROPER:</w:t>
      </w:r>
    </w:p>
    <w:p w:rsidR="00BB549A" w:rsidRDefault="00BB549A" w:rsidP="001A190D">
      <w:pPr>
        <w:jc w:val="both"/>
        <w:rPr>
          <w:b/>
          <w:bCs/>
        </w:rPr>
      </w:pPr>
    </w:p>
    <w:p w:rsidR="00BB549A" w:rsidRDefault="00BB549A" w:rsidP="003B21C3">
      <w:pPr>
        <w:numPr>
          <w:ilvl w:val="0"/>
          <w:numId w:val="1"/>
        </w:numPr>
        <w:jc w:val="both"/>
      </w:pPr>
      <w:r>
        <w:t>Reading of the Minutes of the Previous Meeting</w:t>
      </w:r>
    </w:p>
    <w:p w:rsidR="00BB549A" w:rsidRDefault="00BB549A" w:rsidP="000A7BA9">
      <w:pPr>
        <w:ind w:left="720"/>
        <w:jc w:val="both"/>
      </w:pPr>
      <w:r>
        <w:t xml:space="preserve">- The minutes of the previous meeting held last March 2, 2012 at Crystal Inn, Iligan City was read and duly approved and seconded. </w:t>
      </w:r>
    </w:p>
    <w:p w:rsidR="00BB549A" w:rsidRDefault="00BB549A" w:rsidP="000A7BA9">
      <w:pPr>
        <w:ind w:left="720"/>
        <w:jc w:val="both"/>
      </w:pPr>
    </w:p>
    <w:p w:rsidR="00BB549A" w:rsidRDefault="00BB549A" w:rsidP="000A7BA9">
      <w:pPr>
        <w:ind w:left="720"/>
        <w:jc w:val="both"/>
      </w:pPr>
    </w:p>
    <w:p w:rsidR="00BB549A" w:rsidRDefault="00BB549A" w:rsidP="001A190D">
      <w:pPr>
        <w:rPr>
          <w:b/>
          <w:bCs/>
        </w:rPr>
      </w:pP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BB549A">
        <w:tc>
          <w:tcPr>
            <w:tcW w:w="3883" w:type="dxa"/>
          </w:tcPr>
          <w:p w:rsidR="00BB549A" w:rsidRDefault="00BB549A" w:rsidP="00D978A6">
            <w:pPr>
              <w:jc w:val="center"/>
              <w:rPr>
                <w:b/>
                <w:bCs/>
              </w:rPr>
            </w:pPr>
            <w:r>
              <w:rPr>
                <w:b/>
                <w:bCs/>
              </w:rPr>
              <w:t>AGENDA</w:t>
            </w:r>
          </w:p>
        </w:tc>
        <w:tc>
          <w:tcPr>
            <w:tcW w:w="5042" w:type="dxa"/>
          </w:tcPr>
          <w:p w:rsidR="00BB549A" w:rsidRDefault="00BB549A">
            <w:pPr>
              <w:jc w:val="center"/>
              <w:rPr>
                <w:b/>
                <w:bCs/>
              </w:rPr>
            </w:pPr>
            <w:r>
              <w:rPr>
                <w:b/>
                <w:bCs/>
              </w:rPr>
              <w:t>RECOMMENDATION/REMARKS</w:t>
            </w:r>
          </w:p>
        </w:tc>
      </w:tr>
      <w:tr w:rsidR="00BB549A">
        <w:tc>
          <w:tcPr>
            <w:tcW w:w="3883" w:type="dxa"/>
          </w:tcPr>
          <w:p w:rsidR="00BB549A" w:rsidRPr="007C2C8A" w:rsidRDefault="00BB549A" w:rsidP="005B22BA">
            <w:r>
              <w:t>Identification of No-build Zone</w:t>
            </w:r>
          </w:p>
        </w:tc>
        <w:tc>
          <w:tcPr>
            <w:tcW w:w="5042" w:type="dxa"/>
          </w:tcPr>
          <w:p w:rsidR="00BB549A" w:rsidRDefault="00BB549A" w:rsidP="00D978A6">
            <w:pPr>
              <w:jc w:val="both"/>
            </w:pPr>
            <w:r>
              <w:t>-RD Solamillo presented the Sangguniang Panglungsod Resolution on the areas declared as danger zone by the Local Government Unit of Iligan City. She emphasized on section 4, Coverage of the Prohibition. The specific areas classified and declared as danger zone were as follows:</w:t>
            </w:r>
          </w:p>
          <w:p w:rsidR="00BB549A" w:rsidRDefault="00BB549A" w:rsidP="00D978A6">
            <w:pPr>
              <w:jc w:val="both"/>
            </w:pPr>
            <w:r>
              <w:t>1.) Barangay Santiago specifically Purok 2, 3, 4, 5, 6, 7, 8 and 13 which is classified by                    MGB as highly susceptible to flooding.</w:t>
            </w:r>
          </w:p>
          <w:p w:rsidR="00BB549A" w:rsidRDefault="00BB549A" w:rsidP="00D978A6">
            <w:pPr>
              <w:jc w:val="both"/>
            </w:pPr>
            <w:r>
              <w:t>2.) Barangay Santiago particularly Puroks 1, 9, 10, 11 and 12 which according to MGB report, development should be restricted.</w:t>
            </w:r>
          </w:p>
          <w:p w:rsidR="00BB549A" w:rsidRDefault="00BB549A" w:rsidP="00D978A6">
            <w:pPr>
              <w:jc w:val="both"/>
            </w:pPr>
            <w:r>
              <w:t>3.) All the Puroks in Bayug Island, Barangay Hinaplanon specifically Puroks 1, 2, 4, 5, 6, 7, 8 and 9 which is classified by the MGB as highly susceptible to flooding.</w:t>
            </w:r>
          </w:p>
          <w:p w:rsidR="00BB549A" w:rsidRDefault="00BB549A" w:rsidP="00D978A6">
            <w:pPr>
              <w:jc w:val="both"/>
            </w:pPr>
            <w:r>
              <w:t>4.) Four (4) Puroks adjacent in Brgy. Sta. Filomena particularly Puroks Duranta A and B, Ilang-ilang and San Francisco which is adjacent to Bayug Island classified by the MGB as highly susceptible to flooding.</w:t>
            </w:r>
          </w:p>
          <w:p w:rsidR="00BB549A" w:rsidRDefault="00BB549A" w:rsidP="00565571">
            <w:pPr>
              <w:jc w:val="both"/>
            </w:pPr>
          </w:p>
          <w:p w:rsidR="00BB549A" w:rsidRDefault="00BB549A" w:rsidP="00565571">
            <w:pPr>
              <w:jc w:val="both"/>
            </w:pPr>
            <w:r>
              <w:t>- According to Councilor Bong Abragan that there is an amended resolution on danger zone endorsed by the Sangguniang Panglungsod last Monday, March 5, 2012 in which section 5 stated “Residential Settlement and occupancy in the “danger zones” is prohibited and unlawful andthe word unlawful was deleted.This will allow the land owner to still enjoy the privilege as the owner except habitation is prohibited.A copy will be provided next meeting.</w:t>
            </w:r>
          </w:p>
          <w:p w:rsidR="00BB549A" w:rsidRDefault="00BB549A" w:rsidP="00565571">
            <w:pPr>
              <w:jc w:val="both"/>
            </w:pPr>
          </w:p>
          <w:p w:rsidR="00BB549A" w:rsidRDefault="00BB549A" w:rsidP="00565571">
            <w:pPr>
              <w:jc w:val="both"/>
            </w:pPr>
            <w:r>
              <w:t>- On the areas declared as danger zone, no building permit for residential will be issued, no assistance will be given and no electricity and water will be provided for those who will insist in constructing their houses in the area. They will be constructing at their own risk.</w:t>
            </w:r>
          </w:p>
          <w:p w:rsidR="00BB549A" w:rsidRDefault="00BB549A" w:rsidP="00565571">
            <w:pPr>
              <w:jc w:val="both"/>
            </w:pPr>
          </w:p>
          <w:p w:rsidR="00BB549A" w:rsidRDefault="00BB549A" w:rsidP="00854754">
            <w:pPr>
              <w:jc w:val="both"/>
            </w:pPr>
            <w:r>
              <w:lastRenderedPageBreak/>
              <w:t>- RD Solamilloalso informed that there is a mandate on the identification of no-build zone. The law stated that 20 meters from the river bank and 5 meters from the creek considered as no-build. It was suggested to secure a copy of the law next meeting.</w:t>
            </w:r>
          </w:p>
          <w:p w:rsidR="00BB549A" w:rsidRDefault="00BB549A" w:rsidP="00854754">
            <w:pPr>
              <w:jc w:val="both"/>
            </w:pPr>
          </w:p>
          <w:p w:rsidR="00BB549A" w:rsidRDefault="00BB549A" w:rsidP="00854754">
            <w:pPr>
              <w:jc w:val="both"/>
            </w:pPr>
            <w:r>
              <w:t>- There are also areas were not included in the declaration of danger zone which considered high risk.</w:t>
            </w:r>
          </w:p>
          <w:p w:rsidR="00BB549A" w:rsidRDefault="00BB549A" w:rsidP="00854754">
            <w:pPr>
              <w:jc w:val="both"/>
            </w:pPr>
          </w:p>
          <w:p w:rsidR="00BB549A" w:rsidRDefault="00BB549A" w:rsidP="00854754">
            <w:pPr>
              <w:jc w:val="both"/>
            </w:pPr>
            <w:r>
              <w:t>- For the areas declared danger zone the people settled in the area has to be relocated.</w:t>
            </w:r>
          </w:p>
          <w:p w:rsidR="00BB549A" w:rsidRDefault="00BB549A" w:rsidP="00854754">
            <w:pPr>
              <w:jc w:val="both"/>
            </w:pPr>
          </w:p>
          <w:p w:rsidR="00BB549A" w:rsidRDefault="00BB549A" w:rsidP="00854754">
            <w:pPr>
              <w:jc w:val="both"/>
            </w:pPr>
            <w:r>
              <w:t>- For the areas declared as danger zone may not be permanent since on areas which mitigating devices can be installedthe law may be lifted upon compliance of the mitigating devices.</w:t>
            </w:r>
          </w:p>
          <w:p w:rsidR="00BB549A" w:rsidRPr="00814C84" w:rsidRDefault="00BB549A" w:rsidP="00854754">
            <w:pPr>
              <w:jc w:val="both"/>
            </w:pPr>
          </w:p>
        </w:tc>
      </w:tr>
      <w:tr w:rsidR="00BB549A">
        <w:tc>
          <w:tcPr>
            <w:tcW w:w="3883" w:type="dxa"/>
          </w:tcPr>
          <w:p w:rsidR="00BB549A" w:rsidRDefault="00BB549A" w:rsidP="005B22BA">
            <w:r>
              <w:lastRenderedPageBreak/>
              <w:t>Map of the Area Badly Affected</w:t>
            </w:r>
          </w:p>
        </w:tc>
        <w:tc>
          <w:tcPr>
            <w:tcW w:w="5042" w:type="dxa"/>
          </w:tcPr>
          <w:p w:rsidR="00BB549A" w:rsidRDefault="00BB549A" w:rsidP="005B22BA">
            <w:pPr>
              <w:jc w:val="both"/>
            </w:pPr>
            <w:r>
              <w:t xml:space="preserve">- RD Solamillo also presented the Map on the areas badly affected in Iligan City. </w:t>
            </w:r>
          </w:p>
          <w:p w:rsidR="00BB549A" w:rsidRDefault="00BB549A" w:rsidP="005B22BA">
            <w:pPr>
              <w:jc w:val="both"/>
            </w:pPr>
          </w:p>
          <w:p w:rsidR="00BB549A" w:rsidRDefault="00BB549A" w:rsidP="005B22BA">
            <w:pPr>
              <w:jc w:val="both"/>
            </w:pPr>
            <w:r>
              <w:t>-It was suggested to have a Geohazard Map with markings on boundaries of the areas covered on the areas declared as danger zone. But a concern was raised on the availability of Geologist since there are only three (3) Geologists in DENR Region 10. The two (2) Geologists were sent to Negros Oriental and only one left in Region 10. It was then suggested to request to the Honorable Secretary of DENR for additional Geologist for Iligan City in the conduct survey and assessment of the areas.</w:t>
            </w:r>
          </w:p>
          <w:p w:rsidR="00BB549A" w:rsidRDefault="00BB549A" w:rsidP="005B22BA">
            <w:pPr>
              <w:jc w:val="both"/>
            </w:pPr>
          </w:p>
        </w:tc>
      </w:tr>
      <w:tr w:rsidR="00BB549A">
        <w:trPr>
          <w:trHeight w:val="386"/>
        </w:trPr>
        <w:tc>
          <w:tcPr>
            <w:tcW w:w="3883" w:type="dxa"/>
          </w:tcPr>
          <w:p w:rsidR="00BB549A" w:rsidRDefault="00BB549A" w:rsidP="00601058">
            <w:pPr>
              <w:jc w:val="both"/>
            </w:pPr>
            <w:r>
              <w:t>Result of the Post Disaster Needs Assessment Submitted to the President</w:t>
            </w:r>
          </w:p>
          <w:p w:rsidR="00BB549A" w:rsidRDefault="00BB549A"/>
        </w:tc>
        <w:tc>
          <w:tcPr>
            <w:tcW w:w="5042" w:type="dxa"/>
          </w:tcPr>
          <w:p w:rsidR="00BB549A" w:rsidRDefault="00BB549A" w:rsidP="00601058">
            <w:pPr>
              <w:jc w:val="both"/>
            </w:pPr>
            <w:r>
              <w:t>RD Solamillo presented the result of the Post Disater Needs Assessment conducted last February 18, 2012 in Pryce Plaza Hotel, Cagayan de Oro City which was submitted to President Benigno Aquino Jr. Thisis for the information of everybody.</w:t>
            </w:r>
          </w:p>
          <w:p w:rsidR="00BB549A" w:rsidRDefault="00BB549A" w:rsidP="001D4A68">
            <w:pPr>
              <w:jc w:val="both"/>
            </w:pPr>
          </w:p>
        </w:tc>
      </w:tr>
      <w:tr w:rsidR="00BB549A">
        <w:trPr>
          <w:trHeight w:val="440"/>
        </w:trPr>
        <w:tc>
          <w:tcPr>
            <w:tcW w:w="3883" w:type="dxa"/>
          </w:tcPr>
          <w:p w:rsidR="00BB549A" w:rsidRDefault="00BB549A">
            <w:r>
              <w:t>Updates from the Members</w:t>
            </w:r>
          </w:p>
        </w:tc>
        <w:tc>
          <w:tcPr>
            <w:tcW w:w="5042" w:type="dxa"/>
          </w:tcPr>
          <w:p w:rsidR="00BB549A" w:rsidRPr="0028458A" w:rsidRDefault="00BB549A" w:rsidP="0028458A">
            <w:pPr>
              <w:jc w:val="both"/>
              <w:rPr>
                <w:b/>
                <w:bCs/>
              </w:rPr>
            </w:pPr>
            <w:r w:rsidRPr="0028458A">
              <w:rPr>
                <w:b/>
                <w:bCs/>
              </w:rPr>
              <w:t>REDCROSS</w:t>
            </w:r>
          </w:p>
          <w:p w:rsidR="00BB549A" w:rsidRDefault="00BB549A" w:rsidP="0028458A">
            <w:pPr>
              <w:jc w:val="both"/>
            </w:pPr>
            <w:r>
              <w:t xml:space="preserve">-They will put up 1000 Core Shelter in Iligan City and the target area is in Upper Hinaplanon. </w:t>
            </w:r>
          </w:p>
          <w:p w:rsidR="00BB549A" w:rsidRDefault="00BB549A" w:rsidP="0028458A">
            <w:pPr>
              <w:jc w:val="both"/>
            </w:pPr>
            <w:r>
              <w:t xml:space="preserve">-They have on-going revalidation of the identified beneficiaries. </w:t>
            </w:r>
          </w:p>
          <w:p w:rsidR="00BB549A" w:rsidRDefault="00BB549A" w:rsidP="0028458A">
            <w:pPr>
              <w:jc w:val="both"/>
            </w:pPr>
            <w:r>
              <w:t>-They already distributed quotations for the initial 100 units.</w:t>
            </w:r>
          </w:p>
          <w:p w:rsidR="00BB549A" w:rsidRDefault="00BB549A" w:rsidP="0028458A">
            <w:pPr>
              <w:jc w:val="both"/>
            </w:pPr>
          </w:p>
          <w:p w:rsidR="00BB549A" w:rsidRPr="005152CE" w:rsidRDefault="00BB549A" w:rsidP="0028458A">
            <w:pPr>
              <w:jc w:val="both"/>
              <w:rPr>
                <w:b/>
                <w:bCs/>
              </w:rPr>
            </w:pPr>
            <w:r w:rsidRPr="005152CE">
              <w:rPr>
                <w:b/>
                <w:bCs/>
              </w:rPr>
              <w:t xml:space="preserve">On Site </w:t>
            </w:r>
            <w:r>
              <w:rPr>
                <w:b/>
                <w:bCs/>
              </w:rPr>
              <w:t>Co</w:t>
            </w:r>
            <w:r w:rsidRPr="005152CE">
              <w:rPr>
                <w:b/>
                <w:bCs/>
              </w:rPr>
              <w:t>mmittee</w:t>
            </w:r>
          </w:p>
          <w:p w:rsidR="00BB549A" w:rsidRDefault="00BB549A" w:rsidP="0028458A">
            <w:pPr>
              <w:jc w:val="both"/>
            </w:pPr>
            <w:r>
              <w:t>- Agreed to provide modified shelter assistance on the areas considered safe.</w:t>
            </w:r>
          </w:p>
          <w:p w:rsidR="00BB549A" w:rsidRDefault="00BB549A" w:rsidP="0028458A">
            <w:pPr>
              <w:jc w:val="both"/>
            </w:pPr>
            <w:r>
              <w:t>- The outcome of the validation will be the basis for requesting additional funding for the shelter assistance.</w:t>
            </w:r>
          </w:p>
          <w:p w:rsidR="00BB549A" w:rsidRDefault="00BB549A" w:rsidP="0028458A">
            <w:pPr>
              <w:jc w:val="both"/>
            </w:pPr>
            <w:r>
              <w:t xml:space="preserve">-Culture and religion were also taking into consideration such as having two or more wives </w:t>
            </w:r>
            <w:r>
              <w:lastRenderedPageBreak/>
              <w:t>of our Muslim brothers in which each wife is entitled of one shelter.</w:t>
            </w:r>
          </w:p>
          <w:p w:rsidR="00BB549A" w:rsidRDefault="00BB549A" w:rsidP="0028458A">
            <w:pPr>
              <w:jc w:val="both"/>
            </w:pPr>
          </w:p>
          <w:p w:rsidR="00BB549A" w:rsidRPr="00407AF1" w:rsidRDefault="00BB549A" w:rsidP="0028458A">
            <w:pPr>
              <w:jc w:val="both"/>
              <w:rPr>
                <w:b/>
                <w:bCs/>
              </w:rPr>
            </w:pPr>
            <w:r w:rsidRPr="00407AF1">
              <w:rPr>
                <w:b/>
                <w:bCs/>
              </w:rPr>
              <w:t>Permanent Shelter Committee</w:t>
            </w:r>
          </w:p>
          <w:p w:rsidR="00BB549A" w:rsidRDefault="00BB549A" w:rsidP="0028458A">
            <w:pPr>
              <w:jc w:val="both"/>
            </w:pPr>
            <w:r>
              <w:t>-Problem is the acquisition of the Land.</w:t>
            </w:r>
          </w:p>
          <w:p w:rsidR="00BB549A" w:rsidRDefault="00BB549A" w:rsidP="0028458A">
            <w:pPr>
              <w:jc w:val="both"/>
            </w:pPr>
            <w:r>
              <w:t>-There are five (5) sites identified Sta. Elena, Luinab, Mandulog, Digkilaan, Abuno, and two additional from NHA Dalipuga and Upper Hinaplanon.</w:t>
            </w:r>
          </w:p>
          <w:p w:rsidR="00BB549A" w:rsidRDefault="00BB549A" w:rsidP="0028458A">
            <w:pPr>
              <w:jc w:val="both"/>
            </w:pPr>
          </w:p>
          <w:p w:rsidR="00BB549A" w:rsidRPr="00A9469D" w:rsidRDefault="00BB549A" w:rsidP="0028458A">
            <w:pPr>
              <w:jc w:val="both"/>
              <w:rPr>
                <w:b/>
                <w:bCs/>
              </w:rPr>
            </w:pPr>
            <w:r w:rsidRPr="00A9469D">
              <w:rPr>
                <w:b/>
                <w:bCs/>
              </w:rPr>
              <w:t>DPWH</w:t>
            </w:r>
          </w:p>
          <w:p w:rsidR="00BB549A" w:rsidRDefault="00BB549A" w:rsidP="0028458A">
            <w:pPr>
              <w:jc w:val="both"/>
            </w:pPr>
            <w:r>
              <w:t>-Handling the mobilization in the site development.</w:t>
            </w:r>
          </w:p>
          <w:p w:rsidR="00BB549A" w:rsidRDefault="00BB549A" w:rsidP="0028458A">
            <w:pPr>
              <w:jc w:val="both"/>
            </w:pPr>
            <w:r>
              <w:t>-On-going proper embarking of Sta. Elena and Mandulog Sites.</w:t>
            </w:r>
          </w:p>
          <w:p w:rsidR="00BB549A" w:rsidRDefault="00BB549A" w:rsidP="0028458A">
            <w:pPr>
              <w:jc w:val="both"/>
            </w:pPr>
            <w:r>
              <w:t>- Provided equipment and manpower and startedthe site development.</w:t>
            </w:r>
          </w:p>
          <w:p w:rsidR="00BB549A" w:rsidRDefault="00BB549A" w:rsidP="0028458A">
            <w:pPr>
              <w:jc w:val="both"/>
            </w:pPr>
          </w:p>
          <w:p w:rsidR="00BB549A" w:rsidRPr="00AC19B9" w:rsidRDefault="00BB549A" w:rsidP="0028458A">
            <w:pPr>
              <w:jc w:val="both"/>
              <w:rPr>
                <w:b/>
                <w:bCs/>
              </w:rPr>
            </w:pPr>
            <w:r w:rsidRPr="00AC19B9">
              <w:rPr>
                <w:b/>
                <w:bCs/>
              </w:rPr>
              <w:t xml:space="preserve">NHA </w:t>
            </w:r>
          </w:p>
          <w:p w:rsidR="00BB549A" w:rsidRDefault="00BB549A" w:rsidP="00AC19B9">
            <w:pPr>
              <w:jc w:val="both"/>
            </w:pPr>
            <w:r>
              <w:t>- Take charge of the planning and design</w:t>
            </w:r>
          </w:p>
          <w:p w:rsidR="00BB549A" w:rsidRDefault="00BB549A" w:rsidP="00AC19B9">
            <w:pPr>
              <w:jc w:val="both"/>
            </w:pPr>
          </w:p>
          <w:p w:rsidR="00BB549A" w:rsidRDefault="00BB549A" w:rsidP="00AC19B9">
            <w:pPr>
              <w:jc w:val="both"/>
              <w:rPr>
                <w:b/>
                <w:bCs/>
              </w:rPr>
            </w:pPr>
          </w:p>
          <w:p w:rsidR="00BB549A" w:rsidRPr="00AC19B9" w:rsidRDefault="00BB549A" w:rsidP="00AC19B9">
            <w:pPr>
              <w:jc w:val="both"/>
              <w:rPr>
                <w:b/>
                <w:bCs/>
              </w:rPr>
            </w:pPr>
            <w:r w:rsidRPr="00AC19B9">
              <w:rPr>
                <w:b/>
                <w:bCs/>
              </w:rPr>
              <w:t>LGU</w:t>
            </w:r>
          </w:p>
          <w:p w:rsidR="00BB549A" w:rsidRDefault="00BB549A" w:rsidP="00AC19B9">
            <w:pPr>
              <w:jc w:val="both"/>
            </w:pPr>
            <w:r>
              <w:t>-Take charge of the coordination</w:t>
            </w:r>
          </w:p>
          <w:p w:rsidR="00BB549A" w:rsidRDefault="00BB549A" w:rsidP="00A323AA">
            <w:pPr>
              <w:tabs>
                <w:tab w:val="left" w:pos="4060"/>
              </w:tabs>
              <w:jc w:val="both"/>
            </w:pPr>
          </w:p>
        </w:tc>
      </w:tr>
    </w:tbl>
    <w:p w:rsidR="00BB549A" w:rsidRDefault="00BB549A" w:rsidP="001A190D">
      <w:pPr>
        <w:ind w:firstLine="720"/>
        <w:jc w:val="both"/>
      </w:pPr>
    </w:p>
    <w:p w:rsidR="00BB549A" w:rsidRPr="003A50BE" w:rsidRDefault="00BB549A" w:rsidP="003A50BE">
      <w:pPr>
        <w:jc w:val="both"/>
        <w:rPr>
          <w:b/>
          <w:bCs/>
        </w:rPr>
      </w:pPr>
      <w:r>
        <w:rPr>
          <w:b/>
          <w:bCs/>
        </w:rPr>
        <w:t>ISSUES AND CONCERN</w:t>
      </w:r>
      <w:r w:rsidRPr="003A50BE">
        <w:rPr>
          <w:b/>
          <w:bCs/>
        </w:rPr>
        <w:t xml:space="preserve"> RAISED DURING THE MEETING</w:t>
      </w:r>
    </w:p>
    <w:tbl>
      <w:tblPr>
        <w:tblW w:w="89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3"/>
        <w:gridCol w:w="5042"/>
      </w:tblGrid>
      <w:tr w:rsidR="00BB549A">
        <w:tc>
          <w:tcPr>
            <w:tcW w:w="3883" w:type="dxa"/>
          </w:tcPr>
          <w:p w:rsidR="00BB549A" w:rsidRDefault="00BB549A" w:rsidP="00C8250C">
            <w:pPr>
              <w:jc w:val="center"/>
              <w:rPr>
                <w:b/>
                <w:bCs/>
              </w:rPr>
            </w:pPr>
            <w:r>
              <w:rPr>
                <w:b/>
                <w:bCs/>
              </w:rPr>
              <w:t>AREAS OF CONCERN</w:t>
            </w:r>
          </w:p>
        </w:tc>
        <w:tc>
          <w:tcPr>
            <w:tcW w:w="5042" w:type="dxa"/>
          </w:tcPr>
          <w:p w:rsidR="00BB549A" w:rsidRDefault="00BB549A" w:rsidP="00C8250C">
            <w:pPr>
              <w:jc w:val="center"/>
              <w:rPr>
                <w:b/>
                <w:bCs/>
              </w:rPr>
            </w:pPr>
            <w:r>
              <w:rPr>
                <w:b/>
                <w:bCs/>
              </w:rPr>
              <w:t>RECOMMENDATION/REMARKS</w:t>
            </w:r>
          </w:p>
        </w:tc>
      </w:tr>
      <w:tr w:rsidR="00BB549A">
        <w:tc>
          <w:tcPr>
            <w:tcW w:w="3883" w:type="dxa"/>
          </w:tcPr>
          <w:p w:rsidR="00BB549A" w:rsidRPr="007C2C8A" w:rsidRDefault="00BB549A" w:rsidP="00C8250C">
            <w:r>
              <w:t>Recovered Logs</w:t>
            </w:r>
          </w:p>
        </w:tc>
        <w:tc>
          <w:tcPr>
            <w:tcW w:w="5042" w:type="dxa"/>
          </w:tcPr>
          <w:p w:rsidR="00BB549A" w:rsidRDefault="00BB549A" w:rsidP="00514797">
            <w:pPr>
              <w:jc w:val="both"/>
            </w:pPr>
            <w:r>
              <w:t>-According to DENR only 60% of the logs will be generated and can be used since the some of the logs were damaged. It was estimated to generate about 700,000 board feet from the donated logs.</w:t>
            </w:r>
          </w:p>
          <w:p w:rsidR="00BB549A" w:rsidRDefault="00BB549A" w:rsidP="00514797">
            <w:pPr>
              <w:jc w:val="both"/>
            </w:pPr>
          </w:p>
          <w:p w:rsidR="00BB549A" w:rsidRDefault="00BB549A" w:rsidP="00514797">
            <w:pPr>
              <w:jc w:val="both"/>
            </w:pPr>
            <w:r>
              <w:t>-IOM requested for the logs to be used in Typhoon Sendong in Lanao del Sur, the Education Cluster requested for the logs for the repair of the school used as Evacuation Center and also Red Cross requested for the logs for construction of their shelter for Typhoon Sendong victims.</w:t>
            </w:r>
          </w:p>
          <w:p w:rsidR="00BB549A" w:rsidRDefault="00BB549A" w:rsidP="00514797">
            <w:pPr>
              <w:jc w:val="both"/>
            </w:pPr>
          </w:p>
          <w:p w:rsidR="00BB549A" w:rsidRDefault="00BB549A" w:rsidP="007D507C">
            <w:pPr>
              <w:jc w:val="both"/>
            </w:pPr>
            <w:r>
              <w:t>-RD Solamillo clarified that the logs will be used for shelter, damaged schools, chairs and tables affected by Typhoon Sendong. The logs will exclusively be used for Iligan City victims of the said disaster.</w:t>
            </w:r>
          </w:p>
          <w:p w:rsidR="00BB549A" w:rsidRDefault="00BB549A" w:rsidP="007D507C">
            <w:pPr>
              <w:jc w:val="both"/>
            </w:pPr>
          </w:p>
          <w:p w:rsidR="00BB549A" w:rsidRDefault="00BB549A" w:rsidP="007D507C">
            <w:pPr>
              <w:jc w:val="both"/>
            </w:pPr>
            <w:r>
              <w:t xml:space="preserve">-It was suggested to have guidelines in prioritization and allocation of the logs. </w:t>
            </w:r>
          </w:p>
          <w:p w:rsidR="00BB549A" w:rsidRPr="00814C84" w:rsidRDefault="00BB549A" w:rsidP="007D507C">
            <w:pPr>
              <w:jc w:val="both"/>
            </w:pPr>
          </w:p>
        </w:tc>
      </w:tr>
      <w:tr w:rsidR="00BB549A">
        <w:tc>
          <w:tcPr>
            <w:tcW w:w="3883" w:type="dxa"/>
          </w:tcPr>
          <w:p w:rsidR="00BB549A" w:rsidRDefault="00BB549A" w:rsidP="00C8250C">
            <w:r>
              <w:t>Construction of Bunkhouses</w:t>
            </w:r>
          </w:p>
        </w:tc>
        <w:tc>
          <w:tcPr>
            <w:tcW w:w="5042" w:type="dxa"/>
          </w:tcPr>
          <w:p w:rsidR="00BB549A" w:rsidRDefault="00BB549A" w:rsidP="00C8250C">
            <w:pPr>
              <w:jc w:val="both"/>
            </w:pPr>
            <w:r>
              <w:t>- IOM is willing to construct bunkhouses as transitional homes from Evacuation Center to Permanent sites.</w:t>
            </w:r>
          </w:p>
          <w:p w:rsidR="00BB549A" w:rsidRDefault="00BB549A" w:rsidP="00C8250C">
            <w:pPr>
              <w:jc w:val="both"/>
            </w:pPr>
          </w:p>
          <w:p w:rsidR="00BB549A" w:rsidRDefault="00BB549A" w:rsidP="008A06BE">
            <w:pPr>
              <w:jc w:val="both"/>
            </w:pPr>
            <w:r>
              <w:t xml:space="preserve">- LGU will identify open spaces and areas within the relocation site for the bunkhouses. </w:t>
            </w:r>
          </w:p>
        </w:tc>
      </w:tr>
      <w:tr w:rsidR="00BB549A">
        <w:trPr>
          <w:trHeight w:val="386"/>
        </w:trPr>
        <w:tc>
          <w:tcPr>
            <w:tcW w:w="3883" w:type="dxa"/>
          </w:tcPr>
          <w:p w:rsidR="00BB549A" w:rsidRDefault="00BB549A" w:rsidP="00C8250C">
            <w:r>
              <w:lastRenderedPageBreak/>
              <w:t>Provision of Shelter Kits</w:t>
            </w:r>
          </w:p>
        </w:tc>
        <w:tc>
          <w:tcPr>
            <w:tcW w:w="5042" w:type="dxa"/>
          </w:tcPr>
          <w:p w:rsidR="00BB549A" w:rsidRDefault="00BB549A" w:rsidP="008A06BE">
            <w:pPr>
              <w:jc w:val="both"/>
            </w:pPr>
            <w:r>
              <w:t>- There is on-going distribution of Shelter Kits in some affected areas by IOM, PRC and Habitat for Humanity. The cost of Shelter Kits provided were as follows:</w:t>
            </w:r>
          </w:p>
          <w:p w:rsidR="00BB549A" w:rsidRDefault="00BB549A" w:rsidP="008A06BE">
            <w:pPr>
              <w:jc w:val="both"/>
            </w:pPr>
            <w:r>
              <w:t>IOM - P 7,000</w:t>
            </w:r>
          </w:p>
          <w:p w:rsidR="00BB549A" w:rsidRDefault="00BB549A" w:rsidP="008A06BE">
            <w:pPr>
              <w:jc w:val="both"/>
            </w:pPr>
            <w:r>
              <w:t>PRC – P 5,000</w:t>
            </w:r>
          </w:p>
          <w:p w:rsidR="00BB549A" w:rsidRDefault="00BB549A" w:rsidP="008A06BE">
            <w:pPr>
              <w:jc w:val="both"/>
            </w:pPr>
            <w:r>
              <w:t>HABITAT FOR HUMANITY – P 3,000</w:t>
            </w:r>
          </w:p>
          <w:p w:rsidR="00BB549A" w:rsidRDefault="00BB549A" w:rsidP="008A06BE">
            <w:pPr>
              <w:jc w:val="both"/>
            </w:pPr>
          </w:p>
          <w:p w:rsidR="00BB549A" w:rsidRDefault="00BB549A" w:rsidP="008A06BE">
            <w:pPr>
              <w:jc w:val="both"/>
            </w:pPr>
            <w:r>
              <w:t xml:space="preserve">- It was suggested to avoid duplication in the provision of Shelter Kits to the IDPs of Typhoon Sendong, Technical Working Group for the said purpose will meet after the Shelter Cluster meeting to discuss and agree on the areas where they will provide Shelter Kits. </w:t>
            </w:r>
          </w:p>
        </w:tc>
      </w:tr>
    </w:tbl>
    <w:p w:rsidR="00BB549A" w:rsidRDefault="00BB549A" w:rsidP="001A190D">
      <w:pPr>
        <w:ind w:firstLine="720"/>
        <w:jc w:val="both"/>
      </w:pPr>
    </w:p>
    <w:p w:rsidR="00BB549A" w:rsidRDefault="00BB549A" w:rsidP="0076651B">
      <w:pPr>
        <w:pStyle w:val="ListParagraph"/>
        <w:numPr>
          <w:ilvl w:val="0"/>
          <w:numId w:val="12"/>
        </w:numPr>
        <w:ind w:left="270" w:hanging="270"/>
        <w:jc w:val="both"/>
      </w:pPr>
      <w:r>
        <w:t>Other Matters</w:t>
      </w:r>
    </w:p>
    <w:p w:rsidR="00BB549A" w:rsidRDefault="00BB549A" w:rsidP="0025660A">
      <w:pPr>
        <w:pStyle w:val="ListParagraph"/>
        <w:numPr>
          <w:ilvl w:val="0"/>
          <w:numId w:val="13"/>
        </w:numPr>
        <w:jc w:val="both"/>
      </w:pPr>
      <w:r>
        <w:t>It was agreed during the meeting that the regular schedule of the Shelter Cluster Meeting in Iligan City will be every Wednesday at 9:00 o’ clock in the morning.</w:t>
      </w:r>
    </w:p>
    <w:p w:rsidR="00BB549A" w:rsidRDefault="00BB549A" w:rsidP="001A190D">
      <w:pPr>
        <w:ind w:firstLine="720"/>
        <w:jc w:val="both"/>
      </w:pPr>
      <w:r>
        <w:t xml:space="preserve">There being no other matter to be discussed, the meeting adjourned at about 11:30 in the morning. </w:t>
      </w:r>
    </w:p>
    <w:p w:rsidR="00BB549A" w:rsidRDefault="00BB549A" w:rsidP="001A190D">
      <w:pPr>
        <w:jc w:val="both"/>
      </w:pPr>
    </w:p>
    <w:p w:rsidR="00BB549A" w:rsidRDefault="00BB549A" w:rsidP="001A190D">
      <w:pPr>
        <w:jc w:val="both"/>
      </w:pPr>
    </w:p>
    <w:p w:rsidR="00BB549A" w:rsidRDefault="00BB549A" w:rsidP="001A190D">
      <w:pPr>
        <w:jc w:val="both"/>
      </w:pPr>
    </w:p>
    <w:p w:rsidR="00BB549A" w:rsidRDefault="00BB549A" w:rsidP="001A190D">
      <w:pPr>
        <w:jc w:val="both"/>
      </w:pPr>
    </w:p>
    <w:p w:rsidR="00BB549A" w:rsidRDefault="00BB549A" w:rsidP="001A190D">
      <w:pPr>
        <w:jc w:val="both"/>
      </w:pPr>
    </w:p>
    <w:p w:rsidR="00BB549A" w:rsidRDefault="00BB549A" w:rsidP="001A190D"/>
    <w:p w:rsidR="00BB549A" w:rsidRDefault="00BB549A" w:rsidP="001A190D">
      <w:r>
        <w:t>Prepared by:</w:t>
      </w:r>
    </w:p>
    <w:p w:rsidR="00BB549A" w:rsidRDefault="00BB549A" w:rsidP="001A190D"/>
    <w:p w:rsidR="00BB549A" w:rsidRDefault="00BB549A" w:rsidP="001A190D">
      <w:pPr>
        <w:ind w:firstLine="720"/>
      </w:pPr>
    </w:p>
    <w:p w:rsidR="00BB549A" w:rsidRDefault="00BB549A" w:rsidP="001A190D"/>
    <w:p w:rsidR="00BB549A" w:rsidRDefault="00BB549A" w:rsidP="001A190D">
      <w:pPr>
        <w:rPr>
          <w:b/>
          <w:bCs/>
        </w:rPr>
      </w:pPr>
      <w:r>
        <w:rPr>
          <w:b/>
          <w:bCs/>
        </w:rPr>
        <w:t>DEOCELYN G. SABUCDALAO</w:t>
      </w:r>
    </w:p>
    <w:p w:rsidR="00BB549A" w:rsidRDefault="00BB549A" w:rsidP="001A190D">
      <w:r>
        <w:t xml:space="preserve">          Admin Clerk</w:t>
      </w:r>
    </w:p>
    <w:p w:rsidR="00BB549A" w:rsidRDefault="00BB549A" w:rsidP="001A190D">
      <w:pPr>
        <w:tabs>
          <w:tab w:val="left" w:pos="3060"/>
        </w:tabs>
      </w:pPr>
      <w:r>
        <w:t xml:space="preserve"> DSWD Field Office 10</w:t>
      </w:r>
    </w:p>
    <w:p w:rsidR="00BB549A" w:rsidRDefault="00BB549A" w:rsidP="001A190D">
      <w:pPr>
        <w:tabs>
          <w:tab w:val="left" w:pos="3060"/>
        </w:tabs>
      </w:pPr>
    </w:p>
    <w:p w:rsidR="00BB549A" w:rsidRDefault="00BB549A" w:rsidP="004273F0"/>
    <w:p w:rsidR="00BB549A" w:rsidRDefault="00BB549A" w:rsidP="004273F0"/>
    <w:p w:rsidR="00BB549A" w:rsidRDefault="00BB549A" w:rsidP="001A190D">
      <w:pPr>
        <w:ind w:left="2880" w:firstLine="720"/>
      </w:pPr>
    </w:p>
    <w:p w:rsidR="00BB549A" w:rsidRDefault="00BB549A" w:rsidP="001A190D">
      <w:pPr>
        <w:ind w:left="2880" w:firstLine="720"/>
      </w:pPr>
    </w:p>
    <w:p w:rsidR="00BB549A" w:rsidRDefault="00BB549A" w:rsidP="001A190D">
      <w:pPr>
        <w:ind w:left="2880" w:firstLine="720"/>
      </w:pPr>
    </w:p>
    <w:p w:rsidR="00BB549A" w:rsidRDefault="00BB549A" w:rsidP="001A190D">
      <w:pPr>
        <w:ind w:left="4320" w:firstLine="720"/>
      </w:pPr>
      <w:r>
        <w:t>Approved by:</w:t>
      </w:r>
    </w:p>
    <w:p w:rsidR="00BB549A" w:rsidRDefault="00BB549A" w:rsidP="001A190D"/>
    <w:p w:rsidR="00BB549A" w:rsidRDefault="00BB549A" w:rsidP="001A190D"/>
    <w:p w:rsidR="00BB549A" w:rsidRDefault="00BB549A" w:rsidP="001A190D">
      <w:pPr>
        <w:rPr>
          <w:b/>
          <w:bCs/>
        </w:rPr>
      </w:pPr>
    </w:p>
    <w:p w:rsidR="00BB549A" w:rsidRDefault="00BB549A" w:rsidP="001A190D">
      <w:pPr>
        <w:ind w:left="2880" w:firstLine="720"/>
        <w:rPr>
          <w:b/>
          <w:bCs/>
        </w:rPr>
      </w:pPr>
      <w:r>
        <w:rPr>
          <w:b/>
          <w:bCs/>
        </w:rPr>
        <w:tab/>
        <w:t xml:space="preserve"> ATTY. ARACELI F. SOLAMILLO, CESO III </w:t>
      </w:r>
    </w:p>
    <w:p w:rsidR="00BB549A" w:rsidRDefault="00BB549A" w:rsidP="0013732F">
      <w:pPr>
        <w:ind w:left="2880" w:firstLine="720"/>
      </w:pPr>
      <w:r>
        <w:rPr>
          <w:lang w:val="es-ES"/>
        </w:rPr>
        <w:t xml:space="preserve">                               Regional Director</w:t>
      </w:r>
      <w:r>
        <w:rPr>
          <w:lang w:val="es-ES"/>
        </w:rPr>
        <w:tab/>
      </w:r>
    </w:p>
    <w:p w:rsidR="00BB549A" w:rsidRDefault="00BB549A" w:rsidP="0013732F">
      <w:pPr>
        <w:ind w:left="2880" w:firstLine="720"/>
      </w:pPr>
      <w:r>
        <w:t xml:space="preserve">                            DSWD Field Office 10</w:t>
      </w:r>
    </w:p>
    <w:sectPr w:rsidR="00BB549A" w:rsidSect="00D32BF4">
      <w:footerReference w:type="default" r:id="rId8"/>
      <w:pgSz w:w="12240" w:h="18720" w:code="5"/>
      <w:pgMar w:top="1440" w:right="11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2B" w:rsidRDefault="007B382B" w:rsidP="001E3865">
      <w:r>
        <w:separator/>
      </w:r>
    </w:p>
  </w:endnote>
  <w:endnote w:type="continuationSeparator" w:id="0">
    <w:p w:rsidR="007B382B" w:rsidRDefault="007B382B" w:rsidP="001E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9A" w:rsidRDefault="00BB549A" w:rsidP="0076071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71BD">
      <w:rPr>
        <w:rStyle w:val="PageNumber"/>
        <w:noProof/>
      </w:rPr>
      <w:t>1</w:t>
    </w:r>
    <w:r>
      <w:rPr>
        <w:rStyle w:val="PageNumber"/>
      </w:rPr>
      <w:fldChar w:fldCharType="end"/>
    </w:r>
  </w:p>
  <w:p w:rsidR="00BB549A" w:rsidRDefault="00BB549A" w:rsidP="00D32BF4">
    <w:pPr>
      <w:pStyle w:val="Footer"/>
      <w:ind w:right="360"/>
      <w:jc w:val="center"/>
    </w:pPr>
  </w:p>
  <w:p w:rsidR="00BB549A" w:rsidRDefault="00BB5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2B" w:rsidRDefault="007B382B" w:rsidP="001E3865">
      <w:r>
        <w:separator/>
      </w:r>
    </w:p>
  </w:footnote>
  <w:footnote w:type="continuationSeparator" w:id="0">
    <w:p w:rsidR="007B382B" w:rsidRDefault="007B382B" w:rsidP="001E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A4A"/>
    <w:multiLevelType w:val="hybridMultilevel"/>
    <w:tmpl w:val="CB983466"/>
    <w:lvl w:ilvl="0" w:tplc="04090009">
      <w:start w:val="1"/>
      <w:numFmt w:val="bullet"/>
      <w:lvlText w:val=""/>
      <w:lvlJc w:val="left"/>
      <w:pPr>
        <w:ind w:left="1440" w:hanging="360"/>
      </w:pPr>
      <w:rPr>
        <w:rFonts w:ascii="Wingdings" w:hAnsi="Wingdings" w:cs="Wingdings"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
    <w:nsid w:val="04F67CBA"/>
    <w:multiLevelType w:val="hybridMultilevel"/>
    <w:tmpl w:val="58843A42"/>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2">
    <w:nsid w:val="0899075E"/>
    <w:multiLevelType w:val="hybridMultilevel"/>
    <w:tmpl w:val="C15C9CF6"/>
    <w:lvl w:ilvl="0" w:tplc="3918AA4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3">
    <w:nsid w:val="11192AED"/>
    <w:multiLevelType w:val="hybridMultilevel"/>
    <w:tmpl w:val="B0E01134"/>
    <w:lvl w:ilvl="0" w:tplc="42C6373E">
      <w:start w:val="1"/>
      <w:numFmt w:val="decimal"/>
      <w:lvlText w:val="%1."/>
      <w:lvlJc w:val="left"/>
      <w:pPr>
        <w:ind w:left="1440" w:hanging="360"/>
      </w:pPr>
      <w:rPr>
        <w:rFonts w:hint="default"/>
      </w:rPr>
    </w:lvl>
    <w:lvl w:ilvl="1" w:tplc="04640019">
      <w:start w:val="1"/>
      <w:numFmt w:val="lowerLetter"/>
      <w:lvlText w:val="%2."/>
      <w:lvlJc w:val="left"/>
      <w:pPr>
        <w:ind w:left="2160" w:hanging="360"/>
      </w:pPr>
    </w:lvl>
    <w:lvl w:ilvl="2" w:tplc="0464001B">
      <w:start w:val="1"/>
      <w:numFmt w:val="lowerRoman"/>
      <w:lvlText w:val="%3."/>
      <w:lvlJc w:val="right"/>
      <w:pPr>
        <w:ind w:left="2880" w:hanging="180"/>
      </w:pPr>
    </w:lvl>
    <w:lvl w:ilvl="3" w:tplc="0464000F">
      <w:start w:val="1"/>
      <w:numFmt w:val="decimal"/>
      <w:lvlText w:val="%4."/>
      <w:lvlJc w:val="left"/>
      <w:pPr>
        <w:ind w:left="3600" w:hanging="360"/>
      </w:pPr>
    </w:lvl>
    <w:lvl w:ilvl="4" w:tplc="04640019">
      <w:start w:val="1"/>
      <w:numFmt w:val="lowerLetter"/>
      <w:lvlText w:val="%5."/>
      <w:lvlJc w:val="left"/>
      <w:pPr>
        <w:ind w:left="4320" w:hanging="360"/>
      </w:pPr>
    </w:lvl>
    <w:lvl w:ilvl="5" w:tplc="0464001B">
      <w:start w:val="1"/>
      <w:numFmt w:val="lowerRoman"/>
      <w:lvlText w:val="%6."/>
      <w:lvlJc w:val="right"/>
      <w:pPr>
        <w:ind w:left="5040" w:hanging="180"/>
      </w:pPr>
    </w:lvl>
    <w:lvl w:ilvl="6" w:tplc="0464000F">
      <w:start w:val="1"/>
      <w:numFmt w:val="decimal"/>
      <w:lvlText w:val="%7."/>
      <w:lvlJc w:val="left"/>
      <w:pPr>
        <w:ind w:left="5760" w:hanging="360"/>
      </w:pPr>
    </w:lvl>
    <w:lvl w:ilvl="7" w:tplc="04640019">
      <w:start w:val="1"/>
      <w:numFmt w:val="lowerLetter"/>
      <w:lvlText w:val="%8."/>
      <w:lvlJc w:val="left"/>
      <w:pPr>
        <w:ind w:left="6480" w:hanging="360"/>
      </w:pPr>
    </w:lvl>
    <w:lvl w:ilvl="8" w:tplc="0464001B">
      <w:start w:val="1"/>
      <w:numFmt w:val="lowerRoman"/>
      <w:lvlText w:val="%9."/>
      <w:lvlJc w:val="right"/>
      <w:pPr>
        <w:ind w:left="7200" w:hanging="180"/>
      </w:pPr>
    </w:lvl>
  </w:abstractNum>
  <w:abstractNum w:abstractNumId="4">
    <w:nsid w:val="1EB96664"/>
    <w:multiLevelType w:val="hybridMultilevel"/>
    <w:tmpl w:val="AD94AD9C"/>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5">
    <w:nsid w:val="2B7C00D9"/>
    <w:multiLevelType w:val="hybridMultilevel"/>
    <w:tmpl w:val="C43A7114"/>
    <w:lvl w:ilvl="0" w:tplc="F8268BD4">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4043707"/>
    <w:multiLevelType w:val="hybridMultilevel"/>
    <w:tmpl w:val="668C8838"/>
    <w:lvl w:ilvl="0" w:tplc="D7825822">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7">
    <w:nsid w:val="3D3C63C4"/>
    <w:multiLevelType w:val="hybridMultilevel"/>
    <w:tmpl w:val="29CCFF0C"/>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8">
    <w:nsid w:val="6CC50CFC"/>
    <w:multiLevelType w:val="hybridMultilevel"/>
    <w:tmpl w:val="D0CEEB70"/>
    <w:lvl w:ilvl="0" w:tplc="04090009">
      <w:start w:val="1"/>
      <w:numFmt w:val="bullet"/>
      <w:lvlText w:val=""/>
      <w:lvlJc w:val="left"/>
      <w:pPr>
        <w:tabs>
          <w:tab w:val="num" w:pos="720"/>
        </w:tabs>
        <w:ind w:left="720" w:hanging="360"/>
      </w:pPr>
      <w:rPr>
        <w:rFonts w:ascii="Wingdings" w:hAnsi="Wingdings" w:cs="Wingdings"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2F0E7912">
      <w:numFmt w:val="bullet"/>
      <w:lvlText w:val="-"/>
      <w:lvlJc w:val="left"/>
      <w:pPr>
        <w:tabs>
          <w:tab w:val="num" w:pos="2160"/>
        </w:tabs>
        <w:ind w:left="2160" w:hanging="360"/>
      </w:pPr>
      <w:rPr>
        <w:rFonts w:ascii="Times New Roman" w:eastAsia="Times New Roman" w:hAnsi="Times New Roman" w:hint="default"/>
      </w:rPr>
    </w:lvl>
    <w:lvl w:ilvl="3" w:tplc="04090005">
      <w:start w:val="1"/>
      <w:numFmt w:val="bullet"/>
      <w:lvlText w:val=""/>
      <w:lvlJc w:val="left"/>
      <w:pPr>
        <w:tabs>
          <w:tab w:val="num" w:pos="2880"/>
        </w:tabs>
        <w:ind w:left="2880" w:hanging="360"/>
      </w:pPr>
      <w:rPr>
        <w:rFonts w:ascii="Wingdings" w:hAnsi="Wingdings" w:cs="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0A83E1C"/>
    <w:multiLevelType w:val="hybridMultilevel"/>
    <w:tmpl w:val="ED4AEA70"/>
    <w:lvl w:ilvl="0" w:tplc="04640001">
      <w:start w:val="1"/>
      <w:numFmt w:val="bullet"/>
      <w:lvlText w:val=""/>
      <w:lvlJc w:val="left"/>
      <w:pPr>
        <w:ind w:left="1440" w:hanging="360"/>
      </w:pPr>
      <w:rPr>
        <w:rFonts w:ascii="Symbol" w:hAnsi="Symbol" w:cs="Symbol" w:hint="default"/>
      </w:rPr>
    </w:lvl>
    <w:lvl w:ilvl="1" w:tplc="04640003">
      <w:start w:val="1"/>
      <w:numFmt w:val="bullet"/>
      <w:lvlText w:val="o"/>
      <w:lvlJc w:val="left"/>
      <w:pPr>
        <w:ind w:left="2160" w:hanging="360"/>
      </w:pPr>
      <w:rPr>
        <w:rFonts w:ascii="Courier New" w:hAnsi="Courier New" w:cs="Courier New" w:hint="default"/>
      </w:rPr>
    </w:lvl>
    <w:lvl w:ilvl="2" w:tplc="04640005">
      <w:start w:val="1"/>
      <w:numFmt w:val="bullet"/>
      <w:lvlText w:val=""/>
      <w:lvlJc w:val="left"/>
      <w:pPr>
        <w:ind w:left="2880" w:hanging="360"/>
      </w:pPr>
      <w:rPr>
        <w:rFonts w:ascii="Wingdings" w:hAnsi="Wingdings" w:cs="Wingdings" w:hint="default"/>
      </w:rPr>
    </w:lvl>
    <w:lvl w:ilvl="3" w:tplc="04640001">
      <w:start w:val="1"/>
      <w:numFmt w:val="bullet"/>
      <w:lvlText w:val=""/>
      <w:lvlJc w:val="left"/>
      <w:pPr>
        <w:ind w:left="3600" w:hanging="360"/>
      </w:pPr>
      <w:rPr>
        <w:rFonts w:ascii="Symbol" w:hAnsi="Symbol" w:cs="Symbol" w:hint="default"/>
      </w:rPr>
    </w:lvl>
    <w:lvl w:ilvl="4" w:tplc="04640003">
      <w:start w:val="1"/>
      <w:numFmt w:val="bullet"/>
      <w:lvlText w:val="o"/>
      <w:lvlJc w:val="left"/>
      <w:pPr>
        <w:ind w:left="4320" w:hanging="360"/>
      </w:pPr>
      <w:rPr>
        <w:rFonts w:ascii="Courier New" w:hAnsi="Courier New" w:cs="Courier New" w:hint="default"/>
      </w:rPr>
    </w:lvl>
    <w:lvl w:ilvl="5" w:tplc="04640005">
      <w:start w:val="1"/>
      <w:numFmt w:val="bullet"/>
      <w:lvlText w:val=""/>
      <w:lvlJc w:val="left"/>
      <w:pPr>
        <w:ind w:left="5040" w:hanging="360"/>
      </w:pPr>
      <w:rPr>
        <w:rFonts w:ascii="Wingdings" w:hAnsi="Wingdings" w:cs="Wingdings" w:hint="default"/>
      </w:rPr>
    </w:lvl>
    <w:lvl w:ilvl="6" w:tplc="04640001">
      <w:start w:val="1"/>
      <w:numFmt w:val="bullet"/>
      <w:lvlText w:val=""/>
      <w:lvlJc w:val="left"/>
      <w:pPr>
        <w:ind w:left="5760" w:hanging="360"/>
      </w:pPr>
      <w:rPr>
        <w:rFonts w:ascii="Symbol" w:hAnsi="Symbol" w:cs="Symbol" w:hint="default"/>
      </w:rPr>
    </w:lvl>
    <w:lvl w:ilvl="7" w:tplc="04640003">
      <w:start w:val="1"/>
      <w:numFmt w:val="bullet"/>
      <w:lvlText w:val="o"/>
      <w:lvlJc w:val="left"/>
      <w:pPr>
        <w:ind w:left="6480" w:hanging="360"/>
      </w:pPr>
      <w:rPr>
        <w:rFonts w:ascii="Courier New" w:hAnsi="Courier New" w:cs="Courier New" w:hint="default"/>
      </w:rPr>
    </w:lvl>
    <w:lvl w:ilvl="8" w:tplc="04640005">
      <w:start w:val="1"/>
      <w:numFmt w:val="bullet"/>
      <w:lvlText w:val=""/>
      <w:lvlJc w:val="left"/>
      <w:pPr>
        <w:ind w:left="7200" w:hanging="360"/>
      </w:pPr>
      <w:rPr>
        <w:rFonts w:ascii="Wingdings" w:hAnsi="Wingdings" w:cs="Wingdings" w:hint="default"/>
      </w:rPr>
    </w:lvl>
  </w:abstractNum>
  <w:abstractNum w:abstractNumId="10">
    <w:nsid w:val="739A2126"/>
    <w:multiLevelType w:val="hybridMultilevel"/>
    <w:tmpl w:val="C2ACDF00"/>
    <w:lvl w:ilvl="0" w:tplc="04640001">
      <w:start w:val="1"/>
      <w:numFmt w:val="bullet"/>
      <w:lvlText w:val=""/>
      <w:lvlJc w:val="left"/>
      <w:pPr>
        <w:ind w:left="1080" w:hanging="360"/>
      </w:pPr>
      <w:rPr>
        <w:rFonts w:ascii="Symbol" w:hAnsi="Symbol" w:cs="Symbol" w:hint="default"/>
      </w:rPr>
    </w:lvl>
    <w:lvl w:ilvl="1" w:tplc="04640003">
      <w:start w:val="1"/>
      <w:numFmt w:val="bullet"/>
      <w:lvlText w:val="o"/>
      <w:lvlJc w:val="left"/>
      <w:pPr>
        <w:ind w:left="1800" w:hanging="360"/>
      </w:pPr>
      <w:rPr>
        <w:rFonts w:ascii="Courier New" w:hAnsi="Courier New" w:cs="Courier New" w:hint="default"/>
      </w:rPr>
    </w:lvl>
    <w:lvl w:ilvl="2" w:tplc="04640005">
      <w:start w:val="1"/>
      <w:numFmt w:val="bullet"/>
      <w:lvlText w:val=""/>
      <w:lvlJc w:val="left"/>
      <w:pPr>
        <w:ind w:left="2520" w:hanging="360"/>
      </w:pPr>
      <w:rPr>
        <w:rFonts w:ascii="Wingdings" w:hAnsi="Wingdings" w:cs="Wingdings" w:hint="default"/>
      </w:rPr>
    </w:lvl>
    <w:lvl w:ilvl="3" w:tplc="04640001">
      <w:start w:val="1"/>
      <w:numFmt w:val="bullet"/>
      <w:lvlText w:val=""/>
      <w:lvlJc w:val="left"/>
      <w:pPr>
        <w:ind w:left="3240" w:hanging="360"/>
      </w:pPr>
      <w:rPr>
        <w:rFonts w:ascii="Symbol" w:hAnsi="Symbol" w:cs="Symbol" w:hint="default"/>
      </w:rPr>
    </w:lvl>
    <w:lvl w:ilvl="4" w:tplc="04640003">
      <w:start w:val="1"/>
      <w:numFmt w:val="bullet"/>
      <w:lvlText w:val="o"/>
      <w:lvlJc w:val="left"/>
      <w:pPr>
        <w:ind w:left="3960" w:hanging="360"/>
      </w:pPr>
      <w:rPr>
        <w:rFonts w:ascii="Courier New" w:hAnsi="Courier New" w:cs="Courier New" w:hint="default"/>
      </w:rPr>
    </w:lvl>
    <w:lvl w:ilvl="5" w:tplc="04640005">
      <w:start w:val="1"/>
      <w:numFmt w:val="bullet"/>
      <w:lvlText w:val=""/>
      <w:lvlJc w:val="left"/>
      <w:pPr>
        <w:ind w:left="4680" w:hanging="360"/>
      </w:pPr>
      <w:rPr>
        <w:rFonts w:ascii="Wingdings" w:hAnsi="Wingdings" w:cs="Wingdings" w:hint="default"/>
      </w:rPr>
    </w:lvl>
    <w:lvl w:ilvl="6" w:tplc="04640001">
      <w:start w:val="1"/>
      <w:numFmt w:val="bullet"/>
      <w:lvlText w:val=""/>
      <w:lvlJc w:val="left"/>
      <w:pPr>
        <w:ind w:left="5400" w:hanging="360"/>
      </w:pPr>
      <w:rPr>
        <w:rFonts w:ascii="Symbol" w:hAnsi="Symbol" w:cs="Symbol" w:hint="default"/>
      </w:rPr>
    </w:lvl>
    <w:lvl w:ilvl="7" w:tplc="04640003">
      <w:start w:val="1"/>
      <w:numFmt w:val="bullet"/>
      <w:lvlText w:val="o"/>
      <w:lvlJc w:val="left"/>
      <w:pPr>
        <w:ind w:left="6120" w:hanging="360"/>
      </w:pPr>
      <w:rPr>
        <w:rFonts w:ascii="Courier New" w:hAnsi="Courier New" w:cs="Courier New" w:hint="default"/>
      </w:rPr>
    </w:lvl>
    <w:lvl w:ilvl="8" w:tplc="04640005">
      <w:start w:val="1"/>
      <w:numFmt w:val="bullet"/>
      <w:lvlText w:val=""/>
      <w:lvlJc w:val="left"/>
      <w:pPr>
        <w:ind w:left="6840" w:hanging="360"/>
      </w:pPr>
      <w:rPr>
        <w:rFonts w:ascii="Wingdings" w:hAnsi="Wingdings" w:cs="Wingdings" w:hint="default"/>
      </w:rPr>
    </w:lvl>
  </w:abstractNum>
  <w:abstractNum w:abstractNumId="11">
    <w:nsid w:val="7644589A"/>
    <w:multiLevelType w:val="hybridMultilevel"/>
    <w:tmpl w:val="8DFA542C"/>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nsid w:val="7652793D"/>
    <w:multiLevelType w:val="hybridMultilevel"/>
    <w:tmpl w:val="20525158"/>
    <w:lvl w:ilvl="0" w:tplc="A1966B0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3">
    <w:nsid w:val="76706F96"/>
    <w:multiLevelType w:val="hybridMultilevel"/>
    <w:tmpl w:val="7FB0F714"/>
    <w:lvl w:ilvl="0" w:tplc="32A2C95C">
      <w:start w:val="4"/>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4">
    <w:nsid w:val="7774004A"/>
    <w:multiLevelType w:val="hybridMultilevel"/>
    <w:tmpl w:val="5C2682A0"/>
    <w:lvl w:ilvl="0" w:tplc="AD60C9CE">
      <w:numFmt w:val="bullet"/>
      <w:lvlText w:val="-"/>
      <w:lvlJc w:val="left"/>
      <w:pPr>
        <w:ind w:left="1800" w:hanging="360"/>
      </w:pPr>
      <w:rPr>
        <w:rFonts w:ascii="Calibri" w:eastAsia="Times New Roman" w:hAnsi="Calibri" w:hint="default"/>
      </w:rPr>
    </w:lvl>
    <w:lvl w:ilvl="1" w:tplc="04640003">
      <w:start w:val="1"/>
      <w:numFmt w:val="bullet"/>
      <w:lvlText w:val="o"/>
      <w:lvlJc w:val="left"/>
      <w:pPr>
        <w:ind w:left="2520" w:hanging="360"/>
      </w:pPr>
      <w:rPr>
        <w:rFonts w:ascii="Courier New" w:hAnsi="Courier New" w:cs="Courier New" w:hint="default"/>
      </w:rPr>
    </w:lvl>
    <w:lvl w:ilvl="2" w:tplc="04640005">
      <w:start w:val="1"/>
      <w:numFmt w:val="bullet"/>
      <w:lvlText w:val=""/>
      <w:lvlJc w:val="left"/>
      <w:pPr>
        <w:ind w:left="3240" w:hanging="360"/>
      </w:pPr>
      <w:rPr>
        <w:rFonts w:ascii="Wingdings" w:hAnsi="Wingdings" w:cs="Wingdings" w:hint="default"/>
      </w:rPr>
    </w:lvl>
    <w:lvl w:ilvl="3" w:tplc="04640001">
      <w:start w:val="1"/>
      <w:numFmt w:val="bullet"/>
      <w:lvlText w:val=""/>
      <w:lvlJc w:val="left"/>
      <w:pPr>
        <w:ind w:left="3960" w:hanging="360"/>
      </w:pPr>
      <w:rPr>
        <w:rFonts w:ascii="Symbol" w:hAnsi="Symbol" w:cs="Symbol" w:hint="default"/>
      </w:rPr>
    </w:lvl>
    <w:lvl w:ilvl="4" w:tplc="04640003">
      <w:start w:val="1"/>
      <w:numFmt w:val="bullet"/>
      <w:lvlText w:val="o"/>
      <w:lvlJc w:val="left"/>
      <w:pPr>
        <w:ind w:left="4680" w:hanging="360"/>
      </w:pPr>
      <w:rPr>
        <w:rFonts w:ascii="Courier New" w:hAnsi="Courier New" w:cs="Courier New" w:hint="default"/>
      </w:rPr>
    </w:lvl>
    <w:lvl w:ilvl="5" w:tplc="04640005">
      <w:start w:val="1"/>
      <w:numFmt w:val="bullet"/>
      <w:lvlText w:val=""/>
      <w:lvlJc w:val="left"/>
      <w:pPr>
        <w:ind w:left="5400" w:hanging="360"/>
      </w:pPr>
      <w:rPr>
        <w:rFonts w:ascii="Wingdings" w:hAnsi="Wingdings" w:cs="Wingdings" w:hint="default"/>
      </w:rPr>
    </w:lvl>
    <w:lvl w:ilvl="6" w:tplc="04640001">
      <w:start w:val="1"/>
      <w:numFmt w:val="bullet"/>
      <w:lvlText w:val=""/>
      <w:lvlJc w:val="left"/>
      <w:pPr>
        <w:ind w:left="6120" w:hanging="360"/>
      </w:pPr>
      <w:rPr>
        <w:rFonts w:ascii="Symbol" w:hAnsi="Symbol" w:cs="Symbol" w:hint="default"/>
      </w:rPr>
    </w:lvl>
    <w:lvl w:ilvl="7" w:tplc="04640003">
      <w:start w:val="1"/>
      <w:numFmt w:val="bullet"/>
      <w:lvlText w:val="o"/>
      <w:lvlJc w:val="left"/>
      <w:pPr>
        <w:ind w:left="6840" w:hanging="360"/>
      </w:pPr>
      <w:rPr>
        <w:rFonts w:ascii="Courier New" w:hAnsi="Courier New" w:cs="Courier New" w:hint="default"/>
      </w:rPr>
    </w:lvl>
    <w:lvl w:ilvl="8" w:tplc="04640005">
      <w:start w:val="1"/>
      <w:numFmt w:val="bullet"/>
      <w:lvlText w:val=""/>
      <w:lvlJc w:val="left"/>
      <w:pPr>
        <w:ind w:left="7560" w:hanging="360"/>
      </w:pPr>
      <w:rPr>
        <w:rFonts w:ascii="Wingdings" w:hAnsi="Wingdings" w:cs="Wingdings" w:hint="default"/>
      </w:rPr>
    </w:lvl>
  </w:abstractNum>
  <w:abstractNum w:abstractNumId="15">
    <w:nsid w:val="7A862A88"/>
    <w:multiLevelType w:val="hybridMultilevel"/>
    <w:tmpl w:val="9C307472"/>
    <w:lvl w:ilvl="0" w:tplc="04640009">
      <w:start w:val="1"/>
      <w:numFmt w:val="bullet"/>
      <w:lvlText w:val=""/>
      <w:lvlJc w:val="left"/>
      <w:pPr>
        <w:ind w:left="720" w:hanging="360"/>
      </w:pPr>
      <w:rPr>
        <w:rFonts w:ascii="Wingdings" w:hAnsi="Wingdings" w:cs="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abstractNum w:abstractNumId="16">
    <w:nsid w:val="7B07060D"/>
    <w:multiLevelType w:val="hybridMultilevel"/>
    <w:tmpl w:val="BB541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D574FE2"/>
    <w:multiLevelType w:val="hybridMultilevel"/>
    <w:tmpl w:val="5904473C"/>
    <w:lvl w:ilvl="0" w:tplc="54105870">
      <w:start w:val="3"/>
      <w:numFmt w:val="bullet"/>
      <w:lvlText w:val="-"/>
      <w:lvlJc w:val="left"/>
      <w:pPr>
        <w:ind w:left="720" w:hanging="360"/>
      </w:pPr>
      <w:rPr>
        <w:rFonts w:ascii="Times New Roman" w:eastAsia="Times New Roman" w:hAnsi="Times New Roman"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cs="Wingdings" w:hint="default"/>
      </w:rPr>
    </w:lvl>
    <w:lvl w:ilvl="3" w:tplc="04640001">
      <w:start w:val="1"/>
      <w:numFmt w:val="bullet"/>
      <w:lvlText w:val=""/>
      <w:lvlJc w:val="left"/>
      <w:pPr>
        <w:ind w:left="2880" w:hanging="360"/>
      </w:pPr>
      <w:rPr>
        <w:rFonts w:ascii="Symbol" w:hAnsi="Symbol" w:cs="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cs="Wingdings" w:hint="default"/>
      </w:rPr>
    </w:lvl>
    <w:lvl w:ilvl="6" w:tplc="04640001">
      <w:start w:val="1"/>
      <w:numFmt w:val="bullet"/>
      <w:lvlText w:val=""/>
      <w:lvlJc w:val="left"/>
      <w:pPr>
        <w:ind w:left="5040" w:hanging="360"/>
      </w:pPr>
      <w:rPr>
        <w:rFonts w:ascii="Symbol" w:hAnsi="Symbol" w:cs="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cs="Wingdings" w:hint="default"/>
      </w:rPr>
    </w:lvl>
  </w:abstractNum>
  <w:num w:numId="1">
    <w:abstractNumId w:val="8"/>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9"/>
  </w:num>
  <w:num w:numId="7">
    <w:abstractNumId w:val="10"/>
  </w:num>
  <w:num w:numId="8">
    <w:abstractNumId w:val="4"/>
  </w:num>
  <w:num w:numId="9">
    <w:abstractNumId w:val="1"/>
  </w:num>
  <w:num w:numId="10">
    <w:abstractNumId w:val="7"/>
  </w:num>
  <w:num w:numId="11">
    <w:abstractNumId w:val="15"/>
  </w:num>
  <w:num w:numId="12">
    <w:abstractNumId w:val="0"/>
  </w:num>
  <w:num w:numId="13">
    <w:abstractNumId w:val="14"/>
  </w:num>
  <w:num w:numId="14">
    <w:abstractNumId w:val="17"/>
  </w:num>
  <w:num w:numId="15">
    <w:abstractNumId w:val="13"/>
  </w:num>
  <w:num w:numId="16">
    <w:abstractNumId w:val="12"/>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0D"/>
    <w:rsid w:val="00015AC3"/>
    <w:rsid w:val="00035AC8"/>
    <w:rsid w:val="00050882"/>
    <w:rsid w:val="00050A2E"/>
    <w:rsid w:val="00052BD6"/>
    <w:rsid w:val="00075371"/>
    <w:rsid w:val="00091D3F"/>
    <w:rsid w:val="000A7BA9"/>
    <w:rsid w:val="000D4C47"/>
    <w:rsid w:val="000D4CA7"/>
    <w:rsid w:val="0011317C"/>
    <w:rsid w:val="00122267"/>
    <w:rsid w:val="0013732F"/>
    <w:rsid w:val="001454B9"/>
    <w:rsid w:val="0015658B"/>
    <w:rsid w:val="00194414"/>
    <w:rsid w:val="001A190D"/>
    <w:rsid w:val="001B137F"/>
    <w:rsid w:val="001D0AB7"/>
    <w:rsid w:val="001D4A68"/>
    <w:rsid w:val="001E3865"/>
    <w:rsid w:val="0021493B"/>
    <w:rsid w:val="00227FC7"/>
    <w:rsid w:val="00245E0A"/>
    <w:rsid w:val="00255943"/>
    <w:rsid w:val="0025660A"/>
    <w:rsid w:val="0028458A"/>
    <w:rsid w:val="002A1A4A"/>
    <w:rsid w:val="002B28E5"/>
    <w:rsid w:val="002B5C6E"/>
    <w:rsid w:val="002B63B3"/>
    <w:rsid w:val="002B7927"/>
    <w:rsid w:val="002C7423"/>
    <w:rsid w:val="002D32CB"/>
    <w:rsid w:val="002E0DA6"/>
    <w:rsid w:val="002E56FF"/>
    <w:rsid w:val="003129D7"/>
    <w:rsid w:val="003615A3"/>
    <w:rsid w:val="003643F2"/>
    <w:rsid w:val="003647BB"/>
    <w:rsid w:val="00366F68"/>
    <w:rsid w:val="003778AF"/>
    <w:rsid w:val="00392F7D"/>
    <w:rsid w:val="00396492"/>
    <w:rsid w:val="003A50BE"/>
    <w:rsid w:val="003B21C3"/>
    <w:rsid w:val="003D6D98"/>
    <w:rsid w:val="00405F3B"/>
    <w:rsid w:val="00407AF1"/>
    <w:rsid w:val="00411724"/>
    <w:rsid w:val="004122F5"/>
    <w:rsid w:val="00426CA7"/>
    <w:rsid w:val="004273F0"/>
    <w:rsid w:val="00445415"/>
    <w:rsid w:val="00457806"/>
    <w:rsid w:val="00494A7C"/>
    <w:rsid w:val="004C2134"/>
    <w:rsid w:val="004D019F"/>
    <w:rsid w:val="004D2142"/>
    <w:rsid w:val="00514797"/>
    <w:rsid w:val="005152CE"/>
    <w:rsid w:val="00524AEC"/>
    <w:rsid w:val="00527368"/>
    <w:rsid w:val="00530619"/>
    <w:rsid w:val="005629BD"/>
    <w:rsid w:val="005642FA"/>
    <w:rsid w:val="00564FAE"/>
    <w:rsid w:val="00565571"/>
    <w:rsid w:val="00571350"/>
    <w:rsid w:val="00587EEA"/>
    <w:rsid w:val="005B22BA"/>
    <w:rsid w:val="005C0C31"/>
    <w:rsid w:val="005D13A3"/>
    <w:rsid w:val="005D45B7"/>
    <w:rsid w:val="00601058"/>
    <w:rsid w:val="006214A1"/>
    <w:rsid w:val="00653946"/>
    <w:rsid w:val="00655AB4"/>
    <w:rsid w:val="006C507C"/>
    <w:rsid w:val="006C6834"/>
    <w:rsid w:val="006D2FE7"/>
    <w:rsid w:val="006E4410"/>
    <w:rsid w:val="00711FD3"/>
    <w:rsid w:val="0072302C"/>
    <w:rsid w:val="0073478E"/>
    <w:rsid w:val="00756703"/>
    <w:rsid w:val="0076071B"/>
    <w:rsid w:val="00765F00"/>
    <w:rsid w:val="0076651B"/>
    <w:rsid w:val="007829A8"/>
    <w:rsid w:val="007B382B"/>
    <w:rsid w:val="007C2C8A"/>
    <w:rsid w:val="007C5AFF"/>
    <w:rsid w:val="007D1DD0"/>
    <w:rsid w:val="007D507C"/>
    <w:rsid w:val="007E6607"/>
    <w:rsid w:val="00801BAA"/>
    <w:rsid w:val="00810E91"/>
    <w:rsid w:val="00813BC0"/>
    <w:rsid w:val="008147C1"/>
    <w:rsid w:val="00814C84"/>
    <w:rsid w:val="00827F7C"/>
    <w:rsid w:val="00830ED1"/>
    <w:rsid w:val="008413DA"/>
    <w:rsid w:val="00854754"/>
    <w:rsid w:val="00855FBC"/>
    <w:rsid w:val="008929D1"/>
    <w:rsid w:val="00896E6E"/>
    <w:rsid w:val="008A06BE"/>
    <w:rsid w:val="008A0754"/>
    <w:rsid w:val="008B738E"/>
    <w:rsid w:val="008C1330"/>
    <w:rsid w:val="008C3522"/>
    <w:rsid w:val="009001B1"/>
    <w:rsid w:val="009228D5"/>
    <w:rsid w:val="00946E20"/>
    <w:rsid w:val="00953CE8"/>
    <w:rsid w:val="009609DC"/>
    <w:rsid w:val="00962BA1"/>
    <w:rsid w:val="00967AF0"/>
    <w:rsid w:val="00980716"/>
    <w:rsid w:val="00981879"/>
    <w:rsid w:val="009C2632"/>
    <w:rsid w:val="009D2100"/>
    <w:rsid w:val="009E30CB"/>
    <w:rsid w:val="009E37FD"/>
    <w:rsid w:val="00A01CCE"/>
    <w:rsid w:val="00A323AA"/>
    <w:rsid w:val="00A67754"/>
    <w:rsid w:val="00A81DEE"/>
    <w:rsid w:val="00A82CC8"/>
    <w:rsid w:val="00A935F6"/>
    <w:rsid w:val="00A9469D"/>
    <w:rsid w:val="00AC0743"/>
    <w:rsid w:val="00AC19B9"/>
    <w:rsid w:val="00AD500D"/>
    <w:rsid w:val="00AF6F3E"/>
    <w:rsid w:val="00AF7E61"/>
    <w:rsid w:val="00B01244"/>
    <w:rsid w:val="00B1326B"/>
    <w:rsid w:val="00B357BD"/>
    <w:rsid w:val="00B36A90"/>
    <w:rsid w:val="00B36AFF"/>
    <w:rsid w:val="00B7024B"/>
    <w:rsid w:val="00B76243"/>
    <w:rsid w:val="00BA3F5D"/>
    <w:rsid w:val="00BA6A92"/>
    <w:rsid w:val="00BA7CB5"/>
    <w:rsid w:val="00BB1F21"/>
    <w:rsid w:val="00BB549A"/>
    <w:rsid w:val="00BE7825"/>
    <w:rsid w:val="00C062B8"/>
    <w:rsid w:val="00C127B9"/>
    <w:rsid w:val="00C20ADB"/>
    <w:rsid w:val="00C61E29"/>
    <w:rsid w:val="00C65C8E"/>
    <w:rsid w:val="00C81299"/>
    <w:rsid w:val="00C8250C"/>
    <w:rsid w:val="00C847B9"/>
    <w:rsid w:val="00C97D5D"/>
    <w:rsid w:val="00CC0432"/>
    <w:rsid w:val="00CD7C15"/>
    <w:rsid w:val="00D17D8B"/>
    <w:rsid w:val="00D32BF4"/>
    <w:rsid w:val="00D55A54"/>
    <w:rsid w:val="00D6146B"/>
    <w:rsid w:val="00D67254"/>
    <w:rsid w:val="00D81656"/>
    <w:rsid w:val="00D978A6"/>
    <w:rsid w:val="00DF5C8D"/>
    <w:rsid w:val="00DF6D1C"/>
    <w:rsid w:val="00DF71BD"/>
    <w:rsid w:val="00E1034A"/>
    <w:rsid w:val="00E10EBB"/>
    <w:rsid w:val="00E40DE4"/>
    <w:rsid w:val="00E57827"/>
    <w:rsid w:val="00E702F6"/>
    <w:rsid w:val="00EA0DF0"/>
    <w:rsid w:val="00EB3A29"/>
    <w:rsid w:val="00F16AAB"/>
    <w:rsid w:val="00F22744"/>
    <w:rsid w:val="00F415CF"/>
    <w:rsid w:val="00F55008"/>
    <w:rsid w:val="00F56627"/>
    <w:rsid w:val="00F64A72"/>
    <w:rsid w:val="00F72396"/>
    <w:rsid w:val="00F8078C"/>
    <w:rsid w:val="00F80CF0"/>
    <w:rsid w:val="00F950AF"/>
    <w:rsid w:val="00FA1D05"/>
    <w:rsid w:val="00FA45C2"/>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0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190D"/>
    <w:pPr>
      <w:spacing w:after="200" w:line="276"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rsid w:val="00F80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78C"/>
    <w:rPr>
      <w:rFonts w:ascii="Tahoma" w:hAnsi="Tahoma" w:cs="Tahoma"/>
      <w:sz w:val="16"/>
      <w:szCs w:val="16"/>
      <w:lang w:val="en-US"/>
    </w:rPr>
  </w:style>
  <w:style w:type="paragraph" w:styleId="Header">
    <w:name w:val="header"/>
    <w:basedOn w:val="Normal"/>
    <w:link w:val="HeaderChar"/>
    <w:uiPriority w:val="99"/>
    <w:rsid w:val="001E3865"/>
    <w:pPr>
      <w:tabs>
        <w:tab w:val="center" w:pos="4680"/>
        <w:tab w:val="right" w:pos="9360"/>
      </w:tabs>
    </w:pPr>
  </w:style>
  <w:style w:type="character" w:customStyle="1" w:styleId="HeaderChar">
    <w:name w:val="Header Char"/>
    <w:basedOn w:val="DefaultParagraphFont"/>
    <w:link w:val="Header"/>
    <w:uiPriority w:val="99"/>
    <w:locked/>
    <w:rsid w:val="001E3865"/>
    <w:rPr>
      <w:rFonts w:ascii="Times New Roman" w:hAnsi="Times New Roman" w:cs="Times New Roman"/>
      <w:sz w:val="24"/>
      <w:szCs w:val="24"/>
      <w:lang w:val="en-US"/>
    </w:rPr>
  </w:style>
  <w:style w:type="paragraph" w:styleId="Footer">
    <w:name w:val="footer"/>
    <w:basedOn w:val="Normal"/>
    <w:link w:val="FooterChar"/>
    <w:uiPriority w:val="99"/>
    <w:rsid w:val="001E3865"/>
    <w:pPr>
      <w:tabs>
        <w:tab w:val="center" w:pos="4680"/>
        <w:tab w:val="right" w:pos="9360"/>
      </w:tabs>
    </w:pPr>
  </w:style>
  <w:style w:type="character" w:customStyle="1" w:styleId="FooterChar">
    <w:name w:val="Footer Char"/>
    <w:basedOn w:val="DefaultParagraphFont"/>
    <w:link w:val="Footer"/>
    <w:uiPriority w:val="99"/>
    <w:locked/>
    <w:rsid w:val="001E3865"/>
    <w:rPr>
      <w:rFonts w:ascii="Times New Roman" w:hAnsi="Times New Roman" w:cs="Times New Roman"/>
      <w:sz w:val="24"/>
      <w:szCs w:val="24"/>
      <w:lang w:val="en-US"/>
    </w:rPr>
  </w:style>
  <w:style w:type="character" w:styleId="PageNumber">
    <w:name w:val="page number"/>
    <w:basedOn w:val="DefaultParagraphFont"/>
    <w:uiPriority w:val="99"/>
    <w:rsid w:val="00D3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43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December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16</Event_x0020_Day>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2011</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Document_x0020_Description xmlns="96664bca-06c0-4657-b6f9-0a997f5ff9b9">&lt;div class="ExternalClassE98B2FEE22E746588CAFFE37C068E97B"&gt;Shelter Cluster Meeting Minutes in Iligan City&lt;/div&gt;</Document_x0020_Description>
    <Websio_x0020_Document_x0020_Preview xmlns="96664bca-06c0-4657-b6f9-0a997f5ff9b9">/Asia/Philippines/TropicalStormSendong2011/_layouts/WebsioPreviewField/preview.aspx?ID=7beb4d8a-5d7a-4397-bb9a-59098130079f&amp;WebID=e027c474-10ff-4ec5-9865-60761ce8587f&amp;SiteID=0e29c24b-3e6a-4c7c-8cc1-69b27805b55c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19</Value>
      <Value>16</Value>
      <Value>39</Value>
      <Value>15</Value>
      <Value>245</Value>
      <Value>36</Value>
      <Value>300</Value>
      <Value>11</Value>
      <Value>10</Value>
      <Value>5</Value>
      <Value>49</Value>
      <Value>115</Value>
      <Value>118</Value>
      <Value>117</Value>
      <Value>116</Value>
      <Value>23</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Cluster_x0020_Review xmlns="96664bca-06c0-4657-b6f9-0a997f5ff9b9">false</Cluster_x0020_Review>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2012-03-06T16:00:00+00:00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BC6DDB7D-21C1-42A8-80D2-513E64B4AEE1}"/>
</file>

<file path=customXml/itemProps2.xml><?xml version="1.0" encoding="utf-8"?>
<ds:datastoreItem xmlns:ds="http://schemas.openxmlformats.org/officeDocument/2006/customXml" ds:itemID="{7DF7476B-C22C-4D01-96BF-B0E23D2E4249}"/>
</file>

<file path=customXml/itemProps3.xml><?xml version="1.0" encoding="utf-8"?>
<ds:datastoreItem xmlns:ds="http://schemas.openxmlformats.org/officeDocument/2006/customXml" ds:itemID="{93F8B5BA-01AD-432A-82E0-361741B8B4DB}"/>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DISASTER OPERATION TYPHOON SENDONG</vt:lpstr>
    </vt:vector>
  </TitlesOfParts>
  <Company>DSWD10</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minutes-Iligan 120302</dc:title>
  <dc:creator>REDFOX W1040i</dc:creator>
  <cp:keywords/>
  <cp:lastModifiedBy>REDFOX W1040i</cp:lastModifiedBy>
  <cp:revision>2</cp:revision>
  <cp:lastPrinted>2005-12-05T03:54:00Z</cp:lastPrinted>
  <dcterms:created xsi:type="dcterms:W3CDTF">2012-03-21T05:14:00Z</dcterms:created>
  <dcterms:modified xsi:type="dcterms:W3CDTF">2012-03-21T05:14:00Z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0x010100AA7AFC8FE433CD4B94E991D812AE17EB0045759CFEF9FB3740ACEC2329ADEBBA1E</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Document Category">
    <vt:lpwstr>245;#Coordination|2b061053-00e5-46b2-8e36-3fafaef2d4e2</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5" name="ea99b9bab6784ccc9283a2724abfb998">
    <vt:lpwstr/>
  </property>
  <property fmtid="{D5CDD505-2E9C-101B-9397-08002B2CF9AE}" pid="16" name="Country">
    <vt:lpwstr>117;#Philippines|753a7b2d-32c5-43de-b643-9fe2fe455068</vt:lpwstr>
  </property>
  <property fmtid="{D5CDD505-2E9C-101B-9397-08002B2CF9AE}" pid="17" name="Damage Location">
    <vt:lpwstr>16;#Peri-Urban|df197954-a687-4fd4-b090-340c291f0d53;#49;#Urban|f95d968c-f509-433d-9d2f-3f9ba300a514;#19;#Rural|5400dbf1-cf20-4773-abf1-c8f7ccce637a</vt:lpwstr>
  </property>
  <property fmtid="{D5CDD505-2E9C-101B-9397-08002B2CF9AE}" pid="18" name="c6469c7b542544da98330bea40c07837">
    <vt:lpwstr/>
  </property>
  <property fmtid="{D5CDD505-2E9C-101B-9397-08002B2CF9AE}" pid="19" name="Degree Of Displacement">
    <vt:lpwstr>36;#Medium|6b2cc75e-07ed-40a7-8922-57b1887ff9f3</vt:lpwstr>
  </property>
  <property fmtid="{D5CDD505-2E9C-101B-9397-08002B2CF9AE}" pid="20" name="InterCluster">
    <vt:lpwstr/>
  </property>
  <property fmtid="{D5CDD505-2E9C-101B-9397-08002B2CF9AE}" pid="21" name="Management/Coordination">
    <vt:lpwstr>116;#Meeting Minutes|073dd3fd-2ae4-4873-a4a7-3498e6b393b4</vt:lpwstr>
  </property>
  <property fmtid="{D5CDD505-2E9C-101B-9397-08002B2CF9AE}" pid="22" name="Current Lead Agency">
    <vt:lpwstr>39;#IFRC|0e7dd7e8-b714-4971-a101-594bd0ec6546</vt:lpwstr>
  </property>
  <property fmtid="{D5CDD505-2E9C-101B-9397-08002B2CF9AE}" pid="23" name="Cross Cutting1">
    <vt:lpwstr/>
  </property>
  <property fmtid="{D5CDD505-2E9C-101B-9397-08002B2CF9AE}" pid="24" name="Status Of Site">
    <vt:lpwstr>15;#Active|319c008f-4e4c-46bc-95eb-65641b9bd58c</vt:lpwstr>
  </property>
  <property fmtid="{D5CDD505-2E9C-101B-9397-08002B2CF9AE}" pid="25" name="AM&amp;E">
    <vt:lpwstr/>
  </property>
  <property fmtid="{D5CDD505-2E9C-101B-9397-08002B2CF9AE}" pid="26" name="Shelter Technical1">
    <vt:lpwstr/>
  </property>
  <property fmtid="{D5CDD505-2E9C-101B-9397-08002B2CF9AE}" pid="27" name="Shelter Planning1">
    <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30" name="Responses sites">
    <vt:lpwstr>300;#Tropical storm sendong 2011|86a05612-7ae2-40c3-b9f9-cef40292b016</vt:lpwstr>
  </property>
  <property fmtid="{D5CDD505-2E9C-101B-9397-08002B2CF9AE}" pid="31" name="Response Site">
    <vt:lpwstr>Tropical Storm Sendong 2011</vt:lpwstr>
  </property>
</Properties>
</file>