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5B" w:rsidRPr="00EC5CD0" w:rsidRDefault="00EC5CD0" w:rsidP="00EC5CD0">
      <w:pPr>
        <w:pStyle w:val="Header"/>
        <w:pBdr>
          <w:top w:val="single" w:sz="4" w:space="1" w:color="A03220"/>
          <w:left w:val="single" w:sz="4" w:space="4" w:color="A03220"/>
          <w:bottom w:val="single" w:sz="4" w:space="1" w:color="A03220"/>
          <w:right w:val="single" w:sz="4" w:space="4" w:color="A03220"/>
        </w:pBdr>
        <w:shd w:val="clear" w:color="auto" w:fill="943634" w:themeFill="accent2" w:themeFillShade="BF"/>
        <w:tabs>
          <w:tab w:val="clear" w:pos="4536"/>
          <w:tab w:val="left" w:pos="9072"/>
        </w:tabs>
        <w:spacing w:line="240" w:lineRule="auto"/>
        <w:jc w:val="center"/>
        <w:rPr>
          <w:rFonts w:ascii="Arial Narrow" w:hAnsi="Arial Narrow" w:cs="Arial"/>
          <w:b/>
          <w:color w:val="FFFFFF"/>
          <w:sz w:val="40"/>
          <w:lang w:val="en-US"/>
        </w:rPr>
      </w:pPr>
      <w:r>
        <w:rPr>
          <w:rFonts w:ascii="Arial Narrow" w:hAnsi="Arial Narrow" w:cs="Arial"/>
          <w:b/>
          <w:color w:val="FFFFFF"/>
          <w:sz w:val="40"/>
        </w:rPr>
        <w:t>GLOBAL SHELTER CLUSTER</w:t>
      </w:r>
      <w:r>
        <w:rPr>
          <w:rFonts w:ascii="Arial Narrow" w:hAnsi="Arial Narrow" w:cs="Arial"/>
          <w:b/>
          <w:color w:val="FFFFFF"/>
          <w:sz w:val="40"/>
          <w:lang w:val="en-US"/>
        </w:rPr>
        <w:br/>
      </w:r>
      <w:r>
        <w:rPr>
          <w:rFonts w:ascii="Arial Narrow" w:hAnsi="Arial Narrow" w:cs="Arial"/>
          <w:b/>
          <w:color w:val="FFFFFF"/>
          <w:sz w:val="40"/>
        </w:rPr>
        <w:t xml:space="preserve">Emergency </w:t>
      </w:r>
      <w:r w:rsidR="002C7CC6" w:rsidRPr="00976178">
        <w:rPr>
          <w:rFonts w:ascii="Arial Narrow" w:hAnsi="Arial Narrow" w:cs="Arial"/>
          <w:b/>
          <w:color w:val="FFFFFF"/>
          <w:sz w:val="40"/>
        </w:rPr>
        <w:t>Terms of Reference</w:t>
      </w:r>
    </w:p>
    <w:p w:rsidR="009E7D5B" w:rsidRPr="00976178" w:rsidRDefault="002C7CC6">
      <w:pPr>
        <w:pStyle w:val="StyleHeading1NotAllcaps"/>
        <w:spacing w:before="240"/>
        <w:ind w:left="965" w:hanging="965"/>
        <w:rPr>
          <w:rFonts w:ascii="Arial Narrow" w:hAnsi="Arial Narrow"/>
        </w:rPr>
      </w:pPr>
      <w:r w:rsidRPr="00976178">
        <w:rPr>
          <w:rFonts w:ascii="Arial Narrow" w:hAnsi="Arial Narrow"/>
        </w:rPr>
        <w:t>EXECUTIVE SUMMARY</w:t>
      </w:r>
    </w:p>
    <w:tbl>
      <w:tblPr>
        <w:tblW w:w="9895" w:type="dxa"/>
        <w:jc w:val="center"/>
        <w:tblInd w:w="350"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49"/>
        <w:gridCol w:w="2410"/>
        <w:gridCol w:w="2268"/>
        <w:gridCol w:w="2868"/>
      </w:tblGrid>
      <w:tr w:rsidR="00926C49" w:rsidRPr="00976178" w:rsidTr="0021347A">
        <w:trPr>
          <w:trHeight w:val="324"/>
          <w:jc w:val="center"/>
        </w:trPr>
        <w:tc>
          <w:tcPr>
            <w:tcW w:w="2349" w:type="dxa"/>
            <w:shd w:val="clear" w:color="auto" w:fill="D9D9D9" w:themeFill="background1" w:themeFillShade="D9"/>
            <w:vAlign w:val="center"/>
          </w:tcPr>
          <w:p w:rsidR="00926C49" w:rsidRPr="00976178" w:rsidRDefault="00926C49" w:rsidP="00F467F9">
            <w:pPr>
              <w:spacing w:after="0"/>
              <w:ind w:left="-27"/>
              <w:jc w:val="left"/>
              <w:rPr>
                <w:rFonts w:ascii="Arial Narrow" w:hAnsi="Arial Narrow" w:cs="Arial"/>
                <w:b/>
                <w:sz w:val="20"/>
                <w:szCs w:val="18"/>
              </w:rPr>
            </w:pPr>
            <w:r w:rsidRPr="00976178">
              <w:rPr>
                <w:rFonts w:ascii="Arial Narrow" w:hAnsi="Arial Narrow" w:cs="Arial"/>
                <w:b/>
                <w:sz w:val="20"/>
                <w:szCs w:val="18"/>
              </w:rPr>
              <w:t>Emergency</w:t>
            </w:r>
          </w:p>
        </w:tc>
        <w:tc>
          <w:tcPr>
            <w:tcW w:w="2410" w:type="dxa"/>
            <w:vAlign w:val="center"/>
          </w:tcPr>
          <w:p w:rsidR="00926C49" w:rsidRPr="00976178" w:rsidRDefault="00926C49" w:rsidP="00926C49">
            <w:pPr>
              <w:spacing w:after="0"/>
              <w:jc w:val="left"/>
              <w:rPr>
                <w:rFonts w:ascii="Arial Narrow" w:hAnsi="Arial Narrow" w:cs="Arial"/>
                <w:sz w:val="20"/>
                <w:szCs w:val="18"/>
              </w:rPr>
            </w:pPr>
            <w:r w:rsidRPr="00976178">
              <w:rPr>
                <w:rFonts w:ascii="Arial Narrow" w:hAnsi="Arial Narrow" w:cs="Arial"/>
                <w:sz w:val="20"/>
                <w:szCs w:val="18"/>
              </w:rPr>
              <w:t xml:space="preserve">Natural Disaster  </w:t>
            </w:r>
            <w:r w:rsidR="0021347A" w:rsidRPr="00976178">
              <w:rPr>
                <w:rFonts w:ascii="Arial Narrow" w:hAnsi="Arial Narrow" w:cs="Arial"/>
                <w:sz w:val="20"/>
                <w:szCs w:val="18"/>
              </w:rPr>
              <w:t xml:space="preserve">     </w:t>
            </w:r>
            <w:r w:rsidRPr="00976178">
              <w:rPr>
                <w:rFonts w:ascii="Arial Narrow" w:hAnsi="Arial Narrow" w:cs="Arial"/>
                <w:sz w:val="20"/>
                <w:szCs w:val="18"/>
              </w:rPr>
              <w:t xml:space="preserve"> </w:t>
            </w:r>
            <w:r w:rsidR="00EC5CD0">
              <w:rPr>
                <w:rFonts w:ascii="Arial Narrow" w:hAnsi="Arial Narrow" w:cs="Arial"/>
                <w:sz w:val="20"/>
                <w:szCs w:val="18"/>
              </w:rPr>
              <w:sym w:font="Wingdings" w:char="F0FE"/>
            </w:r>
          </w:p>
        </w:tc>
        <w:tc>
          <w:tcPr>
            <w:tcW w:w="2268" w:type="dxa"/>
            <w:vAlign w:val="center"/>
          </w:tcPr>
          <w:p w:rsidR="00926C49" w:rsidRPr="00976178" w:rsidRDefault="00926C49" w:rsidP="00CA3656">
            <w:pPr>
              <w:spacing w:after="0"/>
              <w:jc w:val="left"/>
              <w:rPr>
                <w:rFonts w:ascii="Arial Narrow" w:hAnsi="Arial Narrow" w:cs="Arial"/>
                <w:sz w:val="20"/>
                <w:szCs w:val="18"/>
              </w:rPr>
            </w:pPr>
            <w:r w:rsidRPr="00976178">
              <w:rPr>
                <w:rFonts w:ascii="Arial Narrow" w:hAnsi="Arial Narrow" w:cs="Arial"/>
                <w:sz w:val="20"/>
                <w:szCs w:val="18"/>
              </w:rPr>
              <w:t xml:space="preserve">Conflict                 </w:t>
            </w:r>
            <w:r w:rsidR="0021347A" w:rsidRPr="00976178">
              <w:rPr>
                <w:rFonts w:ascii="Arial Narrow" w:hAnsi="Arial Narrow" w:cs="Arial"/>
                <w:sz w:val="20"/>
                <w:szCs w:val="18"/>
              </w:rPr>
              <w:t xml:space="preserve">   </w:t>
            </w:r>
            <w:r w:rsidRPr="00976178">
              <w:rPr>
                <w:rFonts w:ascii="Arial Narrow" w:hAnsi="Arial Narrow" w:cs="Arial"/>
                <w:sz w:val="20"/>
                <w:szCs w:val="18"/>
              </w:rPr>
              <w:sym w:font="Wingdings" w:char="F0A8"/>
            </w:r>
          </w:p>
        </w:tc>
        <w:tc>
          <w:tcPr>
            <w:tcW w:w="2868" w:type="dxa"/>
            <w:vAlign w:val="center"/>
          </w:tcPr>
          <w:p w:rsidR="00926C49" w:rsidRPr="00976178" w:rsidRDefault="00926C49" w:rsidP="00DF17D2">
            <w:pPr>
              <w:spacing w:after="0"/>
              <w:jc w:val="left"/>
              <w:rPr>
                <w:rFonts w:ascii="Arial Narrow" w:hAnsi="Arial Narrow" w:cs="Arial"/>
                <w:sz w:val="20"/>
                <w:szCs w:val="18"/>
              </w:rPr>
            </w:pPr>
            <w:r w:rsidRPr="00976178">
              <w:rPr>
                <w:rFonts w:ascii="Arial Narrow" w:hAnsi="Arial Narrow" w:cs="Arial"/>
                <w:sz w:val="20"/>
                <w:szCs w:val="18"/>
              </w:rPr>
              <w:t xml:space="preserve">Complex Emergency              </w:t>
            </w:r>
            <w:r w:rsidR="00EC5CD0" w:rsidRPr="00976178">
              <w:rPr>
                <w:rFonts w:ascii="Arial Narrow" w:hAnsi="Arial Narrow" w:cs="Arial"/>
                <w:sz w:val="20"/>
                <w:szCs w:val="18"/>
              </w:rPr>
              <w:sym w:font="Wingdings" w:char="F0A8"/>
            </w:r>
          </w:p>
        </w:tc>
      </w:tr>
      <w:tr w:rsidR="00926C49" w:rsidRPr="00976178" w:rsidTr="0021347A">
        <w:trPr>
          <w:trHeight w:val="324"/>
          <w:jc w:val="center"/>
        </w:trPr>
        <w:tc>
          <w:tcPr>
            <w:tcW w:w="2349" w:type="dxa"/>
            <w:shd w:val="clear" w:color="auto" w:fill="D9D9D9" w:themeFill="background1" w:themeFillShade="D9"/>
            <w:vAlign w:val="center"/>
          </w:tcPr>
          <w:p w:rsidR="00926C49" w:rsidRPr="00976178" w:rsidRDefault="00926C49" w:rsidP="00F467F9">
            <w:pPr>
              <w:spacing w:after="0"/>
              <w:ind w:left="-27"/>
              <w:jc w:val="left"/>
              <w:rPr>
                <w:rFonts w:ascii="Arial Narrow" w:hAnsi="Arial Narrow" w:cs="Arial"/>
                <w:b/>
                <w:sz w:val="20"/>
                <w:szCs w:val="18"/>
              </w:rPr>
            </w:pPr>
            <w:r w:rsidRPr="00976178">
              <w:rPr>
                <w:rFonts w:ascii="Arial Narrow" w:hAnsi="Arial Narrow" w:cs="Arial"/>
                <w:b/>
                <w:sz w:val="20"/>
                <w:szCs w:val="18"/>
              </w:rPr>
              <w:t>Sector</w:t>
            </w:r>
          </w:p>
        </w:tc>
        <w:tc>
          <w:tcPr>
            <w:tcW w:w="2410" w:type="dxa"/>
            <w:vAlign w:val="center"/>
          </w:tcPr>
          <w:p w:rsidR="00926C49" w:rsidRPr="00976178" w:rsidRDefault="00926C49" w:rsidP="00CA3656">
            <w:pPr>
              <w:spacing w:after="0"/>
              <w:jc w:val="left"/>
              <w:rPr>
                <w:rFonts w:ascii="Arial Narrow" w:hAnsi="Arial Narrow" w:cs="Arial"/>
                <w:sz w:val="20"/>
                <w:szCs w:val="18"/>
              </w:rPr>
            </w:pPr>
            <w:r w:rsidRPr="00976178">
              <w:rPr>
                <w:rFonts w:ascii="Arial Narrow" w:hAnsi="Arial Narrow" w:cs="Arial"/>
                <w:sz w:val="20"/>
                <w:szCs w:val="18"/>
              </w:rPr>
              <w:t>Shelter</w:t>
            </w:r>
          </w:p>
        </w:tc>
        <w:tc>
          <w:tcPr>
            <w:tcW w:w="2268" w:type="dxa"/>
            <w:shd w:val="clear" w:color="auto" w:fill="D9D9D9" w:themeFill="background1" w:themeFillShade="D9"/>
            <w:vAlign w:val="center"/>
          </w:tcPr>
          <w:p w:rsidR="00926C49" w:rsidRPr="00976178" w:rsidRDefault="00926C49" w:rsidP="008908F1">
            <w:pPr>
              <w:spacing w:after="0"/>
              <w:jc w:val="left"/>
              <w:rPr>
                <w:rFonts w:ascii="Arial Narrow" w:hAnsi="Arial Narrow" w:cs="Arial"/>
                <w:b/>
                <w:sz w:val="20"/>
                <w:szCs w:val="18"/>
              </w:rPr>
            </w:pPr>
            <w:r w:rsidRPr="00976178">
              <w:rPr>
                <w:rFonts w:ascii="Arial Narrow" w:hAnsi="Arial Narrow" w:cs="Arial"/>
                <w:b/>
                <w:sz w:val="20"/>
                <w:szCs w:val="18"/>
              </w:rPr>
              <w:t>Cluster Lead</w:t>
            </w:r>
          </w:p>
        </w:tc>
        <w:tc>
          <w:tcPr>
            <w:tcW w:w="2868" w:type="dxa"/>
            <w:vAlign w:val="center"/>
          </w:tcPr>
          <w:p w:rsidR="00926C49" w:rsidRPr="00976178" w:rsidRDefault="0064557A" w:rsidP="00CA3656">
            <w:pPr>
              <w:spacing w:after="0"/>
              <w:jc w:val="left"/>
              <w:rPr>
                <w:rFonts w:ascii="Arial Narrow" w:hAnsi="Arial Narrow" w:cs="Arial"/>
                <w:sz w:val="20"/>
                <w:szCs w:val="18"/>
              </w:rPr>
            </w:pPr>
            <w:r>
              <w:rPr>
                <w:rFonts w:ascii="Arial Narrow" w:hAnsi="Arial Narrow" w:cs="Arial"/>
                <w:sz w:val="20"/>
                <w:szCs w:val="18"/>
              </w:rPr>
              <w:t>IFRC</w:t>
            </w:r>
            <w:r w:rsidR="007C7232">
              <w:rPr>
                <w:rFonts w:ascii="Arial Narrow" w:hAnsi="Arial Narrow" w:cs="Arial"/>
                <w:sz w:val="20"/>
                <w:szCs w:val="18"/>
              </w:rPr>
              <w:t>, IOM</w:t>
            </w:r>
          </w:p>
        </w:tc>
      </w:tr>
      <w:tr w:rsidR="00926C49" w:rsidRPr="00976178"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9"/>
          <w:jc w:val="center"/>
        </w:trPr>
        <w:tc>
          <w:tcPr>
            <w:tcW w:w="2349" w:type="dxa"/>
            <w:tcBorders>
              <w:top w:val="single" w:sz="6" w:space="0" w:color="auto"/>
              <w:bottom w:val="single" w:sz="6" w:space="0" w:color="auto"/>
              <w:right w:val="single" w:sz="6" w:space="0" w:color="auto"/>
            </w:tcBorders>
            <w:shd w:val="clear" w:color="auto" w:fill="D9D9D9" w:themeFill="background1" w:themeFillShade="D9"/>
            <w:noWrap/>
            <w:vAlign w:val="center"/>
          </w:tcPr>
          <w:p w:rsidR="00926C49" w:rsidRPr="00976178" w:rsidRDefault="00926C49" w:rsidP="00CA3656">
            <w:pPr>
              <w:spacing w:after="0"/>
              <w:jc w:val="left"/>
              <w:rPr>
                <w:rFonts w:ascii="Arial Narrow" w:hAnsi="Arial Narrow" w:cs="Arial"/>
                <w:b/>
                <w:sz w:val="20"/>
                <w:szCs w:val="18"/>
              </w:rPr>
            </w:pPr>
            <w:r w:rsidRPr="00976178">
              <w:rPr>
                <w:rFonts w:ascii="Arial Narrow" w:hAnsi="Arial Narrow" w:cs="Arial"/>
                <w:b/>
                <w:sz w:val="20"/>
                <w:szCs w:val="18"/>
              </w:rPr>
              <w:t>Donor</w:t>
            </w:r>
          </w:p>
        </w:tc>
        <w:tc>
          <w:tcPr>
            <w:tcW w:w="7546" w:type="dxa"/>
            <w:gridSpan w:val="3"/>
            <w:tcBorders>
              <w:top w:val="single" w:sz="6" w:space="0" w:color="auto"/>
              <w:left w:val="single" w:sz="6" w:space="0" w:color="auto"/>
              <w:bottom w:val="single" w:sz="6" w:space="0" w:color="auto"/>
            </w:tcBorders>
            <w:vAlign w:val="center"/>
          </w:tcPr>
          <w:p w:rsidR="00926C49" w:rsidRPr="00976178" w:rsidRDefault="00926C49" w:rsidP="00CA3656">
            <w:pPr>
              <w:spacing w:after="0"/>
              <w:jc w:val="left"/>
              <w:rPr>
                <w:rFonts w:ascii="Arial Narrow" w:hAnsi="Arial Narrow" w:cs="Arial"/>
                <w:sz w:val="20"/>
                <w:szCs w:val="18"/>
              </w:rPr>
            </w:pPr>
            <w:r w:rsidRPr="00976178">
              <w:rPr>
                <w:rFonts w:ascii="Arial Narrow" w:hAnsi="Arial Narrow" w:cs="Arial"/>
                <w:sz w:val="20"/>
                <w:szCs w:val="18"/>
              </w:rPr>
              <w:t>DG ECHO</w:t>
            </w:r>
          </w:p>
        </w:tc>
      </w:tr>
      <w:tr w:rsidR="00926C49" w:rsidRPr="00976178"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single" w:sz="6" w:space="0" w:color="auto"/>
              <w:bottom w:val="single" w:sz="6" w:space="0" w:color="auto"/>
              <w:right w:val="single" w:sz="6" w:space="0" w:color="auto"/>
            </w:tcBorders>
            <w:shd w:val="clear" w:color="auto" w:fill="D9D9D9" w:themeFill="background1" w:themeFillShade="D9"/>
            <w:noWrap/>
            <w:vAlign w:val="center"/>
          </w:tcPr>
          <w:p w:rsidR="00926C49" w:rsidRPr="00976178" w:rsidRDefault="00926C49" w:rsidP="00CA3656">
            <w:pPr>
              <w:pStyle w:val="TOC1"/>
              <w:keepNext w:val="0"/>
              <w:tabs>
                <w:tab w:val="clear" w:pos="9347"/>
              </w:tabs>
              <w:spacing w:before="0" w:after="0"/>
              <w:rPr>
                <w:rFonts w:ascii="Arial Narrow" w:eastAsia="Times New Roman" w:hAnsi="Arial Narrow"/>
                <w:bCs w:val="0"/>
                <w:sz w:val="20"/>
              </w:rPr>
            </w:pPr>
            <w:r w:rsidRPr="00976178">
              <w:rPr>
                <w:rFonts w:ascii="Arial Narrow" w:eastAsia="Times New Roman" w:hAnsi="Arial Narrow"/>
                <w:bCs w:val="0"/>
                <w:sz w:val="20"/>
              </w:rPr>
              <w:t>Country</w:t>
            </w:r>
          </w:p>
        </w:tc>
        <w:tc>
          <w:tcPr>
            <w:tcW w:w="7546" w:type="dxa"/>
            <w:gridSpan w:val="3"/>
            <w:tcBorders>
              <w:top w:val="single" w:sz="6" w:space="0" w:color="auto"/>
              <w:left w:val="single" w:sz="6" w:space="0" w:color="auto"/>
              <w:bottom w:val="single" w:sz="6" w:space="0" w:color="auto"/>
            </w:tcBorders>
            <w:vAlign w:val="center"/>
          </w:tcPr>
          <w:p w:rsidR="00926C49" w:rsidRPr="00976178" w:rsidRDefault="0064557A" w:rsidP="00CA3656">
            <w:pPr>
              <w:spacing w:after="0"/>
              <w:jc w:val="left"/>
              <w:rPr>
                <w:rFonts w:ascii="Arial Narrow" w:hAnsi="Arial Narrow" w:cs="Arial"/>
                <w:sz w:val="20"/>
                <w:szCs w:val="18"/>
              </w:rPr>
            </w:pPr>
            <w:r>
              <w:rPr>
                <w:rFonts w:ascii="Arial Narrow" w:hAnsi="Arial Narrow" w:cs="Arial"/>
                <w:sz w:val="20"/>
                <w:szCs w:val="18"/>
              </w:rPr>
              <w:t>Philippines</w:t>
            </w:r>
          </w:p>
        </w:tc>
      </w:tr>
      <w:tr w:rsidR="00926C49" w:rsidRPr="00976178"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38"/>
          <w:jc w:val="center"/>
        </w:trPr>
        <w:tc>
          <w:tcPr>
            <w:tcW w:w="2349" w:type="dxa"/>
            <w:tcBorders>
              <w:top w:val="single" w:sz="6" w:space="0" w:color="auto"/>
              <w:bottom w:val="single" w:sz="6" w:space="0" w:color="auto"/>
              <w:right w:val="single" w:sz="6" w:space="0" w:color="auto"/>
            </w:tcBorders>
            <w:shd w:val="clear" w:color="auto" w:fill="D9D9D9" w:themeFill="background1" w:themeFillShade="D9"/>
            <w:noWrap/>
            <w:vAlign w:val="center"/>
          </w:tcPr>
          <w:p w:rsidR="00926C49" w:rsidRPr="00976178" w:rsidRDefault="00926C49" w:rsidP="00CA3656">
            <w:pPr>
              <w:spacing w:after="0"/>
              <w:jc w:val="left"/>
              <w:rPr>
                <w:rFonts w:ascii="Arial Narrow" w:hAnsi="Arial Narrow" w:cs="Arial"/>
                <w:b/>
                <w:sz w:val="20"/>
                <w:szCs w:val="18"/>
              </w:rPr>
            </w:pPr>
            <w:r w:rsidRPr="00976178">
              <w:rPr>
                <w:rFonts w:ascii="Arial Narrow" w:hAnsi="Arial Narrow" w:cs="Arial"/>
                <w:b/>
                <w:sz w:val="20"/>
                <w:szCs w:val="18"/>
              </w:rPr>
              <w:t>Regional Focus</w:t>
            </w:r>
          </w:p>
        </w:tc>
        <w:tc>
          <w:tcPr>
            <w:tcW w:w="7546" w:type="dxa"/>
            <w:gridSpan w:val="3"/>
            <w:tcBorders>
              <w:top w:val="single" w:sz="6" w:space="0" w:color="auto"/>
              <w:left w:val="single" w:sz="6" w:space="0" w:color="auto"/>
              <w:bottom w:val="single" w:sz="6" w:space="0" w:color="auto"/>
            </w:tcBorders>
            <w:vAlign w:val="center"/>
          </w:tcPr>
          <w:p w:rsidR="00DF17D2" w:rsidRPr="00976178" w:rsidRDefault="0064557A" w:rsidP="0064557A">
            <w:pPr>
              <w:pStyle w:val="Study2"/>
              <w:tabs>
                <w:tab w:val="left" w:pos="-720"/>
              </w:tabs>
              <w:suppressAutoHyphens/>
              <w:spacing w:after="0"/>
              <w:rPr>
                <w:rFonts w:ascii="Arial Narrow" w:hAnsi="Arial Narrow" w:cs="Times New Roman"/>
                <w:spacing w:val="-2"/>
                <w:sz w:val="20"/>
                <w:szCs w:val="18"/>
              </w:rPr>
            </w:pPr>
            <w:r>
              <w:rPr>
                <w:rFonts w:ascii="Arial Narrow" w:hAnsi="Arial Narrow" w:cs="Times New Roman"/>
                <w:spacing w:val="-2"/>
                <w:sz w:val="20"/>
                <w:szCs w:val="18"/>
              </w:rPr>
              <w:t>Region XI, Davao Oriental (Boston, Cateel, Baganga)</w:t>
            </w:r>
            <w:r w:rsidR="00C84A14">
              <w:rPr>
                <w:rFonts w:ascii="Arial Narrow" w:hAnsi="Arial Narrow" w:cs="Times New Roman"/>
                <w:spacing w:val="-2"/>
                <w:sz w:val="20"/>
                <w:szCs w:val="18"/>
              </w:rPr>
              <w:t>; Compostela Valley (New Bataan)</w:t>
            </w:r>
          </w:p>
        </w:tc>
      </w:tr>
      <w:tr w:rsidR="00926C49" w:rsidRPr="00976178"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single" w:sz="6" w:space="0" w:color="auto"/>
              <w:bottom w:val="single" w:sz="6" w:space="0" w:color="auto"/>
              <w:right w:val="single" w:sz="6" w:space="0" w:color="auto"/>
            </w:tcBorders>
            <w:shd w:val="clear" w:color="auto" w:fill="D9D9D9" w:themeFill="background1" w:themeFillShade="D9"/>
            <w:noWrap/>
            <w:vAlign w:val="center"/>
          </w:tcPr>
          <w:p w:rsidR="00926C49" w:rsidRPr="00976178" w:rsidRDefault="0021347A" w:rsidP="00CA3656">
            <w:pPr>
              <w:pStyle w:val="TOC1"/>
              <w:keepNext w:val="0"/>
              <w:tabs>
                <w:tab w:val="clear" w:pos="9347"/>
              </w:tabs>
              <w:spacing w:before="0" w:after="0"/>
              <w:rPr>
                <w:rFonts w:ascii="Arial Narrow" w:eastAsia="Times New Roman" w:hAnsi="Arial Narrow"/>
                <w:bCs w:val="0"/>
                <w:sz w:val="20"/>
              </w:rPr>
            </w:pPr>
            <w:r w:rsidRPr="00976178">
              <w:rPr>
                <w:rFonts w:ascii="Arial Narrow" w:eastAsia="Times New Roman" w:hAnsi="Arial Narrow"/>
                <w:bCs w:val="0"/>
                <w:sz w:val="20"/>
              </w:rPr>
              <w:t>Mission Timeframe</w:t>
            </w:r>
          </w:p>
        </w:tc>
        <w:tc>
          <w:tcPr>
            <w:tcW w:w="7546" w:type="dxa"/>
            <w:gridSpan w:val="3"/>
            <w:tcBorders>
              <w:top w:val="single" w:sz="6" w:space="0" w:color="auto"/>
              <w:left w:val="single" w:sz="6" w:space="0" w:color="auto"/>
              <w:bottom w:val="single" w:sz="6" w:space="0" w:color="auto"/>
            </w:tcBorders>
            <w:vAlign w:val="center"/>
          </w:tcPr>
          <w:p w:rsidR="00DF17D2" w:rsidRDefault="007C7232" w:rsidP="00CA3656">
            <w:pPr>
              <w:spacing w:after="0"/>
              <w:jc w:val="left"/>
              <w:rPr>
                <w:rFonts w:ascii="Arial Narrow" w:hAnsi="Arial Narrow" w:cs="Arial"/>
                <w:sz w:val="20"/>
                <w:szCs w:val="18"/>
              </w:rPr>
            </w:pPr>
            <w:r>
              <w:rPr>
                <w:rFonts w:ascii="Arial Narrow" w:hAnsi="Arial Narrow" w:cs="Arial"/>
                <w:sz w:val="20"/>
                <w:szCs w:val="18"/>
              </w:rPr>
              <w:t>Preparation: 7-10</w:t>
            </w:r>
            <w:r w:rsidR="0064557A">
              <w:rPr>
                <w:rFonts w:ascii="Arial Narrow" w:hAnsi="Arial Narrow" w:cs="Arial"/>
                <w:sz w:val="20"/>
                <w:szCs w:val="18"/>
              </w:rPr>
              <w:t xml:space="preserve"> December 2012</w:t>
            </w:r>
          </w:p>
          <w:p w:rsidR="0064557A" w:rsidRDefault="007C7232" w:rsidP="00CA3656">
            <w:pPr>
              <w:spacing w:after="0"/>
              <w:jc w:val="left"/>
              <w:rPr>
                <w:rFonts w:ascii="Arial Narrow" w:hAnsi="Arial Narrow" w:cs="Arial"/>
                <w:sz w:val="20"/>
                <w:szCs w:val="18"/>
              </w:rPr>
            </w:pPr>
            <w:r>
              <w:rPr>
                <w:rFonts w:ascii="Arial Narrow" w:hAnsi="Arial Narrow" w:cs="Arial"/>
                <w:sz w:val="20"/>
                <w:szCs w:val="18"/>
              </w:rPr>
              <w:t>Data Collection: 11</w:t>
            </w:r>
            <w:r w:rsidR="00C84A14">
              <w:rPr>
                <w:rFonts w:ascii="Arial Narrow" w:hAnsi="Arial Narrow" w:cs="Arial"/>
                <w:sz w:val="20"/>
                <w:szCs w:val="18"/>
              </w:rPr>
              <w:t>-19</w:t>
            </w:r>
            <w:r w:rsidR="0064557A">
              <w:rPr>
                <w:rFonts w:ascii="Arial Narrow" w:hAnsi="Arial Narrow" w:cs="Arial"/>
                <w:sz w:val="20"/>
                <w:szCs w:val="18"/>
              </w:rPr>
              <w:t xml:space="preserve"> December 2012</w:t>
            </w:r>
          </w:p>
          <w:p w:rsidR="0064557A" w:rsidRPr="00976178" w:rsidRDefault="0064557A" w:rsidP="00C84A14">
            <w:pPr>
              <w:spacing w:after="0"/>
              <w:jc w:val="left"/>
              <w:rPr>
                <w:rFonts w:ascii="Arial Narrow" w:hAnsi="Arial Narrow" w:cs="Arial"/>
                <w:sz w:val="20"/>
                <w:szCs w:val="18"/>
              </w:rPr>
            </w:pPr>
            <w:r>
              <w:rPr>
                <w:rFonts w:ascii="Arial Narrow" w:hAnsi="Arial Narrow" w:cs="Arial"/>
                <w:sz w:val="20"/>
                <w:szCs w:val="18"/>
              </w:rPr>
              <w:t xml:space="preserve">Analysis &amp; Reporting: </w:t>
            </w:r>
            <w:r w:rsidR="00C84A14">
              <w:rPr>
                <w:rFonts w:ascii="Arial Narrow" w:hAnsi="Arial Narrow" w:cs="Arial"/>
                <w:sz w:val="20"/>
                <w:szCs w:val="18"/>
              </w:rPr>
              <w:t>19</w:t>
            </w:r>
            <w:r>
              <w:rPr>
                <w:rFonts w:ascii="Arial Narrow" w:hAnsi="Arial Narrow" w:cs="Arial"/>
                <w:sz w:val="20"/>
                <w:szCs w:val="18"/>
              </w:rPr>
              <w:t>-</w:t>
            </w:r>
            <w:r w:rsidR="00C84A14">
              <w:rPr>
                <w:rFonts w:ascii="Arial Narrow" w:hAnsi="Arial Narrow" w:cs="Arial"/>
                <w:sz w:val="20"/>
                <w:szCs w:val="18"/>
              </w:rPr>
              <w:t>23</w:t>
            </w:r>
            <w:r>
              <w:rPr>
                <w:rFonts w:ascii="Arial Narrow" w:hAnsi="Arial Narrow" w:cs="Arial"/>
                <w:sz w:val="20"/>
                <w:szCs w:val="18"/>
              </w:rPr>
              <w:t xml:space="preserve"> December 2012</w:t>
            </w:r>
          </w:p>
        </w:tc>
      </w:tr>
      <w:tr w:rsidR="00926C49" w:rsidRPr="00976178"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1114"/>
          <w:jc w:val="center"/>
        </w:trPr>
        <w:tc>
          <w:tcPr>
            <w:tcW w:w="2349" w:type="dxa"/>
            <w:tcBorders>
              <w:top w:val="single" w:sz="6" w:space="0" w:color="auto"/>
              <w:bottom w:val="single" w:sz="12" w:space="0" w:color="auto"/>
              <w:right w:val="single" w:sz="6" w:space="0" w:color="auto"/>
            </w:tcBorders>
            <w:shd w:val="clear" w:color="auto" w:fill="D9D9D9" w:themeFill="background1" w:themeFillShade="D9"/>
            <w:noWrap/>
            <w:vAlign w:val="center"/>
          </w:tcPr>
          <w:p w:rsidR="00926C49" w:rsidRPr="00976178" w:rsidRDefault="00926C49" w:rsidP="00CA3656">
            <w:pPr>
              <w:spacing w:after="0"/>
              <w:jc w:val="left"/>
              <w:rPr>
                <w:rFonts w:ascii="Arial Narrow" w:hAnsi="Arial Narrow" w:cs="Arial"/>
                <w:b/>
                <w:sz w:val="20"/>
                <w:szCs w:val="18"/>
              </w:rPr>
            </w:pPr>
            <w:r w:rsidRPr="00976178">
              <w:rPr>
                <w:rFonts w:ascii="Arial Narrow" w:hAnsi="Arial Narrow" w:cs="Arial"/>
                <w:b/>
                <w:sz w:val="20"/>
                <w:szCs w:val="18"/>
              </w:rPr>
              <w:t>Description of Context</w:t>
            </w:r>
          </w:p>
        </w:tc>
        <w:tc>
          <w:tcPr>
            <w:tcW w:w="7546" w:type="dxa"/>
            <w:gridSpan w:val="3"/>
            <w:tcBorders>
              <w:top w:val="single" w:sz="6" w:space="0" w:color="auto"/>
              <w:left w:val="single" w:sz="6" w:space="0" w:color="auto"/>
              <w:bottom w:val="single" w:sz="12" w:space="0" w:color="auto"/>
            </w:tcBorders>
            <w:vAlign w:val="center"/>
          </w:tcPr>
          <w:p w:rsidR="0064557A" w:rsidRPr="0064557A" w:rsidRDefault="0064557A" w:rsidP="0064557A">
            <w:pPr>
              <w:pStyle w:val="Default"/>
              <w:rPr>
                <w:rFonts w:ascii="Arial Narrow" w:hAnsi="Arial Narrow"/>
                <w:sz w:val="20"/>
                <w:szCs w:val="20"/>
                <w:lang w:val="en-US"/>
              </w:rPr>
            </w:pPr>
            <w:r w:rsidRPr="0064557A">
              <w:rPr>
                <w:rFonts w:ascii="Arial Narrow" w:hAnsi="Arial Narrow"/>
                <w:sz w:val="20"/>
                <w:szCs w:val="20"/>
                <w:lang w:val="en-US"/>
              </w:rPr>
              <w:t>Typhoon Bopha</w:t>
            </w:r>
            <w:r w:rsidR="00C84A14">
              <w:rPr>
                <w:rFonts w:ascii="Arial Narrow" w:hAnsi="Arial Narrow"/>
                <w:sz w:val="20"/>
                <w:szCs w:val="20"/>
                <w:lang w:val="en-US"/>
              </w:rPr>
              <w:t xml:space="preserve"> (Pablo as it is known in the Philippines)</w:t>
            </w:r>
            <w:r w:rsidRPr="0064557A">
              <w:rPr>
                <w:rFonts w:ascii="Arial Narrow" w:hAnsi="Arial Narrow"/>
                <w:sz w:val="20"/>
                <w:szCs w:val="20"/>
                <w:lang w:val="en-US"/>
              </w:rPr>
              <w:t xml:space="preserve"> made landf</w:t>
            </w:r>
            <w:r w:rsidR="007C7232">
              <w:rPr>
                <w:rFonts w:ascii="Arial Narrow" w:hAnsi="Arial Narrow"/>
                <w:sz w:val="20"/>
                <w:szCs w:val="20"/>
                <w:lang w:val="en-US"/>
              </w:rPr>
              <w:t>all on Mindanao early on December 4</w:t>
            </w:r>
            <w:r w:rsidR="007C7232" w:rsidRPr="007C7232">
              <w:rPr>
                <w:rFonts w:ascii="Arial Narrow" w:hAnsi="Arial Narrow"/>
                <w:sz w:val="20"/>
                <w:szCs w:val="20"/>
                <w:vertAlign w:val="superscript"/>
                <w:lang w:val="en-US"/>
              </w:rPr>
              <w:t>th</w:t>
            </w:r>
            <w:r w:rsidRPr="0064557A">
              <w:rPr>
                <w:rFonts w:ascii="Arial Narrow" w:hAnsi="Arial Narrow"/>
                <w:sz w:val="20"/>
                <w:szCs w:val="20"/>
                <w:lang w:val="en-US"/>
              </w:rPr>
              <w:t>, bringing heavy rain and wind gusts of 210 km/h (130mph). The storm has caused widespread power cuts, travel disruption and flooding in areas at risk of landslides. Bopha comes a year after Typhoon Washi killed more than 1,500 peo</w:t>
            </w:r>
            <w:r w:rsidR="00C84A14">
              <w:rPr>
                <w:rFonts w:ascii="Arial Narrow" w:hAnsi="Arial Narrow"/>
                <w:sz w:val="20"/>
                <w:szCs w:val="20"/>
                <w:lang w:val="en-US"/>
              </w:rPr>
              <w:t>ple in</w:t>
            </w:r>
            <w:r>
              <w:rPr>
                <w:rFonts w:ascii="Arial Narrow" w:hAnsi="Arial Narrow"/>
                <w:sz w:val="20"/>
                <w:szCs w:val="20"/>
                <w:lang w:val="en-US"/>
              </w:rPr>
              <w:t xml:space="preserve"> southern Philippines</w:t>
            </w:r>
            <w:r w:rsidRPr="0064557A">
              <w:rPr>
                <w:rFonts w:ascii="Arial Narrow" w:hAnsi="Arial Narrow"/>
                <w:sz w:val="20"/>
                <w:szCs w:val="20"/>
                <w:lang w:val="en-US"/>
              </w:rPr>
              <w:t>.</w:t>
            </w:r>
          </w:p>
          <w:p w:rsidR="0064557A" w:rsidRPr="0064557A" w:rsidRDefault="0064557A" w:rsidP="0064557A">
            <w:pPr>
              <w:pStyle w:val="Default"/>
              <w:rPr>
                <w:rFonts w:ascii="Arial Narrow" w:hAnsi="Arial Narrow"/>
                <w:sz w:val="20"/>
                <w:szCs w:val="20"/>
                <w:lang w:val="en-US"/>
              </w:rPr>
            </w:pPr>
          </w:p>
          <w:p w:rsidR="004C6448" w:rsidRDefault="0064557A" w:rsidP="0064557A">
            <w:pPr>
              <w:pStyle w:val="ListNumber"/>
              <w:numPr>
                <w:ilvl w:val="0"/>
                <w:numId w:val="0"/>
              </w:numPr>
              <w:rPr>
                <w:rFonts w:ascii="Arial Narrow" w:hAnsi="Arial Narrow"/>
                <w:sz w:val="20"/>
                <w:szCs w:val="20"/>
                <w:lang w:val="en-US"/>
              </w:rPr>
            </w:pPr>
            <w:r>
              <w:rPr>
                <w:rFonts w:ascii="Arial Narrow" w:hAnsi="Arial Narrow"/>
                <w:sz w:val="20"/>
                <w:szCs w:val="20"/>
                <w:lang w:val="en-US"/>
              </w:rPr>
              <w:t xml:space="preserve">The wind speed </w:t>
            </w:r>
            <w:r w:rsidR="00C84A14">
              <w:rPr>
                <w:rFonts w:ascii="Arial Narrow" w:hAnsi="Arial Narrow"/>
                <w:sz w:val="20"/>
                <w:szCs w:val="20"/>
                <w:lang w:val="en-US"/>
              </w:rPr>
              <w:t>w</w:t>
            </w:r>
            <w:r w:rsidR="00832FB0">
              <w:rPr>
                <w:rFonts w:ascii="Arial Narrow" w:hAnsi="Arial Narrow"/>
                <w:sz w:val="20"/>
                <w:szCs w:val="20"/>
                <w:lang w:val="en-US"/>
              </w:rPr>
              <w:t>a</w:t>
            </w:r>
            <w:r w:rsidRPr="0064557A">
              <w:rPr>
                <w:rFonts w:ascii="Arial Narrow" w:hAnsi="Arial Narrow"/>
                <w:sz w:val="20"/>
                <w:szCs w:val="20"/>
                <w:lang w:val="en-US"/>
              </w:rPr>
              <w:t>s two and a half times the top winds of Severe Tropical Storm Washi, known in the Philippines as Sendong, whose heavy rains set off landslides that swept away entire villages in the same region a year ago. At sea, waves reached as high as 52 feet, according to the Joint Typhoon Warning Center. On land, the outer bands of the storm had already begun to bring intense rain and high winds to coastal communities before landfall, according to the National Disaster Risk Re</w:t>
            </w:r>
            <w:r>
              <w:rPr>
                <w:rFonts w:ascii="Arial Narrow" w:hAnsi="Arial Narrow"/>
                <w:sz w:val="20"/>
                <w:szCs w:val="20"/>
                <w:lang w:val="en-US"/>
              </w:rPr>
              <w:t>duction and Management Council</w:t>
            </w:r>
            <w:r w:rsidR="007C7232">
              <w:rPr>
                <w:rFonts w:ascii="Arial Narrow" w:hAnsi="Arial Narrow"/>
                <w:sz w:val="20"/>
                <w:szCs w:val="20"/>
                <w:lang w:val="en-US"/>
              </w:rPr>
              <w:t xml:space="preserve"> (NDRRMC)</w:t>
            </w:r>
            <w:r>
              <w:rPr>
                <w:rFonts w:ascii="Arial Narrow" w:hAnsi="Arial Narrow"/>
                <w:sz w:val="20"/>
                <w:szCs w:val="20"/>
                <w:lang w:val="en-US"/>
              </w:rPr>
              <w:t>.</w:t>
            </w:r>
          </w:p>
          <w:p w:rsidR="000E283D" w:rsidRDefault="000E283D" w:rsidP="0064557A">
            <w:pPr>
              <w:pStyle w:val="ListNumber"/>
              <w:numPr>
                <w:ilvl w:val="0"/>
                <w:numId w:val="0"/>
              </w:numPr>
              <w:rPr>
                <w:rFonts w:ascii="Arial Narrow" w:hAnsi="Arial Narrow"/>
                <w:sz w:val="20"/>
                <w:szCs w:val="20"/>
                <w:lang w:val="en-US"/>
              </w:rPr>
            </w:pPr>
          </w:p>
          <w:p w:rsidR="000E283D" w:rsidRDefault="000E283D" w:rsidP="0064557A">
            <w:pPr>
              <w:pStyle w:val="ListNumber"/>
              <w:numPr>
                <w:ilvl w:val="0"/>
                <w:numId w:val="0"/>
              </w:numPr>
              <w:rPr>
                <w:rFonts w:ascii="Arial Narrow" w:hAnsi="Arial Narrow"/>
                <w:sz w:val="20"/>
                <w:szCs w:val="20"/>
                <w:lang w:val="en-US"/>
              </w:rPr>
            </w:pPr>
            <w:r>
              <w:rPr>
                <w:rFonts w:ascii="Arial Narrow" w:hAnsi="Arial Narrow"/>
                <w:sz w:val="20"/>
                <w:szCs w:val="20"/>
                <w:lang w:val="en-US"/>
              </w:rPr>
              <w:t>Critical damage areas have been identified by initial ‘go and see’ assessments led by the Department for Social Welfare and Development and data from the NDRRMC.  The Government of the Philippines (GoP) has requested international support for the provinces of Compostela Valley and Davao Oriental.</w:t>
            </w:r>
          </w:p>
          <w:p w:rsidR="0064557A" w:rsidRDefault="0064557A" w:rsidP="0064557A">
            <w:pPr>
              <w:pStyle w:val="ListNumber"/>
              <w:numPr>
                <w:ilvl w:val="0"/>
                <w:numId w:val="0"/>
              </w:numPr>
              <w:rPr>
                <w:rFonts w:ascii="Arial Narrow" w:hAnsi="Arial Narrow" w:cs="Arial"/>
                <w:sz w:val="20"/>
                <w:szCs w:val="18"/>
              </w:rPr>
            </w:pPr>
          </w:p>
          <w:p w:rsidR="004C6448" w:rsidRPr="00976178" w:rsidRDefault="002013B7" w:rsidP="000E283D">
            <w:pPr>
              <w:pStyle w:val="ListNumber"/>
              <w:numPr>
                <w:ilvl w:val="0"/>
                <w:numId w:val="0"/>
              </w:numPr>
              <w:rPr>
                <w:rFonts w:ascii="Arial Narrow" w:hAnsi="Arial Narrow" w:cs="Arial"/>
                <w:sz w:val="20"/>
                <w:szCs w:val="18"/>
              </w:rPr>
            </w:pPr>
            <w:r>
              <w:rPr>
                <w:rFonts w:ascii="Arial Narrow" w:hAnsi="Arial Narrow" w:cs="Arial"/>
                <w:sz w:val="20"/>
                <w:szCs w:val="18"/>
              </w:rPr>
              <w:t>T</w:t>
            </w:r>
            <w:r w:rsidR="004C6448">
              <w:rPr>
                <w:rFonts w:ascii="Arial Narrow" w:hAnsi="Arial Narrow" w:cs="Arial"/>
                <w:sz w:val="20"/>
                <w:szCs w:val="18"/>
              </w:rPr>
              <w:t xml:space="preserve">hrough its global partnership with the Shelter Cluster, </w:t>
            </w:r>
            <w:r>
              <w:rPr>
                <w:rFonts w:ascii="Arial Narrow" w:hAnsi="Arial Narrow" w:cs="Arial"/>
                <w:sz w:val="20"/>
                <w:szCs w:val="18"/>
              </w:rPr>
              <w:t xml:space="preserve">REACH </w:t>
            </w:r>
            <w:r w:rsidR="004C6448">
              <w:rPr>
                <w:rFonts w:ascii="Arial Narrow" w:hAnsi="Arial Narrow" w:cs="Arial"/>
                <w:sz w:val="20"/>
                <w:szCs w:val="18"/>
              </w:rPr>
              <w:t xml:space="preserve">will support </w:t>
            </w:r>
            <w:r w:rsidR="000E283D">
              <w:rPr>
                <w:rFonts w:ascii="Arial Narrow" w:hAnsi="Arial Narrow" w:cs="Arial"/>
                <w:sz w:val="20"/>
                <w:szCs w:val="18"/>
              </w:rPr>
              <w:t>the cluster in conducting assessments in the target areas, mapping of data and remote sensing with shelter analysis for inaccessible or hardest hit areas</w:t>
            </w:r>
            <w:r w:rsidR="004C6448">
              <w:rPr>
                <w:rFonts w:ascii="Arial Narrow" w:hAnsi="Arial Narrow" w:cs="Arial"/>
                <w:sz w:val="20"/>
                <w:szCs w:val="18"/>
              </w:rPr>
              <w:t>.</w:t>
            </w:r>
          </w:p>
        </w:tc>
      </w:tr>
      <w:tr w:rsidR="00926C49" w:rsidRPr="00976178"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single" w:sz="12" w:space="0" w:color="auto"/>
              <w:bottom w:val="dotted" w:sz="4" w:space="0" w:color="auto"/>
              <w:right w:val="single" w:sz="6" w:space="0" w:color="auto"/>
            </w:tcBorders>
            <w:shd w:val="clear" w:color="auto" w:fill="D9D9D9" w:themeFill="background1" w:themeFillShade="D9"/>
            <w:noWrap/>
            <w:vAlign w:val="center"/>
          </w:tcPr>
          <w:p w:rsidR="00926C49" w:rsidRPr="00976178" w:rsidRDefault="00926C49" w:rsidP="00CA3656">
            <w:pPr>
              <w:spacing w:after="0"/>
              <w:jc w:val="left"/>
              <w:rPr>
                <w:rFonts w:ascii="Arial Narrow" w:hAnsi="Arial Narrow" w:cs="Arial"/>
                <w:sz w:val="20"/>
                <w:szCs w:val="18"/>
              </w:rPr>
            </w:pPr>
            <w:r w:rsidRPr="00976178">
              <w:rPr>
                <w:rFonts w:ascii="Arial Narrow" w:hAnsi="Arial Narrow" w:cs="Arial"/>
                <w:sz w:val="20"/>
                <w:szCs w:val="18"/>
              </w:rPr>
              <w:t>Main objective</w:t>
            </w:r>
          </w:p>
        </w:tc>
        <w:tc>
          <w:tcPr>
            <w:tcW w:w="7546" w:type="dxa"/>
            <w:gridSpan w:val="3"/>
            <w:tcBorders>
              <w:top w:val="single" w:sz="12" w:space="0" w:color="auto"/>
              <w:left w:val="single" w:sz="6" w:space="0" w:color="auto"/>
              <w:bottom w:val="dotted" w:sz="4" w:space="0" w:color="auto"/>
            </w:tcBorders>
            <w:vAlign w:val="center"/>
          </w:tcPr>
          <w:p w:rsidR="00926C49" w:rsidRPr="00976178" w:rsidRDefault="002013B7" w:rsidP="000E283D">
            <w:pPr>
              <w:spacing w:before="40" w:after="40"/>
              <w:rPr>
                <w:rFonts w:ascii="Arial Narrow" w:hAnsi="Arial Narrow"/>
                <w:sz w:val="20"/>
                <w:lang w:eastAsia="fr-FR"/>
              </w:rPr>
            </w:pPr>
            <w:r>
              <w:rPr>
                <w:rFonts w:ascii="Arial Narrow" w:hAnsi="Arial Narrow"/>
                <w:sz w:val="20"/>
                <w:lang w:eastAsia="fr-FR"/>
              </w:rPr>
              <w:t>To c</w:t>
            </w:r>
            <w:r w:rsidR="00BD2B53">
              <w:rPr>
                <w:rFonts w:ascii="Arial Narrow" w:hAnsi="Arial Narrow"/>
                <w:sz w:val="20"/>
                <w:lang w:eastAsia="fr-FR"/>
              </w:rPr>
              <w:t xml:space="preserve">ontribute to an effective and timely humanitarian response in </w:t>
            </w:r>
            <w:r w:rsidR="000E283D">
              <w:rPr>
                <w:rFonts w:ascii="Arial Narrow" w:hAnsi="Arial Narrow"/>
                <w:sz w:val="20"/>
                <w:lang w:eastAsia="fr-FR"/>
              </w:rPr>
              <w:t>Compostela Valley and Davao Oriental Provinces</w:t>
            </w:r>
            <w:r w:rsidR="00643599">
              <w:rPr>
                <w:rFonts w:ascii="Arial Narrow" w:hAnsi="Arial Narrow"/>
                <w:sz w:val="20"/>
                <w:lang w:eastAsia="fr-FR"/>
              </w:rPr>
              <w:t xml:space="preserve"> in line with key humanitarian milestones</w:t>
            </w:r>
            <w:r w:rsidR="000E283D">
              <w:rPr>
                <w:rFonts w:ascii="Arial Narrow" w:hAnsi="Arial Narrow"/>
                <w:sz w:val="20"/>
                <w:lang w:eastAsia="fr-FR"/>
              </w:rPr>
              <w:t>.</w:t>
            </w:r>
          </w:p>
        </w:tc>
      </w:tr>
      <w:tr w:rsidR="00926C49" w:rsidRPr="00976178"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926C49" w:rsidRPr="00976178" w:rsidRDefault="00926C49" w:rsidP="00CA3656">
            <w:pPr>
              <w:pStyle w:val="Noraml"/>
              <w:spacing w:after="0"/>
              <w:jc w:val="left"/>
              <w:rPr>
                <w:rFonts w:ascii="Arial Narrow" w:hAnsi="Arial Narrow"/>
                <w:sz w:val="20"/>
              </w:rPr>
            </w:pPr>
            <w:r w:rsidRPr="00976178">
              <w:rPr>
                <w:rFonts w:ascii="Arial Narrow" w:hAnsi="Arial Narrow"/>
                <w:sz w:val="20"/>
              </w:rPr>
              <w:t>Specific objectives</w:t>
            </w:r>
          </w:p>
        </w:tc>
        <w:tc>
          <w:tcPr>
            <w:tcW w:w="7546" w:type="dxa"/>
            <w:gridSpan w:val="3"/>
            <w:tcBorders>
              <w:top w:val="dotted" w:sz="4" w:space="0" w:color="auto"/>
              <w:left w:val="single" w:sz="6" w:space="0" w:color="auto"/>
              <w:bottom w:val="dotted" w:sz="4" w:space="0" w:color="auto"/>
            </w:tcBorders>
            <w:vAlign w:val="center"/>
          </w:tcPr>
          <w:p w:rsidR="00926C49" w:rsidRPr="00976178" w:rsidRDefault="002013B7" w:rsidP="00250811">
            <w:pPr>
              <w:pStyle w:val="Heading7"/>
              <w:numPr>
                <w:ilvl w:val="0"/>
                <w:numId w:val="11"/>
              </w:numPr>
              <w:spacing w:after="40"/>
              <w:rPr>
                <w:rFonts w:ascii="Arial Narrow" w:hAnsi="Arial Narrow" w:cs="Arial"/>
                <w:b w:val="0"/>
                <w:bCs/>
                <w:sz w:val="20"/>
              </w:rPr>
            </w:pPr>
            <w:r>
              <w:rPr>
                <w:rFonts w:ascii="Arial Narrow" w:hAnsi="Arial Narrow" w:cs="Arial"/>
                <w:b w:val="0"/>
                <w:bCs/>
                <w:sz w:val="20"/>
              </w:rPr>
              <w:t>The c</w:t>
            </w:r>
            <w:r w:rsidR="000E283D">
              <w:rPr>
                <w:rFonts w:ascii="Arial Narrow" w:hAnsi="Arial Narrow" w:cs="Arial"/>
                <w:b w:val="0"/>
                <w:bCs/>
                <w:sz w:val="20"/>
              </w:rPr>
              <w:t xml:space="preserve">ompletion of an assessment </w:t>
            </w:r>
            <w:r w:rsidR="005E7C04" w:rsidRPr="00976178">
              <w:rPr>
                <w:rFonts w:ascii="Arial Narrow" w:hAnsi="Arial Narrow" w:cs="Arial"/>
                <w:b w:val="0"/>
                <w:bCs/>
                <w:sz w:val="20"/>
              </w:rPr>
              <w:t xml:space="preserve">that provides information </w:t>
            </w:r>
            <w:r w:rsidR="00BD2B53">
              <w:rPr>
                <w:rFonts w:ascii="Arial Narrow" w:hAnsi="Arial Narrow" w:cs="Arial"/>
                <w:b w:val="0"/>
                <w:bCs/>
                <w:sz w:val="20"/>
              </w:rPr>
              <w:t xml:space="preserve">for </w:t>
            </w:r>
            <w:r w:rsidR="000E283D">
              <w:rPr>
                <w:rFonts w:ascii="Arial Narrow" w:hAnsi="Arial Narrow" w:cs="Arial"/>
                <w:b w:val="0"/>
                <w:bCs/>
                <w:sz w:val="20"/>
              </w:rPr>
              <w:t>cluster</w:t>
            </w:r>
            <w:r w:rsidR="00BD2B53">
              <w:rPr>
                <w:rFonts w:ascii="Arial Narrow" w:hAnsi="Arial Narrow" w:cs="Arial"/>
                <w:b w:val="0"/>
                <w:bCs/>
                <w:sz w:val="20"/>
              </w:rPr>
              <w:t xml:space="preserve"> </w:t>
            </w:r>
            <w:r w:rsidR="000E283D">
              <w:rPr>
                <w:rFonts w:ascii="Arial Narrow" w:hAnsi="Arial Narrow" w:cs="Arial"/>
                <w:b w:val="0"/>
                <w:bCs/>
                <w:sz w:val="20"/>
              </w:rPr>
              <w:t>coordination in target areas;</w:t>
            </w:r>
          </w:p>
          <w:p w:rsidR="00BD2B53" w:rsidRPr="000E283D" w:rsidRDefault="00187EA7" w:rsidP="000E283D">
            <w:pPr>
              <w:pStyle w:val="ListParagraph"/>
              <w:numPr>
                <w:ilvl w:val="0"/>
                <w:numId w:val="11"/>
              </w:numPr>
              <w:rPr>
                <w:rFonts w:ascii="Arial Narrow" w:hAnsi="Arial Narrow"/>
                <w:sz w:val="20"/>
              </w:rPr>
            </w:pPr>
            <w:r w:rsidRPr="00976178">
              <w:rPr>
                <w:rFonts w:ascii="Arial Narrow" w:hAnsi="Arial Narrow"/>
                <w:sz w:val="20"/>
              </w:rPr>
              <w:t>Mapping and sharing of</w:t>
            </w:r>
            <w:r w:rsidR="0039038B" w:rsidRPr="00976178">
              <w:rPr>
                <w:rFonts w:ascii="Arial Narrow" w:hAnsi="Arial Narrow"/>
                <w:sz w:val="20"/>
              </w:rPr>
              <w:t xml:space="preserve"> shelter related</w:t>
            </w:r>
            <w:r w:rsidRPr="00976178">
              <w:rPr>
                <w:rFonts w:ascii="Arial Narrow" w:hAnsi="Arial Narrow"/>
                <w:sz w:val="20"/>
              </w:rPr>
              <w:t xml:space="preserve"> data at</w:t>
            </w:r>
            <w:r w:rsidR="00542BA6" w:rsidRPr="00976178">
              <w:rPr>
                <w:rFonts w:ascii="Arial Narrow" w:hAnsi="Arial Narrow"/>
                <w:sz w:val="20"/>
              </w:rPr>
              <w:t xml:space="preserve"> the field </w:t>
            </w:r>
            <w:r w:rsidR="000E283D">
              <w:rPr>
                <w:rFonts w:ascii="Arial Narrow" w:hAnsi="Arial Narrow"/>
                <w:sz w:val="20"/>
              </w:rPr>
              <w:t xml:space="preserve">and international </w:t>
            </w:r>
            <w:r w:rsidR="00542BA6" w:rsidRPr="00976178">
              <w:rPr>
                <w:rFonts w:ascii="Arial Narrow" w:hAnsi="Arial Narrow"/>
                <w:sz w:val="20"/>
              </w:rPr>
              <w:t xml:space="preserve">level to support a planned and coordinated </w:t>
            </w:r>
            <w:r w:rsidR="0039038B" w:rsidRPr="00976178">
              <w:rPr>
                <w:rFonts w:ascii="Arial Narrow" w:hAnsi="Arial Narrow"/>
                <w:sz w:val="20"/>
              </w:rPr>
              <w:t>h</w:t>
            </w:r>
            <w:r w:rsidRPr="00976178">
              <w:rPr>
                <w:rFonts w:ascii="Arial Narrow" w:hAnsi="Arial Narrow"/>
                <w:sz w:val="20"/>
              </w:rPr>
              <w:t>umanitarian aid</w:t>
            </w:r>
            <w:r w:rsidR="00542BA6" w:rsidRPr="00976178">
              <w:rPr>
                <w:rFonts w:ascii="Arial Narrow" w:hAnsi="Arial Narrow"/>
                <w:sz w:val="20"/>
              </w:rPr>
              <w:t xml:space="preserve"> response</w:t>
            </w:r>
            <w:r w:rsidR="00BD2B53">
              <w:rPr>
                <w:rFonts w:ascii="Arial Narrow" w:hAnsi="Arial Narrow"/>
                <w:sz w:val="20"/>
              </w:rPr>
              <w:t xml:space="preserve"> in targeted locations</w:t>
            </w:r>
            <w:r w:rsidRPr="00976178">
              <w:rPr>
                <w:rFonts w:ascii="Arial Narrow" w:hAnsi="Arial Narrow"/>
                <w:sz w:val="20"/>
              </w:rPr>
              <w:t>.</w:t>
            </w:r>
          </w:p>
        </w:tc>
      </w:tr>
      <w:tr w:rsidR="00926C49" w:rsidRPr="00976178"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926C49" w:rsidRPr="00976178" w:rsidRDefault="00187EA7" w:rsidP="00CA3656">
            <w:pPr>
              <w:pStyle w:val="Noraml"/>
              <w:spacing w:after="0"/>
              <w:jc w:val="left"/>
              <w:rPr>
                <w:rFonts w:ascii="Arial Narrow" w:hAnsi="Arial Narrow"/>
                <w:sz w:val="20"/>
              </w:rPr>
            </w:pPr>
            <w:r w:rsidRPr="00976178">
              <w:rPr>
                <w:rFonts w:ascii="Arial Narrow" w:hAnsi="Arial Narrow"/>
                <w:sz w:val="20"/>
              </w:rPr>
              <w:t>Data Sources</w:t>
            </w:r>
          </w:p>
        </w:tc>
        <w:tc>
          <w:tcPr>
            <w:tcW w:w="7546" w:type="dxa"/>
            <w:gridSpan w:val="3"/>
            <w:tcBorders>
              <w:top w:val="dotted" w:sz="4" w:space="0" w:color="auto"/>
              <w:left w:val="single" w:sz="6" w:space="0" w:color="auto"/>
              <w:bottom w:val="dotted" w:sz="4" w:space="0" w:color="auto"/>
            </w:tcBorders>
            <w:vAlign w:val="center"/>
          </w:tcPr>
          <w:p w:rsidR="00926C49" w:rsidRPr="00976178" w:rsidRDefault="00187EA7" w:rsidP="00CA3656">
            <w:pPr>
              <w:pStyle w:val="Noraml"/>
              <w:spacing w:after="0"/>
              <w:rPr>
                <w:rFonts w:ascii="Arial Narrow" w:hAnsi="Arial Narrow"/>
                <w:sz w:val="20"/>
              </w:rPr>
            </w:pPr>
            <w:r w:rsidRPr="00976178">
              <w:rPr>
                <w:rFonts w:ascii="Arial Narrow" w:hAnsi="Arial Narrow"/>
                <w:sz w:val="20"/>
              </w:rPr>
              <w:t xml:space="preserve">PRIMARY DATA COLLECTION: </w:t>
            </w:r>
            <w:r w:rsidR="00C84A14">
              <w:rPr>
                <w:rFonts w:ascii="Arial Narrow" w:hAnsi="Arial Narrow"/>
                <w:sz w:val="20"/>
              </w:rPr>
              <w:t>Household surveys with affected households, ground-truthing of satellite i</w:t>
            </w:r>
            <w:r w:rsidR="00BD2B53">
              <w:rPr>
                <w:rFonts w:ascii="Arial Narrow" w:hAnsi="Arial Narrow"/>
                <w:sz w:val="20"/>
              </w:rPr>
              <w:t>mages</w:t>
            </w:r>
            <w:r w:rsidR="004C6448">
              <w:rPr>
                <w:rFonts w:ascii="Arial Narrow" w:hAnsi="Arial Narrow"/>
                <w:sz w:val="20"/>
              </w:rPr>
              <w:t xml:space="preserve"> through field teams</w:t>
            </w:r>
            <w:r w:rsidR="00C84A14">
              <w:rPr>
                <w:rFonts w:ascii="Arial Narrow" w:hAnsi="Arial Narrow"/>
                <w:sz w:val="20"/>
              </w:rPr>
              <w:t>.</w:t>
            </w:r>
          </w:p>
          <w:p w:rsidR="00187EA7" w:rsidRPr="00976178" w:rsidRDefault="00187EA7" w:rsidP="00CA3656">
            <w:pPr>
              <w:pStyle w:val="Noraml"/>
              <w:spacing w:after="0"/>
              <w:rPr>
                <w:rFonts w:ascii="Arial Narrow" w:hAnsi="Arial Narrow"/>
                <w:sz w:val="20"/>
              </w:rPr>
            </w:pPr>
            <w:r w:rsidRPr="00976178">
              <w:rPr>
                <w:rFonts w:ascii="Arial Narrow" w:hAnsi="Arial Narrow"/>
                <w:sz w:val="20"/>
              </w:rPr>
              <w:t xml:space="preserve">SECONDARY DATA COLLECTION: </w:t>
            </w:r>
            <w:r w:rsidR="00C84A14">
              <w:rPr>
                <w:rFonts w:ascii="Arial Narrow" w:hAnsi="Arial Narrow"/>
                <w:sz w:val="20"/>
              </w:rPr>
              <w:t xml:space="preserve">GoP, </w:t>
            </w:r>
            <w:r w:rsidR="00BD2B53">
              <w:rPr>
                <w:rFonts w:ascii="Arial Narrow" w:hAnsi="Arial Narrow"/>
                <w:sz w:val="20"/>
              </w:rPr>
              <w:t>Shelter Cluster, Other Clusters, OCHA, other UN Agencies, INGO and LNGOs</w:t>
            </w:r>
            <w:r w:rsidRPr="00976178">
              <w:rPr>
                <w:rFonts w:ascii="Arial Narrow" w:hAnsi="Arial Narrow"/>
                <w:sz w:val="20"/>
              </w:rPr>
              <w:t>.</w:t>
            </w:r>
          </w:p>
          <w:p w:rsidR="00542BA6" w:rsidRPr="00976178" w:rsidRDefault="00542BA6" w:rsidP="00DF17D2">
            <w:pPr>
              <w:pStyle w:val="Noraml"/>
              <w:spacing w:after="0"/>
              <w:rPr>
                <w:rFonts w:ascii="Arial Narrow" w:hAnsi="Arial Narrow"/>
                <w:sz w:val="20"/>
              </w:rPr>
            </w:pPr>
            <w:r w:rsidRPr="00976178">
              <w:rPr>
                <w:rFonts w:ascii="Arial Narrow" w:hAnsi="Arial Narrow"/>
                <w:sz w:val="20"/>
              </w:rPr>
              <w:t>REMOTE SENSING</w:t>
            </w:r>
            <w:r w:rsidR="004C6448">
              <w:rPr>
                <w:rFonts w:ascii="Arial Narrow" w:hAnsi="Arial Narrow"/>
                <w:sz w:val="20"/>
              </w:rPr>
              <w:t xml:space="preserve"> and SATELLITE IMAGES</w:t>
            </w:r>
            <w:r w:rsidRPr="00976178">
              <w:rPr>
                <w:rFonts w:ascii="Arial Narrow" w:hAnsi="Arial Narrow"/>
                <w:sz w:val="20"/>
              </w:rPr>
              <w:t>: UNOSAT</w:t>
            </w:r>
          </w:p>
        </w:tc>
      </w:tr>
      <w:tr w:rsidR="00926C49" w:rsidRPr="00976178" w:rsidTr="00926C49">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926C49" w:rsidRPr="00976178" w:rsidRDefault="00542BA6" w:rsidP="00187EA7">
            <w:pPr>
              <w:pStyle w:val="Noraml"/>
              <w:spacing w:after="0"/>
              <w:jc w:val="left"/>
              <w:rPr>
                <w:rFonts w:ascii="Arial Narrow" w:hAnsi="Arial Narrow"/>
                <w:sz w:val="20"/>
              </w:rPr>
            </w:pPr>
            <w:r w:rsidRPr="00976178">
              <w:rPr>
                <w:rFonts w:ascii="Arial Narrow" w:hAnsi="Arial Narrow"/>
                <w:sz w:val="20"/>
              </w:rPr>
              <w:lastRenderedPageBreak/>
              <w:t>Targeting</w:t>
            </w:r>
          </w:p>
        </w:tc>
        <w:tc>
          <w:tcPr>
            <w:tcW w:w="7546" w:type="dxa"/>
            <w:gridSpan w:val="3"/>
            <w:tcBorders>
              <w:top w:val="dotted" w:sz="4" w:space="0" w:color="auto"/>
              <w:left w:val="single" w:sz="6" w:space="0" w:color="auto"/>
              <w:bottom w:val="dotted" w:sz="4" w:space="0" w:color="auto"/>
            </w:tcBorders>
            <w:vAlign w:val="center"/>
          </w:tcPr>
          <w:p w:rsidR="00926C49" w:rsidRPr="00976178" w:rsidRDefault="001A5E3B" w:rsidP="00C84A14">
            <w:pPr>
              <w:pStyle w:val="Noraml"/>
              <w:spacing w:after="0"/>
              <w:rPr>
                <w:rFonts w:ascii="Arial Narrow" w:hAnsi="Arial Narrow"/>
                <w:sz w:val="20"/>
              </w:rPr>
            </w:pPr>
            <w:r w:rsidRPr="00976178">
              <w:rPr>
                <w:rFonts w:ascii="Arial Narrow" w:hAnsi="Arial Narrow"/>
                <w:sz w:val="20"/>
              </w:rPr>
              <w:t xml:space="preserve">Primary focus on </w:t>
            </w:r>
            <w:r w:rsidR="00C84A14">
              <w:rPr>
                <w:rFonts w:ascii="Arial Narrow" w:hAnsi="Arial Narrow"/>
                <w:sz w:val="20"/>
              </w:rPr>
              <w:t>Davao Oriental and Compostela Valley Provinces</w:t>
            </w:r>
            <w:r w:rsidRPr="00976178">
              <w:rPr>
                <w:rFonts w:ascii="Arial Narrow" w:hAnsi="Arial Narrow"/>
                <w:sz w:val="20"/>
              </w:rPr>
              <w:t xml:space="preserve">. Specific target areas </w:t>
            </w:r>
            <w:r w:rsidR="00DF17D2">
              <w:rPr>
                <w:rFonts w:ascii="Arial Narrow" w:hAnsi="Arial Narrow"/>
                <w:sz w:val="20"/>
              </w:rPr>
              <w:t xml:space="preserve">are </w:t>
            </w:r>
            <w:r w:rsidR="00C84A14">
              <w:rPr>
                <w:rFonts w:ascii="Arial Narrow" w:hAnsi="Arial Narrow"/>
                <w:sz w:val="20"/>
              </w:rPr>
              <w:t>Boston, Cateel, Baganga and New Bataan</w:t>
            </w:r>
            <w:r w:rsidR="00187EA7" w:rsidRPr="00976178">
              <w:rPr>
                <w:rFonts w:ascii="Arial Narrow" w:hAnsi="Arial Narrow"/>
                <w:sz w:val="20"/>
              </w:rPr>
              <w:t xml:space="preserve">. </w:t>
            </w:r>
            <w:r w:rsidR="00C84A14">
              <w:rPr>
                <w:rFonts w:ascii="Arial Narrow" w:hAnsi="Arial Narrow"/>
                <w:sz w:val="20"/>
              </w:rPr>
              <w:t>These areas may be expanded as further damage and needs are assessed.</w:t>
            </w:r>
          </w:p>
        </w:tc>
      </w:tr>
      <w:tr w:rsidR="00926C49" w:rsidRPr="00976178" w:rsidTr="00CA6E76">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926C49" w:rsidRPr="00976178" w:rsidRDefault="00926C49" w:rsidP="00CA3656">
            <w:pPr>
              <w:pStyle w:val="Noraml"/>
              <w:spacing w:after="0"/>
              <w:jc w:val="left"/>
              <w:rPr>
                <w:rFonts w:ascii="Arial Narrow" w:hAnsi="Arial Narrow"/>
                <w:sz w:val="20"/>
              </w:rPr>
            </w:pPr>
            <w:r w:rsidRPr="00976178">
              <w:rPr>
                <w:rFonts w:ascii="Arial Narrow" w:hAnsi="Arial Narrow"/>
                <w:sz w:val="20"/>
              </w:rPr>
              <w:t>Period of field assessment</w:t>
            </w:r>
          </w:p>
        </w:tc>
        <w:tc>
          <w:tcPr>
            <w:tcW w:w="7546" w:type="dxa"/>
            <w:gridSpan w:val="3"/>
            <w:tcBorders>
              <w:top w:val="dotted" w:sz="4" w:space="0" w:color="auto"/>
              <w:left w:val="single" w:sz="6" w:space="0" w:color="auto"/>
              <w:bottom w:val="dotted" w:sz="4" w:space="0" w:color="auto"/>
            </w:tcBorders>
            <w:vAlign w:val="center"/>
          </w:tcPr>
          <w:p w:rsidR="00926C49" w:rsidRPr="00976178" w:rsidRDefault="00B358B4" w:rsidP="00C84A14">
            <w:pPr>
              <w:pStyle w:val="Noraml"/>
              <w:spacing w:after="0"/>
              <w:rPr>
                <w:rFonts w:ascii="Arial Narrow" w:hAnsi="Arial Narrow"/>
                <w:sz w:val="20"/>
              </w:rPr>
            </w:pPr>
            <w:r w:rsidRPr="00976178">
              <w:rPr>
                <w:rFonts w:ascii="Arial Narrow" w:hAnsi="Arial Narrow"/>
                <w:i/>
                <w:sz w:val="20"/>
              </w:rPr>
              <w:t>Planned</w:t>
            </w:r>
            <w:r w:rsidRPr="00976178">
              <w:rPr>
                <w:rFonts w:ascii="Arial Narrow" w:hAnsi="Arial Narrow"/>
                <w:sz w:val="20"/>
              </w:rPr>
              <w:t xml:space="preserve"> </w:t>
            </w:r>
            <w:r w:rsidR="001D69C4">
              <w:rPr>
                <w:rFonts w:ascii="Arial Narrow" w:hAnsi="Arial Narrow"/>
                <w:sz w:val="20"/>
              </w:rPr>
              <w:t>10</w:t>
            </w:r>
            <w:r w:rsidR="00C84A14">
              <w:rPr>
                <w:rFonts w:ascii="Arial Narrow" w:hAnsi="Arial Narrow"/>
                <w:sz w:val="20"/>
              </w:rPr>
              <w:t>.12.2012 – 23.12</w:t>
            </w:r>
            <w:r w:rsidRPr="00976178">
              <w:rPr>
                <w:rFonts w:ascii="Arial Narrow" w:hAnsi="Arial Narrow"/>
                <w:sz w:val="20"/>
              </w:rPr>
              <w:t>.2012 [</w:t>
            </w:r>
            <w:r w:rsidR="001D69C4">
              <w:rPr>
                <w:rFonts w:ascii="Arial Narrow" w:hAnsi="Arial Narrow"/>
                <w:sz w:val="20"/>
              </w:rPr>
              <w:t>14</w:t>
            </w:r>
            <w:r w:rsidRPr="00976178">
              <w:rPr>
                <w:rFonts w:ascii="Arial Narrow" w:hAnsi="Arial Narrow"/>
                <w:sz w:val="20"/>
              </w:rPr>
              <w:t xml:space="preserve"> days]</w:t>
            </w:r>
          </w:p>
        </w:tc>
      </w:tr>
      <w:tr w:rsidR="00CA6E76" w:rsidRPr="00976178" w:rsidTr="00CA6E76">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CA6E76" w:rsidRPr="00976178" w:rsidRDefault="00CA6E76" w:rsidP="00187EA7">
            <w:pPr>
              <w:pStyle w:val="Noraml"/>
              <w:spacing w:after="0"/>
              <w:jc w:val="left"/>
              <w:rPr>
                <w:rFonts w:ascii="Arial Narrow" w:hAnsi="Arial Narrow"/>
                <w:sz w:val="20"/>
              </w:rPr>
            </w:pPr>
            <w:r w:rsidRPr="00976178">
              <w:rPr>
                <w:rFonts w:ascii="Arial Narrow" w:hAnsi="Arial Narrow"/>
                <w:sz w:val="20"/>
              </w:rPr>
              <w:t>REACH Resources</w:t>
            </w:r>
          </w:p>
        </w:tc>
        <w:tc>
          <w:tcPr>
            <w:tcW w:w="7546" w:type="dxa"/>
            <w:gridSpan w:val="3"/>
            <w:tcBorders>
              <w:top w:val="dotted" w:sz="4" w:space="0" w:color="auto"/>
              <w:left w:val="single" w:sz="6" w:space="0" w:color="auto"/>
              <w:bottom w:val="dotted" w:sz="4" w:space="0" w:color="auto"/>
            </w:tcBorders>
            <w:vAlign w:val="center"/>
          </w:tcPr>
          <w:p w:rsidR="00EE489D" w:rsidRDefault="007C7232" w:rsidP="00C92649">
            <w:pPr>
              <w:pStyle w:val="Noraml"/>
              <w:spacing w:after="0"/>
              <w:rPr>
                <w:rFonts w:ascii="Arial Narrow" w:hAnsi="Arial Narrow"/>
                <w:sz w:val="20"/>
              </w:rPr>
            </w:pPr>
            <w:r>
              <w:rPr>
                <w:rFonts w:ascii="Arial Narrow" w:hAnsi="Arial Narrow"/>
                <w:sz w:val="20"/>
              </w:rPr>
              <w:t>1</w:t>
            </w:r>
            <w:r w:rsidR="00CA6E76" w:rsidRPr="00976178">
              <w:rPr>
                <w:rFonts w:ascii="Arial Narrow" w:hAnsi="Arial Narrow"/>
                <w:sz w:val="20"/>
              </w:rPr>
              <w:t xml:space="preserve"> Assessment Coordinator</w:t>
            </w:r>
            <w:r w:rsidR="00EE489D">
              <w:rPr>
                <w:rFonts w:ascii="Arial Narrow" w:hAnsi="Arial Narrow"/>
                <w:sz w:val="20"/>
              </w:rPr>
              <w:t xml:space="preserve"> (IMPACT)</w:t>
            </w:r>
          </w:p>
          <w:p w:rsidR="00CA6E76" w:rsidRDefault="00C84A14" w:rsidP="00C92649">
            <w:pPr>
              <w:pStyle w:val="Noraml"/>
              <w:spacing w:after="0"/>
              <w:rPr>
                <w:rFonts w:ascii="Arial Narrow" w:hAnsi="Arial Narrow"/>
                <w:sz w:val="20"/>
              </w:rPr>
            </w:pPr>
            <w:r>
              <w:rPr>
                <w:rFonts w:ascii="Arial Narrow" w:hAnsi="Arial Narrow"/>
                <w:sz w:val="20"/>
              </w:rPr>
              <w:t>1</w:t>
            </w:r>
            <w:r w:rsidR="00020C30" w:rsidRPr="00976178">
              <w:rPr>
                <w:rFonts w:ascii="Arial Narrow" w:hAnsi="Arial Narrow"/>
                <w:sz w:val="20"/>
              </w:rPr>
              <w:t xml:space="preserve"> Database/GIS Coordinator</w:t>
            </w:r>
            <w:r>
              <w:rPr>
                <w:rFonts w:ascii="Arial Narrow" w:hAnsi="Arial Narrow"/>
                <w:sz w:val="20"/>
              </w:rPr>
              <w:t xml:space="preserve"> (ACTED</w:t>
            </w:r>
            <w:r w:rsidR="00EE489D">
              <w:rPr>
                <w:rFonts w:ascii="Arial Narrow" w:hAnsi="Arial Narrow"/>
                <w:sz w:val="20"/>
              </w:rPr>
              <w:t>)</w:t>
            </w:r>
          </w:p>
          <w:p w:rsidR="00410457" w:rsidRDefault="007C7232" w:rsidP="00410457">
            <w:pPr>
              <w:pStyle w:val="Noraml"/>
              <w:spacing w:after="0"/>
              <w:rPr>
                <w:rFonts w:ascii="Arial Narrow" w:hAnsi="Arial Narrow"/>
                <w:sz w:val="20"/>
              </w:rPr>
            </w:pPr>
            <w:r>
              <w:rPr>
                <w:rFonts w:ascii="Arial Narrow" w:hAnsi="Arial Narrow"/>
                <w:sz w:val="20"/>
              </w:rPr>
              <w:t>4</w:t>
            </w:r>
            <w:r w:rsidR="00410457">
              <w:rPr>
                <w:rFonts w:ascii="Arial Narrow" w:hAnsi="Arial Narrow"/>
                <w:sz w:val="20"/>
              </w:rPr>
              <w:t xml:space="preserve"> Enumerator Team Leaders (locally recruited)</w:t>
            </w:r>
          </w:p>
          <w:p w:rsidR="004C6448" w:rsidRDefault="007C7232" w:rsidP="00410457">
            <w:pPr>
              <w:pStyle w:val="Noraml"/>
              <w:spacing w:after="0"/>
              <w:rPr>
                <w:rFonts w:ascii="Arial Narrow" w:hAnsi="Arial Narrow"/>
                <w:sz w:val="20"/>
              </w:rPr>
            </w:pPr>
            <w:r>
              <w:rPr>
                <w:rFonts w:ascii="Arial Narrow" w:hAnsi="Arial Narrow"/>
                <w:sz w:val="20"/>
              </w:rPr>
              <w:t>44</w:t>
            </w:r>
            <w:r w:rsidR="004C6448">
              <w:rPr>
                <w:rFonts w:ascii="Arial Narrow" w:hAnsi="Arial Narrow"/>
                <w:sz w:val="20"/>
              </w:rPr>
              <w:t xml:space="preserve"> </w:t>
            </w:r>
            <w:r w:rsidR="002013B7">
              <w:rPr>
                <w:rFonts w:ascii="Arial Narrow" w:hAnsi="Arial Narrow"/>
                <w:sz w:val="20"/>
              </w:rPr>
              <w:t>E</w:t>
            </w:r>
            <w:r w:rsidR="004C6448">
              <w:rPr>
                <w:rFonts w:ascii="Arial Narrow" w:hAnsi="Arial Narrow"/>
                <w:sz w:val="20"/>
              </w:rPr>
              <w:t>numerators  (</w:t>
            </w:r>
            <w:r w:rsidR="00410457">
              <w:rPr>
                <w:rFonts w:ascii="Arial Narrow" w:hAnsi="Arial Narrow"/>
                <w:sz w:val="20"/>
              </w:rPr>
              <w:t>locally recruited</w:t>
            </w:r>
            <w:r w:rsidR="004C6448">
              <w:rPr>
                <w:rFonts w:ascii="Arial Narrow" w:hAnsi="Arial Narrow"/>
                <w:sz w:val="20"/>
              </w:rPr>
              <w:t>)</w:t>
            </w:r>
          </w:p>
          <w:p w:rsidR="00410457" w:rsidRDefault="007C7232" w:rsidP="00410457">
            <w:pPr>
              <w:pStyle w:val="Noraml"/>
              <w:spacing w:after="0"/>
              <w:rPr>
                <w:rFonts w:ascii="Arial Narrow" w:hAnsi="Arial Narrow"/>
                <w:sz w:val="20"/>
              </w:rPr>
            </w:pPr>
            <w:r>
              <w:rPr>
                <w:rFonts w:ascii="Arial Narrow" w:hAnsi="Arial Narrow"/>
                <w:sz w:val="20"/>
              </w:rPr>
              <w:t>15</w:t>
            </w:r>
            <w:r w:rsidR="00410457">
              <w:rPr>
                <w:rFonts w:ascii="Arial Narrow" w:hAnsi="Arial Narrow"/>
                <w:sz w:val="20"/>
              </w:rPr>
              <w:t xml:space="preserve"> Data Entry Assistants (locally recruited)</w:t>
            </w:r>
          </w:p>
          <w:p w:rsidR="00643599" w:rsidRPr="00976178" w:rsidRDefault="00643599" w:rsidP="00410457">
            <w:pPr>
              <w:pStyle w:val="Noraml"/>
              <w:spacing w:after="0"/>
              <w:rPr>
                <w:rFonts w:ascii="Arial Narrow" w:hAnsi="Arial Narrow"/>
                <w:sz w:val="20"/>
              </w:rPr>
            </w:pPr>
            <w:r>
              <w:rPr>
                <w:rFonts w:ascii="Arial Narrow" w:hAnsi="Arial Narrow"/>
                <w:sz w:val="20"/>
              </w:rPr>
              <w:t>4 Logistics Assistants (locally recruited)</w:t>
            </w:r>
          </w:p>
        </w:tc>
      </w:tr>
      <w:tr w:rsidR="00926C49" w:rsidRPr="00976178" w:rsidTr="000E08BE">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428"/>
          <w:jc w:val="center"/>
        </w:trPr>
        <w:tc>
          <w:tcPr>
            <w:tcW w:w="2349" w:type="dxa"/>
            <w:tcBorders>
              <w:top w:val="dotted" w:sz="4" w:space="0" w:color="auto"/>
              <w:bottom w:val="dotted" w:sz="4" w:space="0" w:color="auto"/>
              <w:right w:val="single" w:sz="6" w:space="0" w:color="auto"/>
            </w:tcBorders>
            <w:shd w:val="clear" w:color="auto" w:fill="D9D9D9" w:themeFill="background1" w:themeFillShade="D9"/>
            <w:noWrap/>
            <w:vAlign w:val="center"/>
          </w:tcPr>
          <w:p w:rsidR="00926C49" w:rsidRPr="00976178" w:rsidRDefault="00926C49" w:rsidP="00542BA6">
            <w:pPr>
              <w:pStyle w:val="Noraml"/>
              <w:spacing w:after="0"/>
              <w:jc w:val="left"/>
              <w:rPr>
                <w:rFonts w:ascii="Arial Narrow" w:hAnsi="Arial Narrow"/>
                <w:sz w:val="20"/>
              </w:rPr>
            </w:pPr>
            <w:r w:rsidRPr="00976178">
              <w:rPr>
                <w:rFonts w:ascii="Arial Narrow" w:hAnsi="Arial Narrow"/>
                <w:sz w:val="20"/>
              </w:rPr>
              <w:t xml:space="preserve">Expected </w:t>
            </w:r>
            <w:r w:rsidR="00187EA7" w:rsidRPr="00976178">
              <w:rPr>
                <w:rFonts w:ascii="Arial Narrow" w:hAnsi="Arial Narrow"/>
                <w:sz w:val="20"/>
              </w:rPr>
              <w:t>Results</w:t>
            </w:r>
            <w:r w:rsidR="00542BA6" w:rsidRPr="00976178">
              <w:rPr>
                <w:rFonts w:ascii="Arial Narrow" w:hAnsi="Arial Narrow"/>
                <w:sz w:val="20"/>
              </w:rPr>
              <w:t xml:space="preserve"> </w:t>
            </w:r>
          </w:p>
        </w:tc>
        <w:tc>
          <w:tcPr>
            <w:tcW w:w="7546" w:type="dxa"/>
            <w:gridSpan w:val="3"/>
            <w:tcBorders>
              <w:top w:val="dotted" w:sz="4" w:space="0" w:color="auto"/>
              <w:left w:val="single" w:sz="6" w:space="0" w:color="auto"/>
              <w:bottom w:val="dotted" w:sz="4" w:space="0" w:color="auto"/>
            </w:tcBorders>
            <w:vAlign w:val="center"/>
          </w:tcPr>
          <w:p w:rsidR="00516030" w:rsidRPr="00516030" w:rsidRDefault="00516030" w:rsidP="00516030">
            <w:pPr>
              <w:pStyle w:val="Noraml"/>
              <w:numPr>
                <w:ilvl w:val="0"/>
                <w:numId w:val="12"/>
              </w:numPr>
              <w:spacing w:after="0"/>
              <w:rPr>
                <w:rFonts w:ascii="Arial Narrow" w:hAnsi="Arial Narrow"/>
                <w:sz w:val="20"/>
              </w:rPr>
            </w:pPr>
            <w:r w:rsidRPr="00516030">
              <w:rPr>
                <w:rFonts w:ascii="Arial Narrow" w:hAnsi="Arial Narrow"/>
                <w:sz w:val="20"/>
              </w:rPr>
              <w:t>Collection and collation of secondary data (including government, UN, aid agencies and other assessments or data that has been collected)</w:t>
            </w:r>
          </w:p>
          <w:p w:rsidR="00516030" w:rsidRPr="00516030" w:rsidRDefault="007C7232" w:rsidP="00516030">
            <w:pPr>
              <w:pStyle w:val="Noraml"/>
              <w:numPr>
                <w:ilvl w:val="0"/>
                <w:numId w:val="12"/>
              </w:numPr>
              <w:spacing w:after="0"/>
              <w:rPr>
                <w:rFonts w:ascii="Arial Narrow" w:hAnsi="Arial Narrow"/>
                <w:sz w:val="20"/>
              </w:rPr>
            </w:pPr>
            <w:r>
              <w:rPr>
                <w:rFonts w:ascii="Arial Narrow" w:hAnsi="Arial Narrow"/>
                <w:sz w:val="20"/>
              </w:rPr>
              <w:t xml:space="preserve">Key informant interviews with </w:t>
            </w:r>
            <w:r w:rsidR="00643599">
              <w:rPr>
                <w:rFonts w:ascii="Arial Narrow" w:hAnsi="Arial Narrow"/>
                <w:sz w:val="20"/>
              </w:rPr>
              <w:t>barangay chiefs and local government officials</w:t>
            </w:r>
            <w:r w:rsidR="00516030" w:rsidRPr="00516030">
              <w:rPr>
                <w:rFonts w:ascii="Arial Narrow" w:hAnsi="Arial Narrow"/>
                <w:sz w:val="20"/>
              </w:rPr>
              <w:t xml:space="preserve"> in high priority areas including those not previously accessed</w:t>
            </w:r>
          </w:p>
          <w:p w:rsidR="007E1F12" w:rsidRDefault="00516030" w:rsidP="00516030">
            <w:pPr>
              <w:pStyle w:val="Noraml"/>
              <w:numPr>
                <w:ilvl w:val="0"/>
                <w:numId w:val="12"/>
              </w:numPr>
              <w:spacing w:after="0"/>
              <w:rPr>
                <w:rFonts w:ascii="Arial Narrow" w:hAnsi="Arial Narrow"/>
                <w:sz w:val="20"/>
              </w:rPr>
            </w:pPr>
            <w:r w:rsidRPr="00516030">
              <w:rPr>
                <w:rFonts w:ascii="Arial Narrow" w:hAnsi="Arial Narrow"/>
                <w:sz w:val="20"/>
              </w:rPr>
              <w:t>A sample of household interviews in high priority areas including those not previously assessed</w:t>
            </w:r>
          </w:p>
          <w:p w:rsidR="00516030" w:rsidRPr="00516030" w:rsidRDefault="00516030" w:rsidP="00516030">
            <w:pPr>
              <w:pStyle w:val="Noraml"/>
              <w:numPr>
                <w:ilvl w:val="0"/>
                <w:numId w:val="12"/>
              </w:numPr>
              <w:spacing w:after="0"/>
              <w:rPr>
                <w:rFonts w:ascii="Arial Narrow" w:hAnsi="Arial Narrow"/>
                <w:sz w:val="20"/>
              </w:rPr>
            </w:pPr>
            <w:r>
              <w:rPr>
                <w:rFonts w:ascii="Arial Narrow" w:hAnsi="Arial Narrow"/>
                <w:sz w:val="20"/>
                <w:lang w:val="en-US"/>
              </w:rPr>
              <w:t>Detailed information regarding shelter and NFI needs are outlined and mapped</w:t>
            </w:r>
          </w:p>
        </w:tc>
      </w:tr>
      <w:tr w:rsidR="0039038B" w:rsidRPr="00976178" w:rsidTr="00CA6E76">
        <w:tblPrEx>
          <w:tblBorders>
            <w:bottom w:val="single" w:sz="12" w:space="0" w:color="auto"/>
            <w:insideV w:val="single" w:sz="12" w:space="0" w:color="auto"/>
          </w:tblBorders>
          <w:tblCellMar>
            <w:left w:w="70" w:type="dxa"/>
            <w:right w:w="70" w:type="dxa"/>
          </w:tblCellMar>
          <w:tblLook w:val="0000" w:firstRow="0" w:lastRow="0" w:firstColumn="0" w:lastColumn="0" w:noHBand="0" w:noVBand="0"/>
        </w:tblPrEx>
        <w:trPr>
          <w:trHeight w:val="347"/>
          <w:jc w:val="center"/>
        </w:trPr>
        <w:tc>
          <w:tcPr>
            <w:tcW w:w="2349" w:type="dxa"/>
            <w:tcBorders>
              <w:top w:val="dotted" w:sz="4" w:space="0" w:color="auto"/>
              <w:bottom w:val="single" w:sz="12" w:space="0" w:color="auto"/>
              <w:right w:val="single" w:sz="6" w:space="0" w:color="auto"/>
            </w:tcBorders>
            <w:shd w:val="clear" w:color="auto" w:fill="D9D9D9" w:themeFill="background1" w:themeFillShade="D9"/>
            <w:noWrap/>
            <w:vAlign w:val="center"/>
          </w:tcPr>
          <w:p w:rsidR="0039038B" w:rsidRPr="00976178" w:rsidRDefault="0039038B" w:rsidP="00542BA6">
            <w:pPr>
              <w:pStyle w:val="Noraml"/>
              <w:spacing w:after="0"/>
              <w:jc w:val="left"/>
              <w:rPr>
                <w:rFonts w:ascii="Arial Narrow" w:hAnsi="Arial Narrow"/>
                <w:sz w:val="20"/>
              </w:rPr>
            </w:pPr>
            <w:r w:rsidRPr="00976178">
              <w:rPr>
                <w:rFonts w:ascii="Arial Narrow" w:hAnsi="Arial Narrow"/>
                <w:sz w:val="20"/>
              </w:rPr>
              <w:t>Expected Deliverables</w:t>
            </w:r>
          </w:p>
        </w:tc>
        <w:tc>
          <w:tcPr>
            <w:tcW w:w="7546" w:type="dxa"/>
            <w:gridSpan w:val="3"/>
            <w:tcBorders>
              <w:top w:val="dotted" w:sz="4" w:space="0" w:color="auto"/>
              <w:left w:val="single" w:sz="6" w:space="0" w:color="auto"/>
              <w:bottom w:val="single" w:sz="12" w:space="0" w:color="auto"/>
            </w:tcBorders>
            <w:vAlign w:val="center"/>
          </w:tcPr>
          <w:p w:rsidR="00516030" w:rsidRDefault="00516030" w:rsidP="00516030">
            <w:pPr>
              <w:pStyle w:val="Noraml"/>
              <w:numPr>
                <w:ilvl w:val="0"/>
                <w:numId w:val="16"/>
              </w:numPr>
              <w:spacing w:after="0"/>
              <w:rPr>
                <w:rFonts w:ascii="Arial Narrow" w:hAnsi="Arial Narrow"/>
                <w:sz w:val="20"/>
              </w:rPr>
            </w:pPr>
            <w:r>
              <w:rPr>
                <w:rFonts w:ascii="Arial Narrow" w:hAnsi="Arial Narrow"/>
                <w:sz w:val="20"/>
              </w:rPr>
              <w:t>A</w:t>
            </w:r>
            <w:r w:rsidRPr="00516030">
              <w:rPr>
                <w:rFonts w:ascii="Arial Narrow" w:hAnsi="Arial Narrow"/>
                <w:sz w:val="20"/>
              </w:rPr>
              <w:t xml:space="preserve"> shelter cluster assessment</w:t>
            </w:r>
            <w:r>
              <w:rPr>
                <w:rFonts w:ascii="Arial Narrow" w:hAnsi="Arial Narrow"/>
                <w:sz w:val="20"/>
              </w:rPr>
              <w:t xml:space="preserve"> report shared with agencies</w:t>
            </w:r>
          </w:p>
          <w:p w:rsidR="00516030" w:rsidRDefault="00516030" w:rsidP="00516030">
            <w:pPr>
              <w:pStyle w:val="Noraml"/>
              <w:numPr>
                <w:ilvl w:val="0"/>
                <w:numId w:val="16"/>
              </w:numPr>
              <w:spacing w:after="0"/>
              <w:rPr>
                <w:rFonts w:ascii="Arial Narrow" w:hAnsi="Arial Narrow"/>
                <w:sz w:val="20"/>
              </w:rPr>
            </w:pPr>
            <w:r>
              <w:rPr>
                <w:rFonts w:ascii="Arial Narrow" w:hAnsi="Arial Narrow"/>
                <w:sz w:val="20"/>
              </w:rPr>
              <w:t>S</w:t>
            </w:r>
            <w:r w:rsidRPr="00516030">
              <w:rPr>
                <w:rFonts w:ascii="Arial Narrow" w:hAnsi="Arial Narrow"/>
                <w:sz w:val="20"/>
              </w:rPr>
              <w:t xml:space="preserve">haring </w:t>
            </w:r>
            <w:r>
              <w:rPr>
                <w:rFonts w:ascii="Arial Narrow" w:hAnsi="Arial Narrow"/>
                <w:sz w:val="20"/>
              </w:rPr>
              <w:t xml:space="preserve">of </w:t>
            </w:r>
            <w:r w:rsidRPr="00516030">
              <w:rPr>
                <w:rFonts w:ascii="Arial Narrow" w:hAnsi="Arial Narrow"/>
                <w:sz w:val="20"/>
              </w:rPr>
              <w:t>information with</w:t>
            </w:r>
            <w:r>
              <w:rPr>
                <w:rFonts w:ascii="Arial Narrow" w:hAnsi="Arial Narrow"/>
                <w:sz w:val="20"/>
              </w:rPr>
              <w:t xml:space="preserve"> UNOCHA for dissemination</w:t>
            </w:r>
          </w:p>
          <w:p w:rsidR="00516030" w:rsidRDefault="00516030" w:rsidP="00516030">
            <w:pPr>
              <w:pStyle w:val="Noraml"/>
              <w:numPr>
                <w:ilvl w:val="0"/>
                <w:numId w:val="16"/>
              </w:numPr>
              <w:spacing w:after="0"/>
              <w:rPr>
                <w:rFonts w:ascii="Arial Narrow" w:hAnsi="Arial Narrow"/>
                <w:sz w:val="20"/>
              </w:rPr>
            </w:pPr>
            <w:r>
              <w:rPr>
                <w:rFonts w:ascii="Arial Narrow" w:hAnsi="Arial Narrow"/>
                <w:sz w:val="20"/>
              </w:rPr>
              <w:t>S</w:t>
            </w:r>
            <w:r w:rsidRPr="00516030">
              <w:rPr>
                <w:rFonts w:ascii="Arial Narrow" w:hAnsi="Arial Narrow"/>
                <w:sz w:val="20"/>
              </w:rPr>
              <w:t xml:space="preserve">tatic maps created </w:t>
            </w:r>
            <w:r w:rsidR="001D69C4">
              <w:rPr>
                <w:rFonts w:ascii="Arial Narrow" w:hAnsi="Arial Narrow"/>
                <w:sz w:val="20"/>
              </w:rPr>
              <w:t>using secondary and primary data</w:t>
            </w:r>
          </w:p>
          <w:p w:rsidR="0039038B" w:rsidRPr="00976178" w:rsidRDefault="00516030" w:rsidP="00516030">
            <w:pPr>
              <w:pStyle w:val="Noraml"/>
              <w:numPr>
                <w:ilvl w:val="0"/>
                <w:numId w:val="16"/>
              </w:numPr>
              <w:spacing w:after="0"/>
              <w:rPr>
                <w:rFonts w:ascii="Arial Narrow" w:hAnsi="Arial Narrow"/>
                <w:sz w:val="20"/>
              </w:rPr>
            </w:pPr>
            <w:r>
              <w:rPr>
                <w:rFonts w:ascii="Arial Narrow" w:hAnsi="Arial Narrow"/>
                <w:sz w:val="20"/>
              </w:rPr>
              <w:t>A</w:t>
            </w:r>
            <w:r w:rsidR="00643599">
              <w:rPr>
                <w:rFonts w:ascii="Arial Narrow" w:hAnsi="Arial Narrow"/>
                <w:sz w:val="20"/>
              </w:rPr>
              <w:t xml:space="preserve">n interactive </w:t>
            </w:r>
            <w:r w:rsidRPr="00516030">
              <w:rPr>
                <w:rFonts w:ascii="Arial Narrow" w:hAnsi="Arial Narrow"/>
                <w:sz w:val="20"/>
              </w:rPr>
              <w:t>webmap made available through www.reach</w:t>
            </w:r>
            <w:r>
              <w:rPr>
                <w:rFonts w:ascii="Arial Narrow" w:hAnsi="Arial Narrow"/>
                <w:sz w:val="20"/>
              </w:rPr>
              <w:t>-initiative</w:t>
            </w:r>
            <w:r w:rsidRPr="00516030">
              <w:rPr>
                <w:rFonts w:ascii="Arial Narrow" w:hAnsi="Arial Narrow"/>
                <w:sz w:val="20"/>
              </w:rPr>
              <w:t>.org and www.sheltercluster.org</w:t>
            </w:r>
          </w:p>
        </w:tc>
      </w:tr>
    </w:tbl>
    <w:p w:rsidR="009E7D5B" w:rsidRPr="00976178" w:rsidRDefault="002C7CC6" w:rsidP="004E7A7D">
      <w:pPr>
        <w:pStyle w:val="Heading1"/>
        <w:rPr>
          <w:rFonts w:ascii="Arial Narrow" w:hAnsi="Arial Narrow"/>
        </w:rPr>
      </w:pPr>
      <w:r w:rsidRPr="00976178">
        <w:rPr>
          <w:rFonts w:ascii="Arial Narrow" w:hAnsi="Arial Narrow"/>
        </w:rPr>
        <w:t xml:space="preserve">Objectives of the </w:t>
      </w:r>
      <w:r w:rsidR="00101742" w:rsidRPr="00976178">
        <w:rPr>
          <w:rFonts w:ascii="Arial Narrow" w:hAnsi="Arial Narrow"/>
        </w:rPr>
        <w:t>ASSESSMENT</w:t>
      </w:r>
    </w:p>
    <w:p w:rsidR="004E7A7D" w:rsidRPr="00976178" w:rsidRDefault="00490534" w:rsidP="004E7A7D">
      <w:pPr>
        <w:rPr>
          <w:rFonts w:ascii="Arial Narrow" w:hAnsi="Arial Narrow"/>
          <w:sz w:val="20"/>
          <w:lang w:eastAsia="fr-FR"/>
        </w:rPr>
      </w:pPr>
      <w:r w:rsidRPr="00976178">
        <w:rPr>
          <w:rFonts w:ascii="Arial Narrow" w:hAnsi="Arial Narrow"/>
          <w:sz w:val="20"/>
          <w:lang w:eastAsia="fr-FR"/>
        </w:rPr>
        <w:t xml:space="preserve">The </w:t>
      </w:r>
      <w:r w:rsidR="009843E3" w:rsidRPr="00976178">
        <w:rPr>
          <w:rFonts w:ascii="Arial Narrow" w:hAnsi="Arial Narrow"/>
          <w:sz w:val="20"/>
          <w:lang w:eastAsia="fr-FR"/>
        </w:rPr>
        <w:t>overall objective o</w:t>
      </w:r>
      <w:r w:rsidRPr="00976178">
        <w:rPr>
          <w:rFonts w:ascii="Arial Narrow" w:hAnsi="Arial Narrow"/>
          <w:sz w:val="20"/>
          <w:lang w:eastAsia="fr-FR"/>
        </w:rPr>
        <w:t xml:space="preserve">f the </w:t>
      </w:r>
      <w:r w:rsidR="00BD2B53">
        <w:rPr>
          <w:rFonts w:ascii="Arial Narrow" w:hAnsi="Arial Narrow"/>
          <w:sz w:val="20"/>
          <w:lang w:eastAsia="fr-FR"/>
        </w:rPr>
        <w:t>deployment</w:t>
      </w:r>
      <w:r w:rsidRPr="00976178">
        <w:rPr>
          <w:rFonts w:ascii="Arial Narrow" w:hAnsi="Arial Narrow"/>
          <w:sz w:val="20"/>
          <w:lang w:eastAsia="fr-FR"/>
        </w:rPr>
        <w:t xml:space="preserve"> is</w:t>
      </w:r>
      <w:r w:rsidR="00BD2B53">
        <w:rPr>
          <w:rFonts w:ascii="Arial Narrow" w:hAnsi="Arial Narrow"/>
          <w:sz w:val="20"/>
          <w:lang w:eastAsia="fr-FR"/>
        </w:rPr>
        <w:t xml:space="preserve"> </w:t>
      </w:r>
      <w:r w:rsidR="00EA6B44">
        <w:rPr>
          <w:rFonts w:ascii="Arial Narrow" w:hAnsi="Arial Narrow"/>
          <w:sz w:val="20"/>
          <w:lang w:eastAsia="fr-FR"/>
        </w:rPr>
        <w:t>t</w:t>
      </w:r>
      <w:r w:rsidR="00EA6B44" w:rsidRPr="00EA6B44">
        <w:rPr>
          <w:rFonts w:ascii="Arial Narrow" w:hAnsi="Arial Narrow"/>
          <w:sz w:val="20"/>
          <w:lang w:eastAsia="fr-FR"/>
        </w:rPr>
        <w:t>o contribute to an effective and timely humanitarian response in Compostela Vall</w:t>
      </w:r>
      <w:r w:rsidR="00EA6B44">
        <w:rPr>
          <w:rFonts w:ascii="Arial Narrow" w:hAnsi="Arial Narrow"/>
          <w:sz w:val="20"/>
          <w:lang w:eastAsia="fr-FR"/>
        </w:rPr>
        <w:t xml:space="preserve">ey and Davao Oriental Provinces </w:t>
      </w:r>
      <w:r w:rsidR="00BD2B53">
        <w:rPr>
          <w:rFonts w:ascii="Arial Narrow" w:hAnsi="Arial Narrow"/>
          <w:sz w:val="20"/>
          <w:lang w:eastAsia="fr-FR"/>
        </w:rPr>
        <w:t xml:space="preserve">by </w:t>
      </w:r>
      <w:r w:rsidR="00E91877" w:rsidRPr="00976178">
        <w:rPr>
          <w:rFonts w:ascii="Arial Narrow" w:hAnsi="Arial Narrow"/>
          <w:sz w:val="20"/>
          <w:lang w:eastAsia="fr-FR"/>
        </w:rPr>
        <w:t>informing the humanitarian community</w:t>
      </w:r>
      <w:r w:rsidR="00643599">
        <w:rPr>
          <w:rFonts w:ascii="Arial Narrow" w:hAnsi="Arial Narrow"/>
          <w:sz w:val="20"/>
          <w:lang w:eastAsia="fr-FR"/>
        </w:rPr>
        <w:t xml:space="preserve"> in line with key humanitarian milestones</w:t>
      </w:r>
      <w:r w:rsidR="00E91877" w:rsidRPr="00976178">
        <w:rPr>
          <w:rFonts w:ascii="Arial Narrow" w:hAnsi="Arial Narrow"/>
          <w:sz w:val="20"/>
          <w:lang w:eastAsia="fr-FR"/>
        </w:rPr>
        <w:t xml:space="preserve">. </w:t>
      </w:r>
    </w:p>
    <w:p w:rsidR="005B142F" w:rsidRPr="00976178" w:rsidRDefault="005B142F">
      <w:pPr>
        <w:pStyle w:val="Heading2"/>
        <w:rPr>
          <w:rFonts w:ascii="Arial Narrow" w:hAnsi="Arial Narrow"/>
        </w:rPr>
      </w:pPr>
      <w:r w:rsidRPr="00976178">
        <w:rPr>
          <w:rFonts w:ascii="Arial Narrow" w:hAnsi="Arial Narrow"/>
        </w:rPr>
        <w:t>Specific Objectives</w:t>
      </w:r>
    </w:p>
    <w:p w:rsidR="00F96DDB" w:rsidRDefault="005B142F" w:rsidP="005B142F">
      <w:pPr>
        <w:rPr>
          <w:rFonts w:ascii="Arial Narrow" w:hAnsi="Arial Narrow"/>
          <w:sz w:val="20"/>
          <w:lang w:eastAsia="fr-FR"/>
        </w:rPr>
      </w:pPr>
      <w:r w:rsidRPr="00976178">
        <w:rPr>
          <w:rFonts w:ascii="Arial Narrow" w:hAnsi="Arial Narrow"/>
          <w:sz w:val="20"/>
          <w:lang w:eastAsia="fr-FR"/>
        </w:rPr>
        <w:t>The objective of</w:t>
      </w:r>
      <w:r w:rsidR="00EA6B44">
        <w:rPr>
          <w:rFonts w:ascii="Arial Narrow" w:hAnsi="Arial Narrow"/>
          <w:sz w:val="20"/>
          <w:lang w:eastAsia="fr-FR"/>
        </w:rPr>
        <w:t xml:space="preserve"> the assessment mission will be</w:t>
      </w:r>
      <w:r w:rsidR="00F96DDB">
        <w:rPr>
          <w:rFonts w:ascii="Arial Narrow" w:hAnsi="Arial Narrow"/>
          <w:sz w:val="20"/>
          <w:lang w:eastAsia="fr-FR"/>
        </w:rPr>
        <w:t>:</w:t>
      </w:r>
    </w:p>
    <w:p w:rsidR="00EA6B44" w:rsidRPr="00976178" w:rsidRDefault="00EA6B44" w:rsidP="00EA6B44">
      <w:pPr>
        <w:pStyle w:val="Heading7"/>
        <w:numPr>
          <w:ilvl w:val="0"/>
          <w:numId w:val="22"/>
        </w:numPr>
        <w:spacing w:after="40"/>
        <w:rPr>
          <w:rFonts w:ascii="Arial Narrow" w:hAnsi="Arial Narrow" w:cs="Arial"/>
          <w:b w:val="0"/>
          <w:bCs/>
          <w:sz w:val="20"/>
        </w:rPr>
      </w:pPr>
      <w:r>
        <w:rPr>
          <w:rFonts w:ascii="Arial Narrow" w:hAnsi="Arial Narrow" w:cs="Arial"/>
          <w:b w:val="0"/>
          <w:bCs/>
          <w:sz w:val="20"/>
        </w:rPr>
        <w:t xml:space="preserve">The completion of an assessment </w:t>
      </w:r>
      <w:r w:rsidRPr="00976178">
        <w:rPr>
          <w:rFonts w:ascii="Arial Narrow" w:hAnsi="Arial Narrow" w:cs="Arial"/>
          <w:b w:val="0"/>
          <w:bCs/>
          <w:sz w:val="20"/>
        </w:rPr>
        <w:t xml:space="preserve">that provides information </w:t>
      </w:r>
      <w:r>
        <w:rPr>
          <w:rFonts w:ascii="Arial Narrow" w:hAnsi="Arial Narrow" w:cs="Arial"/>
          <w:b w:val="0"/>
          <w:bCs/>
          <w:sz w:val="20"/>
        </w:rPr>
        <w:t>for cluster coordination in target areas;</w:t>
      </w:r>
    </w:p>
    <w:p w:rsidR="00DE599C" w:rsidRPr="00EA6B44" w:rsidRDefault="00EA6B44" w:rsidP="00EA6B44">
      <w:pPr>
        <w:pStyle w:val="ListParagraph"/>
        <w:numPr>
          <w:ilvl w:val="0"/>
          <w:numId w:val="22"/>
        </w:numPr>
        <w:rPr>
          <w:rFonts w:ascii="Arial Narrow" w:hAnsi="Arial Narrow"/>
          <w:sz w:val="20"/>
          <w:lang w:eastAsia="fr-FR"/>
        </w:rPr>
      </w:pPr>
      <w:r w:rsidRPr="00EA6B44">
        <w:rPr>
          <w:rFonts w:ascii="Arial Narrow" w:hAnsi="Arial Narrow"/>
          <w:sz w:val="20"/>
        </w:rPr>
        <w:t>Mapping and sharing of shelter related data at the field and international level to support a planned and coordinated humanitarian aid response in targeted locations.</w:t>
      </w:r>
    </w:p>
    <w:p w:rsidR="009E7D5B" w:rsidRPr="00976178" w:rsidRDefault="002C7CC6" w:rsidP="00A473B8">
      <w:pPr>
        <w:pStyle w:val="Heading1"/>
        <w:rPr>
          <w:rFonts w:ascii="Arial Narrow" w:hAnsi="Arial Narrow"/>
        </w:rPr>
      </w:pPr>
      <w:r w:rsidRPr="00976178">
        <w:rPr>
          <w:rFonts w:ascii="Arial Narrow" w:hAnsi="Arial Narrow"/>
        </w:rPr>
        <w:t>METHODOLOGY</w:t>
      </w:r>
    </w:p>
    <w:p w:rsidR="00542BA6" w:rsidRDefault="00200D98" w:rsidP="00542BA6">
      <w:pPr>
        <w:spacing w:after="0"/>
        <w:rPr>
          <w:rFonts w:ascii="Arial Narrow" w:hAnsi="Arial Narrow"/>
          <w:sz w:val="20"/>
          <w:lang w:eastAsia="fr-FR"/>
        </w:rPr>
      </w:pPr>
      <w:r>
        <w:rPr>
          <w:rFonts w:ascii="Arial Narrow" w:hAnsi="Arial Narrow"/>
          <w:sz w:val="20"/>
          <w:lang w:eastAsia="fr-FR"/>
        </w:rPr>
        <w:t>Three source of data will be used: Remote Sensing, Field Data Collection and Secondary Data.</w:t>
      </w:r>
      <w:r w:rsidR="006E6657">
        <w:rPr>
          <w:rFonts w:ascii="Arial Narrow" w:hAnsi="Arial Narrow"/>
          <w:sz w:val="20"/>
          <w:lang w:eastAsia="fr-FR"/>
        </w:rPr>
        <w:t xml:space="preserve">  The figure below outlines the tools to be used and the data expected from each technique.</w:t>
      </w:r>
    </w:p>
    <w:p w:rsidR="00200D98" w:rsidRPr="00976178" w:rsidRDefault="00200D98" w:rsidP="00542BA6">
      <w:pPr>
        <w:spacing w:after="0"/>
        <w:rPr>
          <w:rFonts w:ascii="Arial Narrow" w:hAnsi="Arial Narrow"/>
          <w:sz w:val="20"/>
          <w:lang w:eastAsia="fr-FR"/>
        </w:rPr>
      </w:pPr>
    </w:p>
    <w:p w:rsidR="00B504F3" w:rsidRPr="00976178" w:rsidRDefault="0081355D" w:rsidP="00B504F3">
      <w:pPr>
        <w:rPr>
          <w:rFonts w:ascii="Arial Narrow" w:hAnsi="Arial Narrow"/>
          <w:lang w:eastAsia="fr-FR"/>
        </w:rPr>
      </w:pPr>
      <w:r>
        <w:rPr>
          <w:rFonts w:ascii="Arial Narrow" w:hAnsi="Arial Narrow"/>
          <w:noProof/>
          <w:lang w:val="en-US"/>
        </w:rPr>
        <w:lastRenderedPageBreak/>
        <mc:AlternateContent>
          <mc:Choice Requires="wpg">
            <w:drawing>
              <wp:inline distT="0" distB="0" distL="0" distR="0">
                <wp:extent cx="6212840" cy="1453515"/>
                <wp:effectExtent l="9525" t="9525" r="6985" b="13335"/>
                <wp:docPr id="1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840" cy="1453515"/>
                          <a:chOff x="1271" y="12871"/>
                          <a:chExt cx="9784" cy="2278"/>
                        </a:xfrm>
                      </wpg:grpSpPr>
                      <wps:wsp>
                        <wps:cNvPr id="12" name="AutoShape 21"/>
                        <wps:cNvSpPr>
                          <a:spLocks noChangeArrowheads="1"/>
                        </wps:cNvSpPr>
                        <wps:spPr bwMode="auto">
                          <a:xfrm>
                            <a:off x="1271" y="12885"/>
                            <a:ext cx="2801" cy="2264"/>
                          </a:xfrm>
                          <a:prstGeom prst="homePlate">
                            <a:avLst>
                              <a:gd name="adj" fmla="val 30930"/>
                            </a:avLst>
                          </a:prstGeom>
                          <a:solidFill>
                            <a:srgbClr val="FFFFFF"/>
                          </a:solidFill>
                          <a:ln w="9525">
                            <a:solidFill>
                              <a:srgbClr val="000000"/>
                            </a:solidFill>
                            <a:miter lim="800000"/>
                            <a:headEnd/>
                            <a:tailEnd/>
                          </a:ln>
                        </wps:spPr>
                        <wps:txbx>
                          <w:txbxContent>
                            <w:p w:rsidR="009957F2" w:rsidRDefault="009957F2" w:rsidP="004C595E">
                              <w:pPr>
                                <w:spacing w:after="120" w:line="240" w:lineRule="auto"/>
                                <w:ind w:right="204"/>
                                <w:rPr>
                                  <w:rFonts w:ascii="Arial Narrow" w:hAnsi="Arial Narrow" w:cs="Arial"/>
                                  <w:b/>
                                  <w:sz w:val="20"/>
                                </w:rPr>
                              </w:pPr>
                            </w:p>
                            <w:p w:rsidR="009957F2" w:rsidRPr="00976178" w:rsidRDefault="009957F2" w:rsidP="004C595E">
                              <w:pPr>
                                <w:spacing w:after="120" w:line="240" w:lineRule="auto"/>
                                <w:ind w:right="204"/>
                                <w:rPr>
                                  <w:rFonts w:ascii="Arial Narrow" w:hAnsi="Arial Narrow" w:cs="Arial"/>
                                  <w:sz w:val="20"/>
                                </w:rPr>
                              </w:pPr>
                              <w:r>
                                <w:rPr>
                                  <w:rFonts w:ascii="Arial Narrow" w:hAnsi="Arial Narrow" w:cs="Arial"/>
                                  <w:b/>
                                  <w:sz w:val="20"/>
                                </w:rPr>
                                <w:t xml:space="preserve">Remote Sensing: </w:t>
                              </w:r>
                              <w:r w:rsidRPr="00200D98">
                                <w:rPr>
                                  <w:rFonts w:ascii="Arial Narrow" w:hAnsi="Arial Narrow" w:cs="Arial"/>
                                  <w:sz w:val="20"/>
                                </w:rPr>
                                <w:t xml:space="preserve">provided by UNOSAT, </w:t>
                              </w:r>
                              <w:r w:rsidR="00EA6B44">
                                <w:rPr>
                                  <w:rFonts w:ascii="Arial Narrow" w:hAnsi="Arial Narrow" w:cs="Arial"/>
                                  <w:sz w:val="20"/>
                                </w:rPr>
                                <w:t>will show damage in high impact areas and areas that are currently inaccessible</w:t>
                              </w:r>
                              <w:r>
                                <w:rPr>
                                  <w:rFonts w:ascii="Arial Narrow" w:hAnsi="Arial Narrow" w:cs="Arial"/>
                                  <w:sz w:val="20"/>
                                </w:rPr>
                                <w:t>.</w:t>
                              </w:r>
                            </w:p>
                            <w:p w:rsidR="009957F2" w:rsidRDefault="009957F2"/>
                          </w:txbxContent>
                        </wps:txbx>
                        <wps:bodyPr rot="0" vert="horz" wrap="square" lIns="91440" tIns="45720" rIns="91440" bIns="45720" anchor="t" anchorCtr="0" upright="1">
                          <a:noAutofit/>
                        </wps:bodyPr>
                      </wps:wsp>
                      <wps:wsp>
                        <wps:cNvPr id="13" name="Text Box 22"/>
                        <wps:cNvSpPr txBox="1">
                          <a:spLocks noChangeArrowheads="1"/>
                        </wps:cNvSpPr>
                        <wps:spPr bwMode="auto">
                          <a:xfrm>
                            <a:off x="4083" y="12871"/>
                            <a:ext cx="6972" cy="2278"/>
                          </a:xfrm>
                          <a:prstGeom prst="rect">
                            <a:avLst/>
                          </a:prstGeom>
                          <a:solidFill>
                            <a:srgbClr val="FFFFFF"/>
                          </a:solidFill>
                          <a:ln w="9525">
                            <a:solidFill>
                              <a:srgbClr val="000000"/>
                            </a:solidFill>
                            <a:miter lim="800000"/>
                            <a:headEnd/>
                            <a:tailEnd/>
                          </a:ln>
                        </wps:spPr>
                        <wps:txbx>
                          <w:txbxContent>
                            <w:p w:rsidR="009957F2" w:rsidRDefault="009957F2" w:rsidP="00E12E5E">
                              <w:pPr>
                                <w:ind w:right="-56"/>
                                <w:rPr>
                                  <w:rFonts w:ascii="Arial Narrow" w:hAnsi="Arial Narrow" w:cs="Arial"/>
                                  <w:sz w:val="20"/>
                                </w:rPr>
                              </w:pPr>
                              <w:r>
                                <w:rPr>
                                  <w:rFonts w:ascii="Arial Narrow" w:hAnsi="Arial Narrow" w:cs="Arial"/>
                                  <w:sz w:val="20"/>
                                </w:rPr>
                                <w:t xml:space="preserve">High Resolution Satellite image of targeted area will be purchased and used </w:t>
                              </w:r>
                              <w:r w:rsidR="00EA6B44">
                                <w:rPr>
                                  <w:rFonts w:ascii="Arial Narrow" w:hAnsi="Arial Narrow" w:cs="Arial"/>
                                  <w:sz w:val="20"/>
                                </w:rPr>
                                <w:t>to identify possible additional assessment needs</w:t>
                              </w:r>
                              <w:r w:rsidRPr="00976178">
                                <w:rPr>
                                  <w:rFonts w:ascii="Arial Narrow" w:hAnsi="Arial Narrow" w:cs="Arial"/>
                                  <w:sz w:val="20"/>
                                </w:rPr>
                                <w:t>.</w:t>
                              </w:r>
                              <w:r>
                                <w:rPr>
                                  <w:rFonts w:ascii="Arial Narrow" w:hAnsi="Arial Narrow" w:cs="Arial"/>
                                  <w:sz w:val="20"/>
                                </w:rPr>
                                <w:t xml:space="preserve"> This satellite image will also be used to compare field data collection results and secondary data.</w:t>
                              </w:r>
                            </w:p>
                            <w:p w:rsidR="009957F2" w:rsidRPr="00976178" w:rsidRDefault="009957F2" w:rsidP="00E12E5E">
                              <w:pPr>
                                <w:spacing w:after="0"/>
                                <w:ind w:right="-56"/>
                                <w:rPr>
                                  <w:rFonts w:ascii="Arial Narrow" w:hAnsi="Arial Narrow" w:cs="Arial"/>
                                  <w:sz w:val="20"/>
                                </w:rPr>
                              </w:pPr>
                              <w:r w:rsidRPr="00976178">
                                <w:rPr>
                                  <w:rFonts w:ascii="Arial Narrow" w:hAnsi="Arial Narrow" w:cs="Arial"/>
                                  <w:b/>
                                  <w:sz w:val="20"/>
                                </w:rPr>
                                <w:t xml:space="preserve">Target Areas: </w:t>
                              </w:r>
                              <w:r w:rsidR="00EA6B44">
                                <w:rPr>
                                  <w:rFonts w:ascii="Arial Narrow" w:hAnsi="Arial Narrow" w:cs="Arial"/>
                                  <w:sz w:val="20"/>
                                </w:rPr>
                                <w:t xml:space="preserve">Boston, Baganga, </w:t>
                              </w:r>
                              <w:r w:rsidR="00382A70">
                                <w:rPr>
                                  <w:rFonts w:ascii="Arial Narrow" w:hAnsi="Arial Narrow" w:cs="Arial"/>
                                  <w:sz w:val="20"/>
                                </w:rPr>
                                <w:t>Cateel, New Bataan</w:t>
                              </w:r>
                            </w:p>
                          </w:txbxContent>
                        </wps:txbx>
                        <wps:bodyPr rot="0" vert="horz" wrap="square" lIns="91440" tIns="45720" rIns="91440" bIns="45720" anchor="t" anchorCtr="0" upright="1">
                          <a:noAutofit/>
                        </wps:bodyPr>
                      </wps:wsp>
                    </wpg:wgp>
                  </a:graphicData>
                </a:graphic>
              </wp:inline>
            </w:drawing>
          </mc:Choice>
          <mc:Fallback>
            <w:pict>
              <v:group id="Group 20" o:spid="_x0000_s1026" style="width:489.2pt;height:114.45pt;mso-position-horizontal-relative:char;mso-position-vertical-relative:line" coordorigin="1271,12871" coordsize="9784,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1" o:spid="_x0000_s1027" type="#_x0000_t15" style="position:absolute;left:1271;top:12885;width:2801;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y+r4A&#10;AADbAAAADwAAAGRycy9kb3ducmV2LnhtbERPTYvCMBC9L/gfwgje1tQeXKlGEVHxanfZvQ7N2FaT&#10;SUmi1n9vFgRv83ifs1j11ogb+dA6VjAZZyCIK6dbrhX8fO8+ZyBCRNZoHJOCBwVYLQcfCyy0u/OR&#10;bmWsRQrhUKCCJsaukDJUDVkMY9cRJ+7kvMWYoK+l9nhP4dbIPMum0mLLqaHBjjYNVZfyahWcjf/K&#10;jd4dZls+bq7737bM/0qlRsN+PQcRqY9v8ct90Gl+Dv+/p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tisvq+AAAA2wAAAA8AAAAAAAAAAAAAAAAAmAIAAGRycy9kb3ducmV2&#10;LnhtbFBLBQYAAAAABAAEAPUAAACDAwAAAAA=&#10;">
                  <v:textbox>
                    <w:txbxContent>
                      <w:p w:rsidR="009957F2" w:rsidRDefault="009957F2" w:rsidP="004C595E">
                        <w:pPr>
                          <w:spacing w:after="120" w:line="240" w:lineRule="auto"/>
                          <w:ind w:right="204"/>
                          <w:rPr>
                            <w:rFonts w:ascii="Arial Narrow" w:hAnsi="Arial Narrow" w:cs="Arial"/>
                            <w:b/>
                            <w:sz w:val="20"/>
                          </w:rPr>
                        </w:pPr>
                      </w:p>
                      <w:p w:rsidR="009957F2" w:rsidRPr="00976178" w:rsidRDefault="009957F2" w:rsidP="004C595E">
                        <w:pPr>
                          <w:spacing w:after="120" w:line="240" w:lineRule="auto"/>
                          <w:ind w:right="204"/>
                          <w:rPr>
                            <w:rFonts w:ascii="Arial Narrow" w:hAnsi="Arial Narrow" w:cs="Arial"/>
                            <w:sz w:val="20"/>
                          </w:rPr>
                        </w:pPr>
                        <w:r>
                          <w:rPr>
                            <w:rFonts w:ascii="Arial Narrow" w:hAnsi="Arial Narrow" w:cs="Arial"/>
                            <w:b/>
                            <w:sz w:val="20"/>
                          </w:rPr>
                          <w:t xml:space="preserve">Remote Sensing: </w:t>
                        </w:r>
                        <w:r w:rsidRPr="00200D98">
                          <w:rPr>
                            <w:rFonts w:ascii="Arial Narrow" w:hAnsi="Arial Narrow" w:cs="Arial"/>
                            <w:sz w:val="20"/>
                          </w:rPr>
                          <w:t xml:space="preserve">provided by UNOSAT, </w:t>
                        </w:r>
                        <w:r w:rsidR="00EA6B44">
                          <w:rPr>
                            <w:rFonts w:ascii="Arial Narrow" w:hAnsi="Arial Narrow" w:cs="Arial"/>
                            <w:sz w:val="20"/>
                          </w:rPr>
                          <w:t>will show damage in high impact areas and areas that are currently inaccessible</w:t>
                        </w:r>
                        <w:r>
                          <w:rPr>
                            <w:rFonts w:ascii="Arial Narrow" w:hAnsi="Arial Narrow" w:cs="Arial"/>
                            <w:sz w:val="20"/>
                          </w:rPr>
                          <w:t>.</w:t>
                        </w:r>
                      </w:p>
                      <w:p w:rsidR="009957F2" w:rsidRDefault="009957F2"/>
                    </w:txbxContent>
                  </v:textbox>
                </v:shape>
                <v:shapetype id="_x0000_t202" coordsize="21600,21600" o:spt="202" path="m,l,21600r21600,l21600,xe">
                  <v:stroke joinstyle="miter"/>
                  <v:path gradientshapeok="t" o:connecttype="rect"/>
                </v:shapetype>
                <v:shape id="Text Box 22" o:spid="_x0000_s1028" type="#_x0000_t202" style="position:absolute;left:4083;top:12871;width:6972;height:2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9957F2" w:rsidRDefault="009957F2" w:rsidP="00E12E5E">
                        <w:pPr>
                          <w:ind w:right="-56"/>
                          <w:rPr>
                            <w:rFonts w:ascii="Arial Narrow" w:hAnsi="Arial Narrow" w:cs="Arial"/>
                            <w:sz w:val="20"/>
                          </w:rPr>
                        </w:pPr>
                        <w:r>
                          <w:rPr>
                            <w:rFonts w:ascii="Arial Narrow" w:hAnsi="Arial Narrow" w:cs="Arial"/>
                            <w:sz w:val="20"/>
                          </w:rPr>
                          <w:t xml:space="preserve">High Resolution Satellite image of targeted area will be purchased and used </w:t>
                        </w:r>
                        <w:r w:rsidR="00EA6B44">
                          <w:rPr>
                            <w:rFonts w:ascii="Arial Narrow" w:hAnsi="Arial Narrow" w:cs="Arial"/>
                            <w:sz w:val="20"/>
                          </w:rPr>
                          <w:t>to identify possible additional assessment needs</w:t>
                        </w:r>
                        <w:r w:rsidRPr="00976178">
                          <w:rPr>
                            <w:rFonts w:ascii="Arial Narrow" w:hAnsi="Arial Narrow" w:cs="Arial"/>
                            <w:sz w:val="20"/>
                          </w:rPr>
                          <w:t>.</w:t>
                        </w:r>
                        <w:r>
                          <w:rPr>
                            <w:rFonts w:ascii="Arial Narrow" w:hAnsi="Arial Narrow" w:cs="Arial"/>
                            <w:sz w:val="20"/>
                          </w:rPr>
                          <w:t xml:space="preserve"> This satellite image will also be used to compare field data collection results and secondary data.</w:t>
                        </w:r>
                      </w:p>
                      <w:p w:rsidR="009957F2" w:rsidRPr="00976178" w:rsidRDefault="009957F2" w:rsidP="00E12E5E">
                        <w:pPr>
                          <w:spacing w:after="0"/>
                          <w:ind w:right="-56"/>
                          <w:rPr>
                            <w:rFonts w:ascii="Arial Narrow" w:hAnsi="Arial Narrow" w:cs="Arial"/>
                            <w:sz w:val="20"/>
                          </w:rPr>
                        </w:pPr>
                        <w:r w:rsidRPr="00976178">
                          <w:rPr>
                            <w:rFonts w:ascii="Arial Narrow" w:hAnsi="Arial Narrow" w:cs="Arial"/>
                            <w:b/>
                            <w:sz w:val="20"/>
                          </w:rPr>
                          <w:t xml:space="preserve">Target Areas: </w:t>
                        </w:r>
                        <w:r w:rsidR="00EA6B44">
                          <w:rPr>
                            <w:rFonts w:ascii="Arial Narrow" w:hAnsi="Arial Narrow" w:cs="Arial"/>
                            <w:sz w:val="20"/>
                          </w:rPr>
                          <w:t xml:space="preserve">Boston, </w:t>
                        </w:r>
                        <w:proofErr w:type="spellStart"/>
                        <w:r w:rsidR="00EA6B44">
                          <w:rPr>
                            <w:rFonts w:ascii="Arial Narrow" w:hAnsi="Arial Narrow" w:cs="Arial"/>
                            <w:sz w:val="20"/>
                          </w:rPr>
                          <w:t>Baganga</w:t>
                        </w:r>
                        <w:proofErr w:type="spellEnd"/>
                        <w:r w:rsidR="00EA6B44">
                          <w:rPr>
                            <w:rFonts w:ascii="Arial Narrow" w:hAnsi="Arial Narrow" w:cs="Arial"/>
                            <w:sz w:val="20"/>
                          </w:rPr>
                          <w:t xml:space="preserve">, </w:t>
                        </w:r>
                        <w:proofErr w:type="spellStart"/>
                        <w:r w:rsidR="00382A70">
                          <w:rPr>
                            <w:rFonts w:ascii="Arial Narrow" w:hAnsi="Arial Narrow" w:cs="Arial"/>
                            <w:sz w:val="20"/>
                          </w:rPr>
                          <w:t>Cateel</w:t>
                        </w:r>
                        <w:proofErr w:type="spellEnd"/>
                        <w:r w:rsidR="00382A70">
                          <w:rPr>
                            <w:rFonts w:ascii="Arial Narrow" w:hAnsi="Arial Narrow" w:cs="Arial"/>
                            <w:sz w:val="20"/>
                          </w:rPr>
                          <w:t>, New Bataan</w:t>
                        </w:r>
                      </w:p>
                    </w:txbxContent>
                  </v:textbox>
                </v:shape>
                <w10:anchorlock/>
              </v:group>
            </w:pict>
          </mc:Fallback>
        </mc:AlternateContent>
      </w:r>
    </w:p>
    <w:p w:rsidR="00A75CF6" w:rsidRDefault="0081355D" w:rsidP="00E727CE">
      <w:pPr>
        <w:rPr>
          <w:rFonts w:ascii="Arial Narrow" w:hAnsi="Arial Narrow"/>
          <w:lang w:eastAsia="fr-FR"/>
        </w:rPr>
      </w:pPr>
      <w:r>
        <w:rPr>
          <w:rFonts w:ascii="Arial Narrow" w:hAnsi="Arial Narrow"/>
          <w:noProof/>
          <w:lang w:val="en-US"/>
        </w:rPr>
        <mc:AlternateContent>
          <mc:Choice Requires="wpg">
            <w:drawing>
              <wp:inline distT="0" distB="0" distL="0" distR="0">
                <wp:extent cx="6212840" cy="1924549"/>
                <wp:effectExtent l="0" t="0" r="16510" b="19050"/>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840" cy="1924549"/>
                          <a:chOff x="1271" y="12871"/>
                          <a:chExt cx="9784" cy="2802"/>
                        </a:xfrm>
                      </wpg:grpSpPr>
                      <wps:wsp>
                        <wps:cNvPr id="8" name="AutoShape 17"/>
                        <wps:cNvSpPr>
                          <a:spLocks noChangeArrowheads="1"/>
                        </wps:cNvSpPr>
                        <wps:spPr bwMode="auto">
                          <a:xfrm>
                            <a:off x="1271" y="12885"/>
                            <a:ext cx="2801" cy="2264"/>
                          </a:xfrm>
                          <a:prstGeom prst="homePlate">
                            <a:avLst>
                              <a:gd name="adj" fmla="val 30930"/>
                            </a:avLst>
                          </a:prstGeom>
                          <a:solidFill>
                            <a:srgbClr val="FFFFFF"/>
                          </a:solidFill>
                          <a:ln w="9525">
                            <a:solidFill>
                              <a:srgbClr val="000000"/>
                            </a:solidFill>
                            <a:miter lim="800000"/>
                            <a:headEnd/>
                            <a:tailEnd/>
                          </a:ln>
                        </wps:spPr>
                        <wps:txbx>
                          <w:txbxContent>
                            <w:p w:rsidR="009957F2" w:rsidRPr="004C595E" w:rsidRDefault="009957F2" w:rsidP="004C595E">
                              <w:pPr>
                                <w:spacing w:after="120" w:line="240" w:lineRule="auto"/>
                                <w:ind w:right="204"/>
                                <w:rPr>
                                  <w:rFonts w:ascii="Arial Narrow" w:hAnsi="Arial Narrow" w:cs="Arial"/>
                                  <w:b/>
                                  <w:sz w:val="10"/>
                                </w:rPr>
                              </w:pPr>
                            </w:p>
                            <w:p w:rsidR="009957F2" w:rsidRPr="004C595E" w:rsidRDefault="009957F2" w:rsidP="004C595E">
                              <w:pPr>
                                <w:spacing w:after="120" w:line="240" w:lineRule="auto"/>
                                <w:ind w:right="204"/>
                                <w:rPr>
                                  <w:rFonts w:ascii="Arial Narrow" w:hAnsi="Arial Narrow" w:cs="Arial"/>
                                  <w:sz w:val="20"/>
                                </w:rPr>
                              </w:pPr>
                              <w:r w:rsidRPr="004C595E">
                                <w:rPr>
                                  <w:rFonts w:ascii="Arial Narrow" w:hAnsi="Arial Narrow" w:cs="Arial"/>
                                  <w:b/>
                                  <w:sz w:val="20"/>
                                </w:rPr>
                                <w:t>Field Data Collection</w:t>
                              </w:r>
                              <w:r w:rsidR="00382A70">
                                <w:rPr>
                                  <w:rFonts w:ascii="Arial Narrow" w:hAnsi="Arial Narrow" w:cs="Arial"/>
                                  <w:sz w:val="20"/>
                                </w:rPr>
                                <w:t>: focu</w:t>
                              </w:r>
                              <w:r w:rsidRPr="004C595E">
                                <w:rPr>
                                  <w:rFonts w:ascii="Arial Narrow" w:hAnsi="Arial Narrow" w:cs="Arial"/>
                                  <w:sz w:val="20"/>
                                </w:rPr>
                                <w:t xml:space="preserve">sed on collecting thematic data from the field through </w:t>
                              </w:r>
                              <w:r w:rsidR="00382A70">
                                <w:rPr>
                                  <w:rFonts w:ascii="Arial Narrow" w:hAnsi="Arial Narrow" w:cs="Arial"/>
                                  <w:sz w:val="20"/>
                                </w:rPr>
                                <w:t xml:space="preserve">households surveys, </w:t>
                              </w:r>
                              <w:r w:rsidR="00846AD2">
                                <w:rPr>
                                  <w:rFonts w:ascii="Arial Narrow" w:hAnsi="Arial Narrow" w:cs="Arial"/>
                                  <w:sz w:val="20"/>
                                </w:rPr>
                                <w:t>key informant interviews</w:t>
                              </w:r>
                              <w:r w:rsidRPr="004C595E">
                                <w:rPr>
                                  <w:rFonts w:ascii="Arial Narrow" w:hAnsi="Arial Narrow" w:cs="Arial"/>
                                  <w:sz w:val="20"/>
                                </w:rPr>
                                <w:t xml:space="preserve"> and GPS readings. </w:t>
                              </w:r>
                            </w:p>
                          </w:txbxContent>
                        </wps:txbx>
                        <wps:bodyPr rot="0" vert="horz" wrap="square" lIns="91440" tIns="45720" rIns="91440" bIns="45720" anchor="t" anchorCtr="0" upright="1">
                          <a:noAutofit/>
                        </wps:bodyPr>
                      </wps:wsp>
                      <wps:wsp>
                        <wps:cNvPr id="9" name="Text Box 18"/>
                        <wps:cNvSpPr txBox="1">
                          <a:spLocks noChangeArrowheads="1"/>
                        </wps:cNvSpPr>
                        <wps:spPr bwMode="auto">
                          <a:xfrm>
                            <a:off x="4083" y="12871"/>
                            <a:ext cx="6972" cy="2802"/>
                          </a:xfrm>
                          <a:prstGeom prst="rect">
                            <a:avLst/>
                          </a:prstGeom>
                          <a:solidFill>
                            <a:srgbClr val="FFFFFF"/>
                          </a:solidFill>
                          <a:ln w="9525">
                            <a:solidFill>
                              <a:srgbClr val="000000"/>
                            </a:solidFill>
                            <a:miter lim="800000"/>
                            <a:headEnd/>
                            <a:tailEnd/>
                          </a:ln>
                        </wps:spPr>
                        <wps:txbx>
                          <w:txbxContent>
                            <w:p w:rsidR="009957F2" w:rsidRDefault="00846AD2" w:rsidP="008D7929">
                              <w:pPr>
                                <w:spacing w:after="120"/>
                                <w:ind w:right="-56"/>
                                <w:rPr>
                                  <w:rFonts w:ascii="Arial Narrow" w:hAnsi="Arial Narrow" w:cs="Arial"/>
                                  <w:sz w:val="20"/>
                                </w:rPr>
                              </w:pPr>
                              <w:r>
                                <w:rPr>
                                  <w:rFonts w:ascii="Arial Narrow" w:hAnsi="Arial Narrow" w:cs="Arial"/>
                                  <w:sz w:val="20"/>
                                </w:rPr>
                                <w:t>48 enumerators divided in 4</w:t>
                              </w:r>
                              <w:r w:rsidR="009957F2">
                                <w:rPr>
                                  <w:rFonts w:ascii="Arial Narrow" w:hAnsi="Arial Narrow" w:cs="Arial"/>
                                  <w:sz w:val="20"/>
                                </w:rPr>
                                <w:t xml:space="preserve"> teams will be deployed in each </w:t>
                              </w:r>
                              <w:r w:rsidR="00382A70">
                                <w:rPr>
                                  <w:rFonts w:ascii="Arial Narrow" w:hAnsi="Arial Narrow" w:cs="Arial"/>
                                  <w:sz w:val="20"/>
                                </w:rPr>
                                <w:t>target area</w:t>
                              </w:r>
                              <w:r w:rsidR="009957F2">
                                <w:rPr>
                                  <w:rFonts w:ascii="Arial Narrow" w:hAnsi="Arial Narrow" w:cs="Arial"/>
                                  <w:sz w:val="20"/>
                                </w:rPr>
                                <w:t xml:space="preserve">. Each team will have a thematic </w:t>
                              </w:r>
                              <w:r w:rsidR="00382A70">
                                <w:rPr>
                                  <w:rFonts w:ascii="Arial Narrow" w:hAnsi="Arial Narrow" w:cs="Arial"/>
                                  <w:sz w:val="20"/>
                                </w:rPr>
                                <w:t>questionnaire to use</w:t>
                              </w:r>
                              <w:r w:rsidR="009957F2">
                                <w:rPr>
                                  <w:rFonts w:ascii="Arial Narrow" w:hAnsi="Arial Narrow" w:cs="Arial"/>
                                  <w:sz w:val="20"/>
                                </w:rPr>
                                <w:t xml:space="preserve">. Thematic areas are: </w:t>
                              </w:r>
                              <w:r w:rsidR="00382A70">
                                <w:rPr>
                                  <w:rFonts w:ascii="Arial Narrow" w:hAnsi="Arial Narrow" w:cs="Arial"/>
                                  <w:sz w:val="20"/>
                                </w:rPr>
                                <w:t>shelter and NFI needs</w:t>
                              </w:r>
                              <w:r w:rsidR="009957F2">
                                <w:rPr>
                                  <w:rFonts w:ascii="Arial Narrow" w:hAnsi="Arial Narrow" w:cs="Arial"/>
                                  <w:sz w:val="20"/>
                                </w:rPr>
                                <w:t xml:space="preserve">. Field data collection will be verified daily by a </w:t>
                              </w:r>
                              <w:r w:rsidR="00382A70">
                                <w:rPr>
                                  <w:rFonts w:ascii="Arial Narrow" w:hAnsi="Arial Narrow" w:cs="Arial"/>
                                  <w:sz w:val="20"/>
                                </w:rPr>
                                <w:t>team leader</w:t>
                              </w:r>
                              <w:r w:rsidR="009957F2">
                                <w:rPr>
                                  <w:rFonts w:ascii="Arial Narrow" w:hAnsi="Arial Narrow" w:cs="Arial"/>
                                  <w:sz w:val="20"/>
                                </w:rPr>
                                <w:t xml:space="preserve"> before validation and its inclusion in the database.</w:t>
                              </w:r>
                            </w:p>
                            <w:p w:rsidR="006E6657" w:rsidRDefault="006E6657" w:rsidP="008D7929">
                              <w:pPr>
                                <w:spacing w:after="120"/>
                                <w:ind w:right="-56"/>
                                <w:rPr>
                                  <w:rFonts w:ascii="Arial Narrow" w:hAnsi="Arial Narrow" w:cs="Arial"/>
                                  <w:sz w:val="20"/>
                                </w:rPr>
                              </w:pPr>
                              <w:r>
                                <w:rPr>
                                  <w:rFonts w:ascii="Arial Narrow" w:hAnsi="Arial Narrow" w:cs="Arial"/>
                                  <w:sz w:val="20"/>
                                </w:rPr>
                                <w:t>The household questionnaire is expected to yield a profile of each community, it’s shelter needs based on shelter categorization as well as its NFI needs.  The key informant interview will add depth to this data and triangulate the results.</w:t>
                              </w:r>
                            </w:p>
                            <w:p w:rsidR="009957F2" w:rsidRDefault="009957F2" w:rsidP="008D7929">
                              <w:pPr>
                                <w:spacing w:after="120" w:line="140" w:lineRule="atLeast"/>
                                <w:ind w:right="-57"/>
                                <w:rPr>
                                  <w:rFonts w:ascii="Arial Narrow" w:hAnsi="Arial Narrow" w:cs="Arial"/>
                                  <w:sz w:val="20"/>
                                </w:rPr>
                              </w:pPr>
                              <w:r w:rsidRPr="00976178">
                                <w:rPr>
                                  <w:rFonts w:ascii="Arial Narrow" w:hAnsi="Arial Narrow" w:cs="Arial"/>
                                  <w:b/>
                                  <w:sz w:val="20"/>
                                </w:rPr>
                                <w:t xml:space="preserve">Target Areas: </w:t>
                              </w:r>
                              <w:r w:rsidR="00382A70">
                                <w:rPr>
                                  <w:rFonts w:ascii="Arial Narrow" w:hAnsi="Arial Narrow" w:cs="Arial"/>
                                  <w:sz w:val="20"/>
                                </w:rPr>
                                <w:t>Boston, Baganga, Cateel, New Bataan</w:t>
                              </w:r>
                            </w:p>
                            <w:p w:rsidR="009957F2" w:rsidRPr="00976178" w:rsidRDefault="009957F2" w:rsidP="008D7929">
                              <w:pPr>
                                <w:spacing w:after="120" w:line="140" w:lineRule="atLeast"/>
                                <w:ind w:right="-57"/>
                                <w:rPr>
                                  <w:rFonts w:ascii="Arial Narrow" w:hAnsi="Arial Narrow" w:cs="Arial"/>
                                  <w:sz w:val="20"/>
                                </w:rPr>
                              </w:pPr>
                              <w:r w:rsidRPr="00976178">
                                <w:rPr>
                                  <w:rFonts w:ascii="Arial Narrow" w:hAnsi="Arial Narrow" w:cs="Arial"/>
                                  <w:b/>
                                  <w:sz w:val="20"/>
                                </w:rPr>
                                <w:t xml:space="preserve">Means of Verification: </w:t>
                              </w:r>
                              <w:r w:rsidR="00382A70">
                                <w:rPr>
                                  <w:rFonts w:ascii="Arial Narrow" w:hAnsi="Arial Narrow" w:cs="Arial"/>
                                  <w:sz w:val="20"/>
                                </w:rPr>
                                <w:t>Ground-t</w:t>
                              </w:r>
                              <w:r>
                                <w:rPr>
                                  <w:rFonts w:ascii="Arial Narrow" w:hAnsi="Arial Narrow" w:cs="Arial"/>
                                  <w:sz w:val="20"/>
                                </w:rPr>
                                <w:t>ruthing tools</w:t>
                              </w:r>
                              <w:r w:rsidRPr="00976178">
                                <w:rPr>
                                  <w:rFonts w:ascii="Arial Narrow" w:hAnsi="Arial Narrow" w:cs="Arial"/>
                                  <w:sz w:val="20"/>
                                </w:rPr>
                                <w:t xml:space="preserve">, </w:t>
                              </w:r>
                              <w:r w:rsidR="00382A70">
                                <w:rPr>
                                  <w:rFonts w:ascii="Arial Narrow" w:hAnsi="Arial Narrow" w:cs="Arial"/>
                                  <w:sz w:val="20"/>
                                </w:rPr>
                                <w:t>household questionnaire</w:t>
                              </w:r>
                              <w:r w:rsidRPr="00976178">
                                <w:rPr>
                                  <w:rFonts w:ascii="Arial Narrow" w:hAnsi="Arial Narrow" w:cs="Arial"/>
                                  <w:sz w:val="20"/>
                                </w:rPr>
                                <w:t xml:space="preserve">, </w:t>
                              </w:r>
                              <w:r w:rsidR="00846AD2">
                                <w:rPr>
                                  <w:rFonts w:ascii="Arial Narrow" w:hAnsi="Arial Narrow" w:cs="Arial"/>
                                  <w:sz w:val="20"/>
                                </w:rPr>
                                <w:t>key informant interviews</w:t>
                              </w:r>
                              <w:r w:rsidR="00382A70">
                                <w:rPr>
                                  <w:rFonts w:ascii="Arial Narrow" w:hAnsi="Arial Narrow" w:cs="Arial"/>
                                  <w:sz w:val="20"/>
                                </w:rPr>
                                <w:t>, p</w:t>
                              </w:r>
                              <w:r w:rsidRPr="00976178">
                                <w:rPr>
                                  <w:rFonts w:ascii="Arial Narrow" w:hAnsi="Arial Narrow" w:cs="Arial"/>
                                  <w:sz w:val="20"/>
                                </w:rPr>
                                <w:t>hotos, GPS data</w:t>
                              </w:r>
                              <w:r w:rsidRPr="00976178">
                                <w:rPr>
                                  <w:rFonts w:ascii="Arial Narrow" w:hAnsi="Arial Narrow" w:cs="Arial"/>
                                  <w:b/>
                                  <w:sz w:val="20"/>
                                </w:rPr>
                                <w:t xml:space="preserve"> </w:t>
                              </w:r>
                            </w:p>
                          </w:txbxContent>
                        </wps:txbx>
                        <wps:bodyPr rot="0" vert="horz" wrap="square" lIns="91440" tIns="45720" rIns="91440" bIns="45720" anchor="t" anchorCtr="0" upright="1">
                          <a:noAutofit/>
                        </wps:bodyPr>
                      </wps:wsp>
                    </wpg:wgp>
                  </a:graphicData>
                </a:graphic>
              </wp:inline>
            </w:drawing>
          </mc:Choice>
          <mc:Fallback>
            <w:pict>
              <v:group id="Group 16" o:spid="_x0000_s1029" style="width:489.2pt;height:151.55pt;mso-position-horizontal-relative:char;mso-position-vertical-relative:line" coordorigin="1271,12871" coordsize="9784,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7" o:spid="_x0000_s1030" type="#_x0000_t15" style="position:absolute;left:1271;top:12885;width:2801;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2S70A&#10;AADaAAAADwAAAGRycy9kb3ducmV2LnhtbERPTYvCMBC9L/gfwgje1tQedqUaRUQXr1bR69CMbTWZ&#10;lCRq/ffmIOzx8b7ny94a8SAfWscKJuMMBHHldMu1guNh+z0FESKyRuOYFLwowHIx+Jpjod2T9/Qo&#10;Yy1SCIcCFTQxdoWUoWrIYhi7jjhxF+ctxgR9LbXHZwq3RuZZ9iMttpwaGuxo3VB1K+9WwdX439zo&#10;7W664f36/ndqy/xcKjUa9qsZiEh9/Bd/3DutIG1NV9INkIs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Ln2S70AAADaAAAADwAAAAAAAAAAAAAAAACYAgAAZHJzL2Rvd25yZXYu&#10;eG1sUEsFBgAAAAAEAAQA9QAAAIIDAAAAAA==&#10;">
                  <v:textbox>
                    <w:txbxContent>
                      <w:p w:rsidR="009957F2" w:rsidRPr="004C595E" w:rsidRDefault="009957F2" w:rsidP="004C595E">
                        <w:pPr>
                          <w:spacing w:after="120" w:line="240" w:lineRule="auto"/>
                          <w:ind w:right="204"/>
                          <w:rPr>
                            <w:rFonts w:ascii="Arial Narrow" w:hAnsi="Arial Narrow" w:cs="Arial"/>
                            <w:b/>
                            <w:sz w:val="10"/>
                          </w:rPr>
                        </w:pPr>
                      </w:p>
                      <w:p w:rsidR="009957F2" w:rsidRPr="004C595E" w:rsidRDefault="009957F2" w:rsidP="004C595E">
                        <w:pPr>
                          <w:spacing w:after="120" w:line="240" w:lineRule="auto"/>
                          <w:ind w:right="204"/>
                          <w:rPr>
                            <w:rFonts w:ascii="Arial Narrow" w:hAnsi="Arial Narrow" w:cs="Arial"/>
                            <w:sz w:val="20"/>
                          </w:rPr>
                        </w:pPr>
                        <w:r w:rsidRPr="004C595E">
                          <w:rPr>
                            <w:rFonts w:ascii="Arial Narrow" w:hAnsi="Arial Narrow" w:cs="Arial"/>
                            <w:b/>
                            <w:sz w:val="20"/>
                          </w:rPr>
                          <w:t>Field Data Collection</w:t>
                        </w:r>
                        <w:r w:rsidR="00382A70">
                          <w:rPr>
                            <w:rFonts w:ascii="Arial Narrow" w:hAnsi="Arial Narrow" w:cs="Arial"/>
                            <w:sz w:val="20"/>
                          </w:rPr>
                          <w:t>: focu</w:t>
                        </w:r>
                        <w:r w:rsidRPr="004C595E">
                          <w:rPr>
                            <w:rFonts w:ascii="Arial Narrow" w:hAnsi="Arial Narrow" w:cs="Arial"/>
                            <w:sz w:val="20"/>
                          </w:rPr>
                          <w:t xml:space="preserve">sed on collecting thematic data from the field through </w:t>
                        </w:r>
                        <w:proofErr w:type="gramStart"/>
                        <w:r w:rsidR="00382A70">
                          <w:rPr>
                            <w:rFonts w:ascii="Arial Narrow" w:hAnsi="Arial Narrow" w:cs="Arial"/>
                            <w:sz w:val="20"/>
                          </w:rPr>
                          <w:t>households</w:t>
                        </w:r>
                        <w:proofErr w:type="gramEnd"/>
                        <w:r w:rsidR="00382A70">
                          <w:rPr>
                            <w:rFonts w:ascii="Arial Narrow" w:hAnsi="Arial Narrow" w:cs="Arial"/>
                            <w:sz w:val="20"/>
                          </w:rPr>
                          <w:t xml:space="preserve"> surveys, </w:t>
                        </w:r>
                        <w:r w:rsidR="00846AD2">
                          <w:rPr>
                            <w:rFonts w:ascii="Arial Narrow" w:hAnsi="Arial Narrow" w:cs="Arial"/>
                            <w:sz w:val="20"/>
                          </w:rPr>
                          <w:t>key informant interviews</w:t>
                        </w:r>
                        <w:r w:rsidRPr="004C595E">
                          <w:rPr>
                            <w:rFonts w:ascii="Arial Narrow" w:hAnsi="Arial Narrow" w:cs="Arial"/>
                            <w:sz w:val="20"/>
                          </w:rPr>
                          <w:t xml:space="preserve"> and GPS readings. </w:t>
                        </w:r>
                      </w:p>
                    </w:txbxContent>
                  </v:textbox>
                </v:shape>
                <v:shapetype id="_x0000_t202" coordsize="21600,21600" o:spt="202" path="m,l,21600r21600,l21600,xe">
                  <v:stroke joinstyle="miter"/>
                  <v:path gradientshapeok="t" o:connecttype="rect"/>
                </v:shapetype>
                <v:shape id="Text Box 18" o:spid="_x0000_s1031" type="#_x0000_t202" style="position:absolute;left:4083;top:12871;width:6972;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9957F2" w:rsidRDefault="00846AD2" w:rsidP="008D7929">
                        <w:pPr>
                          <w:spacing w:after="120"/>
                          <w:ind w:right="-56"/>
                          <w:rPr>
                            <w:rFonts w:ascii="Arial Narrow" w:hAnsi="Arial Narrow" w:cs="Arial"/>
                            <w:sz w:val="20"/>
                          </w:rPr>
                        </w:pPr>
                        <w:r>
                          <w:rPr>
                            <w:rFonts w:ascii="Arial Narrow" w:hAnsi="Arial Narrow" w:cs="Arial"/>
                            <w:sz w:val="20"/>
                          </w:rPr>
                          <w:t>48 enumerators divided in 4</w:t>
                        </w:r>
                        <w:r w:rsidR="009957F2">
                          <w:rPr>
                            <w:rFonts w:ascii="Arial Narrow" w:hAnsi="Arial Narrow" w:cs="Arial"/>
                            <w:sz w:val="20"/>
                          </w:rPr>
                          <w:t xml:space="preserve"> teams will be deployed in each </w:t>
                        </w:r>
                        <w:r w:rsidR="00382A70">
                          <w:rPr>
                            <w:rFonts w:ascii="Arial Narrow" w:hAnsi="Arial Narrow" w:cs="Arial"/>
                            <w:sz w:val="20"/>
                          </w:rPr>
                          <w:t>target area</w:t>
                        </w:r>
                        <w:r w:rsidR="009957F2">
                          <w:rPr>
                            <w:rFonts w:ascii="Arial Narrow" w:hAnsi="Arial Narrow" w:cs="Arial"/>
                            <w:sz w:val="20"/>
                          </w:rPr>
                          <w:t xml:space="preserve">. Each team will have a thematic </w:t>
                        </w:r>
                        <w:r w:rsidR="00382A70">
                          <w:rPr>
                            <w:rFonts w:ascii="Arial Narrow" w:hAnsi="Arial Narrow" w:cs="Arial"/>
                            <w:sz w:val="20"/>
                          </w:rPr>
                          <w:t>questionnaire to use</w:t>
                        </w:r>
                        <w:r w:rsidR="009957F2">
                          <w:rPr>
                            <w:rFonts w:ascii="Arial Narrow" w:hAnsi="Arial Narrow" w:cs="Arial"/>
                            <w:sz w:val="20"/>
                          </w:rPr>
                          <w:t xml:space="preserve">. Thematic areas are: </w:t>
                        </w:r>
                        <w:r w:rsidR="00382A70">
                          <w:rPr>
                            <w:rFonts w:ascii="Arial Narrow" w:hAnsi="Arial Narrow" w:cs="Arial"/>
                            <w:sz w:val="20"/>
                          </w:rPr>
                          <w:t>shelter and NFI needs</w:t>
                        </w:r>
                        <w:r w:rsidR="009957F2">
                          <w:rPr>
                            <w:rFonts w:ascii="Arial Narrow" w:hAnsi="Arial Narrow" w:cs="Arial"/>
                            <w:sz w:val="20"/>
                          </w:rPr>
                          <w:t xml:space="preserve">. Field data collection will be verified daily by a </w:t>
                        </w:r>
                        <w:r w:rsidR="00382A70">
                          <w:rPr>
                            <w:rFonts w:ascii="Arial Narrow" w:hAnsi="Arial Narrow" w:cs="Arial"/>
                            <w:sz w:val="20"/>
                          </w:rPr>
                          <w:t>team leader</w:t>
                        </w:r>
                        <w:r w:rsidR="009957F2">
                          <w:rPr>
                            <w:rFonts w:ascii="Arial Narrow" w:hAnsi="Arial Narrow" w:cs="Arial"/>
                            <w:sz w:val="20"/>
                          </w:rPr>
                          <w:t xml:space="preserve"> before validation and its inclusion in the database.</w:t>
                        </w:r>
                      </w:p>
                      <w:p w:rsidR="006E6657" w:rsidRDefault="006E6657" w:rsidP="008D7929">
                        <w:pPr>
                          <w:spacing w:after="120"/>
                          <w:ind w:right="-56"/>
                          <w:rPr>
                            <w:rFonts w:ascii="Arial Narrow" w:hAnsi="Arial Narrow" w:cs="Arial"/>
                            <w:sz w:val="20"/>
                          </w:rPr>
                        </w:pPr>
                        <w:r>
                          <w:rPr>
                            <w:rFonts w:ascii="Arial Narrow" w:hAnsi="Arial Narrow" w:cs="Arial"/>
                            <w:sz w:val="20"/>
                          </w:rPr>
                          <w:t xml:space="preserve">The household questionnaire is expected to yield a profile of each community, </w:t>
                        </w:r>
                        <w:proofErr w:type="gramStart"/>
                        <w:r>
                          <w:rPr>
                            <w:rFonts w:ascii="Arial Narrow" w:hAnsi="Arial Narrow" w:cs="Arial"/>
                            <w:sz w:val="20"/>
                          </w:rPr>
                          <w:t>it’s</w:t>
                        </w:r>
                        <w:proofErr w:type="gramEnd"/>
                        <w:r>
                          <w:rPr>
                            <w:rFonts w:ascii="Arial Narrow" w:hAnsi="Arial Narrow" w:cs="Arial"/>
                            <w:sz w:val="20"/>
                          </w:rPr>
                          <w:t xml:space="preserve"> shelter needs based on shelter categorization as well as its NFI needs.  The key informant interview will add depth to this data and triangulate the results.</w:t>
                        </w:r>
                      </w:p>
                      <w:p w:rsidR="009957F2" w:rsidRDefault="009957F2" w:rsidP="008D7929">
                        <w:pPr>
                          <w:spacing w:after="120" w:line="140" w:lineRule="atLeast"/>
                          <w:ind w:right="-57"/>
                          <w:rPr>
                            <w:rFonts w:ascii="Arial Narrow" w:hAnsi="Arial Narrow" w:cs="Arial"/>
                            <w:sz w:val="20"/>
                          </w:rPr>
                        </w:pPr>
                        <w:r w:rsidRPr="00976178">
                          <w:rPr>
                            <w:rFonts w:ascii="Arial Narrow" w:hAnsi="Arial Narrow" w:cs="Arial"/>
                            <w:b/>
                            <w:sz w:val="20"/>
                          </w:rPr>
                          <w:t xml:space="preserve">Target Areas: </w:t>
                        </w:r>
                        <w:r w:rsidR="00382A70">
                          <w:rPr>
                            <w:rFonts w:ascii="Arial Narrow" w:hAnsi="Arial Narrow" w:cs="Arial"/>
                            <w:sz w:val="20"/>
                          </w:rPr>
                          <w:t xml:space="preserve">Boston, </w:t>
                        </w:r>
                        <w:proofErr w:type="spellStart"/>
                        <w:r w:rsidR="00382A70">
                          <w:rPr>
                            <w:rFonts w:ascii="Arial Narrow" w:hAnsi="Arial Narrow" w:cs="Arial"/>
                            <w:sz w:val="20"/>
                          </w:rPr>
                          <w:t>Baganga</w:t>
                        </w:r>
                        <w:proofErr w:type="spellEnd"/>
                        <w:r w:rsidR="00382A70">
                          <w:rPr>
                            <w:rFonts w:ascii="Arial Narrow" w:hAnsi="Arial Narrow" w:cs="Arial"/>
                            <w:sz w:val="20"/>
                          </w:rPr>
                          <w:t xml:space="preserve">, </w:t>
                        </w:r>
                        <w:proofErr w:type="spellStart"/>
                        <w:r w:rsidR="00382A70">
                          <w:rPr>
                            <w:rFonts w:ascii="Arial Narrow" w:hAnsi="Arial Narrow" w:cs="Arial"/>
                            <w:sz w:val="20"/>
                          </w:rPr>
                          <w:t>Cateel</w:t>
                        </w:r>
                        <w:proofErr w:type="spellEnd"/>
                        <w:r w:rsidR="00382A70">
                          <w:rPr>
                            <w:rFonts w:ascii="Arial Narrow" w:hAnsi="Arial Narrow" w:cs="Arial"/>
                            <w:sz w:val="20"/>
                          </w:rPr>
                          <w:t>, New Bataan</w:t>
                        </w:r>
                      </w:p>
                      <w:p w:rsidR="009957F2" w:rsidRPr="00976178" w:rsidRDefault="009957F2" w:rsidP="008D7929">
                        <w:pPr>
                          <w:spacing w:after="120" w:line="140" w:lineRule="atLeast"/>
                          <w:ind w:right="-57"/>
                          <w:rPr>
                            <w:rFonts w:ascii="Arial Narrow" w:hAnsi="Arial Narrow" w:cs="Arial"/>
                            <w:sz w:val="20"/>
                          </w:rPr>
                        </w:pPr>
                        <w:r w:rsidRPr="00976178">
                          <w:rPr>
                            <w:rFonts w:ascii="Arial Narrow" w:hAnsi="Arial Narrow" w:cs="Arial"/>
                            <w:b/>
                            <w:sz w:val="20"/>
                          </w:rPr>
                          <w:t xml:space="preserve">Means of Verification: </w:t>
                        </w:r>
                        <w:r w:rsidR="00382A70">
                          <w:rPr>
                            <w:rFonts w:ascii="Arial Narrow" w:hAnsi="Arial Narrow" w:cs="Arial"/>
                            <w:sz w:val="20"/>
                          </w:rPr>
                          <w:t>Ground-</w:t>
                        </w:r>
                        <w:proofErr w:type="spellStart"/>
                        <w:r w:rsidR="00382A70">
                          <w:rPr>
                            <w:rFonts w:ascii="Arial Narrow" w:hAnsi="Arial Narrow" w:cs="Arial"/>
                            <w:sz w:val="20"/>
                          </w:rPr>
                          <w:t>t</w:t>
                        </w:r>
                        <w:r>
                          <w:rPr>
                            <w:rFonts w:ascii="Arial Narrow" w:hAnsi="Arial Narrow" w:cs="Arial"/>
                            <w:sz w:val="20"/>
                          </w:rPr>
                          <w:t>ruthing</w:t>
                        </w:r>
                        <w:proofErr w:type="spellEnd"/>
                        <w:r>
                          <w:rPr>
                            <w:rFonts w:ascii="Arial Narrow" w:hAnsi="Arial Narrow" w:cs="Arial"/>
                            <w:sz w:val="20"/>
                          </w:rPr>
                          <w:t xml:space="preserve"> tools</w:t>
                        </w:r>
                        <w:r w:rsidRPr="00976178">
                          <w:rPr>
                            <w:rFonts w:ascii="Arial Narrow" w:hAnsi="Arial Narrow" w:cs="Arial"/>
                            <w:sz w:val="20"/>
                          </w:rPr>
                          <w:t xml:space="preserve">, </w:t>
                        </w:r>
                        <w:r w:rsidR="00382A70">
                          <w:rPr>
                            <w:rFonts w:ascii="Arial Narrow" w:hAnsi="Arial Narrow" w:cs="Arial"/>
                            <w:sz w:val="20"/>
                          </w:rPr>
                          <w:t>household questionnaire</w:t>
                        </w:r>
                        <w:r w:rsidRPr="00976178">
                          <w:rPr>
                            <w:rFonts w:ascii="Arial Narrow" w:hAnsi="Arial Narrow" w:cs="Arial"/>
                            <w:sz w:val="20"/>
                          </w:rPr>
                          <w:t xml:space="preserve">, </w:t>
                        </w:r>
                        <w:r w:rsidR="00846AD2">
                          <w:rPr>
                            <w:rFonts w:ascii="Arial Narrow" w:hAnsi="Arial Narrow" w:cs="Arial"/>
                            <w:sz w:val="20"/>
                          </w:rPr>
                          <w:t>key informant interviews</w:t>
                        </w:r>
                        <w:r w:rsidR="00382A70">
                          <w:rPr>
                            <w:rFonts w:ascii="Arial Narrow" w:hAnsi="Arial Narrow" w:cs="Arial"/>
                            <w:sz w:val="20"/>
                          </w:rPr>
                          <w:t>, p</w:t>
                        </w:r>
                        <w:r w:rsidRPr="00976178">
                          <w:rPr>
                            <w:rFonts w:ascii="Arial Narrow" w:hAnsi="Arial Narrow" w:cs="Arial"/>
                            <w:sz w:val="20"/>
                          </w:rPr>
                          <w:t>hotos, GPS data</w:t>
                        </w:r>
                        <w:r w:rsidRPr="00976178">
                          <w:rPr>
                            <w:rFonts w:ascii="Arial Narrow" w:hAnsi="Arial Narrow" w:cs="Arial"/>
                            <w:b/>
                            <w:sz w:val="20"/>
                          </w:rPr>
                          <w:t xml:space="preserve"> </w:t>
                        </w:r>
                      </w:p>
                    </w:txbxContent>
                  </v:textbox>
                </v:shape>
                <w10:anchorlock/>
              </v:group>
            </w:pict>
          </mc:Fallback>
        </mc:AlternateContent>
      </w:r>
    </w:p>
    <w:p w:rsidR="00F96DDB" w:rsidRPr="00976178" w:rsidRDefault="0081355D" w:rsidP="00E727CE">
      <w:pPr>
        <w:rPr>
          <w:rFonts w:ascii="Arial Narrow" w:hAnsi="Arial Narrow"/>
          <w:lang w:eastAsia="fr-FR"/>
        </w:rPr>
      </w:pPr>
      <w:r>
        <w:rPr>
          <w:rFonts w:ascii="Arial Narrow" w:hAnsi="Arial Narrow"/>
          <w:noProof/>
          <w:lang w:val="en-US"/>
        </w:rPr>
        <mc:AlternateContent>
          <mc:Choice Requires="wpg">
            <w:drawing>
              <wp:inline distT="0" distB="0" distL="0" distR="0">
                <wp:extent cx="6212840" cy="1578610"/>
                <wp:effectExtent l="9525" t="9525" r="6985" b="12065"/>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840" cy="1578610"/>
                          <a:chOff x="1271" y="12871"/>
                          <a:chExt cx="9784" cy="2278"/>
                        </a:xfrm>
                      </wpg:grpSpPr>
                      <wps:wsp>
                        <wps:cNvPr id="5" name="AutoShape 25"/>
                        <wps:cNvSpPr>
                          <a:spLocks noChangeArrowheads="1"/>
                        </wps:cNvSpPr>
                        <wps:spPr bwMode="auto">
                          <a:xfrm>
                            <a:off x="1271" y="12885"/>
                            <a:ext cx="2801" cy="2264"/>
                          </a:xfrm>
                          <a:prstGeom prst="homePlate">
                            <a:avLst>
                              <a:gd name="adj" fmla="val 30930"/>
                            </a:avLst>
                          </a:prstGeom>
                          <a:solidFill>
                            <a:srgbClr val="FFFFFF"/>
                          </a:solidFill>
                          <a:ln w="9525">
                            <a:solidFill>
                              <a:srgbClr val="000000"/>
                            </a:solidFill>
                            <a:miter lim="800000"/>
                            <a:headEnd/>
                            <a:tailEnd/>
                          </a:ln>
                        </wps:spPr>
                        <wps:txbx>
                          <w:txbxContent>
                            <w:p w:rsidR="009957F2" w:rsidRPr="00976178" w:rsidRDefault="009957F2" w:rsidP="00585F52">
                              <w:pPr>
                                <w:spacing w:after="120" w:line="240" w:lineRule="auto"/>
                                <w:ind w:right="204"/>
                                <w:rPr>
                                  <w:rFonts w:ascii="Arial Narrow" w:hAnsi="Arial Narrow" w:cs="Arial"/>
                                  <w:sz w:val="20"/>
                                </w:rPr>
                              </w:pPr>
                              <w:r>
                                <w:rPr>
                                  <w:rFonts w:ascii="Arial Narrow" w:hAnsi="Arial Narrow" w:cs="Arial"/>
                                  <w:b/>
                                  <w:sz w:val="20"/>
                                </w:rPr>
                                <w:t>Secondary Data</w:t>
                              </w:r>
                              <w:r w:rsidRPr="00976178">
                                <w:rPr>
                                  <w:rFonts w:ascii="Arial Narrow" w:hAnsi="Arial Narrow" w:cs="Arial"/>
                                  <w:b/>
                                  <w:sz w:val="20"/>
                                </w:rPr>
                                <w:t>:</w:t>
                              </w:r>
                              <w:r w:rsidRPr="00976178">
                                <w:rPr>
                                  <w:rFonts w:ascii="Arial Narrow" w:hAnsi="Arial Narrow" w:cs="Arial"/>
                                  <w:sz w:val="20"/>
                                </w:rPr>
                                <w:t xml:space="preserve"> </w:t>
                              </w:r>
                              <w:r>
                                <w:rPr>
                                  <w:rFonts w:ascii="Arial Narrow" w:hAnsi="Arial Narrow" w:cs="Arial"/>
                                  <w:sz w:val="20"/>
                                </w:rPr>
                                <w:t>collected from external source</w:t>
                              </w:r>
                              <w:r w:rsidR="00382A70">
                                <w:rPr>
                                  <w:rFonts w:ascii="Arial Narrow" w:hAnsi="Arial Narrow" w:cs="Arial"/>
                                  <w:sz w:val="20"/>
                                </w:rPr>
                                <w:t xml:space="preserve">s </w:t>
                              </w:r>
                              <w:r>
                                <w:rPr>
                                  <w:rFonts w:ascii="Arial Narrow" w:hAnsi="Arial Narrow" w:cs="Arial"/>
                                  <w:sz w:val="20"/>
                                </w:rPr>
                                <w:t>will help to triangulate remote sensing and field collected data</w:t>
                              </w:r>
                              <w:r w:rsidRPr="00976178">
                                <w:rPr>
                                  <w:rFonts w:ascii="Arial Narrow" w:hAnsi="Arial Narrow" w:cs="Arial"/>
                                  <w:sz w:val="20"/>
                                </w:rPr>
                                <w:t>.</w:t>
                              </w:r>
                              <w:r>
                                <w:rPr>
                                  <w:rFonts w:ascii="Arial Narrow" w:hAnsi="Arial Narrow" w:cs="Arial"/>
                                  <w:sz w:val="20"/>
                                </w:rPr>
                                <w:t xml:space="preserve"> A secondary data review will also be completed.</w:t>
                              </w:r>
                            </w:p>
                          </w:txbxContent>
                        </wps:txbx>
                        <wps:bodyPr rot="0" vert="horz" wrap="square" lIns="91440" tIns="45720" rIns="91440" bIns="45720" anchor="t" anchorCtr="0" upright="1">
                          <a:noAutofit/>
                        </wps:bodyPr>
                      </wps:wsp>
                      <wps:wsp>
                        <wps:cNvPr id="6" name="Text Box 26"/>
                        <wps:cNvSpPr txBox="1">
                          <a:spLocks noChangeArrowheads="1"/>
                        </wps:cNvSpPr>
                        <wps:spPr bwMode="auto">
                          <a:xfrm>
                            <a:off x="4083" y="12871"/>
                            <a:ext cx="6972" cy="2278"/>
                          </a:xfrm>
                          <a:prstGeom prst="rect">
                            <a:avLst/>
                          </a:prstGeom>
                          <a:solidFill>
                            <a:srgbClr val="FFFFFF"/>
                          </a:solidFill>
                          <a:ln w="9525">
                            <a:solidFill>
                              <a:srgbClr val="000000"/>
                            </a:solidFill>
                            <a:miter lim="800000"/>
                            <a:headEnd/>
                            <a:tailEnd/>
                          </a:ln>
                        </wps:spPr>
                        <wps:txbx>
                          <w:txbxContent>
                            <w:p w:rsidR="009957F2" w:rsidRPr="00976178" w:rsidRDefault="009957F2" w:rsidP="00F96DDB">
                              <w:pPr>
                                <w:ind w:right="-56"/>
                                <w:rPr>
                                  <w:rFonts w:ascii="Arial Narrow" w:hAnsi="Arial Narrow" w:cs="Arial"/>
                                  <w:sz w:val="20"/>
                                </w:rPr>
                              </w:pPr>
                              <w:r>
                                <w:rPr>
                                  <w:rFonts w:ascii="Arial Narrow" w:hAnsi="Arial Narrow" w:cs="Arial"/>
                                  <w:sz w:val="20"/>
                                </w:rPr>
                                <w:t xml:space="preserve">Secondary data will be collected through </w:t>
                              </w:r>
                              <w:r w:rsidR="00382A70">
                                <w:rPr>
                                  <w:rFonts w:ascii="Arial Narrow" w:hAnsi="Arial Narrow" w:cs="Arial"/>
                                  <w:sz w:val="20"/>
                                </w:rPr>
                                <w:t>the GoP, NDRRMC and Shelter Cluster</w:t>
                              </w:r>
                              <w:r w:rsidRPr="00976178">
                                <w:rPr>
                                  <w:rFonts w:ascii="Arial Narrow" w:hAnsi="Arial Narrow" w:cs="Arial"/>
                                  <w:sz w:val="20"/>
                                </w:rPr>
                                <w:t>.</w:t>
                              </w:r>
                              <w:r>
                                <w:rPr>
                                  <w:rFonts w:ascii="Arial Narrow" w:hAnsi="Arial Narrow" w:cs="Arial"/>
                                  <w:sz w:val="20"/>
                                </w:rPr>
                                <w:t xml:space="preserve"> Secondary data will also be collected directly from other aid actors operating in the targeted area. Secondary Data will be used to validate remote sensing and data collected by enumerators in the field. A Secondary Data Review about shelter ne</w:t>
                              </w:r>
                              <w:r w:rsidR="00382A70">
                                <w:rPr>
                                  <w:rFonts w:ascii="Arial Narrow" w:hAnsi="Arial Narrow" w:cs="Arial"/>
                                  <w:sz w:val="20"/>
                                </w:rPr>
                                <w:t>eds/issues</w:t>
                              </w:r>
                              <w:r>
                                <w:rPr>
                                  <w:rFonts w:ascii="Arial Narrow" w:hAnsi="Arial Narrow" w:cs="Arial"/>
                                  <w:sz w:val="20"/>
                                </w:rPr>
                                <w:t xml:space="preserve"> in </w:t>
                              </w:r>
                              <w:r w:rsidR="00382A70">
                                <w:rPr>
                                  <w:rFonts w:ascii="Arial Narrow" w:hAnsi="Arial Narrow" w:cs="Arial"/>
                                  <w:sz w:val="20"/>
                                </w:rPr>
                                <w:t>the target areas</w:t>
                              </w:r>
                              <w:r>
                                <w:rPr>
                                  <w:rFonts w:ascii="Arial Narrow" w:hAnsi="Arial Narrow" w:cs="Arial"/>
                                  <w:sz w:val="20"/>
                                </w:rPr>
                                <w:t xml:space="preserve"> will also be completed in order to </w:t>
                              </w:r>
                              <w:r w:rsidR="00382A70">
                                <w:rPr>
                                  <w:rFonts w:ascii="Arial Narrow" w:hAnsi="Arial Narrow" w:cs="Arial"/>
                                  <w:sz w:val="20"/>
                                </w:rPr>
                                <w:t>identify</w:t>
                              </w:r>
                              <w:r>
                                <w:rPr>
                                  <w:rFonts w:ascii="Arial Narrow" w:hAnsi="Arial Narrow" w:cs="Arial"/>
                                  <w:sz w:val="20"/>
                                </w:rPr>
                                <w:t xml:space="preserve"> information </w:t>
                              </w:r>
                              <w:r w:rsidR="00846AD2">
                                <w:rPr>
                                  <w:rFonts w:ascii="Arial Narrow" w:hAnsi="Arial Narrow" w:cs="Arial"/>
                                  <w:sz w:val="20"/>
                                </w:rPr>
                                <w:t>gaps and provide recommendations.</w:t>
                              </w:r>
                            </w:p>
                            <w:p w:rsidR="009957F2" w:rsidRDefault="009957F2" w:rsidP="00F96DDB">
                              <w:pPr>
                                <w:spacing w:after="0"/>
                                <w:ind w:right="-56"/>
                                <w:rPr>
                                  <w:rFonts w:ascii="Arial Narrow" w:hAnsi="Arial Narrow" w:cs="Arial"/>
                                  <w:sz w:val="20"/>
                                </w:rPr>
                              </w:pPr>
                              <w:r w:rsidRPr="00976178">
                                <w:rPr>
                                  <w:rFonts w:ascii="Arial Narrow" w:hAnsi="Arial Narrow" w:cs="Arial"/>
                                  <w:b/>
                                  <w:sz w:val="20"/>
                                </w:rPr>
                                <w:t>Target Areas</w:t>
                              </w:r>
                              <w:r>
                                <w:rPr>
                                  <w:rFonts w:ascii="Arial Narrow" w:hAnsi="Arial Narrow" w:cs="Arial"/>
                                  <w:b/>
                                  <w:sz w:val="20"/>
                                </w:rPr>
                                <w:t xml:space="preserve"> of Secondary Data</w:t>
                              </w:r>
                              <w:r w:rsidRPr="00976178">
                                <w:rPr>
                                  <w:rFonts w:ascii="Arial Narrow" w:hAnsi="Arial Narrow" w:cs="Arial"/>
                                  <w:b/>
                                  <w:sz w:val="20"/>
                                </w:rPr>
                                <w:t xml:space="preserve">: </w:t>
                              </w:r>
                              <w:r w:rsidR="00382A70">
                                <w:rPr>
                                  <w:rFonts w:ascii="Arial Narrow" w:hAnsi="Arial Narrow" w:cs="Arial"/>
                                  <w:sz w:val="20"/>
                                </w:rPr>
                                <w:t>Boston, Baganga, Cateel, New Bataan</w:t>
                              </w:r>
                            </w:p>
                            <w:p w:rsidR="009957F2" w:rsidRPr="00976178" w:rsidRDefault="009957F2" w:rsidP="00F96DDB">
                              <w:pPr>
                                <w:spacing w:after="0"/>
                                <w:ind w:right="-56"/>
                                <w:rPr>
                                  <w:rFonts w:ascii="Arial Narrow" w:hAnsi="Arial Narrow" w:cs="Arial"/>
                                  <w:sz w:val="20"/>
                                </w:rPr>
                              </w:pPr>
                              <w:r w:rsidRPr="00976178">
                                <w:rPr>
                                  <w:rFonts w:ascii="Arial Narrow" w:hAnsi="Arial Narrow" w:cs="Arial"/>
                                  <w:b/>
                                  <w:sz w:val="20"/>
                                </w:rPr>
                                <w:t>Target Areas</w:t>
                              </w:r>
                              <w:r>
                                <w:rPr>
                                  <w:rFonts w:ascii="Arial Narrow" w:hAnsi="Arial Narrow" w:cs="Arial"/>
                                  <w:b/>
                                  <w:sz w:val="20"/>
                                </w:rPr>
                                <w:t xml:space="preserve"> of Secondary Data Review</w:t>
                              </w:r>
                              <w:r w:rsidRPr="00976178">
                                <w:rPr>
                                  <w:rFonts w:ascii="Arial Narrow" w:hAnsi="Arial Narrow" w:cs="Arial"/>
                                  <w:b/>
                                  <w:sz w:val="20"/>
                                </w:rPr>
                                <w:t xml:space="preserve">: </w:t>
                              </w:r>
                              <w:r>
                                <w:rPr>
                                  <w:rFonts w:ascii="Arial Narrow" w:hAnsi="Arial Narrow" w:cs="Arial"/>
                                  <w:b/>
                                  <w:sz w:val="20"/>
                                </w:rPr>
                                <w:t xml:space="preserve"> </w:t>
                              </w:r>
                              <w:r w:rsidRPr="001E5BA0">
                                <w:rPr>
                                  <w:rFonts w:ascii="Arial Narrow" w:hAnsi="Arial Narrow" w:cs="Arial"/>
                                  <w:sz w:val="20"/>
                                </w:rPr>
                                <w:t>M</w:t>
                              </w:r>
                              <w:r w:rsidR="00382A70">
                                <w:rPr>
                                  <w:rFonts w:ascii="Arial Narrow" w:hAnsi="Arial Narrow" w:cs="Arial"/>
                                  <w:sz w:val="20"/>
                                </w:rPr>
                                <w:t>indanao</w:t>
                              </w:r>
                            </w:p>
                          </w:txbxContent>
                        </wps:txbx>
                        <wps:bodyPr rot="0" vert="horz" wrap="square" lIns="91440" tIns="45720" rIns="91440" bIns="45720" anchor="t" anchorCtr="0" upright="1">
                          <a:noAutofit/>
                        </wps:bodyPr>
                      </wps:wsp>
                    </wpg:wgp>
                  </a:graphicData>
                </a:graphic>
              </wp:inline>
            </w:drawing>
          </mc:Choice>
          <mc:Fallback>
            <w:pict>
              <v:group id="Group 24" o:spid="_x0000_s1032" style="width:489.2pt;height:124.3pt;mso-position-horizontal-relative:char;mso-position-vertical-relative:line" coordorigin="1271,12871" coordsize="9784,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">
                <v:shape id="AutoShape 25" o:spid="_x0000_s1033" type="#_x0000_t15" style="position:absolute;left:1271;top:12885;width:2801;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Z1cAA&#10;AADaAAAADwAAAGRycy9kb3ducmV2LnhtbESPQWsCMRSE7wX/Q3hCbzXrQltZjSKi4tWt6PWxee6u&#10;Ji9LEnX996ZQ6HGYmW+Y2aK3RtzJh9axgvEoA0FcOd1yreDws/mYgAgRWaNxTAqeFGAxH7zNsNDu&#10;wXu6l7EWCcKhQAVNjF0hZagashhGriNO3tl5izFJX0vt8ZHg1sg8y76kxZbTQoMdrRqqruXNKrgY&#10;/50bvdlN1rxf3bbHtsxPpVLvw345BRGpj//hv/ZOK/iE3yvpBs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hZ1cAAAADaAAAADwAAAAAAAAAAAAAAAACYAgAAZHJzL2Rvd25y&#10;ZXYueG1sUEsFBgAAAAAEAAQA9QAAAIUDAAAAAA==&#10;">
                  <v:textbox>
                    <w:txbxContent>
                      <w:p w:rsidR="009957F2" w:rsidRPr="00976178" w:rsidRDefault="009957F2" w:rsidP="00585F52">
                        <w:pPr>
                          <w:spacing w:after="120" w:line="240" w:lineRule="auto"/>
                          <w:ind w:right="204"/>
                          <w:rPr>
                            <w:rFonts w:ascii="Arial Narrow" w:hAnsi="Arial Narrow" w:cs="Arial"/>
                            <w:sz w:val="20"/>
                          </w:rPr>
                        </w:pPr>
                        <w:r>
                          <w:rPr>
                            <w:rFonts w:ascii="Arial Narrow" w:hAnsi="Arial Narrow" w:cs="Arial"/>
                            <w:b/>
                            <w:sz w:val="20"/>
                          </w:rPr>
                          <w:t>Secondary Data</w:t>
                        </w:r>
                        <w:r w:rsidRPr="00976178">
                          <w:rPr>
                            <w:rFonts w:ascii="Arial Narrow" w:hAnsi="Arial Narrow" w:cs="Arial"/>
                            <w:b/>
                            <w:sz w:val="20"/>
                          </w:rPr>
                          <w:t>:</w:t>
                        </w:r>
                        <w:r w:rsidRPr="00976178">
                          <w:rPr>
                            <w:rFonts w:ascii="Arial Narrow" w:hAnsi="Arial Narrow" w:cs="Arial"/>
                            <w:sz w:val="20"/>
                          </w:rPr>
                          <w:t xml:space="preserve"> </w:t>
                        </w:r>
                        <w:r>
                          <w:rPr>
                            <w:rFonts w:ascii="Arial Narrow" w:hAnsi="Arial Narrow" w:cs="Arial"/>
                            <w:sz w:val="20"/>
                          </w:rPr>
                          <w:t>collected from external source</w:t>
                        </w:r>
                        <w:r w:rsidR="00382A70">
                          <w:rPr>
                            <w:rFonts w:ascii="Arial Narrow" w:hAnsi="Arial Narrow" w:cs="Arial"/>
                            <w:sz w:val="20"/>
                          </w:rPr>
                          <w:t xml:space="preserve">s </w:t>
                        </w:r>
                        <w:r>
                          <w:rPr>
                            <w:rFonts w:ascii="Arial Narrow" w:hAnsi="Arial Narrow" w:cs="Arial"/>
                            <w:sz w:val="20"/>
                          </w:rPr>
                          <w:t>will help to triangulate remote sensing and field collected data</w:t>
                        </w:r>
                        <w:r w:rsidRPr="00976178">
                          <w:rPr>
                            <w:rFonts w:ascii="Arial Narrow" w:hAnsi="Arial Narrow" w:cs="Arial"/>
                            <w:sz w:val="20"/>
                          </w:rPr>
                          <w:t>.</w:t>
                        </w:r>
                        <w:r>
                          <w:rPr>
                            <w:rFonts w:ascii="Arial Narrow" w:hAnsi="Arial Narrow" w:cs="Arial"/>
                            <w:sz w:val="20"/>
                          </w:rPr>
                          <w:t xml:space="preserve"> A secondary data review will also be completed.</w:t>
                        </w:r>
                      </w:p>
                    </w:txbxContent>
                  </v:textbox>
                </v:shape>
                <v:shape id="Text Box 26" o:spid="_x0000_s1034" type="#_x0000_t202" style="position:absolute;left:4083;top:12871;width:6972;height:2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9957F2" w:rsidRPr="00976178" w:rsidRDefault="009957F2" w:rsidP="00F96DDB">
                        <w:pPr>
                          <w:ind w:right="-56"/>
                          <w:rPr>
                            <w:rFonts w:ascii="Arial Narrow" w:hAnsi="Arial Narrow" w:cs="Arial"/>
                            <w:sz w:val="20"/>
                          </w:rPr>
                        </w:pPr>
                        <w:r>
                          <w:rPr>
                            <w:rFonts w:ascii="Arial Narrow" w:hAnsi="Arial Narrow" w:cs="Arial"/>
                            <w:sz w:val="20"/>
                          </w:rPr>
                          <w:t xml:space="preserve">Secondary data will be collected through </w:t>
                        </w:r>
                        <w:r w:rsidR="00382A70">
                          <w:rPr>
                            <w:rFonts w:ascii="Arial Narrow" w:hAnsi="Arial Narrow" w:cs="Arial"/>
                            <w:sz w:val="20"/>
                          </w:rPr>
                          <w:t xml:space="preserve">the </w:t>
                        </w:r>
                        <w:proofErr w:type="spellStart"/>
                        <w:proofErr w:type="gramStart"/>
                        <w:r w:rsidR="00382A70">
                          <w:rPr>
                            <w:rFonts w:ascii="Arial Narrow" w:hAnsi="Arial Narrow" w:cs="Arial"/>
                            <w:sz w:val="20"/>
                          </w:rPr>
                          <w:t>GoP</w:t>
                        </w:r>
                        <w:proofErr w:type="spellEnd"/>
                        <w:proofErr w:type="gramEnd"/>
                        <w:r w:rsidR="00382A70">
                          <w:rPr>
                            <w:rFonts w:ascii="Arial Narrow" w:hAnsi="Arial Narrow" w:cs="Arial"/>
                            <w:sz w:val="20"/>
                          </w:rPr>
                          <w:t>, NDRRMC and Shelter Cluster</w:t>
                        </w:r>
                        <w:r w:rsidRPr="00976178">
                          <w:rPr>
                            <w:rFonts w:ascii="Arial Narrow" w:hAnsi="Arial Narrow" w:cs="Arial"/>
                            <w:sz w:val="20"/>
                          </w:rPr>
                          <w:t>.</w:t>
                        </w:r>
                        <w:r>
                          <w:rPr>
                            <w:rFonts w:ascii="Arial Narrow" w:hAnsi="Arial Narrow" w:cs="Arial"/>
                            <w:sz w:val="20"/>
                          </w:rPr>
                          <w:t xml:space="preserve"> Secondary data will also be collected directly from other aid actors operating in the targeted area. Secondary Data will be used to validate remote sensing and data collected by enumerators in the field. A Secondary Data Review about shelter ne</w:t>
                        </w:r>
                        <w:r w:rsidR="00382A70">
                          <w:rPr>
                            <w:rFonts w:ascii="Arial Narrow" w:hAnsi="Arial Narrow" w:cs="Arial"/>
                            <w:sz w:val="20"/>
                          </w:rPr>
                          <w:t>eds/issues</w:t>
                        </w:r>
                        <w:r>
                          <w:rPr>
                            <w:rFonts w:ascii="Arial Narrow" w:hAnsi="Arial Narrow" w:cs="Arial"/>
                            <w:sz w:val="20"/>
                          </w:rPr>
                          <w:t xml:space="preserve"> in </w:t>
                        </w:r>
                        <w:r w:rsidR="00382A70">
                          <w:rPr>
                            <w:rFonts w:ascii="Arial Narrow" w:hAnsi="Arial Narrow" w:cs="Arial"/>
                            <w:sz w:val="20"/>
                          </w:rPr>
                          <w:t>the target areas</w:t>
                        </w:r>
                        <w:r>
                          <w:rPr>
                            <w:rFonts w:ascii="Arial Narrow" w:hAnsi="Arial Narrow" w:cs="Arial"/>
                            <w:sz w:val="20"/>
                          </w:rPr>
                          <w:t xml:space="preserve"> will also be completed in order to </w:t>
                        </w:r>
                        <w:r w:rsidR="00382A70">
                          <w:rPr>
                            <w:rFonts w:ascii="Arial Narrow" w:hAnsi="Arial Narrow" w:cs="Arial"/>
                            <w:sz w:val="20"/>
                          </w:rPr>
                          <w:t>identify</w:t>
                        </w:r>
                        <w:r>
                          <w:rPr>
                            <w:rFonts w:ascii="Arial Narrow" w:hAnsi="Arial Narrow" w:cs="Arial"/>
                            <w:sz w:val="20"/>
                          </w:rPr>
                          <w:t xml:space="preserve"> information </w:t>
                        </w:r>
                        <w:r w:rsidR="00846AD2">
                          <w:rPr>
                            <w:rFonts w:ascii="Arial Narrow" w:hAnsi="Arial Narrow" w:cs="Arial"/>
                            <w:sz w:val="20"/>
                          </w:rPr>
                          <w:t>gaps and provide recommendations.</w:t>
                        </w:r>
                      </w:p>
                      <w:p w:rsidR="009957F2" w:rsidRDefault="009957F2" w:rsidP="00F96DDB">
                        <w:pPr>
                          <w:spacing w:after="0"/>
                          <w:ind w:right="-56"/>
                          <w:rPr>
                            <w:rFonts w:ascii="Arial Narrow" w:hAnsi="Arial Narrow" w:cs="Arial"/>
                            <w:sz w:val="20"/>
                          </w:rPr>
                        </w:pPr>
                        <w:r w:rsidRPr="00976178">
                          <w:rPr>
                            <w:rFonts w:ascii="Arial Narrow" w:hAnsi="Arial Narrow" w:cs="Arial"/>
                            <w:b/>
                            <w:sz w:val="20"/>
                          </w:rPr>
                          <w:t>Target Areas</w:t>
                        </w:r>
                        <w:r>
                          <w:rPr>
                            <w:rFonts w:ascii="Arial Narrow" w:hAnsi="Arial Narrow" w:cs="Arial"/>
                            <w:b/>
                            <w:sz w:val="20"/>
                          </w:rPr>
                          <w:t xml:space="preserve"> of Secondary Data</w:t>
                        </w:r>
                        <w:r w:rsidRPr="00976178">
                          <w:rPr>
                            <w:rFonts w:ascii="Arial Narrow" w:hAnsi="Arial Narrow" w:cs="Arial"/>
                            <w:b/>
                            <w:sz w:val="20"/>
                          </w:rPr>
                          <w:t xml:space="preserve">: </w:t>
                        </w:r>
                        <w:r w:rsidR="00382A70">
                          <w:rPr>
                            <w:rFonts w:ascii="Arial Narrow" w:hAnsi="Arial Narrow" w:cs="Arial"/>
                            <w:sz w:val="20"/>
                          </w:rPr>
                          <w:t xml:space="preserve">Boston, </w:t>
                        </w:r>
                        <w:proofErr w:type="spellStart"/>
                        <w:r w:rsidR="00382A70">
                          <w:rPr>
                            <w:rFonts w:ascii="Arial Narrow" w:hAnsi="Arial Narrow" w:cs="Arial"/>
                            <w:sz w:val="20"/>
                          </w:rPr>
                          <w:t>Baganga</w:t>
                        </w:r>
                        <w:proofErr w:type="spellEnd"/>
                        <w:r w:rsidR="00382A70">
                          <w:rPr>
                            <w:rFonts w:ascii="Arial Narrow" w:hAnsi="Arial Narrow" w:cs="Arial"/>
                            <w:sz w:val="20"/>
                          </w:rPr>
                          <w:t xml:space="preserve">, </w:t>
                        </w:r>
                        <w:proofErr w:type="spellStart"/>
                        <w:r w:rsidR="00382A70">
                          <w:rPr>
                            <w:rFonts w:ascii="Arial Narrow" w:hAnsi="Arial Narrow" w:cs="Arial"/>
                            <w:sz w:val="20"/>
                          </w:rPr>
                          <w:t>Cateel</w:t>
                        </w:r>
                        <w:proofErr w:type="spellEnd"/>
                        <w:r w:rsidR="00382A70">
                          <w:rPr>
                            <w:rFonts w:ascii="Arial Narrow" w:hAnsi="Arial Narrow" w:cs="Arial"/>
                            <w:sz w:val="20"/>
                          </w:rPr>
                          <w:t>, New Bataan</w:t>
                        </w:r>
                      </w:p>
                      <w:p w:rsidR="009957F2" w:rsidRPr="00976178" w:rsidRDefault="009957F2" w:rsidP="00F96DDB">
                        <w:pPr>
                          <w:spacing w:after="0"/>
                          <w:ind w:right="-56"/>
                          <w:rPr>
                            <w:rFonts w:ascii="Arial Narrow" w:hAnsi="Arial Narrow" w:cs="Arial"/>
                            <w:sz w:val="20"/>
                          </w:rPr>
                        </w:pPr>
                        <w:r w:rsidRPr="00976178">
                          <w:rPr>
                            <w:rFonts w:ascii="Arial Narrow" w:hAnsi="Arial Narrow" w:cs="Arial"/>
                            <w:b/>
                            <w:sz w:val="20"/>
                          </w:rPr>
                          <w:t>Target Areas</w:t>
                        </w:r>
                        <w:r>
                          <w:rPr>
                            <w:rFonts w:ascii="Arial Narrow" w:hAnsi="Arial Narrow" w:cs="Arial"/>
                            <w:b/>
                            <w:sz w:val="20"/>
                          </w:rPr>
                          <w:t xml:space="preserve"> of Secondary Data Review</w:t>
                        </w:r>
                        <w:r w:rsidRPr="00976178">
                          <w:rPr>
                            <w:rFonts w:ascii="Arial Narrow" w:hAnsi="Arial Narrow" w:cs="Arial"/>
                            <w:b/>
                            <w:sz w:val="20"/>
                          </w:rPr>
                          <w:t xml:space="preserve">: </w:t>
                        </w:r>
                        <w:r>
                          <w:rPr>
                            <w:rFonts w:ascii="Arial Narrow" w:hAnsi="Arial Narrow" w:cs="Arial"/>
                            <w:b/>
                            <w:sz w:val="20"/>
                          </w:rPr>
                          <w:t xml:space="preserve"> </w:t>
                        </w:r>
                        <w:r w:rsidRPr="001E5BA0">
                          <w:rPr>
                            <w:rFonts w:ascii="Arial Narrow" w:hAnsi="Arial Narrow" w:cs="Arial"/>
                            <w:sz w:val="20"/>
                          </w:rPr>
                          <w:t>M</w:t>
                        </w:r>
                        <w:r w:rsidR="00382A70">
                          <w:rPr>
                            <w:rFonts w:ascii="Arial Narrow" w:hAnsi="Arial Narrow" w:cs="Arial"/>
                            <w:sz w:val="20"/>
                          </w:rPr>
                          <w:t>indanao</w:t>
                        </w:r>
                      </w:p>
                    </w:txbxContent>
                  </v:textbox>
                </v:shape>
                <w10:anchorlock/>
              </v:group>
            </w:pict>
          </mc:Fallback>
        </mc:AlternateContent>
      </w:r>
    </w:p>
    <w:p w:rsidR="003F2B91" w:rsidRDefault="003F2B91" w:rsidP="00542BA6">
      <w:pPr>
        <w:pStyle w:val="Heading2"/>
        <w:rPr>
          <w:rFonts w:ascii="Arial Narrow" w:hAnsi="Arial Narrow"/>
        </w:rPr>
      </w:pPr>
      <w:r>
        <w:rPr>
          <w:rFonts w:ascii="Arial Narrow" w:hAnsi="Arial Narrow"/>
        </w:rPr>
        <w:t>Sampling Strategy</w:t>
      </w:r>
    </w:p>
    <w:p w:rsidR="00B2117D" w:rsidRPr="00B2117D" w:rsidRDefault="00B2117D" w:rsidP="003F2B91">
      <w:pPr>
        <w:rPr>
          <w:rFonts w:ascii="Arial Narrow" w:hAnsi="Arial Narrow"/>
          <w:sz w:val="20"/>
          <w:szCs w:val="20"/>
          <w:lang w:eastAsia="fr-FR"/>
        </w:rPr>
      </w:pPr>
      <w:r w:rsidRPr="00B2117D">
        <w:rPr>
          <w:rFonts w:ascii="Arial Narrow" w:hAnsi="Arial Narrow"/>
          <w:sz w:val="20"/>
          <w:szCs w:val="20"/>
          <w:lang w:eastAsia="fr-FR"/>
        </w:rPr>
        <w:t xml:space="preserve">This assessment will use purposive sampling, focusing on the most affected barangays in each of the target locations.  There will be a target </w:t>
      </w:r>
      <w:r>
        <w:rPr>
          <w:rFonts w:ascii="Arial Narrow" w:hAnsi="Arial Narrow"/>
          <w:sz w:val="20"/>
          <w:szCs w:val="20"/>
          <w:lang w:eastAsia="fr-FR"/>
        </w:rPr>
        <w:t xml:space="preserve">number of 5,000 households to be assessed. </w:t>
      </w:r>
      <w:r w:rsidR="00B624F8">
        <w:rPr>
          <w:rFonts w:ascii="Arial Narrow" w:hAnsi="Arial Narrow"/>
          <w:sz w:val="20"/>
          <w:szCs w:val="20"/>
          <w:lang w:eastAsia="fr-FR"/>
        </w:rPr>
        <w:t>These areas will focus on those believed to be hardest hit or least accessible in consultation with barangay captains.</w:t>
      </w:r>
      <w:r>
        <w:rPr>
          <w:rFonts w:ascii="Arial Narrow" w:hAnsi="Arial Narrow"/>
          <w:sz w:val="20"/>
          <w:szCs w:val="20"/>
          <w:lang w:eastAsia="fr-FR"/>
        </w:rPr>
        <w:t xml:space="preserve"> Below </w:t>
      </w:r>
      <w:r w:rsidR="00B624F8">
        <w:rPr>
          <w:rFonts w:ascii="Arial Narrow" w:hAnsi="Arial Narrow"/>
          <w:sz w:val="20"/>
          <w:szCs w:val="20"/>
          <w:lang w:eastAsia="fr-FR"/>
        </w:rPr>
        <w:t>outlines a possible</w:t>
      </w:r>
      <w:r>
        <w:rPr>
          <w:rFonts w:ascii="Arial Narrow" w:hAnsi="Arial Narrow"/>
          <w:sz w:val="20"/>
          <w:szCs w:val="20"/>
          <w:lang w:eastAsia="fr-FR"/>
        </w:rPr>
        <w:t xml:space="preserve"> sampling </w:t>
      </w:r>
      <w:r w:rsidR="00FE466C">
        <w:rPr>
          <w:rFonts w:ascii="Arial Narrow" w:hAnsi="Arial Narrow"/>
          <w:sz w:val="20"/>
          <w:szCs w:val="20"/>
          <w:lang w:eastAsia="fr-FR"/>
        </w:rPr>
        <w:t>size by municipality</w:t>
      </w:r>
      <w:bookmarkStart w:id="0" w:name="_GoBack"/>
      <w:bookmarkEnd w:id="0"/>
      <w:r>
        <w:rPr>
          <w:rFonts w:ascii="Arial Narrow" w:hAnsi="Arial Narrow"/>
          <w:sz w:val="20"/>
          <w:szCs w:val="20"/>
          <w:lang w:eastAsia="fr-FR"/>
        </w:rPr>
        <w:t>:</w:t>
      </w:r>
    </w:p>
    <w:tbl>
      <w:tblPr>
        <w:tblStyle w:val="TableGrid"/>
        <w:tblW w:w="0" w:type="auto"/>
        <w:tblLook w:val="04A0" w:firstRow="1" w:lastRow="0" w:firstColumn="1" w:lastColumn="0" w:noHBand="0" w:noVBand="1"/>
      </w:tblPr>
      <w:tblGrid>
        <w:gridCol w:w="3316"/>
        <w:gridCol w:w="3317"/>
        <w:gridCol w:w="3317"/>
      </w:tblGrid>
      <w:tr w:rsidR="00B2117D" w:rsidRPr="007A2EBF" w:rsidTr="00B2117D">
        <w:tc>
          <w:tcPr>
            <w:tcW w:w="3316" w:type="dxa"/>
            <w:shd w:val="clear" w:color="auto" w:fill="1F497D" w:themeFill="text2"/>
          </w:tcPr>
          <w:p w:rsidR="00B2117D" w:rsidRPr="007A2EBF" w:rsidRDefault="00B2117D" w:rsidP="00B2117D">
            <w:pPr>
              <w:spacing w:after="0"/>
              <w:jc w:val="center"/>
              <w:rPr>
                <w:rFonts w:ascii="Arial Narrow" w:hAnsi="Arial Narrow"/>
                <w:b/>
                <w:color w:val="FFFFFF" w:themeColor="background1"/>
                <w:szCs w:val="18"/>
                <w:lang w:eastAsia="fr-FR"/>
              </w:rPr>
            </w:pPr>
            <w:r w:rsidRPr="007A2EBF">
              <w:rPr>
                <w:rFonts w:ascii="Arial Narrow" w:hAnsi="Arial Narrow"/>
                <w:b/>
                <w:color w:val="FFFFFF" w:themeColor="background1"/>
                <w:szCs w:val="18"/>
                <w:lang w:eastAsia="fr-FR"/>
              </w:rPr>
              <w:t>Municipality</w:t>
            </w:r>
          </w:p>
        </w:tc>
        <w:tc>
          <w:tcPr>
            <w:tcW w:w="3317" w:type="dxa"/>
            <w:shd w:val="clear" w:color="auto" w:fill="1F497D" w:themeFill="text2"/>
          </w:tcPr>
          <w:p w:rsidR="00B2117D" w:rsidRPr="007A2EBF" w:rsidRDefault="00B2117D" w:rsidP="00B2117D">
            <w:pPr>
              <w:spacing w:after="0"/>
              <w:jc w:val="center"/>
              <w:rPr>
                <w:rFonts w:ascii="Arial Narrow" w:hAnsi="Arial Narrow"/>
                <w:b/>
                <w:color w:val="FFFFFF" w:themeColor="background1"/>
                <w:szCs w:val="18"/>
                <w:lang w:eastAsia="fr-FR"/>
              </w:rPr>
            </w:pPr>
            <w:r w:rsidRPr="007A2EBF">
              <w:rPr>
                <w:rFonts w:ascii="Arial Narrow" w:hAnsi="Arial Narrow"/>
                <w:b/>
                <w:color w:val="FFFFFF" w:themeColor="background1"/>
                <w:szCs w:val="18"/>
                <w:lang w:eastAsia="fr-FR"/>
              </w:rPr>
              <w:t>Total Population</w:t>
            </w:r>
          </w:p>
        </w:tc>
        <w:tc>
          <w:tcPr>
            <w:tcW w:w="3317" w:type="dxa"/>
            <w:shd w:val="clear" w:color="auto" w:fill="1F497D" w:themeFill="text2"/>
          </w:tcPr>
          <w:p w:rsidR="00B2117D" w:rsidRPr="007A2EBF" w:rsidRDefault="00B2117D" w:rsidP="00B2117D">
            <w:pPr>
              <w:spacing w:after="0"/>
              <w:jc w:val="center"/>
              <w:rPr>
                <w:rFonts w:ascii="Arial Narrow" w:hAnsi="Arial Narrow"/>
                <w:b/>
                <w:color w:val="FFFFFF" w:themeColor="background1"/>
                <w:szCs w:val="18"/>
                <w:lang w:eastAsia="fr-FR"/>
              </w:rPr>
            </w:pPr>
            <w:r w:rsidRPr="007A2EBF">
              <w:rPr>
                <w:rFonts w:ascii="Arial Narrow" w:hAnsi="Arial Narrow"/>
                <w:b/>
                <w:color w:val="FFFFFF" w:themeColor="background1"/>
                <w:szCs w:val="18"/>
                <w:lang w:eastAsia="fr-FR"/>
              </w:rPr>
              <w:t>Sample</w:t>
            </w:r>
          </w:p>
        </w:tc>
      </w:tr>
      <w:tr w:rsidR="00B2117D" w:rsidRPr="007A2EBF" w:rsidTr="00B2117D">
        <w:tc>
          <w:tcPr>
            <w:tcW w:w="3316"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New Bataan</w:t>
            </w:r>
          </w:p>
        </w:tc>
        <w:tc>
          <w:tcPr>
            <w:tcW w:w="3317"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45,309</w:t>
            </w:r>
          </w:p>
        </w:tc>
        <w:tc>
          <w:tcPr>
            <w:tcW w:w="3317"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1600</w:t>
            </w:r>
          </w:p>
        </w:tc>
      </w:tr>
      <w:tr w:rsidR="00B2117D" w:rsidRPr="007A2EBF" w:rsidTr="00B2117D">
        <w:tc>
          <w:tcPr>
            <w:tcW w:w="3316"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Boston</w:t>
            </w:r>
          </w:p>
        </w:tc>
        <w:tc>
          <w:tcPr>
            <w:tcW w:w="3317"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11,176</w:t>
            </w:r>
          </w:p>
        </w:tc>
        <w:tc>
          <w:tcPr>
            <w:tcW w:w="3317"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500</w:t>
            </w:r>
          </w:p>
        </w:tc>
      </w:tr>
      <w:tr w:rsidR="00B2117D" w:rsidRPr="007A2EBF" w:rsidTr="00B2117D">
        <w:tc>
          <w:tcPr>
            <w:tcW w:w="3316"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Cateel</w:t>
            </w:r>
          </w:p>
        </w:tc>
        <w:tc>
          <w:tcPr>
            <w:tcW w:w="3317"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33,109</w:t>
            </w:r>
          </w:p>
        </w:tc>
        <w:tc>
          <w:tcPr>
            <w:tcW w:w="3317"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1000</w:t>
            </w:r>
          </w:p>
        </w:tc>
      </w:tr>
      <w:tr w:rsidR="00B2117D" w:rsidRPr="007A2EBF" w:rsidTr="00B2117D">
        <w:tc>
          <w:tcPr>
            <w:tcW w:w="3316"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Baganga</w:t>
            </w:r>
          </w:p>
        </w:tc>
        <w:tc>
          <w:tcPr>
            <w:tcW w:w="3317"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48,355</w:t>
            </w:r>
          </w:p>
        </w:tc>
        <w:tc>
          <w:tcPr>
            <w:tcW w:w="3317" w:type="dxa"/>
          </w:tcPr>
          <w:p w:rsidR="00B2117D" w:rsidRPr="007A2EBF" w:rsidRDefault="00B2117D" w:rsidP="00B2117D">
            <w:pPr>
              <w:spacing w:after="0"/>
              <w:rPr>
                <w:rFonts w:ascii="Arial Narrow" w:hAnsi="Arial Narrow"/>
                <w:szCs w:val="18"/>
                <w:lang w:eastAsia="fr-FR"/>
              </w:rPr>
            </w:pPr>
            <w:r w:rsidRPr="007A2EBF">
              <w:rPr>
                <w:rFonts w:ascii="Arial Narrow" w:hAnsi="Arial Narrow"/>
                <w:szCs w:val="18"/>
                <w:lang w:eastAsia="fr-FR"/>
              </w:rPr>
              <w:t>1900</w:t>
            </w:r>
          </w:p>
        </w:tc>
      </w:tr>
    </w:tbl>
    <w:p w:rsidR="003F2B91" w:rsidRPr="00B2117D" w:rsidRDefault="003F2B91" w:rsidP="003F2B91">
      <w:pPr>
        <w:rPr>
          <w:rFonts w:ascii="Arial Narrow" w:hAnsi="Arial Narrow"/>
          <w:sz w:val="20"/>
          <w:szCs w:val="20"/>
          <w:lang w:eastAsia="fr-FR"/>
        </w:rPr>
      </w:pPr>
    </w:p>
    <w:p w:rsidR="00542BA6" w:rsidRPr="00976178" w:rsidRDefault="00542BA6" w:rsidP="00542BA6">
      <w:pPr>
        <w:pStyle w:val="Heading2"/>
        <w:rPr>
          <w:rFonts w:ascii="Arial Narrow" w:hAnsi="Arial Narrow"/>
        </w:rPr>
      </w:pPr>
      <w:r w:rsidRPr="00976178">
        <w:rPr>
          <w:rFonts w:ascii="Arial Narrow" w:hAnsi="Arial Narrow"/>
        </w:rPr>
        <w:lastRenderedPageBreak/>
        <w:t>Location</w:t>
      </w:r>
    </w:p>
    <w:p w:rsidR="00382A70" w:rsidRDefault="001E5BA0" w:rsidP="001E5BA0">
      <w:pPr>
        <w:spacing w:after="0" w:line="240" w:lineRule="auto"/>
        <w:rPr>
          <w:rFonts w:ascii="Arial Narrow" w:hAnsi="Arial Narrow"/>
          <w:sz w:val="20"/>
          <w:lang w:eastAsia="fr-FR"/>
        </w:rPr>
      </w:pPr>
      <w:r>
        <w:rPr>
          <w:rFonts w:ascii="Arial Narrow" w:hAnsi="Arial Narrow"/>
          <w:sz w:val="20"/>
          <w:lang w:eastAsia="fr-FR"/>
        </w:rPr>
        <w:t xml:space="preserve">The </w:t>
      </w:r>
      <w:r w:rsidR="00382A70">
        <w:rPr>
          <w:rFonts w:ascii="Arial Narrow" w:hAnsi="Arial Narrow"/>
          <w:sz w:val="20"/>
          <w:lang w:eastAsia="fr-FR"/>
        </w:rPr>
        <w:t>Shelter Cluster</w:t>
      </w:r>
      <w:r>
        <w:rPr>
          <w:rFonts w:ascii="Arial Narrow" w:hAnsi="Arial Narrow"/>
          <w:sz w:val="20"/>
          <w:lang w:eastAsia="fr-FR"/>
        </w:rPr>
        <w:t xml:space="preserve"> strategy has decided to focus primarily on </w:t>
      </w:r>
      <w:r w:rsidR="00382A70">
        <w:rPr>
          <w:rFonts w:ascii="Arial Narrow" w:hAnsi="Arial Narrow"/>
          <w:sz w:val="20"/>
          <w:lang w:eastAsia="fr-FR"/>
        </w:rPr>
        <w:t>Boston, Baganga, Cateel and New Bataan due to reports of high numbers of shelter damage</w:t>
      </w:r>
      <w:r>
        <w:rPr>
          <w:rFonts w:ascii="Arial Narrow" w:hAnsi="Arial Narrow"/>
          <w:sz w:val="20"/>
          <w:lang w:eastAsia="fr-FR"/>
        </w:rPr>
        <w:t>. These s</w:t>
      </w:r>
      <w:r w:rsidR="00542BA6" w:rsidRPr="00976178">
        <w:rPr>
          <w:rFonts w:ascii="Arial Narrow" w:hAnsi="Arial Narrow"/>
          <w:sz w:val="20"/>
          <w:lang w:eastAsia="fr-FR"/>
        </w:rPr>
        <w:t xml:space="preserve">pecific areas </w:t>
      </w:r>
      <w:r>
        <w:rPr>
          <w:rFonts w:ascii="Arial Narrow" w:hAnsi="Arial Narrow"/>
          <w:sz w:val="20"/>
          <w:lang w:eastAsia="fr-FR"/>
        </w:rPr>
        <w:t>will</w:t>
      </w:r>
      <w:r w:rsidR="00542BA6" w:rsidRPr="00976178">
        <w:rPr>
          <w:rFonts w:ascii="Arial Narrow" w:hAnsi="Arial Narrow"/>
          <w:sz w:val="20"/>
          <w:lang w:eastAsia="fr-FR"/>
        </w:rPr>
        <w:t xml:space="preserve"> be prioritised </w:t>
      </w:r>
      <w:r>
        <w:rPr>
          <w:rFonts w:ascii="Arial Narrow" w:hAnsi="Arial Narrow"/>
          <w:sz w:val="20"/>
          <w:lang w:eastAsia="fr-FR"/>
        </w:rPr>
        <w:t>in terms of mapping</w:t>
      </w:r>
      <w:r w:rsidR="00846AD2">
        <w:rPr>
          <w:rFonts w:ascii="Arial Narrow" w:hAnsi="Arial Narrow"/>
          <w:sz w:val="20"/>
          <w:lang w:eastAsia="fr-FR"/>
        </w:rPr>
        <w:t xml:space="preserve"> and data collection</w:t>
      </w:r>
      <w:r>
        <w:rPr>
          <w:rFonts w:ascii="Arial Narrow" w:hAnsi="Arial Narrow"/>
          <w:sz w:val="20"/>
          <w:lang w:eastAsia="fr-FR"/>
        </w:rPr>
        <w:t>.</w:t>
      </w:r>
      <w:r w:rsidR="006E6657">
        <w:rPr>
          <w:rFonts w:ascii="Arial Narrow" w:hAnsi="Arial Narrow"/>
          <w:sz w:val="20"/>
          <w:lang w:eastAsia="fr-FR"/>
        </w:rPr>
        <w:t xml:space="preserve">  As</w:t>
      </w:r>
      <w:r w:rsidR="00846AD2">
        <w:rPr>
          <w:rFonts w:ascii="Arial Narrow" w:hAnsi="Arial Narrow"/>
          <w:sz w:val="20"/>
          <w:lang w:eastAsia="fr-FR"/>
        </w:rPr>
        <w:t xml:space="preserve"> further needs are assessed and other locations are identified, these areas may be amended.</w:t>
      </w:r>
      <w:r>
        <w:rPr>
          <w:rFonts w:ascii="Arial Narrow" w:hAnsi="Arial Narrow"/>
          <w:sz w:val="20"/>
          <w:lang w:eastAsia="fr-FR"/>
        </w:rPr>
        <w:t xml:space="preserve"> </w:t>
      </w:r>
    </w:p>
    <w:p w:rsidR="00382A70" w:rsidRPr="001E5BA0" w:rsidRDefault="00382A70" w:rsidP="001E5BA0">
      <w:pPr>
        <w:spacing w:after="0" w:line="240" w:lineRule="auto"/>
        <w:rPr>
          <w:rFonts w:ascii="Arial Narrow" w:hAnsi="Arial Narrow"/>
          <w:sz w:val="20"/>
          <w:lang w:eastAsia="fr-FR"/>
        </w:rPr>
      </w:pPr>
    </w:p>
    <w:p w:rsidR="009E7D5B" w:rsidRPr="00976178" w:rsidRDefault="00A75CF6" w:rsidP="00D8545B">
      <w:pPr>
        <w:pStyle w:val="Heading2"/>
        <w:rPr>
          <w:rFonts w:ascii="Arial Narrow" w:hAnsi="Arial Narrow"/>
        </w:rPr>
      </w:pPr>
      <w:r w:rsidRPr="00976178">
        <w:rPr>
          <w:rFonts w:ascii="Arial Narrow" w:hAnsi="Arial Narrow"/>
        </w:rPr>
        <w:t>Preliminary Workplan</w:t>
      </w:r>
    </w:p>
    <w:tbl>
      <w:tblPr>
        <w:tblW w:w="5000" w:type="pct"/>
        <w:tblLook w:val="04A0" w:firstRow="1" w:lastRow="0" w:firstColumn="1" w:lastColumn="0" w:noHBand="0" w:noVBand="1"/>
      </w:tblPr>
      <w:tblGrid>
        <w:gridCol w:w="7007"/>
        <w:gridCol w:w="766"/>
        <w:gridCol w:w="794"/>
        <w:gridCol w:w="704"/>
        <w:gridCol w:w="667"/>
        <w:gridCol w:w="12"/>
      </w:tblGrid>
      <w:tr w:rsidR="008875A1" w:rsidRPr="00976178" w:rsidTr="008875A1">
        <w:trPr>
          <w:gridAfter w:val="1"/>
          <w:wAfter w:w="6" w:type="pct"/>
          <w:trHeight w:val="302"/>
        </w:trPr>
        <w:tc>
          <w:tcPr>
            <w:tcW w:w="3521" w:type="pct"/>
            <w:vMerge w:val="restart"/>
            <w:tcBorders>
              <w:top w:val="single" w:sz="8" w:space="0" w:color="auto"/>
              <w:left w:val="single" w:sz="4" w:space="0" w:color="FFFFFF" w:themeColor="background1"/>
              <w:bottom w:val="single" w:sz="4" w:space="0" w:color="000000"/>
              <w:right w:val="nil"/>
            </w:tcBorders>
            <w:shd w:val="clear" w:color="auto" w:fill="244061" w:themeFill="accent1" w:themeFillShade="80"/>
            <w:vAlign w:val="center"/>
            <w:hideMark/>
          </w:tcPr>
          <w:p w:rsidR="008875A1" w:rsidRPr="00976178" w:rsidRDefault="008875A1" w:rsidP="00F6354C">
            <w:pPr>
              <w:spacing w:after="0" w:line="240" w:lineRule="auto"/>
              <w:jc w:val="center"/>
              <w:rPr>
                <w:rFonts w:ascii="Arial Narrow" w:hAnsi="Arial Narrow" w:cs="Arial"/>
                <w:b/>
                <w:bCs/>
                <w:color w:val="FFFFFF"/>
                <w:szCs w:val="16"/>
                <w:lang w:val="en-US"/>
              </w:rPr>
            </w:pPr>
            <w:r w:rsidRPr="00976178">
              <w:rPr>
                <w:rFonts w:ascii="Arial Narrow" w:hAnsi="Arial Narrow" w:cs="Arial"/>
                <w:b/>
                <w:bCs/>
                <w:color w:val="FFFFFF"/>
                <w:szCs w:val="16"/>
                <w:lang w:val="en-US"/>
              </w:rPr>
              <w:t>Activities</w:t>
            </w:r>
          </w:p>
        </w:tc>
        <w:tc>
          <w:tcPr>
            <w:tcW w:w="1473" w:type="pct"/>
            <w:gridSpan w:val="4"/>
            <w:tcBorders>
              <w:top w:val="single" w:sz="8" w:space="0" w:color="auto"/>
              <w:left w:val="single" w:sz="4" w:space="0" w:color="FFFFFF"/>
              <w:bottom w:val="single" w:sz="4" w:space="0" w:color="FFFFFF"/>
              <w:right w:val="single" w:sz="4" w:space="0" w:color="FFFFFF" w:themeColor="background1"/>
            </w:tcBorders>
            <w:shd w:val="clear" w:color="auto" w:fill="244061" w:themeFill="accent1" w:themeFillShade="80"/>
            <w:vAlign w:val="bottom"/>
            <w:hideMark/>
          </w:tcPr>
          <w:p w:rsidR="008875A1" w:rsidRPr="00976178" w:rsidRDefault="008875A1" w:rsidP="00F6354C">
            <w:pPr>
              <w:spacing w:after="0" w:line="240" w:lineRule="auto"/>
              <w:jc w:val="center"/>
              <w:rPr>
                <w:rFonts w:ascii="Arial Narrow" w:hAnsi="Arial Narrow" w:cs="Arial"/>
                <w:b/>
                <w:bCs/>
                <w:color w:val="FFFFFF"/>
                <w:szCs w:val="16"/>
                <w:lang w:val="en-US"/>
              </w:rPr>
            </w:pPr>
            <w:r>
              <w:rPr>
                <w:rFonts w:ascii="Arial Narrow" w:hAnsi="Arial Narrow" w:cs="Arial"/>
                <w:b/>
                <w:bCs/>
                <w:color w:val="FFFFFF"/>
                <w:szCs w:val="16"/>
                <w:lang w:val="en-US"/>
              </w:rPr>
              <w:t>December</w:t>
            </w:r>
          </w:p>
        </w:tc>
      </w:tr>
      <w:tr w:rsidR="008875A1" w:rsidRPr="00976178" w:rsidTr="008875A1">
        <w:trPr>
          <w:trHeight w:val="302"/>
        </w:trPr>
        <w:tc>
          <w:tcPr>
            <w:tcW w:w="3521" w:type="pct"/>
            <w:vMerge/>
            <w:tcBorders>
              <w:top w:val="single" w:sz="8" w:space="0" w:color="auto"/>
              <w:left w:val="single" w:sz="4" w:space="0" w:color="FFFFFF" w:themeColor="background1"/>
              <w:bottom w:val="single" w:sz="4" w:space="0" w:color="000000"/>
              <w:right w:val="nil"/>
            </w:tcBorders>
            <w:shd w:val="clear" w:color="auto" w:fill="244061" w:themeFill="accent1" w:themeFillShade="80"/>
            <w:vAlign w:val="center"/>
            <w:hideMark/>
          </w:tcPr>
          <w:p w:rsidR="008875A1" w:rsidRPr="00976178" w:rsidRDefault="008875A1" w:rsidP="00F6354C">
            <w:pPr>
              <w:spacing w:after="0" w:line="240" w:lineRule="auto"/>
              <w:jc w:val="left"/>
              <w:rPr>
                <w:rFonts w:ascii="Arial Narrow" w:hAnsi="Arial Narrow" w:cs="Arial"/>
                <w:b/>
                <w:bCs/>
                <w:color w:val="FFFFFF"/>
                <w:szCs w:val="16"/>
                <w:lang w:val="en-US"/>
              </w:rPr>
            </w:pPr>
          </w:p>
        </w:tc>
        <w:tc>
          <w:tcPr>
            <w:tcW w:w="385" w:type="pct"/>
            <w:tcBorders>
              <w:top w:val="nil"/>
              <w:left w:val="nil"/>
              <w:bottom w:val="single" w:sz="4" w:space="0" w:color="auto"/>
              <w:right w:val="single" w:sz="4" w:space="0" w:color="FFFFFF"/>
            </w:tcBorders>
            <w:shd w:val="clear" w:color="auto" w:fill="244061" w:themeFill="accent1" w:themeFillShade="80"/>
            <w:vAlign w:val="bottom"/>
            <w:hideMark/>
          </w:tcPr>
          <w:p w:rsidR="008875A1" w:rsidRPr="00976178" w:rsidRDefault="008875A1" w:rsidP="00F6354C">
            <w:pPr>
              <w:spacing w:after="0" w:line="240" w:lineRule="auto"/>
              <w:jc w:val="center"/>
              <w:rPr>
                <w:rFonts w:ascii="Arial Narrow" w:hAnsi="Arial Narrow" w:cs="Arial"/>
                <w:b/>
                <w:bCs/>
                <w:color w:val="FFFFFF"/>
                <w:szCs w:val="16"/>
                <w:lang w:val="en-US"/>
              </w:rPr>
            </w:pPr>
            <w:r>
              <w:rPr>
                <w:rFonts w:ascii="Arial Narrow" w:hAnsi="Arial Narrow" w:cs="Arial"/>
                <w:b/>
                <w:bCs/>
                <w:color w:val="FFFFFF"/>
                <w:szCs w:val="16"/>
                <w:lang w:val="en-US"/>
              </w:rPr>
              <w:t>1</w:t>
            </w:r>
          </w:p>
        </w:tc>
        <w:tc>
          <w:tcPr>
            <w:tcW w:w="399" w:type="pct"/>
            <w:tcBorders>
              <w:top w:val="nil"/>
              <w:left w:val="nil"/>
              <w:bottom w:val="single" w:sz="4" w:space="0" w:color="auto"/>
              <w:right w:val="single" w:sz="4" w:space="0" w:color="FFFFFF"/>
            </w:tcBorders>
            <w:shd w:val="clear" w:color="auto" w:fill="244061" w:themeFill="accent1" w:themeFillShade="80"/>
            <w:vAlign w:val="bottom"/>
            <w:hideMark/>
          </w:tcPr>
          <w:p w:rsidR="008875A1" w:rsidRPr="00976178" w:rsidRDefault="008875A1" w:rsidP="00F6354C">
            <w:pPr>
              <w:spacing w:after="0" w:line="240" w:lineRule="auto"/>
              <w:jc w:val="center"/>
              <w:rPr>
                <w:rFonts w:ascii="Arial Narrow" w:hAnsi="Arial Narrow" w:cs="Arial"/>
                <w:b/>
                <w:bCs/>
                <w:color w:val="FFFFFF"/>
                <w:szCs w:val="16"/>
                <w:lang w:val="en-US"/>
              </w:rPr>
            </w:pPr>
            <w:r>
              <w:rPr>
                <w:rFonts w:ascii="Arial Narrow" w:hAnsi="Arial Narrow" w:cs="Arial"/>
                <w:b/>
                <w:bCs/>
                <w:color w:val="FFFFFF"/>
                <w:szCs w:val="16"/>
                <w:lang w:val="en-US"/>
              </w:rPr>
              <w:t>2</w:t>
            </w:r>
          </w:p>
        </w:tc>
        <w:tc>
          <w:tcPr>
            <w:tcW w:w="354" w:type="pct"/>
            <w:tcBorders>
              <w:top w:val="nil"/>
              <w:left w:val="nil"/>
              <w:bottom w:val="single" w:sz="4" w:space="0" w:color="auto"/>
              <w:right w:val="single" w:sz="4" w:space="0" w:color="FFFFFF"/>
            </w:tcBorders>
            <w:shd w:val="clear" w:color="auto" w:fill="244061" w:themeFill="accent1" w:themeFillShade="80"/>
            <w:vAlign w:val="bottom"/>
            <w:hideMark/>
          </w:tcPr>
          <w:p w:rsidR="008875A1" w:rsidRPr="00976178" w:rsidRDefault="008875A1" w:rsidP="00F6354C">
            <w:pPr>
              <w:spacing w:after="0" w:line="240" w:lineRule="auto"/>
              <w:jc w:val="center"/>
              <w:rPr>
                <w:rFonts w:ascii="Arial Narrow" w:hAnsi="Arial Narrow" w:cs="Arial"/>
                <w:b/>
                <w:bCs/>
                <w:color w:val="FFFFFF"/>
                <w:szCs w:val="16"/>
                <w:lang w:val="en-US"/>
              </w:rPr>
            </w:pPr>
            <w:r>
              <w:rPr>
                <w:rFonts w:ascii="Arial Narrow" w:hAnsi="Arial Narrow" w:cs="Arial"/>
                <w:b/>
                <w:bCs/>
                <w:color w:val="FFFFFF"/>
                <w:szCs w:val="16"/>
                <w:lang w:val="en-US"/>
              </w:rPr>
              <w:t>3</w:t>
            </w:r>
          </w:p>
        </w:tc>
        <w:tc>
          <w:tcPr>
            <w:tcW w:w="341" w:type="pct"/>
            <w:gridSpan w:val="2"/>
            <w:tcBorders>
              <w:top w:val="nil"/>
              <w:left w:val="nil"/>
              <w:bottom w:val="single" w:sz="4" w:space="0" w:color="auto"/>
              <w:right w:val="single" w:sz="4" w:space="0" w:color="FFFFFF"/>
            </w:tcBorders>
            <w:shd w:val="clear" w:color="auto" w:fill="244061" w:themeFill="accent1" w:themeFillShade="80"/>
            <w:vAlign w:val="bottom"/>
            <w:hideMark/>
          </w:tcPr>
          <w:p w:rsidR="008875A1" w:rsidRPr="00976178" w:rsidRDefault="008875A1" w:rsidP="00F6354C">
            <w:pPr>
              <w:spacing w:after="0" w:line="240" w:lineRule="auto"/>
              <w:jc w:val="center"/>
              <w:rPr>
                <w:rFonts w:ascii="Arial Narrow" w:hAnsi="Arial Narrow" w:cs="Arial"/>
                <w:b/>
                <w:bCs/>
                <w:color w:val="FFFFFF"/>
                <w:szCs w:val="16"/>
                <w:lang w:val="en-US"/>
              </w:rPr>
            </w:pPr>
            <w:r>
              <w:rPr>
                <w:rFonts w:ascii="Arial Narrow" w:hAnsi="Arial Narrow" w:cs="Arial"/>
                <w:b/>
                <w:bCs/>
                <w:color w:val="FFFFFF"/>
                <w:szCs w:val="16"/>
                <w:lang w:val="en-US"/>
              </w:rPr>
              <w:t>4</w:t>
            </w:r>
          </w:p>
        </w:tc>
      </w:tr>
      <w:tr w:rsidR="008875A1" w:rsidRPr="00976178" w:rsidTr="008875A1">
        <w:trPr>
          <w:trHeight w:val="405"/>
        </w:trPr>
        <w:tc>
          <w:tcPr>
            <w:tcW w:w="3521" w:type="pct"/>
            <w:tcBorders>
              <w:top w:val="nil"/>
              <w:left w:val="single" w:sz="4" w:space="0" w:color="FFFFFF" w:themeColor="background1"/>
              <w:bottom w:val="single" w:sz="4" w:space="0" w:color="auto"/>
              <w:right w:val="single" w:sz="4" w:space="0" w:color="auto"/>
            </w:tcBorders>
            <w:shd w:val="clear" w:color="auto" w:fill="auto"/>
            <w:vAlign w:val="center"/>
            <w:hideMark/>
          </w:tcPr>
          <w:p w:rsidR="008875A1" w:rsidRPr="00976178" w:rsidRDefault="008875A1" w:rsidP="00382A70">
            <w:pPr>
              <w:spacing w:after="0" w:line="240" w:lineRule="auto"/>
              <w:jc w:val="left"/>
              <w:rPr>
                <w:rFonts w:ascii="Arial Narrow" w:hAnsi="Arial Narrow" w:cs="Arial"/>
                <w:szCs w:val="12"/>
                <w:lang w:val="en-US"/>
              </w:rPr>
            </w:pPr>
            <w:r w:rsidRPr="00976178">
              <w:rPr>
                <w:rFonts w:ascii="Arial Narrow" w:hAnsi="Arial Narrow" w:cs="Arial"/>
                <w:szCs w:val="12"/>
                <w:lang w:val="en-US"/>
              </w:rPr>
              <w:t xml:space="preserve">A.1. Arrival and </w:t>
            </w:r>
            <w:r>
              <w:rPr>
                <w:rFonts w:ascii="Arial Narrow" w:hAnsi="Arial Narrow" w:cs="Arial"/>
                <w:szCs w:val="12"/>
                <w:lang w:val="en-US"/>
              </w:rPr>
              <w:t>collection of initial secondary data</w:t>
            </w:r>
          </w:p>
        </w:tc>
        <w:tc>
          <w:tcPr>
            <w:tcW w:w="38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r>
      <w:tr w:rsidR="008875A1" w:rsidRPr="00976178" w:rsidTr="008875A1">
        <w:trPr>
          <w:trHeight w:val="405"/>
        </w:trPr>
        <w:tc>
          <w:tcPr>
            <w:tcW w:w="3521" w:type="pct"/>
            <w:tcBorders>
              <w:top w:val="nil"/>
              <w:left w:val="single" w:sz="4" w:space="0" w:color="FFFFFF" w:themeColor="background1"/>
              <w:bottom w:val="single" w:sz="4" w:space="0" w:color="auto"/>
              <w:right w:val="single" w:sz="4" w:space="0" w:color="auto"/>
            </w:tcBorders>
            <w:shd w:val="clear" w:color="auto" w:fill="auto"/>
            <w:vAlign w:val="center"/>
            <w:hideMark/>
          </w:tcPr>
          <w:p w:rsidR="008875A1" w:rsidRPr="00976178" w:rsidRDefault="008875A1" w:rsidP="00382A70">
            <w:pPr>
              <w:spacing w:after="0" w:line="240" w:lineRule="auto"/>
              <w:jc w:val="left"/>
              <w:rPr>
                <w:rFonts w:ascii="Arial Narrow" w:hAnsi="Arial Narrow" w:cs="Arial"/>
                <w:szCs w:val="12"/>
                <w:lang w:val="en-US"/>
              </w:rPr>
            </w:pPr>
            <w:r w:rsidRPr="00976178">
              <w:rPr>
                <w:rFonts w:ascii="Arial Narrow" w:hAnsi="Arial Narrow" w:cs="Arial"/>
                <w:szCs w:val="12"/>
                <w:lang w:val="en-US"/>
              </w:rPr>
              <w:t xml:space="preserve">A.2. </w:t>
            </w:r>
            <w:r>
              <w:rPr>
                <w:rFonts w:ascii="Arial Narrow" w:hAnsi="Arial Narrow" w:cs="Arial"/>
                <w:szCs w:val="12"/>
                <w:lang w:val="en-US"/>
              </w:rPr>
              <w:t>Recruitment and training of enumerators</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9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r>
      <w:tr w:rsidR="008875A1" w:rsidRPr="00976178" w:rsidTr="008875A1">
        <w:trPr>
          <w:trHeight w:val="405"/>
        </w:trPr>
        <w:tc>
          <w:tcPr>
            <w:tcW w:w="3521" w:type="pct"/>
            <w:tcBorders>
              <w:top w:val="nil"/>
              <w:left w:val="single" w:sz="4" w:space="0" w:color="FFFFFF" w:themeColor="background1"/>
              <w:bottom w:val="single" w:sz="4" w:space="0" w:color="auto"/>
              <w:right w:val="single" w:sz="4" w:space="0" w:color="auto"/>
            </w:tcBorders>
            <w:shd w:val="clear" w:color="auto" w:fill="auto"/>
            <w:vAlign w:val="center"/>
            <w:hideMark/>
          </w:tcPr>
          <w:p w:rsidR="008875A1" w:rsidRPr="00976178" w:rsidRDefault="008875A1" w:rsidP="00585F52">
            <w:pPr>
              <w:spacing w:after="0" w:line="240" w:lineRule="auto"/>
              <w:jc w:val="left"/>
              <w:rPr>
                <w:rFonts w:ascii="Arial Narrow" w:hAnsi="Arial Narrow" w:cs="Arial"/>
                <w:szCs w:val="12"/>
                <w:lang w:val="en-US"/>
              </w:rPr>
            </w:pPr>
            <w:r w:rsidRPr="00976178">
              <w:rPr>
                <w:rFonts w:ascii="Arial Narrow" w:hAnsi="Arial Narrow" w:cs="Arial"/>
                <w:szCs w:val="12"/>
                <w:lang w:val="en-US"/>
              </w:rPr>
              <w:t xml:space="preserve">A.3. </w:t>
            </w:r>
            <w:r>
              <w:rPr>
                <w:rFonts w:ascii="Arial Narrow" w:hAnsi="Arial Narrow" w:cs="Arial"/>
                <w:szCs w:val="12"/>
                <w:lang w:val="en-US"/>
              </w:rPr>
              <w:t>Field Data Collection</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9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5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r>
      <w:tr w:rsidR="008875A1" w:rsidRPr="00976178" w:rsidTr="008875A1">
        <w:trPr>
          <w:trHeight w:val="405"/>
        </w:trPr>
        <w:tc>
          <w:tcPr>
            <w:tcW w:w="3521" w:type="pct"/>
            <w:tcBorders>
              <w:top w:val="single" w:sz="4" w:space="0" w:color="auto"/>
              <w:left w:val="single" w:sz="4" w:space="0" w:color="FFFFFF" w:themeColor="background1"/>
              <w:bottom w:val="single" w:sz="4" w:space="0" w:color="auto"/>
              <w:right w:val="single" w:sz="4" w:space="0" w:color="auto"/>
            </w:tcBorders>
            <w:shd w:val="clear" w:color="auto" w:fill="auto"/>
            <w:vAlign w:val="center"/>
            <w:hideMark/>
          </w:tcPr>
          <w:p w:rsidR="008875A1" w:rsidRPr="00976178" w:rsidRDefault="008875A1" w:rsidP="00585F52">
            <w:pPr>
              <w:spacing w:after="0" w:line="240" w:lineRule="auto"/>
              <w:jc w:val="left"/>
              <w:rPr>
                <w:rFonts w:ascii="Arial Narrow" w:hAnsi="Arial Narrow" w:cs="Arial"/>
                <w:szCs w:val="12"/>
                <w:lang w:val="en-US"/>
              </w:rPr>
            </w:pPr>
            <w:r w:rsidRPr="00976178">
              <w:rPr>
                <w:rFonts w:ascii="Arial Narrow" w:hAnsi="Arial Narrow" w:cs="Arial"/>
                <w:szCs w:val="12"/>
                <w:lang w:val="en-US"/>
              </w:rPr>
              <w:t xml:space="preserve">A.4. Data entry and </w:t>
            </w:r>
            <w:r>
              <w:rPr>
                <w:rFonts w:ascii="Arial Narrow" w:hAnsi="Arial Narrow" w:cs="Arial"/>
                <w:szCs w:val="12"/>
                <w:lang w:val="en-US"/>
              </w:rPr>
              <w:t>Map production</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9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5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75A1" w:rsidRPr="00976178" w:rsidRDefault="008875A1" w:rsidP="00F6354C">
            <w:pPr>
              <w:spacing w:after="0" w:line="240" w:lineRule="auto"/>
              <w:jc w:val="left"/>
              <w:rPr>
                <w:rFonts w:ascii="Arial Narrow" w:hAnsi="Arial Narrow" w:cs="Arial"/>
                <w:color w:val="FFFFFF"/>
                <w:sz w:val="12"/>
                <w:szCs w:val="12"/>
                <w:lang w:val="en-US"/>
              </w:rPr>
            </w:pPr>
            <w:r w:rsidRPr="00976178">
              <w:rPr>
                <w:rFonts w:ascii="Arial Narrow" w:hAnsi="Arial Narrow" w:cs="Arial"/>
                <w:color w:val="FFFFFF"/>
                <w:sz w:val="12"/>
                <w:szCs w:val="12"/>
                <w:lang w:val="en-US"/>
              </w:rPr>
              <w:t> </w:t>
            </w:r>
          </w:p>
        </w:tc>
      </w:tr>
      <w:tr w:rsidR="008875A1" w:rsidRPr="00976178" w:rsidTr="008875A1">
        <w:trPr>
          <w:trHeight w:val="405"/>
        </w:trPr>
        <w:tc>
          <w:tcPr>
            <w:tcW w:w="3521" w:type="pct"/>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8875A1" w:rsidRPr="00976178" w:rsidRDefault="008875A1" w:rsidP="00585F52">
            <w:pPr>
              <w:spacing w:after="0" w:line="240" w:lineRule="auto"/>
              <w:jc w:val="left"/>
              <w:rPr>
                <w:rFonts w:ascii="Arial Narrow" w:hAnsi="Arial Narrow" w:cs="Arial"/>
                <w:szCs w:val="12"/>
                <w:lang w:val="en-US"/>
              </w:rPr>
            </w:pPr>
            <w:r w:rsidRPr="00976178">
              <w:rPr>
                <w:rFonts w:ascii="Arial Narrow" w:hAnsi="Arial Narrow" w:cs="Arial"/>
                <w:szCs w:val="12"/>
                <w:lang w:val="en-US"/>
              </w:rPr>
              <w:t xml:space="preserve">A.5. </w:t>
            </w:r>
            <w:r>
              <w:rPr>
                <w:rFonts w:ascii="Arial Narrow" w:hAnsi="Arial Narrow" w:cs="Arial"/>
                <w:szCs w:val="12"/>
                <w:lang w:val="en-US"/>
              </w:rPr>
              <w:t>Preliminary Results dissemination</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c>
          <w:tcPr>
            <w:tcW w:w="35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r>
      <w:tr w:rsidR="008875A1" w:rsidRPr="00976178" w:rsidTr="008875A1">
        <w:trPr>
          <w:trHeight w:val="405"/>
        </w:trPr>
        <w:tc>
          <w:tcPr>
            <w:tcW w:w="3521" w:type="pct"/>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8875A1" w:rsidRPr="00585F52" w:rsidRDefault="008875A1" w:rsidP="00091F3B">
            <w:pPr>
              <w:spacing w:after="0" w:line="240" w:lineRule="auto"/>
              <w:jc w:val="left"/>
              <w:rPr>
                <w:rFonts w:ascii="Arial Narrow" w:hAnsi="Arial Narrow" w:cs="Arial"/>
                <w:bCs/>
                <w:szCs w:val="12"/>
                <w:lang w:val="en-US"/>
              </w:rPr>
            </w:pPr>
            <w:r w:rsidRPr="00585F52">
              <w:rPr>
                <w:rFonts w:ascii="Arial Narrow" w:hAnsi="Arial Narrow" w:cs="Arial"/>
                <w:bCs/>
                <w:szCs w:val="12"/>
                <w:lang w:val="en-US"/>
              </w:rPr>
              <w:t>A.6</w:t>
            </w:r>
            <w:r>
              <w:rPr>
                <w:rFonts w:ascii="Arial Narrow" w:hAnsi="Arial Narrow" w:cs="Arial"/>
                <w:bCs/>
                <w:szCs w:val="12"/>
                <w:lang w:val="en-US"/>
              </w:rPr>
              <w:t xml:space="preserve"> Data validation</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c>
          <w:tcPr>
            <w:tcW w:w="35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c>
          <w:tcPr>
            <w:tcW w:w="3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r>
      <w:tr w:rsidR="008875A1" w:rsidRPr="00976178" w:rsidTr="008875A1">
        <w:trPr>
          <w:trHeight w:val="405"/>
        </w:trPr>
        <w:tc>
          <w:tcPr>
            <w:tcW w:w="3521" w:type="pct"/>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8875A1" w:rsidRPr="00976178" w:rsidRDefault="008875A1" w:rsidP="00CA3656">
            <w:pPr>
              <w:spacing w:after="0" w:line="240" w:lineRule="auto"/>
              <w:jc w:val="left"/>
              <w:rPr>
                <w:rFonts w:ascii="Arial Narrow" w:hAnsi="Arial Narrow" w:cs="Arial"/>
                <w:bCs/>
                <w:szCs w:val="12"/>
                <w:lang w:val="en-US"/>
              </w:rPr>
            </w:pPr>
            <w:r>
              <w:rPr>
                <w:rFonts w:ascii="Arial Narrow" w:hAnsi="Arial Narrow" w:cs="Arial"/>
                <w:bCs/>
                <w:szCs w:val="12"/>
                <w:lang w:val="en-US"/>
              </w:rPr>
              <w:t>A.7 Final Results dissemination</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c>
          <w:tcPr>
            <w:tcW w:w="341"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875A1" w:rsidRPr="00976178" w:rsidRDefault="008875A1" w:rsidP="00F6354C">
            <w:pPr>
              <w:spacing w:after="0" w:line="240" w:lineRule="auto"/>
              <w:jc w:val="left"/>
              <w:rPr>
                <w:rFonts w:ascii="Arial Narrow" w:hAnsi="Arial Narrow" w:cs="Arial"/>
                <w:color w:val="FFFFFF"/>
                <w:sz w:val="12"/>
                <w:szCs w:val="12"/>
                <w:lang w:val="en-US"/>
              </w:rPr>
            </w:pPr>
          </w:p>
        </w:tc>
      </w:tr>
    </w:tbl>
    <w:p w:rsidR="00B11A6B" w:rsidRDefault="00B11A6B" w:rsidP="00B11A6B">
      <w:pPr>
        <w:pStyle w:val="Heading2"/>
        <w:numPr>
          <w:ilvl w:val="0"/>
          <w:numId w:val="0"/>
        </w:numPr>
        <w:ind w:left="1361"/>
        <w:rPr>
          <w:rFonts w:ascii="Arial Narrow" w:hAnsi="Arial Narrow"/>
        </w:rPr>
      </w:pPr>
    </w:p>
    <w:p w:rsidR="009E7D5B" w:rsidRPr="00976178" w:rsidRDefault="002C7CC6">
      <w:pPr>
        <w:pStyle w:val="Heading2"/>
        <w:rPr>
          <w:rFonts w:ascii="Arial Narrow" w:hAnsi="Arial Narrow"/>
        </w:rPr>
      </w:pPr>
      <w:r w:rsidRPr="00976178">
        <w:rPr>
          <w:rFonts w:ascii="Arial Narrow" w:hAnsi="Arial Narrow"/>
        </w:rPr>
        <w:t>Data Collection</w:t>
      </w:r>
    </w:p>
    <w:p w:rsidR="00880304" w:rsidRDefault="00880304" w:rsidP="00880304">
      <w:pPr>
        <w:spacing w:line="360" w:lineRule="auto"/>
        <w:rPr>
          <w:rFonts w:ascii="Arial Narrow" w:hAnsi="Arial Narrow"/>
          <w:sz w:val="20"/>
          <w:lang w:eastAsia="fr-FR"/>
        </w:rPr>
      </w:pPr>
      <w:r w:rsidRPr="00976178">
        <w:rPr>
          <w:rFonts w:ascii="Arial Narrow" w:hAnsi="Arial Narrow"/>
          <w:sz w:val="20"/>
          <w:lang w:eastAsia="fr-FR"/>
        </w:rPr>
        <w:t xml:space="preserve">Fieldwork will be conducted </w:t>
      </w:r>
      <w:r w:rsidR="003A28F4">
        <w:rPr>
          <w:rFonts w:ascii="Arial Narrow" w:hAnsi="Arial Narrow"/>
          <w:sz w:val="20"/>
          <w:lang w:eastAsia="fr-FR"/>
        </w:rPr>
        <w:t xml:space="preserve">using locally recruited teachers and university </w:t>
      </w:r>
      <w:r w:rsidR="00846AD2">
        <w:rPr>
          <w:rFonts w:ascii="Arial Narrow" w:hAnsi="Arial Narrow"/>
          <w:sz w:val="20"/>
          <w:lang w:eastAsia="fr-FR"/>
        </w:rPr>
        <w:t>students from San Francisco</w:t>
      </w:r>
      <w:r w:rsidR="00091F3B" w:rsidRPr="00976178">
        <w:rPr>
          <w:rFonts w:ascii="Arial Narrow" w:hAnsi="Arial Narrow"/>
          <w:sz w:val="20"/>
          <w:lang w:eastAsia="fr-FR"/>
        </w:rPr>
        <w:t xml:space="preserve">. </w:t>
      </w:r>
      <w:r w:rsidR="003A28F4">
        <w:rPr>
          <w:rFonts w:ascii="Arial Narrow" w:hAnsi="Arial Narrow"/>
          <w:sz w:val="20"/>
          <w:lang w:eastAsia="fr-FR"/>
        </w:rPr>
        <w:t>Teams will spend one week</w:t>
      </w:r>
      <w:r w:rsidR="00846AD2">
        <w:rPr>
          <w:rFonts w:ascii="Arial Narrow" w:hAnsi="Arial Narrow"/>
          <w:sz w:val="20"/>
          <w:lang w:eastAsia="fr-FR"/>
        </w:rPr>
        <w:t xml:space="preserve"> in the field</w:t>
      </w:r>
      <w:r w:rsidR="003A28F4">
        <w:rPr>
          <w:rFonts w:ascii="Arial Narrow" w:hAnsi="Arial Narrow"/>
          <w:sz w:val="20"/>
          <w:lang w:eastAsia="fr-FR"/>
        </w:rPr>
        <w:t>, supervised by a locally recruited team leader</w:t>
      </w:r>
      <w:r w:rsidR="00846AD2">
        <w:rPr>
          <w:rFonts w:ascii="Arial Narrow" w:hAnsi="Arial Narrow"/>
          <w:sz w:val="20"/>
          <w:lang w:eastAsia="fr-FR"/>
        </w:rPr>
        <w:t xml:space="preserve"> and the roving Assessment Coordinator</w:t>
      </w:r>
      <w:r w:rsidR="003A28F4">
        <w:rPr>
          <w:rFonts w:ascii="Arial Narrow" w:hAnsi="Arial Narrow"/>
          <w:sz w:val="20"/>
          <w:lang w:eastAsia="fr-FR"/>
        </w:rPr>
        <w:t xml:space="preserve">.  Vehicles for transportation will be procured by REACH either through rent or agreements with other organizations.  </w:t>
      </w:r>
      <w:r w:rsidR="00091F3B" w:rsidRPr="00976178">
        <w:rPr>
          <w:rFonts w:ascii="Arial Narrow" w:hAnsi="Arial Narrow"/>
          <w:sz w:val="20"/>
          <w:lang w:eastAsia="fr-FR"/>
        </w:rPr>
        <w:t xml:space="preserve">The REACH deployment </w:t>
      </w:r>
      <w:r w:rsidR="003A28F4">
        <w:rPr>
          <w:rFonts w:ascii="Arial Narrow" w:hAnsi="Arial Narrow"/>
          <w:sz w:val="20"/>
          <w:lang w:eastAsia="fr-FR"/>
        </w:rPr>
        <w:t>will</w:t>
      </w:r>
      <w:r w:rsidR="00091F3B" w:rsidRPr="00976178">
        <w:rPr>
          <w:rFonts w:ascii="Arial Narrow" w:hAnsi="Arial Narrow"/>
          <w:sz w:val="20"/>
          <w:lang w:eastAsia="fr-FR"/>
        </w:rPr>
        <w:t xml:space="preserve"> facilitate the payment of </w:t>
      </w:r>
      <w:r w:rsidR="003A28F4">
        <w:rPr>
          <w:rFonts w:ascii="Arial Narrow" w:hAnsi="Arial Narrow"/>
          <w:sz w:val="20"/>
          <w:lang w:eastAsia="fr-FR"/>
        </w:rPr>
        <w:t>the data collection teams.</w:t>
      </w:r>
    </w:p>
    <w:p w:rsidR="00846AD2" w:rsidRDefault="00846AD2" w:rsidP="00880304">
      <w:pPr>
        <w:spacing w:line="360" w:lineRule="auto"/>
        <w:rPr>
          <w:rFonts w:ascii="Arial Narrow" w:hAnsi="Arial Narrow"/>
          <w:sz w:val="20"/>
          <w:lang w:eastAsia="fr-FR"/>
        </w:rPr>
      </w:pPr>
      <w:r>
        <w:rPr>
          <w:rFonts w:ascii="Arial Narrow" w:hAnsi="Arial Narrow"/>
          <w:sz w:val="20"/>
          <w:lang w:eastAsia="fr-FR"/>
        </w:rPr>
        <w:t xml:space="preserve">Each enumerator team of 11 data collectors and 1 team leader will deploy to the field for up to a week.  </w:t>
      </w:r>
      <w:r w:rsidR="00552D46">
        <w:rPr>
          <w:rFonts w:ascii="Arial Narrow" w:hAnsi="Arial Narrow"/>
          <w:sz w:val="20"/>
          <w:lang w:eastAsia="fr-FR"/>
        </w:rPr>
        <w:t xml:space="preserve">One team each will be based in one of the four target locations (Boston, Cateel, Baganga, New Bataan).  </w:t>
      </w:r>
      <w:r>
        <w:rPr>
          <w:rFonts w:ascii="Arial Narrow" w:hAnsi="Arial Narrow"/>
          <w:sz w:val="20"/>
          <w:lang w:eastAsia="fr-FR"/>
        </w:rPr>
        <w:t>These teams will sleep in tents provided by the REACH deployment in locations identified by local authorities to be safe</w:t>
      </w:r>
      <w:r w:rsidR="00552D46">
        <w:rPr>
          <w:rFonts w:ascii="Arial Narrow" w:hAnsi="Arial Narrow"/>
          <w:sz w:val="20"/>
          <w:lang w:eastAsia="fr-FR"/>
        </w:rPr>
        <w:t xml:space="preserve"> in each target location</w:t>
      </w:r>
      <w:r>
        <w:rPr>
          <w:rFonts w:ascii="Arial Narrow" w:hAnsi="Arial Narrow"/>
          <w:sz w:val="20"/>
          <w:lang w:eastAsia="fr-FR"/>
        </w:rPr>
        <w:t xml:space="preserve">.  Upon arrival, the teams will meet with barangay chiefs </w:t>
      </w:r>
      <w:r w:rsidR="006E6657">
        <w:rPr>
          <w:rFonts w:ascii="Arial Narrow" w:hAnsi="Arial Narrow"/>
          <w:sz w:val="20"/>
          <w:lang w:eastAsia="fr-FR"/>
        </w:rPr>
        <w:t>and coordinate which locations should be assessed as priority areas.  Data collection teams will visit the assigned number of households for each location filling out the provided household questionnaire.  The Assessment Coordinator will move from one team to the next monitoring progress.  The Assessment Coordinator will also conduct key informant interviews in each target location for deeper analysis and triangulation.</w:t>
      </w:r>
    </w:p>
    <w:p w:rsidR="00B11A6B" w:rsidRPr="006E6657" w:rsidRDefault="006E6657" w:rsidP="006E6657">
      <w:pPr>
        <w:spacing w:line="360" w:lineRule="auto"/>
        <w:rPr>
          <w:rFonts w:ascii="Arial Narrow" w:hAnsi="Arial Narrow"/>
          <w:sz w:val="20"/>
          <w:lang w:eastAsia="fr-FR"/>
        </w:rPr>
      </w:pPr>
      <w:r>
        <w:rPr>
          <w:rFonts w:ascii="Arial Narrow" w:hAnsi="Arial Narrow"/>
          <w:sz w:val="20"/>
          <w:lang w:eastAsia="fr-FR"/>
        </w:rPr>
        <w:t xml:space="preserve">The Logistics Assistant for each target location will coordinate delivery of household questionnaires to the central operating hub of San Francisco every two days.  </w:t>
      </w:r>
      <w:r w:rsidR="00880304" w:rsidRPr="00976178">
        <w:rPr>
          <w:rFonts w:ascii="Arial Narrow" w:hAnsi="Arial Narrow"/>
          <w:sz w:val="20"/>
          <w:lang w:eastAsia="fr-FR"/>
        </w:rPr>
        <w:t xml:space="preserve">All the </w:t>
      </w:r>
      <w:r w:rsidR="006927B4" w:rsidRPr="00976178">
        <w:rPr>
          <w:rFonts w:ascii="Arial Narrow" w:hAnsi="Arial Narrow"/>
          <w:sz w:val="20"/>
          <w:lang w:eastAsia="fr-FR"/>
        </w:rPr>
        <w:t>forms</w:t>
      </w:r>
      <w:r w:rsidR="00880304" w:rsidRPr="00976178">
        <w:rPr>
          <w:rFonts w:ascii="Arial Narrow" w:hAnsi="Arial Narrow"/>
          <w:sz w:val="20"/>
          <w:lang w:eastAsia="fr-FR"/>
        </w:rPr>
        <w:t xml:space="preserve"> received </w:t>
      </w:r>
      <w:r w:rsidR="006927B4" w:rsidRPr="00976178">
        <w:rPr>
          <w:rFonts w:ascii="Arial Narrow" w:hAnsi="Arial Narrow"/>
          <w:sz w:val="20"/>
          <w:lang w:eastAsia="fr-FR"/>
        </w:rPr>
        <w:t xml:space="preserve">from the field will be checked by </w:t>
      </w:r>
      <w:r>
        <w:rPr>
          <w:rFonts w:ascii="Arial Narrow" w:hAnsi="Arial Narrow"/>
          <w:sz w:val="20"/>
          <w:lang w:eastAsia="fr-FR"/>
        </w:rPr>
        <w:t>the GIS Manager</w:t>
      </w:r>
      <w:r w:rsidR="00756134" w:rsidRPr="00976178">
        <w:rPr>
          <w:rFonts w:ascii="Arial Narrow" w:hAnsi="Arial Narrow"/>
          <w:sz w:val="20"/>
          <w:lang w:eastAsia="fr-FR"/>
        </w:rPr>
        <w:t xml:space="preserve"> </w:t>
      </w:r>
      <w:r w:rsidR="00880304" w:rsidRPr="00976178">
        <w:rPr>
          <w:rFonts w:ascii="Arial Narrow" w:hAnsi="Arial Narrow"/>
          <w:sz w:val="20"/>
          <w:lang w:eastAsia="fr-FR"/>
        </w:rPr>
        <w:t>after which</w:t>
      </w:r>
      <w:r w:rsidR="006927B4" w:rsidRPr="00976178">
        <w:rPr>
          <w:rFonts w:ascii="Arial Narrow" w:hAnsi="Arial Narrow"/>
          <w:sz w:val="20"/>
          <w:lang w:eastAsia="fr-FR"/>
        </w:rPr>
        <w:t xml:space="preserve"> they will be submitted to </w:t>
      </w:r>
      <w:r w:rsidR="00585F52">
        <w:rPr>
          <w:rFonts w:ascii="Arial Narrow" w:hAnsi="Arial Narrow"/>
          <w:sz w:val="20"/>
          <w:lang w:eastAsia="fr-FR"/>
        </w:rPr>
        <w:t xml:space="preserve">the </w:t>
      </w:r>
      <w:r>
        <w:rPr>
          <w:rFonts w:ascii="Arial Narrow" w:hAnsi="Arial Narrow"/>
          <w:sz w:val="20"/>
          <w:lang w:eastAsia="fr-FR"/>
        </w:rPr>
        <w:t>data entry team</w:t>
      </w:r>
      <w:r w:rsidR="006927B4" w:rsidRPr="00976178">
        <w:rPr>
          <w:rFonts w:ascii="Arial Narrow" w:hAnsi="Arial Narrow"/>
          <w:sz w:val="20"/>
          <w:lang w:eastAsia="fr-FR"/>
        </w:rPr>
        <w:t>.</w:t>
      </w:r>
    </w:p>
    <w:p w:rsidR="009E7D5B" w:rsidRPr="00976178" w:rsidRDefault="002C7CC6">
      <w:pPr>
        <w:pStyle w:val="Heading2"/>
        <w:rPr>
          <w:rFonts w:ascii="Arial Narrow" w:hAnsi="Arial Narrow"/>
        </w:rPr>
      </w:pPr>
      <w:r w:rsidRPr="00976178">
        <w:rPr>
          <w:rFonts w:ascii="Arial Narrow" w:hAnsi="Arial Narrow"/>
        </w:rPr>
        <w:lastRenderedPageBreak/>
        <w:t>Data Entry</w:t>
      </w:r>
      <w:r w:rsidR="0039038B" w:rsidRPr="00976178">
        <w:rPr>
          <w:rFonts w:ascii="Arial Narrow" w:hAnsi="Arial Narrow"/>
        </w:rPr>
        <w:t xml:space="preserve"> &amp; Analysis</w:t>
      </w:r>
    </w:p>
    <w:p w:rsidR="006927B4" w:rsidRDefault="006927B4" w:rsidP="00880304">
      <w:pPr>
        <w:spacing w:line="360" w:lineRule="auto"/>
        <w:rPr>
          <w:rFonts w:ascii="Arial Narrow" w:hAnsi="Arial Narrow"/>
          <w:sz w:val="20"/>
          <w:lang w:eastAsia="fr-FR"/>
        </w:rPr>
      </w:pPr>
      <w:r w:rsidRPr="00976178">
        <w:rPr>
          <w:rFonts w:ascii="Arial Narrow" w:hAnsi="Arial Narrow"/>
          <w:sz w:val="20"/>
          <w:lang w:eastAsia="fr-FR"/>
        </w:rPr>
        <w:t xml:space="preserve">All checked forms will be entered by </w:t>
      </w:r>
      <w:r w:rsidR="00E66323">
        <w:rPr>
          <w:rFonts w:ascii="Arial Narrow" w:hAnsi="Arial Narrow"/>
          <w:sz w:val="20"/>
          <w:lang w:eastAsia="fr-FR"/>
        </w:rPr>
        <w:t xml:space="preserve">locally recruited data entry assistants recruited from universities in </w:t>
      </w:r>
      <w:r w:rsidR="00B11662">
        <w:rPr>
          <w:rFonts w:ascii="Arial Narrow" w:hAnsi="Arial Narrow"/>
          <w:sz w:val="20"/>
          <w:lang w:eastAsia="fr-FR"/>
        </w:rPr>
        <w:t>San Francisco</w:t>
      </w:r>
      <w:r w:rsidR="00E66323">
        <w:rPr>
          <w:rFonts w:ascii="Arial Narrow" w:hAnsi="Arial Narrow"/>
          <w:sz w:val="20"/>
          <w:lang w:eastAsia="fr-FR"/>
        </w:rPr>
        <w:t>.  Under</w:t>
      </w:r>
      <w:r w:rsidR="00A75CF6" w:rsidRPr="00976178">
        <w:rPr>
          <w:rFonts w:ascii="Arial Narrow" w:hAnsi="Arial Narrow"/>
          <w:sz w:val="20"/>
          <w:lang w:eastAsia="fr-FR"/>
        </w:rPr>
        <w:t xml:space="preserve"> the purview of the REACH </w:t>
      </w:r>
      <w:r w:rsidR="00585F52">
        <w:rPr>
          <w:rFonts w:ascii="Arial Narrow" w:hAnsi="Arial Narrow"/>
          <w:sz w:val="20"/>
          <w:lang w:eastAsia="fr-FR"/>
        </w:rPr>
        <w:t>GIS manager</w:t>
      </w:r>
      <w:r w:rsidR="00ED48EE">
        <w:rPr>
          <w:rFonts w:ascii="Arial Narrow" w:hAnsi="Arial Narrow"/>
          <w:sz w:val="20"/>
          <w:lang w:eastAsia="fr-FR"/>
        </w:rPr>
        <w:t>, the data entry assistants will enter data on a daily basis</w:t>
      </w:r>
      <w:r w:rsidR="00B624F8">
        <w:rPr>
          <w:rFonts w:ascii="Arial Narrow" w:hAnsi="Arial Narrow"/>
          <w:sz w:val="20"/>
          <w:lang w:eastAsia="fr-FR"/>
        </w:rPr>
        <w:t xml:space="preserve"> when delivered by the field.  15 data entry assistants will work daily, lagging two days behind the data collection. </w:t>
      </w:r>
      <w:r w:rsidR="00ED48EE">
        <w:rPr>
          <w:rFonts w:ascii="Arial Narrow" w:hAnsi="Arial Narrow"/>
          <w:sz w:val="20"/>
          <w:lang w:eastAsia="fr-FR"/>
        </w:rPr>
        <w:t xml:space="preserve">Data will be validated and cleaned by the GIS manager.  </w:t>
      </w:r>
      <w:r w:rsidR="00091F3B" w:rsidRPr="00976178">
        <w:rPr>
          <w:rFonts w:ascii="Arial Narrow" w:hAnsi="Arial Narrow"/>
          <w:sz w:val="20"/>
          <w:lang w:eastAsia="fr-FR"/>
        </w:rPr>
        <w:t xml:space="preserve">Hard copies of all questionnaires will be </w:t>
      </w:r>
      <w:r w:rsidR="00ED48EE">
        <w:rPr>
          <w:rFonts w:ascii="Arial Narrow" w:hAnsi="Arial Narrow"/>
          <w:sz w:val="20"/>
          <w:lang w:eastAsia="fr-FR"/>
        </w:rPr>
        <w:t xml:space="preserve">left with Shelter Cluster </w:t>
      </w:r>
      <w:r w:rsidR="00091F3B" w:rsidRPr="00976178">
        <w:rPr>
          <w:rFonts w:ascii="Arial Narrow" w:hAnsi="Arial Narrow"/>
          <w:sz w:val="20"/>
          <w:lang w:eastAsia="fr-FR"/>
        </w:rPr>
        <w:t xml:space="preserve">representatives. </w:t>
      </w:r>
    </w:p>
    <w:p w:rsidR="00E351F9" w:rsidRPr="00976178" w:rsidRDefault="002013B7" w:rsidP="00880304">
      <w:pPr>
        <w:spacing w:line="360" w:lineRule="auto"/>
        <w:rPr>
          <w:rFonts w:ascii="Arial Narrow" w:hAnsi="Arial Narrow"/>
          <w:sz w:val="20"/>
          <w:lang w:eastAsia="fr-FR"/>
        </w:rPr>
      </w:pPr>
      <w:r>
        <w:rPr>
          <w:rFonts w:ascii="Arial Narrow" w:hAnsi="Arial Narrow"/>
          <w:sz w:val="20"/>
          <w:lang w:eastAsia="fr-FR"/>
        </w:rPr>
        <w:t>W</w:t>
      </w:r>
      <w:r w:rsidR="00E351F9">
        <w:rPr>
          <w:rFonts w:ascii="Arial Narrow" w:hAnsi="Arial Narrow"/>
          <w:sz w:val="20"/>
          <w:lang w:eastAsia="fr-FR"/>
        </w:rPr>
        <w:t>herever possible</w:t>
      </w:r>
      <w:r w:rsidR="003371DE">
        <w:rPr>
          <w:rFonts w:ascii="Arial Narrow" w:hAnsi="Arial Narrow"/>
          <w:sz w:val="20"/>
          <w:lang w:eastAsia="fr-FR"/>
        </w:rPr>
        <w:t xml:space="preserve"> and as part of the data analysis process,</w:t>
      </w:r>
      <w:r w:rsidR="00CE359F">
        <w:rPr>
          <w:rFonts w:ascii="Arial Narrow" w:hAnsi="Arial Narrow"/>
          <w:sz w:val="20"/>
          <w:lang w:eastAsia="fr-FR"/>
        </w:rPr>
        <w:t xml:space="preserve"> </w:t>
      </w:r>
      <w:r w:rsidR="00E351F9">
        <w:rPr>
          <w:rFonts w:ascii="Arial Narrow" w:hAnsi="Arial Narrow"/>
          <w:sz w:val="20"/>
          <w:lang w:eastAsia="fr-FR"/>
        </w:rPr>
        <w:t xml:space="preserve">the </w:t>
      </w:r>
      <w:r w:rsidR="00585F52">
        <w:rPr>
          <w:rFonts w:ascii="Arial Narrow" w:hAnsi="Arial Narrow"/>
          <w:sz w:val="20"/>
          <w:lang w:eastAsia="fr-FR"/>
        </w:rPr>
        <w:t>mapping</w:t>
      </w:r>
      <w:r w:rsidR="00E351F9">
        <w:rPr>
          <w:rFonts w:ascii="Arial Narrow" w:hAnsi="Arial Narrow"/>
          <w:sz w:val="20"/>
          <w:lang w:eastAsia="fr-FR"/>
        </w:rPr>
        <w:t xml:space="preserve"> will link information to the Glo</w:t>
      </w:r>
      <w:r w:rsidR="00ED48EE">
        <w:rPr>
          <w:rFonts w:ascii="Arial Narrow" w:hAnsi="Arial Narrow"/>
          <w:sz w:val="20"/>
          <w:lang w:eastAsia="fr-FR"/>
        </w:rPr>
        <w:t>bal Shelter Cluster indicators.</w:t>
      </w:r>
    </w:p>
    <w:sectPr w:rsidR="00E351F9" w:rsidRPr="00976178" w:rsidSect="0039038B">
      <w:headerReference w:type="even" r:id="rId9"/>
      <w:headerReference w:type="default" r:id="rId10"/>
      <w:footerReference w:type="default" r:id="rId11"/>
      <w:headerReference w:type="first" r:id="rId12"/>
      <w:footerReference w:type="first" r:id="rId13"/>
      <w:pgSz w:w="12240" w:h="15840" w:code="1"/>
      <w:pgMar w:top="1540" w:right="1253" w:bottom="720" w:left="1253" w:header="360" w:footer="74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D9" w:rsidRDefault="00282ED9">
      <w:r>
        <w:separator/>
      </w:r>
    </w:p>
  </w:endnote>
  <w:endnote w:type="continuationSeparator" w:id="0">
    <w:p w:rsidR="00282ED9" w:rsidRDefault="0028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F2" w:rsidRDefault="009957F2">
    <w:pPr>
      <w:pStyle w:val="Footer"/>
      <w:tabs>
        <w:tab w:val="clear" w:pos="4536"/>
        <w:tab w:val="clear" w:pos="9072"/>
        <w:tab w:val="right" w:pos="9498"/>
      </w:tabs>
      <w:rPr>
        <w:rFonts w:cs="Arial"/>
        <w:iCs/>
        <w:sz w:val="14"/>
        <w:szCs w:val="14"/>
      </w:rPr>
    </w:pPr>
    <w:r>
      <w:rPr>
        <w:rFonts w:cs="Arial"/>
        <w:iCs/>
        <w:snapToGrid w:val="0"/>
        <w:sz w:val="14"/>
        <w:szCs w:val="14"/>
      </w:rPr>
      <w:t xml:space="preserve">REACH TOR – </w:t>
    </w:r>
    <w:r w:rsidR="008E6299">
      <w:rPr>
        <w:rFonts w:cs="Arial"/>
        <w:iCs/>
        <w:snapToGrid w:val="0"/>
        <w:sz w:val="14"/>
        <w:szCs w:val="14"/>
      </w:rPr>
      <w:t>BOPHA SHELTER CLUSTER ASSESSMENT, PHILIPPINES</w:t>
    </w:r>
    <w:r>
      <w:rPr>
        <w:rFonts w:cs="Arial"/>
        <w:iCs/>
        <w:snapToGrid w:val="0"/>
        <w:sz w:val="14"/>
        <w:szCs w:val="14"/>
      </w:rPr>
      <w:tab/>
    </w:r>
    <w:r w:rsidR="00ED48EE">
      <w:rPr>
        <w:rFonts w:cs="Arial"/>
        <w:iCs/>
        <w:snapToGrid w:val="0"/>
        <w:sz w:val="14"/>
        <w:szCs w:val="14"/>
      </w:rPr>
      <w:t>DECEMBER</w:t>
    </w:r>
    <w:r>
      <w:rPr>
        <w:rFonts w:cs="Arial"/>
        <w:iCs/>
        <w:snapToGrid w:val="0"/>
        <w:sz w:val="14"/>
        <w:szCs w:val="14"/>
      </w:rPr>
      <w:t xml:space="preserve">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F2" w:rsidRDefault="009957F2">
    <w:pPr>
      <w:pStyle w:val="Footer"/>
    </w:pPr>
    <w:r w:rsidRPr="0039038B">
      <w:rPr>
        <w:noProof/>
        <w:lang w:val="en-US"/>
      </w:rPr>
      <w:drawing>
        <wp:anchor distT="0" distB="0" distL="114300" distR="114300" simplePos="0" relativeHeight="251662848" behindDoc="0" locked="0" layoutInCell="1" allowOverlap="1">
          <wp:simplePos x="0" y="0"/>
          <wp:positionH relativeFrom="margin">
            <wp:posOffset>-52705</wp:posOffset>
          </wp:positionH>
          <wp:positionV relativeFrom="margin">
            <wp:posOffset>8432800</wp:posOffset>
          </wp:positionV>
          <wp:extent cx="1019175" cy="295275"/>
          <wp:effectExtent l="19050" t="0" r="9525" b="0"/>
          <wp:wrapSquare wrapText="bothSides"/>
          <wp:docPr id="3" name="Picture 1" descr="C:\Users\Impact Geneve\AppData\Local\Microsoft\Windows\Temporary Internet Files\Content.Outlook\TA398MYC\Logo-REACH-V8_jui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pact Geneve\AppData\Local\Microsoft\Windows\Temporary Internet Files\Content.Outlook\TA398MYC\Logo-REACH-V8_juin12.jpg"/>
                  <pic:cNvPicPr>
                    <a:picLocks noChangeAspect="1" noChangeArrowheads="1"/>
                  </pic:cNvPicPr>
                </pic:nvPicPr>
                <pic:blipFill>
                  <a:blip r:embed="rId1"/>
                  <a:srcRect t="21762" b="22768"/>
                  <a:stretch>
                    <a:fillRect/>
                  </a:stretch>
                </pic:blipFill>
                <pic:spPr bwMode="auto">
                  <a:xfrm>
                    <a:off x="0" y="0"/>
                    <a:ext cx="1019175" cy="2952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D9" w:rsidRDefault="00282ED9">
      <w:r>
        <w:separator/>
      </w:r>
    </w:p>
  </w:footnote>
  <w:footnote w:type="continuationSeparator" w:id="0">
    <w:p w:rsidR="00282ED9" w:rsidRDefault="00282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F2" w:rsidRDefault="00282E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45669" o:spid="_x0000_s2057" type="#_x0000_t136" style="position:absolute;left:0;text-align:left;margin-left:0;margin-top:0;width:490.15pt;height:196.05pt;rotation:315;z-index:-251649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F2" w:rsidRDefault="00282ED9">
    <w:pPr>
      <w:pStyle w:val="Header"/>
      <w:tabs>
        <w:tab w:val="clear" w:pos="4536"/>
        <w:tab w:val="clear" w:pos="9072"/>
        <w:tab w:val="right" w:pos="9720"/>
      </w:tabs>
      <w:rPr>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45670" o:spid="_x0000_s2058" type="#_x0000_t136" style="position:absolute;left:0;text-align:left;margin-left:0;margin-top:0;width:490.15pt;height:196.0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957F2">
      <w:rPr>
        <w:rFonts w:cs="Arial"/>
        <w:sz w:val="18"/>
        <w:szCs w:val="18"/>
      </w:rPr>
      <w:tab/>
    </w:r>
    <w:r w:rsidR="009957F2">
      <w:rPr>
        <w:rFonts w:cs="Arial"/>
        <w:sz w:val="16"/>
        <w:szCs w:val="16"/>
      </w:rPr>
      <w:t xml:space="preserve">Page </w:t>
    </w:r>
    <w:r w:rsidR="009957F2">
      <w:rPr>
        <w:rStyle w:val="PageNumber"/>
        <w:rFonts w:cs="Arial"/>
        <w:sz w:val="16"/>
        <w:szCs w:val="16"/>
      </w:rPr>
      <w:fldChar w:fldCharType="begin"/>
    </w:r>
    <w:r w:rsidR="009957F2">
      <w:rPr>
        <w:rStyle w:val="PageNumber"/>
        <w:rFonts w:cs="Arial"/>
        <w:sz w:val="16"/>
        <w:szCs w:val="16"/>
      </w:rPr>
      <w:instrText xml:space="preserve"> PAGE </w:instrText>
    </w:r>
    <w:r w:rsidR="009957F2">
      <w:rPr>
        <w:rStyle w:val="PageNumber"/>
        <w:rFonts w:cs="Arial"/>
        <w:sz w:val="16"/>
        <w:szCs w:val="16"/>
      </w:rPr>
      <w:fldChar w:fldCharType="separate"/>
    </w:r>
    <w:r w:rsidR="00FE466C">
      <w:rPr>
        <w:rStyle w:val="PageNumber"/>
        <w:rFonts w:cs="Arial"/>
        <w:noProof/>
        <w:sz w:val="16"/>
        <w:szCs w:val="16"/>
      </w:rPr>
      <w:t>3</w:t>
    </w:r>
    <w:r w:rsidR="009957F2">
      <w:rPr>
        <w:rStyle w:val="PageNumber"/>
        <w:rFonts w:cs="Arial"/>
        <w:sz w:val="16"/>
        <w:szCs w:val="16"/>
      </w:rPr>
      <w:fldChar w:fldCharType="end"/>
    </w:r>
    <w:r w:rsidR="009957F2">
      <w:rPr>
        <w:rStyle w:val="PageNumber"/>
        <w:rFonts w:cs="Arial"/>
        <w:sz w:val="16"/>
        <w:szCs w:val="16"/>
      </w:rPr>
      <w:t xml:space="preserve"> of </w:t>
    </w:r>
    <w:r w:rsidR="009957F2">
      <w:rPr>
        <w:rStyle w:val="PageNumber"/>
        <w:rFonts w:cs="Arial"/>
        <w:sz w:val="16"/>
        <w:szCs w:val="16"/>
      </w:rPr>
      <w:fldChar w:fldCharType="begin"/>
    </w:r>
    <w:r w:rsidR="009957F2">
      <w:rPr>
        <w:rStyle w:val="PageNumber"/>
        <w:rFonts w:cs="Arial"/>
        <w:sz w:val="16"/>
        <w:szCs w:val="16"/>
      </w:rPr>
      <w:instrText xml:space="preserve"> NUMPAGES </w:instrText>
    </w:r>
    <w:r w:rsidR="009957F2">
      <w:rPr>
        <w:rStyle w:val="PageNumber"/>
        <w:rFonts w:cs="Arial"/>
        <w:sz w:val="16"/>
        <w:szCs w:val="16"/>
      </w:rPr>
      <w:fldChar w:fldCharType="separate"/>
    </w:r>
    <w:r w:rsidR="00FE466C">
      <w:rPr>
        <w:rStyle w:val="PageNumber"/>
        <w:rFonts w:cs="Arial"/>
        <w:noProof/>
        <w:sz w:val="16"/>
        <w:szCs w:val="16"/>
      </w:rPr>
      <w:t>5</w:t>
    </w:r>
    <w:r w:rsidR="009957F2">
      <w:rPr>
        <w:rStyle w:val="PageNumber"/>
        <w:rFonts w:cs="Arial"/>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7F2" w:rsidRPr="00101742" w:rsidRDefault="00282ED9" w:rsidP="00101742">
    <w:pPr>
      <w:pStyle w:val="Header"/>
      <w:tabs>
        <w:tab w:val="clear" w:pos="4536"/>
        <w:tab w:val="clear" w:pos="9072"/>
        <w:tab w:val="right" w:pos="9720"/>
      </w:tabs>
      <w:spacing w:line="240" w:lineRule="auto"/>
      <w:rPr>
        <w:rFonts w:cs="Calibri"/>
        <w:noProof/>
        <w:color w:val="632423"/>
        <w:sz w:val="18"/>
        <w:lang w:val="fr-FR" w:eastAsia="fr-F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45668" o:spid="_x0000_s2056" type="#_x0000_t136" style="position:absolute;left:0;text-align:left;margin-left:0;margin-top:0;width:490.15pt;height:196.0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9957F2">
      <w:rPr>
        <w:noProof/>
        <w:lang w:val="en-US"/>
      </w:rPr>
      <mc:AlternateContent>
        <mc:Choice Requires="wps">
          <w:drawing>
            <wp:anchor distT="0" distB="0" distL="114300" distR="114300" simplePos="0" relativeHeight="251660800" behindDoc="0" locked="0" layoutInCell="1" allowOverlap="1">
              <wp:simplePos x="0" y="0"/>
              <wp:positionH relativeFrom="column">
                <wp:posOffset>661670</wp:posOffset>
              </wp:positionH>
              <wp:positionV relativeFrom="paragraph">
                <wp:posOffset>133350</wp:posOffset>
              </wp:positionV>
              <wp:extent cx="2441575" cy="448945"/>
              <wp:effectExtent l="4445"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44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57F2" w:rsidRDefault="009957F2">
                          <w:r w:rsidRPr="00101742">
                            <w:rPr>
                              <w:rFonts w:cs="Calibri"/>
                              <w:noProof/>
                              <w:color w:val="632423"/>
                              <w:sz w:val="40"/>
                              <w:lang w:val="fr-FR" w:eastAsia="fr-FR"/>
                            </w:rPr>
                            <w:t>ShelterCluster.org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left:0;text-align:left;margin-left:52.1pt;margin-top:10.5pt;width:192.25pt;height:3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" stroked="f">
              <v:textbox>
                <w:txbxContent>
                  <w:p w:rsidR="009957F2" w:rsidRDefault="009957F2">
                    <w:r w:rsidRPr="00101742">
                      <w:rPr>
                        <w:rFonts w:cs="Calibri"/>
                        <w:noProof/>
                        <w:color w:val="632423"/>
                        <w:sz w:val="40"/>
                        <w:lang w:val="fr-FR" w:eastAsia="fr-FR"/>
                      </w:rPr>
                      <w:t>ShelterCluster.org</w:t>
                    </w:r>
                  </w:p>
                </w:txbxContent>
              </v:textbox>
            </v:shape>
          </w:pict>
        </mc:Fallback>
      </mc:AlternateContent>
    </w:r>
    <w:r w:rsidR="009957F2">
      <w:rPr>
        <w:noProof/>
        <w:lang w:val="en-US"/>
      </w:rPr>
      <w:drawing>
        <wp:anchor distT="0" distB="0" distL="114300" distR="114300" simplePos="0" relativeHeight="251658752" behindDoc="0" locked="0" layoutInCell="1" allowOverlap="1">
          <wp:simplePos x="0" y="0"/>
          <wp:positionH relativeFrom="column">
            <wp:posOffset>-128905</wp:posOffset>
          </wp:positionH>
          <wp:positionV relativeFrom="paragraph">
            <wp:posOffset>0</wp:posOffset>
          </wp:positionV>
          <wp:extent cx="838200" cy="714375"/>
          <wp:effectExtent l="0" t="0" r="0" b="0"/>
          <wp:wrapNone/>
          <wp:docPr id="1" name="Imag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ome"/>
                  <pic:cNvPicPr>
                    <a:picLocks noChangeAspect="1" noChangeArrowheads="1"/>
                  </pic:cNvPicPr>
                </pic:nvPicPr>
                <pic:blipFill>
                  <a:blip r:embed="rId1"/>
                  <a:srcRect/>
                  <a:stretch>
                    <a:fillRect/>
                  </a:stretch>
                </pic:blipFill>
                <pic:spPr bwMode="auto">
                  <a:xfrm>
                    <a:off x="0" y="0"/>
                    <a:ext cx="838200" cy="714375"/>
                  </a:xfrm>
                  <a:prstGeom prst="rect">
                    <a:avLst/>
                  </a:prstGeom>
                  <a:noFill/>
                  <a:ln w="9525">
                    <a:noFill/>
                    <a:miter lim="800000"/>
                    <a:headEnd/>
                    <a:tailEnd/>
                  </a:ln>
                </pic:spPr>
              </pic:pic>
            </a:graphicData>
          </a:graphic>
        </wp:anchor>
      </w:drawing>
    </w:r>
    <w:r w:rsidR="009957F2">
      <w:rPr>
        <w:noProof/>
        <w:lang w:val="en-US"/>
      </w:rPr>
      <w:drawing>
        <wp:anchor distT="0" distB="0" distL="114300" distR="114300" simplePos="0" relativeHeight="251657728" behindDoc="0" locked="0" layoutInCell="1" allowOverlap="1">
          <wp:simplePos x="0" y="0"/>
          <wp:positionH relativeFrom="column">
            <wp:posOffset>7429500</wp:posOffset>
          </wp:positionH>
          <wp:positionV relativeFrom="paragraph">
            <wp:posOffset>1270</wp:posOffset>
          </wp:positionV>
          <wp:extent cx="1714500" cy="405765"/>
          <wp:effectExtent l="1905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1714500" cy="405765"/>
                  </a:xfrm>
                  <a:prstGeom prst="rect">
                    <a:avLst/>
                  </a:prstGeom>
                  <a:solidFill>
                    <a:srgbClr val="FFFFFF"/>
                  </a:solidFill>
                  <a:ln w="9525">
                    <a:noFill/>
                    <a:miter lim="800000"/>
                    <a:headEnd/>
                    <a:tailEnd/>
                  </a:ln>
                </pic:spPr>
              </pic:pic>
            </a:graphicData>
          </a:graphic>
        </wp:anchor>
      </w:drawing>
    </w:r>
    <w:r w:rsidR="009957F2" w:rsidRPr="00F467F9">
      <w:rPr>
        <w:rFonts w:cs="Calibri"/>
        <w:noProof/>
        <w:color w:val="632423"/>
        <w:sz w:val="52"/>
        <w:lang w:val="fr-FR" w:eastAsia="fr-FR"/>
      </w:rPr>
      <w:t xml:space="preserve"> </w:t>
    </w:r>
    <w:r w:rsidR="009957F2">
      <w:rPr>
        <w:rFonts w:cs="Calibri"/>
        <w:noProof/>
        <w:color w:val="632423"/>
        <w:sz w:val="52"/>
        <w:lang w:val="fr-FR" w:eastAsia="fr-FR"/>
      </w:rPr>
      <w:t xml:space="preserve">       </w:t>
    </w:r>
  </w:p>
  <w:p w:rsidR="009957F2" w:rsidRPr="00101742" w:rsidRDefault="009957F2" w:rsidP="00101742">
    <w:pPr>
      <w:pStyle w:val="Header"/>
      <w:tabs>
        <w:tab w:val="clear" w:pos="4536"/>
        <w:tab w:val="clear" w:pos="9072"/>
        <w:tab w:val="right" w:pos="9720"/>
      </w:tabs>
      <w:spacing w:line="240" w:lineRule="auto"/>
      <w:rPr>
        <w:rFonts w:cs="Calibri"/>
        <w:noProof/>
        <w:color w:val="632423"/>
        <w:sz w:val="52"/>
        <w:lang w:val="fr-FR" w:eastAsia="fr-FR"/>
      </w:rPr>
    </w:pPr>
    <w:r>
      <w:rPr>
        <w:rFonts w:cs="Calibri"/>
        <w:noProof/>
        <w:color w:val="632423"/>
        <w:sz w:val="52"/>
        <w:lang w:val="fr-FR" w:eastAsia="fr-FR"/>
      </w:rPr>
      <w:t xml:space="preserve">         </w:t>
    </w:r>
    <w:r>
      <w:rPr>
        <w:rFonts w:cs="Arial"/>
        <w:sz w:val="18"/>
        <w:szCs w:val="18"/>
      </w:rPr>
      <w:tab/>
    </w:r>
    <w:r>
      <w:rPr>
        <w:rFonts w:cs="Arial"/>
        <w:sz w:val="16"/>
        <w:szCs w:val="16"/>
      </w:rPr>
      <w:t xml:space="preserve">Page </w:t>
    </w:r>
    <w:r>
      <w:rPr>
        <w:rStyle w:val="PageNumber"/>
        <w:rFonts w:cs="Arial"/>
        <w:sz w:val="16"/>
        <w:szCs w:val="16"/>
      </w:rPr>
      <w:fldChar w:fldCharType="begin"/>
    </w:r>
    <w:r>
      <w:rPr>
        <w:rStyle w:val="PageNumber"/>
        <w:rFonts w:cs="Arial"/>
        <w:sz w:val="16"/>
        <w:szCs w:val="16"/>
      </w:rPr>
      <w:instrText xml:space="preserve"> PAGE </w:instrText>
    </w:r>
    <w:r>
      <w:rPr>
        <w:rStyle w:val="PageNumber"/>
        <w:rFonts w:cs="Arial"/>
        <w:sz w:val="16"/>
        <w:szCs w:val="16"/>
      </w:rPr>
      <w:fldChar w:fldCharType="separate"/>
    </w:r>
    <w:r w:rsidR="00B2117D">
      <w:rPr>
        <w:rStyle w:val="PageNumber"/>
        <w:rFonts w:cs="Arial"/>
        <w:noProof/>
        <w:sz w:val="16"/>
        <w:szCs w:val="16"/>
      </w:rPr>
      <w:t>1</w:t>
    </w:r>
    <w:r>
      <w:rPr>
        <w:rStyle w:val="PageNumber"/>
        <w:rFonts w:cs="Arial"/>
        <w:sz w:val="16"/>
        <w:szCs w:val="16"/>
      </w:rPr>
      <w:fldChar w:fldCharType="end"/>
    </w:r>
    <w:r>
      <w:rPr>
        <w:rStyle w:val="PageNumber"/>
        <w:rFonts w:cs="Arial"/>
        <w:sz w:val="16"/>
        <w:szCs w:val="16"/>
      </w:rPr>
      <w:t xml:space="preserve"> of </w:t>
    </w:r>
    <w:r>
      <w:rPr>
        <w:rStyle w:val="PageNumber"/>
        <w:rFonts w:cs="Arial"/>
        <w:sz w:val="16"/>
        <w:szCs w:val="16"/>
      </w:rPr>
      <w:fldChar w:fldCharType="begin"/>
    </w:r>
    <w:r>
      <w:rPr>
        <w:rStyle w:val="PageNumber"/>
        <w:rFonts w:cs="Arial"/>
        <w:sz w:val="16"/>
        <w:szCs w:val="16"/>
      </w:rPr>
      <w:instrText xml:space="preserve"> NUMPAGES </w:instrText>
    </w:r>
    <w:r>
      <w:rPr>
        <w:rStyle w:val="PageNumber"/>
        <w:rFonts w:cs="Arial"/>
        <w:sz w:val="16"/>
        <w:szCs w:val="16"/>
      </w:rPr>
      <w:fldChar w:fldCharType="separate"/>
    </w:r>
    <w:r w:rsidR="00B2117D">
      <w:rPr>
        <w:rStyle w:val="PageNumber"/>
        <w:rFonts w:cs="Arial"/>
        <w:noProof/>
        <w:sz w:val="16"/>
        <w:szCs w:val="16"/>
      </w:rPr>
      <w:t>1</w:t>
    </w:r>
    <w:r>
      <w:rPr>
        <w:rStyle w:val="PageNumber"/>
        <w:rFonts w:cs="Arial"/>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52F694"/>
    <w:lvl w:ilvl="0">
      <w:start w:val="1"/>
      <w:numFmt w:val="decimal"/>
      <w:pStyle w:val="ListNumber"/>
      <w:lvlText w:val="%1."/>
      <w:lvlJc w:val="left"/>
      <w:pPr>
        <w:tabs>
          <w:tab w:val="num" w:pos="360"/>
        </w:tabs>
        <w:ind w:left="360" w:hanging="360"/>
      </w:pPr>
    </w:lvl>
  </w:abstractNum>
  <w:abstractNum w:abstractNumId="1">
    <w:nsid w:val="FFFFFF89"/>
    <w:multiLevelType w:val="singleLevel"/>
    <w:tmpl w:val="908029B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1A0BF6"/>
    <w:multiLevelType w:val="multilevel"/>
    <w:tmpl w:val="35A464F6"/>
    <w:lvl w:ilvl="0">
      <w:start w:val="1"/>
      <w:numFmt w:val="upperLetter"/>
      <w:pStyle w:val="StyleHeading1Left0cmHanging063cm"/>
      <w:suff w:val="space"/>
      <w:lvlText w:val="%1."/>
      <w:lvlJc w:val="left"/>
      <w:pPr>
        <w:ind w:left="964" w:hanging="964"/>
      </w:pPr>
      <w:rPr>
        <w:rFonts w:ascii="Lucida Sans Unicode" w:hAnsi="Lucida Sans Unicode" w:hint="default"/>
        <w:b/>
        <w:i w:val="0"/>
        <w:sz w:val="28"/>
      </w:rPr>
    </w:lvl>
    <w:lvl w:ilvl="1">
      <w:start w:val="1"/>
      <w:numFmt w:val="decimal"/>
      <w:suff w:val="space"/>
      <w:lvlText w:val="%1.%2."/>
      <w:lvlJc w:val="left"/>
      <w:pPr>
        <w:ind w:left="1361" w:hanging="1361"/>
      </w:pPr>
      <w:rPr>
        <w:rFonts w:ascii="Lucida Sans Unicode" w:hAnsi="Lucida Sans Unicode" w:hint="default"/>
        <w:b/>
        <w:i w:val="0"/>
        <w:sz w:val="24"/>
      </w:rPr>
    </w:lvl>
    <w:lvl w:ilvl="2">
      <w:start w:val="1"/>
      <w:numFmt w:val="decimal"/>
      <w:suff w:val="space"/>
      <w:lvlText w:val="%1.%2.%3."/>
      <w:lvlJc w:val="left"/>
      <w:pPr>
        <w:ind w:left="720" w:hanging="720"/>
      </w:pPr>
      <w:rPr>
        <w:rFonts w:ascii="Lucida Sans Unicode" w:hAnsi="Lucida Sans Unicode" w:hint="default"/>
        <w:b w:val="0"/>
        <w:i w:val="0"/>
        <w:sz w:val="22"/>
        <w:szCs w:val="22"/>
      </w:rPr>
    </w:lvl>
    <w:lvl w:ilvl="3">
      <w:start w:val="1"/>
      <w:numFmt w:val="decimal"/>
      <w:suff w:val="space"/>
      <w:lvlText w:val="%1. %2. %3. %4. "/>
      <w:lvlJc w:val="left"/>
      <w:pPr>
        <w:ind w:left="864" w:hanging="864"/>
      </w:pPr>
      <w:rPr>
        <w:rFonts w:ascii="Lucida Sans Unicode" w:hAnsi="Lucida Sans Unicode" w:hint="default"/>
        <w:b w:val="0"/>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5DD244D"/>
    <w:multiLevelType w:val="hybridMultilevel"/>
    <w:tmpl w:val="9A764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2A30FE"/>
    <w:multiLevelType w:val="multilevel"/>
    <w:tmpl w:val="438A891A"/>
    <w:lvl w:ilvl="0">
      <w:start w:val="1"/>
      <w:numFmt w:val="upperLetter"/>
      <w:pStyle w:val="Style1"/>
      <w:suff w:val="space"/>
      <w:lvlText w:val="%1."/>
      <w:lvlJc w:val="left"/>
      <w:pPr>
        <w:ind w:left="964" w:hanging="964"/>
      </w:pPr>
      <w:rPr>
        <w:rFonts w:ascii="Lucida Sans Unicode" w:hAnsi="Lucida Sans Unicode" w:hint="default"/>
        <w:b/>
        <w:i w:val="0"/>
        <w:sz w:val="28"/>
      </w:rPr>
    </w:lvl>
    <w:lvl w:ilvl="1">
      <w:start w:val="1"/>
      <w:numFmt w:val="decimal"/>
      <w:suff w:val="space"/>
      <w:lvlText w:val="%1.%2."/>
      <w:lvlJc w:val="left"/>
      <w:pPr>
        <w:ind w:left="1361" w:hanging="1361"/>
      </w:pPr>
      <w:rPr>
        <w:rFonts w:ascii="Lucida Sans Unicode" w:hAnsi="Lucida Sans Unicode" w:hint="default"/>
        <w:b/>
        <w:i w:val="0"/>
        <w:sz w:val="24"/>
      </w:rPr>
    </w:lvl>
    <w:lvl w:ilvl="2">
      <w:start w:val="1"/>
      <w:numFmt w:val="decimal"/>
      <w:suff w:val="space"/>
      <w:lvlText w:val="%1.%2.%3."/>
      <w:lvlJc w:val="left"/>
      <w:pPr>
        <w:ind w:left="720" w:hanging="720"/>
      </w:pPr>
      <w:rPr>
        <w:rFonts w:ascii="Lucida Sans Unicode" w:hAnsi="Lucida Sans Unicode" w:hint="default"/>
        <w:b w:val="0"/>
        <w:i w:val="0"/>
        <w:sz w:val="24"/>
      </w:rPr>
    </w:lvl>
    <w:lvl w:ilvl="3">
      <w:start w:val="1"/>
      <w:numFmt w:val="decimal"/>
      <w:suff w:val="space"/>
      <w:lvlText w:val="%1. %2. %3. %4. "/>
      <w:lvlJc w:val="left"/>
      <w:pPr>
        <w:ind w:left="864" w:hanging="864"/>
      </w:pPr>
      <w:rPr>
        <w:rFonts w:ascii="Lucida Sans Unicode" w:hAnsi="Lucida Sans Unicode" w:hint="default"/>
        <w:b w:val="0"/>
        <w:i w:val="0"/>
        <w:sz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B451A49"/>
    <w:multiLevelType w:val="hybridMultilevel"/>
    <w:tmpl w:val="F4F4EF04"/>
    <w:lvl w:ilvl="0" w:tplc="0DF48F1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5B46CB"/>
    <w:multiLevelType w:val="multilevel"/>
    <w:tmpl w:val="C0587B34"/>
    <w:lvl w:ilvl="0">
      <w:start w:val="1"/>
      <w:numFmt w:val="upperLetter"/>
      <w:pStyle w:val="Heading1"/>
      <w:suff w:val="space"/>
      <w:lvlText w:val="%1."/>
      <w:lvlJc w:val="left"/>
      <w:pPr>
        <w:ind w:left="2674" w:hanging="964"/>
      </w:pPr>
      <w:rPr>
        <w:rFonts w:ascii="Lucida Sans Unicode" w:hAnsi="Lucida Sans Unicode" w:hint="default"/>
        <w:b/>
        <w:i w:val="0"/>
        <w:sz w:val="26"/>
        <w:szCs w:val="26"/>
      </w:rPr>
    </w:lvl>
    <w:lvl w:ilvl="1">
      <w:start w:val="1"/>
      <w:numFmt w:val="decimal"/>
      <w:pStyle w:val="Heading2"/>
      <w:suff w:val="space"/>
      <w:lvlText w:val="%1.%2."/>
      <w:lvlJc w:val="left"/>
      <w:pPr>
        <w:ind w:left="8831" w:hanging="1361"/>
      </w:pPr>
      <w:rPr>
        <w:rFonts w:ascii="Lucida Sans Unicode" w:hAnsi="Lucida Sans Unicode" w:hint="default"/>
        <w:b/>
        <w:i w:val="0"/>
        <w:sz w:val="22"/>
        <w:szCs w:val="22"/>
      </w:rPr>
    </w:lvl>
    <w:lvl w:ilvl="2">
      <w:start w:val="1"/>
      <w:numFmt w:val="decimal"/>
      <w:pStyle w:val="Heading3"/>
      <w:suff w:val="space"/>
      <w:lvlText w:val="%1.%2.%3."/>
      <w:lvlJc w:val="left"/>
      <w:pPr>
        <w:ind w:left="720" w:hanging="720"/>
      </w:pPr>
      <w:rPr>
        <w:rFonts w:ascii="Lucida Sans Unicode" w:hAnsi="Lucida Sans Unicode" w:hint="default"/>
        <w:b/>
        <w:i w:val="0"/>
        <w:sz w:val="20"/>
        <w:szCs w:val="20"/>
      </w:rPr>
    </w:lvl>
    <w:lvl w:ilvl="3">
      <w:start w:val="1"/>
      <w:numFmt w:val="decimal"/>
      <w:pStyle w:val="Heading4"/>
      <w:suff w:val="space"/>
      <w:lvlText w:val="%1. %2. %3. %4. "/>
      <w:lvlJc w:val="left"/>
      <w:pPr>
        <w:ind w:left="864" w:hanging="864"/>
      </w:pPr>
      <w:rPr>
        <w:rFonts w:ascii="Lucida Sans Unicode" w:hAnsi="Lucida Sans Unicode"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18A76CDB"/>
    <w:multiLevelType w:val="hybridMultilevel"/>
    <w:tmpl w:val="D8C6A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243AA9"/>
    <w:multiLevelType w:val="hybridMultilevel"/>
    <w:tmpl w:val="F4F4EF04"/>
    <w:lvl w:ilvl="0" w:tplc="0DF48F1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6079F8"/>
    <w:multiLevelType w:val="singleLevel"/>
    <w:tmpl w:val="13BC8342"/>
    <w:lvl w:ilvl="0">
      <w:start w:val="1"/>
      <w:numFmt w:val="bullet"/>
      <w:pStyle w:val="Application3"/>
      <w:lvlText w:val=""/>
      <w:lvlJc w:val="left"/>
      <w:pPr>
        <w:tabs>
          <w:tab w:val="num" w:pos="720"/>
        </w:tabs>
        <w:ind w:left="720" w:hanging="360"/>
      </w:pPr>
      <w:rPr>
        <w:rFonts w:ascii="Wingdings" w:hAnsi="Wingdings" w:hint="default"/>
      </w:rPr>
    </w:lvl>
  </w:abstractNum>
  <w:abstractNum w:abstractNumId="10">
    <w:nsid w:val="2F355014"/>
    <w:multiLevelType w:val="hybridMultilevel"/>
    <w:tmpl w:val="C51A23DC"/>
    <w:lvl w:ilvl="0" w:tplc="632060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41AE3"/>
    <w:multiLevelType w:val="hybridMultilevel"/>
    <w:tmpl w:val="B5E21C88"/>
    <w:lvl w:ilvl="0" w:tplc="2384D8C0">
      <w:start w:val="1"/>
      <w:numFmt w:val="decimal"/>
      <w:lvlText w:val="%1."/>
      <w:lvlJc w:val="left"/>
      <w:pPr>
        <w:ind w:left="383" w:hanging="360"/>
      </w:pPr>
      <w:rPr>
        <w:rFonts w:hint="default"/>
      </w:rPr>
    </w:lvl>
    <w:lvl w:ilvl="1" w:tplc="040C0019" w:tentative="1">
      <w:start w:val="1"/>
      <w:numFmt w:val="lowerLetter"/>
      <w:lvlText w:val="%2."/>
      <w:lvlJc w:val="left"/>
      <w:pPr>
        <w:ind w:left="1103" w:hanging="360"/>
      </w:pPr>
    </w:lvl>
    <w:lvl w:ilvl="2" w:tplc="040C001B" w:tentative="1">
      <w:start w:val="1"/>
      <w:numFmt w:val="lowerRoman"/>
      <w:lvlText w:val="%3."/>
      <w:lvlJc w:val="right"/>
      <w:pPr>
        <w:ind w:left="1823" w:hanging="180"/>
      </w:pPr>
    </w:lvl>
    <w:lvl w:ilvl="3" w:tplc="040C000F" w:tentative="1">
      <w:start w:val="1"/>
      <w:numFmt w:val="decimal"/>
      <w:lvlText w:val="%4."/>
      <w:lvlJc w:val="left"/>
      <w:pPr>
        <w:ind w:left="2543" w:hanging="360"/>
      </w:pPr>
    </w:lvl>
    <w:lvl w:ilvl="4" w:tplc="040C0019" w:tentative="1">
      <w:start w:val="1"/>
      <w:numFmt w:val="lowerLetter"/>
      <w:lvlText w:val="%5."/>
      <w:lvlJc w:val="left"/>
      <w:pPr>
        <w:ind w:left="3263" w:hanging="360"/>
      </w:pPr>
    </w:lvl>
    <w:lvl w:ilvl="5" w:tplc="040C001B" w:tentative="1">
      <w:start w:val="1"/>
      <w:numFmt w:val="lowerRoman"/>
      <w:lvlText w:val="%6."/>
      <w:lvlJc w:val="right"/>
      <w:pPr>
        <w:ind w:left="3983" w:hanging="180"/>
      </w:pPr>
    </w:lvl>
    <w:lvl w:ilvl="6" w:tplc="040C000F" w:tentative="1">
      <w:start w:val="1"/>
      <w:numFmt w:val="decimal"/>
      <w:lvlText w:val="%7."/>
      <w:lvlJc w:val="left"/>
      <w:pPr>
        <w:ind w:left="4703" w:hanging="360"/>
      </w:pPr>
    </w:lvl>
    <w:lvl w:ilvl="7" w:tplc="040C0019" w:tentative="1">
      <w:start w:val="1"/>
      <w:numFmt w:val="lowerLetter"/>
      <w:lvlText w:val="%8."/>
      <w:lvlJc w:val="left"/>
      <w:pPr>
        <w:ind w:left="5423" w:hanging="360"/>
      </w:pPr>
    </w:lvl>
    <w:lvl w:ilvl="8" w:tplc="040C001B" w:tentative="1">
      <w:start w:val="1"/>
      <w:numFmt w:val="lowerRoman"/>
      <w:lvlText w:val="%9."/>
      <w:lvlJc w:val="right"/>
      <w:pPr>
        <w:ind w:left="6143" w:hanging="180"/>
      </w:pPr>
    </w:lvl>
  </w:abstractNum>
  <w:abstractNum w:abstractNumId="12">
    <w:nsid w:val="3B8465B0"/>
    <w:multiLevelType w:val="hybridMultilevel"/>
    <w:tmpl w:val="DF1845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CD6251E"/>
    <w:multiLevelType w:val="hybridMultilevel"/>
    <w:tmpl w:val="3A6E0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3A973B8"/>
    <w:multiLevelType w:val="hybridMultilevel"/>
    <w:tmpl w:val="6FDA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5A5060"/>
    <w:multiLevelType w:val="hybridMultilevel"/>
    <w:tmpl w:val="740093E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0044685"/>
    <w:multiLevelType w:val="hybridMultilevel"/>
    <w:tmpl w:val="FCCE069C"/>
    <w:lvl w:ilvl="0" w:tplc="0409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66E1244C"/>
    <w:multiLevelType w:val="hybridMultilevel"/>
    <w:tmpl w:val="4CC22D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D3E29D0"/>
    <w:multiLevelType w:val="hybridMultilevel"/>
    <w:tmpl w:val="EF66DA16"/>
    <w:lvl w:ilvl="0" w:tplc="0409000F">
      <w:start w:val="1"/>
      <w:numFmt w:val="decimal"/>
      <w:lvlText w:val="%1."/>
      <w:lvlJc w:val="left"/>
      <w:pPr>
        <w:ind w:left="383" w:hanging="360"/>
      </w:pPr>
      <w:rPr>
        <w:rFonts w:hint="default"/>
      </w:rPr>
    </w:lvl>
    <w:lvl w:ilvl="1" w:tplc="040C0019" w:tentative="1">
      <w:start w:val="1"/>
      <w:numFmt w:val="lowerLetter"/>
      <w:lvlText w:val="%2."/>
      <w:lvlJc w:val="left"/>
      <w:pPr>
        <w:ind w:left="1103" w:hanging="360"/>
      </w:pPr>
    </w:lvl>
    <w:lvl w:ilvl="2" w:tplc="040C001B" w:tentative="1">
      <w:start w:val="1"/>
      <w:numFmt w:val="lowerRoman"/>
      <w:lvlText w:val="%3."/>
      <w:lvlJc w:val="right"/>
      <w:pPr>
        <w:ind w:left="1823" w:hanging="180"/>
      </w:pPr>
    </w:lvl>
    <w:lvl w:ilvl="3" w:tplc="040C000F" w:tentative="1">
      <w:start w:val="1"/>
      <w:numFmt w:val="decimal"/>
      <w:lvlText w:val="%4."/>
      <w:lvlJc w:val="left"/>
      <w:pPr>
        <w:ind w:left="2543" w:hanging="360"/>
      </w:pPr>
    </w:lvl>
    <w:lvl w:ilvl="4" w:tplc="040C0019" w:tentative="1">
      <w:start w:val="1"/>
      <w:numFmt w:val="lowerLetter"/>
      <w:lvlText w:val="%5."/>
      <w:lvlJc w:val="left"/>
      <w:pPr>
        <w:ind w:left="3263" w:hanging="360"/>
      </w:pPr>
    </w:lvl>
    <w:lvl w:ilvl="5" w:tplc="040C001B" w:tentative="1">
      <w:start w:val="1"/>
      <w:numFmt w:val="lowerRoman"/>
      <w:lvlText w:val="%6."/>
      <w:lvlJc w:val="right"/>
      <w:pPr>
        <w:ind w:left="3983" w:hanging="180"/>
      </w:pPr>
    </w:lvl>
    <w:lvl w:ilvl="6" w:tplc="040C000F" w:tentative="1">
      <w:start w:val="1"/>
      <w:numFmt w:val="decimal"/>
      <w:lvlText w:val="%7."/>
      <w:lvlJc w:val="left"/>
      <w:pPr>
        <w:ind w:left="4703" w:hanging="360"/>
      </w:pPr>
    </w:lvl>
    <w:lvl w:ilvl="7" w:tplc="040C0019" w:tentative="1">
      <w:start w:val="1"/>
      <w:numFmt w:val="lowerLetter"/>
      <w:lvlText w:val="%8."/>
      <w:lvlJc w:val="left"/>
      <w:pPr>
        <w:ind w:left="5423" w:hanging="360"/>
      </w:pPr>
    </w:lvl>
    <w:lvl w:ilvl="8" w:tplc="040C001B" w:tentative="1">
      <w:start w:val="1"/>
      <w:numFmt w:val="lowerRoman"/>
      <w:lvlText w:val="%9."/>
      <w:lvlJc w:val="right"/>
      <w:pPr>
        <w:ind w:left="6143" w:hanging="180"/>
      </w:pPr>
    </w:lvl>
  </w:abstractNum>
  <w:abstractNum w:abstractNumId="19">
    <w:nsid w:val="71146609"/>
    <w:multiLevelType w:val="hybridMultilevel"/>
    <w:tmpl w:val="6AD840D6"/>
    <w:lvl w:ilvl="0" w:tplc="4240F16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7EC652A"/>
    <w:multiLevelType w:val="hybridMultilevel"/>
    <w:tmpl w:val="6EC28992"/>
    <w:lvl w:ilvl="0" w:tplc="FA8A11EA">
      <w:start w:val="1"/>
      <w:numFmt w:val="bullet"/>
      <w:pStyle w:val="Heading7"/>
      <w:lvlText w:val=""/>
      <w:lvlJc w:val="left"/>
      <w:pPr>
        <w:tabs>
          <w:tab w:val="num" w:pos="397"/>
        </w:tabs>
        <w:ind w:left="397" w:hanging="397"/>
      </w:pPr>
      <w:rPr>
        <w:rFonts w:ascii="Wingdings" w:hAnsi="Wingdings" w:hint="default"/>
        <w:sz w:val="24"/>
        <w:szCs w:val="18"/>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1">
    <w:nsid w:val="7A914FF0"/>
    <w:multiLevelType w:val="hybridMultilevel"/>
    <w:tmpl w:val="6E9CFA38"/>
    <w:lvl w:ilvl="0" w:tplc="FFFFFFFF">
      <w:numFmt w:val="bullet"/>
      <w:pStyle w:val="liste"/>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1"/>
  </w:num>
  <w:num w:numId="3">
    <w:abstractNumId w:val="1"/>
  </w:num>
  <w:num w:numId="4">
    <w:abstractNumId w:val="4"/>
  </w:num>
  <w:num w:numId="5">
    <w:abstractNumId w:val="2"/>
  </w:num>
  <w:num w:numId="6">
    <w:abstractNumId w:val="6"/>
  </w:num>
  <w:num w:numId="7">
    <w:abstractNumId w:val="20"/>
  </w:num>
  <w:num w:numId="8">
    <w:abstractNumId w:val="19"/>
  </w:num>
  <w:num w:numId="9">
    <w:abstractNumId w:val="15"/>
  </w:num>
  <w:num w:numId="10">
    <w:abstractNumId w:val="0"/>
  </w:num>
  <w:num w:numId="11">
    <w:abstractNumId w:val="18"/>
  </w:num>
  <w:num w:numId="12">
    <w:abstractNumId w:val="12"/>
  </w:num>
  <w:num w:numId="13">
    <w:abstractNumId w:val="3"/>
  </w:num>
  <w:num w:numId="14">
    <w:abstractNumId w:val="7"/>
  </w:num>
  <w:num w:numId="15">
    <w:abstractNumId w:val="13"/>
  </w:num>
  <w:num w:numId="16">
    <w:abstractNumId w:val="16"/>
  </w:num>
  <w:num w:numId="17">
    <w:abstractNumId w:val="17"/>
  </w:num>
  <w:num w:numId="18">
    <w:abstractNumId w:val="5"/>
  </w:num>
  <w:num w:numId="19">
    <w:abstractNumId w:val="11"/>
  </w:num>
  <w:num w:numId="20">
    <w:abstractNumId w:val="8"/>
  </w:num>
  <w:num w:numId="21">
    <w:abstractNumId w:val="10"/>
  </w:num>
  <w:num w:numId="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D99"/>
    <w:rsid w:val="00002A33"/>
    <w:rsid w:val="0000737F"/>
    <w:rsid w:val="00020C30"/>
    <w:rsid w:val="00045EA2"/>
    <w:rsid w:val="00057770"/>
    <w:rsid w:val="00060043"/>
    <w:rsid w:val="000669CB"/>
    <w:rsid w:val="00082C13"/>
    <w:rsid w:val="00091F3B"/>
    <w:rsid w:val="000A369A"/>
    <w:rsid w:val="000C0FC4"/>
    <w:rsid w:val="000E08BE"/>
    <w:rsid w:val="000E283D"/>
    <w:rsid w:val="000F43FE"/>
    <w:rsid w:val="000F6CA1"/>
    <w:rsid w:val="00101742"/>
    <w:rsid w:val="00131C1F"/>
    <w:rsid w:val="00135553"/>
    <w:rsid w:val="00140E3E"/>
    <w:rsid w:val="00171788"/>
    <w:rsid w:val="00187EA7"/>
    <w:rsid w:val="001A5519"/>
    <w:rsid w:val="001A5E3B"/>
    <w:rsid w:val="001A7DDC"/>
    <w:rsid w:val="001C4C74"/>
    <w:rsid w:val="001D69C4"/>
    <w:rsid w:val="001D69DA"/>
    <w:rsid w:val="001E5BA0"/>
    <w:rsid w:val="00200D98"/>
    <w:rsid w:val="002013B7"/>
    <w:rsid w:val="0021347A"/>
    <w:rsid w:val="00234313"/>
    <w:rsid w:val="00250811"/>
    <w:rsid w:val="0025237D"/>
    <w:rsid w:val="00263B1A"/>
    <w:rsid w:val="002721E1"/>
    <w:rsid w:val="00275554"/>
    <w:rsid w:val="00280305"/>
    <w:rsid w:val="00282ED9"/>
    <w:rsid w:val="00290FDC"/>
    <w:rsid w:val="00293FBE"/>
    <w:rsid w:val="002A00FC"/>
    <w:rsid w:val="002B0A5B"/>
    <w:rsid w:val="002C7CC6"/>
    <w:rsid w:val="002D12C5"/>
    <w:rsid w:val="00332B7D"/>
    <w:rsid w:val="00332D21"/>
    <w:rsid w:val="003371DE"/>
    <w:rsid w:val="003446C0"/>
    <w:rsid w:val="00365A17"/>
    <w:rsid w:val="00382A70"/>
    <w:rsid w:val="0039038B"/>
    <w:rsid w:val="0039643C"/>
    <w:rsid w:val="00396F61"/>
    <w:rsid w:val="003A28F4"/>
    <w:rsid w:val="003A2FE0"/>
    <w:rsid w:val="003C3523"/>
    <w:rsid w:val="003D1833"/>
    <w:rsid w:val="003D43AE"/>
    <w:rsid w:val="003D5A24"/>
    <w:rsid w:val="003E0D9C"/>
    <w:rsid w:val="003F2B91"/>
    <w:rsid w:val="003F60DE"/>
    <w:rsid w:val="004077CD"/>
    <w:rsid w:val="00410457"/>
    <w:rsid w:val="00462F88"/>
    <w:rsid w:val="00473C38"/>
    <w:rsid w:val="00490534"/>
    <w:rsid w:val="004C595E"/>
    <w:rsid w:val="004C6448"/>
    <w:rsid w:val="004D5D04"/>
    <w:rsid w:val="004E126A"/>
    <w:rsid w:val="004E3DEE"/>
    <w:rsid w:val="004E7A7D"/>
    <w:rsid w:val="00515B31"/>
    <w:rsid w:val="00516030"/>
    <w:rsid w:val="005162DE"/>
    <w:rsid w:val="00542339"/>
    <w:rsid w:val="00542BA6"/>
    <w:rsid w:val="00544EDE"/>
    <w:rsid w:val="00552D46"/>
    <w:rsid w:val="0055333A"/>
    <w:rsid w:val="00584F79"/>
    <w:rsid w:val="00585F52"/>
    <w:rsid w:val="005B142F"/>
    <w:rsid w:val="005E0322"/>
    <w:rsid w:val="005E7C04"/>
    <w:rsid w:val="00607C66"/>
    <w:rsid w:val="00611D96"/>
    <w:rsid w:val="00631B1B"/>
    <w:rsid w:val="00643599"/>
    <w:rsid w:val="00643772"/>
    <w:rsid w:val="0064557A"/>
    <w:rsid w:val="00650915"/>
    <w:rsid w:val="00660083"/>
    <w:rsid w:val="00662C96"/>
    <w:rsid w:val="006927B4"/>
    <w:rsid w:val="0069472A"/>
    <w:rsid w:val="00697DEA"/>
    <w:rsid w:val="006A1199"/>
    <w:rsid w:val="006A5D44"/>
    <w:rsid w:val="006D1883"/>
    <w:rsid w:val="006E4039"/>
    <w:rsid w:val="006E6657"/>
    <w:rsid w:val="0074378F"/>
    <w:rsid w:val="00746905"/>
    <w:rsid w:val="00756134"/>
    <w:rsid w:val="00777A65"/>
    <w:rsid w:val="007A025B"/>
    <w:rsid w:val="007A2EBF"/>
    <w:rsid w:val="007A3657"/>
    <w:rsid w:val="007C7232"/>
    <w:rsid w:val="007C7FB5"/>
    <w:rsid w:val="007E1F12"/>
    <w:rsid w:val="0081355D"/>
    <w:rsid w:val="00822FD7"/>
    <w:rsid w:val="00832FB0"/>
    <w:rsid w:val="00846AD2"/>
    <w:rsid w:val="00865F2F"/>
    <w:rsid w:val="0086647A"/>
    <w:rsid w:val="00880304"/>
    <w:rsid w:val="008875A1"/>
    <w:rsid w:val="008908F1"/>
    <w:rsid w:val="008B2A7D"/>
    <w:rsid w:val="008B4961"/>
    <w:rsid w:val="008C1A12"/>
    <w:rsid w:val="008D4BC7"/>
    <w:rsid w:val="008D7929"/>
    <w:rsid w:val="008E6299"/>
    <w:rsid w:val="008F1848"/>
    <w:rsid w:val="008F4DD0"/>
    <w:rsid w:val="00907A75"/>
    <w:rsid w:val="00926C49"/>
    <w:rsid w:val="00974725"/>
    <w:rsid w:val="00976178"/>
    <w:rsid w:val="009843E3"/>
    <w:rsid w:val="009957F2"/>
    <w:rsid w:val="00997052"/>
    <w:rsid w:val="009A7EEE"/>
    <w:rsid w:val="009E52C6"/>
    <w:rsid w:val="009E702E"/>
    <w:rsid w:val="009E7D5B"/>
    <w:rsid w:val="009F236F"/>
    <w:rsid w:val="009F3F6A"/>
    <w:rsid w:val="009F4E9C"/>
    <w:rsid w:val="00A473B8"/>
    <w:rsid w:val="00A75CF6"/>
    <w:rsid w:val="00A765B2"/>
    <w:rsid w:val="00A82259"/>
    <w:rsid w:val="00AB0D99"/>
    <w:rsid w:val="00AB712F"/>
    <w:rsid w:val="00AC705A"/>
    <w:rsid w:val="00B11662"/>
    <w:rsid w:val="00B11A6B"/>
    <w:rsid w:val="00B2117D"/>
    <w:rsid w:val="00B21EF8"/>
    <w:rsid w:val="00B22B23"/>
    <w:rsid w:val="00B358B4"/>
    <w:rsid w:val="00B504F3"/>
    <w:rsid w:val="00B538F9"/>
    <w:rsid w:val="00B565CF"/>
    <w:rsid w:val="00B61723"/>
    <w:rsid w:val="00B624F8"/>
    <w:rsid w:val="00B90E87"/>
    <w:rsid w:val="00B9248C"/>
    <w:rsid w:val="00B95857"/>
    <w:rsid w:val="00BA2346"/>
    <w:rsid w:val="00BB636C"/>
    <w:rsid w:val="00BD2B53"/>
    <w:rsid w:val="00BD5628"/>
    <w:rsid w:val="00BF60A3"/>
    <w:rsid w:val="00C26B3B"/>
    <w:rsid w:val="00C31C02"/>
    <w:rsid w:val="00C839CD"/>
    <w:rsid w:val="00C84A14"/>
    <w:rsid w:val="00C92649"/>
    <w:rsid w:val="00C96039"/>
    <w:rsid w:val="00CA3656"/>
    <w:rsid w:val="00CA6E76"/>
    <w:rsid w:val="00CB55C2"/>
    <w:rsid w:val="00CD5D5C"/>
    <w:rsid w:val="00CE359F"/>
    <w:rsid w:val="00CE637F"/>
    <w:rsid w:val="00D1158B"/>
    <w:rsid w:val="00D14E7B"/>
    <w:rsid w:val="00D446B5"/>
    <w:rsid w:val="00D525BD"/>
    <w:rsid w:val="00D54529"/>
    <w:rsid w:val="00D8545B"/>
    <w:rsid w:val="00D906B5"/>
    <w:rsid w:val="00D927C3"/>
    <w:rsid w:val="00DB19E8"/>
    <w:rsid w:val="00DD5F7F"/>
    <w:rsid w:val="00DE599C"/>
    <w:rsid w:val="00DF17D2"/>
    <w:rsid w:val="00E078AB"/>
    <w:rsid w:val="00E12E5E"/>
    <w:rsid w:val="00E2200F"/>
    <w:rsid w:val="00E23BE3"/>
    <w:rsid w:val="00E341CD"/>
    <w:rsid w:val="00E351F9"/>
    <w:rsid w:val="00E46FF6"/>
    <w:rsid w:val="00E51510"/>
    <w:rsid w:val="00E63EFE"/>
    <w:rsid w:val="00E66323"/>
    <w:rsid w:val="00E727CE"/>
    <w:rsid w:val="00E91877"/>
    <w:rsid w:val="00E96D58"/>
    <w:rsid w:val="00EA6B44"/>
    <w:rsid w:val="00EB1959"/>
    <w:rsid w:val="00EB6139"/>
    <w:rsid w:val="00EC2E6D"/>
    <w:rsid w:val="00EC52AA"/>
    <w:rsid w:val="00EC5CD0"/>
    <w:rsid w:val="00ED48EE"/>
    <w:rsid w:val="00EE489D"/>
    <w:rsid w:val="00EE7AF1"/>
    <w:rsid w:val="00F11745"/>
    <w:rsid w:val="00F214FC"/>
    <w:rsid w:val="00F467F9"/>
    <w:rsid w:val="00F6354C"/>
    <w:rsid w:val="00F67479"/>
    <w:rsid w:val="00F96DDB"/>
    <w:rsid w:val="00FB1463"/>
    <w:rsid w:val="00FD748E"/>
    <w:rsid w:val="00FE466C"/>
    <w:rsid w:val="00FE59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D5B"/>
    <w:pPr>
      <w:spacing w:after="240" w:line="260" w:lineRule="atLeast"/>
      <w:jc w:val="both"/>
    </w:pPr>
    <w:rPr>
      <w:rFonts w:ascii="Arial" w:hAnsi="Arial"/>
      <w:sz w:val="18"/>
      <w:szCs w:val="24"/>
      <w:lang w:val="en-GB" w:eastAsia="en-US"/>
    </w:rPr>
  </w:style>
  <w:style w:type="paragraph" w:styleId="Heading1">
    <w:name w:val="heading 1"/>
    <w:basedOn w:val="Normal"/>
    <w:next w:val="Heading2"/>
    <w:qFormat/>
    <w:rsid w:val="009E7D5B"/>
    <w:pPr>
      <w:keepNext/>
      <w:numPr>
        <w:numId w:val="6"/>
      </w:numPr>
      <w:spacing w:before="360"/>
      <w:ind w:left="964"/>
      <w:outlineLvl w:val="0"/>
    </w:pPr>
    <w:rPr>
      <w:rFonts w:ascii="Lucida Sans Unicode" w:hAnsi="Lucida Sans Unicode"/>
      <w:b/>
      <w:caps/>
      <w:sz w:val="26"/>
      <w:szCs w:val="28"/>
      <w:u w:val="single"/>
    </w:rPr>
  </w:style>
  <w:style w:type="paragraph" w:styleId="Heading2">
    <w:name w:val="heading 2"/>
    <w:basedOn w:val="Heading1"/>
    <w:next w:val="Normal"/>
    <w:qFormat/>
    <w:rsid w:val="009E7D5B"/>
    <w:pPr>
      <w:numPr>
        <w:ilvl w:val="1"/>
      </w:numPr>
      <w:tabs>
        <w:tab w:val="left" w:pos="-3240"/>
      </w:tabs>
      <w:spacing w:before="120"/>
      <w:ind w:left="1361"/>
      <w:outlineLvl w:val="1"/>
    </w:pPr>
    <w:rPr>
      <w:caps w:val="0"/>
      <w:sz w:val="22"/>
      <w:szCs w:val="24"/>
      <w:u w:val="none"/>
      <w:lang w:eastAsia="fr-FR"/>
    </w:rPr>
  </w:style>
  <w:style w:type="paragraph" w:styleId="Heading3">
    <w:name w:val="heading 3"/>
    <w:basedOn w:val="Normal"/>
    <w:next w:val="Normal"/>
    <w:qFormat/>
    <w:rsid w:val="009E7D5B"/>
    <w:pPr>
      <w:keepNext/>
      <w:numPr>
        <w:ilvl w:val="2"/>
        <w:numId w:val="6"/>
      </w:numPr>
      <w:spacing w:before="120"/>
      <w:outlineLvl w:val="2"/>
    </w:pPr>
    <w:rPr>
      <w:rFonts w:ascii="Lucida Sans Unicode" w:hAnsi="Lucida Sans Unicode"/>
      <w:bCs/>
      <w:sz w:val="24"/>
    </w:rPr>
  </w:style>
  <w:style w:type="paragraph" w:styleId="Heading4">
    <w:name w:val="heading 4"/>
    <w:basedOn w:val="Normal"/>
    <w:next w:val="Normal"/>
    <w:qFormat/>
    <w:rsid w:val="009E7D5B"/>
    <w:pPr>
      <w:keepNext/>
      <w:numPr>
        <w:ilvl w:val="3"/>
        <w:numId w:val="6"/>
      </w:numPr>
      <w:spacing w:before="240"/>
      <w:outlineLvl w:val="3"/>
    </w:pPr>
    <w:rPr>
      <w:rFonts w:ascii="Lucida Sans Unicode" w:hAnsi="Lucida Sans Unicode"/>
      <w:b/>
      <w:i/>
      <w:szCs w:val="20"/>
    </w:rPr>
  </w:style>
  <w:style w:type="paragraph" w:styleId="Heading5">
    <w:name w:val="heading 5"/>
    <w:basedOn w:val="Heading4"/>
    <w:next w:val="Normal"/>
    <w:qFormat/>
    <w:rsid w:val="009E7D5B"/>
    <w:pPr>
      <w:numPr>
        <w:ilvl w:val="4"/>
      </w:numPr>
      <w:spacing w:before="360"/>
      <w:outlineLvl w:val="4"/>
    </w:pPr>
    <w:rPr>
      <w:i w:val="0"/>
      <w:noProof/>
      <w:sz w:val="22"/>
      <w:lang w:eastAsia="fr-FR"/>
    </w:rPr>
  </w:style>
  <w:style w:type="paragraph" w:styleId="Heading6">
    <w:name w:val="heading 6"/>
    <w:basedOn w:val="Heading5"/>
    <w:next w:val="Normal"/>
    <w:qFormat/>
    <w:rsid w:val="009E7D5B"/>
    <w:pPr>
      <w:numPr>
        <w:ilvl w:val="0"/>
        <w:numId w:val="0"/>
      </w:numPr>
      <w:spacing w:before="0"/>
      <w:jc w:val="left"/>
      <w:outlineLvl w:val="5"/>
    </w:pPr>
    <w:rPr>
      <w:b w:val="0"/>
      <w:bCs/>
      <w:i/>
      <w:iCs/>
      <w:sz w:val="20"/>
      <w:szCs w:val="18"/>
      <w:u w:val="single"/>
    </w:rPr>
  </w:style>
  <w:style w:type="paragraph" w:styleId="Heading7">
    <w:name w:val="heading 7"/>
    <w:basedOn w:val="Normal"/>
    <w:next w:val="Normal"/>
    <w:qFormat/>
    <w:rsid w:val="009E7D5B"/>
    <w:pPr>
      <w:keepNext/>
      <w:numPr>
        <w:numId w:val="7"/>
      </w:numPr>
      <w:jc w:val="left"/>
      <w:outlineLvl w:val="6"/>
    </w:pPr>
    <w:rPr>
      <w:rFonts w:ascii="Lucida Sans Unicode" w:hAnsi="Lucida Sans Unicode"/>
      <w:b/>
    </w:rPr>
  </w:style>
  <w:style w:type="paragraph" w:styleId="Heading8">
    <w:name w:val="heading 8"/>
    <w:basedOn w:val="Normal"/>
    <w:next w:val="Normal"/>
    <w:qFormat/>
    <w:rsid w:val="009E7D5B"/>
    <w:pPr>
      <w:numPr>
        <w:ilvl w:val="7"/>
        <w:numId w:val="6"/>
      </w:numPr>
      <w:spacing w:before="240" w:after="60"/>
      <w:outlineLvl w:val="7"/>
    </w:pPr>
    <w:rPr>
      <w:i/>
      <w:iCs/>
    </w:rPr>
  </w:style>
  <w:style w:type="paragraph" w:styleId="Heading9">
    <w:name w:val="heading 9"/>
    <w:basedOn w:val="Normal"/>
    <w:next w:val="Normal"/>
    <w:qFormat/>
    <w:rsid w:val="009E7D5B"/>
    <w:pPr>
      <w:numPr>
        <w:ilvl w:val="8"/>
        <w:numId w:val="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E7D5B"/>
    <w:rPr>
      <w:rFonts w:ascii="Arial" w:hAnsi="Arial"/>
      <w:sz w:val="18"/>
      <w:szCs w:val="28"/>
    </w:rPr>
  </w:style>
  <w:style w:type="paragraph" w:styleId="Header">
    <w:name w:val="header"/>
    <w:basedOn w:val="Normal"/>
    <w:semiHidden/>
    <w:rsid w:val="009E7D5B"/>
    <w:pPr>
      <w:tabs>
        <w:tab w:val="center" w:pos="4536"/>
        <w:tab w:val="right" w:pos="9072"/>
      </w:tabs>
    </w:pPr>
    <w:rPr>
      <w:sz w:val="20"/>
    </w:rPr>
  </w:style>
  <w:style w:type="paragraph" w:styleId="TOC1">
    <w:name w:val="toc 1"/>
    <w:basedOn w:val="Normal"/>
    <w:next w:val="Normal"/>
    <w:semiHidden/>
    <w:rsid w:val="009E7D5B"/>
    <w:pPr>
      <w:keepNext/>
      <w:tabs>
        <w:tab w:val="right" w:leader="dot" w:pos="9347"/>
      </w:tabs>
      <w:spacing w:before="240"/>
      <w:jc w:val="left"/>
    </w:pPr>
    <w:rPr>
      <w:rFonts w:eastAsia="Arial Unicode MS" w:cs="Arial"/>
      <w:b/>
      <w:bCs/>
      <w:szCs w:val="18"/>
    </w:rPr>
  </w:style>
  <w:style w:type="paragraph" w:styleId="TOC2">
    <w:name w:val="toc 2"/>
    <w:basedOn w:val="Normal"/>
    <w:next w:val="Normal"/>
    <w:autoRedefine/>
    <w:semiHidden/>
    <w:rsid w:val="009E7D5B"/>
    <w:pPr>
      <w:tabs>
        <w:tab w:val="right" w:leader="dot" w:pos="9347"/>
      </w:tabs>
      <w:spacing w:before="120" w:after="120"/>
      <w:ind w:left="198"/>
      <w:jc w:val="left"/>
    </w:pPr>
    <w:rPr>
      <w:rFonts w:ascii="Times New Roman" w:hAnsi="Times New Roman"/>
      <w:smallCaps/>
    </w:rPr>
  </w:style>
  <w:style w:type="paragraph" w:styleId="TOC3">
    <w:name w:val="toc 3"/>
    <w:basedOn w:val="Normal"/>
    <w:next w:val="Normal"/>
    <w:autoRedefine/>
    <w:semiHidden/>
    <w:rsid w:val="009E7D5B"/>
    <w:pPr>
      <w:tabs>
        <w:tab w:val="right" w:leader="dot" w:pos="9347"/>
      </w:tabs>
      <w:spacing w:before="60" w:after="40"/>
      <w:ind w:left="1078" w:hanging="539"/>
      <w:jc w:val="left"/>
    </w:pPr>
    <w:rPr>
      <w:rFonts w:ascii="Times New Roman" w:hAnsi="Times New Roman"/>
      <w:i/>
      <w:iCs/>
    </w:rPr>
  </w:style>
  <w:style w:type="character" w:styleId="FootnoteReference">
    <w:name w:val="footnote reference"/>
    <w:aliases w:val="ftref"/>
    <w:basedOn w:val="DefaultParagraphFont"/>
    <w:semiHidden/>
    <w:rsid w:val="009E7D5B"/>
    <w:rPr>
      <w:vertAlign w:val="superscript"/>
    </w:rPr>
  </w:style>
  <w:style w:type="paragraph" w:customStyle="1" w:styleId="TablesandFiguresCharChar">
    <w:name w:val="Tables and Figures Char Char"/>
    <w:basedOn w:val="Normal"/>
    <w:next w:val="Normal"/>
    <w:rsid w:val="009E7D5B"/>
    <w:pPr>
      <w:keepNext/>
      <w:spacing w:before="120"/>
    </w:pPr>
    <w:rPr>
      <w:i/>
      <w:u w:val="dotted"/>
    </w:rPr>
  </w:style>
  <w:style w:type="paragraph" w:styleId="BodyText">
    <w:name w:val="Body Text"/>
    <w:basedOn w:val="Normal"/>
    <w:semiHidden/>
    <w:rsid w:val="009E7D5B"/>
    <w:rPr>
      <w:szCs w:val="20"/>
      <w:lang w:val="fr-FR"/>
    </w:rPr>
  </w:style>
  <w:style w:type="paragraph" w:styleId="BodyTextIndent">
    <w:name w:val="Body Text Indent"/>
    <w:basedOn w:val="Normal"/>
    <w:semiHidden/>
    <w:rsid w:val="009E7D5B"/>
    <w:pPr>
      <w:ind w:left="720"/>
    </w:pPr>
    <w:rPr>
      <w:i/>
      <w:szCs w:val="20"/>
    </w:r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
    <w:basedOn w:val="Normal"/>
    <w:semiHidden/>
    <w:rsid w:val="009E7D5B"/>
    <w:pPr>
      <w:spacing w:after="80" w:line="200" w:lineRule="atLeast"/>
    </w:pPr>
    <w:rPr>
      <w:sz w:val="16"/>
      <w:szCs w:val="20"/>
    </w:rPr>
  </w:style>
  <w:style w:type="paragraph" w:customStyle="1" w:styleId="Study2">
    <w:name w:val="Study 2"/>
    <w:basedOn w:val="Normal"/>
    <w:rsid w:val="009E7D5B"/>
    <w:rPr>
      <w:rFonts w:cs="Arial"/>
      <w:bCs/>
      <w:szCs w:val="20"/>
    </w:rPr>
  </w:style>
  <w:style w:type="paragraph" w:styleId="BodyTextIndent2">
    <w:name w:val="Body Text Indent 2"/>
    <w:basedOn w:val="Normal"/>
    <w:semiHidden/>
    <w:rsid w:val="009E7D5B"/>
    <w:pPr>
      <w:ind w:left="360"/>
    </w:pPr>
    <w:rPr>
      <w:szCs w:val="20"/>
    </w:rPr>
  </w:style>
  <w:style w:type="paragraph" w:styleId="BodyText2">
    <w:name w:val="Body Text 2"/>
    <w:basedOn w:val="Normal"/>
    <w:semiHidden/>
    <w:rsid w:val="009E7D5B"/>
    <w:rPr>
      <w:szCs w:val="20"/>
      <w:lang w:val="fr-FR"/>
    </w:rPr>
  </w:style>
  <w:style w:type="paragraph" w:styleId="BodyText3">
    <w:name w:val="Body Text 3"/>
    <w:basedOn w:val="Normal"/>
    <w:semiHidden/>
    <w:rsid w:val="009E7D5B"/>
    <w:rPr>
      <w:b/>
      <w:bCs/>
      <w:i/>
      <w:iCs/>
    </w:rPr>
  </w:style>
  <w:style w:type="paragraph" w:styleId="BodyTextIndent3">
    <w:name w:val="Body Text Indent 3"/>
    <w:basedOn w:val="Normal"/>
    <w:semiHidden/>
    <w:rsid w:val="009E7D5B"/>
    <w:pPr>
      <w:ind w:left="720"/>
    </w:pPr>
  </w:style>
  <w:style w:type="character" w:styleId="FollowedHyperlink">
    <w:name w:val="FollowedHyperlink"/>
    <w:basedOn w:val="DefaultParagraphFont"/>
    <w:semiHidden/>
    <w:rsid w:val="009E7D5B"/>
    <w:rPr>
      <w:color w:val="800080"/>
      <w:u w:val="single"/>
    </w:rPr>
  </w:style>
  <w:style w:type="paragraph" w:customStyle="1" w:styleId="xl25">
    <w:name w:val="xl25"/>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26">
    <w:name w:val="xl26"/>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27">
    <w:name w:val="xl27"/>
    <w:basedOn w:val="Normal"/>
    <w:rsid w:val="009E7D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8">
    <w:name w:val="xl28"/>
    <w:basedOn w:val="Normal"/>
    <w:rsid w:val="009E7D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
    <w:name w:val="xl29"/>
    <w:basedOn w:val="Normal"/>
    <w:rsid w:val="009E7D5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
    <w:name w:val="xl30"/>
    <w:basedOn w:val="Normal"/>
    <w:rsid w:val="009E7D5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1">
    <w:name w:val="xl31"/>
    <w:basedOn w:val="Normal"/>
    <w:rsid w:val="009E7D5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32"/>
      <w:szCs w:val="32"/>
    </w:rPr>
  </w:style>
  <w:style w:type="paragraph" w:customStyle="1" w:styleId="xl32">
    <w:name w:val="xl32"/>
    <w:basedOn w:val="Normal"/>
    <w:rsid w:val="009E7D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33">
    <w:name w:val="xl33"/>
    <w:basedOn w:val="Normal"/>
    <w:rsid w:val="009E7D5B"/>
    <w:pPr>
      <w:pBdr>
        <w:top w:val="single" w:sz="8"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4">
    <w:name w:val="xl34"/>
    <w:basedOn w:val="Normal"/>
    <w:rsid w:val="009E7D5B"/>
    <w:pPr>
      <w:pBdr>
        <w:bottom w:val="single" w:sz="4" w:space="0" w:color="auto"/>
      </w:pBdr>
      <w:spacing w:before="100" w:beforeAutospacing="1" w:after="100" w:afterAutospacing="1"/>
      <w:jc w:val="center"/>
      <w:textAlignment w:val="center"/>
    </w:pPr>
    <w:rPr>
      <w:sz w:val="32"/>
      <w:szCs w:val="32"/>
    </w:rPr>
  </w:style>
  <w:style w:type="paragraph" w:customStyle="1" w:styleId="xl35">
    <w:name w:val="xl35"/>
    <w:basedOn w:val="Normal"/>
    <w:rsid w:val="009E7D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36">
    <w:name w:val="xl36"/>
    <w:basedOn w:val="Normal"/>
    <w:rsid w:val="009E7D5B"/>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7">
    <w:name w:val="xl37"/>
    <w:basedOn w:val="Normal"/>
    <w:rsid w:val="009E7D5B"/>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8">
    <w:name w:val="xl38"/>
    <w:basedOn w:val="Normal"/>
    <w:rsid w:val="009E7D5B"/>
    <w:pPr>
      <w:pBdr>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9">
    <w:name w:val="xl39"/>
    <w:basedOn w:val="Normal"/>
    <w:rsid w:val="009E7D5B"/>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0">
    <w:name w:val="xl40"/>
    <w:basedOn w:val="Normal"/>
    <w:rsid w:val="009E7D5B"/>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1">
    <w:name w:val="xl41"/>
    <w:basedOn w:val="Normal"/>
    <w:rsid w:val="009E7D5B"/>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42">
    <w:name w:val="xl42"/>
    <w:basedOn w:val="Normal"/>
    <w:rsid w:val="009E7D5B"/>
    <w:pPr>
      <w:pBdr>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3">
    <w:name w:val="xl43"/>
    <w:basedOn w:val="Normal"/>
    <w:rsid w:val="009E7D5B"/>
    <w:pPr>
      <w:pBdr>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4">
    <w:name w:val="xl44"/>
    <w:basedOn w:val="Normal"/>
    <w:rsid w:val="009E7D5B"/>
    <w:pPr>
      <w:pBdr>
        <w:top w:val="single" w:sz="4" w:space="0" w:color="auto"/>
        <w:left w:val="single" w:sz="8" w:space="0" w:color="auto"/>
        <w:right w:val="single" w:sz="4" w:space="0" w:color="auto"/>
      </w:pBdr>
      <w:spacing w:before="100" w:beforeAutospacing="1" w:after="100" w:afterAutospacing="1"/>
      <w:jc w:val="center"/>
      <w:textAlignment w:val="center"/>
    </w:pPr>
    <w:rPr>
      <w:sz w:val="32"/>
      <w:szCs w:val="32"/>
    </w:rPr>
  </w:style>
  <w:style w:type="paragraph" w:customStyle="1" w:styleId="xl45">
    <w:name w:val="xl45"/>
    <w:basedOn w:val="Normal"/>
    <w:rsid w:val="009E7D5B"/>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46">
    <w:name w:val="xl46"/>
    <w:basedOn w:val="Normal"/>
    <w:rsid w:val="009E7D5B"/>
    <w:pPr>
      <w:pBdr>
        <w:top w:val="single" w:sz="4"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47">
    <w:name w:val="xl47"/>
    <w:basedOn w:val="Normal"/>
    <w:rsid w:val="009E7D5B"/>
    <w:pPr>
      <w:pBdr>
        <w:top w:val="single" w:sz="4" w:space="0" w:color="auto"/>
        <w:left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8">
    <w:name w:val="xl48"/>
    <w:basedOn w:val="Normal"/>
    <w:rsid w:val="009E7D5B"/>
    <w:pPr>
      <w:pBdr>
        <w:top w:val="single" w:sz="4" w:space="0" w:color="auto"/>
      </w:pBdr>
      <w:spacing w:before="100" w:beforeAutospacing="1" w:after="100" w:afterAutospacing="1"/>
      <w:jc w:val="center"/>
      <w:textAlignment w:val="center"/>
    </w:pPr>
    <w:rPr>
      <w:sz w:val="32"/>
      <w:szCs w:val="32"/>
    </w:rPr>
  </w:style>
  <w:style w:type="paragraph" w:customStyle="1" w:styleId="xl49">
    <w:name w:val="xl49"/>
    <w:basedOn w:val="Normal"/>
    <w:rsid w:val="009E7D5B"/>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32"/>
      <w:szCs w:val="32"/>
    </w:rPr>
  </w:style>
  <w:style w:type="paragraph" w:customStyle="1" w:styleId="xl50">
    <w:name w:val="xl50"/>
    <w:basedOn w:val="Normal"/>
    <w:rsid w:val="009E7D5B"/>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32"/>
      <w:szCs w:val="32"/>
    </w:rPr>
  </w:style>
  <w:style w:type="paragraph" w:customStyle="1" w:styleId="xl51">
    <w:name w:val="xl51"/>
    <w:basedOn w:val="Normal"/>
    <w:rsid w:val="009E7D5B"/>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32"/>
      <w:szCs w:val="32"/>
    </w:rPr>
  </w:style>
  <w:style w:type="paragraph" w:customStyle="1" w:styleId="xl52">
    <w:name w:val="xl52"/>
    <w:basedOn w:val="Normal"/>
    <w:rsid w:val="009E7D5B"/>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3">
    <w:name w:val="xl53"/>
    <w:basedOn w:val="Normal"/>
    <w:rsid w:val="009E7D5B"/>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4">
    <w:name w:val="xl54"/>
    <w:basedOn w:val="Normal"/>
    <w:rsid w:val="009E7D5B"/>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5">
    <w:name w:val="xl55"/>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6">
    <w:name w:val="xl56"/>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7">
    <w:name w:val="xl57"/>
    <w:basedOn w:val="Normal"/>
    <w:rsid w:val="009E7D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58">
    <w:name w:val="xl58"/>
    <w:basedOn w:val="Normal"/>
    <w:rsid w:val="009E7D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Normal"/>
    <w:rsid w:val="009E7D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40"/>
      <w:szCs w:val="40"/>
    </w:rPr>
  </w:style>
  <w:style w:type="paragraph" w:customStyle="1" w:styleId="xl61">
    <w:name w:val="xl61"/>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40"/>
      <w:szCs w:val="40"/>
    </w:rPr>
  </w:style>
  <w:style w:type="paragraph" w:customStyle="1" w:styleId="xl62">
    <w:name w:val="xl62"/>
    <w:basedOn w:val="Normal"/>
    <w:rsid w:val="009E7D5B"/>
    <w:pPr>
      <w:pBdr>
        <w:top w:val="single" w:sz="4" w:space="0" w:color="auto"/>
        <w:left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63">
    <w:name w:val="xl63"/>
    <w:basedOn w:val="Normal"/>
    <w:rsid w:val="009E7D5B"/>
    <w:pPr>
      <w:pBdr>
        <w:top w:val="single" w:sz="8" w:space="0" w:color="auto"/>
        <w:left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4">
    <w:name w:val="xl64"/>
    <w:basedOn w:val="Normal"/>
    <w:rsid w:val="009E7D5B"/>
    <w:pPr>
      <w:pBdr>
        <w:left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5">
    <w:name w:val="xl65"/>
    <w:basedOn w:val="Normal"/>
    <w:rsid w:val="009E7D5B"/>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6">
    <w:name w:val="xl66"/>
    <w:basedOn w:val="Normal"/>
    <w:rsid w:val="009E7D5B"/>
    <w:pPr>
      <w:pBdr>
        <w:top w:val="single" w:sz="8" w:space="0" w:color="auto"/>
        <w:left w:val="single" w:sz="8" w:space="0" w:color="auto"/>
      </w:pBdr>
      <w:spacing w:before="100" w:beforeAutospacing="1" w:after="100" w:afterAutospacing="1"/>
      <w:jc w:val="center"/>
      <w:textAlignment w:val="center"/>
    </w:pPr>
    <w:rPr>
      <w:b/>
      <w:bCs/>
      <w:sz w:val="22"/>
      <w:szCs w:val="22"/>
    </w:rPr>
  </w:style>
  <w:style w:type="paragraph" w:customStyle="1" w:styleId="xl67">
    <w:name w:val="xl67"/>
    <w:basedOn w:val="Normal"/>
    <w:rsid w:val="009E7D5B"/>
    <w:pPr>
      <w:pBdr>
        <w:top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68">
    <w:name w:val="xl68"/>
    <w:basedOn w:val="Normal"/>
    <w:rsid w:val="009E7D5B"/>
    <w:pPr>
      <w:pBdr>
        <w:left w:val="single" w:sz="8" w:space="0" w:color="auto"/>
      </w:pBdr>
      <w:spacing w:before="100" w:beforeAutospacing="1" w:after="100" w:afterAutospacing="1"/>
      <w:jc w:val="center"/>
      <w:textAlignment w:val="center"/>
    </w:pPr>
    <w:rPr>
      <w:b/>
      <w:bCs/>
      <w:sz w:val="22"/>
      <w:szCs w:val="22"/>
    </w:rPr>
  </w:style>
  <w:style w:type="paragraph" w:customStyle="1" w:styleId="xl69">
    <w:name w:val="xl69"/>
    <w:basedOn w:val="Normal"/>
    <w:rsid w:val="009E7D5B"/>
    <w:pPr>
      <w:pBdr>
        <w:right w:val="single" w:sz="8" w:space="0" w:color="auto"/>
      </w:pBdr>
      <w:spacing w:before="100" w:beforeAutospacing="1" w:after="100" w:afterAutospacing="1"/>
      <w:jc w:val="center"/>
      <w:textAlignment w:val="center"/>
    </w:pPr>
    <w:rPr>
      <w:b/>
      <w:bCs/>
      <w:sz w:val="22"/>
      <w:szCs w:val="22"/>
    </w:rPr>
  </w:style>
  <w:style w:type="paragraph" w:customStyle="1" w:styleId="xl70">
    <w:name w:val="xl70"/>
    <w:basedOn w:val="Normal"/>
    <w:rsid w:val="009E7D5B"/>
    <w:pPr>
      <w:pBdr>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71">
    <w:name w:val="xl71"/>
    <w:basedOn w:val="Normal"/>
    <w:rsid w:val="009E7D5B"/>
    <w:pPr>
      <w:pBdr>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72">
    <w:name w:val="xl72"/>
    <w:basedOn w:val="Normal"/>
    <w:rsid w:val="009E7D5B"/>
    <w:pPr>
      <w:pBdr>
        <w:top w:val="single" w:sz="8" w:space="0" w:color="auto"/>
        <w:left w:val="single" w:sz="4" w:space="0" w:color="auto"/>
        <w:right w:val="single" w:sz="4" w:space="0" w:color="auto"/>
      </w:pBdr>
      <w:spacing w:before="100" w:beforeAutospacing="1" w:after="100" w:afterAutospacing="1"/>
      <w:jc w:val="center"/>
      <w:textAlignment w:val="center"/>
    </w:pPr>
    <w:rPr>
      <w:b/>
      <w:bCs/>
      <w:szCs w:val="18"/>
    </w:rPr>
  </w:style>
  <w:style w:type="paragraph" w:customStyle="1" w:styleId="xl73">
    <w:name w:val="xl73"/>
    <w:basedOn w:val="Normal"/>
    <w:rsid w:val="009E7D5B"/>
    <w:pPr>
      <w:pBdr>
        <w:left w:val="single" w:sz="4" w:space="0" w:color="auto"/>
        <w:right w:val="single" w:sz="4" w:space="0" w:color="auto"/>
      </w:pBdr>
      <w:spacing w:before="100" w:beforeAutospacing="1" w:after="100" w:afterAutospacing="1"/>
      <w:jc w:val="center"/>
      <w:textAlignment w:val="center"/>
    </w:pPr>
    <w:rPr>
      <w:b/>
      <w:bCs/>
      <w:szCs w:val="18"/>
    </w:rPr>
  </w:style>
  <w:style w:type="paragraph" w:customStyle="1" w:styleId="xl74">
    <w:name w:val="xl74"/>
    <w:basedOn w:val="Normal"/>
    <w:rsid w:val="009E7D5B"/>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18"/>
    </w:rPr>
  </w:style>
  <w:style w:type="paragraph" w:customStyle="1" w:styleId="xl75">
    <w:name w:val="xl75"/>
    <w:basedOn w:val="Normal"/>
    <w:rsid w:val="009E7D5B"/>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Normal"/>
    <w:rsid w:val="009E7D5B"/>
    <w:pPr>
      <w:pBdr>
        <w:right w:val="single" w:sz="8" w:space="0" w:color="auto"/>
      </w:pBdr>
      <w:spacing w:before="100" w:beforeAutospacing="1" w:after="100" w:afterAutospacing="1"/>
      <w:jc w:val="center"/>
      <w:textAlignment w:val="center"/>
    </w:pPr>
    <w:rPr>
      <w:b/>
      <w:bCs/>
    </w:rPr>
  </w:style>
  <w:style w:type="paragraph" w:customStyle="1" w:styleId="xl77">
    <w:name w:val="xl77"/>
    <w:basedOn w:val="Normal"/>
    <w:rsid w:val="009E7D5B"/>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8">
    <w:name w:val="xl78"/>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9">
    <w:name w:val="xl79"/>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80">
    <w:name w:val="xl80"/>
    <w:basedOn w:val="Normal"/>
    <w:rsid w:val="009E7D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Normal"/>
    <w:rsid w:val="009E7D5B"/>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al"/>
    <w:rsid w:val="009E7D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9E7D5B"/>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9E7D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
    <w:rsid w:val="009E7D5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86">
    <w:name w:val="xl86"/>
    <w:basedOn w:val="Normal"/>
    <w:rsid w:val="009E7D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7">
    <w:name w:val="xl87"/>
    <w:basedOn w:val="Normal"/>
    <w:rsid w:val="009E7D5B"/>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88">
    <w:name w:val="xl88"/>
    <w:basedOn w:val="Normal"/>
    <w:rsid w:val="009E7D5B"/>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
    <w:rsid w:val="009E7D5B"/>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E7D5B"/>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Normal"/>
    <w:rsid w:val="009E7D5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9E7D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E7D5B"/>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Application3">
    <w:name w:val="Application3"/>
    <w:basedOn w:val="Normal"/>
    <w:autoRedefine/>
    <w:rsid w:val="009E7D5B"/>
    <w:pPr>
      <w:widowControl w:val="0"/>
      <w:numPr>
        <w:numId w:val="1"/>
      </w:numPr>
      <w:tabs>
        <w:tab w:val="left" w:pos="3420"/>
      </w:tabs>
      <w:suppressAutoHyphens/>
      <w:spacing w:before="20" w:after="20"/>
    </w:pPr>
    <w:rPr>
      <w:b/>
      <w:color w:val="000000"/>
      <w:spacing w:val="-2"/>
      <w:lang w:eastAsia="fr-FR"/>
    </w:rPr>
  </w:style>
  <w:style w:type="paragraph" w:customStyle="1" w:styleId="liste">
    <w:name w:val="liste"/>
    <w:basedOn w:val="Normal"/>
    <w:rsid w:val="009E7D5B"/>
    <w:pPr>
      <w:numPr>
        <w:numId w:val="2"/>
      </w:numPr>
      <w:tabs>
        <w:tab w:val="clear" w:pos="720"/>
      </w:tabs>
      <w:spacing w:before="60" w:after="20"/>
      <w:ind w:left="1135" w:hanging="284"/>
    </w:pPr>
    <w:rPr>
      <w:lang w:eastAsia="fr-FR"/>
    </w:rPr>
  </w:style>
  <w:style w:type="paragraph" w:customStyle="1" w:styleId="xl24">
    <w:name w:val="xl24"/>
    <w:basedOn w:val="Normal"/>
    <w:rsid w:val="009E7D5B"/>
    <w:pPr>
      <w:spacing w:before="100" w:beforeAutospacing="1" w:after="100" w:afterAutospacing="1"/>
      <w:jc w:val="center"/>
      <w:textAlignment w:val="center"/>
    </w:pPr>
    <w:rPr>
      <w:rFonts w:cs="Arial"/>
      <w:b/>
      <w:bCs/>
    </w:rPr>
  </w:style>
  <w:style w:type="paragraph" w:styleId="TOC4">
    <w:name w:val="toc 4"/>
    <w:basedOn w:val="Normal"/>
    <w:next w:val="Normal"/>
    <w:autoRedefine/>
    <w:semiHidden/>
    <w:rsid w:val="009E7D5B"/>
    <w:pPr>
      <w:tabs>
        <w:tab w:val="right" w:leader="dot" w:pos="9347"/>
      </w:tabs>
      <w:spacing w:after="0"/>
      <w:ind w:left="600"/>
      <w:jc w:val="left"/>
    </w:pPr>
    <w:rPr>
      <w:rFonts w:ascii="Times New Roman" w:hAnsi="Times New Roman"/>
      <w:noProof/>
      <w:sz w:val="16"/>
      <w:szCs w:val="18"/>
    </w:rPr>
  </w:style>
  <w:style w:type="paragraph" w:styleId="TOC5">
    <w:name w:val="toc 5"/>
    <w:basedOn w:val="Normal"/>
    <w:next w:val="Normal"/>
    <w:autoRedefine/>
    <w:semiHidden/>
    <w:rsid w:val="009E7D5B"/>
    <w:pPr>
      <w:spacing w:after="0"/>
      <w:ind w:left="800"/>
      <w:jc w:val="left"/>
    </w:pPr>
    <w:rPr>
      <w:rFonts w:ascii="Times New Roman" w:hAnsi="Times New Roman"/>
      <w:szCs w:val="21"/>
    </w:rPr>
  </w:style>
  <w:style w:type="paragraph" w:styleId="TOC6">
    <w:name w:val="toc 6"/>
    <w:basedOn w:val="Normal"/>
    <w:next w:val="Normal"/>
    <w:autoRedefine/>
    <w:semiHidden/>
    <w:rsid w:val="009E7D5B"/>
    <w:pPr>
      <w:spacing w:after="0"/>
      <w:ind w:left="1000"/>
      <w:jc w:val="left"/>
    </w:pPr>
    <w:rPr>
      <w:rFonts w:ascii="Times New Roman" w:hAnsi="Times New Roman"/>
      <w:szCs w:val="21"/>
    </w:rPr>
  </w:style>
  <w:style w:type="paragraph" w:styleId="TOC7">
    <w:name w:val="toc 7"/>
    <w:basedOn w:val="Normal"/>
    <w:next w:val="Normal"/>
    <w:autoRedefine/>
    <w:semiHidden/>
    <w:rsid w:val="009E7D5B"/>
    <w:pPr>
      <w:spacing w:after="0"/>
      <w:ind w:left="1200"/>
      <w:jc w:val="left"/>
    </w:pPr>
    <w:rPr>
      <w:rFonts w:ascii="Times New Roman" w:hAnsi="Times New Roman"/>
      <w:szCs w:val="21"/>
    </w:rPr>
  </w:style>
  <w:style w:type="paragraph" w:styleId="TOC8">
    <w:name w:val="toc 8"/>
    <w:basedOn w:val="Normal"/>
    <w:next w:val="Normal"/>
    <w:autoRedefine/>
    <w:semiHidden/>
    <w:rsid w:val="009E7D5B"/>
    <w:pPr>
      <w:spacing w:after="0"/>
      <w:ind w:left="1400"/>
      <w:jc w:val="left"/>
    </w:pPr>
    <w:rPr>
      <w:rFonts w:ascii="Times New Roman" w:hAnsi="Times New Roman"/>
      <w:szCs w:val="21"/>
    </w:rPr>
  </w:style>
  <w:style w:type="paragraph" w:styleId="TOC9">
    <w:name w:val="toc 9"/>
    <w:basedOn w:val="Normal"/>
    <w:next w:val="Normal"/>
    <w:autoRedefine/>
    <w:semiHidden/>
    <w:rsid w:val="009E7D5B"/>
    <w:pPr>
      <w:spacing w:after="0"/>
      <w:ind w:left="1600"/>
      <w:jc w:val="left"/>
    </w:pPr>
    <w:rPr>
      <w:rFonts w:ascii="Times New Roman" w:hAnsi="Times New Roman"/>
      <w:szCs w:val="21"/>
    </w:rPr>
  </w:style>
  <w:style w:type="paragraph" w:customStyle="1" w:styleId="BalloonText1">
    <w:name w:val="Balloon Text1"/>
    <w:basedOn w:val="Normal"/>
    <w:semiHidden/>
    <w:rsid w:val="009E7D5B"/>
    <w:rPr>
      <w:rFonts w:ascii="Tahoma" w:hAnsi="Tahoma" w:cs="Tahoma"/>
      <w:sz w:val="16"/>
      <w:szCs w:val="16"/>
    </w:rPr>
  </w:style>
  <w:style w:type="paragraph" w:styleId="Footer">
    <w:name w:val="footer"/>
    <w:aliases w:val="Footer Char"/>
    <w:basedOn w:val="Normal"/>
    <w:semiHidden/>
    <w:rsid w:val="009E7D5B"/>
    <w:pPr>
      <w:tabs>
        <w:tab w:val="center" w:pos="4536"/>
        <w:tab w:val="right" w:pos="9072"/>
      </w:tabs>
    </w:pPr>
  </w:style>
  <w:style w:type="paragraph" w:customStyle="1" w:styleId="bulletecho">
    <w:name w:val="bullet echo"/>
    <w:basedOn w:val="BodyTextIndent"/>
    <w:rsid w:val="009E7D5B"/>
    <w:rPr>
      <w:i w:val="0"/>
      <w:iCs/>
    </w:rPr>
  </w:style>
  <w:style w:type="paragraph" w:styleId="HTMLPreformatted">
    <w:name w:val="HTML Preformatted"/>
    <w:basedOn w:val="Normal"/>
    <w:semiHidden/>
    <w:rsid w:val="009E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paragraph" w:styleId="Caption">
    <w:name w:val="caption"/>
    <w:basedOn w:val="Normal"/>
    <w:next w:val="Normal"/>
    <w:qFormat/>
    <w:rsid w:val="009E7D5B"/>
    <w:rPr>
      <w:szCs w:val="20"/>
      <w:lang w:val="en-US" w:eastAsia="fr-FR"/>
    </w:rPr>
  </w:style>
  <w:style w:type="paragraph" w:styleId="NormalWeb">
    <w:name w:val="Normal (Web)"/>
    <w:basedOn w:val="Normal"/>
    <w:semiHidden/>
    <w:rsid w:val="009E7D5B"/>
    <w:pPr>
      <w:spacing w:before="100" w:beforeAutospacing="1" w:after="100" w:afterAutospacing="1"/>
    </w:pPr>
    <w:rPr>
      <w:lang w:val="fr-FR" w:eastAsia="fr-FR"/>
    </w:rPr>
  </w:style>
  <w:style w:type="paragraph" w:styleId="ListBullet">
    <w:name w:val="List Bullet"/>
    <w:basedOn w:val="Normal"/>
    <w:autoRedefine/>
    <w:semiHidden/>
    <w:rsid w:val="009E7D5B"/>
    <w:pPr>
      <w:numPr>
        <w:numId w:val="3"/>
      </w:numPr>
    </w:pPr>
    <w:rPr>
      <w:szCs w:val="20"/>
      <w:u w:val="single"/>
    </w:rPr>
  </w:style>
  <w:style w:type="paragraph" w:styleId="TableofFigures">
    <w:name w:val="table of figures"/>
    <w:basedOn w:val="Normal"/>
    <w:next w:val="Normal"/>
    <w:semiHidden/>
    <w:rsid w:val="009E7D5B"/>
    <w:pPr>
      <w:tabs>
        <w:tab w:val="right" w:leader="underscore" w:pos="9360"/>
      </w:tabs>
      <w:spacing w:before="40" w:after="20"/>
      <w:ind w:right="357"/>
      <w:jc w:val="left"/>
    </w:pPr>
    <w:rPr>
      <w:rFonts w:ascii="Times New Roman" w:hAnsi="Times New Roman" w:cs="Arial"/>
    </w:rPr>
  </w:style>
  <w:style w:type="character" w:customStyle="1" w:styleId="TablesandFiguresCharCharChar">
    <w:name w:val="Tables and Figures Char Char Char"/>
    <w:basedOn w:val="DefaultParagraphFont"/>
    <w:rsid w:val="009E7D5B"/>
    <w:rPr>
      <w:rFonts w:ascii="Arial" w:hAnsi="Arial"/>
      <w:i/>
      <w:szCs w:val="24"/>
      <w:u w:val="dotted"/>
      <w:lang w:val="en-GB" w:eastAsia="en-US" w:bidi="ar-SA"/>
    </w:rPr>
  </w:style>
  <w:style w:type="character" w:customStyle="1" w:styleId="Heading1Char">
    <w:name w:val="Heading 1 Char"/>
    <w:basedOn w:val="DefaultParagraphFont"/>
    <w:rsid w:val="009E7D5B"/>
    <w:rPr>
      <w:rFonts w:ascii="Lucida Sans Unicode" w:hAnsi="Lucida Sans Unicode"/>
      <w:b/>
      <w:sz w:val="28"/>
      <w:szCs w:val="24"/>
      <w:u w:val="single"/>
      <w:lang w:val="en-GB" w:eastAsia="en-US" w:bidi="ar-SA"/>
    </w:rPr>
  </w:style>
  <w:style w:type="character" w:customStyle="1" w:styleId="Heading2Char">
    <w:name w:val="Heading 2 Char"/>
    <w:basedOn w:val="Heading1Char"/>
    <w:rsid w:val="009E7D5B"/>
    <w:rPr>
      <w:rFonts w:ascii="Lucida Sans Unicode" w:hAnsi="Lucida Sans Unicode"/>
      <w:b/>
      <w:sz w:val="24"/>
      <w:szCs w:val="24"/>
      <w:u w:val="single"/>
      <w:lang w:val="en-GB" w:eastAsia="fr-FR" w:bidi="ar-SA"/>
    </w:rPr>
  </w:style>
  <w:style w:type="character" w:styleId="PageNumber">
    <w:name w:val="page number"/>
    <w:basedOn w:val="DefaultParagraphFont"/>
    <w:semiHidden/>
    <w:rsid w:val="009E7D5B"/>
  </w:style>
  <w:style w:type="character" w:customStyle="1" w:styleId="Heading4Char">
    <w:name w:val="Heading 4 Char"/>
    <w:basedOn w:val="DefaultParagraphFont"/>
    <w:rsid w:val="009E7D5B"/>
    <w:rPr>
      <w:rFonts w:ascii="Lucida Sans Unicode" w:hAnsi="Lucida Sans Unicode"/>
      <w:lang w:val="en-GB" w:eastAsia="en-US" w:bidi="ar-SA"/>
    </w:rPr>
  </w:style>
  <w:style w:type="character" w:customStyle="1" w:styleId="StyleFootnoteReference12pt">
    <w:name w:val="Style Footnote Reference + 12 pt"/>
    <w:basedOn w:val="FootnoteReference"/>
    <w:rsid w:val="009E7D5B"/>
    <w:rPr>
      <w:rFonts w:ascii="Arial" w:hAnsi="Arial"/>
      <w:sz w:val="20"/>
      <w:vertAlign w:val="superscript"/>
    </w:rPr>
  </w:style>
  <w:style w:type="character" w:customStyle="1" w:styleId="StyleFootnoteReference">
    <w:name w:val="Style Footnote Reference +"/>
    <w:basedOn w:val="FootnoteReference"/>
    <w:rsid w:val="009E7D5B"/>
    <w:rPr>
      <w:rFonts w:ascii="Arial" w:hAnsi="Arial"/>
      <w:sz w:val="20"/>
      <w:vertAlign w:val="superscript"/>
    </w:rPr>
  </w:style>
  <w:style w:type="paragraph" w:customStyle="1" w:styleId="ZCom">
    <w:name w:val="Z_Com"/>
    <w:basedOn w:val="Normal"/>
    <w:next w:val="ZDGName"/>
    <w:rsid w:val="009E7D5B"/>
    <w:pPr>
      <w:widowControl w:val="0"/>
      <w:ind w:right="85"/>
    </w:pPr>
    <w:rPr>
      <w:snapToGrid w:val="0"/>
      <w:sz w:val="24"/>
      <w:szCs w:val="20"/>
    </w:rPr>
  </w:style>
  <w:style w:type="paragraph" w:customStyle="1" w:styleId="ZDGName">
    <w:name w:val="Z_DGName"/>
    <w:basedOn w:val="Normal"/>
    <w:rsid w:val="009E7D5B"/>
    <w:pPr>
      <w:widowControl w:val="0"/>
      <w:ind w:right="85"/>
    </w:pPr>
    <w:rPr>
      <w:snapToGrid w:val="0"/>
      <w:sz w:val="16"/>
      <w:szCs w:val="20"/>
    </w:rPr>
  </w:style>
  <w:style w:type="paragraph" w:customStyle="1" w:styleId="Noraml">
    <w:name w:val="Noraml"/>
    <w:basedOn w:val="Normal"/>
    <w:rsid w:val="009E7D5B"/>
    <w:rPr>
      <w:szCs w:val="18"/>
    </w:rPr>
  </w:style>
  <w:style w:type="paragraph" w:customStyle="1" w:styleId="TablesandFigures">
    <w:name w:val="Tables and Figures"/>
    <w:basedOn w:val="Normal"/>
    <w:next w:val="Normal"/>
    <w:rsid w:val="009E7D5B"/>
    <w:pPr>
      <w:keepNext/>
      <w:spacing w:before="120"/>
    </w:pPr>
    <w:rPr>
      <w:u w:val="dotted"/>
    </w:rPr>
  </w:style>
  <w:style w:type="paragraph" w:customStyle="1" w:styleId="Guidelines5">
    <w:name w:val="Guidelines 5"/>
    <w:basedOn w:val="Normal"/>
    <w:rsid w:val="009E7D5B"/>
    <w:pPr>
      <w:spacing w:before="240" w:line="240" w:lineRule="auto"/>
    </w:pPr>
    <w:rPr>
      <w:b/>
      <w:sz w:val="22"/>
      <w:szCs w:val="20"/>
      <w:lang w:eastAsia="fr-FR"/>
    </w:rPr>
  </w:style>
  <w:style w:type="paragraph" w:customStyle="1" w:styleId="Text1">
    <w:name w:val="Text 1"/>
    <w:basedOn w:val="Normal"/>
    <w:rsid w:val="009E7D5B"/>
    <w:pPr>
      <w:spacing w:line="240" w:lineRule="auto"/>
      <w:ind w:left="483"/>
    </w:pPr>
    <w:rPr>
      <w:lang w:val="fr-FR" w:eastAsia="fr-FR"/>
    </w:rPr>
  </w:style>
  <w:style w:type="paragraph" w:customStyle="1" w:styleId="xl23">
    <w:name w:val="xl23"/>
    <w:basedOn w:val="Normal"/>
    <w:rsid w:val="009E7D5B"/>
    <w:pPr>
      <w:pBdr>
        <w:bottom w:val="single" w:sz="8" w:space="0" w:color="auto"/>
      </w:pBdr>
      <w:spacing w:before="100" w:beforeAutospacing="1" w:after="100" w:afterAutospacing="1" w:line="240" w:lineRule="auto"/>
      <w:jc w:val="center"/>
      <w:textAlignment w:val="center"/>
    </w:pPr>
    <w:rPr>
      <w:rFonts w:eastAsia="Arial Unicode MS" w:cs="Arial"/>
      <w:b/>
      <w:bCs/>
      <w:sz w:val="28"/>
      <w:szCs w:val="28"/>
      <w:lang w:val="en-US"/>
    </w:rPr>
  </w:style>
  <w:style w:type="paragraph" w:styleId="List2">
    <w:name w:val="List 2"/>
    <w:basedOn w:val="Normal"/>
    <w:semiHidden/>
    <w:rsid w:val="009E7D5B"/>
    <w:pPr>
      <w:spacing w:after="0" w:line="240" w:lineRule="auto"/>
      <w:ind w:left="720" w:hanging="360"/>
    </w:pPr>
    <w:rPr>
      <w:sz w:val="22"/>
    </w:rPr>
  </w:style>
  <w:style w:type="paragraph" w:customStyle="1" w:styleId="font5">
    <w:name w:val="font5"/>
    <w:basedOn w:val="Normal"/>
    <w:rsid w:val="009E7D5B"/>
    <w:pPr>
      <w:spacing w:before="100" w:beforeAutospacing="1" w:after="100" w:afterAutospacing="1" w:line="240" w:lineRule="auto"/>
      <w:jc w:val="left"/>
    </w:pPr>
    <w:rPr>
      <w:rFonts w:eastAsia="Arial Unicode MS" w:cs="Arial"/>
      <w:szCs w:val="20"/>
      <w:lang w:val="en-US"/>
    </w:rPr>
  </w:style>
  <w:style w:type="paragraph" w:customStyle="1" w:styleId="font6">
    <w:name w:val="font6"/>
    <w:basedOn w:val="Normal"/>
    <w:rsid w:val="009E7D5B"/>
    <w:pPr>
      <w:spacing w:before="100" w:beforeAutospacing="1" w:after="100" w:afterAutospacing="1" w:line="240" w:lineRule="auto"/>
      <w:jc w:val="left"/>
    </w:pPr>
    <w:rPr>
      <w:rFonts w:eastAsia="Arial Unicode MS" w:cs="Arial"/>
      <w:b/>
      <w:bCs/>
      <w:sz w:val="22"/>
      <w:szCs w:val="22"/>
      <w:lang w:val="en-US"/>
    </w:rPr>
  </w:style>
  <w:style w:type="paragraph" w:styleId="Title">
    <w:name w:val="Title"/>
    <w:basedOn w:val="Normal"/>
    <w:qFormat/>
    <w:rsid w:val="009E7D5B"/>
    <w:pPr>
      <w:spacing w:after="0" w:line="240" w:lineRule="auto"/>
      <w:jc w:val="center"/>
    </w:pPr>
    <w:rPr>
      <w:rFonts w:ascii="Times New Roman" w:hAnsi="Times New Roman"/>
      <w:b/>
      <w:bCs/>
      <w:sz w:val="24"/>
      <w:u w:val="single"/>
      <w:lang w:val="ru-RU"/>
    </w:rPr>
  </w:style>
  <w:style w:type="character" w:styleId="Strong">
    <w:name w:val="Strong"/>
    <w:basedOn w:val="DefaultParagraphFont"/>
    <w:qFormat/>
    <w:rsid w:val="009E7D5B"/>
    <w:rPr>
      <w:b/>
      <w:bCs/>
    </w:rPr>
  </w:style>
  <w:style w:type="character" w:styleId="Emphasis">
    <w:name w:val="Emphasis"/>
    <w:basedOn w:val="DefaultParagraphFont"/>
    <w:qFormat/>
    <w:rsid w:val="009E7D5B"/>
    <w:rPr>
      <w:i/>
      <w:iCs/>
    </w:rPr>
  </w:style>
  <w:style w:type="paragraph" w:customStyle="1" w:styleId="NormalJustified">
    <w:name w:val="Normal + Justified"/>
    <w:basedOn w:val="Normal"/>
    <w:rsid w:val="009E7D5B"/>
    <w:pPr>
      <w:spacing w:after="0" w:line="240" w:lineRule="auto"/>
    </w:pPr>
    <w:rPr>
      <w:rFonts w:ascii="Lucida Sans Unicode" w:hAnsi="Lucida Sans Unicode" w:cs="Lucida Sans Unicode"/>
      <w:szCs w:val="20"/>
    </w:rPr>
  </w:style>
  <w:style w:type="paragraph" w:customStyle="1" w:styleId="Style1">
    <w:name w:val="Style1"/>
    <w:basedOn w:val="Heading1"/>
    <w:rsid w:val="009E7D5B"/>
    <w:pPr>
      <w:numPr>
        <w:numId w:val="4"/>
      </w:numPr>
    </w:pPr>
  </w:style>
  <w:style w:type="paragraph" w:customStyle="1" w:styleId="StyleHeading1Left0cmHanging063cm">
    <w:name w:val="Style Heading 1 + Left:  0 cm Hanging:  063 cm"/>
    <w:basedOn w:val="Heading1"/>
    <w:rsid w:val="009E7D5B"/>
    <w:pPr>
      <w:numPr>
        <w:numId w:val="5"/>
      </w:numPr>
    </w:pPr>
    <w:rPr>
      <w:bCs/>
      <w:szCs w:val="20"/>
    </w:rPr>
  </w:style>
  <w:style w:type="paragraph" w:styleId="Subtitle">
    <w:name w:val="Subtitle"/>
    <w:basedOn w:val="Normal"/>
    <w:qFormat/>
    <w:rsid w:val="009E7D5B"/>
    <w:pPr>
      <w:spacing w:line="240" w:lineRule="auto"/>
    </w:pPr>
    <w:rPr>
      <w:rFonts w:eastAsia="Times"/>
      <w:b/>
      <w:lang w:val="fr-FR" w:eastAsia="fr-FR"/>
    </w:rPr>
  </w:style>
  <w:style w:type="character" w:customStyle="1" w:styleId="msoins0">
    <w:name w:val="msoins"/>
    <w:basedOn w:val="DefaultParagraphFont"/>
    <w:rsid w:val="009E7D5B"/>
    <w:rPr>
      <w:color w:val="008080"/>
      <w:u w:val="single"/>
    </w:rPr>
  </w:style>
  <w:style w:type="paragraph" w:customStyle="1" w:styleId="StyleHeading1NotAllcaps">
    <w:name w:val="Style Heading 1 + Not All caps"/>
    <w:basedOn w:val="Heading1"/>
    <w:rsid w:val="009E7D5B"/>
    <w:rPr>
      <w:bCs/>
    </w:rPr>
  </w:style>
  <w:style w:type="paragraph" w:customStyle="1" w:styleId="ACTEDHeading">
    <w:name w:val="ACTED Heading"/>
    <w:autoRedefine/>
    <w:rsid w:val="009E7D5B"/>
    <w:rPr>
      <w:lang w:val="en-GB" w:eastAsia="en-US"/>
    </w:rPr>
  </w:style>
  <w:style w:type="paragraph" w:styleId="BalloonText">
    <w:name w:val="Balloon Text"/>
    <w:basedOn w:val="Normal"/>
    <w:link w:val="BalloonTextChar"/>
    <w:uiPriority w:val="99"/>
    <w:semiHidden/>
    <w:unhideWhenUsed/>
    <w:rsid w:val="00743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78F"/>
    <w:rPr>
      <w:rFonts w:ascii="Tahoma" w:hAnsi="Tahoma" w:cs="Tahoma"/>
      <w:sz w:val="16"/>
      <w:szCs w:val="16"/>
      <w:lang w:val="en-GB" w:eastAsia="en-US"/>
    </w:rPr>
  </w:style>
  <w:style w:type="paragraph" w:styleId="ListParagraph">
    <w:name w:val="List Paragraph"/>
    <w:basedOn w:val="Normal"/>
    <w:uiPriority w:val="34"/>
    <w:qFormat/>
    <w:rsid w:val="00F11745"/>
    <w:pPr>
      <w:ind w:left="720"/>
      <w:contextualSpacing/>
    </w:pPr>
  </w:style>
  <w:style w:type="paragraph" w:styleId="ListNumber">
    <w:name w:val="List Number"/>
    <w:basedOn w:val="Normal"/>
    <w:uiPriority w:val="99"/>
    <w:unhideWhenUsed/>
    <w:rsid w:val="00926C49"/>
    <w:pPr>
      <w:numPr>
        <w:numId w:val="10"/>
      </w:numPr>
      <w:contextualSpacing/>
    </w:pPr>
  </w:style>
  <w:style w:type="paragraph" w:customStyle="1" w:styleId="Default">
    <w:name w:val="Default"/>
    <w:rsid w:val="00234313"/>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B211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D5B"/>
    <w:pPr>
      <w:spacing w:after="240" w:line="260" w:lineRule="atLeast"/>
      <w:jc w:val="both"/>
    </w:pPr>
    <w:rPr>
      <w:rFonts w:ascii="Arial" w:hAnsi="Arial"/>
      <w:sz w:val="18"/>
      <w:szCs w:val="24"/>
      <w:lang w:val="en-GB" w:eastAsia="en-US"/>
    </w:rPr>
  </w:style>
  <w:style w:type="paragraph" w:styleId="Heading1">
    <w:name w:val="heading 1"/>
    <w:basedOn w:val="Normal"/>
    <w:next w:val="Heading2"/>
    <w:qFormat/>
    <w:rsid w:val="009E7D5B"/>
    <w:pPr>
      <w:keepNext/>
      <w:numPr>
        <w:numId w:val="6"/>
      </w:numPr>
      <w:spacing w:before="360"/>
      <w:ind w:left="964"/>
      <w:outlineLvl w:val="0"/>
    </w:pPr>
    <w:rPr>
      <w:rFonts w:ascii="Lucida Sans Unicode" w:hAnsi="Lucida Sans Unicode"/>
      <w:b/>
      <w:caps/>
      <w:sz w:val="26"/>
      <w:szCs w:val="28"/>
      <w:u w:val="single"/>
    </w:rPr>
  </w:style>
  <w:style w:type="paragraph" w:styleId="Heading2">
    <w:name w:val="heading 2"/>
    <w:basedOn w:val="Heading1"/>
    <w:next w:val="Normal"/>
    <w:qFormat/>
    <w:rsid w:val="009E7D5B"/>
    <w:pPr>
      <w:numPr>
        <w:ilvl w:val="1"/>
      </w:numPr>
      <w:tabs>
        <w:tab w:val="left" w:pos="-3240"/>
      </w:tabs>
      <w:spacing w:before="120"/>
      <w:ind w:left="1361"/>
      <w:outlineLvl w:val="1"/>
    </w:pPr>
    <w:rPr>
      <w:caps w:val="0"/>
      <w:sz w:val="22"/>
      <w:szCs w:val="24"/>
      <w:u w:val="none"/>
      <w:lang w:eastAsia="fr-FR"/>
    </w:rPr>
  </w:style>
  <w:style w:type="paragraph" w:styleId="Heading3">
    <w:name w:val="heading 3"/>
    <w:basedOn w:val="Normal"/>
    <w:next w:val="Normal"/>
    <w:qFormat/>
    <w:rsid w:val="009E7D5B"/>
    <w:pPr>
      <w:keepNext/>
      <w:numPr>
        <w:ilvl w:val="2"/>
        <w:numId w:val="6"/>
      </w:numPr>
      <w:spacing w:before="120"/>
      <w:outlineLvl w:val="2"/>
    </w:pPr>
    <w:rPr>
      <w:rFonts w:ascii="Lucida Sans Unicode" w:hAnsi="Lucida Sans Unicode"/>
      <w:bCs/>
      <w:sz w:val="24"/>
    </w:rPr>
  </w:style>
  <w:style w:type="paragraph" w:styleId="Heading4">
    <w:name w:val="heading 4"/>
    <w:basedOn w:val="Normal"/>
    <w:next w:val="Normal"/>
    <w:qFormat/>
    <w:rsid w:val="009E7D5B"/>
    <w:pPr>
      <w:keepNext/>
      <w:numPr>
        <w:ilvl w:val="3"/>
        <w:numId w:val="6"/>
      </w:numPr>
      <w:spacing w:before="240"/>
      <w:outlineLvl w:val="3"/>
    </w:pPr>
    <w:rPr>
      <w:rFonts w:ascii="Lucida Sans Unicode" w:hAnsi="Lucida Sans Unicode"/>
      <w:b/>
      <w:i/>
      <w:szCs w:val="20"/>
    </w:rPr>
  </w:style>
  <w:style w:type="paragraph" w:styleId="Heading5">
    <w:name w:val="heading 5"/>
    <w:basedOn w:val="Heading4"/>
    <w:next w:val="Normal"/>
    <w:qFormat/>
    <w:rsid w:val="009E7D5B"/>
    <w:pPr>
      <w:numPr>
        <w:ilvl w:val="4"/>
      </w:numPr>
      <w:spacing w:before="360"/>
      <w:outlineLvl w:val="4"/>
    </w:pPr>
    <w:rPr>
      <w:i w:val="0"/>
      <w:noProof/>
      <w:sz w:val="22"/>
      <w:lang w:eastAsia="fr-FR"/>
    </w:rPr>
  </w:style>
  <w:style w:type="paragraph" w:styleId="Heading6">
    <w:name w:val="heading 6"/>
    <w:basedOn w:val="Heading5"/>
    <w:next w:val="Normal"/>
    <w:qFormat/>
    <w:rsid w:val="009E7D5B"/>
    <w:pPr>
      <w:numPr>
        <w:ilvl w:val="0"/>
        <w:numId w:val="0"/>
      </w:numPr>
      <w:spacing w:before="0"/>
      <w:jc w:val="left"/>
      <w:outlineLvl w:val="5"/>
    </w:pPr>
    <w:rPr>
      <w:b w:val="0"/>
      <w:bCs/>
      <w:i/>
      <w:iCs/>
      <w:sz w:val="20"/>
      <w:szCs w:val="18"/>
      <w:u w:val="single"/>
    </w:rPr>
  </w:style>
  <w:style w:type="paragraph" w:styleId="Heading7">
    <w:name w:val="heading 7"/>
    <w:basedOn w:val="Normal"/>
    <w:next w:val="Normal"/>
    <w:qFormat/>
    <w:rsid w:val="009E7D5B"/>
    <w:pPr>
      <w:keepNext/>
      <w:numPr>
        <w:numId w:val="7"/>
      </w:numPr>
      <w:jc w:val="left"/>
      <w:outlineLvl w:val="6"/>
    </w:pPr>
    <w:rPr>
      <w:rFonts w:ascii="Lucida Sans Unicode" w:hAnsi="Lucida Sans Unicode"/>
      <w:b/>
    </w:rPr>
  </w:style>
  <w:style w:type="paragraph" w:styleId="Heading8">
    <w:name w:val="heading 8"/>
    <w:basedOn w:val="Normal"/>
    <w:next w:val="Normal"/>
    <w:qFormat/>
    <w:rsid w:val="009E7D5B"/>
    <w:pPr>
      <w:numPr>
        <w:ilvl w:val="7"/>
        <w:numId w:val="6"/>
      </w:numPr>
      <w:spacing w:before="240" w:after="60"/>
      <w:outlineLvl w:val="7"/>
    </w:pPr>
    <w:rPr>
      <w:i/>
      <w:iCs/>
    </w:rPr>
  </w:style>
  <w:style w:type="paragraph" w:styleId="Heading9">
    <w:name w:val="heading 9"/>
    <w:basedOn w:val="Normal"/>
    <w:next w:val="Normal"/>
    <w:qFormat/>
    <w:rsid w:val="009E7D5B"/>
    <w:pPr>
      <w:numPr>
        <w:ilvl w:val="8"/>
        <w:numId w:val="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E7D5B"/>
    <w:rPr>
      <w:rFonts w:ascii="Arial" w:hAnsi="Arial"/>
      <w:sz w:val="18"/>
      <w:szCs w:val="28"/>
    </w:rPr>
  </w:style>
  <w:style w:type="paragraph" w:styleId="Header">
    <w:name w:val="header"/>
    <w:basedOn w:val="Normal"/>
    <w:semiHidden/>
    <w:rsid w:val="009E7D5B"/>
    <w:pPr>
      <w:tabs>
        <w:tab w:val="center" w:pos="4536"/>
        <w:tab w:val="right" w:pos="9072"/>
      </w:tabs>
    </w:pPr>
    <w:rPr>
      <w:sz w:val="20"/>
    </w:rPr>
  </w:style>
  <w:style w:type="paragraph" w:styleId="TOC1">
    <w:name w:val="toc 1"/>
    <w:basedOn w:val="Normal"/>
    <w:next w:val="Normal"/>
    <w:semiHidden/>
    <w:rsid w:val="009E7D5B"/>
    <w:pPr>
      <w:keepNext/>
      <w:tabs>
        <w:tab w:val="right" w:leader="dot" w:pos="9347"/>
      </w:tabs>
      <w:spacing w:before="240"/>
      <w:jc w:val="left"/>
    </w:pPr>
    <w:rPr>
      <w:rFonts w:eastAsia="Arial Unicode MS" w:cs="Arial"/>
      <w:b/>
      <w:bCs/>
      <w:szCs w:val="18"/>
    </w:rPr>
  </w:style>
  <w:style w:type="paragraph" w:styleId="TOC2">
    <w:name w:val="toc 2"/>
    <w:basedOn w:val="Normal"/>
    <w:next w:val="Normal"/>
    <w:autoRedefine/>
    <w:semiHidden/>
    <w:rsid w:val="009E7D5B"/>
    <w:pPr>
      <w:tabs>
        <w:tab w:val="right" w:leader="dot" w:pos="9347"/>
      </w:tabs>
      <w:spacing w:before="120" w:after="120"/>
      <w:ind w:left="198"/>
      <w:jc w:val="left"/>
    </w:pPr>
    <w:rPr>
      <w:rFonts w:ascii="Times New Roman" w:hAnsi="Times New Roman"/>
      <w:smallCaps/>
    </w:rPr>
  </w:style>
  <w:style w:type="paragraph" w:styleId="TOC3">
    <w:name w:val="toc 3"/>
    <w:basedOn w:val="Normal"/>
    <w:next w:val="Normal"/>
    <w:autoRedefine/>
    <w:semiHidden/>
    <w:rsid w:val="009E7D5B"/>
    <w:pPr>
      <w:tabs>
        <w:tab w:val="right" w:leader="dot" w:pos="9347"/>
      </w:tabs>
      <w:spacing w:before="60" w:after="40"/>
      <w:ind w:left="1078" w:hanging="539"/>
      <w:jc w:val="left"/>
    </w:pPr>
    <w:rPr>
      <w:rFonts w:ascii="Times New Roman" w:hAnsi="Times New Roman"/>
      <w:i/>
      <w:iCs/>
    </w:rPr>
  </w:style>
  <w:style w:type="character" w:styleId="FootnoteReference">
    <w:name w:val="footnote reference"/>
    <w:aliases w:val="ftref"/>
    <w:basedOn w:val="DefaultParagraphFont"/>
    <w:semiHidden/>
    <w:rsid w:val="009E7D5B"/>
    <w:rPr>
      <w:vertAlign w:val="superscript"/>
    </w:rPr>
  </w:style>
  <w:style w:type="paragraph" w:customStyle="1" w:styleId="TablesandFiguresCharChar">
    <w:name w:val="Tables and Figures Char Char"/>
    <w:basedOn w:val="Normal"/>
    <w:next w:val="Normal"/>
    <w:rsid w:val="009E7D5B"/>
    <w:pPr>
      <w:keepNext/>
      <w:spacing w:before="120"/>
    </w:pPr>
    <w:rPr>
      <w:i/>
      <w:u w:val="dotted"/>
    </w:rPr>
  </w:style>
  <w:style w:type="paragraph" w:styleId="BodyText">
    <w:name w:val="Body Text"/>
    <w:basedOn w:val="Normal"/>
    <w:semiHidden/>
    <w:rsid w:val="009E7D5B"/>
    <w:rPr>
      <w:szCs w:val="20"/>
      <w:lang w:val="fr-FR"/>
    </w:rPr>
  </w:style>
  <w:style w:type="paragraph" w:styleId="BodyTextIndent">
    <w:name w:val="Body Text Indent"/>
    <w:basedOn w:val="Normal"/>
    <w:semiHidden/>
    <w:rsid w:val="009E7D5B"/>
    <w:pPr>
      <w:ind w:left="720"/>
    </w:pPr>
    <w:rPr>
      <w:i/>
      <w:szCs w:val="20"/>
    </w:r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
    <w:basedOn w:val="Normal"/>
    <w:semiHidden/>
    <w:rsid w:val="009E7D5B"/>
    <w:pPr>
      <w:spacing w:after="80" w:line="200" w:lineRule="atLeast"/>
    </w:pPr>
    <w:rPr>
      <w:sz w:val="16"/>
      <w:szCs w:val="20"/>
    </w:rPr>
  </w:style>
  <w:style w:type="paragraph" w:customStyle="1" w:styleId="Study2">
    <w:name w:val="Study 2"/>
    <w:basedOn w:val="Normal"/>
    <w:rsid w:val="009E7D5B"/>
    <w:rPr>
      <w:rFonts w:cs="Arial"/>
      <w:bCs/>
      <w:szCs w:val="20"/>
    </w:rPr>
  </w:style>
  <w:style w:type="paragraph" w:styleId="BodyTextIndent2">
    <w:name w:val="Body Text Indent 2"/>
    <w:basedOn w:val="Normal"/>
    <w:semiHidden/>
    <w:rsid w:val="009E7D5B"/>
    <w:pPr>
      <w:ind w:left="360"/>
    </w:pPr>
    <w:rPr>
      <w:szCs w:val="20"/>
    </w:rPr>
  </w:style>
  <w:style w:type="paragraph" w:styleId="BodyText2">
    <w:name w:val="Body Text 2"/>
    <w:basedOn w:val="Normal"/>
    <w:semiHidden/>
    <w:rsid w:val="009E7D5B"/>
    <w:rPr>
      <w:szCs w:val="20"/>
      <w:lang w:val="fr-FR"/>
    </w:rPr>
  </w:style>
  <w:style w:type="paragraph" w:styleId="BodyText3">
    <w:name w:val="Body Text 3"/>
    <w:basedOn w:val="Normal"/>
    <w:semiHidden/>
    <w:rsid w:val="009E7D5B"/>
    <w:rPr>
      <w:b/>
      <w:bCs/>
      <w:i/>
      <w:iCs/>
    </w:rPr>
  </w:style>
  <w:style w:type="paragraph" w:styleId="BodyTextIndent3">
    <w:name w:val="Body Text Indent 3"/>
    <w:basedOn w:val="Normal"/>
    <w:semiHidden/>
    <w:rsid w:val="009E7D5B"/>
    <w:pPr>
      <w:ind w:left="720"/>
    </w:pPr>
  </w:style>
  <w:style w:type="character" w:styleId="FollowedHyperlink">
    <w:name w:val="FollowedHyperlink"/>
    <w:basedOn w:val="DefaultParagraphFont"/>
    <w:semiHidden/>
    <w:rsid w:val="009E7D5B"/>
    <w:rPr>
      <w:color w:val="800080"/>
      <w:u w:val="single"/>
    </w:rPr>
  </w:style>
  <w:style w:type="paragraph" w:customStyle="1" w:styleId="xl25">
    <w:name w:val="xl25"/>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26">
    <w:name w:val="xl26"/>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27">
    <w:name w:val="xl27"/>
    <w:basedOn w:val="Normal"/>
    <w:rsid w:val="009E7D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8">
    <w:name w:val="xl28"/>
    <w:basedOn w:val="Normal"/>
    <w:rsid w:val="009E7D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
    <w:name w:val="xl29"/>
    <w:basedOn w:val="Normal"/>
    <w:rsid w:val="009E7D5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
    <w:name w:val="xl30"/>
    <w:basedOn w:val="Normal"/>
    <w:rsid w:val="009E7D5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1">
    <w:name w:val="xl31"/>
    <w:basedOn w:val="Normal"/>
    <w:rsid w:val="009E7D5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32"/>
      <w:szCs w:val="32"/>
    </w:rPr>
  </w:style>
  <w:style w:type="paragraph" w:customStyle="1" w:styleId="xl32">
    <w:name w:val="xl32"/>
    <w:basedOn w:val="Normal"/>
    <w:rsid w:val="009E7D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33">
    <w:name w:val="xl33"/>
    <w:basedOn w:val="Normal"/>
    <w:rsid w:val="009E7D5B"/>
    <w:pPr>
      <w:pBdr>
        <w:top w:val="single" w:sz="8"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4">
    <w:name w:val="xl34"/>
    <w:basedOn w:val="Normal"/>
    <w:rsid w:val="009E7D5B"/>
    <w:pPr>
      <w:pBdr>
        <w:bottom w:val="single" w:sz="4" w:space="0" w:color="auto"/>
      </w:pBdr>
      <w:spacing w:before="100" w:beforeAutospacing="1" w:after="100" w:afterAutospacing="1"/>
      <w:jc w:val="center"/>
      <w:textAlignment w:val="center"/>
    </w:pPr>
    <w:rPr>
      <w:sz w:val="32"/>
      <w:szCs w:val="32"/>
    </w:rPr>
  </w:style>
  <w:style w:type="paragraph" w:customStyle="1" w:styleId="xl35">
    <w:name w:val="xl35"/>
    <w:basedOn w:val="Normal"/>
    <w:rsid w:val="009E7D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36">
    <w:name w:val="xl36"/>
    <w:basedOn w:val="Normal"/>
    <w:rsid w:val="009E7D5B"/>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7">
    <w:name w:val="xl37"/>
    <w:basedOn w:val="Normal"/>
    <w:rsid w:val="009E7D5B"/>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8">
    <w:name w:val="xl38"/>
    <w:basedOn w:val="Normal"/>
    <w:rsid w:val="009E7D5B"/>
    <w:pPr>
      <w:pBdr>
        <w:left w:val="single" w:sz="8"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9">
    <w:name w:val="xl39"/>
    <w:basedOn w:val="Normal"/>
    <w:rsid w:val="009E7D5B"/>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0">
    <w:name w:val="xl40"/>
    <w:basedOn w:val="Normal"/>
    <w:rsid w:val="009E7D5B"/>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41">
    <w:name w:val="xl41"/>
    <w:basedOn w:val="Normal"/>
    <w:rsid w:val="009E7D5B"/>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42">
    <w:name w:val="xl42"/>
    <w:basedOn w:val="Normal"/>
    <w:rsid w:val="009E7D5B"/>
    <w:pPr>
      <w:pBdr>
        <w:left w:val="single" w:sz="8"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3">
    <w:name w:val="xl43"/>
    <w:basedOn w:val="Normal"/>
    <w:rsid w:val="009E7D5B"/>
    <w:pPr>
      <w:pBdr>
        <w:left w:val="single" w:sz="4" w:space="0" w:color="auto"/>
        <w:bottom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4">
    <w:name w:val="xl44"/>
    <w:basedOn w:val="Normal"/>
    <w:rsid w:val="009E7D5B"/>
    <w:pPr>
      <w:pBdr>
        <w:top w:val="single" w:sz="4" w:space="0" w:color="auto"/>
        <w:left w:val="single" w:sz="8" w:space="0" w:color="auto"/>
        <w:right w:val="single" w:sz="4" w:space="0" w:color="auto"/>
      </w:pBdr>
      <w:spacing w:before="100" w:beforeAutospacing="1" w:after="100" w:afterAutospacing="1"/>
      <w:jc w:val="center"/>
      <w:textAlignment w:val="center"/>
    </w:pPr>
    <w:rPr>
      <w:sz w:val="32"/>
      <w:szCs w:val="32"/>
    </w:rPr>
  </w:style>
  <w:style w:type="paragraph" w:customStyle="1" w:styleId="xl45">
    <w:name w:val="xl45"/>
    <w:basedOn w:val="Normal"/>
    <w:rsid w:val="009E7D5B"/>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46">
    <w:name w:val="xl46"/>
    <w:basedOn w:val="Normal"/>
    <w:rsid w:val="009E7D5B"/>
    <w:pPr>
      <w:pBdr>
        <w:top w:val="single" w:sz="4" w:space="0" w:color="auto"/>
        <w:left w:val="single" w:sz="8" w:space="0" w:color="auto"/>
        <w:right w:val="single" w:sz="8" w:space="0" w:color="auto"/>
      </w:pBdr>
      <w:spacing w:before="100" w:beforeAutospacing="1" w:after="100" w:afterAutospacing="1"/>
      <w:jc w:val="center"/>
      <w:textAlignment w:val="center"/>
    </w:pPr>
    <w:rPr>
      <w:sz w:val="32"/>
      <w:szCs w:val="32"/>
    </w:rPr>
  </w:style>
  <w:style w:type="paragraph" w:customStyle="1" w:styleId="xl47">
    <w:name w:val="xl47"/>
    <w:basedOn w:val="Normal"/>
    <w:rsid w:val="009E7D5B"/>
    <w:pPr>
      <w:pBdr>
        <w:top w:val="single" w:sz="4" w:space="0" w:color="auto"/>
        <w:left w:val="single" w:sz="4" w:space="0" w:color="auto"/>
        <w:right w:val="single" w:sz="8" w:space="0" w:color="auto"/>
      </w:pBdr>
      <w:spacing w:before="100" w:beforeAutospacing="1" w:after="100" w:afterAutospacing="1"/>
      <w:jc w:val="center"/>
      <w:textAlignment w:val="center"/>
    </w:pPr>
    <w:rPr>
      <w:sz w:val="32"/>
      <w:szCs w:val="32"/>
    </w:rPr>
  </w:style>
  <w:style w:type="paragraph" w:customStyle="1" w:styleId="xl48">
    <w:name w:val="xl48"/>
    <w:basedOn w:val="Normal"/>
    <w:rsid w:val="009E7D5B"/>
    <w:pPr>
      <w:pBdr>
        <w:top w:val="single" w:sz="4" w:space="0" w:color="auto"/>
      </w:pBdr>
      <w:spacing w:before="100" w:beforeAutospacing="1" w:after="100" w:afterAutospacing="1"/>
      <w:jc w:val="center"/>
      <w:textAlignment w:val="center"/>
    </w:pPr>
    <w:rPr>
      <w:sz w:val="32"/>
      <w:szCs w:val="32"/>
    </w:rPr>
  </w:style>
  <w:style w:type="paragraph" w:customStyle="1" w:styleId="xl49">
    <w:name w:val="xl49"/>
    <w:basedOn w:val="Normal"/>
    <w:rsid w:val="009E7D5B"/>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32"/>
      <w:szCs w:val="32"/>
    </w:rPr>
  </w:style>
  <w:style w:type="paragraph" w:customStyle="1" w:styleId="xl50">
    <w:name w:val="xl50"/>
    <w:basedOn w:val="Normal"/>
    <w:rsid w:val="009E7D5B"/>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b/>
      <w:bCs/>
      <w:sz w:val="32"/>
      <w:szCs w:val="32"/>
    </w:rPr>
  </w:style>
  <w:style w:type="paragraph" w:customStyle="1" w:styleId="xl51">
    <w:name w:val="xl51"/>
    <w:basedOn w:val="Normal"/>
    <w:rsid w:val="009E7D5B"/>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32"/>
      <w:szCs w:val="32"/>
    </w:rPr>
  </w:style>
  <w:style w:type="paragraph" w:customStyle="1" w:styleId="xl52">
    <w:name w:val="xl52"/>
    <w:basedOn w:val="Normal"/>
    <w:rsid w:val="009E7D5B"/>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3">
    <w:name w:val="xl53"/>
    <w:basedOn w:val="Normal"/>
    <w:rsid w:val="009E7D5B"/>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4">
    <w:name w:val="xl54"/>
    <w:basedOn w:val="Normal"/>
    <w:rsid w:val="009E7D5B"/>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55">
    <w:name w:val="xl55"/>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6">
    <w:name w:val="xl56"/>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7">
    <w:name w:val="xl57"/>
    <w:basedOn w:val="Normal"/>
    <w:rsid w:val="009E7D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58">
    <w:name w:val="xl58"/>
    <w:basedOn w:val="Normal"/>
    <w:rsid w:val="009E7D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Normal"/>
    <w:rsid w:val="009E7D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40"/>
      <w:szCs w:val="40"/>
    </w:rPr>
  </w:style>
  <w:style w:type="paragraph" w:customStyle="1" w:styleId="xl61">
    <w:name w:val="xl61"/>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40"/>
      <w:szCs w:val="40"/>
    </w:rPr>
  </w:style>
  <w:style w:type="paragraph" w:customStyle="1" w:styleId="xl62">
    <w:name w:val="xl62"/>
    <w:basedOn w:val="Normal"/>
    <w:rsid w:val="009E7D5B"/>
    <w:pPr>
      <w:pBdr>
        <w:top w:val="single" w:sz="4" w:space="0" w:color="auto"/>
        <w:left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63">
    <w:name w:val="xl63"/>
    <w:basedOn w:val="Normal"/>
    <w:rsid w:val="009E7D5B"/>
    <w:pPr>
      <w:pBdr>
        <w:top w:val="single" w:sz="8" w:space="0" w:color="auto"/>
        <w:left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4">
    <w:name w:val="xl64"/>
    <w:basedOn w:val="Normal"/>
    <w:rsid w:val="009E7D5B"/>
    <w:pPr>
      <w:pBdr>
        <w:left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5">
    <w:name w:val="xl65"/>
    <w:basedOn w:val="Normal"/>
    <w:rsid w:val="009E7D5B"/>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66">
    <w:name w:val="xl66"/>
    <w:basedOn w:val="Normal"/>
    <w:rsid w:val="009E7D5B"/>
    <w:pPr>
      <w:pBdr>
        <w:top w:val="single" w:sz="8" w:space="0" w:color="auto"/>
        <w:left w:val="single" w:sz="8" w:space="0" w:color="auto"/>
      </w:pBdr>
      <w:spacing w:before="100" w:beforeAutospacing="1" w:after="100" w:afterAutospacing="1"/>
      <w:jc w:val="center"/>
      <w:textAlignment w:val="center"/>
    </w:pPr>
    <w:rPr>
      <w:b/>
      <w:bCs/>
      <w:sz w:val="22"/>
      <w:szCs w:val="22"/>
    </w:rPr>
  </w:style>
  <w:style w:type="paragraph" w:customStyle="1" w:styleId="xl67">
    <w:name w:val="xl67"/>
    <w:basedOn w:val="Normal"/>
    <w:rsid w:val="009E7D5B"/>
    <w:pPr>
      <w:pBdr>
        <w:top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68">
    <w:name w:val="xl68"/>
    <w:basedOn w:val="Normal"/>
    <w:rsid w:val="009E7D5B"/>
    <w:pPr>
      <w:pBdr>
        <w:left w:val="single" w:sz="8" w:space="0" w:color="auto"/>
      </w:pBdr>
      <w:spacing w:before="100" w:beforeAutospacing="1" w:after="100" w:afterAutospacing="1"/>
      <w:jc w:val="center"/>
      <w:textAlignment w:val="center"/>
    </w:pPr>
    <w:rPr>
      <w:b/>
      <w:bCs/>
      <w:sz w:val="22"/>
      <w:szCs w:val="22"/>
    </w:rPr>
  </w:style>
  <w:style w:type="paragraph" w:customStyle="1" w:styleId="xl69">
    <w:name w:val="xl69"/>
    <w:basedOn w:val="Normal"/>
    <w:rsid w:val="009E7D5B"/>
    <w:pPr>
      <w:pBdr>
        <w:right w:val="single" w:sz="8" w:space="0" w:color="auto"/>
      </w:pBdr>
      <w:spacing w:before="100" w:beforeAutospacing="1" w:after="100" w:afterAutospacing="1"/>
      <w:jc w:val="center"/>
      <w:textAlignment w:val="center"/>
    </w:pPr>
    <w:rPr>
      <w:b/>
      <w:bCs/>
      <w:sz w:val="22"/>
      <w:szCs w:val="22"/>
    </w:rPr>
  </w:style>
  <w:style w:type="paragraph" w:customStyle="1" w:styleId="xl70">
    <w:name w:val="xl70"/>
    <w:basedOn w:val="Normal"/>
    <w:rsid w:val="009E7D5B"/>
    <w:pPr>
      <w:pBdr>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71">
    <w:name w:val="xl71"/>
    <w:basedOn w:val="Normal"/>
    <w:rsid w:val="009E7D5B"/>
    <w:pPr>
      <w:pBdr>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72">
    <w:name w:val="xl72"/>
    <w:basedOn w:val="Normal"/>
    <w:rsid w:val="009E7D5B"/>
    <w:pPr>
      <w:pBdr>
        <w:top w:val="single" w:sz="8" w:space="0" w:color="auto"/>
        <w:left w:val="single" w:sz="4" w:space="0" w:color="auto"/>
        <w:right w:val="single" w:sz="4" w:space="0" w:color="auto"/>
      </w:pBdr>
      <w:spacing w:before="100" w:beforeAutospacing="1" w:after="100" w:afterAutospacing="1"/>
      <w:jc w:val="center"/>
      <w:textAlignment w:val="center"/>
    </w:pPr>
    <w:rPr>
      <w:b/>
      <w:bCs/>
      <w:szCs w:val="18"/>
    </w:rPr>
  </w:style>
  <w:style w:type="paragraph" w:customStyle="1" w:styleId="xl73">
    <w:name w:val="xl73"/>
    <w:basedOn w:val="Normal"/>
    <w:rsid w:val="009E7D5B"/>
    <w:pPr>
      <w:pBdr>
        <w:left w:val="single" w:sz="4" w:space="0" w:color="auto"/>
        <w:right w:val="single" w:sz="4" w:space="0" w:color="auto"/>
      </w:pBdr>
      <w:spacing w:before="100" w:beforeAutospacing="1" w:after="100" w:afterAutospacing="1"/>
      <w:jc w:val="center"/>
      <w:textAlignment w:val="center"/>
    </w:pPr>
    <w:rPr>
      <w:b/>
      <w:bCs/>
      <w:szCs w:val="18"/>
    </w:rPr>
  </w:style>
  <w:style w:type="paragraph" w:customStyle="1" w:styleId="xl74">
    <w:name w:val="xl74"/>
    <w:basedOn w:val="Normal"/>
    <w:rsid w:val="009E7D5B"/>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18"/>
    </w:rPr>
  </w:style>
  <w:style w:type="paragraph" w:customStyle="1" w:styleId="xl75">
    <w:name w:val="xl75"/>
    <w:basedOn w:val="Normal"/>
    <w:rsid w:val="009E7D5B"/>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Normal"/>
    <w:rsid w:val="009E7D5B"/>
    <w:pPr>
      <w:pBdr>
        <w:right w:val="single" w:sz="8" w:space="0" w:color="auto"/>
      </w:pBdr>
      <w:spacing w:before="100" w:beforeAutospacing="1" w:after="100" w:afterAutospacing="1"/>
      <w:jc w:val="center"/>
      <w:textAlignment w:val="center"/>
    </w:pPr>
    <w:rPr>
      <w:b/>
      <w:bCs/>
    </w:rPr>
  </w:style>
  <w:style w:type="paragraph" w:customStyle="1" w:styleId="xl77">
    <w:name w:val="xl77"/>
    <w:basedOn w:val="Normal"/>
    <w:rsid w:val="009E7D5B"/>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8">
    <w:name w:val="xl78"/>
    <w:basedOn w:val="Normal"/>
    <w:rsid w:val="009E7D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9">
    <w:name w:val="xl79"/>
    <w:basedOn w:val="Normal"/>
    <w:rsid w:val="009E7D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80">
    <w:name w:val="xl80"/>
    <w:basedOn w:val="Normal"/>
    <w:rsid w:val="009E7D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Normal"/>
    <w:rsid w:val="009E7D5B"/>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Normal"/>
    <w:rsid w:val="009E7D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9E7D5B"/>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9E7D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
    <w:rsid w:val="009E7D5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86">
    <w:name w:val="xl86"/>
    <w:basedOn w:val="Normal"/>
    <w:rsid w:val="009E7D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7">
    <w:name w:val="xl87"/>
    <w:basedOn w:val="Normal"/>
    <w:rsid w:val="009E7D5B"/>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88">
    <w:name w:val="xl88"/>
    <w:basedOn w:val="Normal"/>
    <w:rsid w:val="009E7D5B"/>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
    <w:rsid w:val="009E7D5B"/>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E7D5B"/>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Normal"/>
    <w:rsid w:val="009E7D5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9E7D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E7D5B"/>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Application3">
    <w:name w:val="Application3"/>
    <w:basedOn w:val="Normal"/>
    <w:autoRedefine/>
    <w:rsid w:val="009E7D5B"/>
    <w:pPr>
      <w:widowControl w:val="0"/>
      <w:numPr>
        <w:numId w:val="1"/>
      </w:numPr>
      <w:tabs>
        <w:tab w:val="left" w:pos="3420"/>
      </w:tabs>
      <w:suppressAutoHyphens/>
      <w:spacing w:before="20" w:after="20"/>
    </w:pPr>
    <w:rPr>
      <w:b/>
      <w:color w:val="000000"/>
      <w:spacing w:val="-2"/>
      <w:lang w:eastAsia="fr-FR"/>
    </w:rPr>
  </w:style>
  <w:style w:type="paragraph" w:customStyle="1" w:styleId="liste">
    <w:name w:val="liste"/>
    <w:basedOn w:val="Normal"/>
    <w:rsid w:val="009E7D5B"/>
    <w:pPr>
      <w:numPr>
        <w:numId w:val="2"/>
      </w:numPr>
      <w:tabs>
        <w:tab w:val="clear" w:pos="720"/>
      </w:tabs>
      <w:spacing w:before="60" w:after="20"/>
      <w:ind w:left="1135" w:hanging="284"/>
    </w:pPr>
    <w:rPr>
      <w:lang w:eastAsia="fr-FR"/>
    </w:rPr>
  </w:style>
  <w:style w:type="paragraph" w:customStyle="1" w:styleId="xl24">
    <w:name w:val="xl24"/>
    <w:basedOn w:val="Normal"/>
    <w:rsid w:val="009E7D5B"/>
    <w:pPr>
      <w:spacing w:before="100" w:beforeAutospacing="1" w:after="100" w:afterAutospacing="1"/>
      <w:jc w:val="center"/>
      <w:textAlignment w:val="center"/>
    </w:pPr>
    <w:rPr>
      <w:rFonts w:cs="Arial"/>
      <w:b/>
      <w:bCs/>
    </w:rPr>
  </w:style>
  <w:style w:type="paragraph" w:styleId="TOC4">
    <w:name w:val="toc 4"/>
    <w:basedOn w:val="Normal"/>
    <w:next w:val="Normal"/>
    <w:autoRedefine/>
    <w:semiHidden/>
    <w:rsid w:val="009E7D5B"/>
    <w:pPr>
      <w:tabs>
        <w:tab w:val="right" w:leader="dot" w:pos="9347"/>
      </w:tabs>
      <w:spacing w:after="0"/>
      <w:ind w:left="600"/>
      <w:jc w:val="left"/>
    </w:pPr>
    <w:rPr>
      <w:rFonts w:ascii="Times New Roman" w:hAnsi="Times New Roman"/>
      <w:noProof/>
      <w:sz w:val="16"/>
      <w:szCs w:val="18"/>
    </w:rPr>
  </w:style>
  <w:style w:type="paragraph" w:styleId="TOC5">
    <w:name w:val="toc 5"/>
    <w:basedOn w:val="Normal"/>
    <w:next w:val="Normal"/>
    <w:autoRedefine/>
    <w:semiHidden/>
    <w:rsid w:val="009E7D5B"/>
    <w:pPr>
      <w:spacing w:after="0"/>
      <w:ind w:left="800"/>
      <w:jc w:val="left"/>
    </w:pPr>
    <w:rPr>
      <w:rFonts w:ascii="Times New Roman" w:hAnsi="Times New Roman"/>
      <w:szCs w:val="21"/>
    </w:rPr>
  </w:style>
  <w:style w:type="paragraph" w:styleId="TOC6">
    <w:name w:val="toc 6"/>
    <w:basedOn w:val="Normal"/>
    <w:next w:val="Normal"/>
    <w:autoRedefine/>
    <w:semiHidden/>
    <w:rsid w:val="009E7D5B"/>
    <w:pPr>
      <w:spacing w:after="0"/>
      <w:ind w:left="1000"/>
      <w:jc w:val="left"/>
    </w:pPr>
    <w:rPr>
      <w:rFonts w:ascii="Times New Roman" w:hAnsi="Times New Roman"/>
      <w:szCs w:val="21"/>
    </w:rPr>
  </w:style>
  <w:style w:type="paragraph" w:styleId="TOC7">
    <w:name w:val="toc 7"/>
    <w:basedOn w:val="Normal"/>
    <w:next w:val="Normal"/>
    <w:autoRedefine/>
    <w:semiHidden/>
    <w:rsid w:val="009E7D5B"/>
    <w:pPr>
      <w:spacing w:after="0"/>
      <w:ind w:left="1200"/>
      <w:jc w:val="left"/>
    </w:pPr>
    <w:rPr>
      <w:rFonts w:ascii="Times New Roman" w:hAnsi="Times New Roman"/>
      <w:szCs w:val="21"/>
    </w:rPr>
  </w:style>
  <w:style w:type="paragraph" w:styleId="TOC8">
    <w:name w:val="toc 8"/>
    <w:basedOn w:val="Normal"/>
    <w:next w:val="Normal"/>
    <w:autoRedefine/>
    <w:semiHidden/>
    <w:rsid w:val="009E7D5B"/>
    <w:pPr>
      <w:spacing w:after="0"/>
      <w:ind w:left="1400"/>
      <w:jc w:val="left"/>
    </w:pPr>
    <w:rPr>
      <w:rFonts w:ascii="Times New Roman" w:hAnsi="Times New Roman"/>
      <w:szCs w:val="21"/>
    </w:rPr>
  </w:style>
  <w:style w:type="paragraph" w:styleId="TOC9">
    <w:name w:val="toc 9"/>
    <w:basedOn w:val="Normal"/>
    <w:next w:val="Normal"/>
    <w:autoRedefine/>
    <w:semiHidden/>
    <w:rsid w:val="009E7D5B"/>
    <w:pPr>
      <w:spacing w:after="0"/>
      <w:ind w:left="1600"/>
      <w:jc w:val="left"/>
    </w:pPr>
    <w:rPr>
      <w:rFonts w:ascii="Times New Roman" w:hAnsi="Times New Roman"/>
      <w:szCs w:val="21"/>
    </w:rPr>
  </w:style>
  <w:style w:type="paragraph" w:customStyle="1" w:styleId="BalloonText1">
    <w:name w:val="Balloon Text1"/>
    <w:basedOn w:val="Normal"/>
    <w:semiHidden/>
    <w:rsid w:val="009E7D5B"/>
    <w:rPr>
      <w:rFonts w:ascii="Tahoma" w:hAnsi="Tahoma" w:cs="Tahoma"/>
      <w:sz w:val="16"/>
      <w:szCs w:val="16"/>
    </w:rPr>
  </w:style>
  <w:style w:type="paragraph" w:styleId="Footer">
    <w:name w:val="footer"/>
    <w:aliases w:val="Footer Char"/>
    <w:basedOn w:val="Normal"/>
    <w:semiHidden/>
    <w:rsid w:val="009E7D5B"/>
    <w:pPr>
      <w:tabs>
        <w:tab w:val="center" w:pos="4536"/>
        <w:tab w:val="right" w:pos="9072"/>
      </w:tabs>
    </w:pPr>
  </w:style>
  <w:style w:type="paragraph" w:customStyle="1" w:styleId="bulletecho">
    <w:name w:val="bullet echo"/>
    <w:basedOn w:val="BodyTextIndent"/>
    <w:rsid w:val="009E7D5B"/>
    <w:rPr>
      <w:i w:val="0"/>
      <w:iCs/>
    </w:rPr>
  </w:style>
  <w:style w:type="paragraph" w:styleId="HTMLPreformatted">
    <w:name w:val="HTML Preformatted"/>
    <w:basedOn w:val="Normal"/>
    <w:semiHidden/>
    <w:rsid w:val="009E7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paragraph" w:styleId="Caption">
    <w:name w:val="caption"/>
    <w:basedOn w:val="Normal"/>
    <w:next w:val="Normal"/>
    <w:qFormat/>
    <w:rsid w:val="009E7D5B"/>
    <w:rPr>
      <w:szCs w:val="20"/>
      <w:lang w:val="en-US" w:eastAsia="fr-FR"/>
    </w:rPr>
  </w:style>
  <w:style w:type="paragraph" w:styleId="NormalWeb">
    <w:name w:val="Normal (Web)"/>
    <w:basedOn w:val="Normal"/>
    <w:semiHidden/>
    <w:rsid w:val="009E7D5B"/>
    <w:pPr>
      <w:spacing w:before="100" w:beforeAutospacing="1" w:after="100" w:afterAutospacing="1"/>
    </w:pPr>
    <w:rPr>
      <w:lang w:val="fr-FR" w:eastAsia="fr-FR"/>
    </w:rPr>
  </w:style>
  <w:style w:type="paragraph" w:styleId="ListBullet">
    <w:name w:val="List Bullet"/>
    <w:basedOn w:val="Normal"/>
    <w:autoRedefine/>
    <w:semiHidden/>
    <w:rsid w:val="009E7D5B"/>
    <w:pPr>
      <w:numPr>
        <w:numId w:val="3"/>
      </w:numPr>
    </w:pPr>
    <w:rPr>
      <w:szCs w:val="20"/>
      <w:u w:val="single"/>
    </w:rPr>
  </w:style>
  <w:style w:type="paragraph" w:styleId="TableofFigures">
    <w:name w:val="table of figures"/>
    <w:basedOn w:val="Normal"/>
    <w:next w:val="Normal"/>
    <w:semiHidden/>
    <w:rsid w:val="009E7D5B"/>
    <w:pPr>
      <w:tabs>
        <w:tab w:val="right" w:leader="underscore" w:pos="9360"/>
      </w:tabs>
      <w:spacing w:before="40" w:after="20"/>
      <w:ind w:right="357"/>
      <w:jc w:val="left"/>
    </w:pPr>
    <w:rPr>
      <w:rFonts w:ascii="Times New Roman" w:hAnsi="Times New Roman" w:cs="Arial"/>
    </w:rPr>
  </w:style>
  <w:style w:type="character" w:customStyle="1" w:styleId="TablesandFiguresCharCharChar">
    <w:name w:val="Tables and Figures Char Char Char"/>
    <w:basedOn w:val="DefaultParagraphFont"/>
    <w:rsid w:val="009E7D5B"/>
    <w:rPr>
      <w:rFonts w:ascii="Arial" w:hAnsi="Arial"/>
      <w:i/>
      <w:szCs w:val="24"/>
      <w:u w:val="dotted"/>
      <w:lang w:val="en-GB" w:eastAsia="en-US" w:bidi="ar-SA"/>
    </w:rPr>
  </w:style>
  <w:style w:type="character" w:customStyle="1" w:styleId="Heading1Char">
    <w:name w:val="Heading 1 Char"/>
    <w:basedOn w:val="DefaultParagraphFont"/>
    <w:rsid w:val="009E7D5B"/>
    <w:rPr>
      <w:rFonts w:ascii="Lucida Sans Unicode" w:hAnsi="Lucida Sans Unicode"/>
      <w:b/>
      <w:sz w:val="28"/>
      <w:szCs w:val="24"/>
      <w:u w:val="single"/>
      <w:lang w:val="en-GB" w:eastAsia="en-US" w:bidi="ar-SA"/>
    </w:rPr>
  </w:style>
  <w:style w:type="character" w:customStyle="1" w:styleId="Heading2Char">
    <w:name w:val="Heading 2 Char"/>
    <w:basedOn w:val="Heading1Char"/>
    <w:rsid w:val="009E7D5B"/>
    <w:rPr>
      <w:rFonts w:ascii="Lucida Sans Unicode" w:hAnsi="Lucida Sans Unicode"/>
      <w:b/>
      <w:sz w:val="24"/>
      <w:szCs w:val="24"/>
      <w:u w:val="single"/>
      <w:lang w:val="en-GB" w:eastAsia="fr-FR" w:bidi="ar-SA"/>
    </w:rPr>
  </w:style>
  <w:style w:type="character" w:styleId="PageNumber">
    <w:name w:val="page number"/>
    <w:basedOn w:val="DefaultParagraphFont"/>
    <w:semiHidden/>
    <w:rsid w:val="009E7D5B"/>
  </w:style>
  <w:style w:type="character" w:customStyle="1" w:styleId="Heading4Char">
    <w:name w:val="Heading 4 Char"/>
    <w:basedOn w:val="DefaultParagraphFont"/>
    <w:rsid w:val="009E7D5B"/>
    <w:rPr>
      <w:rFonts w:ascii="Lucida Sans Unicode" w:hAnsi="Lucida Sans Unicode"/>
      <w:lang w:val="en-GB" w:eastAsia="en-US" w:bidi="ar-SA"/>
    </w:rPr>
  </w:style>
  <w:style w:type="character" w:customStyle="1" w:styleId="StyleFootnoteReference12pt">
    <w:name w:val="Style Footnote Reference + 12 pt"/>
    <w:basedOn w:val="FootnoteReference"/>
    <w:rsid w:val="009E7D5B"/>
    <w:rPr>
      <w:rFonts w:ascii="Arial" w:hAnsi="Arial"/>
      <w:sz w:val="20"/>
      <w:vertAlign w:val="superscript"/>
    </w:rPr>
  </w:style>
  <w:style w:type="character" w:customStyle="1" w:styleId="StyleFootnoteReference">
    <w:name w:val="Style Footnote Reference +"/>
    <w:basedOn w:val="FootnoteReference"/>
    <w:rsid w:val="009E7D5B"/>
    <w:rPr>
      <w:rFonts w:ascii="Arial" w:hAnsi="Arial"/>
      <w:sz w:val="20"/>
      <w:vertAlign w:val="superscript"/>
    </w:rPr>
  </w:style>
  <w:style w:type="paragraph" w:customStyle="1" w:styleId="ZCom">
    <w:name w:val="Z_Com"/>
    <w:basedOn w:val="Normal"/>
    <w:next w:val="ZDGName"/>
    <w:rsid w:val="009E7D5B"/>
    <w:pPr>
      <w:widowControl w:val="0"/>
      <w:ind w:right="85"/>
    </w:pPr>
    <w:rPr>
      <w:snapToGrid w:val="0"/>
      <w:sz w:val="24"/>
      <w:szCs w:val="20"/>
    </w:rPr>
  </w:style>
  <w:style w:type="paragraph" w:customStyle="1" w:styleId="ZDGName">
    <w:name w:val="Z_DGName"/>
    <w:basedOn w:val="Normal"/>
    <w:rsid w:val="009E7D5B"/>
    <w:pPr>
      <w:widowControl w:val="0"/>
      <w:ind w:right="85"/>
    </w:pPr>
    <w:rPr>
      <w:snapToGrid w:val="0"/>
      <w:sz w:val="16"/>
      <w:szCs w:val="20"/>
    </w:rPr>
  </w:style>
  <w:style w:type="paragraph" w:customStyle="1" w:styleId="Noraml">
    <w:name w:val="Noraml"/>
    <w:basedOn w:val="Normal"/>
    <w:rsid w:val="009E7D5B"/>
    <w:rPr>
      <w:szCs w:val="18"/>
    </w:rPr>
  </w:style>
  <w:style w:type="paragraph" w:customStyle="1" w:styleId="TablesandFigures">
    <w:name w:val="Tables and Figures"/>
    <w:basedOn w:val="Normal"/>
    <w:next w:val="Normal"/>
    <w:rsid w:val="009E7D5B"/>
    <w:pPr>
      <w:keepNext/>
      <w:spacing w:before="120"/>
    </w:pPr>
    <w:rPr>
      <w:u w:val="dotted"/>
    </w:rPr>
  </w:style>
  <w:style w:type="paragraph" w:customStyle="1" w:styleId="Guidelines5">
    <w:name w:val="Guidelines 5"/>
    <w:basedOn w:val="Normal"/>
    <w:rsid w:val="009E7D5B"/>
    <w:pPr>
      <w:spacing w:before="240" w:line="240" w:lineRule="auto"/>
    </w:pPr>
    <w:rPr>
      <w:b/>
      <w:sz w:val="22"/>
      <w:szCs w:val="20"/>
      <w:lang w:eastAsia="fr-FR"/>
    </w:rPr>
  </w:style>
  <w:style w:type="paragraph" w:customStyle="1" w:styleId="Text1">
    <w:name w:val="Text 1"/>
    <w:basedOn w:val="Normal"/>
    <w:rsid w:val="009E7D5B"/>
    <w:pPr>
      <w:spacing w:line="240" w:lineRule="auto"/>
      <w:ind w:left="483"/>
    </w:pPr>
    <w:rPr>
      <w:lang w:val="fr-FR" w:eastAsia="fr-FR"/>
    </w:rPr>
  </w:style>
  <w:style w:type="paragraph" w:customStyle="1" w:styleId="xl23">
    <w:name w:val="xl23"/>
    <w:basedOn w:val="Normal"/>
    <w:rsid w:val="009E7D5B"/>
    <w:pPr>
      <w:pBdr>
        <w:bottom w:val="single" w:sz="8" w:space="0" w:color="auto"/>
      </w:pBdr>
      <w:spacing w:before="100" w:beforeAutospacing="1" w:after="100" w:afterAutospacing="1" w:line="240" w:lineRule="auto"/>
      <w:jc w:val="center"/>
      <w:textAlignment w:val="center"/>
    </w:pPr>
    <w:rPr>
      <w:rFonts w:eastAsia="Arial Unicode MS" w:cs="Arial"/>
      <w:b/>
      <w:bCs/>
      <w:sz w:val="28"/>
      <w:szCs w:val="28"/>
      <w:lang w:val="en-US"/>
    </w:rPr>
  </w:style>
  <w:style w:type="paragraph" w:styleId="List2">
    <w:name w:val="List 2"/>
    <w:basedOn w:val="Normal"/>
    <w:semiHidden/>
    <w:rsid w:val="009E7D5B"/>
    <w:pPr>
      <w:spacing w:after="0" w:line="240" w:lineRule="auto"/>
      <w:ind w:left="720" w:hanging="360"/>
    </w:pPr>
    <w:rPr>
      <w:sz w:val="22"/>
    </w:rPr>
  </w:style>
  <w:style w:type="paragraph" w:customStyle="1" w:styleId="font5">
    <w:name w:val="font5"/>
    <w:basedOn w:val="Normal"/>
    <w:rsid w:val="009E7D5B"/>
    <w:pPr>
      <w:spacing w:before="100" w:beforeAutospacing="1" w:after="100" w:afterAutospacing="1" w:line="240" w:lineRule="auto"/>
      <w:jc w:val="left"/>
    </w:pPr>
    <w:rPr>
      <w:rFonts w:eastAsia="Arial Unicode MS" w:cs="Arial"/>
      <w:szCs w:val="20"/>
      <w:lang w:val="en-US"/>
    </w:rPr>
  </w:style>
  <w:style w:type="paragraph" w:customStyle="1" w:styleId="font6">
    <w:name w:val="font6"/>
    <w:basedOn w:val="Normal"/>
    <w:rsid w:val="009E7D5B"/>
    <w:pPr>
      <w:spacing w:before="100" w:beforeAutospacing="1" w:after="100" w:afterAutospacing="1" w:line="240" w:lineRule="auto"/>
      <w:jc w:val="left"/>
    </w:pPr>
    <w:rPr>
      <w:rFonts w:eastAsia="Arial Unicode MS" w:cs="Arial"/>
      <w:b/>
      <w:bCs/>
      <w:sz w:val="22"/>
      <w:szCs w:val="22"/>
      <w:lang w:val="en-US"/>
    </w:rPr>
  </w:style>
  <w:style w:type="paragraph" w:styleId="Title">
    <w:name w:val="Title"/>
    <w:basedOn w:val="Normal"/>
    <w:qFormat/>
    <w:rsid w:val="009E7D5B"/>
    <w:pPr>
      <w:spacing w:after="0" w:line="240" w:lineRule="auto"/>
      <w:jc w:val="center"/>
    </w:pPr>
    <w:rPr>
      <w:rFonts w:ascii="Times New Roman" w:hAnsi="Times New Roman"/>
      <w:b/>
      <w:bCs/>
      <w:sz w:val="24"/>
      <w:u w:val="single"/>
      <w:lang w:val="ru-RU"/>
    </w:rPr>
  </w:style>
  <w:style w:type="character" w:styleId="Strong">
    <w:name w:val="Strong"/>
    <w:basedOn w:val="DefaultParagraphFont"/>
    <w:qFormat/>
    <w:rsid w:val="009E7D5B"/>
    <w:rPr>
      <w:b/>
      <w:bCs/>
    </w:rPr>
  </w:style>
  <w:style w:type="character" w:styleId="Emphasis">
    <w:name w:val="Emphasis"/>
    <w:basedOn w:val="DefaultParagraphFont"/>
    <w:qFormat/>
    <w:rsid w:val="009E7D5B"/>
    <w:rPr>
      <w:i/>
      <w:iCs/>
    </w:rPr>
  </w:style>
  <w:style w:type="paragraph" w:customStyle="1" w:styleId="NormalJustified">
    <w:name w:val="Normal + Justified"/>
    <w:basedOn w:val="Normal"/>
    <w:rsid w:val="009E7D5B"/>
    <w:pPr>
      <w:spacing w:after="0" w:line="240" w:lineRule="auto"/>
    </w:pPr>
    <w:rPr>
      <w:rFonts w:ascii="Lucida Sans Unicode" w:hAnsi="Lucida Sans Unicode" w:cs="Lucida Sans Unicode"/>
      <w:szCs w:val="20"/>
    </w:rPr>
  </w:style>
  <w:style w:type="paragraph" w:customStyle="1" w:styleId="Style1">
    <w:name w:val="Style1"/>
    <w:basedOn w:val="Heading1"/>
    <w:rsid w:val="009E7D5B"/>
    <w:pPr>
      <w:numPr>
        <w:numId w:val="4"/>
      </w:numPr>
    </w:pPr>
  </w:style>
  <w:style w:type="paragraph" w:customStyle="1" w:styleId="StyleHeading1Left0cmHanging063cm">
    <w:name w:val="Style Heading 1 + Left:  0 cm Hanging:  063 cm"/>
    <w:basedOn w:val="Heading1"/>
    <w:rsid w:val="009E7D5B"/>
    <w:pPr>
      <w:numPr>
        <w:numId w:val="5"/>
      </w:numPr>
    </w:pPr>
    <w:rPr>
      <w:bCs/>
      <w:szCs w:val="20"/>
    </w:rPr>
  </w:style>
  <w:style w:type="paragraph" w:styleId="Subtitle">
    <w:name w:val="Subtitle"/>
    <w:basedOn w:val="Normal"/>
    <w:qFormat/>
    <w:rsid w:val="009E7D5B"/>
    <w:pPr>
      <w:spacing w:line="240" w:lineRule="auto"/>
    </w:pPr>
    <w:rPr>
      <w:rFonts w:eastAsia="Times"/>
      <w:b/>
      <w:lang w:val="fr-FR" w:eastAsia="fr-FR"/>
    </w:rPr>
  </w:style>
  <w:style w:type="character" w:customStyle="1" w:styleId="msoins0">
    <w:name w:val="msoins"/>
    <w:basedOn w:val="DefaultParagraphFont"/>
    <w:rsid w:val="009E7D5B"/>
    <w:rPr>
      <w:color w:val="008080"/>
      <w:u w:val="single"/>
    </w:rPr>
  </w:style>
  <w:style w:type="paragraph" w:customStyle="1" w:styleId="StyleHeading1NotAllcaps">
    <w:name w:val="Style Heading 1 + Not All caps"/>
    <w:basedOn w:val="Heading1"/>
    <w:rsid w:val="009E7D5B"/>
    <w:rPr>
      <w:bCs/>
    </w:rPr>
  </w:style>
  <w:style w:type="paragraph" w:customStyle="1" w:styleId="ACTEDHeading">
    <w:name w:val="ACTED Heading"/>
    <w:autoRedefine/>
    <w:rsid w:val="009E7D5B"/>
    <w:rPr>
      <w:lang w:val="en-GB" w:eastAsia="en-US"/>
    </w:rPr>
  </w:style>
  <w:style w:type="paragraph" w:styleId="BalloonText">
    <w:name w:val="Balloon Text"/>
    <w:basedOn w:val="Normal"/>
    <w:link w:val="BalloonTextChar"/>
    <w:uiPriority w:val="99"/>
    <w:semiHidden/>
    <w:unhideWhenUsed/>
    <w:rsid w:val="00743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78F"/>
    <w:rPr>
      <w:rFonts w:ascii="Tahoma" w:hAnsi="Tahoma" w:cs="Tahoma"/>
      <w:sz w:val="16"/>
      <w:szCs w:val="16"/>
      <w:lang w:val="en-GB" w:eastAsia="en-US"/>
    </w:rPr>
  </w:style>
  <w:style w:type="paragraph" w:styleId="ListParagraph">
    <w:name w:val="List Paragraph"/>
    <w:basedOn w:val="Normal"/>
    <w:uiPriority w:val="34"/>
    <w:qFormat/>
    <w:rsid w:val="00F11745"/>
    <w:pPr>
      <w:ind w:left="720"/>
      <w:contextualSpacing/>
    </w:pPr>
  </w:style>
  <w:style w:type="paragraph" w:styleId="ListNumber">
    <w:name w:val="List Number"/>
    <w:basedOn w:val="Normal"/>
    <w:uiPriority w:val="99"/>
    <w:unhideWhenUsed/>
    <w:rsid w:val="00926C49"/>
    <w:pPr>
      <w:numPr>
        <w:numId w:val="10"/>
      </w:numPr>
      <w:contextualSpacing/>
    </w:pPr>
  </w:style>
  <w:style w:type="paragraph" w:customStyle="1" w:styleId="Default">
    <w:name w:val="Default"/>
    <w:rsid w:val="00234313"/>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B211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9239">
      <w:bodyDiv w:val="1"/>
      <w:marLeft w:val="0"/>
      <w:marRight w:val="0"/>
      <w:marTop w:val="0"/>
      <w:marBottom w:val="0"/>
      <w:divBdr>
        <w:top w:val="none" w:sz="0" w:space="0" w:color="auto"/>
        <w:left w:val="none" w:sz="0" w:space="0" w:color="auto"/>
        <w:bottom w:val="none" w:sz="0" w:space="0" w:color="auto"/>
        <w:right w:val="none" w:sz="0" w:space="0" w:color="auto"/>
      </w:divBdr>
    </w:div>
    <w:div w:id="461386063">
      <w:bodyDiv w:val="1"/>
      <w:marLeft w:val="0"/>
      <w:marRight w:val="0"/>
      <w:marTop w:val="0"/>
      <w:marBottom w:val="0"/>
      <w:divBdr>
        <w:top w:val="none" w:sz="0" w:space="0" w:color="auto"/>
        <w:left w:val="none" w:sz="0" w:space="0" w:color="auto"/>
        <w:bottom w:val="none" w:sz="0" w:space="0" w:color="auto"/>
        <w:right w:val="none" w:sz="0" w:space="0" w:color="auto"/>
      </w:divBdr>
    </w:div>
    <w:div w:id="910505189">
      <w:bodyDiv w:val="1"/>
      <w:marLeft w:val="0"/>
      <w:marRight w:val="0"/>
      <w:marTop w:val="0"/>
      <w:marBottom w:val="0"/>
      <w:divBdr>
        <w:top w:val="none" w:sz="0" w:space="0" w:color="auto"/>
        <w:left w:val="none" w:sz="0" w:space="0" w:color="auto"/>
        <w:bottom w:val="none" w:sz="0" w:space="0" w:color="auto"/>
        <w:right w:val="none" w:sz="0" w:space="0" w:color="auto"/>
      </w:divBdr>
    </w:div>
    <w:div w:id="21290082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F8EB9507223A0240B41493700A1BEC3A" ma:contentTypeVersion="77" ma:contentTypeDescription="" ma:contentTypeScope="" ma:versionID="c961e443454079e77594bc30dff35b3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TermInfo xmlns="http://schemas.microsoft.com/office/infopath/2007/PartnerControls">
          <TermName xmlns="http://schemas.microsoft.com/office/infopath/2007/PartnerControls">Assessment</TermName>
          <TermId xmlns="http://schemas.microsoft.com/office/infopath/2007/PartnerControls">55cd92a8-d169-40b4-80cd-1ce68da9f54a</TermId>
        </TermInfo>
        <TermInfo xmlns="http://schemas.microsoft.com/office/infopath/2007/PartnerControls">
          <TermName xmlns="http://schemas.microsoft.com/office/infopath/2007/PartnerControls">REACH</TermName>
          <TermId xmlns="http://schemas.microsoft.com/office/infopath/2007/PartnerControls">3bef9eb6-7e2e-4411-87ae-6932ff75e133</TermId>
        </TermInfo>
      </Term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true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A,M and E</TermName>
          <TermId xmlns="http://schemas.microsoft.com/office/infopath/2007/PartnerControls">b8b0d387-e644-4ae0-80d8-8f0aa82db39e</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class="ExternalClassA9281FF473F14C3A934E24533DEBD9FE"&gt;&lt;p&gt;​Terms of Reference for Emergency Phase REACH Shelter Assessment&lt;br /&gt;&lt;/p&gt;&lt;/div&gt;</Document_x0020_Description>
    <Websio_x0020_Document_x0020_Preview xmlns="96664bca-06c0-4657-b6f9-0a997f5ff9b9">/Asia/Philippines/TyphoonPablo2012/_layouts/WebsioPreviewField/preview.aspx?ID=a8b7c179-334d-40e3-b0c6-811c5a32b198&amp;WebID=0b8725fa-6afa-497a-b20f-fb87a61c86f3&amp;SiteID=0e29c24b-3e6a-4c7c-8cc1-69b27805b55c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REACH</Publishing_x0020_Agency1>
    <fbbb2add3bda4432ae4dea6625736703 xmlns="96664bca-06c0-4657-b6f9-0a997f5ff9b9">
      <Terms xmlns="http://schemas.microsoft.com/office/infopath/2007/PartnerControls"/>
    </fbbb2add3bda4432ae4dea6625736703>
    <TaxCatchAll xmlns="96664bca-06c0-4657-b6f9-0a997f5ff9b9">
      <Value>323</Value>
      <Value>115</Value>
      <Value>136</Value>
      <Value>247</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2012-12-12T00:00:00+00:00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8CA5E2FF-CAEF-47AC-933D-F74558F5AE06}"/>
</file>

<file path=customXml/itemProps2.xml><?xml version="1.0" encoding="utf-8"?>
<ds:datastoreItem xmlns:ds="http://schemas.openxmlformats.org/officeDocument/2006/customXml" ds:itemID="{5964EF98-375F-41DB-B6B7-36133B4FB079}"/>
</file>

<file path=customXml/itemProps3.xml><?xml version="1.0" encoding="utf-8"?>
<ds:datastoreItem xmlns:ds="http://schemas.openxmlformats.org/officeDocument/2006/customXml" ds:itemID="{FF9AFE7C-9BF0-43A0-A6E1-C7493B41F226}"/>
</file>

<file path=customXml/itemProps4.xml><?xml version="1.0" encoding="utf-8"?>
<ds:datastoreItem xmlns:ds="http://schemas.openxmlformats.org/officeDocument/2006/customXml" ds:itemID="{43E686EE-1948-401E-AE84-9B0953C30FE3}"/>
</file>

<file path=docProps/app.xml><?xml version="1.0" encoding="utf-8"?>
<Properties xmlns="http://schemas.openxmlformats.org/officeDocument/2006/extended-properties" xmlns:vt="http://schemas.openxmlformats.org/officeDocument/2006/docPropsVTypes">
  <Template>Normal</Template>
  <TotalTime>60</TotalTime>
  <Pages>5</Pages>
  <Words>1221</Words>
  <Characters>6963</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ACTED</vt:lpstr>
      <vt:lpstr>ACTED</vt:lpstr>
    </vt:vector>
  </TitlesOfParts>
  <Company>ACTED</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creator>Stephanie Pecault</dc:creator>
  <cp:keywords/>
  <cp:lastModifiedBy>Clay Westrope</cp:lastModifiedBy>
  <cp:revision>8</cp:revision>
  <cp:lastPrinted>2012-07-26T07:50:00Z</cp:lastPrinted>
  <dcterms:created xsi:type="dcterms:W3CDTF">2012-12-09T15:20:00Z</dcterms:created>
  <dcterms:modified xsi:type="dcterms:W3CDTF">2012-12-09T17:51:00Z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0x010100AA7AFC8FE433CD4B94E991D812AE17EB00F8EB9507223A0240B41493700A1BEC3A</vt:lpwstr>
  </property>
  <property fmtid="{D5CDD505-2E9C-101B-9397-08002B2CF9AE}" pid="3" name="TaxKeyword">
    <vt:lpwstr/>
  </property>
  <property fmtid="{D5CDD505-2E9C-101B-9397-08002B2CF9AE}" pid="4" name="Event Type">
    <vt:lpwstr/>
  </property>
  <property fmtid="{D5CDD505-2E9C-101B-9397-08002B2CF9AE}" pid="5" name="Shelter_x0020_Planning1">
    <vt:lpwstr/>
  </property>
  <property fmtid="{D5CDD505-2E9C-101B-9397-08002B2CF9AE}" pid="6" name="Document_x0020_Category">
    <vt:lpwstr>247;#A,M and E|b8b0d387-e644-4ae0-80d8-8f0aa82db39e</vt:lpwstr>
  </property>
  <property fmtid="{D5CDD505-2E9C-101B-9397-08002B2CF9AE}" pid="7" name="Document_x0020_Language">
    <vt:lpwstr>115;#English|53eb1c9d-8416-419a-9260-1df8e70b86c2</vt:lpwstr>
  </property>
  <property fmtid="{D5CDD505-2E9C-101B-9397-08002B2CF9AE}" pid="8" name="Shelter_x0020_Programming1">
    <vt:lpwstr/>
  </property>
  <property fmtid="{D5CDD505-2E9C-101B-9397-08002B2CF9AE}" pid="9" name="Damage Location">
    <vt:lpwstr/>
  </property>
  <property fmtid="{D5CDD505-2E9C-101B-9397-08002B2CF9AE}" pid="10" name="Shelter_x0020_Technical1">
    <vt:lpwstr/>
  </property>
  <property fmtid="{D5CDD505-2E9C-101B-9397-08002B2CF9AE}" pid="11" name="Management_x002F_Coordination">
    <vt:lpwstr/>
  </property>
  <property fmtid="{D5CDD505-2E9C-101B-9397-08002B2CF9AE}" pid="12" name="Information_x0020_Management">
    <vt:lpwstr/>
  </property>
  <property fmtid="{D5CDD505-2E9C-101B-9397-08002B2CF9AE}" pid="13" name="AM_x0026_E">
    <vt:lpwstr>136;#Assessment|55cd92a8-d169-40b4-80cd-1ce68da9f54a;#323;#REACH|3bef9eb6-7e2e-4411-87ae-6932ff75e133</vt:lpwstr>
  </property>
  <property fmtid="{D5CDD505-2E9C-101B-9397-08002B2CF9AE}" pid="14" name="InterCluster">
    <vt:lpwstr/>
  </property>
  <property fmtid="{D5CDD505-2E9C-101B-9397-08002B2CF9AE}" pid="15" name="NFI_x0020_Guidance1">
    <vt:lpwstr/>
  </property>
  <property fmtid="{D5CDD505-2E9C-101B-9397-08002B2CF9AE}" pid="16" name="Miscellaneoud_x0020_Terms">
    <vt:lpwstr/>
  </property>
  <property fmtid="{D5CDD505-2E9C-101B-9397-08002B2CF9AE}" pid="17" name="Cross_x0020_Cutting1">
    <vt:lpwstr/>
  </property>
  <property fmtid="{D5CDD505-2E9C-101B-9397-08002B2CF9AE}" pid="18" name="Document Category">
    <vt:lpwstr>247;#A,M and E|b8b0d387-e644-4ae0-80d8-8f0aa82db39e</vt:lpwstr>
  </property>
  <property fmtid="{D5CDD505-2E9C-101B-9397-08002B2CF9AE}" pid="19" name="Document Language">
    <vt:lpwstr>115</vt:lpwstr>
  </property>
  <property fmtid="{D5CDD505-2E9C-101B-9397-08002B2CF9AE}" pid="20" name="Shelter Programming1">
    <vt:lpwstr/>
  </property>
  <property fmtid="{D5CDD505-2E9C-101B-9397-08002B2CF9AE}" pid="21" name="Miscellaneoud Terms">
    <vt:lpwstr/>
  </property>
  <property fmtid="{D5CDD505-2E9C-101B-9397-08002B2CF9AE}" pid="22" name="Information Management">
    <vt:lpwstr/>
  </property>
  <property fmtid="{D5CDD505-2E9C-101B-9397-08002B2CF9AE}" pid="23" name="NFI Guidance1">
    <vt:lpwstr/>
  </property>
  <property fmtid="{D5CDD505-2E9C-101B-9397-08002B2CF9AE}" pid="24" name="Management/Coordination">
    <vt:lpwstr/>
  </property>
  <property fmtid="{D5CDD505-2E9C-101B-9397-08002B2CF9AE}" pid="25" name="Cross Cutting1">
    <vt:lpwstr/>
  </property>
  <property fmtid="{D5CDD505-2E9C-101B-9397-08002B2CF9AE}" pid="26" name="Shelter Technical1">
    <vt:lpwstr/>
  </property>
  <property fmtid="{D5CDD505-2E9C-101B-9397-08002B2CF9AE}" pid="27" name="AM&amp;E">
    <vt:lpwstr>136;#Assessment|55cd92a8-d169-40b4-80cd-1ce68da9f54a;#323;#REACH|3bef9eb6-7e2e-4411-87ae-6932ff75e133</vt:lpwstr>
  </property>
  <property fmtid="{D5CDD505-2E9C-101B-9397-08002B2CF9AE}" pid="28" name="Shelter Planning1">
    <vt:lpwstr/>
  </property>
</Properties>
</file>