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4531"/>
        <w:gridCol w:w="5108"/>
      </w:tblGrid>
      <w:tr w:rsidR="008D4774" w:rsidRPr="003500BA" w14:paraId="3DF66077" w14:textId="77777777" w:rsidTr="00C13447">
        <w:trPr>
          <w:trHeight w:val="1248"/>
        </w:trPr>
        <w:tc>
          <w:tcPr>
            <w:tcW w:w="9639" w:type="dxa"/>
            <w:gridSpan w:val="2"/>
            <w:shd w:val="clear" w:color="auto" w:fill="EE5859" w:themeFill="accent1"/>
          </w:tcPr>
          <w:p w14:paraId="115167E5" w14:textId="77777777" w:rsidR="008D4774" w:rsidRPr="003500BA" w:rsidRDefault="008D4774" w:rsidP="00CE54D0">
            <w:pPr>
              <w:spacing w:after="0"/>
              <w:rPr>
                <w:b/>
                <w:color w:val="FFFFFF" w:themeColor="background1"/>
                <w:sz w:val="40"/>
                <w:szCs w:val="40"/>
                <w:lang w:val="en-GB"/>
              </w:rPr>
            </w:pPr>
            <w:r w:rsidRPr="003500BA">
              <w:rPr>
                <w:b/>
                <w:color w:val="FFFFFF" w:themeColor="background1"/>
                <w:sz w:val="40"/>
                <w:szCs w:val="40"/>
                <w:lang w:val="en-GB"/>
              </w:rPr>
              <w:t>Research Terms of Reference</w:t>
            </w:r>
          </w:p>
          <w:p w14:paraId="08C93D8B" w14:textId="266BE305" w:rsidR="00F21188" w:rsidRPr="003500BA" w:rsidRDefault="00606B75" w:rsidP="00CE54D0">
            <w:pPr>
              <w:spacing w:after="0"/>
              <w:rPr>
                <w:b/>
                <w:color w:val="FFFFFF" w:themeColor="background1"/>
                <w:sz w:val="28"/>
                <w:szCs w:val="40"/>
                <w:lang w:val="en-GB"/>
              </w:rPr>
            </w:pPr>
            <w:proofErr w:type="spellStart"/>
            <w:r>
              <w:rPr>
                <w:b/>
                <w:color w:val="FFFFFF" w:themeColor="background1"/>
                <w:sz w:val="28"/>
                <w:szCs w:val="40"/>
                <w:lang w:val="en-GB"/>
              </w:rPr>
              <w:t>Khost</w:t>
            </w:r>
            <w:proofErr w:type="spellEnd"/>
            <w:r w:rsidR="006908C1">
              <w:rPr>
                <w:b/>
                <w:color w:val="FFFFFF" w:themeColor="background1"/>
                <w:sz w:val="28"/>
                <w:szCs w:val="40"/>
                <w:lang w:val="en-GB"/>
              </w:rPr>
              <w:t xml:space="preserve"> Earthquake Damage Assessment</w:t>
            </w:r>
          </w:p>
          <w:p w14:paraId="7B0B694C" w14:textId="11C4EA1B" w:rsidR="008D4774" w:rsidRPr="003500BA" w:rsidRDefault="006908C1" w:rsidP="00CE54D0">
            <w:pPr>
              <w:spacing w:after="0"/>
              <w:rPr>
                <w:b/>
                <w:color w:val="FFFFFF" w:themeColor="background1"/>
                <w:sz w:val="28"/>
                <w:szCs w:val="40"/>
                <w:lang w:val="en-GB"/>
              </w:rPr>
            </w:pPr>
            <w:r>
              <w:rPr>
                <w:b/>
                <w:color w:val="FFFFFF" w:themeColor="background1"/>
                <w:sz w:val="28"/>
                <w:szCs w:val="40"/>
                <w:lang w:val="en-GB"/>
              </w:rPr>
              <w:t>AFG2207</w:t>
            </w:r>
          </w:p>
          <w:p w14:paraId="136FAAC1" w14:textId="793F9709" w:rsidR="008D4774" w:rsidRPr="003500BA" w:rsidRDefault="006908C1" w:rsidP="008D4774">
            <w:pPr>
              <w:spacing w:after="0"/>
              <w:jc w:val="left"/>
              <w:rPr>
                <w:color w:val="FFFFFF" w:themeColor="background1"/>
                <w:sz w:val="28"/>
                <w:szCs w:val="40"/>
                <w:lang w:val="en-GB"/>
              </w:rPr>
            </w:pPr>
            <w:r>
              <w:rPr>
                <w:b/>
                <w:color w:val="FFFFFF" w:themeColor="background1"/>
                <w:sz w:val="28"/>
                <w:szCs w:val="40"/>
                <w:lang w:val="en-GB"/>
              </w:rPr>
              <w:t>Afghanistan</w:t>
            </w:r>
          </w:p>
        </w:tc>
      </w:tr>
      <w:tr w:rsidR="008D4774" w:rsidRPr="003500BA" w14:paraId="373C7C57" w14:textId="77777777" w:rsidTr="008D4774">
        <w:trPr>
          <w:trHeight w:val="632"/>
        </w:trPr>
        <w:tc>
          <w:tcPr>
            <w:tcW w:w="4531" w:type="dxa"/>
            <w:shd w:val="clear" w:color="auto" w:fill="58585A" w:themeFill="background2"/>
          </w:tcPr>
          <w:p w14:paraId="75166606" w14:textId="17CD25AE" w:rsidR="006D5060" w:rsidRPr="003500BA" w:rsidRDefault="006908C1" w:rsidP="006D5060">
            <w:pPr>
              <w:spacing w:after="0"/>
              <w:jc w:val="left"/>
              <w:rPr>
                <w:b/>
                <w:color w:val="FFFFFF" w:themeColor="background1"/>
                <w:sz w:val="24"/>
                <w:szCs w:val="40"/>
                <w:lang w:val="en-GB"/>
              </w:rPr>
            </w:pPr>
            <w:r>
              <w:rPr>
                <w:b/>
                <w:color w:val="FFFFFF" w:themeColor="background1"/>
                <w:sz w:val="24"/>
                <w:szCs w:val="40"/>
                <w:lang w:val="en-GB"/>
              </w:rPr>
              <w:t>June 2022</w:t>
            </w:r>
          </w:p>
          <w:p w14:paraId="17F51B73" w14:textId="34F63C51" w:rsidR="008D4774" w:rsidRPr="003500BA" w:rsidRDefault="006908C1" w:rsidP="006D5060">
            <w:pPr>
              <w:spacing w:after="0"/>
              <w:jc w:val="left"/>
              <w:rPr>
                <w:b/>
                <w:color w:val="FFFFFF" w:themeColor="background1"/>
                <w:sz w:val="24"/>
                <w:szCs w:val="40"/>
                <w:lang w:val="en-GB"/>
              </w:rPr>
            </w:pPr>
            <w:r>
              <w:rPr>
                <w:b/>
                <w:color w:val="FFFFFF" w:themeColor="background1"/>
                <w:sz w:val="24"/>
                <w:szCs w:val="40"/>
                <w:lang w:val="en-GB"/>
              </w:rPr>
              <w:t>Version 1.0</w:t>
            </w:r>
          </w:p>
        </w:tc>
        <w:tc>
          <w:tcPr>
            <w:tcW w:w="5108" w:type="dxa"/>
            <w:shd w:val="clear" w:color="auto" w:fill="58585A" w:themeFill="background2"/>
            <w:vAlign w:val="center"/>
          </w:tcPr>
          <w:p w14:paraId="7C006C02" w14:textId="20C2E95A" w:rsidR="008D4774" w:rsidRPr="003500BA" w:rsidRDefault="006D5060" w:rsidP="006D5060">
            <w:pPr>
              <w:spacing w:after="0"/>
              <w:jc w:val="right"/>
              <w:rPr>
                <w:b/>
                <w:color w:val="FFFFFF" w:themeColor="background1"/>
                <w:sz w:val="24"/>
                <w:szCs w:val="40"/>
                <w:lang w:val="en-GB"/>
              </w:rPr>
            </w:pPr>
            <w:r w:rsidRPr="00BD7577">
              <w:rPr>
                <w:b/>
                <w:noProof/>
                <w:color w:val="FFFFFF" w:themeColor="background1"/>
                <w:sz w:val="24"/>
                <w:szCs w:val="40"/>
              </w:rPr>
              <w:drawing>
                <wp:inline distT="0" distB="0" distL="0" distR="0" wp14:anchorId="707EEA00" wp14:editId="4FE3E6B4">
                  <wp:extent cx="1863524" cy="322907"/>
                  <wp:effectExtent l="0" t="0" r="3810" b="1270"/>
                  <wp:docPr id="51" name="Picture 51" descr="C:\Users\Megan\AppData\Local\Microsoft\Windows\INetCache\Content.Word\REACH logo white (for a coloured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egan\AppData\Local\Microsoft\Windows\INetCache\Content.Word\REACH logo white (for a coloured background).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445" b="15168"/>
                          <a:stretch/>
                        </pic:blipFill>
                        <pic:spPr bwMode="auto">
                          <a:xfrm>
                            <a:off x="0" y="0"/>
                            <a:ext cx="1882316" cy="3261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9A2048D" w14:textId="0763F1B1" w:rsidR="002F2654" w:rsidRPr="00C13447" w:rsidRDefault="001D56E0" w:rsidP="00E2592F">
      <w:pPr>
        <w:pStyle w:val="Heading1"/>
        <w:numPr>
          <w:ilvl w:val="0"/>
          <w:numId w:val="3"/>
        </w:numPr>
        <w:rPr>
          <w:lang w:val="en-GB"/>
        </w:rPr>
      </w:pPr>
      <w:r w:rsidRPr="00C13447">
        <w:rPr>
          <w:lang w:val="en-GB"/>
        </w:rPr>
        <w:t xml:space="preserve">Executive </w:t>
      </w:r>
      <w:r w:rsidR="002F2654" w:rsidRPr="00C13447">
        <w:rPr>
          <w:lang w:val="en-GB"/>
        </w:rPr>
        <w:t>Summary</w:t>
      </w:r>
    </w:p>
    <w:tbl>
      <w:tblPr>
        <w:tblStyle w:val="TableGrid1"/>
        <w:tblW w:w="9637" w:type="dxa"/>
        <w:tblInd w:w="-5" w:type="dxa"/>
        <w:tblLayout w:type="fixed"/>
        <w:tblLook w:val="04A0" w:firstRow="1" w:lastRow="0" w:firstColumn="1" w:lastColumn="0" w:noHBand="0" w:noVBand="1"/>
      </w:tblPr>
      <w:tblGrid>
        <w:gridCol w:w="2132"/>
        <w:gridCol w:w="567"/>
        <w:gridCol w:w="2268"/>
        <w:gridCol w:w="277"/>
        <w:gridCol w:w="431"/>
        <w:gridCol w:w="284"/>
        <w:gridCol w:w="1269"/>
        <w:gridCol w:w="236"/>
        <w:gridCol w:w="2034"/>
        <w:gridCol w:w="139"/>
      </w:tblGrid>
      <w:tr w:rsidR="00041F8D" w:rsidRPr="003500BA" w14:paraId="6E69C579" w14:textId="77777777" w:rsidTr="00DE2948">
        <w:trPr>
          <w:gridAfter w:val="1"/>
          <w:wAfter w:w="139" w:type="dxa"/>
        </w:trPr>
        <w:tc>
          <w:tcPr>
            <w:tcW w:w="2132" w:type="dxa"/>
            <w:tcBorders>
              <w:top w:val="single" w:sz="4" w:space="0" w:color="auto"/>
              <w:left w:val="nil"/>
              <w:bottom w:val="single" w:sz="4" w:space="0" w:color="000000" w:themeColor="text1"/>
              <w:right w:val="single" w:sz="4" w:space="0" w:color="auto"/>
            </w:tcBorders>
          </w:tcPr>
          <w:p w14:paraId="55CB3E82" w14:textId="77777777" w:rsidR="00041F8D" w:rsidRPr="00C13447" w:rsidRDefault="00041F8D" w:rsidP="00DE2948">
            <w:pPr>
              <w:pStyle w:val="Paragraphe"/>
              <w:rPr>
                <w:b/>
                <w:lang w:val="en-GB"/>
              </w:rPr>
            </w:pPr>
            <w:r w:rsidRPr="00C13447">
              <w:rPr>
                <w:b/>
                <w:lang w:val="en-GB"/>
              </w:rPr>
              <w:t>Country of intervention</w:t>
            </w:r>
          </w:p>
        </w:tc>
        <w:tc>
          <w:tcPr>
            <w:tcW w:w="7366" w:type="dxa"/>
            <w:gridSpan w:val="8"/>
            <w:tcBorders>
              <w:top w:val="single" w:sz="4" w:space="0" w:color="auto"/>
              <w:left w:val="single" w:sz="4" w:space="0" w:color="auto"/>
              <w:bottom w:val="single" w:sz="4" w:space="0" w:color="000000" w:themeColor="text1"/>
              <w:right w:val="nil"/>
            </w:tcBorders>
          </w:tcPr>
          <w:p w14:paraId="7129DF55" w14:textId="3078D4F1" w:rsidR="00041F8D" w:rsidRPr="000E70A3" w:rsidRDefault="00AF1826" w:rsidP="00DE2948">
            <w:pPr>
              <w:pStyle w:val="Paragraphe"/>
              <w:rPr>
                <w:lang w:val="en-GB"/>
              </w:rPr>
            </w:pPr>
            <w:r>
              <w:rPr>
                <w:lang w:val="en-GB"/>
              </w:rPr>
              <w:t>Afghanistan</w:t>
            </w:r>
          </w:p>
        </w:tc>
      </w:tr>
      <w:tr w:rsidR="00515150" w:rsidRPr="003500BA" w14:paraId="66AA5CE2" w14:textId="77777777" w:rsidTr="00DE2948">
        <w:tc>
          <w:tcPr>
            <w:tcW w:w="2132" w:type="dxa"/>
            <w:tcBorders>
              <w:top w:val="single" w:sz="4" w:space="0" w:color="000000" w:themeColor="text1"/>
              <w:left w:val="nil"/>
              <w:bottom w:val="single" w:sz="4" w:space="0" w:color="000000" w:themeColor="text1"/>
              <w:right w:val="single" w:sz="4" w:space="0" w:color="auto"/>
            </w:tcBorders>
          </w:tcPr>
          <w:p w14:paraId="33E6F803" w14:textId="7B9AFC4D" w:rsidR="00515150" w:rsidRPr="00C13447" w:rsidRDefault="00515150" w:rsidP="00515150">
            <w:pPr>
              <w:pStyle w:val="Paragraphe"/>
              <w:rPr>
                <w:b/>
                <w:lang w:val="en-GB"/>
              </w:rPr>
            </w:pPr>
            <w:r w:rsidRPr="00C13447">
              <w:rPr>
                <w:b/>
                <w:lang w:val="en-GB"/>
              </w:rPr>
              <w:t>Type of Emergency</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3EC5489B" w14:textId="74BA5B5D" w:rsidR="00515150" w:rsidRPr="00C13447" w:rsidRDefault="00AF1826" w:rsidP="00515150">
            <w:pPr>
              <w:pStyle w:val="Paragraphe"/>
              <w:rPr>
                <w:sz w:val="20"/>
                <w:lang w:val="en-GB"/>
              </w:rPr>
            </w:pPr>
            <w:r>
              <w:rPr>
                <w:sz w:val="20"/>
                <w:lang w:val="en-GB"/>
              </w:rPr>
              <w:t>X</w:t>
            </w:r>
          </w:p>
        </w:tc>
        <w:tc>
          <w:tcPr>
            <w:tcW w:w="2268" w:type="dxa"/>
            <w:tcBorders>
              <w:top w:val="single" w:sz="4" w:space="0" w:color="000000" w:themeColor="text1"/>
              <w:left w:val="single" w:sz="4" w:space="0" w:color="auto"/>
              <w:bottom w:val="single" w:sz="4" w:space="0" w:color="000000" w:themeColor="text1"/>
              <w:right w:val="single" w:sz="4" w:space="0" w:color="auto"/>
            </w:tcBorders>
          </w:tcPr>
          <w:p w14:paraId="317F4105" w14:textId="14347ADF" w:rsidR="00515150" w:rsidRPr="00C13447" w:rsidRDefault="00515150" w:rsidP="00515150">
            <w:pPr>
              <w:pStyle w:val="Paragraphe"/>
              <w:rPr>
                <w:lang w:val="en-GB"/>
              </w:rPr>
            </w:pPr>
            <w:r w:rsidRPr="00C13447">
              <w:rPr>
                <w:lang w:val="en-GB"/>
              </w:rPr>
              <w:t>Natural disaster</w:t>
            </w:r>
          </w:p>
        </w:tc>
        <w:tc>
          <w:tcPr>
            <w:tcW w:w="277" w:type="dxa"/>
            <w:tcBorders>
              <w:top w:val="single" w:sz="4" w:space="0" w:color="000000" w:themeColor="text1"/>
              <w:left w:val="single" w:sz="4" w:space="0" w:color="auto"/>
              <w:bottom w:val="single" w:sz="4" w:space="0" w:color="000000" w:themeColor="text1"/>
              <w:right w:val="single" w:sz="4" w:space="0" w:color="auto"/>
            </w:tcBorders>
          </w:tcPr>
          <w:p w14:paraId="79EE2711" w14:textId="70E033D5" w:rsidR="00515150" w:rsidRPr="00C13447" w:rsidRDefault="00515150" w:rsidP="00515150">
            <w:pPr>
              <w:pStyle w:val="Paragraphe"/>
              <w:rPr>
                <w:sz w:val="20"/>
                <w:lang w:val="en-GB"/>
              </w:rPr>
            </w:pPr>
            <w:r w:rsidRPr="00C13447">
              <w:rPr>
                <w:sz w:val="20"/>
                <w:lang w:val="en-GB"/>
              </w:rPr>
              <w:t>□</w:t>
            </w:r>
          </w:p>
        </w:tc>
        <w:tc>
          <w:tcPr>
            <w:tcW w:w="1984" w:type="dxa"/>
            <w:gridSpan w:val="3"/>
            <w:tcBorders>
              <w:top w:val="single" w:sz="4" w:space="0" w:color="000000" w:themeColor="text1"/>
              <w:left w:val="single" w:sz="4" w:space="0" w:color="auto"/>
              <w:bottom w:val="single" w:sz="4" w:space="0" w:color="000000" w:themeColor="text1"/>
              <w:right w:val="single" w:sz="4" w:space="0" w:color="auto"/>
            </w:tcBorders>
          </w:tcPr>
          <w:p w14:paraId="405DB79A" w14:textId="7C76F14F" w:rsidR="00515150" w:rsidRPr="00C13447" w:rsidRDefault="00515150" w:rsidP="00515150">
            <w:pPr>
              <w:pStyle w:val="Paragraphe"/>
              <w:rPr>
                <w:lang w:val="en-GB"/>
              </w:rPr>
            </w:pPr>
            <w:r>
              <w:rPr>
                <w:lang w:val="en-GB"/>
              </w:rPr>
              <w:t>Conflict</w:t>
            </w:r>
          </w:p>
        </w:tc>
        <w:tc>
          <w:tcPr>
            <w:tcW w:w="236" w:type="dxa"/>
            <w:tcBorders>
              <w:top w:val="single" w:sz="4" w:space="0" w:color="000000" w:themeColor="text1"/>
              <w:left w:val="single" w:sz="4" w:space="0" w:color="auto"/>
              <w:bottom w:val="single" w:sz="4" w:space="0" w:color="000000" w:themeColor="text1"/>
              <w:right w:val="single" w:sz="4" w:space="0" w:color="auto"/>
            </w:tcBorders>
          </w:tcPr>
          <w:p w14:paraId="665975AC" w14:textId="29928FA8" w:rsidR="00515150" w:rsidRPr="00C13447" w:rsidRDefault="00515150" w:rsidP="00515150">
            <w:pPr>
              <w:pStyle w:val="Paragraphe"/>
              <w:rPr>
                <w:sz w:val="20"/>
                <w:lang w:val="en-GB"/>
              </w:rPr>
            </w:pPr>
            <w:r w:rsidRPr="00C13447">
              <w:rPr>
                <w:sz w:val="20"/>
                <w:lang w:val="en-GB"/>
              </w:rPr>
              <w:t>□</w:t>
            </w:r>
          </w:p>
        </w:tc>
        <w:tc>
          <w:tcPr>
            <w:tcW w:w="2173" w:type="dxa"/>
            <w:gridSpan w:val="2"/>
            <w:tcBorders>
              <w:top w:val="single" w:sz="4" w:space="0" w:color="auto"/>
              <w:left w:val="single" w:sz="4" w:space="0" w:color="auto"/>
              <w:bottom w:val="nil"/>
              <w:right w:val="nil"/>
            </w:tcBorders>
          </w:tcPr>
          <w:p w14:paraId="11042273" w14:textId="53DCDB4B" w:rsidR="00515150" w:rsidRPr="00C13447" w:rsidRDefault="00515150" w:rsidP="00515150">
            <w:pPr>
              <w:pStyle w:val="Paragraphe"/>
              <w:rPr>
                <w:lang w:val="en-GB"/>
              </w:rPr>
            </w:pPr>
            <w:r>
              <w:rPr>
                <w:lang w:val="en-GB"/>
              </w:rPr>
              <w:t xml:space="preserve">Other </w:t>
            </w:r>
            <w:r w:rsidRPr="00515150">
              <w:rPr>
                <w:i/>
                <w:lang w:val="en-GB"/>
              </w:rPr>
              <w:t>(specify)</w:t>
            </w:r>
          </w:p>
        </w:tc>
      </w:tr>
      <w:tr w:rsidR="00515150" w:rsidRPr="003500BA" w14:paraId="2DD2EAD6" w14:textId="77777777" w:rsidTr="00DE2948">
        <w:tc>
          <w:tcPr>
            <w:tcW w:w="2132" w:type="dxa"/>
            <w:tcBorders>
              <w:top w:val="single" w:sz="4" w:space="0" w:color="000000" w:themeColor="text1"/>
              <w:left w:val="nil"/>
              <w:bottom w:val="single" w:sz="4" w:space="0" w:color="000000" w:themeColor="text1"/>
              <w:right w:val="single" w:sz="4" w:space="0" w:color="auto"/>
            </w:tcBorders>
          </w:tcPr>
          <w:p w14:paraId="58E7E705" w14:textId="77777777" w:rsidR="00515150" w:rsidRPr="00C13447" w:rsidRDefault="00515150" w:rsidP="00515150">
            <w:pPr>
              <w:pStyle w:val="Paragraphe"/>
              <w:rPr>
                <w:b/>
                <w:lang w:val="en-GB"/>
              </w:rPr>
            </w:pPr>
            <w:r w:rsidRPr="00C13447">
              <w:rPr>
                <w:b/>
                <w:lang w:val="en-GB"/>
              </w:rPr>
              <w:t>Type of Crisis</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53969B0F" w14:textId="77777777" w:rsidR="00515150" w:rsidRPr="00C13447" w:rsidRDefault="00515150" w:rsidP="00515150">
            <w:pPr>
              <w:pStyle w:val="Paragraphe"/>
              <w:rPr>
                <w:lang w:val="en-GB"/>
              </w:rPr>
            </w:pPr>
            <w:r w:rsidRPr="00C13447">
              <w:rPr>
                <w:sz w:val="20"/>
                <w:lang w:val="en-GB"/>
              </w:rPr>
              <w:t>□</w:t>
            </w:r>
          </w:p>
        </w:tc>
        <w:tc>
          <w:tcPr>
            <w:tcW w:w="2268" w:type="dxa"/>
            <w:tcBorders>
              <w:top w:val="single" w:sz="4" w:space="0" w:color="000000" w:themeColor="text1"/>
              <w:left w:val="single" w:sz="4" w:space="0" w:color="auto"/>
              <w:bottom w:val="single" w:sz="4" w:space="0" w:color="000000" w:themeColor="text1"/>
              <w:right w:val="single" w:sz="4" w:space="0" w:color="auto"/>
            </w:tcBorders>
          </w:tcPr>
          <w:p w14:paraId="53C76C09" w14:textId="77777777" w:rsidR="00515150" w:rsidRPr="00C13447" w:rsidRDefault="00515150" w:rsidP="00515150">
            <w:pPr>
              <w:pStyle w:val="Paragraphe"/>
              <w:rPr>
                <w:lang w:val="en-GB"/>
              </w:rPr>
            </w:pPr>
            <w:r w:rsidRPr="00C13447">
              <w:rPr>
                <w:lang w:val="en-GB"/>
              </w:rPr>
              <w:t xml:space="preserve">Sudden onset  </w:t>
            </w:r>
          </w:p>
        </w:tc>
        <w:tc>
          <w:tcPr>
            <w:tcW w:w="277" w:type="dxa"/>
            <w:tcBorders>
              <w:top w:val="single" w:sz="4" w:space="0" w:color="000000" w:themeColor="text1"/>
              <w:left w:val="single" w:sz="4" w:space="0" w:color="auto"/>
              <w:bottom w:val="single" w:sz="4" w:space="0" w:color="000000" w:themeColor="text1"/>
              <w:right w:val="single" w:sz="4" w:space="0" w:color="auto"/>
            </w:tcBorders>
          </w:tcPr>
          <w:p w14:paraId="24886A17" w14:textId="77777777" w:rsidR="00515150" w:rsidRPr="00C13447" w:rsidRDefault="00515150" w:rsidP="00515150">
            <w:pPr>
              <w:pStyle w:val="Paragraphe"/>
              <w:rPr>
                <w:lang w:val="en-GB"/>
              </w:rPr>
            </w:pPr>
            <w:r w:rsidRPr="00C13447">
              <w:rPr>
                <w:sz w:val="20"/>
                <w:lang w:val="en-GB"/>
              </w:rPr>
              <w:t>□</w:t>
            </w:r>
          </w:p>
        </w:tc>
        <w:tc>
          <w:tcPr>
            <w:tcW w:w="1984" w:type="dxa"/>
            <w:gridSpan w:val="3"/>
            <w:tcBorders>
              <w:top w:val="single" w:sz="4" w:space="0" w:color="000000" w:themeColor="text1"/>
              <w:left w:val="single" w:sz="4" w:space="0" w:color="auto"/>
              <w:bottom w:val="single" w:sz="4" w:space="0" w:color="000000" w:themeColor="text1"/>
              <w:right w:val="single" w:sz="4" w:space="0" w:color="auto"/>
            </w:tcBorders>
          </w:tcPr>
          <w:p w14:paraId="205ABF83" w14:textId="77777777" w:rsidR="00515150" w:rsidRPr="00C13447" w:rsidRDefault="00515150" w:rsidP="00515150">
            <w:pPr>
              <w:pStyle w:val="Paragraphe"/>
              <w:rPr>
                <w:lang w:val="en-GB"/>
              </w:rPr>
            </w:pPr>
            <w:r w:rsidRPr="00C13447">
              <w:rPr>
                <w:lang w:val="en-GB"/>
              </w:rPr>
              <w:t>Slow onset</w:t>
            </w:r>
          </w:p>
        </w:tc>
        <w:tc>
          <w:tcPr>
            <w:tcW w:w="236" w:type="dxa"/>
            <w:tcBorders>
              <w:top w:val="single" w:sz="4" w:space="0" w:color="000000" w:themeColor="text1"/>
              <w:left w:val="single" w:sz="4" w:space="0" w:color="auto"/>
              <w:bottom w:val="single" w:sz="4" w:space="0" w:color="000000" w:themeColor="text1"/>
              <w:right w:val="single" w:sz="4" w:space="0" w:color="auto"/>
            </w:tcBorders>
          </w:tcPr>
          <w:p w14:paraId="5471BF2F" w14:textId="77777777" w:rsidR="00515150" w:rsidRPr="00C13447" w:rsidRDefault="00515150" w:rsidP="00515150">
            <w:pPr>
              <w:pStyle w:val="Paragraphe"/>
              <w:rPr>
                <w:lang w:val="en-GB"/>
              </w:rPr>
            </w:pPr>
            <w:r w:rsidRPr="00C13447">
              <w:rPr>
                <w:sz w:val="20"/>
                <w:lang w:val="en-GB"/>
              </w:rPr>
              <w:t>□</w:t>
            </w:r>
          </w:p>
        </w:tc>
        <w:tc>
          <w:tcPr>
            <w:tcW w:w="2173" w:type="dxa"/>
            <w:gridSpan w:val="2"/>
            <w:tcBorders>
              <w:top w:val="single" w:sz="4" w:space="0" w:color="auto"/>
              <w:left w:val="single" w:sz="4" w:space="0" w:color="auto"/>
              <w:bottom w:val="nil"/>
              <w:right w:val="nil"/>
            </w:tcBorders>
          </w:tcPr>
          <w:p w14:paraId="2AC04990" w14:textId="77777777" w:rsidR="00515150" w:rsidRPr="00C13447" w:rsidRDefault="00515150" w:rsidP="00515150">
            <w:pPr>
              <w:pStyle w:val="Paragraphe"/>
              <w:rPr>
                <w:lang w:val="en-GB"/>
              </w:rPr>
            </w:pPr>
            <w:r w:rsidRPr="00C13447">
              <w:rPr>
                <w:lang w:val="en-GB"/>
              </w:rPr>
              <w:t>Protracted</w:t>
            </w:r>
          </w:p>
        </w:tc>
      </w:tr>
      <w:tr w:rsidR="00515150" w:rsidRPr="003500BA" w14:paraId="5850ACDB" w14:textId="77777777" w:rsidTr="00DE2948">
        <w:trPr>
          <w:gridAfter w:val="1"/>
          <w:wAfter w:w="139" w:type="dxa"/>
        </w:trPr>
        <w:tc>
          <w:tcPr>
            <w:tcW w:w="2132" w:type="dxa"/>
            <w:tcBorders>
              <w:top w:val="single" w:sz="4" w:space="0" w:color="000000" w:themeColor="text1"/>
              <w:left w:val="nil"/>
              <w:bottom w:val="single" w:sz="4" w:space="0" w:color="auto"/>
              <w:right w:val="single" w:sz="4" w:space="0" w:color="auto"/>
            </w:tcBorders>
          </w:tcPr>
          <w:p w14:paraId="0F87DF33" w14:textId="77777777" w:rsidR="00515150" w:rsidRPr="00C13447" w:rsidRDefault="00515150" w:rsidP="00515150">
            <w:pPr>
              <w:pStyle w:val="Paragraphe"/>
              <w:rPr>
                <w:b/>
                <w:lang w:val="en-GB"/>
              </w:rPr>
            </w:pPr>
            <w:r w:rsidRPr="00C13447">
              <w:rPr>
                <w:b/>
                <w:lang w:val="en-GB"/>
              </w:rPr>
              <w:t>Mandating Body/ Agency</w:t>
            </w:r>
          </w:p>
        </w:tc>
        <w:tc>
          <w:tcPr>
            <w:tcW w:w="7366" w:type="dxa"/>
            <w:gridSpan w:val="8"/>
            <w:tcBorders>
              <w:top w:val="single" w:sz="4" w:space="0" w:color="000000" w:themeColor="text1"/>
              <w:left w:val="single" w:sz="4" w:space="0" w:color="auto"/>
              <w:bottom w:val="single" w:sz="4" w:space="0" w:color="auto"/>
              <w:right w:val="nil"/>
            </w:tcBorders>
          </w:tcPr>
          <w:p w14:paraId="6A8A57A1" w14:textId="433A3A3F" w:rsidR="00515150" w:rsidRPr="00AF1826" w:rsidRDefault="00565269" w:rsidP="00515150">
            <w:pPr>
              <w:pStyle w:val="Paragraphe"/>
              <w:rPr>
                <w:lang w:val="en-GB"/>
              </w:rPr>
            </w:pPr>
            <w:r>
              <w:rPr>
                <w:lang w:val="en-GB"/>
              </w:rPr>
              <w:t>ES/NFI Cluster</w:t>
            </w:r>
          </w:p>
        </w:tc>
      </w:tr>
      <w:tr w:rsidR="00515150" w:rsidRPr="003500BA" w14:paraId="144025EA" w14:textId="77777777" w:rsidTr="00DE2948">
        <w:trPr>
          <w:gridAfter w:val="1"/>
          <w:wAfter w:w="139" w:type="dxa"/>
        </w:trPr>
        <w:tc>
          <w:tcPr>
            <w:tcW w:w="2132" w:type="dxa"/>
            <w:tcBorders>
              <w:top w:val="single" w:sz="4" w:space="0" w:color="auto"/>
              <w:left w:val="nil"/>
              <w:bottom w:val="single" w:sz="4" w:space="0" w:color="auto"/>
              <w:right w:val="single" w:sz="4" w:space="0" w:color="auto"/>
            </w:tcBorders>
          </w:tcPr>
          <w:p w14:paraId="2A042095" w14:textId="6CC165BA" w:rsidR="00515150" w:rsidRPr="00C13447" w:rsidRDefault="00515150" w:rsidP="00515150">
            <w:pPr>
              <w:pStyle w:val="Paragraphe"/>
              <w:rPr>
                <w:b/>
                <w:lang w:val="en-GB"/>
              </w:rPr>
            </w:pPr>
            <w:r>
              <w:rPr>
                <w:b/>
                <w:lang w:val="en-GB"/>
              </w:rPr>
              <w:t xml:space="preserve">IMPACT </w:t>
            </w:r>
            <w:r w:rsidRPr="00C13447">
              <w:rPr>
                <w:b/>
                <w:lang w:val="en-GB"/>
              </w:rPr>
              <w:t>Project Code</w:t>
            </w:r>
          </w:p>
        </w:tc>
        <w:tc>
          <w:tcPr>
            <w:tcW w:w="7366" w:type="dxa"/>
            <w:gridSpan w:val="8"/>
            <w:tcBorders>
              <w:top w:val="single" w:sz="4" w:space="0" w:color="auto"/>
              <w:left w:val="single" w:sz="4" w:space="0" w:color="auto"/>
              <w:bottom w:val="single" w:sz="4" w:space="0" w:color="auto"/>
              <w:right w:val="nil"/>
            </w:tcBorders>
          </w:tcPr>
          <w:p w14:paraId="7B62B17E" w14:textId="6ED9C82D" w:rsidR="00515150" w:rsidRPr="00C13447" w:rsidRDefault="00565269" w:rsidP="00515150">
            <w:pPr>
              <w:pStyle w:val="Paragraphe"/>
              <w:rPr>
                <w:i/>
                <w:lang w:val="en-GB"/>
              </w:rPr>
            </w:pPr>
            <w:r>
              <w:rPr>
                <w:i/>
                <w:lang w:val="en-GB"/>
              </w:rPr>
              <w:t>02FAK</w:t>
            </w:r>
            <w:r w:rsidR="00656165">
              <w:rPr>
                <w:i/>
                <w:lang w:val="en-GB"/>
              </w:rPr>
              <w:t>/02ARI</w:t>
            </w:r>
          </w:p>
        </w:tc>
      </w:tr>
      <w:tr w:rsidR="00515150" w:rsidRPr="003500BA" w14:paraId="2C79D360" w14:textId="77777777" w:rsidTr="00DE2948">
        <w:trPr>
          <w:gridAfter w:val="1"/>
          <w:wAfter w:w="139" w:type="dxa"/>
        </w:trPr>
        <w:tc>
          <w:tcPr>
            <w:tcW w:w="2132" w:type="dxa"/>
            <w:tcBorders>
              <w:top w:val="single" w:sz="4" w:space="0" w:color="auto"/>
              <w:left w:val="nil"/>
              <w:bottom w:val="single" w:sz="4" w:space="0" w:color="auto"/>
              <w:right w:val="single" w:sz="4" w:space="0" w:color="auto"/>
            </w:tcBorders>
          </w:tcPr>
          <w:p w14:paraId="7BFB2E49" w14:textId="77777777" w:rsidR="00515150" w:rsidRPr="00C13447" w:rsidRDefault="00515150" w:rsidP="00515150">
            <w:pPr>
              <w:pStyle w:val="Paragraphe"/>
              <w:rPr>
                <w:b/>
                <w:lang w:val="en-GB"/>
              </w:rPr>
            </w:pPr>
            <w:r>
              <w:rPr>
                <w:b/>
                <w:lang w:val="en-GB"/>
              </w:rPr>
              <w:t xml:space="preserve">Overall Research Timeframe </w:t>
            </w:r>
            <w:r>
              <w:rPr>
                <w:i/>
                <w:sz w:val="20"/>
                <w:lang w:val="en-GB"/>
              </w:rPr>
              <w:t>(from research design to final outputs / M&amp;E)</w:t>
            </w:r>
          </w:p>
        </w:tc>
        <w:tc>
          <w:tcPr>
            <w:tcW w:w="7366" w:type="dxa"/>
            <w:gridSpan w:val="8"/>
            <w:tcBorders>
              <w:top w:val="single" w:sz="4" w:space="0" w:color="auto"/>
              <w:left w:val="single" w:sz="4" w:space="0" w:color="auto"/>
              <w:bottom w:val="single" w:sz="4" w:space="0" w:color="auto"/>
              <w:right w:val="nil"/>
            </w:tcBorders>
          </w:tcPr>
          <w:p w14:paraId="6E2BB422" w14:textId="77777777" w:rsidR="00515150" w:rsidRDefault="00515150" w:rsidP="00515150">
            <w:pPr>
              <w:pStyle w:val="Paragraphe"/>
              <w:rPr>
                <w:i/>
                <w:lang w:val="en-GB"/>
              </w:rPr>
            </w:pPr>
          </w:p>
          <w:p w14:paraId="1DAA61E2" w14:textId="197385E4" w:rsidR="00515150" w:rsidRPr="00C13447" w:rsidRDefault="0051309A" w:rsidP="006032EF">
            <w:pPr>
              <w:pStyle w:val="Paragraphe"/>
              <w:rPr>
                <w:i/>
                <w:lang w:val="en-GB"/>
              </w:rPr>
            </w:pPr>
            <w:r>
              <w:rPr>
                <w:lang w:val="en-GB"/>
              </w:rPr>
              <w:t>26/06</w:t>
            </w:r>
            <w:r w:rsidR="00515150" w:rsidRPr="00C13447">
              <w:rPr>
                <w:lang w:val="en-GB"/>
              </w:rPr>
              <w:t>/</w:t>
            </w:r>
            <w:r>
              <w:rPr>
                <w:lang w:val="en-GB"/>
              </w:rPr>
              <w:t>2022</w:t>
            </w:r>
            <w:r w:rsidR="00515150">
              <w:rPr>
                <w:lang w:val="en-GB"/>
              </w:rPr>
              <w:t xml:space="preserve"> to </w:t>
            </w:r>
            <w:r w:rsidR="006032EF">
              <w:rPr>
                <w:lang w:val="en-GB"/>
              </w:rPr>
              <w:t>21/07/2022</w:t>
            </w:r>
          </w:p>
        </w:tc>
      </w:tr>
      <w:tr w:rsidR="00515150" w:rsidRPr="003500BA" w14:paraId="1E229581" w14:textId="77777777" w:rsidTr="00515150">
        <w:trPr>
          <w:gridAfter w:val="1"/>
          <w:wAfter w:w="139" w:type="dxa"/>
        </w:trPr>
        <w:tc>
          <w:tcPr>
            <w:tcW w:w="2132" w:type="dxa"/>
            <w:vMerge w:val="restart"/>
            <w:tcBorders>
              <w:top w:val="single" w:sz="4" w:space="0" w:color="auto"/>
              <w:left w:val="nil"/>
              <w:right w:val="single" w:sz="4" w:space="0" w:color="auto"/>
            </w:tcBorders>
          </w:tcPr>
          <w:p w14:paraId="2E519A62" w14:textId="77777777" w:rsidR="00515150" w:rsidRPr="00C13447" w:rsidRDefault="00515150" w:rsidP="00515150">
            <w:pPr>
              <w:pStyle w:val="Paragraphe"/>
              <w:rPr>
                <w:b/>
                <w:lang w:val="en-GB"/>
              </w:rPr>
            </w:pPr>
            <w:r w:rsidRPr="00C13447">
              <w:rPr>
                <w:b/>
                <w:lang w:val="en-GB"/>
              </w:rPr>
              <w:t>Research Timeframe</w:t>
            </w:r>
          </w:p>
          <w:p w14:paraId="15AC6994" w14:textId="0B9C7C58" w:rsidR="00515150" w:rsidRPr="00C13447" w:rsidRDefault="00515150" w:rsidP="00515150">
            <w:pPr>
              <w:pStyle w:val="Paragraphe"/>
              <w:rPr>
                <w:b/>
                <w:lang w:val="en-GB"/>
              </w:rPr>
            </w:pPr>
            <w:r w:rsidRPr="00C13447">
              <w:rPr>
                <w:i/>
                <w:sz w:val="20"/>
                <w:lang w:val="en-GB"/>
              </w:rPr>
              <w:t>Add planned deadlines (for first cycle if more than 1)</w:t>
            </w:r>
          </w:p>
        </w:tc>
        <w:tc>
          <w:tcPr>
            <w:tcW w:w="3543" w:type="dxa"/>
            <w:gridSpan w:val="4"/>
            <w:tcBorders>
              <w:top w:val="single" w:sz="4" w:space="0" w:color="auto"/>
              <w:left w:val="single" w:sz="4" w:space="0" w:color="auto"/>
              <w:bottom w:val="single" w:sz="4" w:space="0" w:color="auto"/>
              <w:right w:val="nil"/>
            </w:tcBorders>
          </w:tcPr>
          <w:p w14:paraId="125AFF6D" w14:textId="31049043" w:rsidR="00515150" w:rsidRPr="00C13447" w:rsidRDefault="00515150" w:rsidP="00515150">
            <w:pPr>
              <w:pStyle w:val="Paragraphe"/>
              <w:rPr>
                <w:lang w:val="en-GB"/>
              </w:rPr>
            </w:pPr>
            <w:r w:rsidRPr="00C13447">
              <w:rPr>
                <w:lang w:val="en-GB"/>
              </w:rPr>
              <w:t xml:space="preserve">1. </w:t>
            </w:r>
            <w:r>
              <w:rPr>
                <w:lang w:val="en-GB"/>
              </w:rPr>
              <w:t>Pilot/ training</w:t>
            </w:r>
            <w:r w:rsidR="0051309A">
              <w:rPr>
                <w:lang w:val="en-GB"/>
              </w:rPr>
              <w:t>: 02/07/2022</w:t>
            </w:r>
          </w:p>
        </w:tc>
        <w:tc>
          <w:tcPr>
            <w:tcW w:w="3823" w:type="dxa"/>
            <w:gridSpan w:val="4"/>
            <w:tcBorders>
              <w:top w:val="single" w:sz="4" w:space="0" w:color="auto"/>
              <w:left w:val="single" w:sz="4" w:space="0" w:color="auto"/>
              <w:bottom w:val="single" w:sz="4" w:space="0" w:color="auto"/>
              <w:right w:val="nil"/>
            </w:tcBorders>
          </w:tcPr>
          <w:p w14:paraId="4805B5F7" w14:textId="51BC18CE" w:rsidR="00515150" w:rsidRDefault="00C1189F" w:rsidP="00515150">
            <w:pPr>
              <w:pStyle w:val="Paragraphe"/>
              <w:rPr>
                <w:lang w:val="en-GB"/>
              </w:rPr>
            </w:pPr>
            <w:r>
              <w:rPr>
                <w:lang w:val="en-GB"/>
              </w:rPr>
              <w:t>6</w:t>
            </w:r>
            <w:r w:rsidR="00515150" w:rsidRPr="00C13447">
              <w:rPr>
                <w:lang w:val="en-GB"/>
              </w:rPr>
              <w:t xml:space="preserve">. </w:t>
            </w:r>
            <w:r w:rsidR="00515150">
              <w:rPr>
                <w:lang w:val="en-GB"/>
              </w:rPr>
              <w:t>Preliminary presentation</w:t>
            </w:r>
            <w:r w:rsidR="0051309A">
              <w:rPr>
                <w:lang w:val="en-GB"/>
              </w:rPr>
              <w:t>: 17/07/2022</w:t>
            </w:r>
          </w:p>
        </w:tc>
      </w:tr>
      <w:tr w:rsidR="00515150" w:rsidRPr="003500BA" w14:paraId="16995925" w14:textId="77777777" w:rsidTr="00515150">
        <w:trPr>
          <w:gridAfter w:val="1"/>
          <w:wAfter w:w="139" w:type="dxa"/>
        </w:trPr>
        <w:tc>
          <w:tcPr>
            <w:tcW w:w="2132" w:type="dxa"/>
            <w:vMerge/>
            <w:tcBorders>
              <w:left w:val="nil"/>
              <w:right w:val="single" w:sz="4" w:space="0" w:color="auto"/>
            </w:tcBorders>
          </w:tcPr>
          <w:p w14:paraId="58AECD29" w14:textId="6EAE431D" w:rsidR="00515150" w:rsidRPr="00C13447" w:rsidRDefault="00515150" w:rsidP="00515150">
            <w:pPr>
              <w:pStyle w:val="Paragraphe"/>
              <w:rPr>
                <w:b/>
                <w:lang w:val="en-GB"/>
              </w:rPr>
            </w:pPr>
          </w:p>
        </w:tc>
        <w:tc>
          <w:tcPr>
            <w:tcW w:w="3543" w:type="dxa"/>
            <w:gridSpan w:val="4"/>
            <w:tcBorders>
              <w:top w:val="single" w:sz="4" w:space="0" w:color="auto"/>
              <w:left w:val="single" w:sz="4" w:space="0" w:color="auto"/>
              <w:bottom w:val="single" w:sz="4" w:space="0" w:color="auto"/>
              <w:right w:val="nil"/>
            </w:tcBorders>
          </w:tcPr>
          <w:p w14:paraId="45017C14" w14:textId="2F9A9ABC" w:rsidR="00515150" w:rsidRPr="00C13447" w:rsidRDefault="00515150" w:rsidP="00515150">
            <w:pPr>
              <w:pStyle w:val="Paragraphe"/>
              <w:rPr>
                <w:i/>
                <w:lang w:val="en-GB"/>
              </w:rPr>
            </w:pPr>
            <w:r>
              <w:rPr>
                <w:lang w:val="en-GB"/>
              </w:rPr>
              <w:t>2</w:t>
            </w:r>
            <w:r w:rsidR="0051309A">
              <w:rPr>
                <w:lang w:val="en-GB"/>
              </w:rPr>
              <w:t>. Start collect  data: 03/07/2022</w:t>
            </w:r>
            <w:r w:rsidRPr="00C13447">
              <w:rPr>
                <w:lang w:val="en-GB"/>
              </w:rPr>
              <w:t xml:space="preserve"> </w:t>
            </w:r>
          </w:p>
        </w:tc>
        <w:tc>
          <w:tcPr>
            <w:tcW w:w="3823" w:type="dxa"/>
            <w:gridSpan w:val="4"/>
            <w:tcBorders>
              <w:top w:val="single" w:sz="4" w:space="0" w:color="auto"/>
              <w:left w:val="single" w:sz="4" w:space="0" w:color="auto"/>
              <w:bottom w:val="single" w:sz="4" w:space="0" w:color="auto"/>
              <w:right w:val="nil"/>
            </w:tcBorders>
          </w:tcPr>
          <w:p w14:paraId="6501F177" w14:textId="33D5CEBB" w:rsidR="00515150" w:rsidRPr="00C13447" w:rsidRDefault="00C1189F" w:rsidP="00515150">
            <w:pPr>
              <w:pStyle w:val="Paragraphe"/>
              <w:rPr>
                <w:lang w:val="en-GB"/>
              </w:rPr>
            </w:pPr>
            <w:r>
              <w:rPr>
                <w:lang w:val="en-GB"/>
              </w:rPr>
              <w:t>7</w:t>
            </w:r>
            <w:r w:rsidR="00515150" w:rsidRPr="00C13447">
              <w:rPr>
                <w:lang w:val="en-GB"/>
              </w:rPr>
              <w:t xml:space="preserve">. </w:t>
            </w:r>
            <w:r w:rsidR="00437198">
              <w:rPr>
                <w:lang w:val="en-GB"/>
              </w:rPr>
              <w:t>Outputs sent for validation: 15</w:t>
            </w:r>
            <w:r w:rsidR="0051309A">
              <w:rPr>
                <w:lang w:val="en-GB"/>
              </w:rPr>
              <w:t>/07</w:t>
            </w:r>
            <w:r w:rsidR="009C3D99">
              <w:rPr>
                <w:lang w:val="en-GB"/>
              </w:rPr>
              <w:t>/2022</w:t>
            </w:r>
          </w:p>
        </w:tc>
      </w:tr>
      <w:tr w:rsidR="00515150" w:rsidRPr="003500BA" w14:paraId="01A00291" w14:textId="77777777" w:rsidTr="00515150">
        <w:trPr>
          <w:gridAfter w:val="1"/>
          <w:wAfter w:w="139" w:type="dxa"/>
        </w:trPr>
        <w:tc>
          <w:tcPr>
            <w:tcW w:w="2132" w:type="dxa"/>
            <w:vMerge/>
            <w:tcBorders>
              <w:left w:val="nil"/>
              <w:right w:val="single" w:sz="4" w:space="0" w:color="auto"/>
            </w:tcBorders>
          </w:tcPr>
          <w:p w14:paraId="13FD9E09" w14:textId="29F70621" w:rsidR="00515150" w:rsidRPr="00C13447" w:rsidRDefault="00515150" w:rsidP="00515150">
            <w:pPr>
              <w:pStyle w:val="Paragraphe"/>
              <w:rPr>
                <w:lang w:val="en-GB"/>
              </w:rPr>
            </w:pPr>
          </w:p>
        </w:tc>
        <w:tc>
          <w:tcPr>
            <w:tcW w:w="3543" w:type="dxa"/>
            <w:gridSpan w:val="4"/>
            <w:tcBorders>
              <w:top w:val="single" w:sz="4" w:space="0" w:color="auto"/>
              <w:left w:val="single" w:sz="4" w:space="0" w:color="auto"/>
              <w:bottom w:val="single" w:sz="4" w:space="0" w:color="auto"/>
              <w:right w:val="nil"/>
            </w:tcBorders>
          </w:tcPr>
          <w:p w14:paraId="03A47E97" w14:textId="66BFD6A9" w:rsidR="00515150" w:rsidRPr="00C13447" w:rsidRDefault="00515150" w:rsidP="00515150">
            <w:pPr>
              <w:pStyle w:val="Paragraphe"/>
              <w:rPr>
                <w:lang w:val="en-GB"/>
              </w:rPr>
            </w:pPr>
            <w:r>
              <w:rPr>
                <w:lang w:val="en-GB"/>
              </w:rPr>
              <w:t>3</w:t>
            </w:r>
            <w:r w:rsidR="0051309A">
              <w:rPr>
                <w:lang w:val="en-GB"/>
              </w:rPr>
              <w:t>. Data collected: 09/07/2022</w:t>
            </w:r>
          </w:p>
        </w:tc>
        <w:tc>
          <w:tcPr>
            <w:tcW w:w="3823" w:type="dxa"/>
            <w:gridSpan w:val="4"/>
            <w:tcBorders>
              <w:top w:val="single" w:sz="4" w:space="0" w:color="auto"/>
              <w:left w:val="single" w:sz="4" w:space="0" w:color="auto"/>
              <w:bottom w:val="single" w:sz="4" w:space="0" w:color="auto"/>
              <w:right w:val="nil"/>
            </w:tcBorders>
          </w:tcPr>
          <w:p w14:paraId="589906A0" w14:textId="00EC2222" w:rsidR="00515150" w:rsidRPr="00C13447" w:rsidRDefault="00C1189F" w:rsidP="00515150">
            <w:pPr>
              <w:pStyle w:val="Paragraphe"/>
              <w:rPr>
                <w:lang w:val="en-GB"/>
              </w:rPr>
            </w:pPr>
            <w:r>
              <w:rPr>
                <w:lang w:val="en-GB"/>
              </w:rPr>
              <w:t>8</w:t>
            </w:r>
            <w:r w:rsidR="00515150" w:rsidRPr="00C13447">
              <w:rPr>
                <w:lang w:val="en-GB"/>
              </w:rPr>
              <w:t>. Outputs pub</w:t>
            </w:r>
            <w:r w:rsidR="00437198">
              <w:rPr>
                <w:lang w:val="en-GB"/>
              </w:rPr>
              <w:t>lished: 18</w:t>
            </w:r>
            <w:r w:rsidR="009C3D99">
              <w:rPr>
                <w:lang w:val="en-GB"/>
              </w:rPr>
              <w:t>/07/2022</w:t>
            </w:r>
          </w:p>
        </w:tc>
      </w:tr>
      <w:tr w:rsidR="00515150" w:rsidRPr="003500BA" w14:paraId="6DE49154" w14:textId="77777777" w:rsidTr="002F23CA">
        <w:trPr>
          <w:gridAfter w:val="1"/>
          <w:wAfter w:w="139" w:type="dxa"/>
        </w:trPr>
        <w:tc>
          <w:tcPr>
            <w:tcW w:w="2132" w:type="dxa"/>
            <w:vMerge/>
            <w:tcBorders>
              <w:left w:val="nil"/>
              <w:right w:val="single" w:sz="4" w:space="0" w:color="auto"/>
            </w:tcBorders>
          </w:tcPr>
          <w:p w14:paraId="728F315D" w14:textId="77777777" w:rsidR="00515150" w:rsidRPr="00C13447" w:rsidRDefault="00515150" w:rsidP="00515150">
            <w:pPr>
              <w:pStyle w:val="Paragraphe"/>
              <w:rPr>
                <w:b/>
                <w:lang w:val="en-GB"/>
              </w:rPr>
            </w:pPr>
          </w:p>
        </w:tc>
        <w:tc>
          <w:tcPr>
            <w:tcW w:w="3543" w:type="dxa"/>
            <w:gridSpan w:val="4"/>
            <w:tcBorders>
              <w:top w:val="single" w:sz="4" w:space="0" w:color="auto"/>
              <w:left w:val="single" w:sz="4" w:space="0" w:color="auto"/>
              <w:bottom w:val="single" w:sz="4" w:space="0" w:color="auto"/>
              <w:right w:val="nil"/>
            </w:tcBorders>
          </w:tcPr>
          <w:p w14:paraId="7A65C1EE" w14:textId="4774B37F" w:rsidR="00515150" w:rsidRPr="00C13447" w:rsidRDefault="00515150" w:rsidP="00515150">
            <w:pPr>
              <w:pStyle w:val="Paragraphe"/>
              <w:rPr>
                <w:lang w:val="en-GB"/>
              </w:rPr>
            </w:pPr>
            <w:r>
              <w:rPr>
                <w:lang w:val="en-GB"/>
              </w:rPr>
              <w:t>4</w:t>
            </w:r>
            <w:r w:rsidR="0051309A">
              <w:rPr>
                <w:lang w:val="en-GB"/>
              </w:rPr>
              <w:t>. Data analysed: 12/07/2022</w:t>
            </w:r>
          </w:p>
        </w:tc>
        <w:tc>
          <w:tcPr>
            <w:tcW w:w="3823" w:type="dxa"/>
            <w:gridSpan w:val="4"/>
            <w:vMerge w:val="restart"/>
            <w:tcBorders>
              <w:top w:val="single" w:sz="4" w:space="0" w:color="auto"/>
              <w:left w:val="single" w:sz="4" w:space="0" w:color="auto"/>
              <w:right w:val="nil"/>
            </w:tcBorders>
          </w:tcPr>
          <w:p w14:paraId="2CCDCAA9" w14:textId="42033AE3" w:rsidR="00515150" w:rsidRPr="00C13447" w:rsidRDefault="00C1189F" w:rsidP="009C3D99">
            <w:pPr>
              <w:pStyle w:val="Paragraphe"/>
              <w:rPr>
                <w:lang w:val="en-GB"/>
              </w:rPr>
            </w:pPr>
            <w:r>
              <w:rPr>
                <w:lang w:val="en-GB"/>
              </w:rPr>
              <w:t>9</w:t>
            </w:r>
            <w:r w:rsidR="00515150" w:rsidRPr="00C13447">
              <w:rPr>
                <w:lang w:val="en-GB"/>
              </w:rPr>
              <w:t xml:space="preserve">. </w:t>
            </w:r>
            <w:r w:rsidR="00515150">
              <w:rPr>
                <w:lang w:val="en-GB"/>
              </w:rPr>
              <w:t>Final presentation</w:t>
            </w:r>
            <w:r w:rsidR="00437198">
              <w:rPr>
                <w:lang w:val="en-GB"/>
              </w:rPr>
              <w:t>: 19</w:t>
            </w:r>
            <w:r w:rsidR="009C3D99">
              <w:rPr>
                <w:lang w:val="en-GB"/>
              </w:rPr>
              <w:t>/07/2022</w:t>
            </w:r>
          </w:p>
        </w:tc>
      </w:tr>
      <w:tr w:rsidR="00515150" w:rsidRPr="003500BA" w14:paraId="0935A4BF" w14:textId="77777777" w:rsidTr="002F23CA">
        <w:trPr>
          <w:gridAfter w:val="1"/>
          <w:wAfter w:w="139" w:type="dxa"/>
        </w:trPr>
        <w:tc>
          <w:tcPr>
            <w:tcW w:w="2132" w:type="dxa"/>
            <w:vMerge/>
            <w:tcBorders>
              <w:left w:val="nil"/>
              <w:bottom w:val="single" w:sz="4" w:space="0" w:color="auto"/>
              <w:right w:val="single" w:sz="4" w:space="0" w:color="auto"/>
            </w:tcBorders>
          </w:tcPr>
          <w:p w14:paraId="74A83ED8" w14:textId="77777777" w:rsidR="00515150" w:rsidRPr="00C13447" w:rsidRDefault="00515150" w:rsidP="00515150">
            <w:pPr>
              <w:pStyle w:val="Paragraphe"/>
              <w:rPr>
                <w:b/>
                <w:lang w:val="en-GB"/>
              </w:rPr>
            </w:pPr>
          </w:p>
        </w:tc>
        <w:tc>
          <w:tcPr>
            <w:tcW w:w="3543" w:type="dxa"/>
            <w:gridSpan w:val="4"/>
            <w:tcBorders>
              <w:top w:val="single" w:sz="4" w:space="0" w:color="auto"/>
              <w:left w:val="single" w:sz="4" w:space="0" w:color="auto"/>
              <w:bottom w:val="single" w:sz="4" w:space="0" w:color="auto"/>
              <w:right w:val="nil"/>
            </w:tcBorders>
          </w:tcPr>
          <w:p w14:paraId="757FE412" w14:textId="3470CC15" w:rsidR="00515150" w:rsidRPr="00C13447" w:rsidRDefault="00515150" w:rsidP="00515150">
            <w:pPr>
              <w:pStyle w:val="Paragraphe"/>
              <w:rPr>
                <w:lang w:val="en-GB"/>
              </w:rPr>
            </w:pPr>
            <w:r>
              <w:rPr>
                <w:lang w:val="en-GB"/>
              </w:rPr>
              <w:t>5</w:t>
            </w:r>
            <w:r w:rsidR="0051309A">
              <w:rPr>
                <w:lang w:val="en-GB"/>
              </w:rPr>
              <w:t>. Data sent for validation: 12/07/2022</w:t>
            </w:r>
          </w:p>
        </w:tc>
        <w:tc>
          <w:tcPr>
            <w:tcW w:w="3823" w:type="dxa"/>
            <w:gridSpan w:val="4"/>
            <w:vMerge/>
            <w:tcBorders>
              <w:left w:val="single" w:sz="4" w:space="0" w:color="auto"/>
              <w:bottom w:val="single" w:sz="4" w:space="0" w:color="auto"/>
              <w:right w:val="nil"/>
            </w:tcBorders>
          </w:tcPr>
          <w:p w14:paraId="465D6D44" w14:textId="40B4AFF0" w:rsidR="00515150" w:rsidRPr="00C13447" w:rsidRDefault="00515150" w:rsidP="00515150">
            <w:pPr>
              <w:pStyle w:val="Paragraphe"/>
              <w:rPr>
                <w:lang w:val="en-GB"/>
              </w:rPr>
            </w:pPr>
          </w:p>
        </w:tc>
      </w:tr>
      <w:tr w:rsidR="00515150" w:rsidRPr="003500BA" w14:paraId="62D93615" w14:textId="77777777" w:rsidTr="00DE2948">
        <w:trPr>
          <w:gridAfter w:val="1"/>
          <w:wAfter w:w="139" w:type="dxa"/>
        </w:trPr>
        <w:tc>
          <w:tcPr>
            <w:tcW w:w="2132" w:type="dxa"/>
            <w:vMerge w:val="restart"/>
            <w:tcBorders>
              <w:top w:val="single" w:sz="4" w:space="0" w:color="auto"/>
              <w:left w:val="nil"/>
              <w:right w:val="single" w:sz="4" w:space="0" w:color="auto"/>
            </w:tcBorders>
          </w:tcPr>
          <w:p w14:paraId="69FDDB19" w14:textId="77777777" w:rsidR="00515150" w:rsidRPr="00C13447" w:rsidRDefault="00515150" w:rsidP="00515150">
            <w:pPr>
              <w:pStyle w:val="Paragraphe"/>
              <w:rPr>
                <w:b/>
                <w:lang w:val="en-GB"/>
              </w:rPr>
            </w:pPr>
            <w:r w:rsidRPr="00C13447">
              <w:rPr>
                <w:b/>
                <w:lang w:val="en-GB"/>
              </w:rPr>
              <w:t>Number of assessments</w:t>
            </w:r>
          </w:p>
        </w:tc>
        <w:tc>
          <w:tcPr>
            <w:tcW w:w="567" w:type="dxa"/>
            <w:tcBorders>
              <w:top w:val="single" w:sz="4" w:space="0" w:color="auto"/>
              <w:left w:val="single" w:sz="4" w:space="0" w:color="auto"/>
              <w:bottom w:val="single" w:sz="4" w:space="0" w:color="auto"/>
              <w:right w:val="nil"/>
            </w:tcBorders>
          </w:tcPr>
          <w:p w14:paraId="4ACB3243" w14:textId="23BFCB73" w:rsidR="00515150" w:rsidRPr="00C13447" w:rsidRDefault="009C3D99" w:rsidP="00515150">
            <w:pPr>
              <w:pStyle w:val="Paragraphe"/>
              <w:rPr>
                <w:lang w:val="en-GB"/>
              </w:rPr>
            </w:pPr>
            <w:r>
              <w:rPr>
                <w:sz w:val="20"/>
                <w:lang w:val="en-GB"/>
              </w:rPr>
              <w:t>X</w:t>
            </w:r>
          </w:p>
        </w:tc>
        <w:tc>
          <w:tcPr>
            <w:tcW w:w="6799" w:type="dxa"/>
            <w:gridSpan w:val="7"/>
            <w:tcBorders>
              <w:top w:val="single" w:sz="4" w:space="0" w:color="auto"/>
              <w:left w:val="single" w:sz="4" w:space="0" w:color="auto"/>
              <w:bottom w:val="single" w:sz="4" w:space="0" w:color="auto"/>
              <w:right w:val="nil"/>
            </w:tcBorders>
          </w:tcPr>
          <w:p w14:paraId="7054088E" w14:textId="77777777" w:rsidR="00515150" w:rsidRPr="00C13447" w:rsidRDefault="00515150" w:rsidP="00515150">
            <w:pPr>
              <w:pStyle w:val="Paragraphe"/>
              <w:rPr>
                <w:lang w:val="en-GB"/>
              </w:rPr>
            </w:pPr>
            <w:r w:rsidRPr="00C13447">
              <w:rPr>
                <w:lang w:val="en-GB"/>
              </w:rPr>
              <w:t>Single assessment (one cycle)</w:t>
            </w:r>
          </w:p>
        </w:tc>
      </w:tr>
      <w:tr w:rsidR="00515150" w:rsidRPr="003500BA" w14:paraId="6D005685" w14:textId="77777777" w:rsidTr="00DE2948">
        <w:trPr>
          <w:gridAfter w:val="1"/>
          <w:wAfter w:w="139" w:type="dxa"/>
        </w:trPr>
        <w:tc>
          <w:tcPr>
            <w:tcW w:w="2132" w:type="dxa"/>
            <w:vMerge/>
            <w:tcBorders>
              <w:left w:val="nil"/>
              <w:bottom w:val="single" w:sz="4" w:space="0" w:color="auto"/>
              <w:right w:val="single" w:sz="4" w:space="0" w:color="auto"/>
            </w:tcBorders>
          </w:tcPr>
          <w:p w14:paraId="41FC9F44" w14:textId="77777777" w:rsidR="00515150" w:rsidRPr="00C13447" w:rsidRDefault="00515150" w:rsidP="00515150">
            <w:pPr>
              <w:pStyle w:val="Paragraphe"/>
              <w:rPr>
                <w:b/>
                <w:lang w:val="en-GB"/>
              </w:rPr>
            </w:pPr>
          </w:p>
        </w:tc>
        <w:tc>
          <w:tcPr>
            <w:tcW w:w="567" w:type="dxa"/>
            <w:tcBorders>
              <w:top w:val="single" w:sz="4" w:space="0" w:color="auto"/>
              <w:left w:val="single" w:sz="4" w:space="0" w:color="auto"/>
              <w:bottom w:val="single" w:sz="4" w:space="0" w:color="auto"/>
              <w:right w:val="nil"/>
            </w:tcBorders>
          </w:tcPr>
          <w:p w14:paraId="1376D32A" w14:textId="77777777" w:rsidR="00515150" w:rsidRPr="00C13447" w:rsidRDefault="00515150" w:rsidP="00515150">
            <w:pPr>
              <w:pStyle w:val="Paragraphe"/>
              <w:rPr>
                <w:lang w:val="en-GB"/>
              </w:rPr>
            </w:pPr>
            <w:r w:rsidRPr="00C13447">
              <w:rPr>
                <w:sz w:val="20"/>
                <w:lang w:val="en-GB"/>
              </w:rPr>
              <w:t>□</w:t>
            </w:r>
          </w:p>
        </w:tc>
        <w:tc>
          <w:tcPr>
            <w:tcW w:w="6799" w:type="dxa"/>
            <w:gridSpan w:val="7"/>
            <w:tcBorders>
              <w:top w:val="single" w:sz="4" w:space="0" w:color="auto"/>
              <w:left w:val="single" w:sz="4" w:space="0" w:color="auto"/>
              <w:bottom w:val="single" w:sz="4" w:space="0" w:color="auto"/>
              <w:right w:val="nil"/>
            </w:tcBorders>
          </w:tcPr>
          <w:p w14:paraId="343193D0" w14:textId="6AB7DCBD" w:rsidR="00515150" w:rsidRPr="00437198" w:rsidRDefault="00515150" w:rsidP="00437198">
            <w:pPr>
              <w:pStyle w:val="Paragraphe"/>
              <w:rPr>
                <w:lang w:val="en-GB"/>
              </w:rPr>
            </w:pPr>
            <w:r>
              <w:rPr>
                <w:lang w:val="en-GB"/>
              </w:rPr>
              <w:t xml:space="preserve">Multi assessment (more than one cycle) </w:t>
            </w:r>
          </w:p>
        </w:tc>
      </w:tr>
      <w:tr w:rsidR="00515150" w:rsidRPr="003500BA" w14:paraId="5D524415" w14:textId="77777777" w:rsidTr="00515150">
        <w:trPr>
          <w:gridAfter w:val="1"/>
          <w:wAfter w:w="139" w:type="dxa"/>
          <w:trHeight w:val="299"/>
        </w:trPr>
        <w:tc>
          <w:tcPr>
            <w:tcW w:w="2132" w:type="dxa"/>
            <w:vMerge w:val="restart"/>
            <w:tcBorders>
              <w:left w:val="nil"/>
              <w:right w:val="single" w:sz="4" w:space="0" w:color="auto"/>
            </w:tcBorders>
          </w:tcPr>
          <w:p w14:paraId="410422DA" w14:textId="77777777" w:rsidR="00515150" w:rsidRPr="00C13447" w:rsidRDefault="00515150" w:rsidP="00515150">
            <w:pPr>
              <w:pStyle w:val="Paragraphe"/>
              <w:rPr>
                <w:b/>
                <w:lang w:val="en-GB"/>
              </w:rPr>
            </w:pPr>
            <w:r w:rsidRPr="00C13447">
              <w:rPr>
                <w:b/>
                <w:lang w:val="en-GB"/>
              </w:rPr>
              <w:t>Humanitarian milestones</w:t>
            </w:r>
          </w:p>
          <w:p w14:paraId="56B9ECD2" w14:textId="77777777" w:rsidR="00515150" w:rsidRPr="00C13447" w:rsidRDefault="00515150" w:rsidP="00515150">
            <w:pPr>
              <w:pStyle w:val="Paragraphe"/>
              <w:rPr>
                <w:b/>
                <w:lang w:val="en-GB"/>
              </w:rPr>
            </w:pPr>
            <w:r w:rsidRPr="00C13447">
              <w:rPr>
                <w:i/>
                <w:sz w:val="20"/>
                <w:lang w:val="en-GB"/>
              </w:rPr>
              <w:t>Specify</w:t>
            </w:r>
            <w:r w:rsidRPr="00C13447">
              <w:rPr>
                <w:b/>
                <w:i/>
                <w:sz w:val="20"/>
                <w:lang w:val="en-GB"/>
              </w:rPr>
              <w:t xml:space="preserve"> what </w:t>
            </w:r>
            <w:r w:rsidRPr="00C13447">
              <w:rPr>
                <w:i/>
                <w:sz w:val="20"/>
                <w:lang w:val="en-GB"/>
              </w:rPr>
              <w:t xml:space="preserve">will the assessment inform and </w:t>
            </w:r>
            <w:r w:rsidRPr="00C13447">
              <w:rPr>
                <w:b/>
                <w:i/>
                <w:sz w:val="20"/>
                <w:lang w:val="en-GB"/>
              </w:rPr>
              <w:t xml:space="preserve">when </w:t>
            </w:r>
            <w:r w:rsidRPr="00C13447">
              <w:rPr>
                <w:i/>
                <w:sz w:val="20"/>
                <w:lang w:val="en-GB"/>
              </w:rPr>
              <w:br/>
              <w:t>e.g. The shelter cluster will use this data to draft its Revised Flash Appeal;</w:t>
            </w:r>
          </w:p>
        </w:tc>
        <w:tc>
          <w:tcPr>
            <w:tcW w:w="3543" w:type="dxa"/>
            <w:gridSpan w:val="4"/>
            <w:tcBorders>
              <w:top w:val="single" w:sz="4" w:space="0" w:color="000000" w:themeColor="text1"/>
              <w:left w:val="single" w:sz="4" w:space="0" w:color="auto"/>
              <w:bottom w:val="single" w:sz="4" w:space="0" w:color="000000" w:themeColor="text1"/>
              <w:right w:val="nil"/>
            </w:tcBorders>
            <w:shd w:val="clear" w:color="auto" w:fill="D2CBB8" w:themeFill="accent3"/>
          </w:tcPr>
          <w:p w14:paraId="35BF1625" w14:textId="77777777" w:rsidR="00515150" w:rsidRPr="00C13447" w:rsidRDefault="00515150" w:rsidP="00515150">
            <w:pPr>
              <w:pStyle w:val="NoSpacing"/>
              <w:rPr>
                <w:b/>
                <w:lang w:val="en-GB"/>
              </w:rPr>
            </w:pPr>
            <w:r w:rsidRPr="00C13447">
              <w:rPr>
                <w:rFonts w:ascii="Arial Narrow" w:hAnsi="Arial Narrow"/>
                <w:b/>
                <w:lang w:val="en-GB"/>
              </w:rPr>
              <w:t>Milestone</w:t>
            </w:r>
          </w:p>
        </w:tc>
        <w:tc>
          <w:tcPr>
            <w:tcW w:w="3823" w:type="dxa"/>
            <w:gridSpan w:val="4"/>
            <w:tcBorders>
              <w:top w:val="single" w:sz="4" w:space="0" w:color="000000" w:themeColor="text1"/>
              <w:left w:val="single" w:sz="4" w:space="0" w:color="auto"/>
              <w:bottom w:val="single" w:sz="4" w:space="0" w:color="000000" w:themeColor="text1"/>
              <w:right w:val="nil"/>
            </w:tcBorders>
            <w:shd w:val="clear" w:color="auto" w:fill="D2CBB8" w:themeFill="accent3"/>
          </w:tcPr>
          <w:p w14:paraId="7EC16BD2" w14:textId="77777777" w:rsidR="00515150" w:rsidRPr="00C13447" w:rsidRDefault="00515150" w:rsidP="00515150">
            <w:pPr>
              <w:pStyle w:val="NoSpacing"/>
              <w:rPr>
                <w:b/>
                <w:lang w:val="en-GB"/>
              </w:rPr>
            </w:pPr>
            <w:r w:rsidRPr="00C13447">
              <w:rPr>
                <w:rFonts w:ascii="Arial Narrow" w:hAnsi="Arial Narrow"/>
                <w:b/>
                <w:lang w:val="en-GB"/>
              </w:rPr>
              <w:t>Deadline</w:t>
            </w:r>
          </w:p>
        </w:tc>
      </w:tr>
      <w:tr w:rsidR="00515150" w:rsidRPr="003500BA" w14:paraId="7105CBE2" w14:textId="77777777" w:rsidTr="00515150">
        <w:trPr>
          <w:gridAfter w:val="1"/>
          <w:wAfter w:w="139" w:type="dxa"/>
          <w:trHeight w:val="340"/>
        </w:trPr>
        <w:tc>
          <w:tcPr>
            <w:tcW w:w="2132" w:type="dxa"/>
            <w:vMerge/>
            <w:tcBorders>
              <w:left w:val="nil"/>
              <w:right w:val="single" w:sz="4" w:space="0" w:color="auto"/>
            </w:tcBorders>
          </w:tcPr>
          <w:p w14:paraId="380ACFF1" w14:textId="77777777" w:rsidR="00515150" w:rsidRPr="00C13447" w:rsidRDefault="00515150" w:rsidP="00515150">
            <w:pPr>
              <w:pStyle w:val="Paragraphe"/>
              <w:rPr>
                <w:b/>
                <w:lang w:val="en-GB"/>
              </w:rPr>
            </w:pPr>
          </w:p>
        </w:tc>
        <w:tc>
          <w:tcPr>
            <w:tcW w:w="567" w:type="dxa"/>
            <w:tcBorders>
              <w:top w:val="single" w:sz="4" w:space="0" w:color="000000" w:themeColor="text1"/>
              <w:left w:val="single" w:sz="4" w:space="0" w:color="auto"/>
              <w:bottom w:val="nil"/>
              <w:right w:val="nil"/>
            </w:tcBorders>
          </w:tcPr>
          <w:p w14:paraId="11D82320" w14:textId="77777777" w:rsidR="00515150" w:rsidRPr="00C13447" w:rsidRDefault="00515150" w:rsidP="00515150">
            <w:pPr>
              <w:pStyle w:val="Paragraphe"/>
              <w:spacing w:line="240" w:lineRule="auto"/>
              <w:rPr>
                <w:lang w:val="en-GB"/>
              </w:rPr>
            </w:pPr>
            <w:r w:rsidRPr="00C13447">
              <w:rPr>
                <w:sz w:val="20"/>
                <w:lang w:val="en-GB"/>
              </w:rPr>
              <w:t>□</w:t>
            </w:r>
          </w:p>
        </w:tc>
        <w:tc>
          <w:tcPr>
            <w:tcW w:w="2976" w:type="dxa"/>
            <w:gridSpan w:val="3"/>
            <w:tcBorders>
              <w:top w:val="single" w:sz="4" w:space="0" w:color="000000" w:themeColor="text1"/>
              <w:left w:val="single" w:sz="4" w:space="0" w:color="auto"/>
              <w:bottom w:val="single" w:sz="4" w:space="0" w:color="000000" w:themeColor="text1"/>
              <w:right w:val="nil"/>
            </w:tcBorders>
          </w:tcPr>
          <w:p w14:paraId="2BC83C8C" w14:textId="77777777" w:rsidR="00515150" w:rsidRPr="00C13447" w:rsidRDefault="00515150" w:rsidP="00515150">
            <w:pPr>
              <w:pStyle w:val="Paragraphe"/>
              <w:spacing w:line="240" w:lineRule="auto"/>
              <w:rPr>
                <w:lang w:val="en-GB"/>
              </w:rPr>
            </w:pPr>
            <w:r w:rsidRPr="00C13447">
              <w:rPr>
                <w:lang w:val="en-GB"/>
              </w:rPr>
              <w:t>Donor plan/strategy</w:t>
            </w:r>
            <w:r w:rsidRPr="00C13447" w:rsidDel="00644E43">
              <w:rPr>
                <w:lang w:val="en-GB"/>
              </w:rPr>
              <w:t xml:space="preserve"> </w:t>
            </w:r>
          </w:p>
        </w:tc>
        <w:tc>
          <w:tcPr>
            <w:tcW w:w="3823" w:type="dxa"/>
            <w:gridSpan w:val="4"/>
            <w:tcBorders>
              <w:top w:val="single" w:sz="4" w:space="0" w:color="000000" w:themeColor="text1"/>
              <w:left w:val="single" w:sz="4" w:space="0" w:color="auto"/>
              <w:bottom w:val="single" w:sz="4" w:space="0" w:color="000000" w:themeColor="text1"/>
              <w:right w:val="nil"/>
            </w:tcBorders>
          </w:tcPr>
          <w:p w14:paraId="3BC789FF" w14:textId="77777777" w:rsidR="00515150" w:rsidRPr="00C13447" w:rsidRDefault="00515150" w:rsidP="00515150">
            <w:pPr>
              <w:pStyle w:val="Paragraphe"/>
              <w:spacing w:line="240" w:lineRule="auto"/>
              <w:rPr>
                <w:i/>
                <w:lang w:val="en-GB"/>
              </w:rPr>
            </w:pPr>
            <w:r w:rsidRPr="00C13447">
              <w:rPr>
                <w:lang w:val="en-GB"/>
              </w:rPr>
              <w:t>_ _/_ _/_ _ _ _</w:t>
            </w:r>
          </w:p>
        </w:tc>
      </w:tr>
      <w:tr w:rsidR="00515150" w:rsidRPr="003500BA" w14:paraId="2EEB5B55" w14:textId="77777777" w:rsidTr="00515150">
        <w:trPr>
          <w:gridAfter w:val="1"/>
          <w:wAfter w:w="139" w:type="dxa"/>
          <w:trHeight w:val="340"/>
        </w:trPr>
        <w:tc>
          <w:tcPr>
            <w:tcW w:w="2132" w:type="dxa"/>
            <w:vMerge/>
            <w:tcBorders>
              <w:left w:val="nil"/>
              <w:right w:val="single" w:sz="4" w:space="0" w:color="auto"/>
            </w:tcBorders>
          </w:tcPr>
          <w:p w14:paraId="066B8B8D" w14:textId="77777777" w:rsidR="00515150" w:rsidRPr="00C13447" w:rsidRDefault="00515150" w:rsidP="00515150">
            <w:pPr>
              <w:pStyle w:val="Paragraphe"/>
              <w:rPr>
                <w:b/>
                <w:lang w:val="en-GB"/>
              </w:rPr>
            </w:pPr>
          </w:p>
        </w:tc>
        <w:tc>
          <w:tcPr>
            <w:tcW w:w="567" w:type="dxa"/>
            <w:tcBorders>
              <w:top w:val="nil"/>
              <w:left w:val="single" w:sz="4" w:space="0" w:color="auto"/>
              <w:bottom w:val="nil"/>
              <w:right w:val="single" w:sz="4" w:space="0" w:color="auto"/>
            </w:tcBorders>
          </w:tcPr>
          <w:p w14:paraId="66D549CE" w14:textId="77777777" w:rsidR="00515150" w:rsidRPr="00C13447" w:rsidRDefault="00515150" w:rsidP="00515150">
            <w:pPr>
              <w:pStyle w:val="Paragraphe"/>
              <w:spacing w:line="240" w:lineRule="auto"/>
              <w:rPr>
                <w:lang w:val="en-GB"/>
              </w:rPr>
            </w:pPr>
            <w:r w:rsidRPr="00C13447">
              <w:rPr>
                <w:sz w:val="20"/>
                <w:lang w:val="en-GB"/>
              </w:rPr>
              <w:t>□</w:t>
            </w:r>
          </w:p>
        </w:tc>
        <w:tc>
          <w:tcPr>
            <w:tcW w:w="2976" w:type="dxa"/>
            <w:gridSpan w:val="3"/>
            <w:tcBorders>
              <w:top w:val="single" w:sz="4" w:space="0" w:color="000000" w:themeColor="text1"/>
              <w:left w:val="single" w:sz="4" w:space="0" w:color="auto"/>
              <w:bottom w:val="single" w:sz="4" w:space="0" w:color="000000" w:themeColor="text1"/>
              <w:right w:val="nil"/>
            </w:tcBorders>
          </w:tcPr>
          <w:p w14:paraId="1F7D5CC6" w14:textId="77777777" w:rsidR="00515150" w:rsidRPr="00C13447" w:rsidRDefault="00515150" w:rsidP="00515150">
            <w:pPr>
              <w:pStyle w:val="Paragraphe"/>
              <w:spacing w:line="240" w:lineRule="auto"/>
              <w:rPr>
                <w:lang w:val="en-GB"/>
              </w:rPr>
            </w:pPr>
            <w:r w:rsidRPr="00C13447">
              <w:rPr>
                <w:lang w:val="en-GB"/>
              </w:rPr>
              <w:t>Inter-cluster plan/strategy</w:t>
            </w:r>
            <w:r w:rsidRPr="00C13447" w:rsidDel="00644E43">
              <w:rPr>
                <w:lang w:val="en-GB"/>
              </w:rPr>
              <w:t xml:space="preserve"> </w:t>
            </w:r>
          </w:p>
        </w:tc>
        <w:tc>
          <w:tcPr>
            <w:tcW w:w="3823" w:type="dxa"/>
            <w:gridSpan w:val="4"/>
            <w:tcBorders>
              <w:top w:val="single" w:sz="4" w:space="0" w:color="000000" w:themeColor="text1"/>
              <w:left w:val="single" w:sz="4" w:space="0" w:color="auto"/>
              <w:bottom w:val="single" w:sz="4" w:space="0" w:color="000000" w:themeColor="text1"/>
              <w:right w:val="nil"/>
            </w:tcBorders>
          </w:tcPr>
          <w:p w14:paraId="275CD1DA" w14:textId="77777777" w:rsidR="00515150" w:rsidRPr="00C13447" w:rsidRDefault="00515150" w:rsidP="00515150">
            <w:pPr>
              <w:pStyle w:val="Paragraphe"/>
              <w:spacing w:line="240" w:lineRule="auto"/>
              <w:rPr>
                <w:lang w:val="en-GB"/>
              </w:rPr>
            </w:pPr>
            <w:r w:rsidRPr="00C13447">
              <w:rPr>
                <w:lang w:val="en-GB"/>
              </w:rPr>
              <w:t>_ _/_ _/_ _ _ _</w:t>
            </w:r>
          </w:p>
        </w:tc>
      </w:tr>
      <w:tr w:rsidR="00515150" w:rsidRPr="003500BA" w14:paraId="4F27F2AF" w14:textId="77777777" w:rsidTr="00515150">
        <w:trPr>
          <w:gridAfter w:val="1"/>
          <w:wAfter w:w="139" w:type="dxa"/>
          <w:trHeight w:val="340"/>
        </w:trPr>
        <w:tc>
          <w:tcPr>
            <w:tcW w:w="2132" w:type="dxa"/>
            <w:vMerge/>
            <w:tcBorders>
              <w:left w:val="nil"/>
              <w:right w:val="single" w:sz="4" w:space="0" w:color="auto"/>
            </w:tcBorders>
          </w:tcPr>
          <w:p w14:paraId="161B9C21" w14:textId="77777777" w:rsidR="00515150" w:rsidRPr="00C13447" w:rsidRDefault="00515150" w:rsidP="00515150">
            <w:pPr>
              <w:pStyle w:val="Paragraphe"/>
              <w:rPr>
                <w:b/>
                <w:lang w:val="en-GB"/>
              </w:rPr>
            </w:pPr>
          </w:p>
        </w:tc>
        <w:tc>
          <w:tcPr>
            <w:tcW w:w="567" w:type="dxa"/>
            <w:tcBorders>
              <w:top w:val="nil"/>
              <w:left w:val="single" w:sz="4" w:space="0" w:color="auto"/>
              <w:bottom w:val="single" w:sz="4" w:space="0" w:color="000000" w:themeColor="text1"/>
              <w:right w:val="nil"/>
            </w:tcBorders>
          </w:tcPr>
          <w:p w14:paraId="3C416612" w14:textId="4CCF0C1B" w:rsidR="00515150" w:rsidRPr="00C13447" w:rsidRDefault="009C3D99" w:rsidP="00515150">
            <w:pPr>
              <w:pStyle w:val="Paragraphe"/>
              <w:spacing w:line="240" w:lineRule="auto"/>
              <w:rPr>
                <w:lang w:val="en-GB"/>
              </w:rPr>
            </w:pPr>
            <w:r>
              <w:rPr>
                <w:sz w:val="20"/>
                <w:lang w:val="en-GB"/>
              </w:rPr>
              <w:t>X</w:t>
            </w:r>
          </w:p>
        </w:tc>
        <w:tc>
          <w:tcPr>
            <w:tcW w:w="2976" w:type="dxa"/>
            <w:gridSpan w:val="3"/>
            <w:tcBorders>
              <w:top w:val="single" w:sz="4" w:space="0" w:color="000000" w:themeColor="text1"/>
              <w:left w:val="single" w:sz="4" w:space="0" w:color="auto"/>
              <w:bottom w:val="single" w:sz="4" w:space="0" w:color="000000" w:themeColor="text1"/>
              <w:right w:val="nil"/>
            </w:tcBorders>
          </w:tcPr>
          <w:p w14:paraId="33F59057" w14:textId="77777777" w:rsidR="00515150" w:rsidRPr="00C13447" w:rsidRDefault="00515150" w:rsidP="00515150">
            <w:pPr>
              <w:pStyle w:val="Paragraphe"/>
              <w:spacing w:line="240" w:lineRule="auto"/>
              <w:rPr>
                <w:lang w:val="en-GB"/>
              </w:rPr>
            </w:pPr>
            <w:r w:rsidRPr="00C13447">
              <w:rPr>
                <w:lang w:val="en-GB"/>
              </w:rPr>
              <w:t>Cluster plan/strategy</w:t>
            </w:r>
            <w:r w:rsidRPr="00C13447" w:rsidDel="00644E43">
              <w:rPr>
                <w:lang w:val="en-GB"/>
              </w:rPr>
              <w:t xml:space="preserve"> </w:t>
            </w:r>
          </w:p>
        </w:tc>
        <w:tc>
          <w:tcPr>
            <w:tcW w:w="3823" w:type="dxa"/>
            <w:gridSpan w:val="4"/>
            <w:tcBorders>
              <w:top w:val="single" w:sz="4" w:space="0" w:color="000000" w:themeColor="text1"/>
              <w:left w:val="single" w:sz="4" w:space="0" w:color="auto"/>
              <w:bottom w:val="single" w:sz="4" w:space="0" w:color="000000" w:themeColor="text1"/>
              <w:right w:val="nil"/>
            </w:tcBorders>
          </w:tcPr>
          <w:p w14:paraId="6EAF1E3D" w14:textId="0723793D" w:rsidR="00515150" w:rsidRPr="00C13447" w:rsidRDefault="009C3D99" w:rsidP="00515150">
            <w:pPr>
              <w:pStyle w:val="Paragraphe"/>
              <w:spacing w:line="240" w:lineRule="auto"/>
              <w:rPr>
                <w:lang w:val="en-GB"/>
              </w:rPr>
            </w:pPr>
            <w:r>
              <w:rPr>
                <w:lang w:val="en-GB"/>
              </w:rPr>
              <w:t>17/07/2022</w:t>
            </w:r>
          </w:p>
        </w:tc>
      </w:tr>
      <w:tr w:rsidR="00515150" w:rsidRPr="003500BA" w14:paraId="5DA8F9FB" w14:textId="77777777" w:rsidTr="00515150">
        <w:trPr>
          <w:gridAfter w:val="1"/>
          <w:wAfter w:w="139" w:type="dxa"/>
          <w:trHeight w:val="340"/>
        </w:trPr>
        <w:tc>
          <w:tcPr>
            <w:tcW w:w="2132" w:type="dxa"/>
            <w:vMerge/>
            <w:tcBorders>
              <w:left w:val="nil"/>
              <w:right w:val="single" w:sz="4" w:space="0" w:color="auto"/>
            </w:tcBorders>
          </w:tcPr>
          <w:p w14:paraId="4A960C66" w14:textId="77777777" w:rsidR="00515150" w:rsidRPr="00C13447" w:rsidRDefault="00515150" w:rsidP="00515150">
            <w:pPr>
              <w:pStyle w:val="Paragraphe"/>
              <w:rPr>
                <w:b/>
                <w:lang w:val="en-GB"/>
              </w:rPr>
            </w:pPr>
          </w:p>
        </w:tc>
        <w:tc>
          <w:tcPr>
            <w:tcW w:w="567" w:type="dxa"/>
            <w:tcBorders>
              <w:top w:val="single" w:sz="4" w:space="0" w:color="000000" w:themeColor="text1"/>
              <w:left w:val="single" w:sz="4" w:space="0" w:color="auto"/>
              <w:bottom w:val="single" w:sz="4" w:space="0" w:color="000000" w:themeColor="text1"/>
              <w:right w:val="nil"/>
            </w:tcBorders>
          </w:tcPr>
          <w:p w14:paraId="79668350" w14:textId="77777777" w:rsidR="00515150" w:rsidRPr="00C13447" w:rsidRDefault="00515150" w:rsidP="00515150">
            <w:pPr>
              <w:pStyle w:val="Paragraphe"/>
              <w:spacing w:line="240" w:lineRule="auto"/>
              <w:rPr>
                <w:lang w:val="en-GB"/>
              </w:rPr>
            </w:pPr>
            <w:r w:rsidRPr="00C13447">
              <w:rPr>
                <w:sz w:val="20"/>
                <w:lang w:val="en-GB"/>
              </w:rPr>
              <w:t>□</w:t>
            </w:r>
          </w:p>
        </w:tc>
        <w:tc>
          <w:tcPr>
            <w:tcW w:w="2976" w:type="dxa"/>
            <w:gridSpan w:val="3"/>
            <w:tcBorders>
              <w:top w:val="single" w:sz="4" w:space="0" w:color="000000" w:themeColor="text1"/>
              <w:left w:val="single" w:sz="4" w:space="0" w:color="auto"/>
              <w:bottom w:val="single" w:sz="4" w:space="0" w:color="000000" w:themeColor="text1"/>
              <w:right w:val="nil"/>
            </w:tcBorders>
          </w:tcPr>
          <w:p w14:paraId="6CC8813B" w14:textId="77777777" w:rsidR="00515150" w:rsidRPr="00C13447" w:rsidRDefault="00515150" w:rsidP="00515150">
            <w:pPr>
              <w:pStyle w:val="Paragraphe"/>
              <w:spacing w:line="240" w:lineRule="auto"/>
              <w:rPr>
                <w:lang w:val="en-GB"/>
              </w:rPr>
            </w:pPr>
            <w:r w:rsidRPr="00C13447">
              <w:rPr>
                <w:lang w:val="en-GB"/>
              </w:rPr>
              <w:t xml:space="preserve">NGO platform plan/strategy </w:t>
            </w:r>
          </w:p>
        </w:tc>
        <w:tc>
          <w:tcPr>
            <w:tcW w:w="3823" w:type="dxa"/>
            <w:gridSpan w:val="4"/>
            <w:tcBorders>
              <w:top w:val="single" w:sz="4" w:space="0" w:color="000000" w:themeColor="text1"/>
              <w:left w:val="single" w:sz="4" w:space="0" w:color="auto"/>
              <w:bottom w:val="single" w:sz="4" w:space="0" w:color="000000" w:themeColor="text1"/>
              <w:right w:val="nil"/>
            </w:tcBorders>
          </w:tcPr>
          <w:p w14:paraId="6312A74C" w14:textId="77777777" w:rsidR="00515150" w:rsidRPr="00C13447" w:rsidRDefault="00515150" w:rsidP="00515150">
            <w:pPr>
              <w:pStyle w:val="Paragraphe"/>
              <w:spacing w:line="240" w:lineRule="auto"/>
              <w:rPr>
                <w:lang w:val="en-GB"/>
              </w:rPr>
            </w:pPr>
            <w:r w:rsidRPr="00C13447">
              <w:rPr>
                <w:lang w:val="en-GB"/>
              </w:rPr>
              <w:t>_ _/_ _/_ _ _ _</w:t>
            </w:r>
          </w:p>
        </w:tc>
      </w:tr>
      <w:tr w:rsidR="00515150" w:rsidRPr="003500BA" w14:paraId="7C12C393" w14:textId="77777777" w:rsidTr="00515150">
        <w:trPr>
          <w:gridAfter w:val="1"/>
          <w:wAfter w:w="139" w:type="dxa"/>
          <w:trHeight w:val="340"/>
        </w:trPr>
        <w:tc>
          <w:tcPr>
            <w:tcW w:w="2132" w:type="dxa"/>
            <w:vMerge/>
            <w:tcBorders>
              <w:left w:val="nil"/>
              <w:bottom w:val="single" w:sz="4" w:space="0" w:color="000000" w:themeColor="text1"/>
              <w:right w:val="single" w:sz="4" w:space="0" w:color="auto"/>
            </w:tcBorders>
          </w:tcPr>
          <w:p w14:paraId="368AF730" w14:textId="77777777" w:rsidR="00515150" w:rsidRPr="00C13447" w:rsidRDefault="00515150" w:rsidP="00515150">
            <w:pPr>
              <w:pStyle w:val="Paragraphe"/>
              <w:rPr>
                <w:b/>
                <w:lang w:val="en-GB"/>
              </w:rPr>
            </w:pPr>
          </w:p>
        </w:tc>
        <w:tc>
          <w:tcPr>
            <w:tcW w:w="567" w:type="dxa"/>
            <w:tcBorders>
              <w:top w:val="single" w:sz="4" w:space="0" w:color="000000" w:themeColor="text1"/>
              <w:left w:val="single" w:sz="4" w:space="0" w:color="auto"/>
              <w:bottom w:val="single" w:sz="4" w:space="0" w:color="000000" w:themeColor="text1"/>
              <w:right w:val="nil"/>
            </w:tcBorders>
          </w:tcPr>
          <w:p w14:paraId="0C39C096" w14:textId="77777777" w:rsidR="00515150" w:rsidRPr="00C13447" w:rsidRDefault="00515150" w:rsidP="00515150">
            <w:pPr>
              <w:pStyle w:val="Paragraphe"/>
              <w:spacing w:line="240" w:lineRule="auto"/>
              <w:rPr>
                <w:lang w:val="en-GB"/>
              </w:rPr>
            </w:pPr>
            <w:r w:rsidRPr="00C13447">
              <w:rPr>
                <w:sz w:val="20"/>
                <w:lang w:val="en-GB"/>
              </w:rPr>
              <w:t>□</w:t>
            </w:r>
          </w:p>
        </w:tc>
        <w:tc>
          <w:tcPr>
            <w:tcW w:w="2976" w:type="dxa"/>
            <w:gridSpan w:val="3"/>
            <w:tcBorders>
              <w:top w:val="single" w:sz="4" w:space="0" w:color="000000" w:themeColor="text1"/>
              <w:left w:val="single" w:sz="4" w:space="0" w:color="auto"/>
              <w:bottom w:val="single" w:sz="4" w:space="0" w:color="000000" w:themeColor="text1"/>
              <w:right w:val="nil"/>
            </w:tcBorders>
          </w:tcPr>
          <w:p w14:paraId="1E9DED4C" w14:textId="77777777" w:rsidR="00515150" w:rsidRPr="00C13447" w:rsidRDefault="00515150" w:rsidP="00515150">
            <w:pPr>
              <w:pStyle w:val="Paragraphe"/>
              <w:spacing w:line="240" w:lineRule="auto"/>
              <w:rPr>
                <w:lang w:val="en-GB"/>
              </w:rPr>
            </w:pPr>
            <w:r w:rsidRPr="00C13447">
              <w:rPr>
                <w:lang w:val="en-GB"/>
              </w:rPr>
              <w:t>Other (Specify):</w:t>
            </w:r>
          </w:p>
        </w:tc>
        <w:tc>
          <w:tcPr>
            <w:tcW w:w="3823" w:type="dxa"/>
            <w:gridSpan w:val="4"/>
            <w:tcBorders>
              <w:top w:val="single" w:sz="4" w:space="0" w:color="000000" w:themeColor="text1"/>
              <w:left w:val="single" w:sz="4" w:space="0" w:color="auto"/>
              <w:bottom w:val="single" w:sz="4" w:space="0" w:color="000000" w:themeColor="text1"/>
              <w:right w:val="nil"/>
            </w:tcBorders>
          </w:tcPr>
          <w:p w14:paraId="2BA535EE" w14:textId="77777777" w:rsidR="00515150" w:rsidRPr="00C13447" w:rsidRDefault="00515150" w:rsidP="00515150">
            <w:pPr>
              <w:pStyle w:val="Paragraphe"/>
              <w:spacing w:line="240" w:lineRule="auto"/>
              <w:rPr>
                <w:lang w:val="en-GB"/>
              </w:rPr>
            </w:pPr>
            <w:r w:rsidRPr="00C13447">
              <w:rPr>
                <w:lang w:val="en-GB"/>
              </w:rPr>
              <w:t>_ _/_ _/_ _ _ _</w:t>
            </w:r>
          </w:p>
        </w:tc>
      </w:tr>
      <w:tr w:rsidR="00515150" w:rsidRPr="003500BA" w14:paraId="56FF4DD6" w14:textId="77777777" w:rsidTr="00515150">
        <w:trPr>
          <w:gridAfter w:val="1"/>
          <w:wAfter w:w="139" w:type="dxa"/>
          <w:trHeight w:val="211"/>
        </w:trPr>
        <w:tc>
          <w:tcPr>
            <w:tcW w:w="2132" w:type="dxa"/>
            <w:vMerge w:val="restart"/>
            <w:tcBorders>
              <w:top w:val="single" w:sz="4" w:space="0" w:color="000000" w:themeColor="text1"/>
              <w:left w:val="nil"/>
              <w:right w:val="single" w:sz="4" w:space="0" w:color="auto"/>
            </w:tcBorders>
          </w:tcPr>
          <w:p w14:paraId="76E5CF9E" w14:textId="77777777" w:rsidR="00515150" w:rsidRPr="00C13447" w:rsidRDefault="00515150" w:rsidP="00515150">
            <w:pPr>
              <w:pStyle w:val="Paragraphe"/>
              <w:rPr>
                <w:b/>
                <w:lang w:val="en-GB"/>
              </w:rPr>
            </w:pPr>
            <w:r w:rsidRPr="00C13447">
              <w:rPr>
                <w:b/>
                <w:lang w:val="en-GB"/>
              </w:rPr>
              <w:t xml:space="preserve">Audience Type &amp; Dissemination </w:t>
            </w:r>
            <w:r w:rsidRPr="00C13447">
              <w:rPr>
                <w:i/>
                <w:sz w:val="20"/>
                <w:lang w:val="en-GB"/>
              </w:rPr>
              <w:t>Specify</w:t>
            </w:r>
            <w:r w:rsidRPr="00C13447">
              <w:rPr>
                <w:b/>
                <w:i/>
                <w:sz w:val="20"/>
                <w:lang w:val="en-GB"/>
              </w:rPr>
              <w:t xml:space="preserve"> who</w:t>
            </w:r>
            <w:r w:rsidRPr="00C13447">
              <w:rPr>
                <w:i/>
                <w:sz w:val="20"/>
                <w:lang w:val="en-GB"/>
              </w:rPr>
              <w:t xml:space="preserve"> will the assessment inform and </w:t>
            </w:r>
            <w:r w:rsidRPr="00C13447">
              <w:rPr>
                <w:b/>
                <w:i/>
                <w:sz w:val="20"/>
                <w:lang w:val="en-GB"/>
              </w:rPr>
              <w:t xml:space="preserve">how </w:t>
            </w:r>
            <w:r w:rsidRPr="00C13447">
              <w:rPr>
                <w:i/>
                <w:sz w:val="20"/>
                <w:lang w:val="en-GB"/>
              </w:rPr>
              <w:t>you will disseminate to inform the audience</w:t>
            </w:r>
          </w:p>
        </w:tc>
        <w:tc>
          <w:tcPr>
            <w:tcW w:w="3543" w:type="dxa"/>
            <w:gridSpan w:val="4"/>
            <w:tcBorders>
              <w:top w:val="single" w:sz="4" w:space="0" w:color="000000" w:themeColor="text1"/>
              <w:left w:val="single" w:sz="4" w:space="0" w:color="auto"/>
              <w:bottom w:val="single" w:sz="4" w:space="0" w:color="000000" w:themeColor="text1"/>
              <w:right w:val="nil"/>
            </w:tcBorders>
            <w:shd w:val="clear" w:color="auto" w:fill="D2CBB8" w:themeFill="accent3"/>
          </w:tcPr>
          <w:p w14:paraId="695ACBEB" w14:textId="77777777" w:rsidR="00515150" w:rsidRPr="00C13447" w:rsidRDefault="00515150" w:rsidP="00515150">
            <w:pPr>
              <w:pStyle w:val="NoSpacing"/>
              <w:rPr>
                <w:lang w:val="en-GB"/>
              </w:rPr>
            </w:pPr>
            <w:r w:rsidRPr="00C13447">
              <w:rPr>
                <w:rFonts w:ascii="Arial Narrow" w:hAnsi="Arial Narrow"/>
                <w:b/>
                <w:lang w:val="en-GB"/>
              </w:rPr>
              <w:t>Audience type</w:t>
            </w:r>
          </w:p>
        </w:tc>
        <w:tc>
          <w:tcPr>
            <w:tcW w:w="3823" w:type="dxa"/>
            <w:gridSpan w:val="4"/>
            <w:tcBorders>
              <w:top w:val="single" w:sz="4" w:space="0" w:color="000000" w:themeColor="text1"/>
              <w:left w:val="single" w:sz="4" w:space="0" w:color="auto"/>
              <w:bottom w:val="single" w:sz="4" w:space="0" w:color="000000" w:themeColor="text1"/>
              <w:right w:val="nil"/>
            </w:tcBorders>
            <w:shd w:val="clear" w:color="auto" w:fill="D2CBB8" w:themeFill="accent3"/>
          </w:tcPr>
          <w:p w14:paraId="5B4DE962" w14:textId="77777777" w:rsidR="00515150" w:rsidRPr="00C13447" w:rsidRDefault="00515150" w:rsidP="00515150">
            <w:pPr>
              <w:pStyle w:val="NoSpacing"/>
              <w:rPr>
                <w:lang w:val="en-GB"/>
              </w:rPr>
            </w:pPr>
            <w:r w:rsidRPr="00C13447">
              <w:rPr>
                <w:rFonts w:ascii="Arial Narrow" w:hAnsi="Arial Narrow"/>
                <w:b/>
                <w:lang w:val="en-GB"/>
              </w:rPr>
              <w:t>Dissemination</w:t>
            </w:r>
          </w:p>
        </w:tc>
      </w:tr>
      <w:tr w:rsidR="00515150" w:rsidRPr="003500BA" w14:paraId="3803F4C1" w14:textId="77777777" w:rsidTr="00515150">
        <w:trPr>
          <w:gridAfter w:val="1"/>
          <w:wAfter w:w="139" w:type="dxa"/>
          <w:trHeight w:val="2110"/>
        </w:trPr>
        <w:tc>
          <w:tcPr>
            <w:tcW w:w="2132" w:type="dxa"/>
            <w:vMerge/>
            <w:tcBorders>
              <w:left w:val="nil"/>
              <w:right w:val="single" w:sz="4" w:space="0" w:color="auto"/>
            </w:tcBorders>
          </w:tcPr>
          <w:p w14:paraId="1B59E08A" w14:textId="77777777" w:rsidR="00515150" w:rsidRPr="00C13447" w:rsidRDefault="00515150" w:rsidP="00515150">
            <w:pPr>
              <w:pStyle w:val="Paragraphe"/>
              <w:rPr>
                <w:b/>
                <w:lang w:val="en-GB"/>
              </w:rPr>
            </w:pPr>
          </w:p>
        </w:tc>
        <w:tc>
          <w:tcPr>
            <w:tcW w:w="3543" w:type="dxa"/>
            <w:gridSpan w:val="4"/>
            <w:tcBorders>
              <w:top w:val="single" w:sz="4" w:space="0" w:color="000000" w:themeColor="text1"/>
              <w:left w:val="single" w:sz="4" w:space="0" w:color="auto"/>
              <w:right w:val="nil"/>
            </w:tcBorders>
          </w:tcPr>
          <w:p w14:paraId="6207C0C8" w14:textId="32CD23D9" w:rsidR="00515150" w:rsidRPr="00C13447" w:rsidRDefault="009C3D99" w:rsidP="00515150">
            <w:pPr>
              <w:pStyle w:val="Paragraphe"/>
              <w:spacing w:after="120" w:line="240" w:lineRule="auto"/>
              <w:rPr>
                <w:sz w:val="20"/>
                <w:lang w:val="en-GB"/>
              </w:rPr>
            </w:pPr>
            <w:r>
              <w:rPr>
                <w:sz w:val="20"/>
                <w:lang w:val="en-GB"/>
              </w:rPr>
              <w:t>X</w:t>
            </w:r>
            <w:r w:rsidR="00515150" w:rsidRPr="00C13447">
              <w:rPr>
                <w:sz w:val="20"/>
                <w:lang w:val="en-GB"/>
              </w:rPr>
              <w:t xml:space="preserve">  Strategic</w:t>
            </w:r>
          </w:p>
          <w:p w14:paraId="5E7BB0C4" w14:textId="77777777" w:rsidR="00515150" w:rsidRPr="00C13447" w:rsidRDefault="00515150" w:rsidP="00515150">
            <w:pPr>
              <w:pStyle w:val="Paragraphe"/>
              <w:spacing w:after="120" w:line="240" w:lineRule="auto"/>
              <w:rPr>
                <w:sz w:val="20"/>
                <w:lang w:val="en-GB"/>
              </w:rPr>
            </w:pPr>
            <w:r w:rsidRPr="00C13447">
              <w:rPr>
                <w:sz w:val="20"/>
                <w:lang w:val="en-GB"/>
              </w:rPr>
              <w:t>□  Programmatic</w:t>
            </w:r>
          </w:p>
          <w:p w14:paraId="4A392F90" w14:textId="77777777" w:rsidR="00515150" w:rsidRPr="00C13447" w:rsidRDefault="00515150" w:rsidP="00515150">
            <w:pPr>
              <w:pStyle w:val="Paragraphe"/>
              <w:spacing w:after="120" w:line="240" w:lineRule="auto"/>
              <w:rPr>
                <w:sz w:val="20"/>
                <w:lang w:val="en-GB"/>
              </w:rPr>
            </w:pPr>
            <w:r w:rsidRPr="00C13447">
              <w:rPr>
                <w:sz w:val="20"/>
                <w:lang w:val="en-GB"/>
              </w:rPr>
              <w:t>□ Operational</w:t>
            </w:r>
          </w:p>
          <w:p w14:paraId="0EE2716B" w14:textId="77777777" w:rsidR="00515150" w:rsidRPr="00C13447" w:rsidRDefault="00515150" w:rsidP="00515150">
            <w:pPr>
              <w:pStyle w:val="Paragraphe"/>
              <w:spacing w:after="120" w:line="240" w:lineRule="auto"/>
              <w:rPr>
                <w:sz w:val="20"/>
                <w:lang w:val="en-GB"/>
              </w:rPr>
            </w:pPr>
            <w:r w:rsidRPr="00C13447">
              <w:rPr>
                <w:sz w:val="20"/>
                <w:lang w:val="en-GB"/>
              </w:rPr>
              <w:t xml:space="preserve">□  </w:t>
            </w:r>
            <w:r w:rsidRPr="00203E0E">
              <w:rPr>
                <w:color w:val="58585A" w:themeColor="background2"/>
                <w:sz w:val="20"/>
                <w:lang w:val="en-GB"/>
              </w:rPr>
              <w:t>[Other, Specify]</w:t>
            </w:r>
          </w:p>
          <w:p w14:paraId="2025E200" w14:textId="77777777" w:rsidR="00515150" w:rsidRPr="00C13447" w:rsidRDefault="00515150" w:rsidP="00515150">
            <w:pPr>
              <w:pStyle w:val="Paragraphe"/>
              <w:spacing w:after="120" w:line="240" w:lineRule="auto"/>
              <w:rPr>
                <w:sz w:val="20"/>
                <w:lang w:val="en-GB"/>
              </w:rPr>
            </w:pPr>
          </w:p>
        </w:tc>
        <w:tc>
          <w:tcPr>
            <w:tcW w:w="3823" w:type="dxa"/>
            <w:gridSpan w:val="4"/>
            <w:tcBorders>
              <w:top w:val="single" w:sz="4" w:space="0" w:color="000000" w:themeColor="text1"/>
              <w:left w:val="single" w:sz="4" w:space="0" w:color="auto"/>
              <w:right w:val="nil"/>
            </w:tcBorders>
          </w:tcPr>
          <w:p w14:paraId="685BE274" w14:textId="77777777" w:rsidR="00515150" w:rsidRPr="00C13447" w:rsidRDefault="00515150" w:rsidP="00515150">
            <w:pPr>
              <w:pStyle w:val="Paragraphe"/>
              <w:spacing w:after="120" w:line="240" w:lineRule="auto"/>
              <w:rPr>
                <w:sz w:val="20"/>
                <w:lang w:val="en-GB"/>
              </w:rPr>
            </w:pPr>
            <w:r w:rsidRPr="00C13447">
              <w:rPr>
                <w:b/>
                <w:sz w:val="20"/>
                <w:lang w:val="en-GB"/>
              </w:rPr>
              <w:t>□</w:t>
            </w:r>
            <w:r w:rsidRPr="00C13447">
              <w:rPr>
                <w:sz w:val="20"/>
                <w:lang w:val="en-GB"/>
              </w:rPr>
              <w:t xml:space="preserve"> General Product Mailing (e.g. mail to NGO consortium; HCT participants; Donors)</w:t>
            </w:r>
          </w:p>
          <w:p w14:paraId="280B6EC8" w14:textId="586ABAA1" w:rsidR="00515150" w:rsidRPr="00C13447" w:rsidRDefault="009C3D99" w:rsidP="00515150">
            <w:pPr>
              <w:pStyle w:val="Paragraphe"/>
              <w:spacing w:after="120" w:line="240" w:lineRule="auto"/>
              <w:rPr>
                <w:sz w:val="20"/>
                <w:lang w:val="en-GB"/>
              </w:rPr>
            </w:pPr>
            <w:r>
              <w:rPr>
                <w:sz w:val="20"/>
                <w:lang w:val="en-GB"/>
              </w:rPr>
              <w:t>X</w:t>
            </w:r>
            <w:r w:rsidR="00515150" w:rsidRPr="00C13447">
              <w:rPr>
                <w:sz w:val="20"/>
                <w:lang w:val="en-GB"/>
              </w:rPr>
              <w:t xml:space="preserve"> Cluster Mailing (Education, Shelter and WASH) and presentation of findings at next cluster meeting</w:t>
            </w:r>
            <w:r w:rsidR="00515150" w:rsidRPr="00C13447" w:rsidDel="001F50B3">
              <w:rPr>
                <w:sz w:val="20"/>
                <w:lang w:val="en-GB"/>
              </w:rPr>
              <w:t xml:space="preserve"> </w:t>
            </w:r>
          </w:p>
          <w:p w14:paraId="59A5C50C" w14:textId="08DFFFA7" w:rsidR="00515150" w:rsidRPr="00C13447" w:rsidRDefault="009C3D99" w:rsidP="00515150">
            <w:pPr>
              <w:pStyle w:val="Paragraphe"/>
              <w:spacing w:after="120" w:line="240" w:lineRule="auto"/>
              <w:rPr>
                <w:sz w:val="20"/>
                <w:lang w:val="en-GB"/>
              </w:rPr>
            </w:pPr>
            <w:r>
              <w:rPr>
                <w:sz w:val="20"/>
                <w:lang w:val="en-GB"/>
              </w:rPr>
              <w:t>X</w:t>
            </w:r>
            <w:r w:rsidR="00515150" w:rsidRPr="00C13447">
              <w:rPr>
                <w:sz w:val="20"/>
                <w:lang w:val="en-GB"/>
              </w:rPr>
              <w:t xml:space="preserve"> Presentation of findings (e.g. at HCT meeting; Cluster meeting)</w:t>
            </w:r>
            <w:r w:rsidR="00515150" w:rsidRPr="00C13447" w:rsidDel="001F50B3">
              <w:rPr>
                <w:sz w:val="20"/>
                <w:lang w:val="en-GB"/>
              </w:rPr>
              <w:t xml:space="preserve"> </w:t>
            </w:r>
          </w:p>
          <w:p w14:paraId="478547C2" w14:textId="0E203D17" w:rsidR="00515150" w:rsidRDefault="009C3D99" w:rsidP="00515150">
            <w:pPr>
              <w:pStyle w:val="Paragraphe"/>
              <w:spacing w:after="120" w:line="240" w:lineRule="auto"/>
              <w:rPr>
                <w:sz w:val="20"/>
                <w:lang w:val="en-GB"/>
              </w:rPr>
            </w:pPr>
            <w:r>
              <w:rPr>
                <w:sz w:val="20"/>
                <w:lang w:val="en-GB"/>
              </w:rPr>
              <w:t>X</w:t>
            </w:r>
            <w:r w:rsidR="00515150" w:rsidRPr="00C13447">
              <w:rPr>
                <w:sz w:val="20"/>
                <w:lang w:val="en-GB"/>
              </w:rPr>
              <w:t xml:space="preserve"> Website Dissemination (Relief Web &amp; REACH Resource Centre)</w:t>
            </w:r>
          </w:p>
          <w:p w14:paraId="5F1EB49E" w14:textId="77777777" w:rsidR="00515150" w:rsidRPr="00C13447" w:rsidRDefault="00515150" w:rsidP="00515150">
            <w:pPr>
              <w:pStyle w:val="Paragraphe"/>
              <w:spacing w:after="120" w:line="240" w:lineRule="auto"/>
              <w:rPr>
                <w:i/>
                <w:sz w:val="20"/>
                <w:lang w:val="en-GB"/>
              </w:rPr>
            </w:pPr>
            <w:r w:rsidRPr="00C13447">
              <w:rPr>
                <w:sz w:val="20"/>
                <w:lang w:val="en-GB"/>
              </w:rPr>
              <w:t xml:space="preserve">□ </w:t>
            </w:r>
            <w:r w:rsidRPr="006B4370">
              <w:rPr>
                <w:color w:val="58585A" w:themeColor="background2"/>
                <w:sz w:val="20"/>
                <w:lang w:val="en-GB"/>
              </w:rPr>
              <w:t>[Other, Specify]</w:t>
            </w:r>
          </w:p>
        </w:tc>
      </w:tr>
      <w:tr w:rsidR="00515150" w:rsidRPr="003500BA" w14:paraId="3552E4E5" w14:textId="77777777" w:rsidTr="00515150">
        <w:trPr>
          <w:gridAfter w:val="1"/>
          <w:wAfter w:w="139" w:type="dxa"/>
        </w:trPr>
        <w:tc>
          <w:tcPr>
            <w:tcW w:w="2132" w:type="dxa"/>
            <w:tcBorders>
              <w:top w:val="single" w:sz="4" w:space="0" w:color="auto"/>
              <w:left w:val="nil"/>
              <w:bottom w:val="nil"/>
              <w:right w:val="single" w:sz="4" w:space="0" w:color="auto"/>
            </w:tcBorders>
          </w:tcPr>
          <w:p w14:paraId="0AD16469" w14:textId="77777777" w:rsidR="00515150" w:rsidRPr="00C13447" w:rsidRDefault="00515150" w:rsidP="00515150">
            <w:pPr>
              <w:pStyle w:val="Paragraphe"/>
              <w:rPr>
                <w:b/>
                <w:lang w:val="en-GB"/>
              </w:rPr>
            </w:pPr>
            <w:r w:rsidRPr="00C13447">
              <w:rPr>
                <w:b/>
                <w:lang w:val="en-GB"/>
              </w:rPr>
              <w:lastRenderedPageBreak/>
              <w:t>Detailed dissemination plan required</w:t>
            </w:r>
          </w:p>
        </w:tc>
        <w:tc>
          <w:tcPr>
            <w:tcW w:w="567" w:type="dxa"/>
            <w:tcBorders>
              <w:top w:val="single" w:sz="4" w:space="0" w:color="auto"/>
              <w:left w:val="single" w:sz="4" w:space="0" w:color="auto"/>
              <w:bottom w:val="single" w:sz="4" w:space="0" w:color="auto"/>
              <w:right w:val="nil"/>
            </w:tcBorders>
          </w:tcPr>
          <w:p w14:paraId="1E05D0E3" w14:textId="1C32FDD9" w:rsidR="00515150" w:rsidRPr="00C13447" w:rsidRDefault="00515150" w:rsidP="00515150">
            <w:pPr>
              <w:pStyle w:val="Paragraphe"/>
              <w:rPr>
                <w:lang w:val="en-GB"/>
              </w:rPr>
            </w:pPr>
            <w:r w:rsidRPr="00C13447">
              <w:rPr>
                <w:sz w:val="20"/>
                <w:lang w:val="en-GB"/>
              </w:rPr>
              <w:t>□</w:t>
            </w:r>
          </w:p>
        </w:tc>
        <w:tc>
          <w:tcPr>
            <w:tcW w:w="2976" w:type="dxa"/>
            <w:gridSpan w:val="3"/>
            <w:tcBorders>
              <w:top w:val="single" w:sz="4" w:space="0" w:color="auto"/>
              <w:left w:val="single" w:sz="4" w:space="0" w:color="auto"/>
              <w:bottom w:val="single" w:sz="4" w:space="0" w:color="auto"/>
              <w:right w:val="nil"/>
            </w:tcBorders>
          </w:tcPr>
          <w:p w14:paraId="602B458B" w14:textId="77777777" w:rsidR="00515150" w:rsidRPr="00C13447" w:rsidDel="001D56E0" w:rsidRDefault="00515150" w:rsidP="00515150">
            <w:pPr>
              <w:pStyle w:val="Paragraphe"/>
              <w:rPr>
                <w:lang w:val="en-GB"/>
              </w:rPr>
            </w:pPr>
            <w:r w:rsidRPr="00C13447">
              <w:rPr>
                <w:lang w:val="en-GB"/>
              </w:rPr>
              <w:t>Yes</w:t>
            </w:r>
          </w:p>
        </w:tc>
        <w:tc>
          <w:tcPr>
            <w:tcW w:w="284" w:type="dxa"/>
            <w:tcBorders>
              <w:top w:val="single" w:sz="4" w:space="0" w:color="auto"/>
              <w:left w:val="single" w:sz="4" w:space="0" w:color="auto"/>
              <w:bottom w:val="single" w:sz="4" w:space="0" w:color="auto"/>
              <w:right w:val="nil"/>
            </w:tcBorders>
          </w:tcPr>
          <w:p w14:paraId="7717BE5C" w14:textId="4A35882F" w:rsidR="00515150" w:rsidRPr="00C13447" w:rsidRDefault="009C3D99" w:rsidP="00515150">
            <w:pPr>
              <w:pStyle w:val="Paragraphe"/>
              <w:rPr>
                <w:lang w:val="en-GB"/>
              </w:rPr>
            </w:pPr>
            <w:r>
              <w:rPr>
                <w:sz w:val="20"/>
                <w:lang w:val="en-GB"/>
              </w:rPr>
              <w:t>X</w:t>
            </w:r>
          </w:p>
        </w:tc>
        <w:tc>
          <w:tcPr>
            <w:tcW w:w="3539" w:type="dxa"/>
            <w:gridSpan w:val="3"/>
            <w:tcBorders>
              <w:top w:val="single" w:sz="4" w:space="0" w:color="auto"/>
              <w:left w:val="single" w:sz="4" w:space="0" w:color="auto"/>
              <w:bottom w:val="single" w:sz="4" w:space="0" w:color="auto"/>
              <w:right w:val="nil"/>
            </w:tcBorders>
          </w:tcPr>
          <w:p w14:paraId="64EEB998" w14:textId="77777777" w:rsidR="00515150" w:rsidRPr="00C13447" w:rsidRDefault="00515150" w:rsidP="00515150">
            <w:pPr>
              <w:pStyle w:val="Paragraphe"/>
              <w:rPr>
                <w:lang w:val="en-GB"/>
              </w:rPr>
            </w:pPr>
            <w:r w:rsidRPr="00C13447">
              <w:rPr>
                <w:lang w:val="en-GB"/>
              </w:rPr>
              <w:t>No</w:t>
            </w:r>
          </w:p>
        </w:tc>
      </w:tr>
      <w:tr w:rsidR="00515150" w:rsidRPr="003500BA" w14:paraId="476A2A0A" w14:textId="77777777" w:rsidTr="00DE2948">
        <w:trPr>
          <w:gridAfter w:val="1"/>
          <w:wAfter w:w="139" w:type="dxa"/>
        </w:trPr>
        <w:tc>
          <w:tcPr>
            <w:tcW w:w="2132" w:type="dxa"/>
            <w:tcBorders>
              <w:top w:val="single" w:sz="4" w:space="0" w:color="auto"/>
              <w:left w:val="nil"/>
              <w:bottom w:val="single" w:sz="4" w:space="0" w:color="auto"/>
              <w:right w:val="single" w:sz="4" w:space="0" w:color="auto"/>
            </w:tcBorders>
          </w:tcPr>
          <w:p w14:paraId="4823F584" w14:textId="77777777" w:rsidR="00515150" w:rsidRPr="00C13447" w:rsidRDefault="00515150" w:rsidP="00515150">
            <w:pPr>
              <w:pStyle w:val="Paragraphe"/>
              <w:rPr>
                <w:b/>
                <w:lang w:val="en-GB"/>
              </w:rPr>
            </w:pPr>
            <w:r w:rsidRPr="00C13447">
              <w:rPr>
                <w:b/>
                <w:lang w:val="en-GB"/>
              </w:rPr>
              <w:t>General Objective</w:t>
            </w:r>
          </w:p>
        </w:tc>
        <w:tc>
          <w:tcPr>
            <w:tcW w:w="7366" w:type="dxa"/>
            <w:gridSpan w:val="8"/>
            <w:tcBorders>
              <w:top w:val="single" w:sz="4" w:space="0" w:color="auto"/>
              <w:left w:val="single" w:sz="4" w:space="0" w:color="auto"/>
              <w:bottom w:val="single" w:sz="4" w:space="0" w:color="auto"/>
              <w:right w:val="nil"/>
            </w:tcBorders>
          </w:tcPr>
          <w:p w14:paraId="268E9801" w14:textId="1E48AE6C" w:rsidR="00515150" w:rsidRPr="009C3D99" w:rsidRDefault="009C3D99" w:rsidP="009C3D99">
            <w:pPr>
              <w:pStyle w:val="Paragraphe"/>
              <w:rPr>
                <w:lang w:val="en-GB"/>
              </w:rPr>
            </w:pPr>
            <w:r>
              <w:rPr>
                <w:lang w:val="en-GB"/>
              </w:rPr>
              <w:t>In Coordination with the ES/NFI Cluster, REA</w:t>
            </w:r>
            <w:r w:rsidR="003A5621">
              <w:rPr>
                <w:lang w:val="en-GB"/>
              </w:rPr>
              <w:t>CH</w:t>
            </w:r>
            <w:r>
              <w:rPr>
                <w:lang w:val="en-GB"/>
              </w:rPr>
              <w:t xml:space="preserve"> will develop</w:t>
            </w:r>
            <w:r w:rsidR="003A5621">
              <w:rPr>
                <w:lang w:val="en-GB"/>
              </w:rPr>
              <w:t xml:space="preserve"> a Household Building and Damage Assessment (HBDA) tool to conduct a representative assessment of damaged buildings in six South Eastern Districts affected by the June 2022 Khost Earthquake, in order to understand the overall scope and impact of damage caused to shelter and key infrastructure, in order to inform advocacy for shelter repair and reconstruction in the affected area.</w:t>
            </w:r>
            <w:r>
              <w:rPr>
                <w:lang w:val="en-GB"/>
              </w:rPr>
              <w:t xml:space="preserve"> </w:t>
            </w:r>
          </w:p>
        </w:tc>
      </w:tr>
      <w:tr w:rsidR="00515150" w:rsidRPr="003500BA" w14:paraId="0AADBE4C" w14:textId="77777777" w:rsidTr="00DE2948">
        <w:trPr>
          <w:gridAfter w:val="1"/>
          <w:wAfter w:w="139" w:type="dxa"/>
        </w:trPr>
        <w:tc>
          <w:tcPr>
            <w:tcW w:w="2132" w:type="dxa"/>
            <w:tcBorders>
              <w:top w:val="single" w:sz="4" w:space="0" w:color="auto"/>
              <w:left w:val="nil"/>
              <w:bottom w:val="single" w:sz="4" w:space="0" w:color="auto"/>
              <w:right w:val="single" w:sz="4" w:space="0" w:color="auto"/>
            </w:tcBorders>
          </w:tcPr>
          <w:p w14:paraId="4EDBAD01" w14:textId="77777777" w:rsidR="00515150" w:rsidRPr="00C13447" w:rsidRDefault="00515150" w:rsidP="00515150">
            <w:pPr>
              <w:pStyle w:val="Paragraphe"/>
              <w:rPr>
                <w:b/>
                <w:lang w:val="en-GB"/>
              </w:rPr>
            </w:pPr>
            <w:r w:rsidRPr="00C13447">
              <w:rPr>
                <w:b/>
                <w:lang w:val="en-GB"/>
              </w:rPr>
              <w:t>Specific Objective(s)</w:t>
            </w:r>
          </w:p>
        </w:tc>
        <w:tc>
          <w:tcPr>
            <w:tcW w:w="7366" w:type="dxa"/>
            <w:gridSpan w:val="8"/>
            <w:tcBorders>
              <w:top w:val="single" w:sz="4" w:space="0" w:color="auto"/>
              <w:left w:val="single" w:sz="4" w:space="0" w:color="auto"/>
              <w:bottom w:val="single" w:sz="4" w:space="0" w:color="auto"/>
              <w:right w:val="nil"/>
            </w:tcBorders>
          </w:tcPr>
          <w:p w14:paraId="51C02D8B" w14:textId="20480CE4" w:rsidR="00515150" w:rsidRDefault="003A5621" w:rsidP="003A5621">
            <w:pPr>
              <w:pStyle w:val="Paragraphe"/>
              <w:numPr>
                <w:ilvl w:val="0"/>
                <w:numId w:val="16"/>
              </w:numPr>
              <w:rPr>
                <w:color w:val="58585A" w:themeColor="background2"/>
                <w:lang w:val="en-GB"/>
              </w:rPr>
            </w:pPr>
            <w:r>
              <w:rPr>
                <w:color w:val="58585A" w:themeColor="background2"/>
                <w:lang w:val="en-GB"/>
              </w:rPr>
              <w:t>Identify the key servi</w:t>
            </w:r>
            <w:r w:rsidR="00FD022D">
              <w:rPr>
                <w:color w:val="58585A" w:themeColor="background2"/>
                <w:lang w:val="en-GB"/>
              </w:rPr>
              <w:t>ces, including health centres, schools, shops, and public builsings damaged by the earthquake, including both the buidling’s structural integrity and the functionality of the services provided in the building.</w:t>
            </w:r>
          </w:p>
          <w:p w14:paraId="5BC5EA39" w14:textId="77777777" w:rsidR="00FD022D" w:rsidRDefault="00FD022D" w:rsidP="00FD022D">
            <w:pPr>
              <w:pStyle w:val="Paragraphe"/>
              <w:numPr>
                <w:ilvl w:val="0"/>
                <w:numId w:val="16"/>
              </w:numPr>
              <w:rPr>
                <w:color w:val="58585A" w:themeColor="background2"/>
                <w:lang w:val="en-GB"/>
              </w:rPr>
            </w:pPr>
            <w:r>
              <w:rPr>
                <w:color w:val="58585A" w:themeColor="background2"/>
                <w:lang w:val="en-GB"/>
              </w:rPr>
              <w:t>Understand the scope of the damage to hosuehold shelters in the six districts most affected by the earthquake, including the level of damage and repairs needed.</w:t>
            </w:r>
          </w:p>
          <w:p w14:paraId="5C88E45D" w14:textId="704B7BA0" w:rsidR="00FD022D" w:rsidRPr="00FD022D" w:rsidRDefault="00FD022D" w:rsidP="00FD022D">
            <w:pPr>
              <w:pStyle w:val="Paragraphe"/>
              <w:numPr>
                <w:ilvl w:val="0"/>
                <w:numId w:val="16"/>
              </w:numPr>
              <w:rPr>
                <w:color w:val="58585A" w:themeColor="background2"/>
                <w:lang w:val="en-GB"/>
              </w:rPr>
            </w:pPr>
            <w:r>
              <w:rPr>
                <w:color w:val="58585A" w:themeColor="background2"/>
                <w:lang w:val="en-GB"/>
              </w:rPr>
              <w:t>Estimate the overall caseload, repairs needed, and likely overall costs in terms of damaged shelters in the six most affected districts.</w:t>
            </w:r>
          </w:p>
        </w:tc>
      </w:tr>
      <w:tr w:rsidR="00515150" w:rsidRPr="003500BA" w14:paraId="378EE822" w14:textId="77777777" w:rsidTr="00DE2948">
        <w:trPr>
          <w:gridAfter w:val="1"/>
          <w:wAfter w:w="139" w:type="dxa"/>
        </w:trPr>
        <w:tc>
          <w:tcPr>
            <w:tcW w:w="2132" w:type="dxa"/>
            <w:tcBorders>
              <w:top w:val="single" w:sz="4" w:space="0" w:color="auto"/>
              <w:left w:val="nil"/>
              <w:bottom w:val="single" w:sz="4" w:space="0" w:color="auto"/>
              <w:right w:val="single" w:sz="4" w:space="0" w:color="auto"/>
            </w:tcBorders>
          </w:tcPr>
          <w:p w14:paraId="466A1C69" w14:textId="77777777" w:rsidR="00515150" w:rsidRPr="00C13447" w:rsidRDefault="00515150" w:rsidP="00515150">
            <w:pPr>
              <w:pStyle w:val="Paragraphe"/>
              <w:rPr>
                <w:b/>
                <w:lang w:val="en-GB"/>
              </w:rPr>
            </w:pPr>
            <w:r w:rsidRPr="00C13447">
              <w:rPr>
                <w:b/>
                <w:lang w:val="en-GB"/>
              </w:rPr>
              <w:t>Research Questions</w:t>
            </w:r>
          </w:p>
        </w:tc>
        <w:tc>
          <w:tcPr>
            <w:tcW w:w="7366" w:type="dxa"/>
            <w:gridSpan w:val="8"/>
            <w:tcBorders>
              <w:top w:val="single" w:sz="4" w:space="0" w:color="auto"/>
              <w:left w:val="single" w:sz="4" w:space="0" w:color="auto"/>
              <w:bottom w:val="single" w:sz="4" w:space="0" w:color="auto"/>
              <w:right w:val="nil"/>
            </w:tcBorders>
          </w:tcPr>
          <w:p w14:paraId="006A0992" w14:textId="58E978E3" w:rsidR="00515150" w:rsidRDefault="00FD022D" w:rsidP="00FD022D">
            <w:pPr>
              <w:pStyle w:val="Paragraphe"/>
              <w:numPr>
                <w:ilvl w:val="0"/>
                <w:numId w:val="17"/>
              </w:numPr>
              <w:rPr>
                <w:color w:val="58585A" w:themeColor="background2"/>
                <w:lang w:val="en-GB"/>
              </w:rPr>
            </w:pPr>
            <w:r>
              <w:rPr>
                <w:color w:val="58585A" w:themeColor="background2"/>
                <w:lang w:val="en-GB"/>
              </w:rPr>
              <w:t>What key services were impacted b</w:t>
            </w:r>
            <w:r w:rsidR="009227C6">
              <w:rPr>
                <w:color w:val="58585A" w:themeColor="background2"/>
                <w:lang w:val="en-GB"/>
              </w:rPr>
              <w:t xml:space="preserve">y the earthquake, </w:t>
            </w:r>
            <w:r w:rsidR="0063413E">
              <w:rPr>
                <w:color w:val="58585A" w:themeColor="background2"/>
                <w:lang w:val="en-GB"/>
              </w:rPr>
              <w:t>and</w:t>
            </w:r>
            <w:r w:rsidR="009227C6">
              <w:rPr>
                <w:color w:val="58585A" w:themeColor="background2"/>
                <w:lang w:val="en-GB"/>
              </w:rPr>
              <w:t xml:space="preserve"> how have they been damaged?</w:t>
            </w:r>
          </w:p>
          <w:p w14:paraId="7B0F5C21" w14:textId="0C7338F2" w:rsidR="009227C6" w:rsidRDefault="00A35B8A" w:rsidP="00FD022D">
            <w:pPr>
              <w:pStyle w:val="Paragraphe"/>
              <w:numPr>
                <w:ilvl w:val="0"/>
                <w:numId w:val="17"/>
              </w:numPr>
              <w:rPr>
                <w:color w:val="58585A" w:themeColor="background2"/>
                <w:lang w:val="en-GB"/>
              </w:rPr>
            </w:pPr>
            <w:r>
              <w:rPr>
                <w:color w:val="58585A" w:themeColor="background2"/>
                <w:lang w:val="en-GB"/>
              </w:rPr>
              <w:t xml:space="preserve">How have the </w:t>
            </w:r>
            <w:r w:rsidR="0063413E">
              <w:rPr>
                <w:color w:val="58585A" w:themeColor="background2"/>
                <w:lang w:val="en-GB"/>
              </w:rPr>
              <w:t>buildings</w:t>
            </w:r>
            <w:r>
              <w:rPr>
                <w:color w:val="58585A" w:themeColor="background2"/>
                <w:lang w:val="en-GB"/>
              </w:rPr>
              <w:t xml:space="preserve"> of key services been </w:t>
            </w:r>
            <w:r w:rsidR="0063413E">
              <w:rPr>
                <w:color w:val="58585A" w:themeColor="background2"/>
                <w:lang w:val="en-GB"/>
              </w:rPr>
              <w:t>damaged</w:t>
            </w:r>
            <w:r>
              <w:rPr>
                <w:color w:val="58585A" w:themeColor="background2"/>
                <w:lang w:val="en-GB"/>
              </w:rPr>
              <w:t>, and what is needed to repair them</w:t>
            </w:r>
            <w:r w:rsidR="0063413E">
              <w:rPr>
                <w:color w:val="58585A" w:themeColor="background2"/>
                <w:lang w:val="en-GB"/>
              </w:rPr>
              <w:t>?</w:t>
            </w:r>
          </w:p>
          <w:p w14:paraId="535890AE" w14:textId="632C1673" w:rsidR="00A35B8A" w:rsidRDefault="00A35B8A" w:rsidP="00FD022D">
            <w:pPr>
              <w:pStyle w:val="Paragraphe"/>
              <w:numPr>
                <w:ilvl w:val="0"/>
                <w:numId w:val="17"/>
              </w:numPr>
              <w:rPr>
                <w:color w:val="58585A" w:themeColor="background2"/>
                <w:lang w:val="en-GB"/>
              </w:rPr>
            </w:pPr>
            <w:r>
              <w:rPr>
                <w:color w:val="58585A" w:themeColor="background2"/>
                <w:lang w:val="en-GB"/>
              </w:rPr>
              <w:t xml:space="preserve">What level of damage have household shelters sustained, and what </w:t>
            </w:r>
            <w:r w:rsidR="0063413E">
              <w:rPr>
                <w:color w:val="58585A" w:themeColor="background2"/>
                <w:lang w:val="en-GB"/>
              </w:rPr>
              <w:t>repairs</w:t>
            </w:r>
            <w:r>
              <w:rPr>
                <w:color w:val="58585A" w:themeColor="background2"/>
                <w:lang w:val="en-GB"/>
              </w:rPr>
              <w:t xml:space="preserve"> are needed to be made, or new shelters constructed?</w:t>
            </w:r>
          </w:p>
          <w:p w14:paraId="53EC6B97" w14:textId="411120C4" w:rsidR="00512AE7" w:rsidRDefault="00512AE7" w:rsidP="00FD022D">
            <w:pPr>
              <w:pStyle w:val="Paragraphe"/>
              <w:numPr>
                <w:ilvl w:val="0"/>
                <w:numId w:val="17"/>
              </w:numPr>
              <w:rPr>
                <w:color w:val="58585A" w:themeColor="background2"/>
                <w:lang w:val="en-GB"/>
              </w:rPr>
            </w:pPr>
            <w:r>
              <w:rPr>
                <w:color w:val="58585A" w:themeColor="background2"/>
                <w:lang w:val="en-GB"/>
              </w:rPr>
              <w:t>How do the patterns of damage vary, depending upon the proximity to the epicentre?</w:t>
            </w:r>
          </w:p>
          <w:p w14:paraId="16CE3571" w14:textId="1E6302B7" w:rsidR="00512AE7" w:rsidRDefault="00A35B8A" w:rsidP="00FD022D">
            <w:pPr>
              <w:pStyle w:val="Paragraphe"/>
              <w:numPr>
                <w:ilvl w:val="0"/>
                <w:numId w:val="17"/>
              </w:numPr>
              <w:rPr>
                <w:color w:val="58585A" w:themeColor="background2"/>
                <w:lang w:val="en-GB"/>
              </w:rPr>
            </w:pPr>
            <w:r>
              <w:rPr>
                <w:color w:val="58585A" w:themeColor="background2"/>
                <w:lang w:val="en-GB"/>
              </w:rPr>
              <w:t xml:space="preserve"> What </w:t>
            </w:r>
            <w:r w:rsidR="00512AE7">
              <w:rPr>
                <w:color w:val="58585A" w:themeColor="background2"/>
                <w:lang w:val="en-GB"/>
              </w:rPr>
              <w:t>is the overall caseload in terms of affected buildings and households?</w:t>
            </w:r>
          </w:p>
          <w:p w14:paraId="6FD0C7D3" w14:textId="028A0806" w:rsidR="00A35B8A" w:rsidRPr="00FD022D" w:rsidRDefault="00512AE7" w:rsidP="00FD022D">
            <w:pPr>
              <w:pStyle w:val="Paragraphe"/>
              <w:numPr>
                <w:ilvl w:val="0"/>
                <w:numId w:val="17"/>
              </w:numPr>
              <w:rPr>
                <w:color w:val="58585A" w:themeColor="background2"/>
                <w:lang w:val="en-GB"/>
              </w:rPr>
            </w:pPr>
            <w:r>
              <w:rPr>
                <w:color w:val="58585A" w:themeColor="background2"/>
                <w:lang w:val="en-GB"/>
              </w:rPr>
              <w:t>How much will be needed in terms of money and resources to address the overall damage caused by the earthquake</w:t>
            </w:r>
            <w:r w:rsidR="00A35B8A">
              <w:rPr>
                <w:color w:val="58585A" w:themeColor="background2"/>
                <w:lang w:val="en-GB"/>
              </w:rPr>
              <w:t>?</w:t>
            </w:r>
          </w:p>
        </w:tc>
      </w:tr>
      <w:tr w:rsidR="00515150" w:rsidRPr="003500BA" w14:paraId="4A50B037" w14:textId="77777777" w:rsidTr="00DE2948">
        <w:trPr>
          <w:gridAfter w:val="1"/>
          <w:wAfter w:w="139" w:type="dxa"/>
        </w:trPr>
        <w:tc>
          <w:tcPr>
            <w:tcW w:w="2132" w:type="dxa"/>
            <w:tcBorders>
              <w:top w:val="single" w:sz="4" w:space="0" w:color="000000" w:themeColor="text1"/>
              <w:left w:val="nil"/>
              <w:bottom w:val="single" w:sz="4" w:space="0" w:color="auto"/>
              <w:right w:val="single" w:sz="4" w:space="0" w:color="auto"/>
            </w:tcBorders>
          </w:tcPr>
          <w:p w14:paraId="006C2B36" w14:textId="77777777" w:rsidR="00515150" w:rsidRPr="00C13447" w:rsidRDefault="00515150" w:rsidP="00515150">
            <w:pPr>
              <w:pStyle w:val="Paragraphe"/>
              <w:rPr>
                <w:b/>
                <w:lang w:val="en-GB"/>
              </w:rPr>
            </w:pPr>
            <w:r w:rsidRPr="00C13447">
              <w:rPr>
                <w:b/>
                <w:lang w:val="en-GB"/>
              </w:rPr>
              <w:t>Geographic Coverage</w:t>
            </w:r>
          </w:p>
        </w:tc>
        <w:tc>
          <w:tcPr>
            <w:tcW w:w="7366" w:type="dxa"/>
            <w:gridSpan w:val="8"/>
            <w:tcBorders>
              <w:top w:val="single" w:sz="4" w:space="0" w:color="000000" w:themeColor="text1"/>
              <w:left w:val="single" w:sz="4" w:space="0" w:color="auto"/>
              <w:bottom w:val="single" w:sz="4" w:space="0" w:color="000000" w:themeColor="text1"/>
              <w:right w:val="nil"/>
            </w:tcBorders>
          </w:tcPr>
          <w:p w14:paraId="5AB0C1F7" w14:textId="65CB445E" w:rsidR="00095DCB" w:rsidRDefault="00095DCB" w:rsidP="00512AE7">
            <w:pPr>
              <w:pStyle w:val="Paragraphe"/>
              <w:rPr>
                <w:color w:val="auto"/>
                <w:lang w:val="en-GB"/>
              </w:rPr>
            </w:pPr>
            <w:r>
              <w:rPr>
                <w:color w:val="auto"/>
                <w:lang w:val="en-GB"/>
              </w:rPr>
              <w:t>14 Districts:</w:t>
            </w:r>
          </w:p>
          <w:p w14:paraId="1A24EA2B" w14:textId="50E4201C" w:rsidR="00515150" w:rsidRPr="00512AE7" w:rsidRDefault="00512AE7" w:rsidP="00512AE7">
            <w:pPr>
              <w:pStyle w:val="Paragraphe"/>
              <w:rPr>
                <w:color w:val="auto"/>
                <w:lang w:val="en-GB"/>
              </w:rPr>
            </w:pPr>
            <w:r w:rsidRPr="00512AE7">
              <w:rPr>
                <w:color w:val="auto"/>
                <w:lang w:val="en-GB"/>
              </w:rPr>
              <w:t>Khost Province:</w:t>
            </w:r>
            <w:r>
              <w:rPr>
                <w:color w:val="auto"/>
                <w:lang w:val="en-GB"/>
              </w:rPr>
              <w:t xml:space="preserve"> Spera</w:t>
            </w:r>
            <w:r w:rsidR="00120579">
              <w:rPr>
                <w:color w:val="auto"/>
                <w:lang w:val="en-GB"/>
              </w:rPr>
              <w:t xml:space="preserve">, </w:t>
            </w:r>
            <w:r w:rsidR="00095DCB">
              <w:rPr>
                <w:color w:val="auto"/>
                <w:lang w:val="en-GB"/>
              </w:rPr>
              <w:t>Shumal, Matun, Mandozayi, Tani, Nadirshakot, Gurbuz</w:t>
            </w:r>
          </w:p>
          <w:p w14:paraId="69204045" w14:textId="379320CD" w:rsidR="00512AE7" w:rsidRPr="00512AE7" w:rsidRDefault="00512AE7" w:rsidP="00512AE7">
            <w:pPr>
              <w:pStyle w:val="Paragraphe"/>
              <w:rPr>
                <w:color w:val="auto"/>
                <w:lang w:val="en-GB"/>
              </w:rPr>
            </w:pPr>
            <w:r w:rsidRPr="00512AE7">
              <w:rPr>
                <w:color w:val="auto"/>
                <w:lang w:val="en-GB"/>
              </w:rPr>
              <w:t>Paktia  Province:</w:t>
            </w:r>
            <w:r w:rsidR="00120579">
              <w:rPr>
                <w:color w:val="auto"/>
                <w:lang w:val="en-GB"/>
              </w:rPr>
              <w:t xml:space="preserve"> </w:t>
            </w:r>
            <w:r w:rsidR="00095DCB">
              <w:rPr>
                <w:color w:val="auto"/>
                <w:lang w:val="en-GB"/>
              </w:rPr>
              <w:t>Shawak, Zadran</w:t>
            </w:r>
          </w:p>
          <w:p w14:paraId="50C25556" w14:textId="4354119E" w:rsidR="00512AE7" w:rsidRPr="00512AE7" w:rsidRDefault="00512AE7" w:rsidP="00512AE7">
            <w:pPr>
              <w:pStyle w:val="Paragraphe"/>
              <w:rPr>
                <w:color w:val="58585A" w:themeColor="background2"/>
                <w:lang w:val="en-GB"/>
              </w:rPr>
            </w:pPr>
            <w:r w:rsidRPr="00512AE7">
              <w:rPr>
                <w:color w:val="auto"/>
                <w:lang w:val="en-GB"/>
              </w:rPr>
              <w:t>Paktitka Province:</w:t>
            </w:r>
            <w:r>
              <w:rPr>
                <w:color w:val="auto"/>
                <w:lang w:val="en-GB"/>
              </w:rPr>
              <w:t xml:space="preserve"> Gyan, Barmal</w:t>
            </w:r>
            <w:r w:rsidR="00095DCB">
              <w:rPr>
                <w:color w:val="auto"/>
                <w:lang w:val="en-GB"/>
              </w:rPr>
              <w:t>, Urgan, Siruk, Nika</w:t>
            </w:r>
          </w:p>
        </w:tc>
      </w:tr>
      <w:tr w:rsidR="00515150" w:rsidRPr="003500BA" w14:paraId="12C8D45B" w14:textId="77777777" w:rsidTr="00DE2948">
        <w:trPr>
          <w:gridAfter w:val="1"/>
          <w:wAfter w:w="139" w:type="dxa"/>
        </w:trPr>
        <w:tc>
          <w:tcPr>
            <w:tcW w:w="2132" w:type="dxa"/>
            <w:tcBorders>
              <w:top w:val="single" w:sz="4" w:space="0" w:color="auto"/>
              <w:left w:val="nil"/>
              <w:bottom w:val="single" w:sz="4" w:space="0" w:color="auto"/>
              <w:right w:val="single" w:sz="4" w:space="0" w:color="auto"/>
            </w:tcBorders>
          </w:tcPr>
          <w:p w14:paraId="14850979" w14:textId="77777777" w:rsidR="00515150" w:rsidRPr="00C13447" w:rsidRDefault="00515150" w:rsidP="00515150">
            <w:pPr>
              <w:pStyle w:val="Paragraphe"/>
              <w:rPr>
                <w:b/>
                <w:lang w:val="en-GB"/>
              </w:rPr>
            </w:pPr>
            <w:r w:rsidRPr="00C13447">
              <w:rPr>
                <w:b/>
                <w:lang w:val="en-GB"/>
              </w:rPr>
              <w:t>Secondary data sources</w:t>
            </w:r>
          </w:p>
        </w:tc>
        <w:tc>
          <w:tcPr>
            <w:tcW w:w="7366" w:type="dxa"/>
            <w:gridSpan w:val="8"/>
            <w:tcBorders>
              <w:top w:val="single" w:sz="4" w:space="0" w:color="auto"/>
              <w:left w:val="single" w:sz="4" w:space="0" w:color="auto"/>
              <w:bottom w:val="single" w:sz="4" w:space="0" w:color="auto"/>
              <w:right w:val="nil"/>
            </w:tcBorders>
          </w:tcPr>
          <w:p w14:paraId="71EAC612" w14:textId="6F5158CC" w:rsidR="00515150" w:rsidRPr="00437198" w:rsidRDefault="00000000" w:rsidP="00120579">
            <w:pPr>
              <w:pStyle w:val="Paragraphe"/>
              <w:numPr>
                <w:ilvl w:val="0"/>
                <w:numId w:val="18"/>
              </w:numPr>
              <w:rPr>
                <w:color w:val="58585A" w:themeColor="background2"/>
                <w:lang w:val="en-GB"/>
              </w:rPr>
            </w:pPr>
            <w:hyperlink r:id="rId12" w:history="1">
              <w:r w:rsidR="0036528A" w:rsidRPr="00437198">
                <w:rPr>
                  <w:rStyle w:val="Hyperlink"/>
                  <w:lang w:val="en-GB"/>
                </w:rPr>
                <w:t>ALCIS, Afghanistan Earthquake Support Webmap, June 2022</w:t>
              </w:r>
            </w:hyperlink>
          </w:p>
          <w:p w14:paraId="11B447DF" w14:textId="113DD5B3" w:rsidR="00120579" w:rsidRPr="00437198" w:rsidRDefault="00000000" w:rsidP="00120579">
            <w:pPr>
              <w:pStyle w:val="Paragraphe"/>
              <w:numPr>
                <w:ilvl w:val="0"/>
                <w:numId w:val="18"/>
              </w:numPr>
              <w:rPr>
                <w:color w:val="58585A" w:themeColor="background2"/>
                <w:lang w:val="en-GB"/>
              </w:rPr>
            </w:pPr>
            <w:hyperlink r:id="rId13" w:history="1">
              <w:r w:rsidR="0036528A" w:rsidRPr="00437198">
                <w:rPr>
                  <w:rStyle w:val="Hyperlink"/>
                  <w:lang w:val="en-GB"/>
                </w:rPr>
                <w:t>UNOCHA, Afghanistan: Flash Update #1, Earthquake in Paktitka and Khost Provinces, Afghanistan, 22 June 2022</w:t>
              </w:r>
            </w:hyperlink>
          </w:p>
          <w:p w14:paraId="687ADD95" w14:textId="1A6A404B" w:rsidR="00120579" w:rsidRPr="00437198" w:rsidRDefault="00000000" w:rsidP="00120579">
            <w:pPr>
              <w:pStyle w:val="Paragraphe"/>
              <w:numPr>
                <w:ilvl w:val="0"/>
                <w:numId w:val="18"/>
              </w:numPr>
              <w:rPr>
                <w:color w:val="58585A" w:themeColor="background2"/>
                <w:lang w:val="en-GB"/>
              </w:rPr>
            </w:pPr>
            <w:hyperlink r:id="rId14" w:history="1">
              <w:r w:rsidR="0036528A" w:rsidRPr="00437198">
                <w:rPr>
                  <w:rStyle w:val="Hyperlink"/>
                  <w:lang w:val="en-GB"/>
                </w:rPr>
                <w:t>UNOCHA, Afghanistan: Flash Update #2, Earthquake in Paktitka and Khost Provinces, Afghanistan, 23 June 2022</w:t>
              </w:r>
            </w:hyperlink>
          </w:p>
          <w:p w14:paraId="0FD646BF" w14:textId="77777777" w:rsidR="0036528A" w:rsidRPr="0075021A" w:rsidRDefault="00000000" w:rsidP="0036528A">
            <w:pPr>
              <w:pStyle w:val="Paragraphe"/>
              <w:numPr>
                <w:ilvl w:val="0"/>
                <w:numId w:val="18"/>
              </w:numPr>
              <w:rPr>
                <w:color w:val="58585A" w:themeColor="background2"/>
                <w:lang w:val="fr-FR"/>
              </w:rPr>
            </w:pPr>
            <w:hyperlink r:id="rId15" w:history="1">
              <w:r w:rsidR="0036528A" w:rsidRPr="0075021A">
                <w:rPr>
                  <w:rStyle w:val="Hyperlink"/>
                  <w:lang w:val="fr-FR"/>
                </w:rPr>
                <w:t>Conseil De L'Europe, European Macroeseismic Scale 1998, Cahiers du Centre Europeen de DEudynamique et de Seismologie, Volume 15</w:t>
              </w:r>
            </w:hyperlink>
          </w:p>
          <w:p w14:paraId="4EC9121D" w14:textId="43AB5A9D" w:rsidR="00120579" w:rsidRPr="00120579" w:rsidRDefault="00000000" w:rsidP="0036528A">
            <w:pPr>
              <w:pStyle w:val="Paragraphe"/>
              <w:numPr>
                <w:ilvl w:val="0"/>
                <w:numId w:val="18"/>
              </w:numPr>
              <w:rPr>
                <w:b/>
                <w:color w:val="58585A" w:themeColor="background2"/>
                <w:lang w:val="en-GB"/>
              </w:rPr>
            </w:pPr>
            <w:hyperlink r:id="rId16" w:history="1">
              <w:r w:rsidR="0036528A" w:rsidRPr="00437198">
                <w:rPr>
                  <w:rStyle w:val="Hyperlink"/>
                  <w:lang w:val="en-GB"/>
                </w:rPr>
                <w:t>UNDP, Household Building and Damage Assessment: Guidance Note, December 2019</w:t>
              </w:r>
            </w:hyperlink>
            <w:r w:rsidR="0036528A">
              <w:rPr>
                <w:b/>
                <w:color w:val="58585A" w:themeColor="background2"/>
                <w:lang w:val="en-GB"/>
              </w:rPr>
              <w:t xml:space="preserve">  </w:t>
            </w:r>
          </w:p>
        </w:tc>
      </w:tr>
      <w:tr w:rsidR="00515150" w:rsidRPr="003500BA" w14:paraId="524B9F0C" w14:textId="77777777" w:rsidTr="00515150">
        <w:trPr>
          <w:gridAfter w:val="1"/>
          <w:wAfter w:w="139" w:type="dxa"/>
        </w:trPr>
        <w:tc>
          <w:tcPr>
            <w:tcW w:w="2132" w:type="dxa"/>
            <w:tcBorders>
              <w:top w:val="single" w:sz="4" w:space="0" w:color="auto"/>
              <w:left w:val="nil"/>
              <w:bottom w:val="nil"/>
              <w:right w:val="single" w:sz="4" w:space="0" w:color="auto"/>
            </w:tcBorders>
          </w:tcPr>
          <w:p w14:paraId="3D87572A" w14:textId="77777777" w:rsidR="00515150" w:rsidRPr="00C13447" w:rsidRDefault="00515150" w:rsidP="00515150">
            <w:pPr>
              <w:pStyle w:val="Paragraphe"/>
              <w:rPr>
                <w:b/>
                <w:lang w:val="en-GB"/>
              </w:rPr>
            </w:pPr>
            <w:r w:rsidRPr="00C13447">
              <w:rPr>
                <w:b/>
                <w:lang w:val="en-GB"/>
              </w:rPr>
              <w:t>Population(s)</w:t>
            </w:r>
          </w:p>
        </w:tc>
        <w:tc>
          <w:tcPr>
            <w:tcW w:w="567" w:type="dxa"/>
            <w:tcBorders>
              <w:top w:val="single" w:sz="4" w:space="0" w:color="auto"/>
              <w:left w:val="single" w:sz="4" w:space="0" w:color="auto"/>
              <w:bottom w:val="single" w:sz="4" w:space="0" w:color="auto"/>
              <w:right w:val="nil"/>
            </w:tcBorders>
          </w:tcPr>
          <w:p w14:paraId="0C27B144" w14:textId="77777777" w:rsidR="00515150" w:rsidRPr="00C13447" w:rsidRDefault="00515150" w:rsidP="00515150">
            <w:pPr>
              <w:pStyle w:val="Paragraphe"/>
              <w:rPr>
                <w:lang w:val="en-GB"/>
              </w:rPr>
            </w:pPr>
            <w:r w:rsidRPr="00C13447">
              <w:rPr>
                <w:sz w:val="20"/>
                <w:lang w:val="en-GB"/>
              </w:rPr>
              <w:t>□</w:t>
            </w:r>
          </w:p>
        </w:tc>
        <w:tc>
          <w:tcPr>
            <w:tcW w:w="2976" w:type="dxa"/>
            <w:gridSpan w:val="3"/>
            <w:tcBorders>
              <w:top w:val="single" w:sz="4" w:space="0" w:color="auto"/>
              <w:left w:val="single" w:sz="4" w:space="0" w:color="auto"/>
              <w:bottom w:val="single" w:sz="4" w:space="0" w:color="auto"/>
              <w:right w:val="nil"/>
            </w:tcBorders>
          </w:tcPr>
          <w:p w14:paraId="69C82A5C" w14:textId="77777777" w:rsidR="00515150" w:rsidRPr="00C13447" w:rsidDel="001D56E0" w:rsidRDefault="00515150" w:rsidP="00515150">
            <w:pPr>
              <w:pStyle w:val="Paragraphe"/>
              <w:rPr>
                <w:lang w:val="en-GB"/>
              </w:rPr>
            </w:pPr>
            <w:r w:rsidRPr="00C13447">
              <w:rPr>
                <w:lang w:val="en-GB"/>
              </w:rPr>
              <w:t>IDPs in camp</w:t>
            </w:r>
          </w:p>
        </w:tc>
        <w:tc>
          <w:tcPr>
            <w:tcW w:w="284" w:type="dxa"/>
            <w:tcBorders>
              <w:top w:val="single" w:sz="4" w:space="0" w:color="auto"/>
              <w:left w:val="single" w:sz="4" w:space="0" w:color="auto"/>
              <w:bottom w:val="single" w:sz="4" w:space="0" w:color="auto"/>
              <w:right w:val="nil"/>
            </w:tcBorders>
          </w:tcPr>
          <w:p w14:paraId="3F0DEF27" w14:textId="77777777" w:rsidR="00515150" w:rsidRPr="00C13447" w:rsidRDefault="00515150" w:rsidP="00515150">
            <w:pPr>
              <w:pStyle w:val="Paragraphe"/>
              <w:rPr>
                <w:lang w:val="en-GB"/>
              </w:rPr>
            </w:pPr>
            <w:r w:rsidRPr="00C13447">
              <w:rPr>
                <w:sz w:val="20"/>
                <w:lang w:val="en-GB"/>
              </w:rPr>
              <w:t>□</w:t>
            </w:r>
          </w:p>
        </w:tc>
        <w:tc>
          <w:tcPr>
            <w:tcW w:w="3539" w:type="dxa"/>
            <w:gridSpan w:val="3"/>
            <w:tcBorders>
              <w:top w:val="single" w:sz="4" w:space="0" w:color="auto"/>
              <w:left w:val="single" w:sz="4" w:space="0" w:color="auto"/>
              <w:bottom w:val="single" w:sz="4" w:space="0" w:color="auto"/>
              <w:right w:val="nil"/>
            </w:tcBorders>
          </w:tcPr>
          <w:p w14:paraId="149C7BF2" w14:textId="77777777" w:rsidR="00515150" w:rsidRPr="00C13447" w:rsidRDefault="00515150" w:rsidP="00515150">
            <w:pPr>
              <w:pStyle w:val="Paragraphe"/>
              <w:rPr>
                <w:lang w:val="en-GB"/>
              </w:rPr>
            </w:pPr>
            <w:r w:rsidRPr="00C13447">
              <w:rPr>
                <w:lang w:val="en-GB"/>
              </w:rPr>
              <w:t>IDPs in informal sites</w:t>
            </w:r>
          </w:p>
        </w:tc>
      </w:tr>
      <w:tr w:rsidR="00515150" w:rsidRPr="003500BA" w14:paraId="3069F8E0" w14:textId="77777777" w:rsidTr="00515150">
        <w:trPr>
          <w:gridAfter w:val="1"/>
          <w:wAfter w:w="139" w:type="dxa"/>
        </w:trPr>
        <w:tc>
          <w:tcPr>
            <w:tcW w:w="2132" w:type="dxa"/>
            <w:tcBorders>
              <w:top w:val="nil"/>
              <w:left w:val="nil"/>
              <w:bottom w:val="nil"/>
              <w:right w:val="single" w:sz="4" w:space="0" w:color="auto"/>
            </w:tcBorders>
          </w:tcPr>
          <w:p w14:paraId="3A2168AD" w14:textId="77777777" w:rsidR="00515150" w:rsidRPr="00C13447" w:rsidRDefault="00515150" w:rsidP="00515150">
            <w:pPr>
              <w:pStyle w:val="Paragraphe"/>
              <w:rPr>
                <w:i/>
                <w:lang w:val="en-GB"/>
              </w:rPr>
            </w:pPr>
            <w:r w:rsidRPr="00C13447">
              <w:rPr>
                <w:i/>
                <w:sz w:val="20"/>
                <w:lang w:val="en-GB"/>
              </w:rPr>
              <w:t>Select all that apply</w:t>
            </w:r>
          </w:p>
        </w:tc>
        <w:tc>
          <w:tcPr>
            <w:tcW w:w="567" w:type="dxa"/>
            <w:tcBorders>
              <w:top w:val="single" w:sz="4" w:space="0" w:color="auto"/>
              <w:left w:val="single" w:sz="4" w:space="0" w:color="auto"/>
              <w:bottom w:val="single" w:sz="4" w:space="0" w:color="auto"/>
              <w:right w:val="nil"/>
            </w:tcBorders>
          </w:tcPr>
          <w:p w14:paraId="2EB97C1B" w14:textId="77777777" w:rsidR="00515150" w:rsidRPr="00C13447" w:rsidRDefault="00515150" w:rsidP="00515150">
            <w:pPr>
              <w:pStyle w:val="Paragraphe"/>
              <w:rPr>
                <w:lang w:val="en-GB"/>
              </w:rPr>
            </w:pPr>
            <w:r w:rsidRPr="00C13447">
              <w:rPr>
                <w:sz w:val="20"/>
                <w:lang w:val="en-GB"/>
              </w:rPr>
              <w:t>□</w:t>
            </w:r>
          </w:p>
        </w:tc>
        <w:tc>
          <w:tcPr>
            <w:tcW w:w="2976" w:type="dxa"/>
            <w:gridSpan w:val="3"/>
            <w:tcBorders>
              <w:top w:val="single" w:sz="4" w:space="0" w:color="auto"/>
              <w:left w:val="single" w:sz="4" w:space="0" w:color="auto"/>
              <w:bottom w:val="single" w:sz="4" w:space="0" w:color="auto"/>
              <w:right w:val="nil"/>
            </w:tcBorders>
          </w:tcPr>
          <w:p w14:paraId="1CDAE7AF" w14:textId="77777777" w:rsidR="00515150" w:rsidRPr="00C13447" w:rsidRDefault="00515150" w:rsidP="00515150">
            <w:pPr>
              <w:pStyle w:val="Paragraphe"/>
              <w:rPr>
                <w:lang w:val="en-GB"/>
              </w:rPr>
            </w:pPr>
            <w:r w:rsidRPr="00C13447">
              <w:rPr>
                <w:lang w:val="en-GB"/>
              </w:rPr>
              <w:t>IDPs in host communities</w:t>
            </w:r>
          </w:p>
        </w:tc>
        <w:tc>
          <w:tcPr>
            <w:tcW w:w="284" w:type="dxa"/>
            <w:tcBorders>
              <w:top w:val="single" w:sz="4" w:space="0" w:color="auto"/>
              <w:left w:val="single" w:sz="4" w:space="0" w:color="auto"/>
              <w:bottom w:val="single" w:sz="4" w:space="0" w:color="auto"/>
              <w:right w:val="nil"/>
            </w:tcBorders>
          </w:tcPr>
          <w:p w14:paraId="14F6F02E" w14:textId="77777777" w:rsidR="00515150" w:rsidRPr="00C13447" w:rsidRDefault="00515150" w:rsidP="00515150">
            <w:pPr>
              <w:pStyle w:val="Paragraphe"/>
              <w:rPr>
                <w:lang w:val="en-GB"/>
              </w:rPr>
            </w:pPr>
            <w:r w:rsidRPr="00C13447">
              <w:rPr>
                <w:sz w:val="20"/>
                <w:lang w:val="en-GB"/>
              </w:rPr>
              <w:t>□</w:t>
            </w:r>
          </w:p>
        </w:tc>
        <w:tc>
          <w:tcPr>
            <w:tcW w:w="3539" w:type="dxa"/>
            <w:gridSpan w:val="3"/>
            <w:tcBorders>
              <w:top w:val="single" w:sz="4" w:space="0" w:color="auto"/>
              <w:left w:val="single" w:sz="4" w:space="0" w:color="auto"/>
              <w:bottom w:val="single" w:sz="4" w:space="0" w:color="auto"/>
              <w:right w:val="nil"/>
            </w:tcBorders>
          </w:tcPr>
          <w:p w14:paraId="6068D2C0" w14:textId="77777777" w:rsidR="00515150" w:rsidRPr="00C13447" w:rsidRDefault="00515150" w:rsidP="00515150">
            <w:pPr>
              <w:pStyle w:val="Paragraphe"/>
              <w:rPr>
                <w:lang w:val="en-GB"/>
              </w:rPr>
            </w:pPr>
            <w:r w:rsidRPr="00C13447">
              <w:rPr>
                <w:lang w:val="en-GB"/>
              </w:rPr>
              <w:t xml:space="preserve">IDPs </w:t>
            </w:r>
            <w:r w:rsidRPr="00203E0E">
              <w:rPr>
                <w:color w:val="58585A" w:themeColor="background2"/>
                <w:sz w:val="20"/>
                <w:lang w:val="en-GB"/>
              </w:rPr>
              <w:t>[Other, Specify]</w:t>
            </w:r>
          </w:p>
        </w:tc>
      </w:tr>
      <w:tr w:rsidR="00515150" w:rsidRPr="003500BA" w14:paraId="3B3DF7B4" w14:textId="77777777" w:rsidTr="00515150">
        <w:trPr>
          <w:gridAfter w:val="1"/>
          <w:wAfter w:w="139" w:type="dxa"/>
        </w:trPr>
        <w:tc>
          <w:tcPr>
            <w:tcW w:w="2132" w:type="dxa"/>
            <w:tcBorders>
              <w:top w:val="nil"/>
              <w:left w:val="nil"/>
              <w:bottom w:val="nil"/>
              <w:right w:val="single" w:sz="4" w:space="0" w:color="auto"/>
            </w:tcBorders>
          </w:tcPr>
          <w:p w14:paraId="6C7D7D24" w14:textId="77777777" w:rsidR="00515150" w:rsidRPr="00C13447" w:rsidRDefault="00515150" w:rsidP="00515150">
            <w:pPr>
              <w:pStyle w:val="Paragraphe"/>
              <w:rPr>
                <w:b/>
                <w:lang w:val="en-GB"/>
              </w:rPr>
            </w:pPr>
          </w:p>
        </w:tc>
        <w:tc>
          <w:tcPr>
            <w:tcW w:w="567" w:type="dxa"/>
            <w:tcBorders>
              <w:top w:val="single" w:sz="4" w:space="0" w:color="auto"/>
              <w:left w:val="single" w:sz="4" w:space="0" w:color="auto"/>
              <w:bottom w:val="single" w:sz="4" w:space="0" w:color="auto"/>
              <w:right w:val="nil"/>
            </w:tcBorders>
          </w:tcPr>
          <w:p w14:paraId="2536D121" w14:textId="77777777" w:rsidR="00515150" w:rsidRPr="00C13447" w:rsidRDefault="00515150" w:rsidP="00515150">
            <w:pPr>
              <w:pStyle w:val="Paragraphe"/>
              <w:rPr>
                <w:lang w:val="en-GB"/>
              </w:rPr>
            </w:pPr>
            <w:r w:rsidRPr="00C13447">
              <w:rPr>
                <w:sz w:val="20"/>
                <w:lang w:val="en-GB"/>
              </w:rPr>
              <w:t>□</w:t>
            </w:r>
          </w:p>
        </w:tc>
        <w:tc>
          <w:tcPr>
            <w:tcW w:w="2976" w:type="dxa"/>
            <w:gridSpan w:val="3"/>
            <w:tcBorders>
              <w:top w:val="single" w:sz="4" w:space="0" w:color="auto"/>
              <w:left w:val="single" w:sz="4" w:space="0" w:color="auto"/>
              <w:bottom w:val="single" w:sz="4" w:space="0" w:color="auto"/>
              <w:right w:val="nil"/>
            </w:tcBorders>
          </w:tcPr>
          <w:p w14:paraId="4301ACFD" w14:textId="77777777" w:rsidR="00515150" w:rsidRPr="00C13447" w:rsidRDefault="00515150" w:rsidP="00515150">
            <w:pPr>
              <w:pStyle w:val="Paragraphe"/>
              <w:rPr>
                <w:lang w:val="en-GB"/>
              </w:rPr>
            </w:pPr>
            <w:r w:rsidRPr="00C13447">
              <w:rPr>
                <w:lang w:val="en-GB"/>
              </w:rPr>
              <w:t>Refugees in camp</w:t>
            </w:r>
          </w:p>
        </w:tc>
        <w:tc>
          <w:tcPr>
            <w:tcW w:w="284" w:type="dxa"/>
            <w:tcBorders>
              <w:top w:val="single" w:sz="4" w:space="0" w:color="auto"/>
              <w:left w:val="single" w:sz="4" w:space="0" w:color="auto"/>
              <w:bottom w:val="single" w:sz="4" w:space="0" w:color="auto"/>
              <w:right w:val="nil"/>
            </w:tcBorders>
          </w:tcPr>
          <w:p w14:paraId="3256431F" w14:textId="77777777" w:rsidR="00515150" w:rsidRPr="00C13447" w:rsidRDefault="00515150" w:rsidP="00515150">
            <w:pPr>
              <w:pStyle w:val="Paragraphe"/>
              <w:rPr>
                <w:lang w:val="en-GB"/>
              </w:rPr>
            </w:pPr>
            <w:r w:rsidRPr="00C13447">
              <w:rPr>
                <w:sz w:val="20"/>
                <w:lang w:val="en-GB"/>
              </w:rPr>
              <w:t>□</w:t>
            </w:r>
          </w:p>
        </w:tc>
        <w:tc>
          <w:tcPr>
            <w:tcW w:w="3539" w:type="dxa"/>
            <w:gridSpan w:val="3"/>
            <w:tcBorders>
              <w:top w:val="single" w:sz="4" w:space="0" w:color="auto"/>
              <w:left w:val="single" w:sz="4" w:space="0" w:color="auto"/>
              <w:bottom w:val="single" w:sz="4" w:space="0" w:color="auto"/>
              <w:right w:val="nil"/>
            </w:tcBorders>
          </w:tcPr>
          <w:p w14:paraId="3259D49A" w14:textId="77777777" w:rsidR="00515150" w:rsidRPr="00C13447" w:rsidRDefault="00515150" w:rsidP="00515150">
            <w:pPr>
              <w:pStyle w:val="Paragraphe"/>
              <w:rPr>
                <w:lang w:val="en-GB"/>
              </w:rPr>
            </w:pPr>
            <w:r w:rsidRPr="00C13447">
              <w:rPr>
                <w:lang w:val="en-GB"/>
              </w:rPr>
              <w:t>Refugees in informal sites</w:t>
            </w:r>
          </w:p>
        </w:tc>
      </w:tr>
      <w:tr w:rsidR="00515150" w:rsidRPr="003500BA" w14:paraId="7C6DAB1D" w14:textId="77777777" w:rsidTr="00515150">
        <w:trPr>
          <w:gridAfter w:val="1"/>
          <w:wAfter w:w="139" w:type="dxa"/>
        </w:trPr>
        <w:tc>
          <w:tcPr>
            <w:tcW w:w="2132" w:type="dxa"/>
            <w:tcBorders>
              <w:top w:val="nil"/>
              <w:left w:val="nil"/>
              <w:bottom w:val="nil"/>
              <w:right w:val="single" w:sz="4" w:space="0" w:color="auto"/>
            </w:tcBorders>
          </w:tcPr>
          <w:p w14:paraId="53549379" w14:textId="77777777" w:rsidR="00515150" w:rsidRPr="00C13447" w:rsidRDefault="00515150" w:rsidP="00515150">
            <w:pPr>
              <w:pStyle w:val="Paragraphe"/>
              <w:rPr>
                <w:b/>
                <w:lang w:val="en-GB"/>
              </w:rPr>
            </w:pPr>
          </w:p>
        </w:tc>
        <w:tc>
          <w:tcPr>
            <w:tcW w:w="567" w:type="dxa"/>
            <w:tcBorders>
              <w:top w:val="single" w:sz="4" w:space="0" w:color="auto"/>
              <w:left w:val="single" w:sz="4" w:space="0" w:color="auto"/>
              <w:bottom w:val="single" w:sz="4" w:space="0" w:color="auto"/>
              <w:right w:val="nil"/>
            </w:tcBorders>
          </w:tcPr>
          <w:p w14:paraId="6EAA760D" w14:textId="77777777" w:rsidR="00515150" w:rsidRPr="00C13447" w:rsidRDefault="00515150" w:rsidP="00515150">
            <w:pPr>
              <w:pStyle w:val="Paragraphe"/>
              <w:rPr>
                <w:lang w:val="en-GB"/>
              </w:rPr>
            </w:pPr>
            <w:r w:rsidRPr="00C13447">
              <w:rPr>
                <w:sz w:val="20"/>
                <w:lang w:val="en-GB"/>
              </w:rPr>
              <w:t>□</w:t>
            </w:r>
          </w:p>
        </w:tc>
        <w:tc>
          <w:tcPr>
            <w:tcW w:w="2976" w:type="dxa"/>
            <w:gridSpan w:val="3"/>
            <w:tcBorders>
              <w:top w:val="single" w:sz="4" w:space="0" w:color="auto"/>
              <w:left w:val="single" w:sz="4" w:space="0" w:color="auto"/>
              <w:bottom w:val="single" w:sz="4" w:space="0" w:color="auto"/>
              <w:right w:val="nil"/>
            </w:tcBorders>
          </w:tcPr>
          <w:p w14:paraId="1C7FBC8C" w14:textId="77777777" w:rsidR="00515150" w:rsidRPr="00C13447" w:rsidRDefault="00515150" w:rsidP="00515150">
            <w:pPr>
              <w:pStyle w:val="Paragraphe"/>
              <w:rPr>
                <w:lang w:val="en-GB"/>
              </w:rPr>
            </w:pPr>
            <w:r w:rsidRPr="00C13447">
              <w:rPr>
                <w:lang w:val="en-GB"/>
              </w:rPr>
              <w:t>Refugees in host communities</w:t>
            </w:r>
          </w:p>
        </w:tc>
        <w:tc>
          <w:tcPr>
            <w:tcW w:w="284" w:type="dxa"/>
            <w:tcBorders>
              <w:top w:val="single" w:sz="4" w:space="0" w:color="auto"/>
              <w:left w:val="single" w:sz="4" w:space="0" w:color="auto"/>
              <w:bottom w:val="single" w:sz="4" w:space="0" w:color="auto"/>
              <w:right w:val="nil"/>
            </w:tcBorders>
          </w:tcPr>
          <w:p w14:paraId="6B710905" w14:textId="77777777" w:rsidR="00515150" w:rsidRPr="00C13447" w:rsidRDefault="00515150" w:rsidP="00515150">
            <w:pPr>
              <w:pStyle w:val="Paragraphe"/>
              <w:rPr>
                <w:lang w:val="en-GB"/>
              </w:rPr>
            </w:pPr>
            <w:r w:rsidRPr="00C13447">
              <w:rPr>
                <w:sz w:val="20"/>
                <w:lang w:val="en-GB"/>
              </w:rPr>
              <w:t>□</w:t>
            </w:r>
          </w:p>
        </w:tc>
        <w:tc>
          <w:tcPr>
            <w:tcW w:w="3539" w:type="dxa"/>
            <w:gridSpan w:val="3"/>
            <w:tcBorders>
              <w:top w:val="single" w:sz="4" w:space="0" w:color="auto"/>
              <w:left w:val="single" w:sz="4" w:space="0" w:color="auto"/>
              <w:bottom w:val="single" w:sz="4" w:space="0" w:color="auto"/>
              <w:right w:val="nil"/>
            </w:tcBorders>
          </w:tcPr>
          <w:p w14:paraId="6A73ED90" w14:textId="77777777" w:rsidR="00515150" w:rsidRPr="00C13447" w:rsidRDefault="00515150" w:rsidP="00515150">
            <w:pPr>
              <w:pStyle w:val="Paragraphe"/>
              <w:rPr>
                <w:lang w:val="en-GB"/>
              </w:rPr>
            </w:pPr>
            <w:r w:rsidRPr="00C13447">
              <w:rPr>
                <w:lang w:val="en-GB"/>
              </w:rPr>
              <w:t xml:space="preserve">Refugees </w:t>
            </w:r>
            <w:r w:rsidRPr="00203E0E">
              <w:rPr>
                <w:color w:val="58585A" w:themeColor="background2"/>
                <w:sz w:val="20"/>
                <w:lang w:val="en-GB"/>
              </w:rPr>
              <w:t>[Other, Specify]</w:t>
            </w:r>
          </w:p>
        </w:tc>
      </w:tr>
      <w:tr w:rsidR="00515150" w:rsidRPr="003500BA" w14:paraId="6FC1E3EE" w14:textId="77777777" w:rsidTr="00515150">
        <w:trPr>
          <w:gridAfter w:val="1"/>
          <w:wAfter w:w="139" w:type="dxa"/>
        </w:trPr>
        <w:tc>
          <w:tcPr>
            <w:tcW w:w="2132" w:type="dxa"/>
            <w:tcBorders>
              <w:top w:val="nil"/>
              <w:left w:val="nil"/>
              <w:bottom w:val="single" w:sz="4" w:space="0" w:color="auto"/>
              <w:right w:val="single" w:sz="4" w:space="0" w:color="auto"/>
            </w:tcBorders>
          </w:tcPr>
          <w:p w14:paraId="164A76C4" w14:textId="77777777" w:rsidR="00515150" w:rsidRPr="00C13447" w:rsidRDefault="00515150" w:rsidP="00515150">
            <w:pPr>
              <w:pStyle w:val="Paragraphe"/>
              <w:rPr>
                <w:b/>
                <w:lang w:val="en-GB"/>
              </w:rPr>
            </w:pPr>
          </w:p>
        </w:tc>
        <w:tc>
          <w:tcPr>
            <w:tcW w:w="567" w:type="dxa"/>
            <w:tcBorders>
              <w:top w:val="single" w:sz="4" w:space="0" w:color="auto"/>
              <w:left w:val="single" w:sz="4" w:space="0" w:color="auto"/>
              <w:bottom w:val="single" w:sz="4" w:space="0" w:color="auto"/>
              <w:right w:val="nil"/>
            </w:tcBorders>
          </w:tcPr>
          <w:p w14:paraId="41BB012A" w14:textId="77777777" w:rsidR="00515150" w:rsidRPr="00C13447" w:rsidRDefault="00515150" w:rsidP="00515150">
            <w:pPr>
              <w:pStyle w:val="Paragraphe"/>
              <w:rPr>
                <w:lang w:val="en-GB"/>
              </w:rPr>
            </w:pPr>
            <w:r w:rsidRPr="00C13447">
              <w:rPr>
                <w:sz w:val="20"/>
                <w:lang w:val="en-GB"/>
              </w:rPr>
              <w:t>□</w:t>
            </w:r>
          </w:p>
        </w:tc>
        <w:tc>
          <w:tcPr>
            <w:tcW w:w="2976" w:type="dxa"/>
            <w:gridSpan w:val="3"/>
            <w:tcBorders>
              <w:top w:val="single" w:sz="4" w:space="0" w:color="auto"/>
              <w:left w:val="single" w:sz="4" w:space="0" w:color="auto"/>
              <w:bottom w:val="single" w:sz="4" w:space="0" w:color="auto"/>
              <w:right w:val="nil"/>
            </w:tcBorders>
          </w:tcPr>
          <w:p w14:paraId="3E28786E" w14:textId="77777777" w:rsidR="00515150" w:rsidRPr="00C13447" w:rsidRDefault="00515150" w:rsidP="00515150">
            <w:pPr>
              <w:pStyle w:val="Paragraphe"/>
              <w:rPr>
                <w:lang w:val="en-GB"/>
              </w:rPr>
            </w:pPr>
            <w:r w:rsidRPr="00C13447">
              <w:rPr>
                <w:lang w:val="en-GB"/>
              </w:rPr>
              <w:t>Host communities</w:t>
            </w:r>
          </w:p>
        </w:tc>
        <w:tc>
          <w:tcPr>
            <w:tcW w:w="284" w:type="dxa"/>
            <w:tcBorders>
              <w:top w:val="single" w:sz="4" w:space="0" w:color="auto"/>
              <w:left w:val="single" w:sz="4" w:space="0" w:color="auto"/>
              <w:bottom w:val="single" w:sz="4" w:space="0" w:color="auto"/>
              <w:right w:val="nil"/>
            </w:tcBorders>
          </w:tcPr>
          <w:p w14:paraId="31A0FB70" w14:textId="77777777" w:rsidR="00515150" w:rsidRPr="00C13447" w:rsidRDefault="00515150" w:rsidP="00515150">
            <w:pPr>
              <w:pStyle w:val="Paragraphe"/>
              <w:rPr>
                <w:lang w:val="en-GB"/>
              </w:rPr>
            </w:pPr>
            <w:r w:rsidRPr="00C13447">
              <w:rPr>
                <w:sz w:val="20"/>
                <w:lang w:val="en-GB"/>
              </w:rPr>
              <w:t>□</w:t>
            </w:r>
          </w:p>
        </w:tc>
        <w:tc>
          <w:tcPr>
            <w:tcW w:w="3539" w:type="dxa"/>
            <w:gridSpan w:val="3"/>
            <w:tcBorders>
              <w:top w:val="single" w:sz="4" w:space="0" w:color="auto"/>
              <w:left w:val="single" w:sz="4" w:space="0" w:color="auto"/>
              <w:bottom w:val="single" w:sz="4" w:space="0" w:color="auto"/>
              <w:right w:val="nil"/>
            </w:tcBorders>
          </w:tcPr>
          <w:p w14:paraId="07DACB9C" w14:textId="77777777" w:rsidR="00515150" w:rsidRPr="00C13447" w:rsidRDefault="00515150" w:rsidP="00515150">
            <w:pPr>
              <w:pStyle w:val="Paragraphe"/>
              <w:rPr>
                <w:lang w:val="en-GB"/>
              </w:rPr>
            </w:pPr>
            <w:r w:rsidRPr="00203E0E">
              <w:rPr>
                <w:color w:val="58585A" w:themeColor="background2"/>
                <w:sz w:val="20"/>
                <w:lang w:val="en-GB"/>
              </w:rPr>
              <w:t>[Other, Specify]</w:t>
            </w:r>
          </w:p>
        </w:tc>
      </w:tr>
      <w:tr w:rsidR="00515150" w:rsidRPr="003500BA" w14:paraId="793010A0" w14:textId="77777777" w:rsidTr="00DE2948">
        <w:trPr>
          <w:gridAfter w:val="1"/>
          <w:wAfter w:w="139" w:type="dxa"/>
        </w:trPr>
        <w:tc>
          <w:tcPr>
            <w:tcW w:w="2132" w:type="dxa"/>
            <w:tcBorders>
              <w:top w:val="single" w:sz="4" w:space="0" w:color="auto"/>
              <w:left w:val="nil"/>
              <w:bottom w:val="nil"/>
              <w:right w:val="single" w:sz="4" w:space="0" w:color="auto"/>
            </w:tcBorders>
          </w:tcPr>
          <w:p w14:paraId="7C520D81" w14:textId="77777777" w:rsidR="00515150" w:rsidRPr="00C13447" w:rsidRDefault="00515150" w:rsidP="00515150">
            <w:pPr>
              <w:pStyle w:val="Paragraphe"/>
              <w:rPr>
                <w:b/>
                <w:lang w:val="en-GB"/>
              </w:rPr>
            </w:pPr>
            <w:r w:rsidRPr="00C13447">
              <w:rPr>
                <w:b/>
                <w:lang w:val="en-GB"/>
              </w:rPr>
              <w:t>Stratification</w:t>
            </w:r>
          </w:p>
          <w:p w14:paraId="72DD0B5E" w14:textId="77777777" w:rsidR="00515150" w:rsidRPr="00C13447" w:rsidRDefault="00515150" w:rsidP="00515150">
            <w:pPr>
              <w:pStyle w:val="Paragraphe"/>
              <w:rPr>
                <w:b/>
                <w:i/>
                <w:lang w:val="en-GB"/>
              </w:rPr>
            </w:pPr>
            <w:r w:rsidRPr="00C13447">
              <w:rPr>
                <w:i/>
                <w:sz w:val="20"/>
                <w:lang w:val="en-GB"/>
              </w:rPr>
              <w:lastRenderedPageBreak/>
              <w:t>Select type(s) and enter number of strata</w:t>
            </w:r>
          </w:p>
        </w:tc>
        <w:tc>
          <w:tcPr>
            <w:tcW w:w="567" w:type="dxa"/>
            <w:tcBorders>
              <w:top w:val="single" w:sz="4" w:space="0" w:color="auto"/>
              <w:left w:val="single" w:sz="4" w:space="0" w:color="auto"/>
              <w:bottom w:val="single" w:sz="4" w:space="0" w:color="auto"/>
              <w:right w:val="nil"/>
            </w:tcBorders>
          </w:tcPr>
          <w:p w14:paraId="2509F895" w14:textId="77777777" w:rsidR="00515150" w:rsidRPr="00C13447" w:rsidRDefault="00515150" w:rsidP="00515150">
            <w:pPr>
              <w:pStyle w:val="Paragraphe"/>
              <w:rPr>
                <w:lang w:val="en-GB"/>
              </w:rPr>
            </w:pPr>
            <w:r w:rsidRPr="00C13447">
              <w:rPr>
                <w:sz w:val="20"/>
                <w:lang w:val="en-GB"/>
              </w:rPr>
              <w:lastRenderedPageBreak/>
              <w:t>□</w:t>
            </w:r>
          </w:p>
        </w:tc>
        <w:tc>
          <w:tcPr>
            <w:tcW w:w="2268" w:type="dxa"/>
            <w:tcBorders>
              <w:top w:val="single" w:sz="4" w:space="0" w:color="auto"/>
              <w:left w:val="single" w:sz="4" w:space="0" w:color="auto"/>
              <w:bottom w:val="single" w:sz="4" w:space="0" w:color="auto"/>
              <w:right w:val="nil"/>
            </w:tcBorders>
          </w:tcPr>
          <w:p w14:paraId="0A92211B" w14:textId="77777777" w:rsidR="00515150" w:rsidRPr="00C13447" w:rsidRDefault="00515150" w:rsidP="00515150">
            <w:pPr>
              <w:pStyle w:val="Paragraphe"/>
              <w:rPr>
                <w:lang w:val="en-GB"/>
              </w:rPr>
            </w:pPr>
            <w:r w:rsidRPr="00C13447">
              <w:rPr>
                <w:lang w:val="en-GB"/>
              </w:rPr>
              <w:t xml:space="preserve">Geographical #:_ _ _ </w:t>
            </w:r>
          </w:p>
          <w:p w14:paraId="230CCC65" w14:textId="77777777" w:rsidR="00515150" w:rsidRPr="00C13447" w:rsidRDefault="00515150" w:rsidP="00515150">
            <w:pPr>
              <w:pStyle w:val="Paragraphe"/>
              <w:rPr>
                <w:lang w:val="en-GB"/>
              </w:rPr>
            </w:pPr>
            <w:r w:rsidRPr="00C13447">
              <w:rPr>
                <w:lang w:val="en-GB"/>
              </w:rPr>
              <w:lastRenderedPageBreak/>
              <w:t xml:space="preserve">Population size per strata is known? </w:t>
            </w:r>
            <w:r w:rsidRPr="00C13447">
              <w:rPr>
                <w:sz w:val="20"/>
                <w:lang w:val="en-GB"/>
              </w:rPr>
              <w:t>□  Yes □  No</w:t>
            </w:r>
          </w:p>
        </w:tc>
        <w:tc>
          <w:tcPr>
            <w:tcW w:w="277" w:type="dxa"/>
            <w:tcBorders>
              <w:top w:val="single" w:sz="4" w:space="0" w:color="auto"/>
              <w:left w:val="single" w:sz="4" w:space="0" w:color="auto"/>
              <w:bottom w:val="single" w:sz="4" w:space="0" w:color="auto"/>
              <w:right w:val="nil"/>
            </w:tcBorders>
          </w:tcPr>
          <w:p w14:paraId="3D0A1263" w14:textId="77777777" w:rsidR="00515150" w:rsidRPr="00C13447" w:rsidRDefault="00515150" w:rsidP="00515150">
            <w:pPr>
              <w:pStyle w:val="Paragraphe"/>
              <w:rPr>
                <w:lang w:val="en-GB"/>
              </w:rPr>
            </w:pPr>
            <w:r w:rsidRPr="00C13447">
              <w:rPr>
                <w:sz w:val="20"/>
                <w:lang w:val="en-GB"/>
              </w:rPr>
              <w:lastRenderedPageBreak/>
              <w:t>□</w:t>
            </w:r>
          </w:p>
        </w:tc>
        <w:tc>
          <w:tcPr>
            <w:tcW w:w="1984" w:type="dxa"/>
            <w:gridSpan w:val="3"/>
            <w:tcBorders>
              <w:top w:val="single" w:sz="4" w:space="0" w:color="auto"/>
              <w:left w:val="single" w:sz="4" w:space="0" w:color="auto"/>
              <w:bottom w:val="single" w:sz="4" w:space="0" w:color="auto"/>
              <w:right w:val="nil"/>
            </w:tcBorders>
          </w:tcPr>
          <w:p w14:paraId="467035AF" w14:textId="77777777" w:rsidR="00515150" w:rsidRPr="00C13447" w:rsidRDefault="00515150" w:rsidP="00515150">
            <w:pPr>
              <w:pStyle w:val="Paragraphe"/>
              <w:rPr>
                <w:lang w:val="en-GB"/>
              </w:rPr>
            </w:pPr>
            <w:r w:rsidRPr="00C13447">
              <w:rPr>
                <w:lang w:val="en-GB"/>
              </w:rPr>
              <w:t xml:space="preserve">Group #: _ _ _ </w:t>
            </w:r>
          </w:p>
          <w:p w14:paraId="59C84C9F" w14:textId="77777777" w:rsidR="00515150" w:rsidRPr="00C13447" w:rsidRDefault="00515150" w:rsidP="00515150">
            <w:pPr>
              <w:pStyle w:val="Paragraphe"/>
              <w:rPr>
                <w:lang w:val="en-GB"/>
              </w:rPr>
            </w:pPr>
            <w:r w:rsidRPr="00C13447">
              <w:rPr>
                <w:lang w:val="en-GB"/>
              </w:rPr>
              <w:lastRenderedPageBreak/>
              <w:t xml:space="preserve">Population size per strata is known? </w:t>
            </w:r>
          </w:p>
          <w:p w14:paraId="743045A0" w14:textId="77777777" w:rsidR="00515150" w:rsidRPr="00C13447" w:rsidRDefault="00515150" w:rsidP="00515150">
            <w:pPr>
              <w:pStyle w:val="Paragraphe"/>
              <w:rPr>
                <w:lang w:val="en-GB"/>
              </w:rPr>
            </w:pPr>
            <w:r w:rsidRPr="00C13447">
              <w:rPr>
                <w:sz w:val="20"/>
                <w:lang w:val="en-GB"/>
              </w:rPr>
              <w:t>□  Yes □  No</w:t>
            </w:r>
          </w:p>
        </w:tc>
        <w:tc>
          <w:tcPr>
            <w:tcW w:w="236" w:type="dxa"/>
            <w:tcBorders>
              <w:top w:val="single" w:sz="4" w:space="0" w:color="auto"/>
              <w:left w:val="single" w:sz="4" w:space="0" w:color="auto"/>
              <w:bottom w:val="single" w:sz="4" w:space="0" w:color="auto"/>
              <w:right w:val="nil"/>
            </w:tcBorders>
          </w:tcPr>
          <w:p w14:paraId="7AEC1178" w14:textId="77777777" w:rsidR="00515150" w:rsidRPr="00C13447" w:rsidRDefault="00515150" w:rsidP="00515150">
            <w:pPr>
              <w:pStyle w:val="Paragraphe"/>
              <w:rPr>
                <w:lang w:val="en-GB"/>
              </w:rPr>
            </w:pPr>
            <w:r w:rsidRPr="00C13447">
              <w:rPr>
                <w:sz w:val="20"/>
                <w:lang w:val="en-GB"/>
              </w:rPr>
              <w:lastRenderedPageBreak/>
              <w:t>□</w:t>
            </w:r>
          </w:p>
        </w:tc>
        <w:tc>
          <w:tcPr>
            <w:tcW w:w="2034" w:type="dxa"/>
            <w:tcBorders>
              <w:top w:val="nil"/>
              <w:left w:val="single" w:sz="4" w:space="0" w:color="auto"/>
              <w:bottom w:val="single" w:sz="4" w:space="0" w:color="000000" w:themeColor="text1"/>
              <w:right w:val="nil"/>
            </w:tcBorders>
          </w:tcPr>
          <w:p w14:paraId="1E142502" w14:textId="77777777" w:rsidR="006032EF" w:rsidRDefault="006032EF" w:rsidP="00515150">
            <w:pPr>
              <w:pStyle w:val="Paragraphe"/>
              <w:rPr>
                <w:lang w:val="en-GB"/>
              </w:rPr>
            </w:pPr>
            <w:r>
              <w:rPr>
                <w:i/>
                <w:lang w:val="en-GB"/>
              </w:rPr>
              <w:t>Distance from Epicentre</w:t>
            </w:r>
            <w:r>
              <w:rPr>
                <w:lang w:val="en-GB"/>
              </w:rPr>
              <w:t xml:space="preserve"> #:</w:t>
            </w:r>
          </w:p>
          <w:p w14:paraId="7B1D1EEC" w14:textId="77777777" w:rsidR="006032EF" w:rsidRDefault="006032EF" w:rsidP="00515150">
            <w:pPr>
              <w:pStyle w:val="Paragraphe"/>
              <w:rPr>
                <w:lang w:val="en-GB"/>
              </w:rPr>
            </w:pPr>
            <w:r>
              <w:rPr>
                <w:lang w:val="en-GB"/>
              </w:rPr>
              <w:lastRenderedPageBreak/>
              <w:t>0-15km</w:t>
            </w:r>
          </w:p>
          <w:p w14:paraId="5E5B40BF" w14:textId="32D30EDA" w:rsidR="006032EF" w:rsidRDefault="00AE4129" w:rsidP="00515150">
            <w:pPr>
              <w:pStyle w:val="Paragraphe"/>
              <w:rPr>
                <w:lang w:val="en-GB"/>
              </w:rPr>
            </w:pPr>
            <w:r>
              <w:rPr>
                <w:lang w:val="en-GB"/>
              </w:rPr>
              <w:t>&gt;15</w:t>
            </w:r>
            <w:r w:rsidR="006032EF">
              <w:rPr>
                <w:lang w:val="en-GB"/>
              </w:rPr>
              <w:t xml:space="preserve"> – 30 km</w:t>
            </w:r>
          </w:p>
          <w:p w14:paraId="42B13AC9" w14:textId="38B3DB87" w:rsidR="006032EF" w:rsidRDefault="00AE4129" w:rsidP="00515150">
            <w:pPr>
              <w:pStyle w:val="Paragraphe"/>
              <w:rPr>
                <w:lang w:val="en-GB"/>
              </w:rPr>
            </w:pPr>
            <w:r>
              <w:rPr>
                <w:lang w:val="en-GB"/>
              </w:rPr>
              <w:t>&gt;30</w:t>
            </w:r>
            <w:r w:rsidR="006032EF">
              <w:rPr>
                <w:lang w:val="en-GB"/>
              </w:rPr>
              <w:t>- 45km</w:t>
            </w:r>
          </w:p>
          <w:p w14:paraId="4D671CA8" w14:textId="653377EB" w:rsidR="00515150" w:rsidRPr="00C13447" w:rsidRDefault="00AE4129" w:rsidP="00515150">
            <w:pPr>
              <w:pStyle w:val="Paragraphe"/>
              <w:rPr>
                <w:lang w:val="en-GB"/>
              </w:rPr>
            </w:pPr>
            <w:r>
              <w:rPr>
                <w:lang w:val="en-GB"/>
              </w:rPr>
              <w:t xml:space="preserve">&gt;45 - </w:t>
            </w:r>
            <w:r w:rsidR="006032EF">
              <w:rPr>
                <w:lang w:val="en-GB"/>
              </w:rPr>
              <w:t>60km</w:t>
            </w:r>
          </w:p>
          <w:p w14:paraId="07C340D0" w14:textId="77777777" w:rsidR="00515150" w:rsidRPr="00C13447" w:rsidRDefault="00515150" w:rsidP="00515150">
            <w:pPr>
              <w:pStyle w:val="Paragraphe"/>
              <w:rPr>
                <w:lang w:val="en-GB"/>
              </w:rPr>
            </w:pPr>
            <w:r w:rsidRPr="00C13447">
              <w:rPr>
                <w:lang w:val="en-GB"/>
              </w:rPr>
              <w:t xml:space="preserve">Population size per strata is known? </w:t>
            </w:r>
          </w:p>
          <w:p w14:paraId="689A0EA0" w14:textId="6985201F" w:rsidR="00515150" w:rsidRPr="00C13447" w:rsidRDefault="006032EF" w:rsidP="00515150">
            <w:pPr>
              <w:pStyle w:val="Paragraphe"/>
              <w:rPr>
                <w:lang w:val="en-GB"/>
              </w:rPr>
            </w:pPr>
            <w:r>
              <w:rPr>
                <w:sz w:val="20"/>
                <w:lang w:val="en-GB"/>
              </w:rPr>
              <w:t>X</w:t>
            </w:r>
            <w:r w:rsidR="00515150" w:rsidRPr="00C13447">
              <w:rPr>
                <w:sz w:val="20"/>
                <w:lang w:val="en-GB"/>
              </w:rPr>
              <w:t xml:space="preserve"> Yes □  No</w:t>
            </w:r>
          </w:p>
        </w:tc>
      </w:tr>
      <w:tr w:rsidR="00515150" w:rsidRPr="003500BA" w14:paraId="74018FCD" w14:textId="77777777" w:rsidTr="00515150">
        <w:trPr>
          <w:gridAfter w:val="1"/>
          <w:wAfter w:w="139" w:type="dxa"/>
        </w:trPr>
        <w:tc>
          <w:tcPr>
            <w:tcW w:w="2132" w:type="dxa"/>
            <w:tcBorders>
              <w:top w:val="single" w:sz="4" w:space="0" w:color="auto"/>
              <w:left w:val="nil"/>
              <w:bottom w:val="nil"/>
              <w:right w:val="single" w:sz="4" w:space="0" w:color="auto"/>
            </w:tcBorders>
          </w:tcPr>
          <w:p w14:paraId="43FAB7AC" w14:textId="77777777" w:rsidR="00515150" w:rsidRPr="00C13447" w:rsidRDefault="00515150" w:rsidP="00515150">
            <w:pPr>
              <w:pStyle w:val="Paragraphe"/>
              <w:rPr>
                <w:b/>
                <w:lang w:val="en-GB"/>
              </w:rPr>
            </w:pPr>
            <w:r w:rsidRPr="00C13447">
              <w:rPr>
                <w:b/>
                <w:lang w:val="en-GB"/>
              </w:rPr>
              <w:lastRenderedPageBreak/>
              <w:t xml:space="preserve">Data collection tool(s) </w:t>
            </w:r>
          </w:p>
        </w:tc>
        <w:tc>
          <w:tcPr>
            <w:tcW w:w="567" w:type="dxa"/>
            <w:tcBorders>
              <w:top w:val="single" w:sz="4" w:space="0" w:color="auto"/>
              <w:left w:val="single" w:sz="4" w:space="0" w:color="auto"/>
              <w:bottom w:val="single" w:sz="4" w:space="0" w:color="auto"/>
              <w:right w:val="nil"/>
            </w:tcBorders>
          </w:tcPr>
          <w:p w14:paraId="04650A8B" w14:textId="6978759C" w:rsidR="00515150" w:rsidRPr="00C13447" w:rsidRDefault="00AE4129" w:rsidP="00515150">
            <w:pPr>
              <w:pStyle w:val="Paragraphe"/>
              <w:rPr>
                <w:lang w:val="en-GB"/>
              </w:rPr>
            </w:pPr>
            <w:r>
              <w:rPr>
                <w:sz w:val="20"/>
                <w:lang w:val="en-GB"/>
              </w:rPr>
              <w:t>X</w:t>
            </w:r>
          </w:p>
        </w:tc>
        <w:tc>
          <w:tcPr>
            <w:tcW w:w="2976" w:type="dxa"/>
            <w:gridSpan w:val="3"/>
            <w:tcBorders>
              <w:top w:val="single" w:sz="4" w:space="0" w:color="auto"/>
              <w:left w:val="single" w:sz="4" w:space="0" w:color="auto"/>
              <w:bottom w:val="single" w:sz="4" w:space="0" w:color="auto"/>
              <w:right w:val="nil"/>
            </w:tcBorders>
          </w:tcPr>
          <w:p w14:paraId="33522DCB" w14:textId="77777777" w:rsidR="00515150" w:rsidRPr="00C13447" w:rsidDel="001D56E0" w:rsidRDefault="00515150" w:rsidP="00515150">
            <w:pPr>
              <w:pStyle w:val="Paragraphe"/>
              <w:rPr>
                <w:lang w:val="en-GB"/>
              </w:rPr>
            </w:pPr>
            <w:r w:rsidRPr="00C13447">
              <w:rPr>
                <w:lang w:val="en-GB"/>
              </w:rPr>
              <w:t>Structured (Quantitative)</w:t>
            </w:r>
          </w:p>
        </w:tc>
        <w:tc>
          <w:tcPr>
            <w:tcW w:w="284" w:type="dxa"/>
            <w:tcBorders>
              <w:top w:val="single" w:sz="4" w:space="0" w:color="auto"/>
              <w:left w:val="single" w:sz="4" w:space="0" w:color="auto"/>
              <w:bottom w:val="single" w:sz="4" w:space="0" w:color="auto"/>
              <w:right w:val="nil"/>
            </w:tcBorders>
          </w:tcPr>
          <w:p w14:paraId="72B3A088" w14:textId="77777777" w:rsidR="00515150" w:rsidRPr="00C13447" w:rsidRDefault="00515150" w:rsidP="00515150">
            <w:pPr>
              <w:pStyle w:val="NoSpacing"/>
              <w:rPr>
                <w:b/>
                <w:lang w:val="en-GB"/>
              </w:rPr>
            </w:pPr>
            <w:r w:rsidRPr="00C13447">
              <w:rPr>
                <w:rFonts w:ascii="Arial Narrow" w:hAnsi="Arial Narrow"/>
                <w:b/>
                <w:lang w:val="en-GB"/>
              </w:rPr>
              <w:t>□</w:t>
            </w:r>
          </w:p>
        </w:tc>
        <w:tc>
          <w:tcPr>
            <w:tcW w:w="3539" w:type="dxa"/>
            <w:gridSpan w:val="3"/>
            <w:tcBorders>
              <w:top w:val="single" w:sz="4" w:space="0" w:color="auto"/>
              <w:left w:val="single" w:sz="4" w:space="0" w:color="auto"/>
              <w:bottom w:val="single" w:sz="4" w:space="0" w:color="auto"/>
              <w:right w:val="nil"/>
            </w:tcBorders>
          </w:tcPr>
          <w:p w14:paraId="70226ECD" w14:textId="77777777" w:rsidR="00515150" w:rsidRPr="00C13447" w:rsidRDefault="00515150" w:rsidP="00515150">
            <w:pPr>
              <w:pStyle w:val="NoSpacing"/>
              <w:rPr>
                <w:lang w:val="en-GB"/>
              </w:rPr>
            </w:pPr>
            <w:r w:rsidRPr="00C13447">
              <w:rPr>
                <w:rFonts w:ascii="Arial Narrow" w:hAnsi="Arial Narrow"/>
                <w:lang w:val="en-GB"/>
              </w:rPr>
              <w:t>Semi-structured (Qualitative)</w:t>
            </w:r>
          </w:p>
        </w:tc>
      </w:tr>
      <w:tr w:rsidR="00515150" w:rsidRPr="003500BA" w14:paraId="2DD682E0" w14:textId="77777777" w:rsidTr="00515150">
        <w:trPr>
          <w:gridAfter w:val="1"/>
          <w:wAfter w:w="139" w:type="dxa"/>
        </w:trPr>
        <w:tc>
          <w:tcPr>
            <w:tcW w:w="2132" w:type="dxa"/>
            <w:tcBorders>
              <w:top w:val="single" w:sz="4" w:space="0" w:color="auto"/>
              <w:left w:val="nil"/>
              <w:bottom w:val="single" w:sz="4" w:space="0" w:color="auto"/>
              <w:right w:val="single" w:sz="4" w:space="0" w:color="auto"/>
            </w:tcBorders>
          </w:tcPr>
          <w:p w14:paraId="7AF6A9E0" w14:textId="77777777" w:rsidR="00515150" w:rsidRPr="00C13447" w:rsidRDefault="00515150" w:rsidP="00515150">
            <w:pPr>
              <w:pStyle w:val="Paragraphe"/>
              <w:rPr>
                <w:b/>
                <w:lang w:val="en-GB"/>
              </w:rPr>
            </w:pPr>
          </w:p>
        </w:tc>
        <w:tc>
          <w:tcPr>
            <w:tcW w:w="3543" w:type="dxa"/>
            <w:gridSpan w:val="4"/>
            <w:tcBorders>
              <w:top w:val="single" w:sz="4" w:space="0" w:color="auto"/>
              <w:left w:val="single" w:sz="4" w:space="0" w:color="auto"/>
              <w:bottom w:val="single" w:sz="4" w:space="0" w:color="auto"/>
              <w:right w:val="nil"/>
            </w:tcBorders>
            <w:shd w:val="clear" w:color="auto" w:fill="D2CBB8" w:themeFill="accent3"/>
          </w:tcPr>
          <w:p w14:paraId="63DFE0B2" w14:textId="77777777" w:rsidR="00515150" w:rsidRPr="00C13447" w:rsidRDefault="00515150" w:rsidP="00515150">
            <w:pPr>
              <w:pStyle w:val="NoSpacing"/>
              <w:rPr>
                <w:b/>
                <w:lang w:val="en-GB"/>
              </w:rPr>
            </w:pPr>
            <w:r w:rsidRPr="00C13447">
              <w:rPr>
                <w:rFonts w:ascii="Arial Narrow" w:hAnsi="Arial Narrow"/>
                <w:b/>
                <w:lang w:val="en-GB"/>
              </w:rPr>
              <w:t>Sampling method</w:t>
            </w:r>
          </w:p>
        </w:tc>
        <w:tc>
          <w:tcPr>
            <w:tcW w:w="3823" w:type="dxa"/>
            <w:gridSpan w:val="4"/>
            <w:tcBorders>
              <w:top w:val="single" w:sz="4" w:space="0" w:color="auto"/>
              <w:left w:val="single" w:sz="4" w:space="0" w:color="auto"/>
              <w:bottom w:val="single" w:sz="4" w:space="0" w:color="auto"/>
              <w:right w:val="nil"/>
            </w:tcBorders>
            <w:shd w:val="clear" w:color="auto" w:fill="D2CBB8" w:themeFill="accent3"/>
          </w:tcPr>
          <w:p w14:paraId="1EBC0347" w14:textId="77777777" w:rsidR="00515150" w:rsidRPr="00CD05F3" w:rsidRDefault="00515150" w:rsidP="00515150">
            <w:pPr>
              <w:pStyle w:val="NoSpacing"/>
              <w:rPr>
                <w:rFonts w:asciiTheme="minorHAnsi" w:hAnsiTheme="minorHAnsi"/>
                <w:b/>
                <w:lang w:val="en-GB"/>
              </w:rPr>
            </w:pPr>
            <w:r w:rsidRPr="00CD05F3">
              <w:rPr>
                <w:rFonts w:asciiTheme="minorHAnsi" w:hAnsiTheme="minorHAnsi"/>
                <w:b/>
                <w:lang w:val="en-GB"/>
              </w:rPr>
              <w:t xml:space="preserve">Data collection method </w:t>
            </w:r>
          </w:p>
        </w:tc>
      </w:tr>
      <w:tr w:rsidR="00515150" w:rsidRPr="003500BA" w14:paraId="0673A89F" w14:textId="77777777" w:rsidTr="00515150">
        <w:trPr>
          <w:gridAfter w:val="1"/>
          <w:wAfter w:w="139" w:type="dxa"/>
        </w:trPr>
        <w:tc>
          <w:tcPr>
            <w:tcW w:w="2132" w:type="dxa"/>
            <w:tcBorders>
              <w:top w:val="single" w:sz="4" w:space="0" w:color="auto"/>
              <w:left w:val="nil"/>
              <w:bottom w:val="single" w:sz="4" w:space="0" w:color="auto"/>
              <w:right w:val="single" w:sz="4" w:space="0" w:color="auto"/>
            </w:tcBorders>
          </w:tcPr>
          <w:p w14:paraId="19679B2D" w14:textId="77777777" w:rsidR="00515150" w:rsidRPr="00C13447" w:rsidRDefault="00515150" w:rsidP="00515150">
            <w:pPr>
              <w:pStyle w:val="Paragraphe"/>
              <w:rPr>
                <w:b/>
                <w:lang w:val="en-GB"/>
              </w:rPr>
            </w:pPr>
            <w:r w:rsidRPr="00C13447">
              <w:rPr>
                <w:b/>
                <w:lang w:val="en-GB"/>
              </w:rPr>
              <w:t>Structured data collection tool # 1</w:t>
            </w:r>
          </w:p>
          <w:p w14:paraId="36B8D1FC" w14:textId="77777777" w:rsidR="00515150" w:rsidRPr="00C13447" w:rsidDel="001D56E0" w:rsidRDefault="00515150" w:rsidP="00515150">
            <w:pPr>
              <w:pStyle w:val="Paragraphe"/>
              <w:rPr>
                <w:i/>
                <w:lang w:val="en-GB"/>
              </w:rPr>
            </w:pPr>
            <w:r w:rsidRPr="00C13447">
              <w:rPr>
                <w:i/>
                <w:sz w:val="20"/>
                <w:lang w:val="en-GB"/>
              </w:rPr>
              <w:t>Select sampling and data collection method and specify target # interviews</w:t>
            </w:r>
          </w:p>
        </w:tc>
        <w:tc>
          <w:tcPr>
            <w:tcW w:w="3543" w:type="dxa"/>
            <w:gridSpan w:val="4"/>
            <w:tcBorders>
              <w:top w:val="single" w:sz="4" w:space="0" w:color="auto"/>
              <w:left w:val="single" w:sz="4" w:space="0" w:color="auto"/>
              <w:bottom w:val="single" w:sz="4" w:space="0" w:color="auto"/>
              <w:right w:val="single" w:sz="4" w:space="0" w:color="auto"/>
            </w:tcBorders>
          </w:tcPr>
          <w:p w14:paraId="6B5C72B5" w14:textId="77777777" w:rsidR="00515150" w:rsidRPr="00C13447" w:rsidRDefault="00515150" w:rsidP="00515150">
            <w:pPr>
              <w:pStyle w:val="Paragraphe"/>
              <w:spacing w:before="120" w:line="360" w:lineRule="auto"/>
              <w:rPr>
                <w:sz w:val="20"/>
                <w:lang w:val="en-GB"/>
              </w:rPr>
            </w:pPr>
            <w:r w:rsidRPr="00C13447">
              <w:rPr>
                <w:sz w:val="20"/>
                <w:lang w:val="en-GB"/>
              </w:rPr>
              <w:t>□  Purposive</w:t>
            </w:r>
          </w:p>
          <w:p w14:paraId="54A97281" w14:textId="77777777" w:rsidR="00515150" w:rsidRPr="00C13447" w:rsidRDefault="00515150" w:rsidP="00515150">
            <w:pPr>
              <w:pStyle w:val="Paragraphe"/>
              <w:spacing w:line="360" w:lineRule="auto"/>
              <w:rPr>
                <w:sz w:val="20"/>
                <w:lang w:val="en-GB"/>
              </w:rPr>
            </w:pPr>
            <w:r w:rsidRPr="00C13447">
              <w:rPr>
                <w:sz w:val="20"/>
                <w:lang w:val="en-GB"/>
              </w:rPr>
              <w:t>□  Probability / Simple random</w:t>
            </w:r>
          </w:p>
          <w:p w14:paraId="039A964F" w14:textId="3CA03363" w:rsidR="00515150" w:rsidRPr="00C13447" w:rsidRDefault="00AE4129" w:rsidP="00515150">
            <w:pPr>
              <w:pStyle w:val="Paragraphe"/>
              <w:spacing w:line="360" w:lineRule="auto"/>
              <w:rPr>
                <w:sz w:val="20"/>
                <w:lang w:val="en-GB"/>
              </w:rPr>
            </w:pPr>
            <w:r>
              <w:rPr>
                <w:sz w:val="20"/>
                <w:lang w:val="en-GB"/>
              </w:rPr>
              <w:t>X</w:t>
            </w:r>
            <w:r w:rsidR="00515150" w:rsidRPr="00C13447">
              <w:rPr>
                <w:sz w:val="20"/>
                <w:lang w:val="en-GB"/>
              </w:rPr>
              <w:t xml:space="preserve">  Probability / Stratified simple random</w:t>
            </w:r>
          </w:p>
          <w:p w14:paraId="5C850733" w14:textId="77777777" w:rsidR="00515150" w:rsidRPr="00C13447" w:rsidRDefault="00515150" w:rsidP="00515150">
            <w:pPr>
              <w:pStyle w:val="Paragraphe"/>
              <w:spacing w:line="360" w:lineRule="auto"/>
              <w:rPr>
                <w:sz w:val="20"/>
                <w:lang w:val="en-GB"/>
              </w:rPr>
            </w:pPr>
            <w:r w:rsidRPr="00C13447">
              <w:rPr>
                <w:sz w:val="20"/>
                <w:lang w:val="en-GB"/>
              </w:rPr>
              <w:t>□  Probability / Cluster sampling</w:t>
            </w:r>
          </w:p>
          <w:p w14:paraId="767219B3" w14:textId="77777777" w:rsidR="00515150" w:rsidRPr="00C13447" w:rsidRDefault="00515150" w:rsidP="00515150">
            <w:pPr>
              <w:pStyle w:val="Paragraphe"/>
              <w:spacing w:line="360" w:lineRule="auto"/>
              <w:rPr>
                <w:sz w:val="20"/>
                <w:lang w:val="en-GB"/>
              </w:rPr>
            </w:pPr>
            <w:r w:rsidRPr="00C13447">
              <w:rPr>
                <w:sz w:val="20"/>
                <w:lang w:val="en-GB"/>
              </w:rPr>
              <w:t>□  Probability / Stratified cluster sampling</w:t>
            </w:r>
          </w:p>
          <w:p w14:paraId="1250D0A1" w14:textId="77777777" w:rsidR="00515150" w:rsidRPr="00C13447" w:rsidDel="001D56E0" w:rsidRDefault="00515150" w:rsidP="00515150">
            <w:pPr>
              <w:pStyle w:val="Paragraphe"/>
              <w:spacing w:line="360" w:lineRule="auto"/>
              <w:rPr>
                <w:lang w:val="en-GB"/>
              </w:rPr>
            </w:pPr>
            <w:r w:rsidRPr="00C13447">
              <w:rPr>
                <w:sz w:val="20"/>
                <w:lang w:val="en-GB"/>
              </w:rPr>
              <w:t xml:space="preserve">□  </w:t>
            </w:r>
            <w:r w:rsidRPr="00203E0E">
              <w:rPr>
                <w:color w:val="58585A" w:themeColor="background2"/>
                <w:sz w:val="20"/>
                <w:lang w:val="en-GB"/>
              </w:rPr>
              <w:t>[Other, Specify]</w:t>
            </w:r>
          </w:p>
        </w:tc>
        <w:tc>
          <w:tcPr>
            <w:tcW w:w="3823" w:type="dxa"/>
            <w:gridSpan w:val="4"/>
            <w:tcBorders>
              <w:top w:val="single" w:sz="4" w:space="0" w:color="auto"/>
              <w:left w:val="single" w:sz="4" w:space="0" w:color="auto"/>
              <w:bottom w:val="single" w:sz="4" w:space="0" w:color="auto"/>
              <w:right w:val="nil"/>
            </w:tcBorders>
          </w:tcPr>
          <w:p w14:paraId="416079D8" w14:textId="289525FD" w:rsidR="00515150" w:rsidRPr="00C13447" w:rsidRDefault="00AE4129" w:rsidP="00515150">
            <w:pPr>
              <w:pStyle w:val="Paragraphe"/>
              <w:spacing w:before="120" w:line="360" w:lineRule="auto"/>
              <w:rPr>
                <w:sz w:val="20"/>
                <w:lang w:val="en-GB"/>
              </w:rPr>
            </w:pPr>
            <w:r>
              <w:rPr>
                <w:sz w:val="20"/>
                <w:lang w:val="en-GB"/>
              </w:rPr>
              <w:t>X</w:t>
            </w:r>
            <w:r w:rsidR="00515150" w:rsidRPr="00C13447">
              <w:rPr>
                <w:sz w:val="20"/>
                <w:lang w:val="en-GB"/>
              </w:rPr>
              <w:t xml:space="preserve">  Key informan</w:t>
            </w:r>
            <w:r>
              <w:rPr>
                <w:sz w:val="20"/>
                <w:lang w:val="en-GB"/>
              </w:rPr>
              <w:t xml:space="preserve">t interview (Target #): </w:t>
            </w:r>
            <w:r w:rsidR="006E28C9">
              <w:rPr>
                <w:sz w:val="20"/>
                <w:lang w:val="en-GB"/>
              </w:rPr>
              <w:t>685</w:t>
            </w:r>
            <w:r w:rsidR="00515150" w:rsidRPr="00C13447">
              <w:rPr>
                <w:sz w:val="20"/>
                <w:lang w:val="en-GB"/>
              </w:rPr>
              <w:t xml:space="preserve"> </w:t>
            </w:r>
          </w:p>
          <w:p w14:paraId="2D2F26A4" w14:textId="77777777" w:rsidR="00515150" w:rsidRPr="00C13447" w:rsidRDefault="00515150" w:rsidP="00515150">
            <w:pPr>
              <w:pStyle w:val="Paragraphe"/>
              <w:spacing w:line="360" w:lineRule="auto"/>
              <w:rPr>
                <w:sz w:val="20"/>
                <w:lang w:val="en-GB"/>
              </w:rPr>
            </w:pPr>
            <w:r w:rsidRPr="00C13447">
              <w:rPr>
                <w:sz w:val="20"/>
                <w:lang w:val="en-GB"/>
              </w:rPr>
              <w:t>□  Group discussion (Target #):_ _ _ _ _</w:t>
            </w:r>
          </w:p>
          <w:p w14:paraId="04EA2CE3" w14:textId="3B713E68" w:rsidR="00515150" w:rsidRPr="00C13447" w:rsidRDefault="00AE4129" w:rsidP="00515150">
            <w:pPr>
              <w:pStyle w:val="Paragraphe"/>
              <w:spacing w:line="360" w:lineRule="auto"/>
              <w:rPr>
                <w:sz w:val="20"/>
                <w:lang w:val="en-GB"/>
              </w:rPr>
            </w:pPr>
            <w:r>
              <w:rPr>
                <w:sz w:val="20"/>
                <w:lang w:val="en-GB"/>
              </w:rPr>
              <w:t>X</w:t>
            </w:r>
            <w:r w:rsidR="00515150" w:rsidRPr="00C13447">
              <w:rPr>
                <w:sz w:val="20"/>
                <w:lang w:val="en-GB"/>
              </w:rPr>
              <w:t xml:space="preserve">  Househol</w:t>
            </w:r>
            <w:r w:rsidR="006E28C9">
              <w:rPr>
                <w:sz w:val="20"/>
                <w:lang w:val="en-GB"/>
              </w:rPr>
              <w:t>d interview (Target #): 772</w:t>
            </w:r>
          </w:p>
          <w:p w14:paraId="26C8A2A2" w14:textId="77777777" w:rsidR="00515150" w:rsidRPr="00C13447" w:rsidRDefault="00515150" w:rsidP="00515150">
            <w:pPr>
              <w:pStyle w:val="Paragraphe"/>
              <w:spacing w:line="360" w:lineRule="auto"/>
              <w:rPr>
                <w:sz w:val="20"/>
                <w:lang w:val="en-GB"/>
              </w:rPr>
            </w:pPr>
            <w:r w:rsidRPr="00C13447">
              <w:rPr>
                <w:sz w:val="20"/>
                <w:lang w:val="en-GB"/>
              </w:rPr>
              <w:t>□  Individual interview (Target #):_ _ _ _ _</w:t>
            </w:r>
          </w:p>
          <w:p w14:paraId="7A13F418" w14:textId="77777777" w:rsidR="00515150" w:rsidRPr="00C13447" w:rsidRDefault="00515150" w:rsidP="00515150">
            <w:pPr>
              <w:pStyle w:val="Paragraphe"/>
              <w:spacing w:line="360" w:lineRule="auto"/>
              <w:rPr>
                <w:sz w:val="20"/>
                <w:lang w:val="en-GB"/>
              </w:rPr>
            </w:pPr>
            <w:r w:rsidRPr="00C13447">
              <w:rPr>
                <w:sz w:val="20"/>
                <w:lang w:val="en-GB"/>
              </w:rPr>
              <w:t>□  Direct observations (Target #):_ _ _ _ _</w:t>
            </w:r>
          </w:p>
          <w:p w14:paraId="6A88355A" w14:textId="77777777" w:rsidR="00515150" w:rsidRPr="00C13447" w:rsidRDefault="00515150" w:rsidP="00515150">
            <w:pPr>
              <w:pStyle w:val="Paragraphe"/>
              <w:spacing w:line="360" w:lineRule="auto"/>
              <w:rPr>
                <w:lang w:val="en-GB"/>
              </w:rPr>
            </w:pPr>
            <w:r w:rsidRPr="00C13447">
              <w:rPr>
                <w:sz w:val="20"/>
                <w:lang w:val="en-GB"/>
              </w:rPr>
              <w:t xml:space="preserve">□  </w:t>
            </w:r>
            <w:r w:rsidRPr="00203E0E">
              <w:rPr>
                <w:color w:val="58585A" w:themeColor="background2"/>
                <w:sz w:val="20"/>
                <w:lang w:val="en-GB"/>
              </w:rPr>
              <w:t>[Other, Specify]</w:t>
            </w:r>
            <w:r w:rsidRPr="00C13447" w:rsidDel="009B55FC">
              <w:rPr>
                <w:i/>
                <w:sz w:val="20"/>
                <w:lang w:val="en-GB"/>
              </w:rPr>
              <w:t xml:space="preserve"> </w:t>
            </w:r>
            <w:r w:rsidRPr="00C13447">
              <w:rPr>
                <w:sz w:val="20"/>
                <w:lang w:val="en-GB"/>
              </w:rPr>
              <w:t>(Target #):_ _ _ _ _</w:t>
            </w:r>
          </w:p>
        </w:tc>
      </w:tr>
      <w:tr w:rsidR="00515150" w:rsidRPr="003500BA" w14:paraId="552B9EFA" w14:textId="77777777" w:rsidTr="00515150">
        <w:trPr>
          <w:gridAfter w:val="1"/>
          <w:wAfter w:w="139" w:type="dxa"/>
        </w:trPr>
        <w:tc>
          <w:tcPr>
            <w:tcW w:w="2132" w:type="dxa"/>
            <w:tcBorders>
              <w:top w:val="single" w:sz="4" w:space="0" w:color="auto"/>
              <w:left w:val="nil"/>
              <w:bottom w:val="single" w:sz="4" w:space="0" w:color="auto"/>
              <w:right w:val="single" w:sz="4" w:space="0" w:color="auto"/>
            </w:tcBorders>
          </w:tcPr>
          <w:p w14:paraId="77022B9A" w14:textId="77777777" w:rsidR="00515150" w:rsidRPr="00C13447" w:rsidRDefault="00515150" w:rsidP="00515150">
            <w:pPr>
              <w:pStyle w:val="Paragraphe"/>
              <w:rPr>
                <w:b/>
                <w:lang w:val="en-GB"/>
              </w:rPr>
            </w:pPr>
            <w:r w:rsidRPr="00C13447">
              <w:rPr>
                <w:b/>
                <w:lang w:val="en-GB"/>
              </w:rPr>
              <w:t>Target level of precision if probability sampling</w:t>
            </w:r>
          </w:p>
        </w:tc>
        <w:tc>
          <w:tcPr>
            <w:tcW w:w="3543" w:type="dxa"/>
            <w:gridSpan w:val="4"/>
            <w:tcBorders>
              <w:top w:val="single" w:sz="4" w:space="0" w:color="auto"/>
              <w:left w:val="single" w:sz="4" w:space="0" w:color="auto"/>
              <w:bottom w:val="single" w:sz="4" w:space="0" w:color="auto"/>
              <w:right w:val="single" w:sz="4" w:space="0" w:color="auto"/>
            </w:tcBorders>
          </w:tcPr>
          <w:p w14:paraId="294FA31D" w14:textId="5D915B93" w:rsidR="00515150" w:rsidRPr="00C13447" w:rsidRDefault="00FA18DE" w:rsidP="00515150">
            <w:pPr>
              <w:pStyle w:val="Paragraphe"/>
              <w:spacing w:before="120" w:line="360" w:lineRule="auto"/>
              <w:rPr>
                <w:sz w:val="20"/>
                <w:lang w:val="en-GB"/>
              </w:rPr>
            </w:pPr>
            <w:r>
              <w:rPr>
                <w:sz w:val="20"/>
                <w:lang w:val="en-GB"/>
              </w:rPr>
              <w:t>95</w:t>
            </w:r>
            <w:r w:rsidR="00515150" w:rsidRPr="00C13447">
              <w:rPr>
                <w:sz w:val="20"/>
                <w:lang w:val="en-GB"/>
              </w:rPr>
              <w:t>% level of confidence</w:t>
            </w:r>
          </w:p>
        </w:tc>
        <w:tc>
          <w:tcPr>
            <w:tcW w:w="3823" w:type="dxa"/>
            <w:gridSpan w:val="4"/>
            <w:tcBorders>
              <w:top w:val="single" w:sz="4" w:space="0" w:color="auto"/>
              <w:left w:val="single" w:sz="4" w:space="0" w:color="auto"/>
              <w:bottom w:val="single" w:sz="4" w:space="0" w:color="auto"/>
              <w:right w:val="nil"/>
            </w:tcBorders>
          </w:tcPr>
          <w:p w14:paraId="6F31663A" w14:textId="201BE58E" w:rsidR="00515150" w:rsidRPr="00C13447" w:rsidRDefault="00FA18DE" w:rsidP="00515150">
            <w:pPr>
              <w:pStyle w:val="Paragraphe"/>
              <w:spacing w:before="120" w:line="360" w:lineRule="auto"/>
              <w:rPr>
                <w:sz w:val="20"/>
                <w:lang w:val="en-GB"/>
              </w:rPr>
            </w:pPr>
            <w:r>
              <w:rPr>
                <w:sz w:val="20"/>
                <w:lang w:val="en-GB"/>
              </w:rPr>
              <w:t>5</w:t>
            </w:r>
            <w:r w:rsidR="00515150" w:rsidRPr="00C13447">
              <w:rPr>
                <w:sz w:val="20"/>
                <w:lang w:val="en-GB"/>
              </w:rPr>
              <w:t>+/- % margin of error</w:t>
            </w:r>
          </w:p>
        </w:tc>
      </w:tr>
      <w:tr w:rsidR="00515150" w:rsidRPr="003500BA" w14:paraId="66367D66" w14:textId="77777777" w:rsidTr="00515150">
        <w:trPr>
          <w:gridAfter w:val="1"/>
          <w:wAfter w:w="139" w:type="dxa"/>
        </w:trPr>
        <w:tc>
          <w:tcPr>
            <w:tcW w:w="2132" w:type="dxa"/>
            <w:tcBorders>
              <w:top w:val="single" w:sz="4" w:space="0" w:color="auto"/>
              <w:left w:val="nil"/>
              <w:bottom w:val="nil"/>
              <w:right w:val="single" w:sz="4" w:space="0" w:color="auto"/>
            </w:tcBorders>
          </w:tcPr>
          <w:p w14:paraId="057EC9D8" w14:textId="77777777" w:rsidR="00515150" w:rsidRPr="00C13447" w:rsidRDefault="00515150" w:rsidP="00515150">
            <w:pPr>
              <w:pStyle w:val="Paragraphe"/>
              <w:rPr>
                <w:b/>
                <w:lang w:val="en-GB"/>
              </w:rPr>
            </w:pPr>
            <w:r w:rsidRPr="00C13447">
              <w:rPr>
                <w:b/>
                <w:lang w:val="en-GB"/>
              </w:rPr>
              <w:t>Data management platform(s)</w:t>
            </w:r>
          </w:p>
        </w:tc>
        <w:tc>
          <w:tcPr>
            <w:tcW w:w="567" w:type="dxa"/>
            <w:tcBorders>
              <w:top w:val="single" w:sz="4" w:space="0" w:color="auto"/>
              <w:left w:val="single" w:sz="4" w:space="0" w:color="auto"/>
              <w:bottom w:val="single" w:sz="4" w:space="0" w:color="auto"/>
              <w:right w:val="nil"/>
            </w:tcBorders>
          </w:tcPr>
          <w:p w14:paraId="6C1221F5" w14:textId="7D5066E6" w:rsidR="00515150" w:rsidRPr="00C13447" w:rsidRDefault="00FA18DE" w:rsidP="00515150">
            <w:pPr>
              <w:pStyle w:val="Paragraphe"/>
              <w:rPr>
                <w:lang w:val="en-GB"/>
              </w:rPr>
            </w:pPr>
            <w:r>
              <w:rPr>
                <w:sz w:val="20"/>
                <w:lang w:val="en-GB"/>
              </w:rPr>
              <w:t>X</w:t>
            </w:r>
          </w:p>
        </w:tc>
        <w:tc>
          <w:tcPr>
            <w:tcW w:w="2976" w:type="dxa"/>
            <w:gridSpan w:val="3"/>
            <w:tcBorders>
              <w:top w:val="single" w:sz="4" w:space="0" w:color="auto"/>
              <w:left w:val="single" w:sz="4" w:space="0" w:color="auto"/>
              <w:bottom w:val="single" w:sz="4" w:space="0" w:color="auto"/>
              <w:right w:val="nil"/>
            </w:tcBorders>
          </w:tcPr>
          <w:p w14:paraId="0EADA094" w14:textId="77777777" w:rsidR="00515150" w:rsidRPr="00C13447" w:rsidDel="001D56E0" w:rsidRDefault="00515150" w:rsidP="00515150">
            <w:pPr>
              <w:pStyle w:val="Paragraphe"/>
              <w:rPr>
                <w:lang w:val="en-GB"/>
              </w:rPr>
            </w:pPr>
            <w:r w:rsidRPr="00C13447">
              <w:rPr>
                <w:lang w:val="en-GB"/>
              </w:rPr>
              <w:t>IMPACT</w:t>
            </w:r>
          </w:p>
        </w:tc>
        <w:tc>
          <w:tcPr>
            <w:tcW w:w="284" w:type="dxa"/>
            <w:tcBorders>
              <w:top w:val="single" w:sz="4" w:space="0" w:color="auto"/>
              <w:left w:val="single" w:sz="4" w:space="0" w:color="auto"/>
              <w:bottom w:val="single" w:sz="4" w:space="0" w:color="auto"/>
              <w:right w:val="nil"/>
            </w:tcBorders>
          </w:tcPr>
          <w:p w14:paraId="35F608E3" w14:textId="77777777" w:rsidR="00515150" w:rsidRPr="00C13447" w:rsidRDefault="00515150" w:rsidP="00515150">
            <w:pPr>
              <w:pStyle w:val="Paragraphe"/>
              <w:rPr>
                <w:lang w:val="en-GB"/>
              </w:rPr>
            </w:pPr>
            <w:r w:rsidRPr="00C13447">
              <w:rPr>
                <w:sz w:val="20"/>
                <w:lang w:val="en-GB"/>
              </w:rPr>
              <w:t>□</w:t>
            </w:r>
          </w:p>
        </w:tc>
        <w:tc>
          <w:tcPr>
            <w:tcW w:w="3539" w:type="dxa"/>
            <w:gridSpan w:val="3"/>
            <w:tcBorders>
              <w:top w:val="single" w:sz="4" w:space="0" w:color="auto"/>
              <w:left w:val="single" w:sz="4" w:space="0" w:color="auto"/>
              <w:bottom w:val="single" w:sz="4" w:space="0" w:color="auto"/>
              <w:right w:val="nil"/>
            </w:tcBorders>
          </w:tcPr>
          <w:p w14:paraId="3ABFAC01" w14:textId="77777777" w:rsidR="00515150" w:rsidRPr="00C13447" w:rsidRDefault="00515150" w:rsidP="00515150">
            <w:pPr>
              <w:pStyle w:val="Paragraphe"/>
              <w:rPr>
                <w:lang w:val="en-GB"/>
              </w:rPr>
            </w:pPr>
            <w:r w:rsidRPr="00C13447">
              <w:rPr>
                <w:lang w:val="en-GB"/>
              </w:rPr>
              <w:t>UNHCR</w:t>
            </w:r>
          </w:p>
        </w:tc>
      </w:tr>
      <w:tr w:rsidR="00515150" w:rsidRPr="003500BA" w14:paraId="3A963E14" w14:textId="77777777" w:rsidTr="00DE2948">
        <w:trPr>
          <w:gridAfter w:val="1"/>
          <w:wAfter w:w="139" w:type="dxa"/>
        </w:trPr>
        <w:tc>
          <w:tcPr>
            <w:tcW w:w="2132" w:type="dxa"/>
            <w:tcBorders>
              <w:top w:val="single" w:sz="4" w:space="0" w:color="auto"/>
              <w:left w:val="nil"/>
              <w:bottom w:val="nil"/>
              <w:right w:val="single" w:sz="4" w:space="0" w:color="auto"/>
            </w:tcBorders>
          </w:tcPr>
          <w:p w14:paraId="26BF4FA6" w14:textId="77777777" w:rsidR="00515150" w:rsidRPr="00C13447" w:rsidRDefault="00515150" w:rsidP="00515150">
            <w:pPr>
              <w:pStyle w:val="Paragraphe"/>
              <w:rPr>
                <w:b/>
                <w:lang w:val="en-GB"/>
              </w:rPr>
            </w:pPr>
            <w:r w:rsidRPr="00C13447">
              <w:rPr>
                <w:b/>
                <w:lang w:val="en-GB"/>
              </w:rPr>
              <w:t>Expected ouput type(s)</w:t>
            </w:r>
          </w:p>
        </w:tc>
        <w:tc>
          <w:tcPr>
            <w:tcW w:w="567" w:type="dxa"/>
            <w:tcBorders>
              <w:top w:val="single" w:sz="4" w:space="0" w:color="auto"/>
              <w:left w:val="single" w:sz="4" w:space="0" w:color="auto"/>
              <w:bottom w:val="single" w:sz="4" w:space="0" w:color="auto"/>
              <w:right w:val="nil"/>
            </w:tcBorders>
          </w:tcPr>
          <w:p w14:paraId="145F6BCC" w14:textId="77777777" w:rsidR="00515150" w:rsidRPr="00C13447" w:rsidRDefault="00515150" w:rsidP="00515150">
            <w:pPr>
              <w:pStyle w:val="Paragraphe"/>
              <w:rPr>
                <w:lang w:val="en-GB"/>
              </w:rPr>
            </w:pPr>
            <w:r w:rsidRPr="00C13447">
              <w:rPr>
                <w:sz w:val="20"/>
                <w:lang w:val="en-GB"/>
              </w:rPr>
              <w:t>□</w:t>
            </w:r>
          </w:p>
        </w:tc>
        <w:tc>
          <w:tcPr>
            <w:tcW w:w="2268" w:type="dxa"/>
            <w:tcBorders>
              <w:top w:val="single" w:sz="4" w:space="0" w:color="auto"/>
              <w:left w:val="single" w:sz="4" w:space="0" w:color="auto"/>
              <w:bottom w:val="single" w:sz="4" w:space="0" w:color="auto"/>
              <w:right w:val="nil"/>
            </w:tcBorders>
          </w:tcPr>
          <w:p w14:paraId="2BB73871" w14:textId="77777777" w:rsidR="00515150" w:rsidRPr="00C13447" w:rsidRDefault="00515150" w:rsidP="00515150">
            <w:pPr>
              <w:pStyle w:val="Paragraphe"/>
              <w:rPr>
                <w:lang w:val="en-GB"/>
              </w:rPr>
            </w:pPr>
            <w:r w:rsidRPr="00C13447">
              <w:rPr>
                <w:lang w:val="en-GB"/>
              </w:rPr>
              <w:t>Situation overview #: _ _</w:t>
            </w:r>
          </w:p>
        </w:tc>
        <w:tc>
          <w:tcPr>
            <w:tcW w:w="277" w:type="dxa"/>
            <w:tcBorders>
              <w:top w:val="single" w:sz="4" w:space="0" w:color="auto"/>
              <w:left w:val="single" w:sz="4" w:space="0" w:color="auto"/>
              <w:bottom w:val="single" w:sz="4" w:space="0" w:color="auto"/>
              <w:right w:val="nil"/>
            </w:tcBorders>
          </w:tcPr>
          <w:p w14:paraId="2EFD1DE5" w14:textId="77777777" w:rsidR="00515150" w:rsidRPr="00C13447" w:rsidRDefault="00515150" w:rsidP="00515150">
            <w:pPr>
              <w:pStyle w:val="Paragraphe"/>
              <w:rPr>
                <w:lang w:val="en-GB"/>
              </w:rPr>
            </w:pPr>
            <w:r w:rsidRPr="00C13447">
              <w:rPr>
                <w:sz w:val="20"/>
                <w:lang w:val="en-GB"/>
              </w:rPr>
              <w:t>□</w:t>
            </w:r>
          </w:p>
        </w:tc>
        <w:tc>
          <w:tcPr>
            <w:tcW w:w="1984" w:type="dxa"/>
            <w:gridSpan w:val="3"/>
            <w:tcBorders>
              <w:top w:val="single" w:sz="4" w:space="0" w:color="auto"/>
              <w:left w:val="single" w:sz="4" w:space="0" w:color="auto"/>
              <w:bottom w:val="single" w:sz="4" w:space="0" w:color="auto"/>
              <w:right w:val="nil"/>
            </w:tcBorders>
          </w:tcPr>
          <w:p w14:paraId="3F70A1AC" w14:textId="77777777" w:rsidR="00515150" w:rsidRPr="00C13447" w:rsidRDefault="00515150" w:rsidP="00515150">
            <w:pPr>
              <w:pStyle w:val="Paragraphe"/>
              <w:rPr>
                <w:lang w:val="en-GB"/>
              </w:rPr>
            </w:pPr>
            <w:r w:rsidRPr="00C13447">
              <w:rPr>
                <w:lang w:val="en-GB"/>
              </w:rPr>
              <w:t>Report #: _ _</w:t>
            </w:r>
          </w:p>
        </w:tc>
        <w:tc>
          <w:tcPr>
            <w:tcW w:w="236" w:type="dxa"/>
            <w:tcBorders>
              <w:top w:val="single" w:sz="4" w:space="0" w:color="auto"/>
              <w:left w:val="single" w:sz="4" w:space="0" w:color="auto"/>
              <w:bottom w:val="single" w:sz="4" w:space="0" w:color="auto"/>
              <w:right w:val="nil"/>
            </w:tcBorders>
          </w:tcPr>
          <w:p w14:paraId="5EF72843" w14:textId="75EBA001" w:rsidR="00515150" w:rsidRPr="00C13447" w:rsidRDefault="00FA18DE" w:rsidP="00515150">
            <w:pPr>
              <w:pStyle w:val="Paragraphe"/>
              <w:rPr>
                <w:lang w:val="en-GB"/>
              </w:rPr>
            </w:pPr>
            <w:r>
              <w:rPr>
                <w:sz w:val="20"/>
                <w:lang w:val="en-GB"/>
              </w:rPr>
              <w:t>X</w:t>
            </w:r>
          </w:p>
        </w:tc>
        <w:tc>
          <w:tcPr>
            <w:tcW w:w="2034" w:type="dxa"/>
            <w:tcBorders>
              <w:top w:val="nil"/>
              <w:left w:val="single" w:sz="4" w:space="0" w:color="auto"/>
              <w:bottom w:val="single" w:sz="4" w:space="0" w:color="000000" w:themeColor="text1"/>
              <w:right w:val="nil"/>
            </w:tcBorders>
          </w:tcPr>
          <w:p w14:paraId="4AD077F1" w14:textId="77777777" w:rsidR="00515150" w:rsidRPr="00C13447" w:rsidRDefault="00515150" w:rsidP="00515150">
            <w:pPr>
              <w:pStyle w:val="Paragraphe"/>
              <w:rPr>
                <w:lang w:val="en-GB"/>
              </w:rPr>
            </w:pPr>
            <w:r w:rsidRPr="00C13447">
              <w:rPr>
                <w:lang w:val="en-GB"/>
              </w:rPr>
              <w:t>Profile #: _ _</w:t>
            </w:r>
          </w:p>
        </w:tc>
      </w:tr>
      <w:tr w:rsidR="00515150" w:rsidRPr="003500BA" w14:paraId="7A64DDC6" w14:textId="77777777" w:rsidTr="00DE2948">
        <w:trPr>
          <w:gridAfter w:val="1"/>
          <w:wAfter w:w="139" w:type="dxa"/>
        </w:trPr>
        <w:tc>
          <w:tcPr>
            <w:tcW w:w="2132" w:type="dxa"/>
            <w:tcBorders>
              <w:top w:val="nil"/>
              <w:left w:val="nil"/>
              <w:bottom w:val="nil"/>
              <w:right w:val="single" w:sz="4" w:space="0" w:color="auto"/>
            </w:tcBorders>
          </w:tcPr>
          <w:p w14:paraId="30D863D4" w14:textId="77777777" w:rsidR="00515150" w:rsidRPr="00C13447" w:rsidRDefault="00515150" w:rsidP="00515150">
            <w:pPr>
              <w:pStyle w:val="Paragraphe"/>
              <w:rPr>
                <w:b/>
                <w:lang w:val="en-GB"/>
              </w:rPr>
            </w:pPr>
          </w:p>
        </w:tc>
        <w:tc>
          <w:tcPr>
            <w:tcW w:w="567" w:type="dxa"/>
            <w:tcBorders>
              <w:top w:val="single" w:sz="4" w:space="0" w:color="auto"/>
              <w:left w:val="single" w:sz="4" w:space="0" w:color="auto"/>
              <w:bottom w:val="single" w:sz="4" w:space="0" w:color="auto"/>
              <w:right w:val="nil"/>
            </w:tcBorders>
          </w:tcPr>
          <w:p w14:paraId="787A7854" w14:textId="77777777" w:rsidR="00515150" w:rsidRPr="00C13447" w:rsidRDefault="00515150" w:rsidP="00515150">
            <w:pPr>
              <w:pStyle w:val="Paragraphe"/>
              <w:rPr>
                <w:lang w:val="en-GB"/>
              </w:rPr>
            </w:pPr>
            <w:r w:rsidRPr="00C13447">
              <w:rPr>
                <w:sz w:val="20"/>
                <w:lang w:val="en-GB"/>
              </w:rPr>
              <w:t>□</w:t>
            </w:r>
          </w:p>
        </w:tc>
        <w:tc>
          <w:tcPr>
            <w:tcW w:w="2268" w:type="dxa"/>
            <w:tcBorders>
              <w:top w:val="single" w:sz="4" w:space="0" w:color="auto"/>
              <w:left w:val="single" w:sz="4" w:space="0" w:color="auto"/>
              <w:bottom w:val="single" w:sz="4" w:space="0" w:color="auto"/>
              <w:right w:val="nil"/>
            </w:tcBorders>
          </w:tcPr>
          <w:p w14:paraId="0D673730" w14:textId="77777777" w:rsidR="00515150" w:rsidRPr="00C13447" w:rsidRDefault="00515150" w:rsidP="00515150">
            <w:pPr>
              <w:pStyle w:val="Paragraphe"/>
              <w:rPr>
                <w:lang w:val="en-GB"/>
              </w:rPr>
            </w:pPr>
            <w:r w:rsidRPr="00C13447">
              <w:rPr>
                <w:lang w:val="en-GB"/>
              </w:rPr>
              <w:t>Presentation (Preliminary findings) #: _ _</w:t>
            </w:r>
          </w:p>
        </w:tc>
        <w:tc>
          <w:tcPr>
            <w:tcW w:w="277" w:type="dxa"/>
            <w:tcBorders>
              <w:top w:val="single" w:sz="4" w:space="0" w:color="auto"/>
              <w:left w:val="single" w:sz="4" w:space="0" w:color="auto"/>
              <w:bottom w:val="single" w:sz="4" w:space="0" w:color="auto"/>
              <w:right w:val="nil"/>
            </w:tcBorders>
          </w:tcPr>
          <w:p w14:paraId="4BBCEBE7" w14:textId="77777777" w:rsidR="00515150" w:rsidRPr="00C13447" w:rsidRDefault="00515150" w:rsidP="00515150">
            <w:pPr>
              <w:pStyle w:val="Paragraphe"/>
              <w:rPr>
                <w:lang w:val="en-GB"/>
              </w:rPr>
            </w:pPr>
            <w:r w:rsidRPr="00C13447">
              <w:rPr>
                <w:sz w:val="20"/>
                <w:lang w:val="en-GB"/>
              </w:rPr>
              <w:t>□</w:t>
            </w:r>
          </w:p>
        </w:tc>
        <w:tc>
          <w:tcPr>
            <w:tcW w:w="1984" w:type="dxa"/>
            <w:gridSpan w:val="3"/>
            <w:tcBorders>
              <w:top w:val="single" w:sz="4" w:space="0" w:color="auto"/>
              <w:left w:val="single" w:sz="4" w:space="0" w:color="auto"/>
              <w:bottom w:val="single" w:sz="4" w:space="0" w:color="auto"/>
              <w:right w:val="nil"/>
            </w:tcBorders>
          </w:tcPr>
          <w:p w14:paraId="29B2D0FD" w14:textId="77777777" w:rsidR="00515150" w:rsidRPr="00C13447" w:rsidRDefault="00515150" w:rsidP="00515150">
            <w:pPr>
              <w:pStyle w:val="Paragraphe"/>
              <w:rPr>
                <w:lang w:val="en-GB"/>
              </w:rPr>
            </w:pPr>
            <w:r w:rsidRPr="00C13447">
              <w:rPr>
                <w:lang w:val="en-GB"/>
              </w:rPr>
              <w:t>Presentation (Final)  #: _ _</w:t>
            </w:r>
          </w:p>
        </w:tc>
        <w:tc>
          <w:tcPr>
            <w:tcW w:w="236" w:type="dxa"/>
            <w:tcBorders>
              <w:top w:val="single" w:sz="4" w:space="0" w:color="auto"/>
              <w:left w:val="single" w:sz="4" w:space="0" w:color="auto"/>
              <w:bottom w:val="single" w:sz="4" w:space="0" w:color="auto"/>
              <w:right w:val="nil"/>
            </w:tcBorders>
          </w:tcPr>
          <w:p w14:paraId="4C084C1B" w14:textId="77777777" w:rsidR="00515150" w:rsidRPr="00C13447" w:rsidRDefault="00515150" w:rsidP="00515150">
            <w:pPr>
              <w:pStyle w:val="Paragraphe"/>
              <w:rPr>
                <w:lang w:val="en-GB"/>
              </w:rPr>
            </w:pPr>
            <w:r w:rsidRPr="00C13447">
              <w:rPr>
                <w:sz w:val="20"/>
                <w:lang w:val="en-GB"/>
              </w:rPr>
              <w:t>□</w:t>
            </w:r>
          </w:p>
        </w:tc>
        <w:tc>
          <w:tcPr>
            <w:tcW w:w="2034" w:type="dxa"/>
            <w:tcBorders>
              <w:top w:val="nil"/>
              <w:left w:val="single" w:sz="4" w:space="0" w:color="auto"/>
              <w:bottom w:val="single" w:sz="4" w:space="0" w:color="000000" w:themeColor="text1"/>
              <w:right w:val="nil"/>
            </w:tcBorders>
          </w:tcPr>
          <w:p w14:paraId="755C8B9C" w14:textId="5135A155" w:rsidR="00515150" w:rsidRPr="00C13447" w:rsidRDefault="00FA18DE" w:rsidP="00515150">
            <w:pPr>
              <w:pStyle w:val="Paragraphe"/>
              <w:rPr>
                <w:lang w:val="en-GB"/>
              </w:rPr>
            </w:pPr>
            <w:r>
              <w:rPr>
                <w:lang w:val="en-GB"/>
              </w:rPr>
              <w:t>Factsheet #: 1</w:t>
            </w:r>
          </w:p>
        </w:tc>
      </w:tr>
      <w:tr w:rsidR="00515150" w:rsidRPr="003500BA" w14:paraId="153BDB0A" w14:textId="77777777" w:rsidTr="00DE2948">
        <w:trPr>
          <w:gridAfter w:val="1"/>
          <w:wAfter w:w="139" w:type="dxa"/>
        </w:trPr>
        <w:tc>
          <w:tcPr>
            <w:tcW w:w="2132" w:type="dxa"/>
            <w:tcBorders>
              <w:top w:val="nil"/>
              <w:left w:val="nil"/>
              <w:bottom w:val="nil"/>
              <w:right w:val="single" w:sz="4" w:space="0" w:color="auto"/>
            </w:tcBorders>
          </w:tcPr>
          <w:p w14:paraId="0A9CE9BF" w14:textId="77777777" w:rsidR="00515150" w:rsidRPr="00C13447" w:rsidRDefault="00515150" w:rsidP="00515150">
            <w:pPr>
              <w:pStyle w:val="Paragraphe"/>
              <w:rPr>
                <w:b/>
                <w:lang w:val="en-GB"/>
              </w:rPr>
            </w:pPr>
          </w:p>
        </w:tc>
        <w:tc>
          <w:tcPr>
            <w:tcW w:w="567" w:type="dxa"/>
            <w:tcBorders>
              <w:top w:val="single" w:sz="4" w:space="0" w:color="auto"/>
              <w:left w:val="single" w:sz="4" w:space="0" w:color="auto"/>
              <w:bottom w:val="single" w:sz="4" w:space="0" w:color="auto"/>
              <w:right w:val="nil"/>
            </w:tcBorders>
          </w:tcPr>
          <w:p w14:paraId="40BFFEC2" w14:textId="77777777" w:rsidR="00515150" w:rsidRPr="00C13447" w:rsidRDefault="00515150" w:rsidP="00515150">
            <w:pPr>
              <w:pStyle w:val="Paragraphe"/>
              <w:rPr>
                <w:lang w:val="en-GB"/>
              </w:rPr>
            </w:pPr>
            <w:r w:rsidRPr="00C13447">
              <w:rPr>
                <w:sz w:val="20"/>
                <w:lang w:val="en-GB"/>
              </w:rPr>
              <w:t>□</w:t>
            </w:r>
          </w:p>
        </w:tc>
        <w:tc>
          <w:tcPr>
            <w:tcW w:w="2268" w:type="dxa"/>
            <w:tcBorders>
              <w:top w:val="single" w:sz="4" w:space="0" w:color="auto"/>
              <w:left w:val="single" w:sz="4" w:space="0" w:color="auto"/>
              <w:bottom w:val="single" w:sz="4" w:space="0" w:color="auto"/>
              <w:right w:val="nil"/>
            </w:tcBorders>
          </w:tcPr>
          <w:p w14:paraId="209D1F10" w14:textId="77777777" w:rsidR="00515150" w:rsidRPr="00C13447" w:rsidRDefault="00515150" w:rsidP="00515150">
            <w:pPr>
              <w:pStyle w:val="Paragraphe"/>
              <w:rPr>
                <w:lang w:val="en-GB"/>
              </w:rPr>
            </w:pPr>
            <w:r w:rsidRPr="00C13447">
              <w:rPr>
                <w:lang w:val="en-GB"/>
              </w:rPr>
              <w:t>Interactive dashboard #:_</w:t>
            </w:r>
          </w:p>
        </w:tc>
        <w:tc>
          <w:tcPr>
            <w:tcW w:w="277" w:type="dxa"/>
            <w:tcBorders>
              <w:top w:val="single" w:sz="4" w:space="0" w:color="auto"/>
              <w:left w:val="single" w:sz="4" w:space="0" w:color="auto"/>
              <w:bottom w:val="single" w:sz="4" w:space="0" w:color="auto"/>
              <w:right w:val="nil"/>
            </w:tcBorders>
          </w:tcPr>
          <w:p w14:paraId="46BD6056" w14:textId="77777777" w:rsidR="00515150" w:rsidRPr="00C13447" w:rsidRDefault="00515150" w:rsidP="00515150">
            <w:pPr>
              <w:pStyle w:val="Paragraphe"/>
              <w:rPr>
                <w:lang w:val="en-GB"/>
              </w:rPr>
            </w:pPr>
            <w:r w:rsidRPr="00C13447">
              <w:rPr>
                <w:sz w:val="20"/>
                <w:lang w:val="en-GB"/>
              </w:rPr>
              <w:t>□</w:t>
            </w:r>
          </w:p>
        </w:tc>
        <w:tc>
          <w:tcPr>
            <w:tcW w:w="1984" w:type="dxa"/>
            <w:gridSpan w:val="3"/>
            <w:tcBorders>
              <w:top w:val="single" w:sz="4" w:space="0" w:color="auto"/>
              <w:left w:val="single" w:sz="4" w:space="0" w:color="auto"/>
              <w:bottom w:val="single" w:sz="4" w:space="0" w:color="auto"/>
              <w:right w:val="nil"/>
            </w:tcBorders>
          </w:tcPr>
          <w:p w14:paraId="6A258D92" w14:textId="77777777" w:rsidR="00515150" w:rsidRPr="00C13447" w:rsidRDefault="00515150" w:rsidP="00515150">
            <w:pPr>
              <w:pStyle w:val="Paragraphe"/>
              <w:rPr>
                <w:lang w:val="en-GB"/>
              </w:rPr>
            </w:pPr>
            <w:r w:rsidRPr="00C13447">
              <w:rPr>
                <w:lang w:val="en-GB"/>
              </w:rPr>
              <w:t>Webmap #: _ _</w:t>
            </w:r>
          </w:p>
        </w:tc>
        <w:tc>
          <w:tcPr>
            <w:tcW w:w="236" w:type="dxa"/>
            <w:tcBorders>
              <w:top w:val="single" w:sz="4" w:space="0" w:color="auto"/>
              <w:left w:val="single" w:sz="4" w:space="0" w:color="auto"/>
              <w:bottom w:val="single" w:sz="4" w:space="0" w:color="auto"/>
              <w:right w:val="nil"/>
            </w:tcBorders>
          </w:tcPr>
          <w:p w14:paraId="3DB4FB12" w14:textId="7AE23D66" w:rsidR="00515150" w:rsidRPr="00C13447" w:rsidRDefault="00FA18DE" w:rsidP="00FA18DE">
            <w:pPr>
              <w:pStyle w:val="Paragraphe"/>
              <w:rPr>
                <w:lang w:val="en-GB"/>
              </w:rPr>
            </w:pPr>
            <w:r>
              <w:rPr>
                <w:sz w:val="20"/>
                <w:lang w:val="en-GB"/>
              </w:rPr>
              <w:t>X</w:t>
            </w:r>
          </w:p>
        </w:tc>
        <w:tc>
          <w:tcPr>
            <w:tcW w:w="2034" w:type="dxa"/>
            <w:tcBorders>
              <w:top w:val="nil"/>
              <w:left w:val="single" w:sz="4" w:space="0" w:color="auto"/>
              <w:bottom w:val="single" w:sz="4" w:space="0" w:color="000000" w:themeColor="text1"/>
              <w:right w:val="nil"/>
            </w:tcBorders>
          </w:tcPr>
          <w:p w14:paraId="6310C3FE" w14:textId="79A1A6A8" w:rsidR="00515150" w:rsidRPr="00C13447" w:rsidRDefault="00FA18DE" w:rsidP="00515150">
            <w:pPr>
              <w:pStyle w:val="Paragraphe"/>
              <w:rPr>
                <w:lang w:val="en-GB"/>
              </w:rPr>
            </w:pPr>
            <w:r>
              <w:rPr>
                <w:lang w:val="en-GB"/>
              </w:rPr>
              <w:t>Map #: 1</w:t>
            </w:r>
          </w:p>
        </w:tc>
      </w:tr>
      <w:tr w:rsidR="00515150" w:rsidRPr="003500BA" w14:paraId="6052B80B" w14:textId="77777777" w:rsidTr="00DE2948">
        <w:trPr>
          <w:gridAfter w:val="1"/>
          <w:wAfter w:w="139" w:type="dxa"/>
        </w:trPr>
        <w:tc>
          <w:tcPr>
            <w:tcW w:w="2132" w:type="dxa"/>
            <w:tcBorders>
              <w:top w:val="nil"/>
              <w:left w:val="nil"/>
              <w:bottom w:val="nil"/>
              <w:right w:val="single" w:sz="4" w:space="0" w:color="auto"/>
            </w:tcBorders>
          </w:tcPr>
          <w:p w14:paraId="344EDA76" w14:textId="77777777" w:rsidR="00515150" w:rsidRPr="00C13447" w:rsidRDefault="00515150" w:rsidP="00515150">
            <w:pPr>
              <w:pStyle w:val="Paragraphe"/>
              <w:rPr>
                <w:b/>
                <w:lang w:val="en-GB"/>
              </w:rPr>
            </w:pPr>
          </w:p>
        </w:tc>
        <w:tc>
          <w:tcPr>
            <w:tcW w:w="567" w:type="dxa"/>
            <w:tcBorders>
              <w:top w:val="single" w:sz="4" w:space="0" w:color="auto"/>
              <w:left w:val="single" w:sz="4" w:space="0" w:color="auto"/>
              <w:bottom w:val="single" w:sz="4" w:space="0" w:color="auto"/>
              <w:right w:val="nil"/>
            </w:tcBorders>
          </w:tcPr>
          <w:p w14:paraId="501FB3D0" w14:textId="77777777" w:rsidR="00515150" w:rsidRPr="00C13447" w:rsidRDefault="00515150" w:rsidP="00515150">
            <w:pPr>
              <w:pStyle w:val="Paragraphe"/>
              <w:rPr>
                <w:sz w:val="20"/>
                <w:lang w:val="en-GB"/>
              </w:rPr>
            </w:pPr>
            <w:r w:rsidRPr="00C13447">
              <w:rPr>
                <w:sz w:val="20"/>
                <w:lang w:val="en-GB"/>
              </w:rPr>
              <w:t>□</w:t>
            </w:r>
          </w:p>
        </w:tc>
        <w:tc>
          <w:tcPr>
            <w:tcW w:w="6799" w:type="dxa"/>
            <w:gridSpan w:val="7"/>
            <w:tcBorders>
              <w:top w:val="single" w:sz="4" w:space="0" w:color="auto"/>
              <w:left w:val="single" w:sz="4" w:space="0" w:color="auto"/>
              <w:bottom w:val="single" w:sz="4" w:space="0" w:color="auto"/>
              <w:right w:val="nil"/>
            </w:tcBorders>
          </w:tcPr>
          <w:p w14:paraId="6B420F52" w14:textId="77777777" w:rsidR="00515150" w:rsidRPr="00C13447" w:rsidRDefault="00515150" w:rsidP="00515150">
            <w:pPr>
              <w:pStyle w:val="Paragraphe"/>
              <w:rPr>
                <w:lang w:val="en-GB"/>
              </w:rPr>
            </w:pPr>
            <w:r w:rsidRPr="00203E0E">
              <w:rPr>
                <w:color w:val="58585A" w:themeColor="background2"/>
                <w:sz w:val="20"/>
                <w:lang w:val="en-GB"/>
              </w:rPr>
              <w:t>[Other, Specify]</w:t>
            </w:r>
            <w:r>
              <w:rPr>
                <w:lang w:val="en-GB"/>
              </w:rPr>
              <w:t xml:space="preserve"> </w:t>
            </w:r>
            <w:r w:rsidRPr="00C13447">
              <w:rPr>
                <w:lang w:val="en-GB"/>
              </w:rPr>
              <w:t>#: _ _</w:t>
            </w:r>
          </w:p>
        </w:tc>
      </w:tr>
      <w:tr w:rsidR="00515150" w:rsidRPr="003500BA" w14:paraId="727895C3" w14:textId="77777777" w:rsidTr="00DE2948">
        <w:trPr>
          <w:gridAfter w:val="1"/>
          <w:wAfter w:w="139" w:type="dxa"/>
          <w:trHeight w:val="340"/>
        </w:trPr>
        <w:tc>
          <w:tcPr>
            <w:tcW w:w="2132" w:type="dxa"/>
            <w:vMerge w:val="restart"/>
            <w:tcBorders>
              <w:top w:val="single" w:sz="4" w:space="0" w:color="000000" w:themeColor="text1"/>
              <w:left w:val="nil"/>
              <w:right w:val="single" w:sz="4" w:space="0" w:color="auto"/>
            </w:tcBorders>
          </w:tcPr>
          <w:p w14:paraId="606B768E" w14:textId="77777777" w:rsidR="00515150" w:rsidRPr="00C13447" w:rsidRDefault="00515150" w:rsidP="00515150">
            <w:pPr>
              <w:pStyle w:val="Paragraphe"/>
              <w:rPr>
                <w:b/>
                <w:lang w:val="en-GB"/>
              </w:rPr>
            </w:pPr>
            <w:r w:rsidRPr="00C13447">
              <w:rPr>
                <w:b/>
                <w:lang w:val="en-GB"/>
              </w:rPr>
              <w:t>Access</w:t>
            </w:r>
          </w:p>
          <w:p w14:paraId="15B00965" w14:textId="77777777" w:rsidR="00515150" w:rsidRPr="00C13447" w:rsidRDefault="00515150" w:rsidP="00515150">
            <w:pPr>
              <w:pStyle w:val="Paragraphe"/>
              <w:rPr>
                <w:b/>
                <w:lang w:val="en-GB"/>
              </w:rPr>
            </w:pPr>
            <w:r w:rsidRPr="00C13447">
              <w:rPr>
                <w:lang w:val="en-GB"/>
              </w:rPr>
              <w:t xml:space="preserve">      </w:t>
            </w:r>
          </w:p>
          <w:p w14:paraId="1D651912" w14:textId="77777777" w:rsidR="00515150" w:rsidRPr="00C13447" w:rsidRDefault="00515150" w:rsidP="00515150">
            <w:pPr>
              <w:pStyle w:val="Paragraphe"/>
              <w:rPr>
                <w:b/>
                <w:lang w:val="en-GB"/>
              </w:rPr>
            </w:pPr>
          </w:p>
        </w:tc>
        <w:tc>
          <w:tcPr>
            <w:tcW w:w="567" w:type="dxa"/>
            <w:tcBorders>
              <w:top w:val="single" w:sz="4" w:space="0" w:color="000000" w:themeColor="text1"/>
              <w:left w:val="single" w:sz="4" w:space="0" w:color="auto"/>
              <w:bottom w:val="single" w:sz="4" w:space="0" w:color="000000" w:themeColor="text1"/>
              <w:right w:val="nil"/>
            </w:tcBorders>
          </w:tcPr>
          <w:p w14:paraId="4A7F95EA" w14:textId="77777777" w:rsidR="00515150" w:rsidRPr="00C13447" w:rsidRDefault="00515150" w:rsidP="00515150">
            <w:pPr>
              <w:pStyle w:val="Paragraphe"/>
              <w:spacing w:line="240" w:lineRule="auto"/>
              <w:rPr>
                <w:lang w:val="en-GB"/>
              </w:rPr>
            </w:pPr>
            <w:r w:rsidRPr="00C13447">
              <w:rPr>
                <w:sz w:val="20"/>
                <w:lang w:val="en-GB"/>
              </w:rPr>
              <w:t>□</w:t>
            </w:r>
          </w:p>
        </w:tc>
        <w:tc>
          <w:tcPr>
            <w:tcW w:w="6799" w:type="dxa"/>
            <w:gridSpan w:val="7"/>
            <w:tcBorders>
              <w:top w:val="single" w:sz="4" w:space="0" w:color="000000" w:themeColor="text1"/>
              <w:left w:val="single" w:sz="4" w:space="0" w:color="auto"/>
              <w:bottom w:val="single" w:sz="4" w:space="0" w:color="000000" w:themeColor="text1"/>
              <w:right w:val="nil"/>
            </w:tcBorders>
          </w:tcPr>
          <w:p w14:paraId="1BA70BB3" w14:textId="77777777" w:rsidR="00515150" w:rsidRPr="00C13447" w:rsidRDefault="00515150" w:rsidP="00515150">
            <w:pPr>
              <w:pStyle w:val="Paragraphe"/>
              <w:spacing w:line="240" w:lineRule="auto"/>
              <w:rPr>
                <w:lang w:val="en-GB"/>
              </w:rPr>
            </w:pPr>
            <w:r w:rsidRPr="00C13447">
              <w:rPr>
                <w:lang w:val="en-GB"/>
              </w:rPr>
              <w:t xml:space="preserve">Public (available on REACH resource center and other humanitarian platforms)    </w:t>
            </w:r>
          </w:p>
        </w:tc>
      </w:tr>
      <w:tr w:rsidR="00515150" w:rsidRPr="003500BA" w14:paraId="27AD2CFB" w14:textId="77777777" w:rsidTr="00A27344">
        <w:trPr>
          <w:gridAfter w:val="1"/>
          <w:wAfter w:w="139" w:type="dxa"/>
          <w:trHeight w:val="340"/>
        </w:trPr>
        <w:tc>
          <w:tcPr>
            <w:tcW w:w="2132" w:type="dxa"/>
            <w:vMerge/>
            <w:tcBorders>
              <w:left w:val="nil"/>
              <w:bottom w:val="single" w:sz="4" w:space="0" w:color="000000" w:themeColor="text1"/>
              <w:right w:val="single" w:sz="4" w:space="0" w:color="auto"/>
            </w:tcBorders>
          </w:tcPr>
          <w:p w14:paraId="17163B79" w14:textId="77777777" w:rsidR="00515150" w:rsidRPr="00C13447" w:rsidRDefault="00515150" w:rsidP="00515150">
            <w:pPr>
              <w:pStyle w:val="Paragraphe"/>
              <w:rPr>
                <w:b/>
                <w:lang w:val="en-GB"/>
              </w:rPr>
            </w:pPr>
          </w:p>
        </w:tc>
        <w:tc>
          <w:tcPr>
            <w:tcW w:w="567" w:type="dxa"/>
            <w:tcBorders>
              <w:top w:val="single" w:sz="4" w:space="0" w:color="000000" w:themeColor="text1"/>
              <w:left w:val="single" w:sz="4" w:space="0" w:color="auto"/>
              <w:bottom w:val="single" w:sz="4" w:space="0" w:color="000000" w:themeColor="text1"/>
              <w:right w:val="nil"/>
            </w:tcBorders>
          </w:tcPr>
          <w:p w14:paraId="4AF45E82" w14:textId="77777777" w:rsidR="00515150" w:rsidRPr="00C13447" w:rsidRDefault="00515150" w:rsidP="00515150">
            <w:pPr>
              <w:pStyle w:val="Paragraphe"/>
              <w:spacing w:line="240" w:lineRule="auto"/>
              <w:rPr>
                <w:lang w:val="en-GB"/>
              </w:rPr>
            </w:pPr>
            <w:r w:rsidRPr="00C13447">
              <w:rPr>
                <w:sz w:val="20"/>
                <w:lang w:val="en-GB"/>
              </w:rPr>
              <w:t>□</w:t>
            </w:r>
          </w:p>
        </w:tc>
        <w:tc>
          <w:tcPr>
            <w:tcW w:w="6799" w:type="dxa"/>
            <w:gridSpan w:val="7"/>
            <w:tcBorders>
              <w:top w:val="single" w:sz="4" w:space="0" w:color="000000" w:themeColor="text1"/>
              <w:left w:val="single" w:sz="4" w:space="0" w:color="auto"/>
              <w:bottom w:val="single" w:sz="4" w:space="0" w:color="000000" w:themeColor="text1"/>
              <w:right w:val="nil"/>
            </w:tcBorders>
          </w:tcPr>
          <w:p w14:paraId="1BDA7AFE" w14:textId="77777777" w:rsidR="00515150" w:rsidRPr="00C13447" w:rsidRDefault="00515150" w:rsidP="00515150">
            <w:pPr>
              <w:pStyle w:val="Paragraphe"/>
              <w:spacing w:line="240" w:lineRule="auto"/>
              <w:rPr>
                <w:lang w:val="en-GB"/>
              </w:rPr>
            </w:pPr>
            <w:r w:rsidRPr="00C13447">
              <w:rPr>
                <w:lang w:val="en-GB"/>
              </w:rPr>
              <w:t>Restricted (bilateral dissemination only upon agreed dissemination list, no publication on REACH or other platforms)</w:t>
            </w:r>
          </w:p>
        </w:tc>
      </w:tr>
      <w:tr w:rsidR="00515150" w:rsidRPr="003500BA" w14:paraId="4135C735" w14:textId="77777777" w:rsidTr="002F23CA">
        <w:trPr>
          <w:gridAfter w:val="1"/>
          <w:wAfter w:w="139" w:type="dxa"/>
          <w:trHeight w:val="205"/>
        </w:trPr>
        <w:tc>
          <w:tcPr>
            <w:tcW w:w="2132" w:type="dxa"/>
            <w:vMerge w:val="restart"/>
            <w:tcBorders>
              <w:top w:val="single" w:sz="4" w:space="0" w:color="000000" w:themeColor="text1"/>
              <w:left w:val="nil"/>
              <w:right w:val="single" w:sz="4" w:space="0" w:color="auto"/>
            </w:tcBorders>
          </w:tcPr>
          <w:p w14:paraId="39A35055" w14:textId="77777777" w:rsidR="00515150" w:rsidRPr="00C13447" w:rsidRDefault="00515150" w:rsidP="00515150">
            <w:pPr>
              <w:pStyle w:val="Paragraphe"/>
              <w:rPr>
                <w:b/>
                <w:lang w:val="en-GB"/>
              </w:rPr>
            </w:pPr>
            <w:r w:rsidRPr="00C13447">
              <w:rPr>
                <w:b/>
                <w:lang w:val="en-GB"/>
              </w:rPr>
              <w:t xml:space="preserve">Visibility </w:t>
            </w:r>
            <w:r w:rsidRPr="00C13447">
              <w:rPr>
                <w:i/>
                <w:sz w:val="20"/>
                <w:lang w:val="en-GB"/>
              </w:rPr>
              <w:t xml:space="preserve">Specify which </w:t>
            </w:r>
            <w:r w:rsidRPr="00C13447">
              <w:rPr>
                <w:b/>
                <w:i/>
                <w:sz w:val="20"/>
                <w:lang w:val="en-GB"/>
              </w:rPr>
              <w:t xml:space="preserve">logos </w:t>
            </w:r>
            <w:r w:rsidRPr="00C13447">
              <w:rPr>
                <w:i/>
                <w:sz w:val="20"/>
                <w:lang w:val="en-GB"/>
              </w:rPr>
              <w:t>should be on outputs</w:t>
            </w:r>
          </w:p>
        </w:tc>
        <w:tc>
          <w:tcPr>
            <w:tcW w:w="7366" w:type="dxa"/>
            <w:gridSpan w:val="8"/>
            <w:tcBorders>
              <w:top w:val="single" w:sz="4" w:space="0" w:color="000000" w:themeColor="text1"/>
              <w:left w:val="single" w:sz="4" w:space="0" w:color="auto"/>
              <w:bottom w:val="single" w:sz="4" w:space="0" w:color="000000" w:themeColor="text1"/>
              <w:right w:val="nil"/>
            </w:tcBorders>
          </w:tcPr>
          <w:p w14:paraId="494D9ABB" w14:textId="7F11A775" w:rsidR="00515150" w:rsidRPr="00C13447" w:rsidRDefault="00515150" w:rsidP="00515150">
            <w:pPr>
              <w:pStyle w:val="Paragraphe"/>
              <w:rPr>
                <w:i/>
                <w:lang w:val="en-GB"/>
              </w:rPr>
            </w:pPr>
            <w:r>
              <w:rPr>
                <w:b/>
                <w:i/>
                <w:lang w:val="en-GB"/>
              </w:rPr>
              <w:t>REACH</w:t>
            </w:r>
            <w:r w:rsidRPr="00D7275C">
              <w:rPr>
                <w:i/>
                <w:lang w:val="en-GB"/>
              </w:rPr>
              <w:t xml:space="preserve"> [By default unless specified otherwise]</w:t>
            </w:r>
          </w:p>
        </w:tc>
      </w:tr>
      <w:tr w:rsidR="00515150" w:rsidRPr="003500BA" w14:paraId="32429498" w14:textId="77777777" w:rsidTr="002F23CA">
        <w:trPr>
          <w:gridAfter w:val="1"/>
          <w:wAfter w:w="139" w:type="dxa"/>
          <w:trHeight w:val="203"/>
        </w:trPr>
        <w:tc>
          <w:tcPr>
            <w:tcW w:w="2132" w:type="dxa"/>
            <w:vMerge/>
            <w:tcBorders>
              <w:left w:val="nil"/>
              <w:right w:val="single" w:sz="4" w:space="0" w:color="auto"/>
            </w:tcBorders>
          </w:tcPr>
          <w:p w14:paraId="4416C78A" w14:textId="77777777" w:rsidR="00515150" w:rsidRPr="00C13447" w:rsidRDefault="00515150" w:rsidP="00515150">
            <w:pPr>
              <w:pStyle w:val="Paragraphe"/>
              <w:rPr>
                <w:b/>
                <w:lang w:val="en-GB"/>
              </w:rPr>
            </w:pPr>
          </w:p>
        </w:tc>
        <w:tc>
          <w:tcPr>
            <w:tcW w:w="7366" w:type="dxa"/>
            <w:gridSpan w:val="8"/>
            <w:tcBorders>
              <w:top w:val="single" w:sz="4" w:space="0" w:color="000000" w:themeColor="text1"/>
              <w:left w:val="single" w:sz="4" w:space="0" w:color="auto"/>
              <w:bottom w:val="single" w:sz="4" w:space="0" w:color="000000" w:themeColor="text1"/>
              <w:right w:val="nil"/>
            </w:tcBorders>
          </w:tcPr>
          <w:p w14:paraId="38F1E09C" w14:textId="7439859C" w:rsidR="00515150" w:rsidRPr="006B4370" w:rsidRDefault="00515150" w:rsidP="00FA18DE">
            <w:pPr>
              <w:pStyle w:val="Paragraphe"/>
              <w:rPr>
                <w:i/>
                <w:color w:val="58585A" w:themeColor="background2"/>
                <w:lang w:val="en-GB"/>
              </w:rPr>
            </w:pPr>
            <w:r w:rsidRPr="00D7275C">
              <w:rPr>
                <w:b/>
                <w:i/>
                <w:lang w:val="en-GB"/>
              </w:rPr>
              <w:t>Donor:</w:t>
            </w:r>
            <w:r w:rsidRPr="00D7275C">
              <w:rPr>
                <w:i/>
                <w:lang w:val="en-GB"/>
              </w:rPr>
              <w:t xml:space="preserve"> </w:t>
            </w:r>
            <w:r w:rsidR="00FA18DE">
              <w:rPr>
                <w:i/>
                <w:lang w:val="en-GB"/>
              </w:rPr>
              <w:t>UNHCR</w:t>
            </w:r>
          </w:p>
        </w:tc>
      </w:tr>
      <w:tr w:rsidR="00515150" w:rsidRPr="003500BA" w14:paraId="539CD824" w14:textId="77777777" w:rsidTr="002F23CA">
        <w:trPr>
          <w:gridAfter w:val="1"/>
          <w:wAfter w:w="139" w:type="dxa"/>
          <w:trHeight w:val="203"/>
        </w:trPr>
        <w:tc>
          <w:tcPr>
            <w:tcW w:w="2132" w:type="dxa"/>
            <w:vMerge/>
            <w:tcBorders>
              <w:left w:val="nil"/>
              <w:right w:val="single" w:sz="4" w:space="0" w:color="auto"/>
            </w:tcBorders>
          </w:tcPr>
          <w:p w14:paraId="3F4B4F7B" w14:textId="77777777" w:rsidR="00515150" w:rsidRPr="00C13447" w:rsidRDefault="00515150" w:rsidP="00515150">
            <w:pPr>
              <w:pStyle w:val="Paragraphe"/>
              <w:rPr>
                <w:b/>
                <w:lang w:val="en-GB"/>
              </w:rPr>
            </w:pPr>
          </w:p>
        </w:tc>
        <w:tc>
          <w:tcPr>
            <w:tcW w:w="7366" w:type="dxa"/>
            <w:gridSpan w:val="8"/>
            <w:tcBorders>
              <w:top w:val="single" w:sz="4" w:space="0" w:color="000000" w:themeColor="text1"/>
              <w:left w:val="single" w:sz="4" w:space="0" w:color="auto"/>
              <w:bottom w:val="single" w:sz="4" w:space="0" w:color="000000" w:themeColor="text1"/>
              <w:right w:val="nil"/>
            </w:tcBorders>
          </w:tcPr>
          <w:p w14:paraId="4734E75E" w14:textId="2AE90B99" w:rsidR="00515150" w:rsidRPr="006B4370" w:rsidRDefault="00515150" w:rsidP="00FA18DE">
            <w:pPr>
              <w:pStyle w:val="Paragraphe"/>
              <w:rPr>
                <w:i/>
                <w:color w:val="58585A" w:themeColor="background2"/>
                <w:lang w:val="en-GB"/>
              </w:rPr>
            </w:pPr>
            <w:r w:rsidRPr="00D7275C">
              <w:rPr>
                <w:b/>
                <w:i/>
                <w:lang w:val="en-GB"/>
              </w:rPr>
              <w:t>Coordination Framework:</w:t>
            </w:r>
            <w:r w:rsidR="00FA18DE">
              <w:rPr>
                <w:i/>
                <w:lang w:val="en-GB"/>
              </w:rPr>
              <w:t xml:space="preserve"> ES/NFI Cluster</w:t>
            </w:r>
          </w:p>
        </w:tc>
      </w:tr>
      <w:tr w:rsidR="00515150" w:rsidRPr="003500BA" w14:paraId="44B3E2F6" w14:textId="77777777" w:rsidTr="00A27344">
        <w:trPr>
          <w:gridAfter w:val="1"/>
          <w:wAfter w:w="139" w:type="dxa"/>
          <w:trHeight w:val="203"/>
        </w:trPr>
        <w:tc>
          <w:tcPr>
            <w:tcW w:w="2132" w:type="dxa"/>
            <w:vMerge/>
            <w:tcBorders>
              <w:left w:val="nil"/>
              <w:bottom w:val="single" w:sz="4" w:space="0" w:color="auto"/>
              <w:right w:val="single" w:sz="4" w:space="0" w:color="auto"/>
            </w:tcBorders>
          </w:tcPr>
          <w:p w14:paraId="7A1A6578" w14:textId="77777777" w:rsidR="00515150" w:rsidRPr="00C13447" w:rsidRDefault="00515150" w:rsidP="00515150">
            <w:pPr>
              <w:pStyle w:val="Paragraphe"/>
              <w:rPr>
                <w:b/>
                <w:lang w:val="en-GB"/>
              </w:rPr>
            </w:pPr>
          </w:p>
        </w:tc>
        <w:tc>
          <w:tcPr>
            <w:tcW w:w="7366" w:type="dxa"/>
            <w:gridSpan w:val="8"/>
            <w:tcBorders>
              <w:top w:val="single" w:sz="4" w:space="0" w:color="000000" w:themeColor="text1"/>
              <w:left w:val="single" w:sz="4" w:space="0" w:color="auto"/>
              <w:bottom w:val="single" w:sz="4" w:space="0" w:color="auto"/>
              <w:right w:val="nil"/>
            </w:tcBorders>
          </w:tcPr>
          <w:p w14:paraId="61B3AAFF" w14:textId="0E1AFD2F" w:rsidR="00515150" w:rsidRPr="006B4370" w:rsidRDefault="00515150" w:rsidP="00FA18DE">
            <w:pPr>
              <w:pStyle w:val="Paragraphe"/>
              <w:rPr>
                <w:i/>
                <w:color w:val="58585A" w:themeColor="background2"/>
                <w:lang w:val="en-GB"/>
              </w:rPr>
            </w:pPr>
            <w:r w:rsidRPr="00D7275C">
              <w:rPr>
                <w:b/>
                <w:i/>
                <w:lang w:val="en-GB"/>
              </w:rPr>
              <w:t>Partners:</w:t>
            </w:r>
            <w:r w:rsidRPr="00D7275C">
              <w:rPr>
                <w:i/>
                <w:lang w:val="en-GB"/>
              </w:rPr>
              <w:t xml:space="preserve"> </w:t>
            </w:r>
            <w:r w:rsidR="00FA18DE">
              <w:rPr>
                <w:i/>
                <w:lang w:val="en-GB"/>
              </w:rPr>
              <w:t>N/A</w:t>
            </w:r>
          </w:p>
        </w:tc>
      </w:tr>
    </w:tbl>
    <w:p w14:paraId="76784172" w14:textId="37CC8E9E" w:rsidR="00CE5FD2" w:rsidRDefault="00CE5FD2" w:rsidP="00E2592F">
      <w:pPr>
        <w:pStyle w:val="Heading1"/>
        <w:numPr>
          <w:ilvl w:val="0"/>
          <w:numId w:val="3"/>
        </w:numPr>
        <w:rPr>
          <w:lang w:val="en-GB"/>
        </w:rPr>
      </w:pPr>
      <w:r>
        <w:rPr>
          <w:lang w:val="en-GB"/>
        </w:rPr>
        <w:t>Rationale</w:t>
      </w:r>
      <w:r w:rsidR="00957339">
        <w:rPr>
          <w:lang w:val="en-GB"/>
        </w:rPr>
        <w:t xml:space="preserve"> </w:t>
      </w:r>
    </w:p>
    <w:p w14:paraId="7E73B34A" w14:textId="04688CCF" w:rsidR="00CE5FD2" w:rsidRPr="00957339" w:rsidRDefault="001851A7" w:rsidP="00E2592F">
      <w:pPr>
        <w:pStyle w:val="ListParagraph"/>
        <w:numPr>
          <w:ilvl w:val="1"/>
          <w:numId w:val="8"/>
        </w:numPr>
        <w:spacing w:after="0"/>
        <w:rPr>
          <w:rFonts w:cs="Arial"/>
          <w:lang w:val="en-GB"/>
        </w:rPr>
      </w:pPr>
      <w:r>
        <w:rPr>
          <w:rStyle w:val="Heading5Char"/>
          <w:color w:val="auto"/>
          <w:lang w:val="en-GB"/>
        </w:rPr>
        <w:t>Background</w:t>
      </w:r>
    </w:p>
    <w:p w14:paraId="755878E3" w14:textId="37824957" w:rsidR="00957339" w:rsidRDefault="00957339" w:rsidP="00FA18DE">
      <w:pPr>
        <w:spacing w:after="0"/>
        <w:rPr>
          <w:rStyle w:val="Heading5Char"/>
          <w:rFonts w:eastAsia="Cambria" w:cs="Arial"/>
          <w:b w:val="0"/>
          <w:color w:val="auto"/>
          <w:sz w:val="22"/>
          <w:lang w:val="en-GB"/>
        </w:rPr>
      </w:pPr>
    </w:p>
    <w:p w14:paraId="382E439C" w14:textId="76A46000" w:rsidR="00F62755" w:rsidRDefault="00FA18DE" w:rsidP="00F62755">
      <w:pPr>
        <w:spacing w:after="0"/>
        <w:rPr>
          <w:rStyle w:val="Heading5Char"/>
          <w:rFonts w:eastAsia="Cambria" w:cs="Arial"/>
          <w:b w:val="0"/>
          <w:color w:val="auto"/>
          <w:sz w:val="22"/>
          <w:lang w:val="en-GB"/>
        </w:rPr>
      </w:pPr>
      <w:r>
        <w:rPr>
          <w:rStyle w:val="Heading5Char"/>
          <w:rFonts w:eastAsia="Cambria" w:cs="Arial"/>
          <w:b w:val="0"/>
          <w:color w:val="auto"/>
          <w:sz w:val="22"/>
          <w:lang w:val="en-GB"/>
        </w:rPr>
        <w:t xml:space="preserve">On 22 June, a </w:t>
      </w:r>
      <w:r w:rsidR="00535ECD">
        <w:rPr>
          <w:rStyle w:val="Heading5Char"/>
          <w:rFonts w:eastAsia="Cambria" w:cs="Arial"/>
          <w:b w:val="0"/>
          <w:color w:val="auto"/>
          <w:sz w:val="22"/>
          <w:lang w:val="en-GB"/>
        </w:rPr>
        <w:t>5.9 e</w:t>
      </w:r>
      <w:r>
        <w:rPr>
          <w:rStyle w:val="Heading5Char"/>
          <w:rFonts w:eastAsia="Cambria" w:cs="Arial"/>
          <w:b w:val="0"/>
          <w:color w:val="auto"/>
          <w:sz w:val="22"/>
          <w:lang w:val="en-GB"/>
        </w:rPr>
        <w:t xml:space="preserve">arthquake struck in </w:t>
      </w:r>
      <w:proofErr w:type="spellStart"/>
      <w:r w:rsidR="00535ECD">
        <w:rPr>
          <w:rStyle w:val="Heading5Char"/>
          <w:rFonts w:eastAsia="Cambria" w:cs="Arial"/>
          <w:b w:val="0"/>
          <w:color w:val="auto"/>
          <w:sz w:val="22"/>
          <w:lang w:val="en-GB"/>
        </w:rPr>
        <w:t>Spera</w:t>
      </w:r>
      <w:proofErr w:type="spellEnd"/>
      <w:r w:rsidR="00535ECD">
        <w:rPr>
          <w:rStyle w:val="Heading5Char"/>
          <w:rFonts w:eastAsia="Cambria" w:cs="Arial"/>
          <w:b w:val="0"/>
          <w:color w:val="auto"/>
          <w:sz w:val="22"/>
          <w:lang w:val="en-GB"/>
        </w:rPr>
        <w:t xml:space="preserve"> District of </w:t>
      </w:r>
      <w:proofErr w:type="spellStart"/>
      <w:r w:rsidR="00535ECD">
        <w:rPr>
          <w:rStyle w:val="Heading5Char"/>
          <w:rFonts w:eastAsia="Cambria" w:cs="Arial"/>
          <w:b w:val="0"/>
          <w:color w:val="auto"/>
          <w:sz w:val="22"/>
          <w:lang w:val="en-GB"/>
        </w:rPr>
        <w:t>Khost</w:t>
      </w:r>
      <w:proofErr w:type="spellEnd"/>
      <w:r w:rsidR="00535ECD">
        <w:rPr>
          <w:rStyle w:val="Heading5Char"/>
          <w:rFonts w:eastAsia="Cambria" w:cs="Arial"/>
          <w:b w:val="0"/>
          <w:color w:val="auto"/>
          <w:sz w:val="22"/>
          <w:lang w:val="en-GB"/>
        </w:rPr>
        <w:t xml:space="preserve"> Province on the border of Pakistan</w:t>
      </w:r>
      <w:r>
        <w:rPr>
          <w:rStyle w:val="Heading5Char"/>
          <w:rFonts w:eastAsia="Cambria" w:cs="Arial"/>
          <w:b w:val="0"/>
          <w:color w:val="auto"/>
          <w:sz w:val="22"/>
          <w:lang w:val="en-GB"/>
        </w:rPr>
        <w:t xml:space="preserve">, heavily affecting 14 districts </w:t>
      </w:r>
      <w:r w:rsidR="00535ECD">
        <w:rPr>
          <w:rStyle w:val="Heading5Char"/>
          <w:rFonts w:eastAsia="Cambria" w:cs="Arial"/>
          <w:b w:val="0"/>
          <w:color w:val="auto"/>
          <w:sz w:val="22"/>
          <w:lang w:val="en-GB"/>
        </w:rPr>
        <w:t xml:space="preserve">of Afghanistan’s </w:t>
      </w:r>
      <w:r w:rsidR="00A31131">
        <w:rPr>
          <w:rStyle w:val="Heading5Char"/>
          <w:rFonts w:eastAsia="Cambria" w:cs="Arial"/>
          <w:b w:val="0"/>
          <w:color w:val="auto"/>
          <w:sz w:val="22"/>
          <w:lang w:val="en-GB"/>
        </w:rPr>
        <w:t>Southeast</w:t>
      </w:r>
      <w:r w:rsidR="00535ECD">
        <w:rPr>
          <w:rStyle w:val="Heading5Char"/>
          <w:rFonts w:eastAsia="Cambria" w:cs="Arial"/>
          <w:b w:val="0"/>
          <w:color w:val="auto"/>
          <w:sz w:val="22"/>
          <w:lang w:val="en-GB"/>
        </w:rPr>
        <w:t xml:space="preserve"> Region.</w:t>
      </w:r>
      <w:r w:rsidR="00F62755" w:rsidRPr="00F62755">
        <w:rPr>
          <w:rStyle w:val="FootnoteReference"/>
          <w:rFonts w:cs="Arial"/>
          <w:lang w:val="en-GB"/>
        </w:rPr>
        <w:t xml:space="preserve"> </w:t>
      </w:r>
      <w:r w:rsidR="00F62755">
        <w:rPr>
          <w:rStyle w:val="FootnoteReference"/>
          <w:rFonts w:cs="Arial"/>
          <w:lang w:val="en-GB"/>
        </w:rPr>
        <w:footnoteReference w:id="1"/>
      </w:r>
      <w:r w:rsidR="00535ECD">
        <w:rPr>
          <w:rStyle w:val="Heading5Char"/>
          <w:rFonts w:eastAsia="Cambria" w:cs="Arial"/>
          <w:b w:val="0"/>
          <w:color w:val="auto"/>
          <w:sz w:val="22"/>
          <w:lang w:val="en-GB"/>
        </w:rPr>
        <w:t xml:space="preserve"> </w:t>
      </w:r>
      <w:r w:rsidR="00F62755">
        <w:rPr>
          <w:rStyle w:val="Heading5Char"/>
          <w:rFonts w:eastAsia="Cambria" w:cs="Arial"/>
          <w:b w:val="0"/>
          <w:color w:val="auto"/>
          <w:sz w:val="22"/>
          <w:lang w:val="en-GB"/>
        </w:rPr>
        <w:t xml:space="preserve">As of 27 June, an estimated 1,039 people have died, 2,949 have been injured, and 4,500 houses have been partially or fully damaged in </w:t>
      </w:r>
      <w:r w:rsidR="00A31131">
        <w:rPr>
          <w:rStyle w:val="Heading5Char"/>
          <w:rFonts w:eastAsia="Cambria" w:cs="Arial"/>
          <w:b w:val="0"/>
          <w:color w:val="auto"/>
          <w:sz w:val="22"/>
          <w:lang w:val="en-GB"/>
        </w:rPr>
        <w:t>Paktika</w:t>
      </w:r>
      <w:r w:rsidR="00F62755">
        <w:rPr>
          <w:rStyle w:val="Heading5Char"/>
          <w:rFonts w:eastAsia="Cambria" w:cs="Arial"/>
          <w:b w:val="0"/>
          <w:color w:val="auto"/>
          <w:sz w:val="22"/>
          <w:lang w:val="en-GB"/>
        </w:rPr>
        <w:t xml:space="preserve"> and </w:t>
      </w:r>
      <w:proofErr w:type="spellStart"/>
      <w:r w:rsidR="00F62755">
        <w:rPr>
          <w:rStyle w:val="Heading5Char"/>
          <w:rFonts w:eastAsia="Cambria" w:cs="Arial"/>
          <w:b w:val="0"/>
          <w:color w:val="auto"/>
          <w:sz w:val="22"/>
          <w:lang w:val="en-GB"/>
        </w:rPr>
        <w:t>Khost</w:t>
      </w:r>
      <w:proofErr w:type="spellEnd"/>
      <w:r w:rsidR="00F62755">
        <w:rPr>
          <w:rStyle w:val="Heading5Char"/>
          <w:rFonts w:eastAsia="Cambria" w:cs="Arial"/>
          <w:b w:val="0"/>
          <w:color w:val="auto"/>
          <w:sz w:val="22"/>
          <w:lang w:val="en-GB"/>
        </w:rPr>
        <w:t xml:space="preserve"> Provinces.</w:t>
      </w:r>
      <w:r w:rsidR="00F62755">
        <w:rPr>
          <w:rStyle w:val="FootnoteReference"/>
          <w:rFonts w:cs="Arial"/>
          <w:lang w:val="en-GB"/>
        </w:rPr>
        <w:footnoteReference w:id="2"/>
      </w:r>
      <w:r w:rsidR="00F62755">
        <w:rPr>
          <w:rStyle w:val="Heading5Char"/>
          <w:rFonts w:eastAsia="Cambria" w:cs="Arial"/>
          <w:b w:val="0"/>
          <w:color w:val="auto"/>
          <w:sz w:val="22"/>
          <w:lang w:val="en-GB"/>
        </w:rPr>
        <w:t xml:space="preserve"> </w:t>
      </w:r>
      <w:r w:rsidR="00A31131">
        <w:rPr>
          <w:rStyle w:val="Heading5Char"/>
          <w:rFonts w:eastAsia="Cambria" w:cs="Arial"/>
          <w:b w:val="0"/>
          <w:color w:val="auto"/>
          <w:sz w:val="22"/>
          <w:lang w:val="en-GB"/>
        </w:rPr>
        <w:t xml:space="preserve">In </w:t>
      </w:r>
      <w:r w:rsidR="00F62755">
        <w:rPr>
          <w:rStyle w:val="Heading5Char"/>
          <w:rFonts w:eastAsia="Cambria" w:cs="Arial"/>
          <w:b w:val="0"/>
          <w:color w:val="auto"/>
          <w:sz w:val="22"/>
          <w:lang w:val="en-GB"/>
        </w:rPr>
        <w:t xml:space="preserve">June, an estimated 1,900 homes in districts near the epicentre </w:t>
      </w:r>
      <w:r w:rsidR="00A31131">
        <w:rPr>
          <w:rStyle w:val="Heading5Char"/>
          <w:rFonts w:eastAsia="Cambria" w:cs="Arial"/>
          <w:b w:val="0"/>
          <w:color w:val="auto"/>
          <w:sz w:val="22"/>
          <w:lang w:val="en-GB"/>
        </w:rPr>
        <w:t>were</w:t>
      </w:r>
      <w:r w:rsidR="00F62755">
        <w:rPr>
          <w:rStyle w:val="Heading5Char"/>
          <w:rFonts w:eastAsia="Cambria" w:cs="Arial"/>
          <w:b w:val="0"/>
          <w:color w:val="auto"/>
          <w:sz w:val="22"/>
          <w:lang w:val="en-GB"/>
        </w:rPr>
        <w:t xml:space="preserve"> destroyed.</w:t>
      </w:r>
      <w:r>
        <w:rPr>
          <w:rStyle w:val="Heading5Char"/>
          <w:rFonts w:eastAsia="Cambria" w:cs="Arial"/>
          <w:b w:val="0"/>
          <w:color w:val="auto"/>
          <w:sz w:val="22"/>
          <w:lang w:val="en-GB"/>
        </w:rPr>
        <w:t xml:space="preserve"> one of the most remote parts o</w:t>
      </w:r>
      <w:r w:rsidR="00F62755">
        <w:rPr>
          <w:rStyle w:val="Heading5Char"/>
          <w:rFonts w:eastAsia="Cambria" w:cs="Arial"/>
          <w:b w:val="0"/>
          <w:color w:val="auto"/>
          <w:sz w:val="22"/>
          <w:lang w:val="en-GB"/>
        </w:rPr>
        <w:t>f Afghanistan. While NGOs have already begun to respond across the affected area, and key gaps have been identified, the full scope of the damage across the area, as well as the state of key public infrastructure, remains unclear.</w:t>
      </w:r>
      <w:r w:rsidR="00F62755">
        <w:rPr>
          <w:rStyle w:val="FootnoteReference"/>
          <w:rFonts w:cs="Arial"/>
          <w:lang w:val="en-GB"/>
        </w:rPr>
        <w:footnoteReference w:id="3"/>
      </w:r>
    </w:p>
    <w:p w14:paraId="57720FE4" w14:textId="77777777" w:rsidR="00F62755" w:rsidRDefault="00F62755" w:rsidP="00F62755">
      <w:pPr>
        <w:spacing w:after="0"/>
        <w:rPr>
          <w:rStyle w:val="Heading5Char"/>
          <w:rFonts w:eastAsia="Cambria" w:cs="Arial"/>
          <w:b w:val="0"/>
          <w:color w:val="auto"/>
          <w:sz w:val="22"/>
          <w:lang w:val="en-GB"/>
        </w:rPr>
      </w:pPr>
    </w:p>
    <w:p w14:paraId="51B9B51A" w14:textId="5F114904" w:rsidR="001851A7" w:rsidRPr="001851A7" w:rsidRDefault="00957339" w:rsidP="00F62755">
      <w:pPr>
        <w:spacing w:after="0"/>
        <w:rPr>
          <w:rFonts w:cs="Arial"/>
          <w:lang w:val="en-GB"/>
        </w:rPr>
      </w:pPr>
      <w:r>
        <w:rPr>
          <w:rStyle w:val="Heading5Char"/>
          <w:color w:val="auto"/>
          <w:lang w:val="en-GB"/>
        </w:rPr>
        <w:t>Intended impact</w:t>
      </w:r>
      <w:r w:rsidRPr="00957339">
        <w:rPr>
          <w:rFonts w:cs="Arial"/>
          <w:lang w:val="en-GB"/>
        </w:rPr>
        <w:t xml:space="preserve"> </w:t>
      </w:r>
    </w:p>
    <w:p w14:paraId="6C6D2D14" w14:textId="6526A5B5" w:rsidR="00F62755" w:rsidRDefault="00F62755" w:rsidP="00F62755">
      <w:pPr>
        <w:spacing w:after="0"/>
        <w:rPr>
          <w:rFonts w:cs="Arial"/>
          <w:color w:val="58585A" w:themeColor="background2"/>
          <w:lang w:val="en-GB"/>
        </w:rPr>
      </w:pPr>
    </w:p>
    <w:p w14:paraId="16AFFF47" w14:textId="53BCDCFF" w:rsidR="00F62755" w:rsidRDefault="00F62755" w:rsidP="00F62755">
      <w:pPr>
        <w:spacing w:after="0"/>
        <w:rPr>
          <w:rFonts w:cs="Arial"/>
          <w:color w:val="58585A" w:themeColor="background2"/>
          <w:lang w:val="en-GB"/>
        </w:rPr>
      </w:pPr>
      <w:r>
        <w:rPr>
          <w:rFonts w:cs="Arial"/>
          <w:color w:val="58585A" w:themeColor="background2"/>
          <w:lang w:val="en-GB"/>
        </w:rPr>
        <w:t>In Coordination with the Emergency Shelter and Non-Food Items Cluster, REACH will conduct a rapid Household Building and Damage Assessment of both household shelters and key infrastructure in the affected area. This assessment will provide a full understanding of the scope of the damage, as well as the overall needs in terms of building and shelter repair. T</w:t>
      </w:r>
      <w:r w:rsidR="00E95708">
        <w:rPr>
          <w:rFonts w:cs="Arial"/>
          <w:color w:val="58585A" w:themeColor="background2"/>
          <w:lang w:val="en-GB"/>
        </w:rPr>
        <w:t>his will allow the Cluster to have a full understanding of the total impact of the earthquake, in terms of damage to buildings and overall disruption of services. When combined with population figures, this will provide both a baseline for the overall damage scope, and will also provide an advocacy tool for funding and coordination.</w:t>
      </w:r>
    </w:p>
    <w:p w14:paraId="6F8C001B" w14:textId="7B093B8A" w:rsidR="00135724" w:rsidRDefault="00251BCE" w:rsidP="00E2592F">
      <w:pPr>
        <w:pStyle w:val="Heading1"/>
        <w:numPr>
          <w:ilvl w:val="0"/>
          <w:numId w:val="3"/>
        </w:numPr>
        <w:rPr>
          <w:lang w:val="en-GB"/>
        </w:rPr>
      </w:pPr>
      <w:r w:rsidRPr="00C13447">
        <w:rPr>
          <w:lang w:val="en-GB"/>
        </w:rPr>
        <w:t>Methodology</w:t>
      </w:r>
    </w:p>
    <w:p w14:paraId="695C7661" w14:textId="70E434F3" w:rsidR="0075021A" w:rsidRPr="0075021A" w:rsidRDefault="002F7B7E" w:rsidP="001938C2">
      <w:pPr>
        <w:pStyle w:val="ListParagraph"/>
        <w:numPr>
          <w:ilvl w:val="1"/>
          <w:numId w:val="7"/>
        </w:numPr>
        <w:spacing w:after="0"/>
        <w:rPr>
          <w:rFonts w:cs="Arial"/>
          <w:lang w:val="en-GB"/>
        </w:rPr>
      </w:pPr>
      <w:r w:rsidRPr="002F7931">
        <w:rPr>
          <w:rStyle w:val="Heading5Char"/>
          <w:color w:val="auto"/>
          <w:lang w:val="en-GB"/>
        </w:rPr>
        <w:t>Methodology overview</w:t>
      </w:r>
      <w:r w:rsidR="000E34EF" w:rsidRPr="002F7931">
        <w:rPr>
          <w:rFonts w:cs="Arial"/>
          <w:lang w:val="en-GB"/>
        </w:rPr>
        <w:t xml:space="preserve"> </w:t>
      </w:r>
    </w:p>
    <w:p w14:paraId="0C3A64A1" w14:textId="18A53E97" w:rsidR="0075021A" w:rsidRDefault="0075021A" w:rsidP="001938C2">
      <w:pPr>
        <w:spacing w:after="0"/>
        <w:rPr>
          <w:rFonts w:cs="Arial"/>
          <w:color w:val="58585A" w:themeColor="background2"/>
          <w:lang w:val="en-GB"/>
        </w:rPr>
      </w:pPr>
    </w:p>
    <w:p w14:paraId="680472E5" w14:textId="288F8E82" w:rsidR="00D5740A" w:rsidRDefault="0075021A" w:rsidP="0075021A">
      <w:pPr>
        <w:spacing w:after="0"/>
        <w:rPr>
          <w:rStyle w:val="Heading5Char"/>
          <w:rFonts w:eastAsia="Cambria" w:cs="Arial"/>
          <w:b w:val="0"/>
          <w:color w:val="58585A" w:themeColor="background2"/>
          <w:sz w:val="22"/>
          <w:lang w:val="en-GB"/>
        </w:rPr>
      </w:pPr>
      <w:bookmarkStart w:id="0" w:name="_Hlk112160852"/>
      <w:r>
        <w:rPr>
          <w:rFonts w:cs="Arial"/>
          <w:color w:val="58585A" w:themeColor="background2"/>
          <w:lang w:val="en-GB"/>
        </w:rPr>
        <w:t xml:space="preserve">For the assessment, REACH designed a single, Household Building and damage assessment tool, that can be used in 2 separate methodologies as part of a mixed methods approach. The first methodology will assess households, and the second methodology will assess key services, including health centres, education </w:t>
      </w:r>
      <w:r w:rsidR="00BE4537">
        <w:rPr>
          <w:rFonts w:cs="Arial"/>
          <w:color w:val="58585A" w:themeColor="background2"/>
          <w:lang w:val="en-GB"/>
        </w:rPr>
        <w:t>facilities</w:t>
      </w:r>
      <w:r>
        <w:rPr>
          <w:rFonts w:cs="Arial"/>
          <w:color w:val="58585A" w:themeColor="background2"/>
          <w:lang w:val="en-GB"/>
        </w:rPr>
        <w:t>, and market shops.</w:t>
      </w:r>
      <w:r w:rsidRPr="0063413E">
        <w:rPr>
          <w:rStyle w:val="Heading5Char"/>
          <w:rFonts w:eastAsia="Cambria" w:cs="Arial"/>
          <w:b w:val="0"/>
          <w:color w:val="58585A" w:themeColor="background2"/>
          <w:sz w:val="22"/>
          <w:lang w:val="en-GB"/>
        </w:rPr>
        <w:t xml:space="preserve"> Households will be assessed using a representative household methodology, according to </w:t>
      </w:r>
      <w:r w:rsidR="00D5740A" w:rsidRPr="00453C7C">
        <w:rPr>
          <w:rFonts w:cs="Arial"/>
          <w:color w:val="58585A" w:themeColor="background2"/>
          <w:lang w:val="en-GB"/>
        </w:rPr>
        <w:t>Modified Mercalli Intensity (MMI) impact shake zones</w:t>
      </w:r>
      <w:r w:rsidRPr="0063413E">
        <w:rPr>
          <w:rStyle w:val="Heading5Char"/>
          <w:rFonts w:eastAsia="Cambria" w:cs="Arial"/>
          <w:b w:val="0"/>
          <w:color w:val="58585A" w:themeColor="background2"/>
          <w:sz w:val="22"/>
          <w:lang w:val="en-GB"/>
        </w:rPr>
        <w:t xml:space="preserve"> identified by </w:t>
      </w:r>
      <w:r w:rsidR="00D5740A">
        <w:rPr>
          <w:rStyle w:val="Heading5Char"/>
          <w:rFonts w:eastAsia="Cambria" w:cs="Arial"/>
          <w:b w:val="0"/>
          <w:color w:val="58585A" w:themeColor="background2"/>
          <w:sz w:val="22"/>
          <w:lang w:val="en-GB"/>
        </w:rPr>
        <w:t xml:space="preserve">USGS and demarcated by </w:t>
      </w:r>
      <w:r w:rsidRPr="0063413E">
        <w:rPr>
          <w:rStyle w:val="Heading5Char"/>
          <w:rFonts w:eastAsia="Cambria" w:cs="Arial"/>
          <w:b w:val="0"/>
          <w:color w:val="58585A" w:themeColor="background2"/>
          <w:sz w:val="22"/>
          <w:lang w:val="en-GB"/>
        </w:rPr>
        <w:t>UNOSAT.</w:t>
      </w:r>
      <w:r w:rsidRPr="0063413E">
        <w:rPr>
          <w:rStyle w:val="FootnoteReference"/>
          <w:rFonts w:cs="Arial"/>
          <w:color w:val="58585A" w:themeColor="background2"/>
          <w:lang w:val="en-GB"/>
        </w:rPr>
        <w:footnoteReference w:id="4"/>
      </w:r>
      <w:r w:rsidRPr="0063413E">
        <w:rPr>
          <w:rStyle w:val="Heading5Char"/>
          <w:rFonts w:eastAsia="Cambria" w:cs="Arial"/>
          <w:b w:val="0"/>
          <w:color w:val="58585A" w:themeColor="background2"/>
          <w:sz w:val="22"/>
          <w:lang w:val="en-GB"/>
        </w:rPr>
        <w:t xml:space="preserve"> </w:t>
      </w:r>
      <w:r w:rsidR="00D5740A">
        <w:rPr>
          <w:rStyle w:val="Heading5Char"/>
          <w:rFonts w:eastAsia="Cambria" w:cs="Arial"/>
          <w:b w:val="0"/>
          <w:color w:val="58585A" w:themeColor="background2"/>
          <w:sz w:val="22"/>
          <w:lang w:val="en-GB"/>
        </w:rPr>
        <w:t xml:space="preserve">In each region, households will be sampled at a 95% confidence and 7% margin of error. In addition, additional, “top up” interviews will be conducted so that a 95/7 sample will be available for four of the most affected districts, </w:t>
      </w:r>
      <w:proofErr w:type="spellStart"/>
      <w:r w:rsidR="00D5740A">
        <w:rPr>
          <w:rStyle w:val="Heading5Char"/>
          <w:rFonts w:eastAsia="Cambria" w:cs="Arial"/>
          <w:b w:val="0"/>
          <w:color w:val="58585A" w:themeColor="background2"/>
          <w:sz w:val="22"/>
          <w:lang w:val="en-GB"/>
        </w:rPr>
        <w:t>Barmal</w:t>
      </w:r>
      <w:proofErr w:type="spellEnd"/>
      <w:r w:rsidR="00D5740A">
        <w:rPr>
          <w:rStyle w:val="Heading5Char"/>
          <w:rFonts w:eastAsia="Cambria" w:cs="Arial"/>
          <w:b w:val="0"/>
          <w:color w:val="58585A" w:themeColor="background2"/>
          <w:sz w:val="22"/>
          <w:lang w:val="en-GB"/>
        </w:rPr>
        <w:t xml:space="preserve">, </w:t>
      </w:r>
      <w:proofErr w:type="spellStart"/>
      <w:r w:rsidR="00D5740A">
        <w:rPr>
          <w:rStyle w:val="Heading5Char"/>
          <w:rFonts w:eastAsia="Cambria" w:cs="Arial"/>
          <w:b w:val="0"/>
          <w:color w:val="58585A" w:themeColor="background2"/>
          <w:sz w:val="22"/>
          <w:lang w:val="en-GB"/>
        </w:rPr>
        <w:t>Giyan</w:t>
      </w:r>
      <w:proofErr w:type="spellEnd"/>
      <w:r w:rsidR="00D5740A">
        <w:rPr>
          <w:rStyle w:val="Heading5Char"/>
          <w:rFonts w:eastAsia="Cambria" w:cs="Arial"/>
          <w:b w:val="0"/>
          <w:color w:val="58585A" w:themeColor="background2"/>
          <w:sz w:val="22"/>
          <w:lang w:val="en-GB"/>
        </w:rPr>
        <w:t xml:space="preserve">, </w:t>
      </w:r>
      <w:proofErr w:type="spellStart"/>
      <w:r w:rsidR="00D5740A">
        <w:rPr>
          <w:rStyle w:val="Heading5Char"/>
          <w:rFonts w:eastAsia="Cambria" w:cs="Arial"/>
          <w:b w:val="0"/>
          <w:color w:val="58585A" w:themeColor="background2"/>
          <w:sz w:val="22"/>
          <w:lang w:val="en-GB"/>
        </w:rPr>
        <w:t>Spera</w:t>
      </w:r>
      <w:proofErr w:type="spellEnd"/>
      <w:r w:rsidR="00D5740A">
        <w:rPr>
          <w:rStyle w:val="Heading5Char"/>
          <w:rFonts w:eastAsia="Cambria" w:cs="Arial"/>
          <w:b w:val="0"/>
          <w:color w:val="58585A" w:themeColor="background2"/>
          <w:sz w:val="22"/>
          <w:lang w:val="en-GB"/>
        </w:rPr>
        <w:t xml:space="preserve">, and </w:t>
      </w:r>
      <w:proofErr w:type="spellStart"/>
      <w:r w:rsidR="00D5740A">
        <w:rPr>
          <w:rStyle w:val="Heading5Char"/>
          <w:rFonts w:eastAsia="Cambria" w:cs="Arial"/>
          <w:b w:val="0"/>
          <w:color w:val="58585A" w:themeColor="background2"/>
          <w:sz w:val="22"/>
          <w:lang w:val="en-GB"/>
        </w:rPr>
        <w:t>Tani</w:t>
      </w:r>
      <w:proofErr w:type="spellEnd"/>
      <w:r w:rsidR="00D5740A">
        <w:rPr>
          <w:rStyle w:val="Heading5Char"/>
          <w:rFonts w:eastAsia="Cambria" w:cs="Arial"/>
          <w:b w:val="0"/>
          <w:color w:val="58585A" w:themeColor="background2"/>
          <w:sz w:val="22"/>
          <w:lang w:val="en-GB"/>
        </w:rPr>
        <w:t>.</w:t>
      </w:r>
      <w:r w:rsidR="002A17D7">
        <w:rPr>
          <w:rStyle w:val="Heading5Char"/>
          <w:rFonts w:eastAsia="Cambria" w:cs="Arial"/>
          <w:b w:val="0"/>
          <w:color w:val="58585A" w:themeColor="background2"/>
          <w:sz w:val="22"/>
          <w:lang w:val="en-GB"/>
        </w:rPr>
        <w:t xml:space="preserve"> A stratified cluster sampling approach using population estimated data from </w:t>
      </w:r>
      <w:proofErr w:type="spellStart"/>
      <w:r w:rsidR="002A17D7">
        <w:rPr>
          <w:rStyle w:val="Heading5Char"/>
          <w:rFonts w:eastAsia="Cambria" w:cs="Arial"/>
          <w:b w:val="0"/>
          <w:color w:val="58585A" w:themeColor="background2"/>
          <w:sz w:val="22"/>
          <w:lang w:val="en-GB"/>
        </w:rPr>
        <w:t>worldpop</w:t>
      </w:r>
      <w:proofErr w:type="spellEnd"/>
      <w:r w:rsidR="002A17D7">
        <w:rPr>
          <w:rStyle w:val="Heading5Char"/>
          <w:rFonts w:eastAsia="Cambria" w:cs="Arial"/>
          <w:b w:val="0"/>
          <w:color w:val="58585A" w:themeColor="background2"/>
          <w:sz w:val="22"/>
          <w:lang w:val="en-GB"/>
        </w:rPr>
        <w:t xml:space="preserve"> and a modified version of UNOCHA’s village list will be used to ensure a more rapid data collection.</w:t>
      </w:r>
    </w:p>
    <w:p w14:paraId="4030F2BD" w14:textId="77777777" w:rsidR="00D5740A" w:rsidRDefault="00D5740A" w:rsidP="0075021A">
      <w:pPr>
        <w:spacing w:after="0"/>
        <w:rPr>
          <w:rStyle w:val="Heading5Char"/>
          <w:rFonts w:eastAsia="Cambria" w:cs="Arial"/>
          <w:b w:val="0"/>
          <w:color w:val="58585A" w:themeColor="background2"/>
          <w:sz w:val="22"/>
          <w:lang w:val="en-GB"/>
        </w:rPr>
      </w:pPr>
    </w:p>
    <w:p w14:paraId="3F4D1C33" w14:textId="07B6CB56" w:rsidR="0075021A" w:rsidRPr="0063413E" w:rsidRDefault="0075021A" w:rsidP="0007623A">
      <w:pPr>
        <w:spacing w:after="0"/>
        <w:rPr>
          <w:rStyle w:val="Heading5Char"/>
          <w:rFonts w:eastAsia="Cambria" w:cs="Arial"/>
          <w:b w:val="0"/>
          <w:color w:val="58585A" w:themeColor="background2"/>
          <w:sz w:val="22"/>
          <w:lang w:val="en-GB"/>
        </w:rPr>
      </w:pPr>
      <w:r w:rsidRPr="0063413E">
        <w:rPr>
          <w:rStyle w:val="Heading5Char"/>
          <w:rFonts w:eastAsia="Cambria" w:cs="Arial"/>
          <w:b w:val="0"/>
          <w:color w:val="58585A" w:themeColor="background2"/>
          <w:sz w:val="22"/>
          <w:lang w:val="en-GB"/>
        </w:rPr>
        <w:t>Key services will be assessed using a purposive sampling methodology, taken from key services identified</w:t>
      </w:r>
      <w:r w:rsidR="00D5740A">
        <w:rPr>
          <w:rStyle w:val="Heading5Char"/>
          <w:rFonts w:eastAsia="Cambria" w:cs="Arial"/>
          <w:b w:val="0"/>
          <w:color w:val="58585A" w:themeColor="background2"/>
          <w:sz w:val="22"/>
          <w:lang w:val="en-GB"/>
        </w:rPr>
        <w:t xml:space="preserve"> by Cluster lists and </w:t>
      </w:r>
      <w:r w:rsidRPr="0063413E">
        <w:rPr>
          <w:rStyle w:val="Heading5Char"/>
          <w:rFonts w:eastAsia="Cambria" w:cs="Arial"/>
          <w:b w:val="0"/>
          <w:color w:val="58585A" w:themeColor="background2"/>
          <w:sz w:val="22"/>
          <w:lang w:val="en-GB"/>
        </w:rPr>
        <w:t>REACH’s previous Humanitarian Situation Monitoring (Formerly known as, “Hard To Reach”) Research Cycle.</w:t>
      </w:r>
      <w:r w:rsidRPr="0063413E">
        <w:rPr>
          <w:rStyle w:val="FootnoteReference"/>
          <w:rFonts w:cs="Arial"/>
          <w:color w:val="58585A" w:themeColor="background2"/>
          <w:lang w:val="en-GB"/>
        </w:rPr>
        <w:footnoteReference w:id="5"/>
      </w:r>
      <w:r w:rsidR="00D5740A">
        <w:rPr>
          <w:rStyle w:val="Heading5Char"/>
          <w:rFonts w:eastAsia="Cambria" w:cs="Arial"/>
          <w:b w:val="0"/>
          <w:color w:val="58585A" w:themeColor="background2"/>
          <w:sz w:val="22"/>
          <w:lang w:val="en-GB"/>
        </w:rPr>
        <w:t xml:space="preserve"> REACH will use Cluster lists of health and education </w:t>
      </w:r>
      <w:r w:rsidR="004E7A45">
        <w:rPr>
          <w:rStyle w:val="Heading5Char"/>
          <w:rFonts w:eastAsia="Cambria" w:cs="Arial"/>
          <w:b w:val="0"/>
          <w:color w:val="58585A" w:themeColor="background2"/>
          <w:sz w:val="22"/>
          <w:lang w:val="en-GB"/>
        </w:rPr>
        <w:t>facilities</w:t>
      </w:r>
      <w:r w:rsidR="00D5740A">
        <w:rPr>
          <w:rStyle w:val="Heading5Char"/>
          <w:rFonts w:eastAsia="Cambria" w:cs="Arial"/>
          <w:b w:val="0"/>
          <w:color w:val="58585A" w:themeColor="background2"/>
          <w:sz w:val="22"/>
          <w:lang w:val="en-GB"/>
        </w:rPr>
        <w:t xml:space="preserve"> from the Health and Education Clusters, respectively. Lists of markets will come from REACH’s Humanitarian Situation Monitoring (HSM) assessment, which maps key services across all districts in Afghanistan.</w:t>
      </w:r>
    </w:p>
    <w:bookmarkEnd w:id="0"/>
    <w:p w14:paraId="669F85BF" w14:textId="77777777" w:rsidR="00BE7AE2" w:rsidRPr="00BE7AE2" w:rsidRDefault="00BE7AE2" w:rsidP="00BE7AE2">
      <w:pPr>
        <w:spacing w:after="0"/>
        <w:rPr>
          <w:rFonts w:cs="Arial"/>
          <w:lang w:val="en-GB"/>
        </w:rPr>
      </w:pPr>
    </w:p>
    <w:p w14:paraId="4DAB84C3" w14:textId="7AFBB0E8" w:rsidR="0063413E" w:rsidRPr="0063413E" w:rsidRDefault="0063413E" w:rsidP="00E95708">
      <w:pPr>
        <w:spacing w:before="120" w:after="0" w:line="360" w:lineRule="auto"/>
        <w:ind w:left="360"/>
        <w:rPr>
          <w:rStyle w:val="Heading5Char"/>
          <w:rFonts w:eastAsia="Cambria" w:cs="Arial"/>
          <w:b w:val="0"/>
          <w:color w:val="58585A" w:themeColor="background2"/>
          <w:sz w:val="22"/>
          <w:lang w:val="en-GB"/>
        </w:rPr>
      </w:pPr>
      <w:r w:rsidRPr="0063413E">
        <w:rPr>
          <w:color w:val="58585A" w:themeColor="background2"/>
        </w:rPr>
        <w:t>Each methodology will be used to answer the following Research Questions:</w:t>
      </w:r>
    </w:p>
    <w:p w14:paraId="2D472254" w14:textId="77777777" w:rsidR="0063413E" w:rsidRDefault="0063413E" w:rsidP="0063413E">
      <w:pPr>
        <w:pStyle w:val="Paragraphe"/>
        <w:numPr>
          <w:ilvl w:val="0"/>
          <w:numId w:val="19"/>
        </w:numPr>
        <w:rPr>
          <w:color w:val="58585A" w:themeColor="background2"/>
          <w:lang w:val="en-GB"/>
        </w:rPr>
      </w:pPr>
      <w:r>
        <w:rPr>
          <w:color w:val="58585A" w:themeColor="background2"/>
          <w:lang w:val="en-GB"/>
        </w:rPr>
        <w:t>What key services were impacted by the earthquake, and how have they been damaged?</w:t>
      </w:r>
    </w:p>
    <w:p w14:paraId="1CFCAFFB" w14:textId="77777777" w:rsidR="0063413E" w:rsidRDefault="0063413E" w:rsidP="0063413E">
      <w:pPr>
        <w:pStyle w:val="Paragraphe"/>
        <w:numPr>
          <w:ilvl w:val="0"/>
          <w:numId w:val="19"/>
        </w:numPr>
        <w:rPr>
          <w:color w:val="58585A" w:themeColor="background2"/>
          <w:lang w:val="en-GB"/>
        </w:rPr>
      </w:pPr>
      <w:r>
        <w:rPr>
          <w:color w:val="58585A" w:themeColor="background2"/>
          <w:lang w:val="en-GB"/>
        </w:rPr>
        <w:t>How have the buildings of key services been damaged, and what is needed to repair them?</w:t>
      </w:r>
    </w:p>
    <w:p w14:paraId="24F80441" w14:textId="77777777" w:rsidR="0063413E" w:rsidRDefault="0063413E" w:rsidP="0063413E">
      <w:pPr>
        <w:pStyle w:val="Paragraphe"/>
        <w:numPr>
          <w:ilvl w:val="0"/>
          <w:numId w:val="19"/>
        </w:numPr>
        <w:rPr>
          <w:color w:val="58585A" w:themeColor="background2"/>
          <w:lang w:val="en-GB"/>
        </w:rPr>
      </w:pPr>
      <w:r>
        <w:rPr>
          <w:color w:val="58585A" w:themeColor="background2"/>
          <w:lang w:val="en-GB"/>
        </w:rPr>
        <w:t>What level of damage have household shelters sustained, and what repairs are needed to be made, or new shelters constructed?</w:t>
      </w:r>
    </w:p>
    <w:p w14:paraId="59C803CF" w14:textId="77777777" w:rsidR="0063413E" w:rsidRDefault="0063413E" w:rsidP="0063413E">
      <w:pPr>
        <w:pStyle w:val="Paragraphe"/>
        <w:numPr>
          <w:ilvl w:val="0"/>
          <w:numId w:val="19"/>
        </w:numPr>
        <w:rPr>
          <w:color w:val="58585A" w:themeColor="background2"/>
          <w:lang w:val="en-GB"/>
        </w:rPr>
      </w:pPr>
      <w:r>
        <w:rPr>
          <w:color w:val="58585A" w:themeColor="background2"/>
          <w:lang w:val="en-GB"/>
        </w:rPr>
        <w:t>How do the patterns of damage vary, depending upon the proximity to the epicentre?</w:t>
      </w:r>
    </w:p>
    <w:p w14:paraId="69470000" w14:textId="3A7DC852" w:rsidR="0063413E" w:rsidRDefault="0063413E" w:rsidP="0063413E">
      <w:pPr>
        <w:pStyle w:val="Paragraphe"/>
        <w:numPr>
          <w:ilvl w:val="0"/>
          <w:numId w:val="19"/>
        </w:numPr>
        <w:rPr>
          <w:color w:val="58585A" w:themeColor="background2"/>
          <w:lang w:val="en-GB"/>
        </w:rPr>
      </w:pPr>
      <w:r>
        <w:rPr>
          <w:color w:val="58585A" w:themeColor="background2"/>
          <w:lang w:val="en-GB"/>
        </w:rPr>
        <w:t xml:space="preserve"> What is the overall caseload in terms of affected buildings and households?</w:t>
      </w:r>
    </w:p>
    <w:p w14:paraId="067ACE8E" w14:textId="77777777" w:rsidR="00CD38A7" w:rsidRDefault="00CD38A7" w:rsidP="0007623A">
      <w:pPr>
        <w:pStyle w:val="Paragraphe"/>
        <w:ind w:left="720"/>
        <w:rPr>
          <w:color w:val="58585A" w:themeColor="background2"/>
          <w:lang w:val="en-GB"/>
        </w:rPr>
      </w:pPr>
    </w:p>
    <w:p w14:paraId="2E23578B" w14:textId="7DD041BD" w:rsidR="002F7B7E" w:rsidRPr="002F7931" w:rsidRDefault="002F7B7E" w:rsidP="00E2592F">
      <w:pPr>
        <w:pStyle w:val="ListParagraph"/>
        <w:numPr>
          <w:ilvl w:val="1"/>
          <w:numId w:val="7"/>
        </w:numPr>
        <w:spacing w:before="120" w:after="0" w:line="360" w:lineRule="auto"/>
        <w:rPr>
          <w:rFonts w:cs="Arial"/>
          <w:lang w:val="en-GB"/>
        </w:rPr>
      </w:pPr>
      <w:r w:rsidRPr="002F7931">
        <w:rPr>
          <w:rStyle w:val="Heading5Char"/>
          <w:color w:val="auto"/>
          <w:lang w:val="en-GB"/>
        </w:rPr>
        <w:t>Population of interest</w:t>
      </w:r>
      <w:r w:rsidRPr="002F7931">
        <w:rPr>
          <w:rFonts w:cs="Arial"/>
          <w:lang w:val="en-GB"/>
        </w:rPr>
        <w:t xml:space="preserve"> </w:t>
      </w:r>
    </w:p>
    <w:p w14:paraId="1FDC27B5" w14:textId="1207893C" w:rsidR="00124D25" w:rsidRDefault="00124D25" w:rsidP="00CD38A7">
      <w:pPr>
        <w:spacing w:after="0"/>
        <w:ind w:left="360"/>
        <w:rPr>
          <w:rFonts w:cs="Arial"/>
          <w:color w:val="58585A" w:themeColor="background2"/>
          <w:lang w:val="en-GB"/>
        </w:rPr>
      </w:pPr>
      <w:r w:rsidRPr="0007623A">
        <w:rPr>
          <w:rFonts w:cs="Arial"/>
          <w:color w:val="58585A" w:themeColor="background2"/>
          <w:lang w:val="en-GB"/>
        </w:rPr>
        <w:t xml:space="preserve">Household shelters affected by the earthquake are located within the Modified Mercalli Intensity (MMI) (4.5 – 6.5) shack zones of the </w:t>
      </w:r>
      <w:proofErr w:type="spellStart"/>
      <w:r w:rsidRPr="0007623A">
        <w:rPr>
          <w:rFonts w:cs="Arial"/>
          <w:color w:val="58585A" w:themeColor="background2"/>
          <w:lang w:val="en-GB"/>
        </w:rPr>
        <w:t>Khost</w:t>
      </w:r>
      <w:proofErr w:type="spellEnd"/>
      <w:r w:rsidRPr="0007623A">
        <w:rPr>
          <w:rFonts w:cs="Arial"/>
          <w:color w:val="58585A" w:themeColor="background2"/>
          <w:lang w:val="en-GB"/>
        </w:rPr>
        <w:t xml:space="preserve"> earthquake that happened on 22 June 2022.</w:t>
      </w:r>
      <w:r w:rsidR="000D093C">
        <w:rPr>
          <w:rFonts w:cs="Arial"/>
          <w:color w:val="58585A" w:themeColor="background2"/>
          <w:lang w:val="en-GB"/>
        </w:rPr>
        <w:t xml:space="preserve"> We </w:t>
      </w:r>
      <w:r w:rsidR="002B4536">
        <w:rPr>
          <w:rFonts w:cs="Arial"/>
          <w:color w:val="58585A" w:themeColor="background2"/>
          <w:lang w:val="en-GB"/>
        </w:rPr>
        <w:t>will get</w:t>
      </w:r>
      <w:r w:rsidR="000D093C">
        <w:rPr>
          <w:rFonts w:cs="Arial"/>
          <w:color w:val="58585A" w:themeColor="background2"/>
          <w:lang w:val="en-GB"/>
        </w:rPr>
        <w:t xml:space="preserve"> </w:t>
      </w:r>
      <w:r w:rsidR="002B4536">
        <w:rPr>
          <w:rFonts w:cs="Arial"/>
          <w:color w:val="58585A" w:themeColor="background2"/>
          <w:lang w:val="en-GB"/>
        </w:rPr>
        <w:t>representative</w:t>
      </w:r>
      <w:r w:rsidR="000D093C">
        <w:rPr>
          <w:rFonts w:cs="Arial"/>
          <w:color w:val="58585A" w:themeColor="background2"/>
          <w:lang w:val="en-GB"/>
        </w:rPr>
        <w:t xml:space="preserve"> samples from</w:t>
      </w:r>
      <w:r w:rsidR="002B4536">
        <w:rPr>
          <w:rFonts w:cs="Arial"/>
          <w:color w:val="58585A" w:themeColor="background2"/>
          <w:lang w:val="en-GB"/>
        </w:rPr>
        <w:t xml:space="preserve"> </w:t>
      </w:r>
      <w:proofErr w:type="spellStart"/>
      <w:r w:rsidR="002B4536" w:rsidRPr="002B4536">
        <w:rPr>
          <w:rFonts w:cs="Arial"/>
          <w:color w:val="58585A" w:themeColor="background2"/>
          <w:lang w:val="en-GB"/>
        </w:rPr>
        <w:t>Spera</w:t>
      </w:r>
      <w:proofErr w:type="spellEnd"/>
      <w:r w:rsidR="002B4536">
        <w:rPr>
          <w:rFonts w:cs="Arial"/>
          <w:color w:val="58585A" w:themeColor="background2"/>
          <w:lang w:val="en-GB"/>
        </w:rPr>
        <w:t xml:space="preserve"> and </w:t>
      </w:r>
      <w:proofErr w:type="spellStart"/>
      <w:r w:rsidR="002B4536">
        <w:rPr>
          <w:rFonts w:cs="Arial"/>
          <w:color w:val="58585A" w:themeColor="background2"/>
          <w:lang w:val="en-GB"/>
        </w:rPr>
        <w:t>Tani</w:t>
      </w:r>
      <w:proofErr w:type="spellEnd"/>
      <w:r w:rsidR="002B4536">
        <w:rPr>
          <w:rFonts w:cs="Arial"/>
          <w:color w:val="58585A" w:themeColor="background2"/>
          <w:lang w:val="en-GB"/>
        </w:rPr>
        <w:t xml:space="preserve"> of </w:t>
      </w:r>
      <w:proofErr w:type="spellStart"/>
      <w:r w:rsidR="002B4536">
        <w:rPr>
          <w:rFonts w:cs="Arial"/>
          <w:color w:val="58585A" w:themeColor="background2"/>
          <w:lang w:val="en-GB"/>
        </w:rPr>
        <w:t>Khost</w:t>
      </w:r>
      <w:proofErr w:type="spellEnd"/>
      <w:r w:rsidR="002B4536">
        <w:rPr>
          <w:rFonts w:cs="Arial"/>
          <w:color w:val="58585A" w:themeColor="background2"/>
          <w:lang w:val="en-GB"/>
        </w:rPr>
        <w:t xml:space="preserve"> province and</w:t>
      </w:r>
      <w:r w:rsidR="002B4536" w:rsidRPr="002B4536">
        <w:rPr>
          <w:rFonts w:cs="Arial"/>
          <w:color w:val="58585A" w:themeColor="background2"/>
          <w:lang w:val="en-GB"/>
        </w:rPr>
        <w:t xml:space="preserve"> </w:t>
      </w:r>
      <w:proofErr w:type="spellStart"/>
      <w:r w:rsidR="002B4536" w:rsidRPr="002B4536">
        <w:rPr>
          <w:rFonts w:cs="Arial"/>
          <w:color w:val="58585A" w:themeColor="background2"/>
          <w:lang w:val="en-GB"/>
        </w:rPr>
        <w:t>Giyan</w:t>
      </w:r>
      <w:proofErr w:type="spellEnd"/>
      <w:r w:rsidR="002B4536" w:rsidRPr="002B4536">
        <w:rPr>
          <w:rFonts w:cs="Arial"/>
          <w:color w:val="58585A" w:themeColor="background2"/>
          <w:lang w:val="en-GB"/>
        </w:rPr>
        <w:t xml:space="preserve">, </w:t>
      </w:r>
      <w:r w:rsidR="002B4536">
        <w:rPr>
          <w:rFonts w:cs="Arial"/>
          <w:color w:val="58585A" w:themeColor="background2"/>
          <w:lang w:val="en-GB"/>
        </w:rPr>
        <w:t xml:space="preserve">and </w:t>
      </w:r>
      <w:proofErr w:type="spellStart"/>
      <w:r w:rsidR="002B4536" w:rsidRPr="002B4536">
        <w:rPr>
          <w:rFonts w:cs="Arial"/>
          <w:color w:val="58585A" w:themeColor="background2"/>
          <w:lang w:val="en-GB"/>
        </w:rPr>
        <w:t>Barmal</w:t>
      </w:r>
      <w:proofErr w:type="spellEnd"/>
      <w:r w:rsidR="002B4536">
        <w:rPr>
          <w:rFonts w:cs="Arial"/>
          <w:color w:val="58585A" w:themeColor="background2"/>
          <w:lang w:val="en-GB"/>
        </w:rPr>
        <w:t xml:space="preserve"> districts of </w:t>
      </w:r>
      <w:r w:rsidR="002B4536" w:rsidRPr="0043689A">
        <w:rPr>
          <w:rFonts w:ascii="Calibri" w:eastAsia="Times New Roman" w:hAnsi="Calibri" w:cs="Calibri"/>
          <w:color w:val="58585A" w:themeColor="background2"/>
          <w:lang w:eastAsia="en-GB"/>
        </w:rPr>
        <w:t>Paktika</w:t>
      </w:r>
      <w:r w:rsidR="002B4536">
        <w:rPr>
          <w:rFonts w:ascii="Calibri" w:eastAsia="Times New Roman" w:hAnsi="Calibri" w:cs="Calibri"/>
          <w:color w:val="58585A" w:themeColor="background2"/>
          <w:lang w:eastAsia="en-GB"/>
        </w:rPr>
        <w:t xml:space="preserve"> province which are affected the most due to that incident.</w:t>
      </w:r>
      <w:r w:rsidR="002B4536">
        <w:rPr>
          <w:rFonts w:cs="Arial"/>
          <w:color w:val="58585A" w:themeColor="background2"/>
          <w:lang w:val="en-GB"/>
        </w:rPr>
        <w:t xml:space="preserve"> </w:t>
      </w:r>
    </w:p>
    <w:p w14:paraId="4A0AA07B" w14:textId="70569CB2" w:rsidR="002C5FAD" w:rsidRDefault="002C5FAD" w:rsidP="002C5FAD">
      <w:pPr>
        <w:spacing w:after="0"/>
        <w:ind w:left="360"/>
        <w:rPr>
          <w:rFonts w:cs="Arial"/>
          <w:color w:val="58585A" w:themeColor="background2"/>
          <w:lang w:val="en-GB"/>
        </w:rPr>
      </w:pPr>
    </w:p>
    <w:p w14:paraId="49D1C5A4" w14:textId="13F264A4" w:rsidR="008019AF" w:rsidRDefault="008019AF" w:rsidP="00CD38A7">
      <w:pPr>
        <w:spacing w:after="0"/>
        <w:ind w:left="360"/>
        <w:rPr>
          <w:rFonts w:cs="Arial"/>
          <w:color w:val="58585A" w:themeColor="background2"/>
          <w:lang w:val="en-GB"/>
        </w:rPr>
      </w:pPr>
    </w:p>
    <w:tbl>
      <w:tblPr>
        <w:tblW w:w="6046" w:type="dxa"/>
        <w:tblInd w:w="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
        <w:gridCol w:w="1827"/>
        <w:gridCol w:w="3845"/>
      </w:tblGrid>
      <w:tr w:rsidR="00DF57BA" w:rsidRPr="00DF57BA" w14:paraId="0C444B8E" w14:textId="77777777" w:rsidTr="002C5FAD">
        <w:trPr>
          <w:trHeight w:val="39"/>
        </w:trPr>
        <w:tc>
          <w:tcPr>
            <w:tcW w:w="6046" w:type="dxa"/>
            <w:gridSpan w:val="3"/>
            <w:shd w:val="clear" w:color="auto" w:fill="auto"/>
            <w:noWrap/>
            <w:vAlign w:val="bottom"/>
            <w:hideMark/>
          </w:tcPr>
          <w:p w14:paraId="466C039D" w14:textId="77777777" w:rsidR="00DF57BA" w:rsidRPr="00DF57BA" w:rsidRDefault="00DF57BA" w:rsidP="00DF57BA">
            <w:pPr>
              <w:spacing w:after="0" w:line="240" w:lineRule="auto"/>
              <w:jc w:val="center"/>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lastRenderedPageBreak/>
              <w:t>Estimated household population in the earthquake-affected area</w:t>
            </w:r>
          </w:p>
        </w:tc>
      </w:tr>
      <w:tr w:rsidR="00DF57BA" w:rsidRPr="00DF57BA" w14:paraId="4EDAE8DF" w14:textId="77777777" w:rsidTr="0007623A">
        <w:trPr>
          <w:trHeight w:val="39"/>
        </w:trPr>
        <w:tc>
          <w:tcPr>
            <w:tcW w:w="374" w:type="dxa"/>
            <w:shd w:val="clear" w:color="auto" w:fill="auto"/>
            <w:noWrap/>
            <w:vAlign w:val="bottom"/>
            <w:hideMark/>
          </w:tcPr>
          <w:p w14:paraId="2262ECCB" w14:textId="77777777" w:rsidR="00DF57BA" w:rsidRPr="00DF57BA" w:rsidRDefault="00DF57BA" w:rsidP="00DF57BA">
            <w:pPr>
              <w:spacing w:after="0" w:line="240" w:lineRule="auto"/>
              <w:jc w:val="lef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X</w:t>
            </w:r>
          </w:p>
        </w:tc>
        <w:tc>
          <w:tcPr>
            <w:tcW w:w="1827" w:type="dxa"/>
            <w:shd w:val="clear" w:color="auto" w:fill="auto"/>
            <w:noWrap/>
            <w:vAlign w:val="bottom"/>
            <w:hideMark/>
          </w:tcPr>
          <w:p w14:paraId="4822E437" w14:textId="77777777" w:rsidR="00DF57BA" w:rsidRPr="00DF57BA" w:rsidRDefault="00DF57BA" w:rsidP="00DF57BA">
            <w:pPr>
              <w:spacing w:after="0" w:line="240" w:lineRule="auto"/>
              <w:jc w:val="lef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disaggregation</w:t>
            </w:r>
          </w:p>
        </w:tc>
        <w:tc>
          <w:tcPr>
            <w:tcW w:w="3845" w:type="dxa"/>
            <w:shd w:val="clear" w:color="auto" w:fill="auto"/>
            <w:noWrap/>
            <w:vAlign w:val="bottom"/>
            <w:hideMark/>
          </w:tcPr>
          <w:p w14:paraId="7D99DBDB" w14:textId="77777777" w:rsidR="00DF57BA" w:rsidRPr="00DF57BA" w:rsidRDefault="00DF57BA" w:rsidP="00DF57BA">
            <w:pPr>
              <w:spacing w:after="0" w:line="240" w:lineRule="auto"/>
              <w:jc w:val="lef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Population</w:t>
            </w:r>
          </w:p>
        </w:tc>
      </w:tr>
      <w:tr w:rsidR="00DF57BA" w:rsidRPr="00DF57BA" w14:paraId="22556EDE" w14:textId="77777777" w:rsidTr="0007623A">
        <w:trPr>
          <w:trHeight w:val="39"/>
        </w:trPr>
        <w:tc>
          <w:tcPr>
            <w:tcW w:w="374" w:type="dxa"/>
            <w:shd w:val="clear" w:color="auto" w:fill="auto"/>
            <w:noWrap/>
            <w:vAlign w:val="bottom"/>
            <w:hideMark/>
          </w:tcPr>
          <w:p w14:paraId="61E0A41E" w14:textId="77777777" w:rsidR="00DF57BA" w:rsidRPr="00DF57BA" w:rsidRDefault="00DF57BA" w:rsidP="00DF57BA">
            <w:pPr>
              <w:spacing w:after="0" w:line="240" w:lineRule="auto"/>
              <w:jc w:val="righ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1</w:t>
            </w:r>
          </w:p>
        </w:tc>
        <w:tc>
          <w:tcPr>
            <w:tcW w:w="1827" w:type="dxa"/>
            <w:shd w:val="clear" w:color="auto" w:fill="auto"/>
            <w:noWrap/>
            <w:vAlign w:val="bottom"/>
            <w:hideMark/>
          </w:tcPr>
          <w:p w14:paraId="02050B63" w14:textId="77777777" w:rsidR="00DF57BA" w:rsidRPr="00DF57BA" w:rsidRDefault="00DF57BA" w:rsidP="00DF57BA">
            <w:pPr>
              <w:spacing w:after="0" w:line="240" w:lineRule="auto"/>
              <w:jc w:val="lef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Ring1</w:t>
            </w:r>
          </w:p>
        </w:tc>
        <w:tc>
          <w:tcPr>
            <w:tcW w:w="3845" w:type="dxa"/>
            <w:shd w:val="clear" w:color="auto" w:fill="auto"/>
            <w:noWrap/>
            <w:vAlign w:val="bottom"/>
            <w:hideMark/>
          </w:tcPr>
          <w:p w14:paraId="16928B71" w14:textId="77777777" w:rsidR="00DF57BA" w:rsidRPr="00DF57BA" w:rsidRDefault="00DF57BA" w:rsidP="00DF57BA">
            <w:pPr>
              <w:spacing w:after="0" w:line="240" w:lineRule="auto"/>
              <w:jc w:val="lef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 xml:space="preserve">                                              3,523 </w:t>
            </w:r>
          </w:p>
        </w:tc>
      </w:tr>
      <w:tr w:rsidR="00DF57BA" w:rsidRPr="00DF57BA" w14:paraId="785A81DF" w14:textId="77777777" w:rsidTr="0007623A">
        <w:trPr>
          <w:trHeight w:val="39"/>
        </w:trPr>
        <w:tc>
          <w:tcPr>
            <w:tcW w:w="374" w:type="dxa"/>
            <w:shd w:val="clear" w:color="auto" w:fill="auto"/>
            <w:noWrap/>
            <w:vAlign w:val="bottom"/>
            <w:hideMark/>
          </w:tcPr>
          <w:p w14:paraId="79ECBD39" w14:textId="77777777" w:rsidR="00DF57BA" w:rsidRPr="00DF57BA" w:rsidRDefault="00DF57BA" w:rsidP="00DF57BA">
            <w:pPr>
              <w:spacing w:after="0" w:line="240" w:lineRule="auto"/>
              <w:jc w:val="righ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2</w:t>
            </w:r>
          </w:p>
        </w:tc>
        <w:tc>
          <w:tcPr>
            <w:tcW w:w="1827" w:type="dxa"/>
            <w:shd w:val="clear" w:color="auto" w:fill="auto"/>
            <w:noWrap/>
            <w:vAlign w:val="bottom"/>
            <w:hideMark/>
          </w:tcPr>
          <w:p w14:paraId="0A242E38" w14:textId="77777777" w:rsidR="00DF57BA" w:rsidRPr="00DF57BA" w:rsidRDefault="00DF57BA" w:rsidP="00DF57BA">
            <w:pPr>
              <w:spacing w:after="0" w:line="240" w:lineRule="auto"/>
              <w:jc w:val="lef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Ring2</w:t>
            </w:r>
          </w:p>
        </w:tc>
        <w:tc>
          <w:tcPr>
            <w:tcW w:w="3845" w:type="dxa"/>
            <w:shd w:val="clear" w:color="auto" w:fill="auto"/>
            <w:noWrap/>
            <w:vAlign w:val="bottom"/>
            <w:hideMark/>
          </w:tcPr>
          <w:p w14:paraId="290DCD39" w14:textId="77777777" w:rsidR="00DF57BA" w:rsidRPr="00DF57BA" w:rsidRDefault="00DF57BA" w:rsidP="00DF57BA">
            <w:pPr>
              <w:spacing w:after="0" w:line="240" w:lineRule="auto"/>
              <w:jc w:val="lef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 xml:space="preserve">                                            33,249 </w:t>
            </w:r>
          </w:p>
        </w:tc>
      </w:tr>
      <w:tr w:rsidR="00DF57BA" w:rsidRPr="00DF57BA" w14:paraId="22C226E5" w14:textId="77777777" w:rsidTr="0007623A">
        <w:trPr>
          <w:trHeight w:val="39"/>
        </w:trPr>
        <w:tc>
          <w:tcPr>
            <w:tcW w:w="374" w:type="dxa"/>
            <w:shd w:val="clear" w:color="auto" w:fill="auto"/>
            <w:noWrap/>
            <w:vAlign w:val="bottom"/>
            <w:hideMark/>
          </w:tcPr>
          <w:p w14:paraId="7A19E1A1" w14:textId="77777777" w:rsidR="00DF57BA" w:rsidRPr="00DF57BA" w:rsidRDefault="00DF57BA" w:rsidP="00DF57BA">
            <w:pPr>
              <w:spacing w:after="0" w:line="240" w:lineRule="auto"/>
              <w:jc w:val="righ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3</w:t>
            </w:r>
          </w:p>
        </w:tc>
        <w:tc>
          <w:tcPr>
            <w:tcW w:w="1827" w:type="dxa"/>
            <w:shd w:val="clear" w:color="auto" w:fill="auto"/>
            <w:noWrap/>
            <w:vAlign w:val="bottom"/>
            <w:hideMark/>
          </w:tcPr>
          <w:p w14:paraId="4DF1CF14" w14:textId="77777777" w:rsidR="00DF57BA" w:rsidRPr="00DF57BA" w:rsidRDefault="00DF57BA" w:rsidP="00DF57BA">
            <w:pPr>
              <w:spacing w:after="0" w:line="240" w:lineRule="auto"/>
              <w:jc w:val="lef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Ring3</w:t>
            </w:r>
          </w:p>
        </w:tc>
        <w:tc>
          <w:tcPr>
            <w:tcW w:w="3845" w:type="dxa"/>
            <w:shd w:val="clear" w:color="auto" w:fill="auto"/>
            <w:noWrap/>
            <w:vAlign w:val="bottom"/>
            <w:hideMark/>
          </w:tcPr>
          <w:p w14:paraId="50A21A31" w14:textId="77777777" w:rsidR="00DF57BA" w:rsidRPr="00DF57BA" w:rsidRDefault="00DF57BA" w:rsidP="00DF57BA">
            <w:pPr>
              <w:spacing w:after="0" w:line="240" w:lineRule="auto"/>
              <w:jc w:val="lef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 xml:space="preserve">                                            59,149 </w:t>
            </w:r>
          </w:p>
        </w:tc>
      </w:tr>
      <w:tr w:rsidR="00DF57BA" w:rsidRPr="00DF57BA" w14:paraId="53693294" w14:textId="77777777" w:rsidTr="0007623A">
        <w:trPr>
          <w:trHeight w:val="39"/>
        </w:trPr>
        <w:tc>
          <w:tcPr>
            <w:tcW w:w="374" w:type="dxa"/>
            <w:shd w:val="clear" w:color="auto" w:fill="auto"/>
            <w:noWrap/>
            <w:vAlign w:val="bottom"/>
            <w:hideMark/>
          </w:tcPr>
          <w:p w14:paraId="52DAC084" w14:textId="77777777" w:rsidR="00DF57BA" w:rsidRPr="00DF57BA" w:rsidRDefault="00DF57BA" w:rsidP="00DF57BA">
            <w:pPr>
              <w:spacing w:after="0" w:line="240" w:lineRule="auto"/>
              <w:jc w:val="righ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4</w:t>
            </w:r>
          </w:p>
        </w:tc>
        <w:tc>
          <w:tcPr>
            <w:tcW w:w="1827" w:type="dxa"/>
            <w:shd w:val="clear" w:color="auto" w:fill="auto"/>
            <w:noWrap/>
            <w:vAlign w:val="bottom"/>
            <w:hideMark/>
          </w:tcPr>
          <w:p w14:paraId="2D187653" w14:textId="77777777" w:rsidR="00DF57BA" w:rsidRPr="00DF57BA" w:rsidRDefault="00DF57BA" w:rsidP="00DF57BA">
            <w:pPr>
              <w:spacing w:after="0" w:line="240" w:lineRule="auto"/>
              <w:jc w:val="left"/>
              <w:rPr>
                <w:rFonts w:ascii="Calibri" w:eastAsia="Times New Roman" w:hAnsi="Calibri" w:cs="Calibri"/>
                <w:color w:val="000000"/>
                <w:lang w:val="en-GB" w:eastAsia="en-GB"/>
              </w:rPr>
            </w:pPr>
            <w:proofErr w:type="spellStart"/>
            <w:r w:rsidRPr="00DF57BA">
              <w:rPr>
                <w:rFonts w:ascii="Calibri" w:eastAsia="Times New Roman" w:hAnsi="Calibri" w:cs="Calibri"/>
                <w:color w:val="000000"/>
                <w:lang w:val="en-GB" w:eastAsia="en-GB"/>
              </w:rPr>
              <w:t>Barmal</w:t>
            </w:r>
            <w:proofErr w:type="spellEnd"/>
          </w:p>
        </w:tc>
        <w:tc>
          <w:tcPr>
            <w:tcW w:w="3845" w:type="dxa"/>
            <w:shd w:val="clear" w:color="auto" w:fill="auto"/>
            <w:noWrap/>
            <w:vAlign w:val="bottom"/>
            <w:hideMark/>
          </w:tcPr>
          <w:p w14:paraId="1E8016FC" w14:textId="77777777" w:rsidR="00DF57BA" w:rsidRPr="00DF57BA" w:rsidRDefault="00DF57BA" w:rsidP="00DF57BA">
            <w:pPr>
              <w:spacing w:after="0" w:line="240" w:lineRule="auto"/>
              <w:jc w:val="lef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 xml:space="preserve">                                              4,043 </w:t>
            </w:r>
          </w:p>
        </w:tc>
      </w:tr>
      <w:tr w:rsidR="00DF57BA" w:rsidRPr="00DF57BA" w14:paraId="3439FEBF" w14:textId="77777777" w:rsidTr="0007623A">
        <w:trPr>
          <w:trHeight w:val="39"/>
        </w:trPr>
        <w:tc>
          <w:tcPr>
            <w:tcW w:w="374" w:type="dxa"/>
            <w:shd w:val="clear" w:color="auto" w:fill="auto"/>
            <w:noWrap/>
            <w:vAlign w:val="bottom"/>
            <w:hideMark/>
          </w:tcPr>
          <w:p w14:paraId="6A0C941F" w14:textId="77777777" w:rsidR="00DF57BA" w:rsidRPr="00DF57BA" w:rsidRDefault="00DF57BA" w:rsidP="00DF57BA">
            <w:pPr>
              <w:spacing w:after="0" w:line="240" w:lineRule="auto"/>
              <w:jc w:val="righ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5</w:t>
            </w:r>
          </w:p>
        </w:tc>
        <w:tc>
          <w:tcPr>
            <w:tcW w:w="1827" w:type="dxa"/>
            <w:shd w:val="clear" w:color="auto" w:fill="auto"/>
            <w:noWrap/>
            <w:vAlign w:val="bottom"/>
            <w:hideMark/>
          </w:tcPr>
          <w:p w14:paraId="7F9B5588" w14:textId="77777777" w:rsidR="00DF57BA" w:rsidRPr="00DF57BA" w:rsidRDefault="00DF57BA" w:rsidP="00DF57BA">
            <w:pPr>
              <w:spacing w:after="0" w:line="240" w:lineRule="auto"/>
              <w:jc w:val="left"/>
              <w:rPr>
                <w:rFonts w:ascii="Calibri" w:eastAsia="Times New Roman" w:hAnsi="Calibri" w:cs="Calibri"/>
                <w:color w:val="000000"/>
                <w:lang w:val="en-GB" w:eastAsia="en-GB"/>
              </w:rPr>
            </w:pPr>
            <w:proofErr w:type="spellStart"/>
            <w:r w:rsidRPr="00DF57BA">
              <w:rPr>
                <w:rFonts w:ascii="Calibri" w:eastAsia="Times New Roman" w:hAnsi="Calibri" w:cs="Calibri"/>
                <w:color w:val="000000"/>
                <w:lang w:val="en-GB" w:eastAsia="en-GB"/>
              </w:rPr>
              <w:t>Giyan</w:t>
            </w:r>
            <w:proofErr w:type="spellEnd"/>
          </w:p>
        </w:tc>
        <w:tc>
          <w:tcPr>
            <w:tcW w:w="3845" w:type="dxa"/>
            <w:shd w:val="clear" w:color="auto" w:fill="auto"/>
            <w:noWrap/>
            <w:vAlign w:val="bottom"/>
            <w:hideMark/>
          </w:tcPr>
          <w:p w14:paraId="052D2E4F" w14:textId="77777777" w:rsidR="00DF57BA" w:rsidRPr="00DF57BA" w:rsidRDefault="00DF57BA" w:rsidP="00DF57BA">
            <w:pPr>
              <w:spacing w:after="0" w:line="240" w:lineRule="auto"/>
              <w:jc w:val="lef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 xml:space="preserve">                                              6,071 </w:t>
            </w:r>
          </w:p>
        </w:tc>
      </w:tr>
      <w:tr w:rsidR="00DF57BA" w:rsidRPr="00DF57BA" w14:paraId="2A45A9AB" w14:textId="77777777" w:rsidTr="0007623A">
        <w:trPr>
          <w:trHeight w:val="39"/>
        </w:trPr>
        <w:tc>
          <w:tcPr>
            <w:tcW w:w="374" w:type="dxa"/>
            <w:shd w:val="clear" w:color="auto" w:fill="auto"/>
            <w:noWrap/>
            <w:vAlign w:val="bottom"/>
            <w:hideMark/>
          </w:tcPr>
          <w:p w14:paraId="5264ECFD" w14:textId="77777777" w:rsidR="00DF57BA" w:rsidRPr="00DF57BA" w:rsidRDefault="00DF57BA" w:rsidP="00DF57BA">
            <w:pPr>
              <w:spacing w:after="0" w:line="240" w:lineRule="auto"/>
              <w:jc w:val="righ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6</w:t>
            </w:r>
          </w:p>
        </w:tc>
        <w:tc>
          <w:tcPr>
            <w:tcW w:w="1827" w:type="dxa"/>
            <w:shd w:val="clear" w:color="auto" w:fill="auto"/>
            <w:noWrap/>
            <w:vAlign w:val="bottom"/>
            <w:hideMark/>
          </w:tcPr>
          <w:p w14:paraId="04E481B4" w14:textId="77777777" w:rsidR="00DF57BA" w:rsidRPr="00DF57BA" w:rsidRDefault="00DF57BA" w:rsidP="00DF57BA">
            <w:pPr>
              <w:spacing w:after="0" w:line="240" w:lineRule="auto"/>
              <w:jc w:val="left"/>
              <w:rPr>
                <w:rFonts w:ascii="Calibri" w:eastAsia="Times New Roman" w:hAnsi="Calibri" w:cs="Calibri"/>
                <w:color w:val="000000"/>
                <w:lang w:val="en-GB" w:eastAsia="en-GB"/>
              </w:rPr>
            </w:pPr>
            <w:proofErr w:type="spellStart"/>
            <w:r w:rsidRPr="00DF57BA">
              <w:rPr>
                <w:rFonts w:ascii="Calibri" w:eastAsia="Times New Roman" w:hAnsi="Calibri" w:cs="Calibri"/>
                <w:color w:val="000000"/>
                <w:lang w:val="en-GB" w:eastAsia="en-GB"/>
              </w:rPr>
              <w:t>Spera</w:t>
            </w:r>
            <w:proofErr w:type="spellEnd"/>
          </w:p>
        </w:tc>
        <w:tc>
          <w:tcPr>
            <w:tcW w:w="3845" w:type="dxa"/>
            <w:shd w:val="clear" w:color="auto" w:fill="auto"/>
            <w:noWrap/>
            <w:vAlign w:val="bottom"/>
            <w:hideMark/>
          </w:tcPr>
          <w:p w14:paraId="4D50770F" w14:textId="77777777" w:rsidR="00DF57BA" w:rsidRPr="00DF57BA" w:rsidRDefault="00DF57BA" w:rsidP="00DF57BA">
            <w:pPr>
              <w:spacing w:after="0" w:line="240" w:lineRule="auto"/>
              <w:jc w:val="lef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 xml:space="preserve">                                              4,771 </w:t>
            </w:r>
          </w:p>
        </w:tc>
      </w:tr>
      <w:tr w:rsidR="00DF57BA" w:rsidRPr="00DF57BA" w14:paraId="79F5B3C4" w14:textId="77777777" w:rsidTr="0007623A">
        <w:trPr>
          <w:trHeight w:val="39"/>
        </w:trPr>
        <w:tc>
          <w:tcPr>
            <w:tcW w:w="374" w:type="dxa"/>
            <w:shd w:val="clear" w:color="auto" w:fill="auto"/>
            <w:noWrap/>
            <w:vAlign w:val="bottom"/>
            <w:hideMark/>
          </w:tcPr>
          <w:p w14:paraId="1371DFA0" w14:textId="77777777" w:rsidR="00DF57BA" w:rsidRPr="00DF57BA" w:rsidRDefault="00DF57BA" w:rsidP="00DF57BA">
            <w:pPr>
              <w:spacing w:after="0" w:line="240" w:lineRule="auto"/>
              <w:jc w:val="righ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7</w:t>
            </w:r>
          </w:p>
        </w:tc>
        <w:tc>
          <w:tcPr>
            <w:tcW w:w="1827" w:type="dxa"/>
            <w:shd w:val="clear" w:color="auto" w:fill="auto"/>
            <w:noWrap/>
            <w:vAlign w:val="bottom"/>
            <w:hideMark/>
          </w:tcPr>
          <w:p w14:paraId="129CBA0B" w14:textId="77777777" w:rsidR="00DF57BA" w:rsidRPr="00DF57BA" w:rsidRDefault="00DF57BA" w:rsidP="00DF57BA">
            <w:pPr>
              <w:spacing w:after="0" w:line="240" w:lineRule="auto"/>
              <w:jc w:val="left"/>
              <w:rPr>
                <w:rFonts w:ascii="Calibri" w:eastAsia="Times New Roman" w:hAnsi="Calibri" w:cs="Calibri"/>
                <w:color w:val="000000"/>
                <w:lang w:val="en-GB" w:eastAsia="en-GB"/>
              </w:rPr>
            </w:pPr>
            <w:proofErr w:type="spellStart"/>
            <w:r w:rsidRPr="00DF57BA">
              <w:rPr>
                <w:rFonts w:ascii="Calibri" w:eastAsia="Times New Roman" w:hAnsi="Calibri" w:cs="Calibri"/>
                <w:color w:val="000000"/>
                <w:lang w:val="en-GB" w:eastAsia="en-GB"/>
              </w:rPr>
              <w:t>Tani</w:t>
            </w:r>
            <w:proofErr w:type="spellEnd"/>
          </w:p>
        </w:tc>
        <w:tc>
          <w:tcPr>
            <w:tcW w:w="3845" w:type="dxa"/>
            <w:shd w:val="clear" w:color="auto" w:fill="auto"/>
            <w:noWrap/>
            <w:vAlign w:val="bottom"/>
            <w:hideMark/>
          </w:tcPr>
          <w:p w14:paraId="219A0553" w14:textId="77777777" w:rsidR="00DF57BA" w:rsidRPr="00DF57BA" w:rsidRDefault="00DF57BA" w:rsidP="00DF57BA">
            <w:pPr>
              <w:spacing w:after="0" w:line="240" w:lineRule="auto"/>
              <w:jc w:val="lef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 xml:space="preserve">                                            12,169 </w:t>
            </w:r>
          </w:p>
        </w:tc>
      </w:tr>
      <w:tr w:rsidR="00DF57BA" w:rsidRPr="00DF57BA" w14:paraId="7EE36D83" w14:textId="77777777" w:rsidTr="0007623A">
        <w:trPr>
          <w:trHeight w:val="39"/>
        </w:trPr>
        <w:tc>
          <w:tcPr>
            <w:tcW w:w="374" w:type="dxa"/>
            <w:shd w:val="clear" w:color="auto" w:fill="auto"/>
            <w:noWrap/>
            <w:vAlign w:val="bottom"/>
            <w:hideMark/>
          </w:tcPr>
          <w:p w14:paraId="03B27829" w14:textId="77777777" w:rsidR="00DF57BA" w:rsidRPr="00DF57BA" w:rsidRDefault="00DF57BA" w:rsidP="00DF57BA">
            <w:pPr>
              <w:spacing w:after="0" w:line="240" w:lineRule="auto"/>
              <w:jc w:val="righ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8</w:t>
            </w:r>
          </w:p>
        </w:tc>
        <w:tc>
          <w:tcPr>
            <w:tcW w:w="1827" w:type="dxa"/>
            <w:shd w:val="clear" w:color="auto" w:fill="auto"/>
            <w:noWrap/>
            <w:vAlign w:val="bottom"/>
            <w:hideMark/>
          </w:tcPr>
          <w:p w14:paraId="70B872EA" w14:textId="77777777" w:rsidR="00DF57BA" w:rsidRPr="00DF57BA" w:rsidRDefault="00DF57BA" w:rsidP="00DF57BA">
            <w:pPr>
              <w:spacing w:after="0" w:line="240" w:lineRule="auto"/>
              <w:jc w:val="lef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all</w:t>
            </w:r>
          </w:p>
        </w:tc>
        <w:tc>
          <w:tcPr>
            <w:tcW w:w="3845" w:type="dxa"/>
            <w:shd w:val="clear" w:color="auto" w:fill="auto"/>
            <w:noWrap/>
            <w:vAlign w:val="bottom"/>
            <w:hideMark/>
          </w:tcPr>
          <w:p w14:paraId="6F1D79C9" w14:textId="77777777" w:rsidR="00DF57BA" w:rsidRPr="00DF57BA" w:rsidRDefault="00DF57BA" w:rsidP="00DF57BA">
            <w:pPr>
              <w:spacing w:after="0" w:line="240" w:lineRule="auto"/>
              <w:jc w:val="left"/>
              <w:rPr>
                <w:rFonts w:ascii="Calibri" w:eastAsia="Times New Roman" w:hAnsi="Calibri" w:cs="Calibri"/>
                <w:color w:val="000000"/>
                <w:lang w:val="en-GB" w:eastAsia="en-GB"/>
              </w:rPr>
            </w:pPr>
            <w:r w:rsidRPr="00DF57BA">
              <w:rPr>
                <w:rFonts w:ascii="Calibri" w:eastAsia="Times New Roman" w:hAnsi="Calibri" w:cs="Calibri"/>
                <w:color w:val="000000"/>
                <w:lang w:val="en-GB" w:eastAsia="en-GB"/>
              </w:rPr>
              <w:t xml:space="preserve">                                            95,921 </w:t>
            </w:r>
          </w:p>
        </w:tc>
      </w:tr>
    </w:tbl>
    <w:p w14:paraId="1E5CF976" w14:textId="77777777" w:rsidR="00DF57BA" w:rsidRPr="0007623A" w:rsidRDefault="00DF57BA" w:rsidP="0007623A">
      <w:pPr>
        <w:spacing w:after="0"/>
        <w:rPr>
          <w:rFonts w:cs="Arial"/>
          <w:color w:val="58585A" w:themeColor="background2"/>
          <w:lang w:val="en-GB"/>
        </w:rPr>
      </w:pPr>
    </w:p>
    <w:p w14:paraId="5BEC0C04" w14:textId="72503600" w:rsidR="00124D25" w:rsidRPr="0007623A" w:rsidRDefault="00124D25" w:rsidP="0007623A">
      <w:pPr>
        <w:spacing w:after="0"/>
        <w:ind w:left="360"/>
        <w:rPr>
          <w:rFonts w:cs="Arial"/>
          <w:color w:val="58585A" w:themeColor="background2"/>
          <w:lang w:val="en-GB"/>
        </w:rPr>
      </w:pPr>
      <w:r w:rsidRPr="0007623A">
        <w:rPr>
          <w:rFonts w:cs="Arial"/>
          <w:color w:val="58585A" w:themeColor="background2"/>
          <w:lang w:val="en-GB"/>
        </w:rPr>
        <w:t xml:space="preserve">Services </w:t>
      </w:r>
      <w:r w:rsidR="00A31131" w:rsidRPr="0007623A">
        <w:rPr>
          <w:rFonts w:cs="Arial"/>
          <w:color w:val="58585A" w:themeColor="background2"/>
          <w:lang w:val="en-GB"/>
        </w:rPr>
        <w:t>infrastructure</w:t>
      </w:r>
      <w:r w:rsidRPr="0007623A">
        <w:rPr>
          <w:rFonts w:cs="Arial"/>
          <w:color w:val="58585A" w:themeColor="background2"/>
          <w:lang w:val="en-GB"/>
        </w:rPr>
        <w:t xml:space="preserve"> of health and education which are in the same abovementioned earthquake shake </w:t>
      </w:r>
      <w:r w:rsidR="00A31131" w:rsidRPr="0007623A">
        <w:rPr>
          <w:rFonts w:cs="Arial"/>
          <w:color w:val="58585A" w:themeColor="background2"/>
          <w:lang w:val="en-GB"/>
        </w:rPr>
        <w:t>zones</w:t>
      </w:r>
      <w:r w:rsidRPr="0007623A">
        <w:rPr>
          <w:rFonts w:cs="Arial"/>
          <w:color w:val="58585A" w:themeColor="background2"/>
          <w:lang w:val="en-GB"/>
        </w:rPr>
        <w:t xml:space="preserve"> and their information would be obtained from health and education clusters</w:t>
      </w:r>
      <w:r w:rsidR="002B4536">
        <w:rPr>
          <w:rFonts w:cs="Arial"/>
          <w:color w:val="58585A" w:themeColor="background2"/>
          <w:lang w:val="en-GB"/>
        </w:rPr>
        <w:t xml:space="preserve"> respectively.</w:t>
      </w:r>
    </w:p>
    <w:p w14:paraId="0995D750" w14:textId="091A9923" w:rsidR="00124D25" w:rsidRPr="0007623A" w:rsidRDefault="00124D25" w:rsidP="0007623A">
      <w:pPr>
        <w:spacing w:after="0"/>
        <w:ind w:left="360"/>
        <w:rPr>
          <w:rFonts w:cs="Arial"/>
          <w:color w:val="58585A" w:themeColor="background2"/>
          <w:lang w:val="en-GB"/>
        </w:rPr>
      </w:pPr>
      <w:r w:rsidRPr="0007623A">
        <w:rPr>
          <w:rFonts w:cs="Arial"/>
          <w:color w:val="58585A" w:themeColor="background2"/>
          <w:lang w:val="en-GB"/>
        </w:rPr>
        <w:t>Major markers which are in the same shake zone</w:t>
      </w:r>
      <w:r w:rsidR="00A31131" w:rsidRPr="0007623A">
        <w:rPr>
          <w:rFonts w:cs="Arial"/>
          <w:color w:val="58585A" w:themeColor="background2"/>
          <w:lang w:val="en-GB"/>
        </w:rPr>
        <w:t>s</w:t>
      </w:r>
      <w:r w:rsidRPr="0007623A">
        <w:rPr>
          <w:rFonts w:cs="Arial"/>
          <w:color w:val="58585A" w:themeColor="background2"/>
          <w:lang w:val="en-GB"/>
        </w:rPr>
        <w:t xml:space="preserve"> and the</w:t>
      </w:r>
      <w:r w:rsidR="00A31131" w:rsidRPr="0007623A">
        <w:rPr>
          <w:rFonts w:cs="Arial"/>
          <w:color w:val="58585A" w:themeColor="background2"/>
          <w:lang w:val="en-GB"/>
        </w:rPr>
        <w:t>ir</w:t>
      </w:r>
      <w:r w:rsidRPr="0007623A">
        <w:rPr>
          <w:rFonts w:cs="Arial"/>
          <w:color w:val="58585A" w:themeColor="background2"/>
          <w:lang w:val="en-GB"/>
        </w:rPr>
        <w:t xml:space="preserve"> list will be obtained from the Human Situation Monitoring Data.</w:t>
      </w:r>
      <w:r w:rsidR="00ED0C75" w:rsidRPr="0007623A">
        <w:rPr>
          <w:rFonts w:cs="Arial"/>
          <w:color w:val="58585A" w:themeColor="background2"/>
          <w:vertAlign w:val="superscript"/>
          <w:lang w:val="en-GB"/>
        </w:rPr>
        <w:t>5</w:t>
      </w:r>
      <w:r w:rsidRPr="00CD38A7">
        <w:rPr>
          <w:rStyle w:val="FootnoteReference"/>
          <w:color w:val="58585A" w:themeColor="background2"/>
        </w:rPr>
        <w:t xml:space="preserve"> </w:t>
      </w:r>
    </w:p>
    <w:p w14:paraId="6D29144A" w14:textId="6AEDCBD4" w:rsidR="000E34EF" w:rsidRPr="002F7931" w:rsidRDefault="002F7B7E" w:rsidP="00E2592F">
      <w:pPr>
        <w:pStyle w:val="ListParagraph"/>
        <w:numPr>
          <w:ilvl w:val="1"/>
          <w:numId w:val="7"/>
        </w:numPr>
        <w:spacing w:before="120" w:after="0" w:line="360" w:lineRule="auto"/>
        <w:rPr>
          <w:rFonts w:cs="Arial"/>
          <w:lang w:val="en-GB"/>
        </w:rPr>
      </w:pPr>
      <w:r w:rsidRPr="002F7931">
        <w:rPr>
          <w:rStyle w:val="Heading5Char"/>
          <w:color w:val="auto"/>
          <w:lang w:val="en-GB"/>
        </w:rPr>
        <w:t>Secondary data review</w:t>
      </w:r>
      <w:r w:rsidRPr="002F7931">
        <w:rPr>
          <w:rFonts w:cs="Arial"/>
          <w:lang w:val="en-GB"/>
        </w:rPr>
        <w:t xml:space="preserve"> </w:t>
      </w:r>
      <w:r w:rsidR="000E34EF" w:rsidRPr="002F7931">
        <w:rPr>
          <w:rFonts w:cs="Arial"/>
          <w:lang w:val="en-GB"/>
        </w:rPr>
        <w:t xml:space="preserve"> </w:t>
      </w:r>
    </w:p>
    <w:p w14:paraId="44A376F0" w14:textId="3ACBD86B" w:rsidR="002F7B7E" w:rsidRPr="00C13447" w:rsidRDefault="00DF57BA" w:rsidP="0007623A">
      <w:pPr>
        <w:pStyle w:val="ListParagraph"/>
        <w:spacing w:after="0"/>
        <w:rPr>
          <w:rFonts w:cs="Arial"/>
          <w:color w:val="58585A" w:themeColor="background2"/>
          <w:lang w:val="en-GB"/>
        </w:rPr>
      </w:pPr>
      <w:r>
        <w:rPr>
          <w:rFonts w:cs="Arial"/>
          <w:color w:val="58585A" w:themeColor="background2"/>
          <w:lang w:val="en-GB"/>
        </w:rPr>
        <w:t xml:space="preserve">In this section, we obtain the educations and health facilities list from their respective </w:t>
      </w:r>
      <w:r w:rsidR="002C5FAD">
        <w:rPr>
          <w:rFonts w:cs="Arial"/>
          <w:color w:val="58585A" w:themeColor="background2"/>
          <w:lang w:val="en-GB"/>
        </w:rPr>
        <w:t>clusters,</w:t>
      </w:r>
      <w:r>
        <w:rPr>
          <w:rFonts w:cs="Arial"/>
          <w:color w:val="58585A" w:themeColor="background2"/>
          <w:lang w:val="en-GB"/>
        </w:rPr>
        <w:t xml:space="preserve"> and we will survey all of those facilities located in the </w:t>
      </w:r>
      <w:r w:rsidR="002C5FAD">
        <w:rPr>
          <w:rFonts w:cs="Arial"/>
          <w:color w:val="58585A" w:themeColor="background2"/>
          <w:lang w:val="en-GB"/>
        </w:rPr>
        <w:t>earthquake-affected</w:t>
      </w:r>
      <w:r>
        <w:rPr>
          <w:rFonts w:cs="Arial"/>
          <w:color w:val="58585A" w:themeColor="background2"/>
          <w:lang w:val="en-GB"/>
        </w:rPr>
        <w:t xml:space="preserve"> area. For market assessment, we reviewed </w:t>
      </w:r>
      <w:r w:rsidR="00FC04E7">
        <w:rPr>
          <w:rStyle w:val="Heading5Char"/>
          <w:rFonts w:eastAsia="Cambria" w:cs="Arial"/>
          <w:b w:val="0"/>
          <w:color w:val="58585A" w:themeColor="background2"/>
          <w:sz w:val="22"/>
          <w:lang w:val="en-GB"/>
        </w:rPr>
        <w:t xml:space="preserve">Humanitarian Situation Monitoring (HSM) data </w:t>
      </w:r>
      <w:r w:rsidR="002C5FAD">
        <w:rPr>
          <w:rStyle w:val="Heading5Char"/>
          <w:rFonts w:eastAsia="Cambria" w:cs="Arial"/>
          <w:b w:val="0"/>
          <w:color w:val="58585A" w:themeColor="background2"/>
          <w:sz w:val="22"/>
          <w:lang w:val="en-GB"/>
        </w:rPr>
        <w:t xml:space="preserve">and </w:t>
      </w:r>
      <w:r w:rsidR="00FC04E7">
        <w:rPr>
          <w:rStyle w:val="Heading5Char"/>
          <w:rFonts w:eastAsia="Cambria" w:cs="Arial"/>
          <w:b w:val="0"/>
          <w:color w:val="58585A" w:themeColor="background2"/>
          <w:sz w:val="22"/>
          <w:lang w:val="en-GB"/>
        </w:rPr>
        <w:t xml:space="preserve">will survey all major markets which are in the affected area. For determining the sample size in each of those districts, we used </w:t>
      </w:r>
      <w:r w:rsidR="002C5FAD">
        <w:rPr>
          <w:rStyle w:val="Heading5Char"/>
          <w:rFonts w:eastAsia="Cambria" w:cs="Arial"/>
          <w:b w:val="0"/>
          <w:color w:val="58585A" w:themeColor="background2"/>
          <w:sz w:val="22"/>
          <w:lang w:val="en-GB"/>
        </w:rPr>
        <w:t xml:space="preserve">an </w:t>
      </w:r>
      <w:r w:rsidR="00FC04E7">
        <w:rPr>
          <w:rStyle w:val="Heading5Char"/>
          <w:rFonts w:eastAsia="Cambria" w:cs="Arial"/>
          <w:b w:val="0"/>
          <w:color w:val="58585A" w:themeColor="background2"/>
          <w:sz w:val="22"/>
          <w:lang w:val="en-GB"/>
        </w:rPr>
        <w:t xml:space="preserve">estimated population of </w:t>
      </w:r>
      <w:proofErr w:type="spellStart"/>
      <w:r w:rsidR="002C5FAD">
        <w:rPr>
          <w:rStyle w:val="Heading5Char"/>
          <w:rFonts w:eastAsia="Cambria" w:cs="Arial"/>
          <w:b w:val="0"/>
          <w:color w:val="58585A" w:themeColor="background2"/>
          <w:sz w:val="22"/>
          <w:lang w:val="en-GB"/>
        </w:rPr>
        <w:t>W</w:t>
      </w:r>
      <w:r w:rsidR="00FC04E7">
        <w:rPr>
          <w:rStyle w:val="Heading5Char"/>
          <w:rFonts w:eastAsia="Cambria" w:cs="Arial"/>
          <w:b w:val="0"/>
          <w:color w:val="58585A" w:themeColor="background2"/>
          <w:sz w:val="22"/>
          <w:lang w:val="en-GB"/>
        </w:rPr>
        <w:t>orld</w:t>
      </w:r>
      <w:r w:rsidR="002C5FAD">
        <w:rPr>
          <w:rStyle w:val="Heading5Char"/>
          <w:rFonts w:eastAsia="Cambria" w:cs="Arial"/>
          <w:b w:val="0"/>
          <w:color w:val="58585A" w:themeColor="background2"/>
          <w:sz w:val="22"/>
          <w:lang w:val="en-GB"/>
        </w:rPr>
        <w:t>P</w:t>
      </w:r>
      <w:r w:rsidR="00FC04E7">
        <w:rPr>
          <w:rStyle w:val="Heading5Char"/>
          <w:rFonts w:eastAsia="Cambria" w:cs="Arial"/>
          <w:b w:val="0"/>
          <w:color w:val="58585A" w:themeColor="background2"/>
          <w:sz w:val="22"/>
          <w:lang w:val="en-GB"/>
        </w:rPr>
        <w:t>op</w:t>
      </w:r>
      <w:proofErr w:type="spellEnd"/>
      <w:r w:rsidR="00A8041F">
        <w:rPr>
          <w:rStyle w:val="Heading5Char"/>
          <w:rFonts w:eastAsia="Cambria" w:cs="Arial"/>
          <w:b w:val="0"/>
          <w:color w:val="58585A" w:themeColor="background2"/>
          <w:sz w:val="22"/>
          <w:lang w:val="en-GB"/>
        </w:rPr>
        <w:t xml:space="preserve"> data </w:t>
      </w:r>
      <w:r w:rsidR="002C5FAD">
        <w:rPr>
          <w:rStyle w:val="Heading5Char"/>
          <w:rFonts w:eastAsia="Cambria" w:cs="Arial"/>
          <w:b w:val="0"/>
          <w:color w:val="58585A" w:themeColor="background2"/>
          <w:sz w:val="22"/>
          <w:lang w:val="en-GB"/>
        </w:rPr>
        <w:t>and</w:t>
      </w:r>
      <w:r w:rsidR="00A8041F">
        <w:rPr>
          <w:rStyle w:val="Heading5Char"/>
          <w:rFonts w:eastAsia="Cambria" w:cs="Arial"/>
          <w:b w:val="0"/>
          <w:color w:val="58585A" w:themeColor="background2"/>
          <w:sz w:val="22"/>
          <w:lang w:val="en-GB"/>
        </w:rPr>
        <w:t xml:space="preserve"> used </w:t>
      </w:r>
      <w:r w:rsidR="002C5FAD">
        <w:rPr>
          <w:rStyle w:val="Heading5Char"/>
          <w:rFonts w:eastAsia="Cambria" w:cs="Arial"/>
          <w:b w:val="0"/>
          <w:color w:val="58585A" w:themeColor="background2"/>
          <w:sz w:val="22"/>
          <w:lang w:val="en-GB"/>
        </w:rPr>
        <w:t xml:space="preserve">the </w:t>
      </w:r>
      <w:r w:rsidR="00A8041F">
        <w:rPr>
          <w:rStyle w:val="Heading5Char"/>
          <w:rFonts w:eastAsia="Cambria" w:cs="Arial"/>
          <w:b w:val="0"/>
          <w:color w:val="58585A" w:themeColor="background2"/>
          <w:sz w:val="22"/>
          <w:lang w:val="en-GB"/>
        </w:rPr>
        <w:t xml:space="preserve">OCHA settlement list to prepare </w:t>
      </w:r>
      <w:r w:rsidR="002C5FAD">
        <w:rPr>
          <w:rStyle w:val="Heading5Char"/>
          <w:rFonts w:eastAsia="Cambria" w:cs="Arial"/>
          <w:b w:val="0"/>
          <w:color w:val="58585A" w:themeColor="background2"/>
          <w:sz w:val="22"/>
          <w:lang w:val="en-GB"/>
        </w:rPr>
        <w:t>the household</w:t>
      </w:r>
      <w:r w:rsidR="00A8041F">
        <w:rPr>
          <w:rStyle w:val="Heading5Char"/>
          <w:rFonts w:eastAsia="Cambria" w:cs="Arial"/>
          <w:b w:val="0"/>
          <w:color w:val="58585A" w:themeColor="background2"/>
          <w:sz w:val="22"/>
          <w:lang w:val="en-GB"/>
        </w:rPr>
        <w:t xml:space="preserve"> sampling frame. </w:t>
      </w:r>
    </w:p>
    <w:p w14:paraId="67C929E5" w14:textId="77777777" w:rsidR="002F7931" w:rsidRPr="002F7931" w:rsidRDefault="002F7931" w:rsidP="002F7931">
      <w:pPr>
        <w:pStyle w:val="ListParagraph"/>
        <w:spacing w:before="120" w:after="0" w:line="360" w:lineRule="auto"/>
        <w:rPr>
          <w:rStyle w:val="Heading5Char"/>
          <w:rFonts w:eastAsia="Cambria" w:cs="Arial"/>
          <w:b w:val="0"/>
          <w:color w:val="auto"/>
          <w:sz w:val="22"/>
          <w:lang w:val="en-GB"/>
        </w:rPr>
      </w:pPr>
    </w:p>
    <w:p w14:paraId="4E16B9BE" w14:textId="3FB172C3" w:rsidR="002F7B7E" w:rsidRPr="002F7931" w:rsidRDefault="002F7B7E" w:rsidP="00E2592F">
      <w:pPr>
        <w:pStyle w:val="ListParagraph"/>
        <w:numPr>
          <w:ilvl w:val="1"/>
          <w:numId w:val="7"/>
        </w:numPr>
        <w:spacing w:before="120" w:after="0" w:line="360" w:lineRule="auto"/>
        <w:rPr>
          <w:rFonts w:cs="Arial"/>
          <w:lang w:val="en-GB"/>
        </w:rPr>
      </w:pPr>
      <w:r w:rsidRPr="002F7931">
        <w:rPr>
          <w:rStyle w:val="Heading5Char"/>
          <w:color w:val="auto"/>
          <w:lang w:val="en-GB"/>
        </w:rPr>
        <w:t>Primary Data Collection</w:t>
      </w:r>
      <w:r w:rsidR="000E34EF" w:rsidRPr="002F7931">
        <w:rPr>
          <w:rFonts w:cs="Arial"/>
          <w:lang w:val="en-GB"/>
        </w:rPr>
        <w:t xml:space="preserve"> </w:t>
      </w:r>
    </w:p>
    <w:p w14:paraId="28D9FE2C" w14:textId="0ECDC8C2" w:rsidR="00606B75" w:rsidRPr="0007623A" w:rsidRDefault="00606B75" w:rsidP="0007623A">
      <w:pPr>
        <w:pStyle w:val="ListParagraph"/>
        <w:numPr>
          <w:ilvl w:val="0"/>
          <w:numId w:val="11"/>
        </w:numPr>
        <w:jc w:val="left"/>
        <w:rPr>
          <w:rFonts w:cs="Arial"/>
          <w:color w:val="58585A" w:themeColor="background2"/>
          <w:lang w:val="en-GB"/>
        </w:rPr>
      </w:pPr>
      <w:r w:rsidRPr="00A8041F">
        <w:rPr>
          <w:rFonts w:cs="Arial"/>
          <w:color w:val="58585A" w:themeColor="background2"/>
          <w:lang w:val="en-GB"/>
        </w:rPr>
        <w:t>REACH will collect data</w:t>
      </w:r>
      <w:r w:rsidR="005713AF" w:rsidRPr="00A8041F">
        <w:rPr>
          <w:rFonts w:cs="Arial"/>
          <w:color w:val="58585A" w:themeColor="background2"/>
          <w:lang w:val="en-GB"/>
        </w:rPr>
        <w:t xml:space="preserve">, using the HBDA tool, </w:t>
      </w:r>
      <w:r w:rsidRPr="00A8041F">
        <w:rPr>
          <w:rFonts w:cs="Arial"/>
          <w:color w:val="58585A" w:themeColor="background2"/>
          <w:lang w:val="en-GB"/>
        </w:rPr>
        <w:t xml:space="preserve">from household representative </w:t>
      </w:r>
      <w:r w:rsidR="006959A5" w:rsidRPr="00A8041F">
        <w:rPr>
          <w:rFonts w:cs="Arial"/>
          <w:color w:val="58585A" w:themeColor="background2"/>
          <w:lang w:val="en-GB"/>
        </w:rPr>
        <w:t xml:space="preserve">who live in the earthquake shake zone of MMI (4.5 - 6.5). After stratified by districts, household will be </w:t>
      </w:r>
      <w:r w:rsidRPr="00A8041F">
        <w:rPr>
          <w:rFonts w:cs="Arial"/>
          <w:color w:val="58585A" w:themeColor="background2"/>
          <w:lang w:val="en-GB"/>
        </w:rPr>
        <w:t>randomly selected by the enumerator</w:t>
      </w:r>
      <w:r w:rsidR="006959A5" w:rsidRPr="00A8041F">
        <w:rPr>
          <w:rFonts w:cs="Arial"/>
          <w:color w:val="58585A" w:themeColor="background2"/>
          <w:lang w:val="en-GB"/>
        </w:rPr>
        <w:t xml:space="preserve">s. Through this means, REACH aims to collect data </w:t>
      </w:r>
      <w:r w:rsidR="00BA37AB" w:rsidRPr="00A8041F">
        <w:rPr>
          <w:rFonts w:cs="Arial"/>
          <w:color w:val="58585A" w:themeColor="background2"/>
          <w:lang w:val="en-GB"/>
        </w:rPr>
        <w:t xml:space="preserve">on the level and </w:t>
      </w:r>
      <w:r w:rsidR="005713AF" w:rsidRPr="00A8041F">
        <w:rPr>
          <w:rFonts w:cs="Arial"/>
          <w:color w:val="58585A" w:themeColor="background2"/>
          <w:lang w:val="en-GB"/>
        </w:rPr>
        <w:t>extent</w:t>
      </w:r>
      <w:r w:rsidR="00BA37AB" w:rsidRPr="00A8041F">
        <w:rPr>
          <w:rFonts w:cs="Arial"/>
          <w:color w:val="58585A" w:themeColor="background2"/>
          <w:lang w:val="en-GB"/>
        </w:rPr>
        <w:t xml:space="preserve"> of damage that household </w:t>
      </w:r>
      <w:r w:rsidR="005713AF" w:rsidRPr="00A8041F">
        <w:rPr>
          <w:rFonts w:cs="Arial"/>
          <w:color w:val="58585A" w:themeColor="background2"/>
          <w:lang w:val="en-GB"/>
        </w:rPr>
        <w:t>shelters</w:t>
      </w:r>
      <w:r w:rsidR="00BA37AB" w:rsidRPr="00A8041F">
        <w:rPr>
          <w:rFonts w:cs="Arial"/>
          <w:color w:val="58585A" w:themeColor="background2"/>
          <w:lang w:val="en-GB"/>
        </w:rPr>
        <w:t xml:space="preserve"> get inflected by the earthquake. </w:t>
      </w:r>
      <w:r w:rsidR="00A8041F">
        <w:rPr>
          <w:rFonts w:cs="Arial"/>
          <w:color w:val="58585A" w:themeColor="background2"/>
          <w:lang w:val="en-GB"/>
        </w:rPr>
        <w:t>REACH intends to tr</w:t>
      </w:r>
      <w:r w:rsidR="00A8041F" w:rsidRPr="00A8041F">
        <w:rPr>
          <w:rFonts w:cs="Arial"/>
          <w:color w:val="58585A" w:themeColor="background2"/>
          <w:lang w:val="en-GB"/>
        </w:rPr>
        <w:t xml:space="preserve">ain 31 enumerators </w:t>
      </w:r>
      <w:r w:rsidR="001B3C7F">
        <w:rPr>
          <w:rFonts w:cs="Arial"/>
          <w:color w:val="58585A" w:themeColor="background2"/>
          <w:lang w:val="en-GB"/>
        </w:rPr>
        <w:t xml:space="preserve">to </w:t>
      </w:r>
      <w:r w:rsidR="00A8041F" w:rsidRPr="00A8041F">
        <w:rPr>
          <w:rFonts w:cs="Arial"/>
          <w:color w:val="58585A" w:themeColor="background2"/>
          <w:lang w:val="en-GB"/>
        </w:rPr>
        <w:t xml:space="preserve">conduct </w:t>
      </w:r>
      <w:r w:rsidR="00E709B1">
        <w:rPr>
          <w:rFonts w:cs="Arial"/>
          <w:color w:val="58585A" w:themeColor="background2"/>
          <w:lang w:val="en-GB"/>
        </w:rPr>
        <w:t>training of enumerators</w:t>
      </w:r>
      <w:r w:rsidR="00A8041F" w:rsidRPr="00A8041F">
        <w:rPr>
          <w:rFonts w:cs="Arial"/>
          <w:color w:val="58585A" w:themeColor="background2"/>
          <w:lang w:val="en-GB"/>
        </w:rPr>
        <w:t xml:space="preserve"> </w:t>
      </w:r>
      <w:r w:rsidR="00AA3F47">
        <w:rPr>
          <w:rFonts w:cs="Arial"/>
          <w:color w:val="58585A" w:themeColor="background2"/>
          <w:lang w:val="en-GB"/>
        </w:rPr>
        <w:t xml:space="preserve">for one day </w:t>
      </w:r>
      <w:r w:rsidR="00A8041F" w:rsidRPr="00A8041F">
        <w:rPr>
          <w:rFonts w:cs="Arial"/>
          <w:color w:val="58585A" w:themeColor="background2"/>
          <w:lang w:val="en-GB"/>
        </w:rPr>
        <w:t xml:space="preserve">in </w:t>
      </w:r>
      <w:proofErr w:type="spellStart"/>
      <w:r w:rsidR="00A8041F" w:rsidRPr="00A8041F">
        <w:rPr>
          <w:rFonts w:cs="Arial"/>
          <w:color w:val="58585A" w:themeColor="background2"/>
          <w:lang w:val="en-GB"/>
        </w:rPr>
        <w:t>Gardiz</w:t>
      </w:r>
      <w:proofErr w:type="spellEnd"/>
      <w:r w:rsidR="00A8041F" w:rsidRPr="00A8041F">
        <w:rPr>
          <w:rFonts w:cs="Arial"/>
          <w:color w:val="58585A" w:themeColor="background2"/>
          <w:lang w:val="en-GB"/>
        </w:rPr>
        <w:t xml:space="preserve"> </w:t>
      </w:r>
      <w:r w:rsidR="00E709B1">
        <w:rPr>
          <w:rFonts w:cs="Arial"/>
          <w:color w:val="58585A" w:themeColor="background2"/>
          <w:lang w:val="en-GB"/>
        </w:rPr>
        <w:t>capital</w:t>
      </w:r>
      <w:r w:rsidR="00A8041F" w:rsidRPr="00A8041F">
        <w:rPr>
          <w:rFonts w:cs="Arial"/>
          <w:color w:val="58585A" w:themeColor="background2"/>
          <w:lang w:val="en-GB"/>
        </w:rPr>
        <w:t xml:space="preserve"> of Pakt</w:t>
      </w:r>
      <w:r w:rsidR="00E709B1">
        <w:rPr>
          <w:rFonts w:cs="Arial"/>
          <w:color w:val="58585A" w:themeColor="background2"/>
          <w:lang w:val="en-GB"/>
        </w:rPr>
        <w:t>y</w:t>
      </w:r>
      <w:r w:rsidR="00A8041F" w:rsidRPr="00A8041F">
        <w:rPr>
          <w:rFonts w:cs="Arial"/>
          <w:color w:val="58585A" w:themeColor="background2"/>
          <w:lang w:val="en-GB"/>
        </w:rPr>
        <w:t xml:space="preserve">a </w:t>
      </w:r>
      <w:r w:rsidR="00AA3F47">
        <w:rPr>
          <w:rFonts w:cs="Arial"/>
          <w:color w:val="58585A" w:themeColor="background2"/>
          <w:lang w:val="en-GB"/>
        </w:rPr>
        <w:t xml:space="preserve">province </w:t>
      </w:r>
      <w:r w:rsidR="00A8041F" w:rsidRPr="00A8041F">
        <w:rPr>
          <w:rFonts w:cs="Arial"/>
          <w:color w:val="58585A" w:themeColor="background2"/>
          <w:lang w:val="en-GB"/>
        </w:rPr>
        <w:t>at the REACH Offic</w:t>
      </w:r>
      <w:r w:rsidR="00E709B1">
        <w:rPr>
          <w:rFonts w:cs="Arial"/>
          <w:color w:val="58585A" w:themeColor="background2"/>
          <w:lang w:val="en-GB"/>
        </w:rPr>
        <w:t>e.</w:t>
      </w:r>
    </w:p>
    <w:p w14:paraId="34BB5385" w14:textId="29A57D14" w:rsidR="005713AF" w:rsidRDefault="005713AF" w:rsidP="005713AF">
      <w:pPr>
        <w:spacing w:after="0"/>
        <w:rPr>
          <w:rFonts w:cs="Arial"/>
          <w:color w:val="58585A" w:themeColor="background2"/>
          <w:lang w:val="en-GB"/>
        </w:rPr>
      </w:pPr>
    </w:p>
    <w:tbl>
      <w:tblPr>
        <w:tblpPr w:leftFromText="180" w:rightFromText="180" w:vertAnchor="text" w:horzAnchor="margin" w:tblpXSpec="center" w:tblpY="103"/>
        <w:tblOverlap w:val="never"/>
        <w:tblW w:w="8215" w:type="dxa"/>
        <w:tblLook w:val="04A0" w:firstRow="1" w:lastRow="0" w:firstColumn="1" w:lastColumn="0" w:noHBand="0" w:noVBand="1"/>
      </w:tblPr>
      <w:tblGrid>
        <w:gridCol w:w="1501"/>
        <w:gridCol w:w="1614"/>
        <w:gridCol w:w="1559"/>
        <w:gridCol w:w="1985"/>
        <w:gridCol w:w="1556"/>
      </w:tblGrid>
      <w:tr w:rsidR="000A59F3" w:rsidRPr="006E5A89" w14:paraId="7BCFCDEC" w14:textId="77777777" w:rsidTr="000A59F3">
        <w:trPr>
          <w:trHeight w:val="287"/>
        </w:trPr>
        <w:tc>
          <w:tcPr>
            <w:tcW w:w="821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E79B4"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r w:rsidRPr="0043689A">
              <w:rPr>
                <w:rFonts w:ascii="Calibri" w:eastAsia="Times New Roman" w:hAnsi="Calibri" w:cs="Calibri"/>
                <w:color w:val="58585A" w:themeColor="background2"/>
                <w:lang w:eastAsia="en-GB"/>
              </w:rPr>
              <w:t>Representative Household Sample Composition</w:t>
            </w:r>
          </w:p>
        </w:tc>
      </w:tr>
      <w:tr w:rsidR="000A59F3" w:rsidRPr="006E5A89" w14:paraId="3B2B90B0" w14:textId="77777777" w:rsidTr="000A59F3">
        <w:trPr>
          <w:trHeight w:val="280"/>
        </w:trPr>
        <w:tc>
          <w:tcPr>
            <w:tcW w:w="1501" w:type="dxa"/>
            <w:tcBorders>
              <w:top w:val="nil"/>
              <w:left w:val="single" w:sz="4" w:space="0" w:color="auto"/>
              <w:bottom w:val="single" w:sz="4" w:space="0" w:color="auto"/>
              <w:right w:val="single" w:sz="4" w:space="0" w:color="auto"/>
            </w:tcBorders>
            <w:shd w:val="clear" w:color="auto" w:fill="auto"/>
            <w:noWrap/>
            <w:hideMark/>
          </w:tcPr>
          <w:p w14:paraId="6E1BC746"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r w:rsidRPr="0043689A">
              <w:rPr>
                <w:rFonts w:ascii="Calibri" w:eastAsia="Times New Roman" w:hAnsi="Calibri" w:cs="Calibri"/>
                <w:color w:val="58585A" w:themeColor="background2"/>
                <w:lang w:eastAsia="en-GB"/>
              </w:rPr>
              <w:t>Province</w:t>
            </w:r>
          </w:p>
        </w:tc>
        <w:tc>
          <w:tcPr>
            <w:tcW w:w="1614" w:type="dxa"/>
            <w:tcBorders>
              <w:top w:val="nil"/>
              <w:left w:val="nil"/>
              <w:bottom w:val="single" w:sz="4" w:space="0" w:color="auto"/>
              <w:right w:val="single" w:sz="4" w:space="0" w:color="auto"/>
            </w:tcBorders>
            <w:shd w:val="clear" w:color="auto" w:fill="auto"/>
            <w:noWrap/>
            <w:vAlign w:val="bottom"/>
            <w:hideMark/>
          </w:tcPr>
          <w:p w14:paraId="3AB8C20A"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r w:rsidRPr="0043689A">
              <w:rPr>
                <w:rFonts w:ascii="Calibri" w:eastAsia="Times New Roman" w:hAnsi="Calibri" w:cs="Calibri"/>
                <w:color w:val="58585A" w:themeColor="background2"/>
                <w:lang w:eastAsia="en-GB"/>
              </w:rPr>
              <w:t>Sample size</w:t>
            </w:r>
          </w:p>
        </w:tc>
        <w:tc>
          <w:tcPr>
            <w:tcW w:w="1559" w:type="dxa"/>
            <w:tcBorders>
              <w:top w:val="nil"/>
              <w:left w:val="nil"/>
              <w:bottom w:val="single" w:sz="4" w:space="0" w:color="auto"/>
              <w:right w:val="single" w:sz="4" w:space="0" w:color="auto"/>
            </w:tcBorders>
            <w:shd w:val="clear" w:color="auto" w:fill="auto"/>
            <w:noWrap/>
            <w:hideMark/>
          </w:tcPr>
          <w:p w14:paraId="5CF8CBFA"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r w:rsidRPr="0043689A">
              <w:rPr>
                <w:rFonts w:ascii="Calibri" w:eastAsia="Times New Roman" w:hAnsi="Calibri" w:cs="Calibri"/>
                <w:color w:val="58585A" w:themeColor="background2"/>
                <w:lang w:eastAsia="en-GB"/>
              </w:rPr>
              <w:t>District</w:t>
            </w:r>
          </w:p>
        </w:tc>
        <w:tc>
          <w:tcPr>
            <w:tcW w:w="1985" w:type="dxa"/>
            <w:tcBorders>
              <w:top w:val="nil"/>
              <w:left w:val="nil"/>
              <w:bottom w:val="single" w:sz="4" w:space="0" w:color="auto"/>
              <w:right w:val="single" w:sz="4" w:space="0" w:color="auto"/>
            </w:tcBorders>
            <w:shd w:val="clear" w:color="auto" w:fill="auto"/>
            <w:noWrap/>
            <w:vAlign w:val="bottom"/>
            <w:hideMark/>
          </w:tcPr>
          <w:p w14:paraId="4FB62790"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r w:rsidRPr="0043689A">
              <w:rPr>
                <w:rFonts w:ascii="Calibri" w:eastAsia="Times New Roman" w:hAnsi="Calibri" w:cs="Calibri"/>
                <w:color w:val="58585A" w:themeColor="background2"/>
                <w:lang w:eastAsia="en-GB"/>
              </w:rPr>
              <w:t>Sample size</w:t>
            </w:r>
          </w:p>
        </w:tc>
        <w:tc>
          <w:tcPr>
            <w:tcW w:w="1556" w:type="dxa"/>
            <w:tcBorders>
              <w:top w:val="nil"/>
              <w:left w:val="nil"/>
              <w:bottom w:val="single" w:sz="4" w:space="0" w:color="auto"/>
              <w:right w:val="single" w:sz="4" w:space="0" w:color="auto"/>
            </w:tcBorders>
          </w:tcPr>
          <w:p w14:paraId="1A188ED0"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r>
              <w:rPr>
                <w:rFonts w:ascii="Calibri" w:eastAsia="Times New Roman" w:hAnsi="Calibri" w:cs="Calibri"/>
                <w:color w:val="58585A" w:themeColor="background2"/>
                <w:lang w:eastAsia="en-GB"/>
              </w:rPr>
              <w:t>MMI</w:t>
            </w:r>
          </w:p>
        </w:tc>
      </w:tr>
      <w:tr w:rsidR="000A59F3" w:rsidRPr="006E5A89" w14:paraId="71448F37" w14:textId="77777777" w:rsidTr="000A59F3">
        <w:trPr>
          <w:trHeight w:val="191"/>
        </w:trPr>
        <w:tc>
          <w:tcPr>
            <w:tcW w:w="1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5A8296" w14:textId="77777777" w:rsidR="000A59F3" w:rsidRPr="0043689A" w:rsidRDefault="000A59F3" w:rsidP="000A59F3">
            <w:pPr>
              <w:spacing w:after="0" w:line="240" w:lineRule="auto"/>
              <w:jc w:val="left"/>
              <w:rPr>
                <w:rFonts w:ascii="Calibri" w:eastAsia="Times New Roman" w:hAnsi="Calibri" w:cs="Calibri"/>
                <w:color w:val="58585A" w:themeColor="background2"/>
                <w:lang w:eastAsia="en-GB"/>
              </w:rPr>
            </w:pPr>
            <w:r w:rsidRPr="0043689A">
              <w:rPr>
                <w:rFonts w:ascii="Calibri" w:eastAsia="Times New Roman" w:hAnsi="Calibri" w:cs="Calibri"/>
                <w:color w:val="58585A" w:themeColor="background2"/>
                <w:lang w:eastAsia="en-GB"/>
              </w:rPr>
              <w:t xml:space="preserve"> </w:t>
            </w:r>
            <w:proofErr w:type="spellStart"/>
            <w:r w:rsidRPr="0043689A">
              <w:rPr>
                <w:rFonts w:ascii="Calibri" w:eastAsia="Times New Roman" w:hAnsi="Calibri" w:cs="Calibri"/>
                <w:color w:val="58585A" w:themeColor="background2"/>
                <w:lang w:eastAsia="en-GB"/>
              </w:rPr>
              <w:t>Khost</w:t>
            </w:r>
            <w:proofErr w:type="spellEnd"/>
          </w:p>
        </w:tc>
        <w:tc>
          <w:tcPr>
            <w:tcW w:w="161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8507561" w14:textId="77777777" w:rsidR="000A59F3" w:rsidRPr="0043689A" w:rsidRDefault="000A59F3" w:rsidP="000A59F3">
            <w:pPr>
              <w:spacing w:after="0" w:line="240" w:lineRule="auto"/>
              <w:jc w:val="center"/>
              <w:rPr>
                <w:rFonts w:ascii="Calibri" w:eastAsia="Times New Roman" w:hAnsi="Calibri" w:cs="Calibri"/>
                <w:color w:val="58585A" w:themeColor="background2"/>
                <w:lang w:eastAsia="en-GB"/>
              </w:rPr>
            </w:pPr>
            <w:r w:rsidRPr="0043689A">
              <w:rPr>
                <w:rFonts w:ascii="Calibri" w:eastAsia="Times New Roman" w:hAnsi="Calibri" w:cs="Calibri"/>
                <w:color w:val="58585A" w:themeColor="background2"/>
                <w:lang w:eastAsia="en-GB"/>
              </w:rPr>
              <w:t>550</w:t>
            </w:r>
          </w:p>
        </w:tc>
        <w:tc>
          <w:tcPr>
            <w:tcW w:w="1559" w:type="dxa"/>
            <w:tcBorders>
              <w:top w:val="nil"/>
              <w:left w:val="nil"/>
              <w:bottom w:val="single" w:sz="4" w:space="0" w:color="auto"/>
              <w:right w:val="single" w:sz="4" w:space="0" w:color="auto"/>
            </w:tcBorders>
            <w:shd w:val="clear" w:color="auto" w:fill="auto"/>
            <w:noWrap/>
            <w:hideMark/>
          </w:tcPr>
          <w:p w14:paraId="21B3EF9E"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proofErr w:type="spellStart"/>
            <w:r w:rsidRPr="0043689A">
              <w:rPr>
                <w:rFonts w:ascii="Calibri" w:eastAsia="Times New Roman" w:hAnsi="Calibri" w:cs="Calibri"/>
                <w:color w:val="58585A" w:themeColor="background2"/>
                <w:lang w:eastAsia="en-GB"/>
              </w:rPr>
              <w:t>Spera</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0EFC5106"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r w:rsidRPr="0043689A">
              <w:rPr>
                <w:rFonts w:ascii="Calibri" w:eastAsia="Times New Roman" w:hAnsi="Calibri" w:cs="Calibri"/>
                <w:color w:val="58585A" w:themeColor="background2"/>
                <w:lang w:eastAsia="en-GB"/>
              </w:rPr>
              <w:t xml:space="preserve">             277 </w:t>
            </w:r>
          </w:p>
        </w:tc>
        <w:tc>
          <w:tcPr>
            <w:tcW w:w="1556" w:type="dxa"/>
            <w:tcBorders>
              <w:top w:val="nil"/>
              <w:left w:val="nil"/>
              <w:bottom w:val="single" w:sz="4" w:space="0" w:color="auto"/>
              <w:right w:val="single" w:sz="4" w:space="0" w:color="auto"/>
            </w:tcBorders>
          </w:tcPr>
          <w:p w14:paraId="00BD17BE"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r>
              <w:rPr>
                <w:rFonts w:ascii="Calibri" w:eastAsia="Times New Roman" w:hAnsi="Calibri" w:cs="Calibri"/>
                <w:color w:val="58585A" w:themeColor="background2"/>
                <w:lang w:eastAsia="en-GB"/>
              </w:rPr>
              <w:t xml:space="preserve">5.0 – 6.5 </w:t>
            </w:r>
          </w:p>
        </w:tc>
      </w:tr>
      <w:tr w:rsidR="000A59F3" w:rsidRPr="006E5A89" w14:paraId="5B244A0D" w14:textId="77777777" w:rsidTr="000A59F3">
        <w:trPr>
          <w:trHeight w:val="191"/>
        </w:trPr>
        <w:tc>
          <w:tcPr>
            <w:tcW w:w="1501" w:type="dxa"/>
            <w:vMerge/>
            <w:tcBorders>
              <w:top w:val="nil"/>
              <w:left w:val="single" w:sz="4" w:space="0" w:color="auto"/>
              <w:bottom w:val="single" w:sz="4" w:space="0" w:color="auto"/>
              <w:right w:val="single" w:sz="4" w:space="0" w:color="auto"/>
            </w:tcBorders>
            <w:vAlign w:val="center"/>
            <w:hideMark/>
          </w:tcPr>
          <w:p w14:paraId="6E371DDA"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p>
        </w:tc>
        <w:tc>
          <w:tcPr>
            <w:tcW w:w="1614" w:type="dxa"/>
            <w:vMerge/>
            <w:tcBorders>
              <w:top w:val="nil"/>
              <w:left w:val="single" w:sz="4" w:space="0" w:color="auto"/>
              <w:bottom w:val="single" w:sz="4" w:space="0" w:color="auto"/>
              <w:right w:val="single" w:sz="4" w:space="0" w:color="auto"/>
            </w:tcBorders>
            <w:vAlign w:val="center"/>
            <w:hideMark/>
          </w:tcPr>
          <w:p w14:paraId="538116BA"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p>
        </w:tc>
        <w:tc>
          <w:tcPr>
            <w:tcW w:w="1559" w:type="dxa"/>
            <w:tcBorders>
              <w:top w:val="nil"/>
              <w:left w:val="nil"/>
              <w:bottom w:val="single" w:sz="4" w:space="0" w:color="auto"/>
              <w:right w:val="single" w:sz="4" w:space="0" w:color="auto"/>
            </w:tcBorders>
            <w:shd w:val="clear" w:color="auto" w:fill="auto"/>
            <w:noWrap/>
            <w:hideMark/>
          </w:tcPr>
          <w:p w14:paraId="1A51B204"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proofErr w:type="spellStart"/>
            <w:r w:rsidRPr="0043689A">
              <w:rPr>
                <w:rFonts w:ascii="Calibri" w:eastAsia="Times New Roman" w:hAnsi="Calibri" w:cs="Calibri"/>
                <w:color w:val="58585A" w:themeColor="background2"/>
                <w:lang w:eastAsia="en-GB"/>
              </w:rPr>
              <w:t>Tani</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4B271221"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r w:rsidRPr="0043689A">
              <w:rPr>
                <w:rFonts w:ascii="Calibri" w:eastAsia="Times New Roman" w:hAnsi="Calibri" w:cs="Calibri"/>
                <w:color w:val="58585A" w:themeColor="background2"/>
                <w:lang w:eastAsia="en-GB"/>
              </w:rPr>
              <w:t xml:space="preserve">             273 </w:t>
            </w:r>
          </w:p>
        </w:tc>
        <w:tc>
          <w:tcPr>
            <w:tcW w:w="1556" w:type="dxa"/>
            <w:tcBorders>
              <w:top w:val="nil"/>
              <w:left w:val="nil"/>
              <w:bottom w:val="single" w:sz="4" w:space="0" w:color="auto"/>
              <w:right w:val="single" w:sz="4" w:space="0" w:color="auto"/>
            </w:tcBorders>
          </w:tcPr>
          <w:p w14:paraId="34EF4B30"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r>
              <w:rPr>
                <w:rFonts w:ascii="Calibri" w:eastAsia="Times New Roman" w:hAnsi="Calibri" w:cs="Calibri"/>
                <w:color w:val="58585A" w:themeColor="background2"/>
                <w:lang w:eastAsia="en-GB"/>
              </w:rPr>
              <w:t>4.5 – 6.0</w:t>
            </w:r>
          </w:p>
        </w:tc>
      </w:tr>
      <w:tr w:rsidR="000A59F3" w:rsidRPr="006E5A89" w14:paraId="485CB8B7" w14:textId="77777777" w:rsidTr="000A59F3">
        <w:trPr>
          <w:trHeight w:val="191"/>
        </w:trPr>
        <w:tc>
          <w:tcPr>
            <w:tcW w:w="1501" w:type="dxa"/>
            <w:vMerge w:val="restart"/>
            <w:tcBorders>
              <w:top w:val="nil"/>
              <w:left w:val="single" w:sz="4" w:space="0" w:color="auto"/>
              <w:bottom w:val="single" w:sz="4" w:space="0" w:color="auto"/>
              <w:right w:val="single" w:sz="4" w:space="0" w:color="auto"/>
            </w:tcBorders>
            <w:shd w:val="clear" w:color="auto" w:fill="auto"/>
            <w:noWrap/>
            <w:hideMark/>
          </w:tcPr>
          <w:p w14:paraId="1A39B7DB"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r w:rsidRPr="0043689A">
              <w:rPr>
                <w:rFonts w:ascii="Calibri" w:eastAsia="Times New Roman" w:hAnsi="Calibri" w:cs="Calibri"/>
                <w:color w:val="58585A" w:themeColor="background2"/>
                <w:lang w:eastAsia="en-GB"/>
              </w:rPr>
              <w:t>Paktika</w:t>
            </w:r>
          </w:p>
        </w:tc>
        <w:tc>
          <w:tcPr>
            <w:tcW w:w="161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34F0BF3" w14:textId="77777777" w:rsidR="000A59F3" w:rsidRPr="0043689A" w:rsidRDefault="000A59F3" w:rsidP="000A59F3">
            <w:pPr>
              <w:spacing w:after="0" w:line="240" w:lineRule="auto"/>
              <w:jc w:val="center"/>
              <w:rPr>
                <w:rFonts w:ascii="Calibri" w:eastAsia="Times New Roman" w:hAnsi="Calibri" w:cs="Calibri"/>
                <w:color w:val="58585A" w:themeColor="background2"/>
                <w:lang w:eastAsia="en-GB"/>
              </w:rPr>
            </w:pPr>
            <w:r w:rsidRPr="0043689A">
              <w:rPr>
                <w:rFonts w:ascii="Calibri" w:eastAsia="Times New Roman" w:hAnsi="Calibri" w:cs="Calibri"/>
                <w:color w:val="58585A" w:themeColor="background2"/>
                <w:lang w:eastAsia="en-GB"/>
              </w:rPr>
              <w:t>580</w:t>
            </w:r>
          </w:p>
        </w:tc>
        <w:tc>
          <w:tcPr>
            <w:tcW w:w="1559" w:type="dxa"/>
            <w:tcBorders>
              <w:top w:val="nil"/>
              <w:left w:val="nil"/>
              <w:bottom w:val="single" w:sz="4" w:space="0" w:color="auto"/>
              <w:right w:val="single" w:sz="4" w:space="0" w:color="auto"/>
            </w:tcBorders>
            <w:shd w:val="clear" w:color="auto" w:fill="auto"/>
            <w:noWrap/>
            <w:hideMark/>
          </w:tcPr>
          <w:p w14:paraId="7A8A3660"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proofErr w:type="spellStart"/>
            <w:r w:rsidRPr="0043689A">
              <w:rPr>
                <w:rFonts w:ascii="Calibri" w:eastAsia="Times New Roman" w:hAnsi="Calibri" w:cs="Calibri"/>
                <w:color w:val="58585A" w:themeColor="background2"/>
                <w:lang w:eastAsia="en-GB"/>
              </w:rPr>
              <w:t>Barmal</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2354FD8F"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r w:rsidRPr="0043689A">
              <w:rPr>
                <w:rFonts w:ascii="Calibri" w:eastAsia="Times New Roman" w:hAnsi="Calibri" w:cs="Calibri"/>
                <w:color w:val="58585A" w:themeColor="background2"/>
                <w:lang w:eastAsia="en-GB"/>
              </w:rPr>
              <w:t xml:space="preserve">             275 </w:t>
            </w:r>
          </w:p>
        </w:tc>
        <w:tc>
          <w:tcPr>
            <w:tcW w:w="1556" w:type="dxa"/>
            <w:tcBorders>
              <w:top w:val="nil"/>
              <w:left w:val="nil"/>
              <w:bottom w:val="single" w:sz="4" w:space="0" w:color="auto"/>
              <w:right w:val="single" w:sz="4" w:space="0" w:color="auto"/>
            </w:tcBorders>
          </w:tcPr>
          <w:p w14:paraId="0E901405"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r>
              <w:rPr>
                <w:rFonts w:ascii="Calibri" w:eastAsia="Times New Roman" w:hAnsi="Calibri" w:cs="Calibri"/>
                <w:color w:val="58585A" w:themeColor="background2"/>
                <w:lang w:eastAsia="en-GB"/>
              </w:rPr>
              <w:t>4.5 – 5.5</w:t>
            </w:r>
          </w:p>
        </w:tc>
      </w:tr>
      <w:tr w:rsidR="000A59F3" w:rsidRPr="006E5A89" w14:paraId="34082FAB" w14:textId="77777777" w:rsidTr="000A59F3">
        <w:trPr>
          <w:trHeight w:val="191"/>
        </w:trPr>
        <w:tc>
          <w:tcPr>
            <w:tcW w:w="1501" w:type="dxa"/>
            <w:vMerge/>
            <w:tcBorders>
              <w:top w:val="nil"/>
              <w:left w:val="single" w:sz="4" w:space="0" w:color="auto"/>
              <w:bottom w:val="single" w:sz="4" w:space="0" w:color="auto"/>
              <w:right w:val="single" w:sz="4" w:space="0" w:color="auto"/>
            </w:tcBorders>
            <w:vAlign w:val="center"/>
            <w:hideMark/>
          </w:tcPr>
          <w:p w14:paraId="28272776"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p>
        </w:tc>
        <w:tc>
          <w:tcPr>
            <w:tcW w:w="1614" w:type="dxa"/>
            <w:vMerge/>
            <w:tcBorders>
              <w:top w:val="nil"/>
              <w:left w:val="single" w:sz="4" w:space="0" w:color="auto"/>
              <w:bottom w:val="single" w:sz="4" w:space="0" w:color="auto"/>
              <w:right w:val="single" w:sz="4" w:space="0" w:color="auto"/>
            </w:tcBorders>
            <w:vAlign w:val="center"/>
            <w:hideMark/>
          </w:tcPr>
          <w:p w14:paraId="0121B1B0"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p>
        </w:tc>
        <w:tc>
          <w:tcPr>
            <w:tcW w:w="1559" w:type="dxa"/>
            <w:tcBorders>
              <w:top w:val="nil"/>
              <w:left w:val="nil"/>
              <w:bottom w:val="single" w:sz="4" w:space="0" w:color="auto"/>
              <w:right w:val="single" w:sz="4" w:space="0" w:color="auto"/>
            </w:tcBorders>
            <w:shd w:val="clear" w:color="auto" w:fill="auto"/>
            <w:noWrap/>
            <w:hideMark/>
          </w:tcPr>
          <w:p w14:paraId="04AA5BEC"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proofErr w:type="spellStart"/>
            <w:r w:rsidRPr="0043689A">
              <w:rPr>
                <w:rFonts w:ascii="Calibri" w:eastAsia="Times New Roman" w:hAnsi="Calibri" w:cs="Calibri"/>
                <w:color w:val="58585A" w:themeColor="background2"/>
                <w:lang w:eastAsia="en-GB"/>
              </w:rPr>
              <w:t>Giyan</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14:paraId="16951BF1"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r w:rsidRPr="0043689A">
              <w:rPr>
                <w:rFonts w:ascii="Calibri" w:eastAsia="Times New Roman" w:hAnsi="Calibri" w:cs="Calibri"/>
                <w:color w:val="58585A" w:themeColor="background2"/>
                <w:lang w:eastAsia="en-GB"/>
              </w:rPr>
              <w:t xml:space="preserve">             305 </w:t>
            </w:r>
          </w:p>
        </w:tc>
        <w:tc>
          <w:tcPr>
            <w:tcW w:w="1556" w:type="dxa"/>
            <w:tcBorders>
              <w:top w:val="nil"/>
              <w:left w:val="nil"/>
              <w:bottom w:val="single" w:sz="4" w:space="0" w:color="auto"/>
              <w:right w:val="single" w:sz="4" w:space="0" w:color="auto"/>
            </w:tcBorders>
          </w:tcPr>
          <w:p w14:paraId="715DBC28"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r>
              <w:rPr>
                <w:rFonts w:ascii="Calibri" w:eastAsia="Times New Roman" w:hAnsi="Calibri" w:cs="Calibri"/>
                <w:color w:val="58585A" w:themeColor="background2"/>
                <w:lang w:eastAsia="en-GB"/>
              </w:rPr>
              <w:t xml:space="preserve">5.0 – 6.0 </w:t>
            </w:r>
          </w:p>
        </w:tc>
      </w:tr>
      <w:tr w:rsidR="000A59F3" w:rsidRPr="006E5A89" w14:paraId="50527063" w14:textId="77777777" w:rsidTr="000A59F3">
        <w:trPr>
          <w:trHeight w:val="191"/>
        </w:trPr>
        <w:tc>
          <w:tcPr>
            <w:tcW w:w="467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976C8"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r w:rsidRPr="0043689A">
              <w:rPr>
                <w:rFonts w:ascii="Calibri" w:eastAsia="Times New Roman" w:hAnsi="Calibri" w:cs="Calibri"/>
                <w:color w:val="58585A" w:themeColor="background2"/>
                <w:lang w:eastAsia="en-GB"/>
              </w:rPr>
              <w:t>Grand Total</w:t>
            </w:r>
          </w:p>
        </w:tc>
        <w:tc>
          <w:tcPr>
            <w:tcW w:w="1985" w:type="dxa"/>
            <w:tcBorders>
              <w:top w:val="nil"/>
              <w:left w:val="nil"/>
              <w:bottom w:val="single" w:sz="4" w:space="0" w:color="auto"/>
              <w:right w:val="single" w:sz="4" w:space="0" w:color="auto"/>
            </w:tcBorders>
            <w:shd w:val="clear" w:color="auto" w:fill="auto"/>
            <w:noWrap/>
            <w:vAlign w:val="bottom"/>
            <w:hideMark/>
          </w:tcPr>
          <w:p w14:paraId="20EEB152"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r w:rsidRPr="0043689A">
              <w:rPr>
                <w:rFonts w:ascii="Calibri" w:eastAsia="Times New Roman" w:hAnsi="Calibri" w:cs="Calibri"/>
                <w:color w:val="58585A" w:themeColor="background2"/>
                <w:lang w:eastAsia="en-GB"/>
              </w:rPr>
              <w:t xml:space="preserve">          1,130 </w:t>
            </w:r>
          </w:p>
        </w:tc>
        <w:tc>
          <w:tcPr>
            <w:tcW w:w="1556" w:type="dxa"/>
            <w:tcBorders>
              <w:top w:val="nil"/>
              <w:left w:val="nil"/>
              <w:bottom w:val="single" w:sz="4" w:space="0" w:color="auto"/>
              <w:right w:val="single" w:sz="4" w:space="0" w:color="auto"/>
            </w:tcBorders>
          </w:tcPr>
          <w:p w14:paraId="00156864" w14:textId="77777777" w:rsidR="000A59F3" w:rsidRPr="0043689A" w:rsidRDefault="000A59F3" w:rsidP="000A59F3">
            <w:pPr>
              <w:spacing w:after="0" w:line="240" w:lineRule="auto"/>
              <w:rPr>
                <w:rFonts w:ascii="Calibri" w:eastAsia="Times New Roman" w:hAnsi="Calibri" w:cs="Calibri"/>
                <w:color w:val="58585A" w:themeColor="background2"/>
                <w:lang w:eastAsia="en-GB"/>
              </w:rPr>
            </w:pPr>
          </w:p>
        </w:tc>
      </w:tr>
    </w:tbl>
    <w:tbl>
      <w:tblPr>
        <w:tblpPr w:leftFromText="180" w:rightFromText="180" w:vertAnchor="text" w:horzAnchor="margin" w:tblpXSpec="center" w:tblpY="1712"/>
        <w:tblW w:w="8619" w:type="dxa"/>
        <w:tblLook w:val="04A0" w:firstRow="1" w:lastRow="0" w:firstColumn="1" w:lastColumn="0" w:noHBand="0" w:noVBand="1"/>
      </w:tblPr>
      <w:tblGrid>
        <w:gridCol w:w="1736"/>
        <w:gridCol w:w="1525"/>
        <w:gridCol w:w="2608"/>
        <w:gridCol w:w="6"/>
        <w:gridCol w:w="1529"/>
        <w:gridCol w:w="6"/>
        <w:gridCol w:w="1203"/>
        <w:gridCol w:w="6"/>
      </w:tblGrid>
      <w:tr w:rsidR="00E709B1" w:rsidRPr="003A052D" w14:paraId="21A8C0EC" w14:textId="77777777" w:rsidTr="0007623A">
        <w:trPr>
          <w:trHeight w:val="71"/>
        </w:trPr>
        <w:tc>
          <w:tcPr>
            <w:tcW w:w="7410" w:type="dxa"/>
            <w:gridSpan w:val="6"/>
            <w:tcBorders>
              <w:top w:val="nil"/>
              <w:left w:val="nil"/>
              <w:bottom w:val="single" w:sz="4" w:space="0" w:color="auto"/>
              <w:right w:val="nil"/>
            </w:tcBorders>
            <w:shd w:val="clear" w:color="auto" w:fill="auto"/>
            <w:noWrap/>
            <w:vAlign w:val="bottom"/>
            <w:hideMark/>
          </w:tcPr>
          <w:p w14:paraId="63E32972" w14:textId="77777777" w:rsidR="00E709B1" w:rsidRPr="0007623A" w:rsidRDefault="00E709B1" w:rsidP="00E709B1">
            <w:pPr>
              <w:spacing w:after="0" w:line="240" w:lineRule="auto"/>
              <w:jc w:val="center"/>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lastRenderedPageBreak/>
              <w:t xml:space="preserve">Health Facilities Sample </w:t>
            </w:r>
            <w:r>
              <w:rPr>
                <w:rFonts w:ascii="Calibri" w:eastAsia="Times New Roman" w:hAnsi="Calibri" w:cs="Calibri"/>
                <w:color w:val="58585A" w:themeColor="background2"/>
                <w:lang w:eastAsia="en-GB"/>
              </w:rPr>
              <w:t>frame</w:t>
            </w:r>
          </w:p>
        </w:tc>
        <w:tc>
          <w:tcPr>
            <w:tcW w:w="1209" w:type="dxa"/>
            <w:gridSpan w:val="2"/>
            <w:tcBorders>
              <w:top w:val="nil"/>
              <w:left w:val="nil"/>
              <w:bottom w:val="single" w:sz="4" w:space="0" w:color="auto"/>
              <w:right w:val="nil"/>
            </w:tcBorders>
          </w:tcPr>
          <w:p w14:paraId="1CB9DEE5" w14:textId="77777777" w:rsidR="00E709B1" w:rsidRPr="0007623A" w:rsidRDefault="00E709B1" w:rsidP="00E709B1">
            <w:pPr>
              <w:spacing w:after="0" w:line="240" w:lineRule="auto"/>
              <w:jc w:val="center"/>
              <w:rPr>
                <w:rFonts w:ascii="Calibri" w:eastAsia="Times New Roman" w:hAnsi="Calibri" w:cs="Calibri"/>
                <w:color w:val="58585A" w:themeColor="background2"/>
                <w:lang w:eastAsia="en-GB"/>
              </w:rPr>
            </w:pPr>
          </w:p>
        </w:tc>
      </w:tr>
      <w:tr w:rsidR="00195D5F" w:rsidRPr="003A052D" w14:paraId="39E090D2" w14:textId="77777777" w:rsidTr="00195D5F">
        <w:trPr>
          <w:gridAfter w:val="1"/>
          <w:wAfter w:w="6" w:type="dxa"/>
          <w:trHeight w:val="71"/>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14:paraId="61FDED62"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Province</w:t>
            </w:r>
          </w:p>
        </w:tc>
        <w:tc>
          <w:tcPr>
            <w:tcW w:w="1525" w:type="dxa"/>
            <w:tcBorders>
              <w:top w:val="nil"/>
              <w:left w:val="nil"/>
              <w:bottom w:val="single" w:sz="4" w:space="0" w:color="auto"/>
              <w:right w:val="single" w:sz="4" w:space="0" w:color="auto"/>
            </w:tcBorders>
            <w:shd w:val="clear" w:color="auto" w:fill="auto"/>
            <w:noWrap/>
            <w:vAlign w:val="bottom"/>
            <w:hideMark/>
          </w:tcPr>
          <w:p w14:paraId="6588A5A9" w14:textId="03D87A54" w:rsidR="00195D5F" w:rsidRPr="0007623A" w:rsidRDefault="00195D5F" w:rsidP="00195D5F">
            <w:pPr>
              <w:spacing w:after="0" w:line="240" w:lineRule="auto"/>
              <w:rPr>
                <w:rFonts w:ascii="Calibri" w:eastAsia="Times New Roman" w:hAnsi="Calibri" w:cs="Calibri"/>
                <w:color w:val="58585A" w:themeColor="background2"/>
                <w:lang w:eastAsia="en-GB"/>
              </w:rPr>
            </w:pPr>
            <w:r w:rsidRPr="0043689A">
              <w:rPr>
                <w:rFonts w:ascii="Calibri" w:eastAsia="Times New Roman" w:hAnsi="Calibri" w:cs="Calibri"/>
                <w:color w:val="58585A" w:themeColor="background2"/>
                <w:lang w:eastAsia="en-GB"/>
              </w:rPr>
              <w:t>Sample size</w:t>
            </w:r>
          </w:p>
        </w:tc>
        <w:tc>
          <w:tcPr>
            <w:tcW w:w="2608" w:type="dxa"/>
            <w:tcBorders>
              <w:top w:val="nil"/>
              <w:left w:val="nil"/>
              <w:bottom w:val="single" w:sz="4" w:space="0" w:color="auto"/>
              <w:right w:val="single" w:sz="4" w:space="0" w:color="auto"/>
            </w:tcBorders>
            <w:shd w:val="clear" w:color="auto" w:fill="auto"/>
            <w:noWrap/>
            <w:vAlign w:val="center"/>
            <w:hideMark/>
          </w:tcPr>
          <w:p w14:paraId="46483529"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District</w:t>
            </w:r>
          </w:p>
        </w:tc>
        <w:tc>
          <w:tcPr>
            <w:tcW w:w="1535" w:type="dxa"/>
            <w:gridSpan w:val="2"/>
            <w:tcBorders>
              <w:top w:val="nil"/>
              <w:left w:val="nil"/>
              <w:bottom w:val="single" w:sz="4" w:space="0" w:color="auto"/>
              <w:right w:val="single" w:sz="4" w:space="0" w:color="auto"/>
            </w:tcBorders>
            <w:shd w:val="clear" w:color="auto" w:fill="auto"/>
            <w:noWrap/>
            <w:vAlign w:val="bottom"/>
            <w:hideMark/>
          </w:tcPr>
          <w:p w14:paraId="5B2C4DE5" w14:textId="6D2E7842" w:rsidR="00195D5F" w:rsidRPr="0007623A" w:rsidRDefault="00195D5F" w:rsidP="00195D5F">
            <w:pPr>
              <w:spacing w:after="0" w:line="240" w:lineRule="auto"/>
              <w:rPr>
                <w:rFonts w:ascii="Calibri" w:eastAsia="Times New Roman" w:hAnsi="Calibri" w:cs="Calibri"/>
                <w:color w:val="58585A" w:themeColor="background2"/>
                <w:lang w:eastAsia="en-GB"/>
              </w:rPr>
            </w:pPr>
            <w:r w:rsidRPr="0043689A">
              <w:rPr>
                <w:rFonts w:ascii="Calibri" w:eastAsia="Times New Roman" w:hAnsi="Calibri" w:cs="Calibri"/>
                <w:color w:val="58585A" w:themeColor="background2"/>
                <w:lang w:eastAsia="en-GB"/>
              </w:rPr>
              <w:t>Sample size</w:t>
            </w:r>
          </w:p>
        </w:tc>
        <w:tc>
          <w:tcPr>
            <w:tcW w:w="1209" w:type="dxa"/>
            <w:gridSpan w:val="2"/>
            <w:tcBorders>
              <w:top w:val="nil"/>
              <w:left w:val="nil"/>
              <w:bottom w:val="single" w:sz="4" w:space="0" w:color="auto"/>
              <w:right w:val="single" w:sz="4" w:space="0" w:color="auto"/>
            </w:tcBorders>
          </w:tcPr>
          <w:p w14:paraId="4DB52887"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MMI</w:t>
            </w:r>
          </w:p>
        </w:tc>
      </w:tr>
      <w:tr w:rsidR="00195D5F" w:rsidRPr="003A052D" w14:paraId="03972174" w14:textId="77777777" w:rsidTr="00195D5F">
        <w:trPr>
          <w:gridAfter w:val="1"/>
          <w:wAfter w:w="6" w:type="dxa"/>
          <w:trHeight w:val="71"/>
        </w:trPr>
        <w:tc>
          <w:tcPr>
            <w:tcW w:w="1736" w:type="dxa"/>
            <w:vMerge w:val="restart"/>
            <w:tcBorders>
              <w:top w:val="nil"/>
              <w:left w:val="single" w:sz="4" w:space="0" w:color="auto"/>
              <w:bottom w:val="single" w:sz="4" w:space="0" w:color="auto"/>
              <w:right w:val="single" w:sz="4" w:space="0" w:color="auto"/>
            </w:tcBorders>
            <w:shd w:val="clear" w:color="auto" w:fill="auto"/>
            <w:vAlign w:val="center"/>
            <w:hideMark/>
          </w:tcPr>
          <w:p w14:paraId="77209098"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Paktika</w:t>
            </w:r>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14:paraId="3757FBEC"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19</w:t>
            </w:r>
          </w:p>
        </w:tc>
        <w:tc>
          <w:tcPr>
            <w:tcW w:w="2608" w:type="dxa"/>
            <w:tcBorders>
              <w:top w:val="nil"/>
              <w:left w:val="nil"/>
              <w:bottom w:val="single" w:sz="4" w:space="0" w:color="auto"/>
              <w:right w:val="single" w:sz="4" w:space="0" w:color="auto"/>
            </w:tcBorders>
            <w:shd w:val="clear" w:color="auto" w:fill="auto"/>
            <w:noWrap/>
            <w:vAlign w:val="bottom"/>
            <w:hideMark/>
          </w:tcPr>
          <w:p w14:paraId="45686B5E"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roofErr w:type="spellStart"/>
            <w:r w:rsidRPr="0007623A">
              <w:rPr>
                <w:rFonts w:ascii="Calibri" w:eastAsia="Times New Roman" w:hAnsi="Calibri" w:cs="Calibri"/>
                <w:color w:val="58585A" w:themeColor="background2"/>
                <w:lang w:eastAsia="en-GB"/>
              </w:rPr>
              <w:t>Barmal</w:t>
            </w:r>
            <w:proofErr w:type="spellEnd"/>
          </w:p>
        </w:tc>
        <w:tc>
          <w:tcPr>
            <w:tcW w:w="1535" w:type="dxa"/>
            <w:gridSpan w:val="2"/>
            <w:tcBorders>
              <w:top w:val="nil"/>
              <w:left w:val="nil"/>
              <w:bottom w:val="single" w:sz="4" w:space="0" w:color="auto"/>
              <w:right w:val="single" w:sz="4" w:space="0" w:color="auto"/>
            </w:tcBorders>
            <w:shd w:val="clear" w:color="auto" w:fill="auto"/>
            <w:noWrap/>
            <w:vAlign w:val="bottom"/>
            <w:hideMark/>
          </w:tcPr>
          <w:p w14:paraId="51EBDECC"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3</w:t>
            </w:r>
          </w:p>
        </w:tc>
        <w:tc>
          <w:tcPr>
            <w:tcW w:w="1209" w:type="dxa"/>
            <w:gridSpan w:val="2"/>
            <w:tcBorders>
              <w:top w:val="nil"/>
              <w:left w:val="nil"/>
              <w:bottom w:val="single" w:sz="4" w:space="0" w:color="auto"/>
              <w:right w:val="single" w:sz="4" w:space="0" w:color="auto"/>
            </w:tcBorders>
          </w:tcPr>
          <w:p w14:paraId="60CF164B"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3A052D">
              <w:rPr>
                <w:rFonts w:ascii="Calibri" w:eastAsia="Times New Roman" w:hAnsi="Calibri" w:cs="Calibri"/>
                <w:color w:val="58585A" w:themeColor="background2"/>
                <w:lang w:eastAsia="en-GB"/>
              </w:rPr>
              <w:t>4.5 – 5.5</w:t>
            </w:r>
          </w:p>
        </w:tc>
      </w:tr>
      <w:tr w:rsidR="00195D5F" w:rsidRPr="003A052D" w14:paraId="05CD1AA5" w14:textId="77777777" w:rsidTr="00195D5F">
        <w:trPr>
          <w:gridAfter w:val="1"/>
          <w:wAfter w:w="6" w:type="dxa"/>
          <w:trHeight w:val="71"/>
        </w:trPr>
        <w:tc>
          <w:tcPr>
            <w:tcW w:w="1736" w:type="dxa"/>
            <w:vMerge/>
            <w:tcBorders>
              <w:top w:val="nil"/>
              <w:left w:val="single" w:sz="4" w:space="0" w:color="auto"/>
              <w:bottom w:val="single" w:sz="4" w:space="0" w:color="auto"/>
              <w:right w:val="single" w:sz="4" w:space="0" w:color="auto"/>
            </w:tcBorders>
            <w:vAlign w:val="center"/>
            <w:hideMark/>
          </w:tcPr>
          <w:p w14:paraId="57EB0953"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
        </w:tc>
        <w:tc>
          <w:tcPr>
            <w:tcW w:w="1525" w:type="dxa"/>
            <w:vMerge/>
            <w:tcBorders>
              <w:top w:val="nil"/>
              <w:left w:val="single" w:sz="4" w:space="0" w:color="auto"/>
              <w:bottom w:val="single" w:sz="4" w:space="0" w:color="auto"/>
              <w:right w:val="single" w:sz="4" w:space="0" w:color="auto"/>
            </w:tcBorders>
            <w:vAlign w:val="center"/>
            <w:hideMark/>
          </w:tcPr>
          <w:p w14:paraId="6ED1991B"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
        </w:tc>
        <w:tc>
          <w:tcPr>
            <w:tcW w:w="2608" w:type="dxa"/>
            <w:tcBorders>
              <w:top w:val="nil"/>
              <w:left w:val="nil"/>
              <w:bottom w:val="single" w:sz="4" w:space="0" w:color="auto"/>
              <w:right w:val="single" w:sz="4" w:space="0" w:color="auto"/>
            </w:tcBorders>
            <w:shd w:val="clear" w:color="auto" w:fill="auto"/>
            <w:noWrap/>
            <w:vAlign w:val="bottom"/>
            <w:hideMark/>
          </w:tcPr>
          <w:p w14:paraId="79EB867C"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roofErr w:type="spellStart"/>
            <w:r w:rsidRPr="0007623A">
              <w:rPr>
                <w:rFonts w:ascii="Calibri" w:eastAsia="Times New Roman" w:hAnsi="Calibri" w:cs="Calibri"/>
                <w:color w:val="58585A" w:themeColor="background2"/>
                <w:lang w:eastAsia="en-GB"/>
              </w:rPr>
              <w:t>Giyan</w:t>
            </w:r>
            <w:proofErr w:type="spellEnd"/>
          </w:p>
        </w:tc>
        <w:tc>
          <w:tcPr>
            <w:tcW w:w="1535" w:type="dxa"/>
            <w:gridSpan w:val="2"/>
            <w:tcBorders>
              <w:top w:val="nil"/>
              <w:left w:val="nil"/>
              <w:bottom w:val="single" w:sz="4" w:space="0" w:color="auto"/>
              <w:right w:val="single" w:sz="4" w:space="0" w:color="auto"/>
            </w:tcBorders>
            <w:shd w:val="clear" w:color="auto" w:fill="auto"/>
            <w:noWrap/>
            <w:vAlign w:val="bottom"/>
            <w:hideMark/>
          </w:tcPr>
          <w:p w14:paraId="5B932F9E"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4</w:t>
            </w:r>
          </w:p>
        </w:tc>
        <w:tc>
          <w:tcPr>
            <w:tcW w:w="1209" w:type="dxa"/>
            <w:gridSpan w:val="2"/>
            <w:tcBorders>
              <w:top w:val="nil"/>
              <w:left w:val="nil"/>
              <w:bottom w:val="single" w:sz="4" w:space="0" w:color="auto"/>
              <w:right w:val="single" w:sz="4" w:space="0" w:color="auto"/>
            </w:tcBorders>
          </w:tcPr>
          <w:p w14:paraId="3896A1E2"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3A052D">
              <w:rPr>
                <w:rFonts w:ascii="Calibri" w:eastAsia="Times New Roman" w:hAnsi="Calibri" w:cs="Calibri"/>
                <w:color w:val="58585A" w:themeColor="background2"/>
                <w:lang w:eastAsia="en-GB"/>
              </w:rPr>
              <w:t xml:space="preserve">5.0 – 6.0 </w:t>
            </w:r>
          </w:p>
        </w:tc>
      </w:tr>
      <w:tr w:rsidR="00195D5F" w:rsidRPr="003A052D" w14:paraId="43A28D91" w14:textId="77777777" w:rsidTr="00195D5F">
        <w:trPr>
          <w:gridAfter w:val="1"/>
          <w:wAfter w:w="6" w:type="dxa"/>
          <w:trHeight w:val="71"/>
        </w:trPr>
        <w:tc>
          <w:tcPr>
            <w:tcW w:w="1736" w:type="dxa"/>
            <w:vMerge/>
            <w:tcBorders>
              <w:top w:val="nil"/>
              <w:left w:val="single" w:sz="4" w:space="0" w:color="auto"/>
              <w:bottom w:val="single" w:sz="4" w:space="0" w:color="auto"/>
              <w:right w:val="single" w:sz="4" w:space="0" w:color="auto"/>
            </w:tcBorders>
            <w:vAlign w:val="center"/>
            <w:hideMark/>
          </w:tcPr>
          <w:p w14:paraId="2883E09E"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
        </w:tc>
        <w:tc>
          <w:tcPr>
            <w:tcW w:w="1525" w:type="dxa"/>
            <w:vMerge/>
            <w:tcBorders>
              <w:top w:val="nil"/>
              <w:left w:val="single" w:sz="4" w:space="0" w:color="auto"/>
              <w:bottom w:val="single" w:sz="4" w:space="0" w:color="auto"/>
              <w:right w:val="single" w:sz="4" w:space="0" w:color="auto"/>
            </w:tcBorders>
            <w:vAlign w:val="center"/>
            <w:hideMark/>
          </w:tcPr>
          <w:p w14:paraId="664CDB79"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
        </w:tc>
        <w:tc>
          <w:tcPr>
            <w:tcW w:w="2608" w:type="dxa"/>
            <w:tcBorders>
              <w:top w:val="nil"/>
              <w:left w:val="nil"/>
              <w:bottom w:val="single" w:sz="4" w:space="0" w:color="auto"/>
              <w:right w:val="single" w:sz="4" w:space="0" w:color="auto"/>
            </w:tcBorders>
            <w:shd w:val="clear" w:color="auto" w:fill="auto"/>
            <w:noWrap/>
            <w:vAlign w:val="bottom"/>
            <w:hideMark/>
          </w:tcPr>
          <w:p w14:paraId="2D8C9523"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roofErr w:type="spellStart"/>
            <w:r w:rsidRPr="0007623A">
              <w:rPr>
                <w:rFonts w:ascii="Calibri" w:eastAsia="Times New Roman" w:hAnsi="Calibri" w:cs="Calibri"/>
                <w:color w:val="58585A" w:themeColor="background2"/>
                <w:lang w:eastAsia="en-GB"/>
              </w:rPr>
              <w:t>Urgun</w:t>
            </w:r>
            <w:proofErr w:type="spellEnd"/>
          </w:p>
        </w:tc>
        <w:tc>
          <w:tcPr>
            <w:tcW w:w="1535" w:type="dxa"/>
            <w:gridSpan w:val="2"/>
            <w:tcBorders>
              <w:top w:val="nil"/>
              <w:left w:val="nil"/>
              <w:bottom w:val="single" w:sz="4" w:space="0" w:color="auto"/>
              <w:right w:val="single" w:sz="4" w:space="0" w:color="auto"/>
            </w:tcBorders>
            <w:shd w:val="clear" w:color="auto" w:fill="auto"/>
            <w:noWrap/>
            <w:vAlign w:val="bottom"/>
            <w:hideMark/>
          </w:tcPr>
          <w:p w14:paraId="054233F0"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5</w:t>
            </w:r>
          </w:p>
        </w:tc>
        <w:tc>
          <w:tcPr>
            <w:tcW w:w="1209" w:type="dxa"/>
            <w:gridSpan w:val="2"/>
            <w:tcBorders>
              <w:top w:val="nil"/>
              <w:left w:val="nil"/>
              <w:bottom w:val="single" w:sz="4" w:space="0" w:color="auto"/>
              <w:right w:val="single" w:sz="4" w:space="0" w:color="auto"/>
            </w:tcBorders>
          </w:tcPr>
          <w:p w14:paraId="57CF37F5"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3A052D">
              <w:rPr>
                <w:rFonts w:ascii="Calibri" w:eastAsia="Times New Roman" w:hAnsi="Calibri" w:cs="Calibri"/>
                <w:color w:val="58585A" w:themeColor="background2"/>
                <w:lang w:eastAsia="en-GB"/>
              </w:rPr>
              <w:t>4.5 – 5.0</w:t>
            </w:r>
          </w:p>
        </w:tc>
      </w:tr>
      <w:tr w:rsidR="00195D5F" w:rsidRPr="003A052D" w14:paraId="2E6773F8" w14:textId="77777777" w:rsidTr="00195D5F">
        <w:trPr>
          <w:gridAfter w:val="1"/>
          <w:wAfter w:w="6" w:type="dxa"/>
          <w:trHeight w:val="71"/>
        </w:trPr>
        <w:tc>
          <w:tcPr>
            <w:tcW w:w="1736" w:type="dxa"/>
            <w:vMerge/>
            <w:tcBorders>
              <w:top w:val="nil"/>
              <w:left w:val="single" w:sz="4" w:space="0" w:color="auto"/>
              <w:bottom w:val="single" w:sz="4" w:space="0" w:color="auto"/>
              <w:right w:val="single" w:sz="4" w:space="0" w:color="auto"/>
            </w:tcBorders>
            <w:vAlign w:val="center"/>
            <w:hideMark/>
          </w:tcPr>
          <w:p w14:paraId="4E1DCC2A"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
        </w:tc>
        <w:tc>
          <w:tcPr>
            <w:tcW w:w="1525" w:type="dxa"/>
            <w:vMerge/>
            <w:tcBorders>
              <w:top w:val="nil"/>
              <w:left w:val="single" w:sz="4" w:space="0" w:color="auto"/>
              <w:bottom w:val="single" w:sz="4" w:space="0" w:color="auto"/>
              <w:right w:val="single" w:sz="4" w:space="0" w:color="auto"/>
            </w:tcBorders>
            <w:vAlign w:val="center"/>
            <w:hideMark/>
          </w:tcPr>
          <w:p w14:paraId="682E54F3"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
        </w:tc>
        <w:tc>
          <w:tcPr>
            <w:tcW w:w="2608" w:type="dxa"/>
            <w:tcBorders>
              <w:top w:val="nil"/>
              <w:left w:val="nil"/>
              <w:bottom w:val="single" w:sz="4" w:space="0" w:color="auto"/>
              <w:right w:val="single" w:sz="4" w:space="0" w:color="auto"/>
            </w:tcBorders>
            <w:shd w:val="clear" w:color="auto" w:fill="auto"/>
            <w:noWrap/>
            <w:vAlign w:val="bottom"/>
            <w:hideMark/>
          </w:tcPr>
          <w:p w14:paraId="547DEB7B"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roofErr w:type="spellStart"/>
            <w:r w:rsidRPr="0007623A">
              <w:rPr>
                <w:rFonts w:ascii="Calibri" w:eastAsia="Times New Roman" w:hAnsi="Calibri" w:cs="Calibri"/>
                <w:color w:val="58585A" w:themeColor="background2"/>
                <w:lang w:eastAsia="en-GB"/>
              </w:rPr>
              <w:t>Ziruk</w:t>
            </w:r>
            <w:proofErr w:type="spellEnd"/>
          </w:p>
        </w:tc>
        <w:tc>
          <w:tcPr>
            <w:tcW w:w="1535" w:type="dxa"/>
            <w:gridSpan w:val="2"/>
            <w:tcBorders>
              <w:top w:val="nil"/>
              <w:left w:val="nil"/>
              <w:bottom w:val="single" w:sz="4" w:space="0" w:color="auto"/>
              <w:right w:val="single" w:sz="4" w:space="0" w:color="auto"/>
            </w:tcBorders>
            <w:shd w:val="clear" w:color="auto" w:fill="auto"/>
            <w:noWrap/>
            <w:vAlign w:val="bottom"/>
            <w:hideMark/>
          </w:tcPr>
          <w:p w14:paraId="7DBFBB86"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4</w:t>
            </w:r>
          </w:p>
        </w:tc>
        <w:tc>
          <w:tcPr>
            <w:tcW w:w="1209" w:type="dxa"/>
            <w:gridSpan w:val="2"/>
            <w:tcBorders>
              <w:top w:val="nil"/>
              <w:left w:val="nil"/>
              <w:bottom w:val="single" w:sz="4" w:space="0" w:color="auto"/>
              <w:right w:val="single" w:sz="4" w:space="0" w:color="auto"/>
            </w:tcBorders>
          </w:tcPr>
          <w:p w14:paraId="3F8A0ED2"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3A052D">
              <w:rPr>
                <w:rFonts w:ascii="Calibri" w:eastAsia="Times New Roman" w:hAnsi="Calibri" w:cs="Calibri"/>
                <w:color w:val="58585A" w:themeColor="background2"/>
                <w:lang w:eastAsia="en-GB"/>
              </w:rPr>
              <w:t>5.0 – 5.5</w:t>
            </w:r>
          </w:p>
        </w:tc>
      </w:tr>
      <w:tr w:rsidR="00195D5F" w:rsidRPr="003A052D" w14:paraId="17ED142C" w14:textId="77777777" w:rsidTr="00195D5F">
        <w:trPr>
          <w:gridAfter w:val="1"/>
          <w:wAfter w:w="6" w:type="dxa"/>
          <w:trHeight w:val="71"/>
        </w:trPr>
        <w:tc>
          <w:tcPr>
            <w:tcW w:w="1736" w:type="dxa"/>
            <w:vMerge/>
            <w:tcBorders>
              <w:top w:val="nil"/>
              <w:left w:val="single" w:sz="4" w:space="0" w:color="auto"/>
              <w:bottom w:val="single" w:sz="4" w:space="0" w:color="auto"/>
              <w:right w:val="single" w:sz="4" w:space="0" w:color="auto"/>
            </w:tcBorders>
            <w:vAlign w:val="center"/>
            <w:hideMark/>
          </w:tcPr>
          <w:p w14:paraId="51D8B73A"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
        </w:tc>
        <w:tc>
          <w:tcPr>
            <w:tcW w:w="1525" w:type="dxa"/>
            <w:vMerge/>
            <w:tcBorders>
              <w:top w:val="nil"/>
              <w:left w:val="single" w:sz="4" w:space="0" w:color="auto"/>
              <w:bottom w:val="single" w:sz="4" w:space="0" w:color="auto"/>
              <w:right w:val="single" w:sz="4" w:space="0" w:color="auto"/>
            </w:tcBorders>
            <w:vAlign w:val="center"/>
            <w:hideMark/>
          </w:tcPr>
          <w:p w14:paraId="01FA0683"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
        </w:tc>
        <w:tc>
          <w:tcPr>
            <w:tcW w:w="2608" w:type="dxa"/>
            <w:tcBorders>
              <w:top w:val="nil"/>
              <w:left w:val="nil"/>
              <w:bottom w:val="single" w:sz="4" w:space="0" w:color="auto"/>
              <w:right w:val="single" w:sz="4" w:space="0" w:color="auto"/>
            </w:tcBorders>
            <w:shd w:val="clear" w:color="auto" w:fill="auto"/>
            <w:noWrap/>
            <w:vAlign w:val="bottom"/>
            <w:hideMark/>
          </w:tcPr>
          <w:p w14:paraId="6FD88C47"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Nika</w:t>
            </w:r>
          </w:p>
        </w:tc>
        <w:tc>
          <w:tcPr>
            <w:tcW w:w="1535" w:type="dxa"/>
            <w:gridSpan w:val="2"/>
            <w:tcBorders>
              <w:top w:val="nil"/>
              <w:left w:val="nil"/>
              <w:bottom w:val="single" w:sz="4" w:space="0" w:color="auto"/>
              <w:right w:val="single" w:sz="4" w:space="0" w:color="auto"/>
            </w:tcBorders>
            <w:shd w:val="clear" w:color="auto" w:fill="auto"/>
            <w:noWrap/>
            <w:vAlign w:val="bottom"/>
            <w:hideMark/>
          </w:tcPr>
          <w:p w14:paraId="618A84F1"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3</w:t>
            </w:r>
          </w:p>
        </w:tc>
        <w:tc>
          <w:tcPr>
            <w:tcW w:w="1209" w:type="dxa"/>
            <w:gridSpan w:val="2"/>
            <w:tcBorders>
              <w:top w:val="nil"/>
              <w:left w:val="nil"/>
              <w:bottom w:val="single" w:sz="4" w:space="0" w:color="auto"/>
              <w:right w:val="single" w:sz="4" w:space="0" w:color="auto"/>
            </w:tcBorders>
          </w:tcPr>
          <w:p w14:paraId="1A1AF9C7"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3A052D">
              <w:rPr>
                <w:rFonts w:ascii="Calibri" w:eastAsia="Times New Roman" w:hAnsi="Calibri" w:cs="Calibri"/>
                <w:color w:val="58585A" w:themeColor="background2"/>
                <w:lang w:eastAsia="en-GB"/>
              </w:rPr>
              <w:t>4.5 – 5.0</w:t>
            </w:r>
          </w:p>
        </w:tc>
      </w:tr>
      <w:tr w:rsidR="00195D5F" w:rsidRPr="003A052D" w14:paraId="4E8B09EB" w14:textId="77777777" w:rsidTr="00195D5F">
        <w:trPr>
          <w:gridAfter w:val="1"/>
          <w:wAfter w:w="6" w:type="dxa"/>
          <w:trHeight w:val="810"/>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14:paraId="7D2B9D65"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Paktya</w:t>
            </w:r>
          </w:p>
        </w:tc>
        <w:tc>
          <w:tcPr>
            <w:tcW w:w="1525" w:type="dxa"/>
            <w:tcBorders>
              <w:top w:val="nil"/>
              <w:left w:val="nil"/>
              <w:bottom w:val="single" w:sz="4" w:space="0" w:color="auto"/>
              <w:right w:val="single" w:sz="4" w:space="0" w:color="auto"/>
            </w:tcBorders>
            <w:shd w:val="clear" w:color="auto" w:fill="auto"/>
            <w:noWrap/>
            <w:vAlign w:val="center"/>
            <w:hideMark/>
          </w:tcPr>
          <w:p w14:paraId="0D421B7D"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2</w:t>
            </w:r>
          </w:p>
        </w:tc>
        <w:tc>
          <w:tcPr>
            <w:tcW w:w="2608" w:type="dxa"/>
            <w:tcBorders>
              <w:top w:val="nil"/>
              <w:left w:val="nil"/>
              <w:bottom w:val="single" w:sz="4" w:space="0" w:color="auto"/>
              <w:right w:val="single" w:sz="4" w:space="0" w:color="auto"/>
            </w:tcBorders>
            <w:shd w:val="clear" w:color="auto" w:fill="auto"/>
            <w:noWrap/>
            <w:vAlign w:val="bottom"/>
            <w:hideMark/>
          </w:tcPr>
          <w:p w14:paraId="3C253E30"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Zadran</w:t>
            </w:r>
          </w:p>
        </w:tc>
        <w:tc>
          <w:tcPr>
            <w:tcW w:w="1535" w:type="dxa"/>
            <w:gridSpan w:val="2"/>
            <w:tcBorders>
              <w:top w:val="nil"/>
              <w:left w:val="nil"/>
              <w:bottom w:val="single" w:sz="4" w:space="0" w:color="auto"/>
              <w:right w:val="single" w:sz="4" w:space="0" w:color="auto"/>
            </w:tcBorders>
            <w:shd w:val="clear" w:color="auto" w:fill="auto"/>
            <w:noWrap/>
            <w:vAlign w:val="bottom"/>
            <w:hideMark/>
          </w:tcPr>
          <w:p w14:paraId="7BCF7E9E"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2</w:t>
            </w:r>
          </w:p>
        </w:tc>
        <w:tc>
          <w:tcPr>
            <w:tcW w:w="1209" w:type="dxa"/>
            <w:gridSpan w:val="2"/>
            <w:tcBorders>
              <w:top w:val="nil"/>
              <w:left w:val="nil"/>
              <w:bottom w:val="single" w:sz="4" w:space="0" w:color="auto"/>
              <w:right w:val="single" w:sz="4" w:space="0" w:color="auto"/>
            </w:tcBorders>
          </w:tcPr>
          <w:p w14:paraId="623962AA"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4.5</w:t>
            </w:r>
          </w:p>
        </w:tc>
      </w:tr>
      <w:tr w:rsidR="00195D5F" w:rsidRPr="003A052D" w14:paraId="51914692" w14:textId="77777777" w:rsidTr="00195D5F">
        <w:trPr>
          <w:gridAfter w:val="1"/>
          <w:wAfter w:w="6" w:type="dxa"/>
          <w:trHeight w:val="71"/>
        </w:trPr>
        <w:tc>
          <w:tcPr>
            <w:tcW w:w="1736" w:type="dxa"/>
            <w:vMerge w:val="restart"/>
            <w:tcBorders>
              <w:top w:val="nil"/>
              <w:left w:val="single" w:sz="4" w:space="0" w:color="auto"/>
              <w:bottom w:val="single" w:sz="4" w:space="0" w:color="auto"/>
              <w:right w:val="single" w:sz="4" w:space="0" w:color="auto"/>
            </w:tcBorders>
            <w:shd w:val="clear" w:color="auto" w:fill="auto"/>
            <w:vAlign w:val="center"/>
            <w:hideMark/>
          </w:tcPr>
          <w:p w14:paraId="4708675E"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roofErr w:type="spellStart"/>
            <w:r w:rsidRPr="0007623A">
              <w:rPr>
                <w:rFonts w:ascii="Calibri" w:eastAsia="Times New Roman" w:hAnsi="Calibri" w:cs="Calibri"/>
                <w:color w:val="58585A" w:themeColor="background2"/>
                <w:lang w:eastAsia="en-GB"/>
              </w:rPr>
              <w:t>Khost</w:t>
            </w:r>
            <w:proofErr w:type="spellEnd"/>
          </w:p>
        </w:tc>
        <w:tc>
          <w:tcPr>
            <w:tcW w:w="1525" w:type="dxa"/>
            <w:vMerge w:val="restart"/>
            <w:tcBorders>
              <w:top w:val="nil"/>
              <w:left w:val="single" w:sz="4" w:space="0" w:color="auto"/>
              <w:bottom w:val="single" w:sz="4" w:space="0" w:color="auto"/>
              <w:right w:val="single" w:sz="4" w:space="0" w:color="auto"/>
            </w:tcBorders>
            <w:shd w:val="clear" w:color="auto" w:fill="auto"/>
            <w:vAlign w:val="center"/>
            <w:hideMark/>
          </w:tcPr>
          <w:p w14:paraId="287269AD"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91</w:t>
            </w:r>
          </w:p>
        </w:tc>
        <w:tc>
          <w:tcPr>
            <w:tcW w:w="2608" w:type="dxa"/>
            <w:tcBorders>
              <w:top w:val="nil"/>
              <w:left w:val="nil"/>
              <w:bottom w:val="single" w:sz="4" w:space="0" w:color="auto"/>
              <w:right w:val="single" w:sz="4" w:space="0" w:color="auto"/>
            </w:tcBorders>
            <w:shd w:val="clear" w:color="auto" w:fill="auto"/>
            <w:noWrap/>
            <w:vAlign w:val="bottom"/>
            <w:hideMark/>
          </w:tcPr>
          <w:p w14:paraId="484CD43C"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roofErr w:type="spellStart"/>
            <w:r w:rsidRPr="0007623A">
              <w:rPr>
                <w:rFonts w:ascii="Calibri" w:eastAsia="Times New Roman" w:hAnsi="Calibri" w:cs="Calibri"/>
                <w:color w:val="58585A" w:themeColor="background2"/>
                <w:lang w:eastAsia="en-GB"/>
              </w:rPr>
              <w:t>Matun</w:t>
            </w:r>
            <w:proofErr w:type="spellEnd"/>
            <w:r w:rsidRPr="0007623A">
              <w:rPr>
                <w:rFonts w:ascii="Calibri" w:eastAsia="Times New Roman" w:hAnsi="Calibri" w:cs="Calibri"/>
                <w:color w:val="58585A" w:themeColor="background2"/>
                <w:lang w:eastAsia="en-GB"/>
              </w:rPr>
              <w:t xml:space="preserve"> (</w:t>
            </w:r>
            <w:proofErr w:type="spellStart"/>
            <w:r w:rsidRPr="0007623A">
              <w:rPr>
                <w:rFonts w:ascii="Calibri" w:eastAsia="Times New Roman" w:hAnsi="Calibri" w:cs="Calibri"/>
                <w:color w:val="58585A" w:themeColor="background2"/>
                <w:lang w:eastAsia="en-GB"/>
              </w:rPr>
              <w:t>khost</w:t>
            </w:r>
            <w:proofErr w:type="spellEnd"/>
            <w:r w:rsidRPr="0007623A">
              <w:rPr>
                <w:rFonts w:ascii="Calibri" w:eastAsia="Times New Roman" w:hAnsi="Calibri" w:cs="Calibri"/>
                <w:color w:val="58585A" w:themeColor="background2"/>
                <w:lang w:eastAsia="en-GB"/>
              </w:rPr>
              <w:t>)</w:t>
            </w:r>
          </w:p>
        </w:tc>
        <w:tc>
          <w:tcPr>
            <w:tcW w:w="1535" w:type="dxa"/>
            <w:gridSpan w:val="2"/>
            <w:tcBorders>
              <w:top w:val="nil"/>
              <w:left w:val="nil"/>
              <w:bottom w:val="single" w:sz="4" w:space="0" w:color="auto"/>
              <w:right w:val="single" w:sz="4" w:space="0" w:color="auto"/>
            </w:tcBorders>
            <w:shd w:val="clear" w:color="auto" w:fill="auto"/>
            <w:noWrap/>
            <w:vAlign w:val="bottom"/>
            <w:hideMark/>
          </w:tcPr>
          <w:p w14:paraId="4676D917"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23</w:t>
            </w:r>
          </w:p>
        </w:tc>
        <w:tc>
          <w:tcPr>
            <w:tcW w:w="1209" w:type="dxa"/>
            <w:gridSpan w:val="2"/>
            <w:tcBorders>
              <w:top w:val="nil"/>
              <w:left w:val="nil"/>
              <w:bottom w:val="single" w:sz="4" w:space="0" w:color="auto"/>
              <w:right w:val="single" w:sz="4" w:space="0" w:color="auto"/>
            </w:tcBorders>
          </w:tcPr>
          <w:p w14:paraId="58731248"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4.5</w:t>
            </w:r>
          </w:p>
        </w:tc>
      </w:tr>
      <w:tr w:rsidR="00195D5F" w:rsidRPr="003A052D" w14:paraId="6473C8AE" w14:textId="77777777" w:rsidTr="00195D5F">
        <w:trPr>
          <w:gridAfter w:val="1"/>
          <w:wAfter w:w="6" w:type="dxa"/>
          <w:trHeight w:val="71"/>
        </w:trPr>
        <w:tc>
          <w:tcPr>
            <w:tcW w:w="1736" w:type="dxa"/>
            <w:vMerge/>
            <w:tcBorders>
              <w:top w:val="nil"/>
              <w:left w:val="single" w:sz="4" w:space="0" w:color="auto"/>
              <w:bottom w:val="single" w:sz="4" w:space="0" w:color="auto"/>
              <w:right w:val="single" w:sz="4" w:space="0" w:color="auto"/>
            </w:tcBorders>
            <w:vAlign w:val="center"/>
            <w:hideMark/>
          </w:tcPr>
          <w:p w14:paraId="4D4D36E4"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
        </w:tc>
        <w:tc>
          <w:tcPr>
            <w:tcW w:w="1525" w:type="dxa"/>
            <w:vMerge/>
            <w:tcBorders>
              <w:top w:val="nil"/>
              <w:left w:val="single" w:sz="4" w:space="0" w:color="auto"/>
              <w:bottom w:val="single" w:sz="4" w:space="0" w:color="auto"/>
              <w:right w:val="single" w:sz="4" w:space="0" w:color="auto"/>
            </w:tcBorders>
            <w:vAlign w:val="center"/>
            <w:hideMark/>
          </w:tcPr>
          <w:p w14:paraId="263F993A"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
        </w:tc>
        <w:tc>
          <w:tcPr>
            <w:tcW w:w="2608" w:type="dxa"/>
            <w:tcBorders>
              <w:top w:val="nil"/>
              <w:left w:val="nil"/>
              <w:bottom w:val="single" w:sz="4" w:space="0" w:color="auto"/>
              <w:right w:val="single" w:sz="4" w:space="0" w:color="auto"/>
            </w:tcBorders>
            <w:shd w:val="clear" w:color="auto" w:fill="auto"/>
            <w:noWrap/>
            <w:vAlign w:val="bottom"/>
            <w:hideMark/>
          </w:tcPr>
          <w:p w14:paraId="70E61C16"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roofErr w:type="spellStart"/>
            <w:r w:rsidRPr="0007623A">
              <w:rPr>
                <w:rFonts w:ascii="Calibri" w:eastAsia="Times New Roman" w:hAnsi="Calibri" w:cs="Calibri"/>
                <w:color w:val="58585A" w:themeColor="background2"/>
                <w:lang w:eastAsia="en-GB"/>
              </w:rPr>
              <w:t>Mandozayi</w:t>
            </w:r>
            <w:proofErr w:type="spellEnd"/>
          </w:p>
        </w:tc>
        <w:tc>
          <w:tcPr>
            <w:tcW w:w="1535" w:type="dxa"/>
            <w:gridSpan w:val="2"/>
            <w:tcBorders>
              <w:top w:val="nil"/>
              <w:left w:val="nil"/>
              <w:bottom w:val="single" w:sz="4" w:space="0" w:color="auto"/>
              <w:right w:val="single" w:sz="4" w:space="0" w:color="auto"/>
            </w:tcBorders>
            <w:shd w:val="clear" w:color="auto" w:fill="auto"/>
            <w:noWrap/>
            <w:vAlign w:val="bottom"/>
            <w:hideMark/>
          </w:tcPr>
          <w:p w14:paraId="46D065E9"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30</w:t>
            </w:r>
          </w:p>
        </w:tc>
        <w:tc>
          <w:tcPr>
            <w:tcW w:w="1209" w:type="dxa"/>
            <w:gridSpan w:val="2"/>
            <w:tcBorders>
              <w:top w:val="nil"/>
              <w:left w:val="nil"/>
              <w:bottom w:val="single" w:sz="4" w:space="0" w:color="auto"/>
              <w:right w:val="single" w:sz="4" w:space="0" w:color="auto"/>
            </w:tcBorders>
          </w:tcPr>
          <w:p w14:paraId="43E28777"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3A052D">
              <w:rPr>
                <w:rFonts w:ascii="Calibri" w:eastAsia="Times New Roman" w:hAnsi="Calibri" w:cs="Calibri"/>
                <w:color w:val="58585A" w:themeColor="background2"/>
                <w:lang w:eastAsia="en-GB"/>
              </w:rPr>
              <w:t>4.5 – 5.0</w:t>
            </w:r>
          </w:p>
        </w:tc>
      </w:tr>
      <w:tr w:rsidR="00195D5F" w:rsidRPr="003A052D" w14:paraId="467CF1DD" w14:textId="77777777" w:rsidTr="00195D5F">
        <w:trPr>
          <w:gridAfter w:val="1"/>
          <w:wAfter w:w="6" w:type="dxa"/>
          <w:trHeight w:val="71"/>
        </w:trPr>
        <w:tc>
          <w:tcPr>
            <w:tcW w:w="1736" w:type="dxa"/>
            <w:vMerge/>
            <w:tcBorders>
              <w:top w:val="nil"/>
              <w:left w:val="single" w:sz="4" w:space="0" w:color="auto"/>
              <w:bottom w:val="single" w:sz="4" w:space="0" w:color="auto"/>
              <w:right w:val="single" w:sz="4" w:space="0" w:color="auto"/>
            </w:tcBorders>
            <w:vAlign w:val="center"/>
            <w:hideMark/>
          </w:tcPr>
          <w:p w14:paraId="48E69CFE"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
        </w:tc>
        <w:tc>
          <w:tcPr>
            <w:tcW w:w="1525" w:type="dxa"/>
            <w:vMerge/>
            <w:tcBorders>
              <w:top w:val="nil"/>
              <w:left w:val="single" w:sz="4" w:space="0" w:color="auto"/>
              <w:bottom w:val="single" w:sz="4" w:space="0" w:color="auto"/>
              <w:right w:val="single" w:sz="4" w:space="0" w:color="auto"/>
            </w:tcBorders>
            <w:vAlign w:val="center"/>
            <w:hideMark/>
          </w:tcPr>
          <w:p w14:paraId="522197AF"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
        </w:tc>
        <w:tc>
          <w:tcPr>
            <w:tcW w:w="2608" w:type="dxa"/>
            <w:tcBorders>
              <w:top w:val="nil"/>
              <w:left w:val="nil"/>
              <w:bottom w:val="single" w:sz="4" w:space="0" w:color="auto"/>
              <w:right w:val="single" w:sz="4" w:space="0" w:color="auto"/>
            </w:tcBorders>
            <w:shd w:val="clear" w:color="auto" w:fill="auto"/>
            <w:noWrap/>
            <w:vAlign w:val="bottom"/>
            <w:hideMark/>
          </w:tcPr>
          <w:p w14:paraId="6DC5057D"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roofErr w:type="spellStart"/>
            <w:r w:rsidRPr="0007623A">
              <w:rPr>
                <w:rFonts w:ascii="Calibri" w:eastAsia="Times New Roman" w:hAnsi="Calibri" w:cs="Calibri"/>
                <w:color w:val="58585A" w:themeColor="background2"/>
                <w:lang w:eastAsia="en-GB"/>
              </w:rPr>
              <w:t>Gurbuz</w:t>
            </w:r>
            <w:proofErr w:type="spellEnd"/>
          </w:p>
        </w:tc>
        <w:tc>
          <w:tcPr>
            <w:tcW w:w="1535" w:type="dxa"/>
            <w:gridSpan w:val="2"/>
            <w:tcBorders>
              <w:top w:val="nil"/>
              <w:left w:val="nil"/>
              <w:bottom w:val="single" w:sz="4" w:space="0" w:color="auto"/>
              <w:right w:val="single" w:sz="4" w:space="0" w:color="auto"/>
            </w:tcBorders>
            <w:shd w:val="clear" w:color="auto" w:fill="auto"/>
            <w:noWrap/>
            <w:vAlign w:val="bottom"/>
            <w:hideMark/>
          </w:tcPr>
          <w:p w14:paraId="3A708259"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7</w:t>
            </w:r>
          </w:p>
        </w:tc>
        <w:tc>
          <w:tcPr>
            <w:tcW w:w="1209" w:type="dxa"/>
            <w:gridSpan w:val="2"/>
            <w:tcBorders>
              <w:top w:val="nil"/>
              <w:left w:val="nil"/>
              <w:bottom w:val="single" w:sz="4" w:space="0" w:color="auto"/>
              <w:right w:val="single" w:sz="4" w:space="0" w:color="auto"/>
            </w:tcBorders>
          </w:tcPr>
          <w:p w14:paraId="09456694"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4.5</w:t>
            </w:r>
          </w:p>
        </w:tc>
      </w:tr>
      <w:tr w:rsidR="00195D5F" w:rsidRPr="003A052D" w14:paraId="17750AB6" w14:textId="77777777" w:rsidTr="00195D5F">
        <w:trPr>
          <w:gridAfter w:val="1"/>
          <w:wAfter w:w="6" w:type="dxa"/>
          <w:trHeight w:val="71"/>
        </w:trPr>
        <w:tc>
          <w:tcPr>
            <w:tcW w:w="1736" w:type="dxa"/>
            <w:vMerge/>
            <w:tcBorders>
              <w:top w:val="nil"/>
              <w:left w:val="single" w:sz="4" w:space="0" w:color="auto"/>
              <w:bottom w:val="single" w:sz="4" w:space="0" w:color="auto"/>
              <w:right w:val="single" w:sz="4" w:space="0" w:color="auto"/>
            </w:tcBorders>
            <w:vAlign w:val="center"/>
            <w:hideMark/>
          </w:tcPr>
          <w:p w14:paraId="42578AAB"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
        </w:tc>
        <w:tc>
          <w:tcPr>
            <w:tcW w:w="1525" w:type="dxa"/>
            <w:vMerge/>
            <w:tcBorders>
              <w:top w:val="nil"/>
              <w:left w:val="single" w:sz="4" w:space="0" w:color="auto"/>
              <w:bottom w:val="single" w:sz="4" w:space="0" w:color="auto"/>
              <w:right w:val="single" w:sz="4" w:space="0" w:color="auto"/>
            </w:tcBorders>
            <w:vAlign w:val="center"/>
            <w:hideMark/>
          </w:tcPr>
          <w:p w14:paraId="336FA4BA"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
        </w:tc>
        <w:tc>
          <w:tcPr>
            <w:tcW w:w="2608" w:type="dxa"/>
            <w:tcBorders>
              <w:top w:val="nil"/>
              <w:left w:val="nil"/>
              <w:bottom w:val="single" w:sz="4" w:space="0" w:color="auto"/>
              <w:right w:val="single" w:sz="4" w:space="0" w:color="auto"/>
            </w:tcBorders>
            <w:shd w:val="clear" w:color="auto" w:fill="auto"/>
            <w:noWrap/>
            <w:vAlign w:val="bottom"/>
            <w:hideMark/>
          </w:tcPr>
          <w:p w14:paraId="5D0F4EE8"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 xml:space="preserve">Nadir shah </w:t>
            </w:r>
            <w:proofErr w:type="spellStart"/>
            <w:r w:rsidRPr="0007623A">
              <w:rPr>
                <w:rFonts w:ascii="Calibri" w:eastAsia="Times New Roman" w:hAnsi="Calibri" w:cs="Calibri"/>
                <w:color w:val="58585A" w:themeColor="background2"/>
                <w:lang w:eastAsia="en-GB"/>
              </w:rPr>
              <w:t>kot</w:t>
            </w:r>
            <w:proofErr w:type="spellEnd"/>
          </w:p>
        </w:tc>
        <w:tc>
          <w:tcPr>
            <w:tcW w:w="1535" w:type="dxa"/>
            <w:gridSpan w:val="2"/>
            <w:tcBorders>
              <w:top w:val="nil"/>
              <w:left w:val="nil"/>
              <w:bottom w:val="single" w:sz="4" w:space="0" w:color="auto"/>
              <w:right w:val="single" w:sz="4" w:space="0" w:color="auto"/>
            </w:tcBorders>
            <w:shd w:val="clear" w:color="auto" w:fill="auto"/>
            <w:noWrap/>
            <w:vAlign w:val="bottom"/>
            <w:hideMark/>
          </w:tcPr>
          <w:p w14:paraId="2F53043B"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5</w:t>
            </w:r>
          </w:p>
        </w:tc>
        <w:tc>
          <w:tcPr>
            <w:tcW w:w="1209" w:type="dxa"/>
            <w:gridSpan w:val="2"/>
            <w:tcBorders>
              <w:top w:val="nil"/>
              <w:left w:val="nil"/>
              <w:bottom w:val="single" w:sz="4" w:space="0" w:color="auto"/>
              <w:right w:val="single" w:sz="4" w:space="0" w:color="auto"/>
            </w:tcBorders>
          </w:tcPr>
          <w:p w14:paraId="1ED61F21"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3A052D">
              <w:rPr>
                <w:rFonts w:ascii="Calibri" w:eastAsia="Times New Roman" w:hAnsi="Calibri" w:cs="Calibri"/>
                <w:color w:val="58585A" w:themeColor="background2"/>
                <w:lang w:eastAsia="en-GB"/>
              </w:rPr>
              <w:t>4.5 – 5.0</w:t>
            </w:r>
          </w:p>
        </w:tc>
      </w:tr>
      <w:tr w:rsidR="00195D5F" w:rsidRPr="003A052D" w14:paraId="79CBDD75" w14:textId="77777777" w:rsidTr="00195D5F">
        <w:trPr>
          <w:gridAfter w:val="1"/>
          <w:wAfter w:w="6" w:type="dxa"/>
          <w:trHeight w:val="71"/>
        </w:trPr>
        <w:tc>
          <w:tcPr>
            <w:tcW w:w="1736" w:type="dxa"/>
            <w:vMerge/>
            <w:tcBorders>
              <w:top w:val="nil"/>
              <w:left w:val="single" w:sz="4" w:space="0" w:color="auto"/>
              <w:bottom w:val="single" w:sz="4" w:space="0" w:color="auto"/>
              <w:right w:val="single" w:sz="4" w:space="0" w:color="auto"/>
            </w:tcBorders>
            <w:vAlign w:val="center"/>
            <w:hideMark/>
          </w:tcPr>
          <w:p w14:paraId="002893CE"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
        </w:tc>
        <w:tc>
          <w:tcPr>
            <w:tcW w:w="1525" w:type="dxa"/>
            <w:vMerge/>
            <w:tcBorders>
              <w:top w:val="nil"/>
              <w:left w:val="single" w:sz="4" w:space="0" w:color="auto"/>
              <w:bottom w:val="single" w:sz="4" w:space="0" w:color="auto"/>
              <w:right w:val="single" w:sz="4" w:space="0" w:color="auto"/>
            </w:tcBorders>
            <w:vAlign w:val="center"/>
            <w:hideMark/>
          </w:tcPr>
          <w:p w14:paraId="2FBAF558"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
        </w:tc>
        <w:tc>
          <w:tcPr>
            <w:tcW w:w="2608" w:type="dxa"/>
            <w:tcBorders>
              <w:top w:val="nil"/>
              <w:left w:val="nil"/>
              <w:bottom w:val="single" w:sz="4" w:space="0" w:color="auto"/>
              <w:right w:val="single" w:sz="4" w:space="0" w:color="auto"/>
            </w:tcBorders>
            <w:shd w:val="clear" w:color="auto" w:fill="auto"/>
            <w:noWrap/>
            <w:vAlign w:val="bottom"/>
            <w:hideMark/>
          </w:tcPr>
          <w:p w14:paraId="3262EA97"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roofErr w:type="spellStart"/>
            <w:r w:rsidRPr="0007623A">
              <w:rPr>
                <w:rFonts w:ascii="Calibri" w:eastAsia="Times New Roman" w:hAnsi="Calibri" w:cs="Calibri"/>
                <w:color w:val="58585A" w:themeColor="background2"/>
                <w:lang w:eastAsia="en-GB"/>
              </w:rPr>
              <w:t>Shamul</w:t>
            </w:r>
            <w:proofErr w:type="spellEnd"/>
          </w:p>
        </w:tc>
        <w:tc>
          <w:tcPr>
            <w:tcW w:w="1535" w:type="dxa"/>
            <w:gridSpan w:val="2"/>
            <w:tcBorders>
              <w:top w:val="nil"/>
              <w:left w:val="nil"/>
              <w:bottom w:val="single" w:sz="4" w:space="0" w:color="auto"/>
              <w:right w:val="single" w:sz="4" w:space="0" w:color="auto"/>
            </w:tcBorders>
            <w:shd w:val="clear" w:color="auto" w:fill="auto"/>
            <w:noWrap/>
            <w:vAlign w:val="bottom"/>
            <w:hideMark/>
          </w:tcPr>
          <w:p w14:paraId="17CE7EDF"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4</w:t>
            </w:r>
          </w:p>
        </w:tc>
        <w:tc>
          <w:tcPr>
            <w:tcW w:w="1209" w:type="dxa"/>
            <w:gridSpan w:val="2"/>
            <w:tcBorders>
              <w:top w:val="nil"/>
              <w:left w:val="nil"/>
              <w:bottom w:val="single" w:sz="4" w:space="0" w:color="auto"/>
              <w:right w:val="single" w:sz="4" w:space="0" w:color="auto"/>
            </w:tcBorders>
          </w:tcPr>
          <w:p w14:paraId="67E5E695"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3A052D">
              <w:rPr>
                <w:rFonts w:ascii="Calibri" w:eastAsia="Times New Roman" w:hAnsi="Calibri" w:cs="Calibri"/>
                <w:color w:val="58585A" w:themeColor="background2"/>
                <w:lang w:eastAsia="en-GB"/>
              </w:rPr>
              <w:t>4.5 – 5.0</w:t>
            </w:r>
          </w:p>
        </w:tc>
      </w:tr>
      <w:tr w:rsidR="00195D5F" w:rsidRPr="003A052D" w14:paraId="51263FE0" w14:textId="77777777" w:rsidTr="00195D5F">
        <w:trPr>
          <w:gridAfter w:val="1"/>
          <w:wAfter w:w="6" w:type="dxa"/>
          <w:trHeight w:val="71"/>
        </w:trPr>
        <w:tc>
          <w:tcPr>
            <w:tcW w:w="1736" w:type="dxa"/>
            <w:vMerge/>
            <w:tcBorders>
              <w:top w:val="nil"/>
              <w:left w:val="single" w:sz="4" w:space="0" w:color="auto"/>
              <w:bottom w:val="single" w:sz="4" w:space="0" w:color="auto"/>
              <w:right w:val="single" w:sz="4" w:space="0" w:color="auto"/>
            </w:tcBorders>
            <w:vAlign w:val="center"/>
            <w:hideMark/>
          </w:tcPr>
          <w:p w14:paraId="1CFBD0F6"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
        </w:tc>
        <w:tc>
          <w:tcPr>
            <w:tcW w:w="1525" w:type="dxa"/>
            <w:vMerge/>
            <w:tcBorders>
              <w:top w:val="nil"/>
              <w:left w:val="single" w:sz="4" w:space="0" w:color="auto"/>
              <w:bottom w:val="single" w:sz="4" w:space="0" w:color="auto"/>
              <w:right w:val="single" w:sz="4" w:space="0" w:color="auto"/>
            </w:tcBorders>
            <w:vAlign w:val="center"/>
            <w:hideMark/>
          </w:tcPr>
          <w:p w14:paraId="038C1FCC"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
        </w:tc>
        <w:tc>
          <w:tcPr>
            <w:tcW w:w="2608" w:type="dxa"/>
            <w:tcBorders>
              <w:top w:val="nil"/>
              <w:left w:val="nil"/>
              <w:bottom w:val="single" w:sz="4" w:space="0" w:color="auto"/>
              <w:right w:val="single" w:sz="4" w:space="0" w:color="auto"/>
            </w:tcBorders>
            <w:shd w:val="clear" w:color="auto" w:fill="auto"/>
            <w:noWrap/>
            <w:vAlign w:val="bottom"/>
            <w:hideMark/>
          </w:tcPr>
          <w:p w14:paraId="31AC91F4"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roofErr w:type="spellStart"/>
            <w:r w:rsidRPr="0007623A">
              <w:rPr>
                <w:rFonts w:ascii="Calibri" w:eastAsia="Times New Roman" w:hAnsi="Calibri" w:cs="Calibri"/>
                <w:color w:val="58585A" w:themeColor="background2"/>
                <w:lang w:eastAsia="en-GB"/>
              </w:rPr>
              <w:t>Spera</w:t>
            </w:r>
            <w:proofErr w:type="spellEnd"/>
          </w:p>
        </w:tc>
        <w:tc>
          <w:tcPr>
            <w:tcW w:w="1535" w:type="dxa"/>
            <w:gridSpan w:val="2"/>
            <w:tcBorders>
              <w:top w:val="nil"/>
              <w:left w:val="nil"/>
              <w:bottom w:val="single" w:sz="4" w:space="0" w:color="auto"/>
              <w:right w:val="single" w:sz="4" w:space="0" w:color="auto"/>
            </w:tcBorders>
            <w:shd w:val="clear" w:color="auto" w:fill="auto"/>
            <w:noWrap/>
            <w:vAlign w:val="bottom"/>
            <w:hideMark/>
          </w:tcPr>
          <w:p w14:paraId="44680400"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7</w:t>
            </w:r>
          </w:p>
        </w:tc>
        <w:tc>
          <w:tcPr>
            <w:tcW w:w="1209" w:type="dxa"/>
            <w:gridSpan w:val="2"/>
            <w:tcBorders>
              <w:top w:val="nil"/>
              <w:left w:val="nil"/>
              <w:bottom w:val="single" w:sz="4" w:space="0" w:color="auto"/>
              <w:right w:val="single" w:sz="4" w:space="0" w:color="auto"/>
            </w:tcBorders>
          </w:tcPr>
          <w:p w14:paraId="656E3CFA"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3A052D">
              <w:rPr>
                <w:rFonts w:ascii="Calibri" w:eastAsia="Times New Roman" w:hAnsi="Calibri" w:cs="Calibri"/>
                <w:color w:val="58585A" w:themeColor="background2"/>
                <w:lang w:eastAsia="en-GB"/>
              </w:rPr>
              <w:t xml:space="preserve">5.0 – 6.5 </w:t>
            </w:r>
          </w:p>
        </w:tc>
      </w:tr>
      <w:tr w:rsidR="00195D5F" w:rsidRPr="003A052D" w14:paraId="17BAED59" w14:textId="77777777" w:rsidTr="00195D5F">
        <w:trPr>
          <w:gridAfter w:val="1"/>
          <w:wAfter w:w="6" w:type="dxa"/>
          <w:trHeight w:val="71"/>
        </w:trPr>
        <w:tc>
          <w:tcPr>
            <w:tcW w:w="1736" w:type="dxa"/>
            <w:vMerge/>
            <w:tcBorders>
              <w:top w:val="nil"/>
              <w:left w:val="single" w:sz="4" w:space="0" w:color="auto"/>
              <w:bottom w:val="single" w:sz="4" w:space="0" w:color="auto"/>
              <w:right w:val="single" w:sz="4" w:space="0" w:color="auto"/>
            </w:tcBorders>
            <w:vAlign w:val="center"/>
            <w:hideMark/>
          </w:tcPr>
          <w:p w14:paraId="436D5449"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
        </w:tc>
        <w:tc>
          <w:tcPr>
            <w:tcW w:w="1525" w:type="dxa"/>
            <w:vMerge/>
            <w:tcBorders>
              <w:top w:val="nil"/>
              <w:left w:val="single" w:sz="4" w:space="0" w:color="auto"/>
              <w:bottom w:val="single" w:sz="4" w:space="0" w:color="auto"/>
              <w:right w:val="single" w:sz="4" w:space="0" w:color="auto"/>
            </w:tcBorders>
            <w:vAlign w:val="center"/>
            <w:hideMark/>
          </w:tcPr>
          <w:p w14:paraId="54473B2D"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
        </w:tc>
        <w:tc>
          <w:tcPr>
            <w:tcW w:w="2608" w:type="dxa"/>
            <w:tcBorders>
              <w:top w:val="nil"/>
              <w:left w:val="nil"/>
              <w:bottom w:val="single" w:sz="4" w:space="0" w:color="auto"/>
              <w:right w:val="single" w:sz="4" w:space="0" w:color="auto"/>
            </w:tcBorders>
            <w:shd w:val="clear" w:color="auto" w:fill="auto"/>
            <w:noWrap/>
            <w:vAlign w:val="bottom"/>
            <w:hideMark/>
          </w:tcPr>
          <w:p w14:paraId="4BB61233" w14:textId="77777777" w:rsidR="00195D5F" w:rsidRPr="0007623A" w:rsidRDefault="00195D5F" w:rsidP="00195D5F">
            <w:pPr>
              <w:spacing w:after="0" w:line="240" w:lineRule="auto"/>
              <w:rPr>
                <w:rFonts w:ascii="Calibri" w:eastAsia="Times New Roman" w:hAnsi="Calibri" w:cs="Calibri"/>
                <w:color w:val="58585A" w:themeColor="background2"/>
                <w:lang w:eastAsia="en-GB"/>
              </w:rPr>
            </w:pPr>
            <w:proofErr w:type="spellStart"/>
            <w:r w:rsidRPr="0007623A">
              <w:rPr>
                <w:rFonts w:ascii="Calibri" w:eastAsia="Times New Roman" w:hAnsi="Calibri" w:cs="Calibri"/>
                <w:color w:val="58585A" w:themeColor="background2"/>
                <w:lang w:eastAsia="en-GB"/>
              </w:rPr>
              <w:t>Tani</w:t>
            </w:r>
            <w:proofErr w:type="spellEnd"/>
          </w:p>
        </w:tc>
        <w:tc>
          <w:tcPr>
            <w:tcW w:w="1535" w:type="dxa"/>
            <w:gridSpan w:val="2"/>
            <w:tcBorders>
              <w:top w:val="nil"/>
              <w:left w:val="nil"/>
              <w:bottom w:val="single" w:sz="4" w:space="0" w:color="auto"/>
              <w:right w:val="single" w:sz="4" w:space="0" w:color="auto"/>
            </w:tcBorders>
            <w:shd w:val="clear" w:color="auto" w:fill="auto"/>
            <w:noWrap/>
            <w:vAlign w:val="bottom"/>
            <w:hideMark/>
          </w:tcPr>
          <w:p w14:paraId="22E51B1A"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15</w:t>
            </w:r>
          </w:p>
        </w:tc>
        <w:tc>
          <w:tcPr>
            <w:tcW w:w="1209" w:type="dxa"/>
            <w:gridSpan w:val="2"/>
            <w:tcBorders>
              <w:top w:val="nil"/>
              <w:left w:val="nil"/>
              <w:bottom w:val="single" w:sz="4" w:space="0" w:color="auto"/>
              <w:right w:val="single" w:sz="4" w:space="0" w:color="auto"/>
            </w:tcBorders>
          </w:tcPr>
          <w:p w14:paraId="4A4D6F7D"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3A052D">
              <w:rPr>
                <w:rFonts w:ascii="Calibri" w:eastAsia="Times New Roman" w:hAnsi="Calibri" w:cs="Calibri"/>
                <w:color w:val="58585A" w:themeColor="background2"/>
                <w:lang w:eastAsia="en-GB"/>
              </w:rPr>
              <w:t>4.5 – 6.0</w:t>
            </w:r>
          </w:p>
        </w:tc>
      </w:tr>
      <w:tr w:rsidR="00195D5F" w:rsidRPr="003A052D" w14:paraId="1E19BFEA" w14:textId="77777777" w:rsidTr="0007623A">
        <w:trPr>
          <w:trHeight w:val="71"/>
        </w:trPr>
        <w:tc>
          <w:tcPr>
            <w:tcW w:w="5875" w:type="dxa"/>
            <w:gridSpan w:val="4"/>
            <w:tcBorders>
              <w:top w:val="nil"/>
              <w:left w:val="nil"/>
              <w:bottom w:val="nil"/>
              <w:right w:val="nil"/>
            </w:tcBorders>
            <w:shd w:val="clear" w:color="auto" w:fill="auto"/>
            <w:noWrap/>
            <w:vAlign w:val="bottom"/>
            <w:hideMark/>
          </w:tcPr>
          <w:p w14:paraId="79302820" w14:textId="77777777" w:rsidR="00195D5F" w:rsidRPr="0007623A" w:rsidRDefault="00195D5F" w:rsidP="00195D5F">
            <w:pPr>
              <w:spacing w:after="0" w:line="240" w:lineRule="auto"/>
              <w:jc w:val="center"/>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Total</w:t>
            </w:r>
          </w:p>
        </w:tc>
        <w:tc>
          <w:tcPr>
            <w:tcW w:w="1535" w:type="dxa"/>
            <w:gridSpan w:val="2"/>
            <w:tcBorders>
              <w:top w:val="nil"/>
              <w:left w:val="nil"/>
              <w:bottom w:val="nil"/>
              <w:right w:val="nil"/>
            </w:tcBorders>
            <w:shd w:val="clear" w:color="auto" w:fill="auto"/>
            <w:noWrap/>
            <w:vAlign w:val="bottom"/>
            <w:hideMark/>
          </w:tcPr>
          <w:p w14:paraId="478047B0"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r w:rsidRPr="0007623A">
              <w:rPr>
                <w:rFonts w:ascii="Calibri" w:eastAsia="Times New Roman" w:hAnsi="Calibri" w:cs="Calibri"/>
                <w:color w:val="58585A" w:themeColor="background2"/>
                <w:lang w:eastAsia="en-GB"/>
              </w:rPr>
              <w:t>112</w:t>
            </w:r>
          </w:p>
        </w:tc>
        <w:tc>
          <w:tcPr>
            <w:tcW w:w="1209" w:type="dxa"/>
            <w:gridSpan w:val="2"/>
            <w:tcBorders>
              <w:top w:val="nil"/>
              <w:left w:val="nil"/>
              <w:bottom w:val="nil"/>
              <w:right w:val="nil"/>
            </w:tcBorders>
          </w:tcPr>
          <w:p w14:paraId="1F4B12B7" w14:textId="77777777" w:rsidR="00195D5F" w:rsidRPr="0007623A" w:rsidRDefault="00195D5F" w:rsidP="00195D5F">
            <w:pPr>
              <w:spacing w:after="0" w:line="240" w:lineRule="auto"/>
              <w:jc w:val="right"/>
              <w:rPr>
                <w:rFonts w:ascii="Calibri" w:eastAsia="Times New Roman" w:hAnsi="Calibri" w:cs="Calibri"/>
                <w:color w:val="58585A" w:themeColor="background2"/>
                <w:lang w:eastAsia="en-GB"/>
              </w:rPr>
            </w:pPr>
          </w:p>
        </w:tc>
      </w:tr>
    </w:tbl>
    <w:p w14:paraId="4CBC2BA0" w14:textId="69E27E47" w:rsidR="005713AF" w:rsidRDefault="005713AF" w:rsidP="005713AF">
      <w:pPr>
        <w:spacing w:after="0"/>
        <w:rPr>
          <w:rFonts w:cs="Arial"/>
          <w:color w:val="58585A" w:themeColor="background2"/>
          <w:lang w:val="en-GB"/>
        </w:rPr>
      </w:pPr>
    </w:p>
    <w:p w14:paraId="31134BE0" w14:textId="4C52A14C" w:rsidR="005713AF" w:rsidRDefault="005713AF" w:rsidP="005713AF">
      <w:pPr>
        <w:spacing w:after="0"/>
        <w:rPr>
          <w:rFonts w:cs="Arial"/>
          <w:color w:val="58585A" w:themeColor="background2"/>
          <w:lang w:val="en-GB"/>
        </w:rPr>
      </w:pPr>
    </w:p>
    <w:p w14:paraId="1902C10B" w14:textId="19B49412" w:rsidR="005713AF" w:rsidRDefault="005713AF" w:rsidP="005713AF">
      <w:pPr>
        <w:spacing w:after="0"/>
        <w:rPr>
          <w:rFonts w:cs="Arial"/>
          <w:color w:val="58585A" w:themeColor="background2"/>
          <w:lang w:val="en-GB"/>
        </w:rPr>
      </w:pPr>
    </w:p>
    <w:p w14:paraId="3FA13E8C" w14:textId="27E949B1" w:rsidR="005713AF" w:rsidRDefault="005713AF" w:rsidP="005713AF">
      <w:pPr>
        <w:spacing w:after="0"/>
        <w:rPr>
          <w:rFonts w:cs="Arial"/>
          <w:color w:val="58585A" w:themeColor="background2"/>
          <w:lang w:val="en-GB"/>
        </w:rPr>
      </w:pPr>
    </w:p>
    <w:p w14:paraId="3BBCD40F" w14:textId="5620053C" w:rsidR="005713AF" w:rsidRDefault="005713AF" w:rsidP="005713AF">
      <w:pPr>
        <w:spacing w:after="0"/>
        <w:rPr>
          <w:rFonts w:cs="Arial"/>
          <w:color w:val="58585A" w:themeColor="background2"/>
          <w:lang w:val="en-GB"/>
        </w:rPr>
      </w:pPr>
    </w:p>
    <w:p w14:paraId="2575BB12" w14:textId="30966713" w:rsidR="005713AF" w:rsidRDefault="005713AF" w:rsidP="005713AF">
      <w:pPr>
        <w:spacing w:after="0"/>
        <w:rPr>
          <w:rFonts w:cs="Arial"/>
          <w:color w:val="58585A" w:themeColor="background2"/>
          <w:lang w:val="en-GB"/>
        </w:rPr>
      </w:pPr>
    </w:p>
    <w:p w14:paraId="18AB858C" w14:textId="5BDB4455" w:rsidR="005713AF" w:rsidRDefault="005713AF" w:rsidP="005713AF">
      <w:pPr>
        <w:spacing w:after="0"/>
        <w:rPr>
          <w:rFonts w:cs="Arial"/>
          <w:color w:val="58585A" w:themeColor="background2"/>
          <w:lang w:val="en-GB"/>
        </w:rPr>
      </w:pPr>
    </w:p>
    <w:p w14:paraId="115054FC" w14:textId="18A6EEAB" w:rsidR="005713AF" w:rsidRDefault="005713AF" w:rsidP="005713AF">
      <w:pPr>
        <w:spacing w:after="0"/>
        <w:rPr>
          <w:rFonts w:cs="Arial"/>
          <w:color w:val="58585A" w:themeColor="background2"/>
          <w:lang w:val="en-GB"/>
        </w:rPr>
      </w:pPr>
    </w:p>
    <w:p w14:paraId="571ED79B" w14:textId="3F28ACA9" w:rsidR="00F34B4A" w:rsidRDefault="00F34B4A" w:rsidP="005713AF">
      <w:pPr>
        <w:spacing w:after="0"/>
        <w:rPr>
          <w:rFonts w:cs="Arial"/>
          <w:color w:val="58585A" w:themeColor="background2"/>
          <w:lang w:val="en-GB"/>
        </w:rPr>
      </w:pPr>
    </w:p>
    <w:tbl>
      <w:tblPr>
        <w:tblW w:w="8310" w:type="dxa"/>
        <w:tblInd w:w="658" w:type="dxa"/>
        <w:tblLook w:val="04A0" w:firstRow="1" w:lastRow="0" w:firstColumn="1" w:lastColumn="0" w:noHBand="0" w:noVBand="1"/>
      </w:tblPr>
      <w:tblGrid>
        <w:gridCol w:w="1482"/>
        <w:gridCol w:w="1705"/>
        <w:gridCol w:w="2121"/>
        <w:gridCol w:w="1729"/>
        <w:gridCol w:w="1273"/>
      </w:tblGrid>
      <w:tr w:rsidR="00877122" w:rsidRPr="00877122" w14:paraId="1ED73639" w14:textId="77777777" w:rsidTr="0007623A">
        <w:trPr>
          <w:trHeight w:val="162"/>
        </w:trPr>
        <w:tc>
          <w:tcPr>
            <w:tcW w:w="83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D03CA" w14:textId="77777777" w:rsidR="00877122" w:rsidRPr="0007623A" w:rsidRDefault="00877122" w:rsidP="00877122">
            <w:pPr>
              <w:spacing w:after="0" w:line="240" w:lineRule="auto"/>
              <w:jc w:val="center"/>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Education facility sampling frame</w:t>
            </w:r>
          </w:p>
        </w:tc>
      </w:tr>
      <w:tr w:rsidR="00877122" w:rsidRPr="00877122" w14:paraId="24402FC5" w14:textId="77777777" w:rsidTr="00E709B1">
        <w:trPr>
          <w:trHeight w:val="16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4147FA61"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Province</w:t>
            </w:r>
          </w:p>
        </w:tc>
        <w:tc>
          <w:tcPr>
            <w:tcW w:w="1705" w:type="dxa"/>
            <w:tcBorders>
              <w:top w:val="nil"/>
              <w:left w:val="nil"/>
              <w:bottom w:val="single" w:sz="4" w:space="0" w:color="auto"/>
              <w:right w:val="single" w:sz="4" w:space="0" w:color="auto"/>
            </w:tcBorders>
            <w:shd w:val="clear" w:color="auto" w:fill="auto"/>
            <w:noWrap/>
            <w:vAlign w:val="bottom"/>
            <w:hideMark/>
          </w:tcPr>
          <w:p w14:paraId="015D34A2"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Sample size</w:t>
            </w:r>
          </w:p>
        </w:tc>
        <w:tc>
          <w:tcPr>
            <w:tcW w:w="2121" w:type="dxa"/>
            <w:tcBorders>
              <w:top w:val="nil"/>
              <w:left w:val="nil"/>
              <w:bottom w:val="single" w:sz="4" w:space="0" w:color="auto"/>
              <w:right w:val="single" w:sz="4" w:space="0" w:color="auto"/>
            </w:tcBorders>
            <w:shd w:val="clear" w:color="auto" w:fill="auto"/>
            <w:noWrap/>
            <w:vAlign w:val="bottom"/>
            <w:hideMark/>
          </w:tcPr>
          <w:p w14:paraId="6FB8D2B6"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roofErr w:type="spellStart"/>
            <w:r w:rsidRPr="0007623A">
              <w:rPr>
                <w:rFonts w:ascii="Calibri" w:eastAsia="Times New Roman" w:hAnsi="Calibri" w:cs="Calibri"/>
                <w:color w:val="58585A" w:themeColor="background2"/>
                <w:lang w:val="en-GB" w:eastAsia="en-GB"/>
              </w:rPr>
              <w:t>Districs</w:t>
            </w:r>
            <w:proofErr w:type="spellEnd"/>
          </w:p>
        </w:tc>
        <w:tc>
          <w:tcPr>
            <w:tcW w:w="1729" w:type="dxa"/>
            <w:tcBorders>
              <w:top w:val="nil"/>
              <w:left w:val="nil"/>
              <w:bottom w:val="single" w:sz="4" w:space="0" w:color="auto"/>
              <w:right w:val="single" w:sz="4" w:space="0" w:color="auto"/>
            </w:tcBorders>
            <w:shd w:val="clear" w:color="auto" w:fill="auto"/>
            <w:noWrap/>
            <w:vAlign w:val="bottom"/>
            <w:hideMark/>
          </w:tcPr>
          <w:p w14:paraId="2078823D"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Sample Size</w:t>
            </w:r>
          </w:p>
        </w:tc>
        <w:tc>
          <w:tcPr>
            <w:tcW w:w="1273" w:type="dxa"/>
            <w:tcBorders>
              <w:top w:val="nil"/>
              <w:left w:val="nil"/>
              <w:bottom w:val="single" w:sz="4" w:space="0" w:color="auto"/>
              <w:right w:val="single" w:sz="4" w:space="0" w:color="auto"/>
            </w:tcBorders>
            <w:shd w:val="clear" w:color="auto" w:fill="auto"/>
            <w:noWrap/>
            <w:vAlign w:val="bottom"/>
            <w:hideMark/>
          </w:tcPr>
          <w:p w14:paraId="4A290F63"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MMI</w:t>
            </w:r>
          </w:p>
        </w:tc>
      </w:tr>
      <w:tr w:rsidR="00877122" w:rsidRPr="00877122" w14:paraId="3C69A916" w14:textId="77777777" w:rsidTr="00E709B1">
        <w:trPr>
          <w:trHeight w:val="162"/>
        </w:trPr>
        <w:tc>
          <w:tcPr>
            <w:tcW w:w="14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755422"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roofErr w:type="spellStart"/>
            <w:r w:rsidRPr="0007623A">
              <w:rPr>
                <w:rFonts w:ascii="Calibri" w:eastAsia="Times New Roman" w:hAnsi="Calibri" w:cs="Calibri"/>
                <w:color w:val="58585A" w:themeColor="background2"/>
                <w:lang w:val="en-GB" w:eastAsia="en-GB"/>
              </w:rPr>
              <w:t>Khost</w:t>
            </w:r>
            <w:proofErr w:type="spellEnd"/>
          </w:p>
        </w:tc>
        <w:tc>
          <w:tcPr>
            <w:tcW w:w="17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2985B4" w14:textId="77777777" w:rsidR="00877122" w:rsidRPr="0007623A" w:rsidRDefault="00877122" w:rsidP="00877122">
            <w:pPr>
              <w:spacing w:after="0" w:line="240" w:lineRule="auto"/>
              <w:jc w:val="center"/>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253</w:t>
            </w:r>
          </w:p>
        </w:tc>
        <w:tc>
          <w:tcPr>
            <w:tcW w:w="2121" w:type="dxa"/>
            <w:tcBorders>
              <w:top w:val="nil"/>
              <w:left w:val="nil"/>
              <w:bottom w:val="single" w:sz="4" w:space="0" w:color="auto"/>
              <w:right w:val="single" w:sz="4" w:space="0" w:color="auto"/>
            </w:tcBorders>
            <w:shd w:val="clear" w:color="auto" w:fill="auto"/>
            <w:noWrap/>
            <w:vAlign w:val="center"/>
            <w:hideMark/>
          </w:tcPr>
          <w:p w14:paraId="38FB0CB4"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roofErr w:type="spellStart"/>
            <w:r w:rsidRPr="0007623A">
              <w:rPr>
                <w:rFonts w:ascii="Calibri" w:eastAsia="Times New Roman" w:hAnsi="Calibri" w:cs="Calibri"/>
                <w:color w:val="58585A" w:themeColor="background2"/>
                <w:lang w:val="en-GB" w:eastAsia="en-GB"/>
              </w:rPr>
              <w:t>Gurbuz</w:t>
            </w:r>
            <w:proofErr w:type="spellEnd"/>
          </w:p>
        </w:tc>
        <w:tc>
          <w:tcPr>
            <w:tcW w:w="1729" w:type="dxa"/>
            <w:tcBorders>
              <w:top w:val="nil"/>
              <w:left w:val="nil"/>
              <w:bottom w:val="single" w:sz="4" w:space="0" w:color="auto"/>
              <w:right w:val="single" w:sz="4" w:space="0" w:color="auto"/>
            </w:tcBorders>
            <w:shd w:val="clear" w:color="auto" w:fill="auto"/>
            <w:noWrap/>
            <w:vAlign w:val="bottom"/>
            <w:hideMark/>
          </w:tcPr>
          <w:p w14:paraId="122325B8" w14:textId="77777777" w:rsidR="00877122" w:rsidRPr="0007623A" w:rsidRDefault="00877122" w:rsidP="00877122">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19</w:t>
            </w:r>
          </w:p>
        </w:tc>
        <w:tc>
          <w:tcPr>
            <w:tcW w:w="1273" w:type="dxa"/>
            <w:tcBorders>
              <w:top w:val="nil"/>
              <w:left w:val="nil"/>
              <w:bottom w:val="single" w:sz="4" w:space="0" w:color="auto"/>
              <w:right w:val="single" w:sz="4" w:space="0" w:color="auto"/>
            </w:tcBorders>
            <w:shd w:val="clear" w:color="auto" w:fill="auto"/>
            <w:noWrap/>
            <w:vAlign w:val="bottom"/>
            <w:hideMark/>
          </w:tcPr>
          <w:p w14:paraId="696AAC87" w14:textId="77777777" w:rsidR="00877122" w:rsidRPr="0007623A" w:rsidRDefault="00877122" w:rsidP="001A4859">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4.5</w:t>
            </w:r>
          </w:p>
        </w:tc>
      </w:tr>
      <w:tr w:rsidR="00877122" w:rsidRPr="00877122" w14:paraId="00724036" w14:textId="77777777" w:rsidTr="00E709B1">
        <w:trPr>
          <w:trHeight w:val="162"/>
        </w:trPr>
        <w:tc>
          <w:tcPr>
            <w:tcW w:w="1482" w:type="dxa"/>
            <w:vMerge/>
            <w:tcBorders>
              <w:top w:val="nil"/>
              <w:left w:val="single" w:sz="4" w:space="0" w:color="auto"/>
              <w:bottom w:val="single" w:sz="4" w:space="0" w:color="auto"/>
              <w:right w:val="single" w:sz="4" w:space="0" w:color="auto"/>
            </w:tcBorders>
            <w:vAlign w:val="center"/>
            <w:hideMark/>
          </w:tcPr>
          <w:p w14:paraId="3C887600"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1705" w:type="dxa"/>
            <w:vMerge/>
            <w:tcBorders>
              <w:top w:val="nil"/>
              <w:left w:val="single" w:sz="4" w:space="0" w:color="auto"/>
              <w:bottom w:val="single" w:sz="4" w:space="0" w:color="auto"/>
              <w:right w:val="single" w:sz="4" w:space="0" w:color="auto"/>
            </w:tcBorders>
            <w:vAlign w:val="center"/>
            <w:hideMark/>
          </w:tcPr>
          <w:p w14:paraId="5A23C301"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2121" w:type="dxa"/>
            <w:tcBorders>
              <w:top w:val="nil"/>
              <w:left w:val="nil"/>
              <w:bottom w:val="single" w:sz="4" w:space="0" w:color="auto"/>
              <w:right w:val="single" w:sz="4" w:space="0" w:color="auto"/>
            </w:tcBorders>
            <w:shd w:val="clear" w:color="auto" w:fill="auto"/>
            <w:noWrap/>
            <w:vAlign w:val="center"/>
            <w:hideMark/>
          </w:tcPr>
          <w:p w14:paraId="28FCD182"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roofErr w:type="spellStart"/>
            <w:r w:rsidRPr="0007623A">
              <w:rPr>
                <w:rFonts w:ascii="Calibri" w:eastAsia="Times New Roman" w:hAnsi="Calibri" w:cs="Calibri"/>
                <w:color w:val="58585A" w:themeColor="background2"/>
                <w:lang w:val="en-GB" w:eastAsia="en-GB"/>
              </w:rPr>
              <w:t>Mandozayi</w:t>
            </w:r>
            <w:proofErr w:type="spellEnd"/>
          </w:p>
        </w:tc>
        <w:tc>
          <w:tcPr>
            <w:tcW w:w="1729" w:type="dxa"/>
            <w:tcBorders>
              <w:top w:val="nil"/>
              <w:left w:val="nil"/>
              <w:bottom w:val="single" w:sz="4" w:space="0" w:color="auto"/>
              <w:right w:val="single" w:sz="4" w:space="0" w:color="auto"/>
            </w:tcBorders>
            <w:shd w:val="clear" w:color="auto" w:fill="auto"/>
            <w:noWrap/>
            <w:vAlign w:val="bottom"/>
            <w:hideMark/>
          </w:tcPr>
          <w:p w14:paraId="05FE4165" w14:textId="77777777" w:rsidR="00877122" w:rsidRPr="0007623A" w:rsidRDefault="00877122" w:rsidP="00877122">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41</w:t>
            </w:r>
          </w:p>
        </w:tc>
        <w:tc>
          <w:tcPr>
            <w:tcW w:w="1273" w:type="dxa"/>
            <w:tcBorders>
              <w:top w:val="nil"/>
              <w:left w:val="nil"/>
              <w:bottom w:val="single" w:sz="4" w:space="0" w:color="auto"/>
              <w:right w:val="single" w:sz="4" w:space="0" w:color="auto"/>
            </w:tcBorders>
            <w:shd w:val="clear" w:color="auto" w:fill="auto"/>
            <w:noWrap/>
            <w:vAlign w:val="bottom"/>
            <w:hideMark/>
          </w:tcPr>
          <w:p w14:paraId="061F7904" w14:textId="77777777" w:rsidR="00877122" w:rsidRPr="0007623A" w:rsidRDefault="00877122" w:rsidP="0007623A">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4.5 – 5.0</w:t>
            </w:r>
          </w:p>
        </w:tc>
      </w:tr>
      <w:tr w:rsidR="00877122" w:rsidRPr="00877122" w14:paraId="3B7E57BE" w14:textId="77777777" w:rsidTr="00E709B1">
        <w:trPr>
          <w:trHeight w:val="162"/>
        </w:trPr>
        <w:tc>
          <w:tcPr>
            <w:tcW w:w="1482" w:type="dxa"/>
            <w:vMerge/>
            <w:tcBorders>
              <w:top w:val="nil"/>
              <w:left w:val="single" w:sz="4" w:space="0" w:color="auto"/>
              <w:bottom w:val="single" w:sz="4" w:space="0" w:color="auto"/>
              <w:right w:val="single" w:sz="4" w:space="0" w:color="auto"/>
            </w:tcBorders>
            <w:vAlign w:val="center"/>
            <w:hideMark/>
          </w:tcPr>
          <w:p w14:paraId="3A15FC1C"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1705" w:type="dxa"/>
            <w:vMerge/>
            <w:tcBorders>
              <w:top w:val="nil"/>
              <w:left w:val="single" w:sz="4" w:space="0" w:color="auto"/>
              <w:bottom w:val="single" w:sz="4" w:space="0" w:color="auto"/>
              <w:right w:val="single" w:sz="4" w:space="0" w:color="auto"/>
            </w:tcBorders>
            <w:vAlign w:val="center"/>
            <w:hideMark/>
          </w:tcPr>
          <w:p w14:paraId="78758341"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2121" w:type="dxa"/>
            <w:tcBorders>
              <w:top w:val="nil"/>
              <w:left w:val="nil"/>
              <w:bottom w:val="single" w:sz="4" w:space="0" w:color="auto"/>
              <w:right w:val="single" w:sz="4" w:space="0" w:color="auto"/>
            </w:tcBorders>
            <w:shd w:val="clear" w:color="auto" w:fill="auto"/>
            <w:noWrap/>
            <w:vAlign w:val="center"/>
            <w:hideMark/>
          </w:tcPr>
          <w:p w14:paraId="4F394C0C"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roofErr w:type="spellStart"/>
            <w:r w:rsidRPr="0007623A">
              <w:rPr>
                <w:rFonts w:ascii="Calibri" w:eastAsia="Times New Roman" w:hAnsi="Calibri" w:cs="Calibri"/>
                <w:color w:val="58585A" w:themeColor="background2"/>
                <w:lang w:val="en-GB" w:eastAsia="en-GB"/>
              </w:rPr>
              <w:t>Matun</w:t>
            </w:r>
            <w:proofErr w:type="spellEnd"/>
            <w:r w:rsidRPr="0007623A">
              <w:rPr>
                <w:rFonts w:ascii="Calibri" w:eastAsia="Times New Roman" w:hAnsi="Calibri" w:cs="Calibri"/>
                <w:color w:val="58585A" w:themeColor="background2"/>
                <w:lang w:val="en-GB" w:eastAsia="en-GB"/>
              </w:rPr>
              <w:t xml:space="preserve"> (</w:t>
            </w:r>
            <w:proofErr w:type="spellStart"/>
            <w:r w:rsidRPr="0007623A">
              <w:rPr>
                <w:rFonts w:ascii="Calibri" w:eastAsia="Times New Roman" w:hAnsi="Calibri" w:cs="Calibri"/>
                <w:color w:val="58585A" w:themeColor="background2"/>
                <w:lang w:val="en-GB" w:eastAsia="en-GB"/>
              </w:rPr>
              <w:t>khost</w:t>
            </w:r>
            <w:proofErr w:type="spellEnd"/>
            <w:r w:rsidRPr="0007623A">
              <w:rPr>
                <w:rFonts w:ascii="Calibri" w:eastAsia="Times New Roman" w:hAnsi="Calibri" w:cs="Calibri"/>
                <w:color w:val="58585A" w:themeColor="background2"/>
                <w:lang w:val="en-GB" w:eastAsia="en-GB"/>
              </w:rPr>
              <w:t>)</w:t>
            </w:r>
          </w:p>
        </w:tc>
        <w:tc>
          <w:tcPr>
            <w:tcW w:w="1729" w:type="dxa"/>
            <w:tcBorders>
              <w:top w:val="nil"/>
              <w:left w:val="nil"/>
              <w:bottom w:val="single" w:sz="4" w:space="0" w:color="auto"/>
              <w:right w:val="single" w:sz="4" w:space="0" w:color="auto"/>
            </w:tcBorders>
            <w:shd w:val="clear" w:color="auto" w:fill="auto"/>
            <w:noWrap/>
            <w:vAlign w:val="bottom"/>
            <w:hideMark/>
          </w:tcPr>
          <w:p w14:paraId="642756E0" w14:textId="77777777" w:rsidR="00877122" w:rsidRPr="0007623A" w:rsidRDefault="00877122" w:rsidP="00877122">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98</w:t>
            </w:r>
          </w:p>
        </w:tc>
        <w:tc>
          <w:tcPr>
            <w:tcW w:w="1273" w:type="dxa"/>
            <w:tcBorders>
              <w:top w:val="nil"/>
              <w:left w:val="nil"/>
              <w:bottom w:val="single" w:sz="4" w:space="0" w:color="auto"/>
              <w:right w:val="single" w:sz="4" w:space="0" w:color="auto"/>
            </w:tcBorders>
            <w:shd w:val="clear" w:color="auto" w:fill="auto"/>
            <w:noWrap/>
            <w:vAlign w:val="bottom"/>
            <w:hideMark/>
          </w:tcPr>
          <w:p w14:paraId="543CCC81" w14:textId="77777777" w:rsidR="00877122" w:rsidRPr="0007623A" w:rsidRDefault="00877122" w:rsidP="001A4859">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4.5</w:t>
            </w:r>
          </w:p>
        </w:tc>
      </w:tr>
      <w:tr w:rsidR="00877122" w:rsidRPr="00877122" w14:paraId="710BE8CA" w14:textId="77777777" w:rsidTr="00E709B1">
        <w:trPr>
          <w:trHeight w:val="162"/>
        </w:trPr>
        <w:tc>
          <w:tcPr>
            <w:tcW w:w="1482" w:type="dxa"/>
            <w:vMerge/>
            <w:tcBorders>
              <w:top w:val="nil"/>
              <w:left w:val="single" w:sz="4" w:space="0" w:color="auto"/>
              <w:bottom w:val="single" w:sz="4" w:space="0" w:color="auto"/>
              <w:right w:val="single" w:sz="4" w:space="0" w:color="auto"/>
            </w:tcBorders>
            <w:vAlign w:val="center"/>
            <w:hideMark/>
          </w:tcPr>
          <w:p w14:paraId="78F8D68E"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1705" w:type="dxa"/>
            <w:vMerge/>
            <w:tcBorders>
              <w:top w:val="nil"/>
              <w:left w:val="single" w:sz="4" w:space="0" w:color="auto"/>
              <w:bottom w:val="single" w:sz="4" w:space="0" w:color="auto"/>
              <w:right w:val="single" w:sz="4" w:space="0" w:color="auto"/>
            </w:tcBorders>
            <w:vAlign w:val="center"/>
            <w:hideMark/>
          </w:tcPr>
          <w:p w14:paraId="7D4C112D"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2121" w:type="dxa"/>
            <w:tcBorders>
              <w:top w:val="nil"/>
              <w:left w:val="nil"/>
              <w:bottom w:val="single" w:sz="4" w:space="0" w:color="auto"/>
              <w:right w:val="single" w:sz="4" w:space="0" w:color="auto"/>
            </w:tcBorders>
            <w:shd w:val="clear" w:color="auto" w:fill="auto"/>
            <w:noWrap/>
            <w:vAlign w:val="center"/>
            <w:hideMark/>
          </w:tcPr>
          <w:p w14:paraId="6A3BD478"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 xml:space="preserve">Nadir shah </w:t>
            </w:r>
            <w:proofErr w:type="spellStart"/>
            <w:r w:rsidRPr="0007623A">
              <w:rPr>
                <w:rFonts w:ascii="Calibri" w:eastAsia="Times New Roman" w:hAnsi="Calibri" w:cs="Calibri"/>
                <w:color w:val="58585A" w:themeColor="background2"/>
                <w:lang w:val="en-GB" w:eastAsia="en-GB"/>
              </w:rPr>
              <w:t>kot</w:t>
            </w:r>
            <w:proofErr w:type="spellEnd"/>
          </w:p>
        </w:tc>
        <w:tc>
          <w:tcPr>
            <w:tcW w:w="1729" w:type="dxa"/>
            <w:tcBorders>
              <w:top w:val="nil"/>
              <w:left w:val="nil"/>
              <w:bottom w:val="single" w:sz="4" w:space="0" w:color="auto"/>
              <w:right w:val="single" w:sz="4" w:space="0" w:color="auto"/>
            </w:tcBorders>
            <w:shd w:val="clear" w:color="auto" w:fill="auto"/>
            <w:noWrap/>
            <w:vAlign w:val="bottom"/>
            <w:hideMark/>
          </w:tcPr>
          <w:p w14:paraId="1452F9CE" w14:textId="77777777" w:rsidR="00877122" w:rsidRPr="0007623A" w:rsidRDefault="00877122" w:rsidP="00877122">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13</w:t>
            </w:r>
          </w:p>
        </w:tc>
        <w:tc>
          <w:tcPr>
            <w:tcW w:w="1273" w:type="dxa"/>
            <w:tcBorders>
              <w:top w:val="nil"/>
              <w:left w:val="nil"/>
              <w:bottom w:val="single" w:sz="4" w:space="0" w:color="auto"/>
              <w:right w:val="single" w:sz="4" w:space="0" w:color="auto"/>
            </w:tcBorders>
            <w:shd w:val="clear" w:color="auto" w:fill="auto"/>
            <w:noWrap/>
            <w:vAlign w:val="bottom"/>
            <w:hideMark/>
          </w:tcPr>
          <w:p w14:paraId="4E461120" w14:textId="77777777" w:rsidR="00877122" w:rsidRPr="0007623A" w:rsidRDefault="00877122" w:rsidP="0007623A">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4.5 – 5.0</w:t>
            </w:r>
          </w:p>
        </w:tc>
      </w:tr>
      <w:tr w:rsidR="00877122" w:rsidRPr="00877122" w14:paraId="46424419" w14:textId="77777777" w:rsidTr="00E709B1">
        <w:trPr>
          <w:trHeight w:val="162"/>
        </w:trPr>
        <w:tc>
          <w:tcPr>
            <w:tcW w:w="1482" w:type="dxa"/>
            <w:vMerge/>
            <w:tcBorders>
              <w:top w:val="nil"/>
              <w:left w:val="single" w:sz="4" w:space="0" w:color="auto"/>
              <w:bottom w:val="single" w:sz="4" w:space="0" w:color="auto"/>
              <w:right w:val="single" w:sz="4" w:space="0" w:color="auto"/>
            </w:tcBorders>
            <w:vAlign w:val="center"/>
            <w:hideMark/>
          </w:tcPr>
          <w:p w14:paraId="70EE8A5C"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1705" w:type="dxa"/>
            <w:vMerge/>
            <w:tcBorders>
              <w:top w:val="nil"/>
              <w:left w:val="single" w:sz="4" w:space="0" w:color="auto"/>
              <w:bottom w:val="single" w:sz="4" w:space="0" w:color="auto"/>
              <w:right w:val="single" w:sz="4" w:space="0" w:color="auto"/>
            </w:tcBorders>
            <w:vAlign w:val="center"/>
            <w:hideMark/>
          </w:tcPr>
          <w:p w14:paraId="0A3EEABB"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2121" w:type="dxa"/>
            <w:tcBorders>
              <w:top w:val="nil"/>
              <w:left w:val="nil"/>
              <w:bottom w:val="single" w:sz="4" w:space="0" w:color="auto"/>
              <w:right w:val="single" w:sz="4" w:space="0" w:color="auto"/>
            </w:tcBorders>
            <w:shd w:val="clear" w:color="auto" w:fill="auto"/>
            <w:noWrap/>
            <w:vAlign w:val="center"/>
            <w:hideMark/>
          </w:tcPr>
          <w:p w14:paraId="2ABFAC6D"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roofErr w:type="spellStart"/>
            <w:r w:rsidRPr="0007623A">
              <w:rPr>
                <w:rFonts w:ascii="Calibri" w:eastAsia="Times New Roman" w:hAnsi="Calibri" w:cs="Calibri"/>
                <w:color w:val="58585A" w:themeColor="background2"/>
                <w:lang w:val="en-GB" w:eastAsia="en-GB"/>
              </w:rPr>
              <w:t>Shamul</w:t>
            </w:r>
            <w:proofErr w:type="spellEnd"/>
          </w:p>
        </w:tc>
        <w:tc>
          <w:tcPr>
            <w:tcW w:w="1729" w:type="dxa"/>
            <w:tcBorders>
              <w:top w:val="nil"/>
              <w:left w:val="nil"/>
              <w:bottom w:val="single" w:sz="4" w:space="0" w:color="auto"/>
              <w:right w:val="single" w:sz="4" w:space="0" w:color="auto"/>
            </w:tcBorders>
            <w:shd w:val="clear" w:color="auto" w:fill="auto"/>
            <w:noWrap/>
            <w:vAlign w:val="bottom"/>
            <w:hideMark/>
          </w:tcPr>
          <w:p w14:paraId="164696AF" w14:textId="77777777" w:rsidR="00877122" w:rsidRPr="0007623A" w:rsidRDefault="00877122" w:rsidP="00877122">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18</w:t>
            </w:r>
          </w:p>
        </w:tc>
        <w:tc>
          <w:tcPr>
            <w:tcW w:w="1273" w:type="dxa"/>
            <w:tcBorders>
              <w:top w:val="nil"/>
              <w:left w:val="nil"/>
              <w:bottom w:val="single" w:sz="4" w:space="0" w:color="auto"/>
              <w:right w:val="single" w:sz="4" w:space="0" w:color="auto"/>
            </w:tcBorders>
            <w:shd w:val="clear" w:color="auto" w:fill="auto"/>
            <w:noWrap/>
            <w:vAlign w:val="bottom"/>
            <w:hideMark/>
          </w:tcPr>
          <w:p w14:paraId="2D0F7D2F" w14:textId="77777777" w:rsidR="00877122" w:rsidRPr="0007623A" w:rsidRDefault="00877122" w:rsidP="0007623A">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4.5 – 5.0</w:t>
            </w:r>
          </w:p>
        </w:tc>
      </w:tr>
      <w:tr w:rsidR="00877122" w:rsidRPr="00877122" w14:paraId="65272745" w14:textId="77777777" w:rsidTr="00E709B1">
        <w:trPr>
          <w:trHeight w:val="162"/>
        </w:trPr>
        <w:tc>
          <w:tcPr>
            <w:tcW w:w="1482" w:type="dxa"/>
            <w:vMerge/>
            <w:tcBorders>
              <w:top w:val="nil"/>
              <w:left w:val="single" w:sz="4" w:space="0" w:color="auto"/>
              <w:bottom w:val="single" w:sz="4" w:space="0" w:color="auto"/>
              <w:right w:val="single" w:sz="4" w:space="0" w:color="auto"/>
            </w:tcBorders>
            <w:vAlign w:val="center"/>
            <w:hideMark/>
          </w:tcPr>
          <w:p w14:paraId="773B4C9E"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1705" w:type="dxa"/>
            <w:vMerge/>
            <w:tcBorders>
              <w:top w:val="nil"/>
              <w:left w:val="single" w:sz="4" w:space="0" w:color="auto"/>
              <w:bottom w:val="single" w:sz="4" w:space="0" w:color="auto"/>
              <w:right w:val="single" w:sz="4" w:space="0" w:color="auto"/>
            </w:tcBorders>
            <w:vAlign w:val="center"/>
            <w:hideMark/>
          </w:tcPr>
          <w:p w14:paraId="38F74BED"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2121" w:type="dxa"/>
            <w:tcBorders>
              <w:top w:val="nil"/>
              <w:left w:val="nil"/>
              <w:bottom w:val="single" w:sz="4" w:space="0" w:color="auto"/>
              <w:right w:val="single" w:sz="4" w:space="0" w:color="auto"/>
            </w:tcBorders>
            <w:shd w:val="clear" w:color="auto" w:fill="auto"/>
            <w:noWrap/>
            <w:vAlign w:val="center"/>
            <w:hideMark/>
          </w:tcPr>
          <w:p w14:paraId="022886C3"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roofErr w:type="spellStart"/>
            <w:r w:rsidRPr="0007623A">
              <w:rPr>
                <w:rFonts w:ascii="Calibri" w:eastAsia="Times New Roman" w:hAnsi="Calibri" w:cs="Calibri"/>
                <w:color w:val="58585A" w:themeColor="background2"/>
                <w:lang w:val="en-GB" w:eastAsia="en-GB"/>
              </w:rPr>
              <w:t>Spera</w:t>
            </w:r>
            <w:proofErr w:type="spellEnd"/>
          </w:p>
        </w:tc>
        <w:tc>
          <w:tcPr>
            <w:tcW w:w="1729" w:type="dxa"/>
            <w:tcBorders>
              <w:top w:val="nil"/>
              <w:left w:val="nil"/>
              <w:bottom w:val="single" w:sz="4" w:space="0" w:color="auto"/>
              <w:right w:val="single" w:sz="4" w:space="0" w:color="auto"/>
            </w:tcBorders>
            <w:shd w:val="clear" w:color="auto" w:fill="auto"/>
            <w:noWrap/>
            <w:vAlign w:val="bottom"/>
            <w:hideMark/>
          </w:tcPr>
          <w:p w14:paraId="67C69B23" w14:textId="77777777" w:rsidR="00877122" w:rsidRPr="0007623A" w:rsidRDefault="00877122" w:rsidP="00877122">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18</w:t>
            </w:r>
          </w:p>
        </w:tc>
        <w:tc>
          <w:tcPr>
            <w:tcW w:w="1273" w:type="dxa"/>
            <w:tcBorders>
              <w:top w:val="nil"/>
              <w:left w:val="nil"/>
              <w:bottom w:val="single" w:sz="4" w:space="0" w:color="auto"/>
              <w:right w:val="single" w:sz="4" w:space="0" w:color="auto"/>
            </w:tcBorders>
            <w:shd w:val="clear" w:color="auto" w:fill="auto"/>
            <w:noWrap/>
            <w:vAlign w:val="bottom"/>
            <w:hideMark/>
          </w:tcPr>
          <w:p w14:paraId="493A85AD" w14:textId="778B16FF" w:rsidR="00877122" w:rsidRPr="0007623A" w:rsidRDefault="00877122" w:rsidP="0007623A">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5.0 – 6.5</w:t>
            </w:r>
          </w:p>
        </w:tc>
      </w:tr>
      <w:tr w:rsidR="00877122" w:rsidRPr="00877122" w14:paraId="5F2F788F" w14:textId="77777777" w:rsidTr="00E709B1">
        <w:trPr>
          <w:trHeight w:val="162"/>
        </w:trPr>
        <w:tc>
          <w:tcPr>
            <w:tcW w:w="1482" w:type="dxa"/>
            <w:vMerge/>
            <w:tcBorders>
              <w:top w:val="nil"/>
              <w:left w:val="single" w:sz="4" w:space="0" w:color="auto"/>
              <w:bottom w:val="single" w:sz="4" w:space="0" w:color="auto"/>
              <w:right w:val="single" w:sz="4" w:space="0" w:color="auto"/>
            </w:tcBorders>
            <w:vAlign w:val="center"/>
            <w:hideMark/>
          </w:tcPr>
          <w:p w14:paraId="2A1A71B6"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1705" w:type="dxa"/>
            <w:vMerge/>
            <w:tcBorders>
              <w:top w:val="nil"/>
              <w:left w:val="single" w:sz="4" w:space="0" w:color="auto"/>
              <w:bottom w:val="single" w:sz="4" w:space="0" w:color="auto"/>
              <w:right w:val="single" w:sz="4" w:space="0" w:color="auto"/>
            </w:tcBorders>
            <w:vAlign w:val="center"/>
            <w:hideMark/>
          </w:tcPr>
          <w:p w14:paraId="53891F52"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2121" w:type="dxa"/>
            <w:tcBorders>
              <w:top w:val="nil"/>
              <w:left w:val="nil"/>
              <w:bottom w:val="single" w:sz="4" w:space="0" w:color="auto"/>
              <w:right w:val="single" w:sz="4" w:space="0" w:color="auto"/>
            </w:tcBorders>
            <w:shd w:val="clear" w:color="auto" w:fill="auto"/>
            <w:noWrap/>
            <w:vAlign w:val="center"/>
            <w:hideMark/>
          </w:tcPr>
          <w:p w14:paraId="4E835C36"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roofErr w:type="spellStart"/>
            <w:r w:rsidRPr="0007623A">
              <w:rPr>
                <w:rFonts w:ascii="Calibri" w:eastAsia="Times New Roman" w:hAnsi="Calibri" w:cs="Calibri"/>
                <w:color w:val="58585A" w:themeColor="background2"/>
                <w:lang w:val="en-GB" w:eastAsia="en-GB"/>
              </w:rPr>
              <w:t>Tani</w:t>
            </w:r>
            <w:proofErr w:type="spellEnd"/>
          </w:p>
        </w:tc>
        <w:tc>
          <w:tcPr>
            <w:tcW w:w="1729" w:type="dxa"/>
            <w:tcBorders>
              <w:top w:val="nil"/>
              <w:left w:val="nil"/>
              <w:bottom w:val="single" w:sz="4" w:space="0" w:color="auto"/>
              <w:right w:val="single" w:sz="4" w:space="0" w:color="auto"/>
            </w:tcBorders>
            <w:shd w:val="clear" w:color="auto" w:fill="auto"/>
            <w:noWrap/>
            <w:vAlign w:val="bottom"/>
            <w:hideMark/>
          </w:tcPr>
          <w:p w14:paraId="20757223" w14:textId="77777777" w:rsidR="00877122" w:rsidRPr="0007623A" w:rsidRDefault="00877122" w:rsidP="00877122">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46</w:t>
            </w:r>
          </w:p>
        </w:tc>
        <w:tc>
          <w:tcPr>
            <w:tcW w:w="1273" w:type="dxa"/>
            <w:tcBorders>
              <w:top w:val="nil"/>
              <w:left w:val="nil"/>
              <w:bottom w:val="single" w:sz="4" w:space="0" w:color="auto"/>
              <w:right w:val="single" w:sz="4" w:space="0" w:color="auto"/>
            </w:tcBorders>
            <w:shd w:val="clear" w:color="auto" w:fill="auto"/>
            <w:noWrap/>
            <w:vAlign w:val="bottom"/>
            <w:hideMark/>
          </w:tcPr>
          <w:p w14:paraId="54A87F7B" w14:textId="77777777" w:rsidR="00877122" w:rsidRPr="0007623A" w:rsidRDefault="00877122" w:rsidP="0007623A">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4.5 – 6.0</w:t>
            </w:r>
          </w:p>
        </w:tc>
      </w:tr>
      <w:tr w:rsidR="00877122" w:rsidRPr="00877122" w14:paraId="4B8A0335" w14:textId="77777777" w:rsidTr="00E709B1">
        <w:trPr>
          <w:trHeight w:val="162"/>
        </w:trPr>
        <w:tc>
          <w:tcPr>
            <w:tcW w:w="14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30EED9"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Paktika</w:t>
            </w:r>
          </w:p>
        </w:tc>
        <w:tc>
          <w:tcPr>
            <w:tcW w:w="17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47E00F" w14:textId="77777777" w:rsidR="00877122" w:rsidRPr="0007623A" w:rsidRDefault="00877122" w:rsidP="00877122">
            <w:pPr>
              <w:spacing w:after="0" w:line="240" w:lineRule="auto"/>
              <w:jc w:val="center"/>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127</w:t>
            </w:r>
          </w:p>
        </w:tc>
        <w:tc>
          <w:tcPr>
            <w:tcW w:w="2121" w:type="dxa"/>
            <w:tcBorders>
              <w:top w:val="nil"/>
              <w:left w:val="nil"/>
              <w:bottom w:val="single" w:sz="4" w:space="0" w:color="auto"/>
              <w:right w:val="single" w:sz="4" w:space="0" w:color="auto"/>
            </w:tcBorders>
            <w:shd w:val="clear" w:color="auto" w:fill="auto"/>
            <w:noWrap/>
            <w:vAlign w:val="center"/>
            <w:hideMark/>
          </w:tcPr>
          <w:p w14:paraId="636B887F"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roofErr w:type="spellStart"/>
            <w:r w:rsidRPr="0007623A">
              <w:rPr>
                <w:rFonts w:ascii="Calibri" w:eastAsia="Times New Roman" w:hAnsi="Calibri" w:cs="Calibri"/>
                <w:color w:val="58585A" w:themeColor="background2"/>
                <w:lang w:val="en-GB" w:eastAsia="en-GB"/>
              </w:rPr>
              <w:t>Barmal</w:t>
            </w:r>
            <w:proofErr w:type="spellEnd"/>
          </w:p>
        </w:tc>
        <w:tc>
          <w:tcPr>
            <w:tcW w:w="1729" w:type="dxa"/>
            <w:tcBorders>
              <w:top w:val="nil"/>
              <w:left w:val="nil"/>
              <w:bottom w:val="single" w:sz="4" w:space="0" w:color="auto"/>
              <w:right w:val="single" w:sz="4" w:space="0" w:color="auto"/>
            </w:tcBorders>
            <w:shd w:val="clear" w:color="auto" w:fill="auto"/>
            <w:noWrap/>
            <w:vAlign w:val="bottom"/>
            <w:hideMark/>
          </w:tcPr>
          <w:p w14:paraId="2F60634E" w14:textId="77777777" w:rsidR="00877122" w:rsidRPr="0007623A" w:rsidRDefault="00877122" w:rsidP="00877122">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9</w:t>
            </w:r>
          </w:p>
        </w:tc>
        <w:tc>
          <w:tcPr>
            <w:tcW w:w="1273" w:type="dxa"/>
            <w:tcBorders>
              <w:top w:val="nil"/>
              <w:left w:val="nil"/>
              <w:bottom w:val="single" w:sz="4" w:space="0" w:color="auto"/>
              <w:right w:val="single" w:sz="4" w:space="0" w:color="auto"/>
            </w:tcBorders>
            <w:shd w:val="clear" w:color="auto" w:fill="auto"/>
            <w:noWrap/>
            <w:vAlign w:val="bottom"/>
            <w:hideMark/>
          </w:tcPr>
          <w:p w14:paraId="1FCE61C8" w14:textId="77777777" w:rsidR="00877122" w:rsidRPr="0007623A" w:rsidRDefault="00877122" w:rsidP="0007623A">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4.5 – 5.5</w:t>
            </w:r>
          </w:p>
        </w:tc>
      </w:tr>
      <w:tr w:rsidR="00877122" w:rsidRPr="00877122" w14:paraId="2095A252" w14:textId="77777777" w:rsidTr="00E709B1">
        <w:trPr>
          <w:trHeight w:val="162"/>
        </w:trPr>
        <w:tc>
          <w:tcPr>
            <w:tcW w:w="1482" w:type="dxa"/>
            <w:vMerge/>
            <w:tcBorders>
              <w:top w:val="nil"/>
              <w:left w:val="single" w:sz="4" w:space="0" w:color="auto"/>
              <w:bottom w:val="single" w:sz="4" w:space="0" w:color="auto"/>
              <w:right w:val="single" w:sz="4" w:space="0" w:color="auto"/>
            </w:tcBorders>
            <w:vAlign w:val="center"/>
            <w:hideMark/>
          </w:tcPr>
          <w:p w14:paraId="08A9E206"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1705" w:type="dxa"/>
            <w:vMerge/>
            <w:tcBorders>
              <w:top w:val="nil"/>
              <w:left w:val="single" w:sz="4" w:space="0" w:color="auto"/>
              <w:bottom w:val="single" w:sz="4" w:space="0" w:color="auto"/>
              <w:right w:val="single" w:sz="4" w:space="0" w:color="auto"/>
            </w:tcBorders>
            <w:vAlign w:val="center"/>
            <w:hideMark/>
          </w:tcPr>
          <w:p w14:paraId="7850A484"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2121" w:type="dxa"/>
            <w:tcBorders>
              <w:top w:val="nil"/>
              <w:left w:val="nil"/>
              <w:bottom w:val="single" w:sz="4" w:space="0" w:color="auto"/>
              <w:right w:val="single" w:sz="4" w:space="0" w:color="auto"/>
            </w:tcBorders>
            <w:shd w:val="clear" w:color="auto" w:fill="auto"/>
            <w:noWrap/>
            <w:vAlign w:val="center"/>
            <w:hideMark/>
          </w:tcPr>
          <w:p w14:paraId="48C45FD4"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roofErr w:type="spellStart"/>
            <w:r w:rsidRPr="0007623A">
              <w:rPr>
                <w:rFonts w:ascii="Calibri" w:eastAsia="Times New Roman" w:hAnsi="Calibri" w:cs="Calibri"/>
                <w:color w:val="58585A" w:themeColor="background2"/>
                <w:lang w:val="en-GB" w:eastAsia="en-GB"/>
              </w:rPr>
              <w:t>Giyan</w:t>
            </w:r>
            <w:proofErr w:type="spellEnd"/>
          </w:p>
        </w:tc>
        <w:tc>
          <w:tcPr>
            <w:tcW w:w="1729" w:type="dxa"/>
            <w:tcBorders>
              <w:top w:val="nil"/>
              <w:left w:val="nil"/>
              <w:bottom w:val="single" w:sz="4" w:space="0" w:color="auto"/>
              <w:right w:val="single" w:sz="4" w:space="0" w:color="auto"/>
            </w:tcBorders>
            <w:shd w:val="clear" w:color="auto" w:fill="auto"/>
            <w:noWrap/>
            <w:vAlign w:val="bottom"/>
            <w:hideMark/>
          </w:tcPr>
          <w:p w14:paraId="309D15DE" w14:textId="77777777" w:rsidR="00877122" w:rsidRPr="0007623A" w:rsidRDefault="00877122" w:rsidP="00877122">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14</w:t>
            </w:r>
          </w:p>
        </w:tc>
        <w:tc>
          <w:tcPr>
            <w:tcW w:w="1273" w:type="dxa"/>
            <w:tcBorders>
              <w:top w:val="nil"/>
              <w:left w:val="nil"/>
              <w:bottom w:val="single" w:sz="4" w:space="0" w:color="auto"/>
              <w:right w:val="single" w:sz="4" w:space="0" w:color="auto"/>
            </w:tcBorders>
            <w:shd w:val="clear" w:color="auto" w:fill="auto"/>
            <w:noWrap/>
            <w:vAlign w:val="bottom"/>
            <w:hideMark/>
          </w:tcPr>
          <w:p w14:paraId="155CB4ED" w14:textId="2DFE293A" w:rsidR="00877122" w:rsidRPr="0007623A" w:rsidRDefault="00877122" w:rsidP="0007623A">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5.0 – 6.0</w:t>
            </w:r>
          </w:p>
        </w:tc>
      </w:tr>
      <w:tr w:rsidR="00877122" w:rsidRPr="00877122" w14:paraId="25813781" w14:textId="77777777" w:rsidTr="00E709B1">
        <w:trPr>
          <w:trHeight w:val="162"/>
        </w:trPr>
        <w:tc>
          <w:tcPr>
            <w:tcW w:w="1482" w:type="dxa"/>
            <w:vMerge/>
            <w:tcBorders>
              <w:top w:val="nil"/>
              <w:left w:val="single" w:sz="4" w:space="0" w:color="auto"/>
              <w:bottom w:val="single" w:sz="4" w:space="0" w:color="auto"/>
              <w:right w:val="single" w:sz="4" w:space="0" w:color="auto"/>
            </w:tcBorders>
            <w:vAlign w:val="center"/>
            <w:hideMark/>
          </w:tcPr>
          <w:p w14:paraId="2780DC70"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1705" w:type="dxa"/>
            <w:vMerge/>
            <w:tcBorders>
              <w:top w:val="nil"/>
              <w:left w:val="single" w:sz="4" w:space="0" w:color="auto"/>
              <w:bottom w:val="single" w:sz="4" w:space="0" w:color="auto"/>
              <w:right w:val="single" w:sz="4" w:space="0" w:color="auto"/>
            </w:tcBorders>
            <w:vAlign w:val="center"/>
            <w:hideMark/>
          </w:tcPr>
          <w:p w14:paraId="15957474"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2121" w:type="dxa"/>
            <w:tcBorders>
              <w:top w:val="nil"/>
              <w:left w:val="nil"/>
              <w:bottom w:val="single" w:sz="4" w:space="0" w:color="auto"/>
              <w:right w:val="single" w:sz="4" w:space="0" w:color="auto"/>
            </w:tcBorders>
            <w:shd w:val="clear" w:color="auto" w:fill="auto"/>
            <w:noWrap/>
            <w:vAlign w:val="center"/>
            <w:hideMark/>
          </w:tcPr>
          <w:p w14:paraId="21A14FB9"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Nika</w:t>
            </w:r>
          </w:p>
        </w:tc>
        <w:tc>
          <w:tcPr>
            <w:tcW w:w="1729" w:type="dxa"/>
            <w:tcBorders>
              <w:top w:val="nil"/>
              <w:left w:val="nil"/>
              <w:bottom w:val="single" w:sz="4" w:space="0" w:color="auto"/>
              <w:right w:val="single" w:sz="4" w:space="0" w:color="auto"/>
            </w:tcBorders>
            <w:shd w:val="clear" w:color="auto" w:fill="auto"/>
            <w:noWrap/>
            <w:vAlign w:val="bottom"/>
            <w:hideMark/>
          </w:tcPr>
          <w:p w14:paraId="447C2DEB" w14:textId="77777777" w:rsidR="00877122" w:rsidRPr="0007623A" w:rsidRDefault="00877122" w:rsidP="00877122">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15</w:t>
            </w:r>
          </w:p>
        </w:tc>
        <w:tc>
          <w:tcPr>
            <w:tcW w:w="1273" w:type="dxa"/>
            <w:tcBorders>
              <w:top w:val="nil"/>
              <w:left w:val="nil"/>
              <w:bottom w:val="single" w:sz="4" w:space="0" w:color="auto"/>
              <w:right w:val="single" w:sz="4" w:space="0" w:color="auto"/>
            </w:tcBorders>
            <w:shd w:val="clear" w:color="auto" w:fill="auto"/>
            <w:noWrap/>
            <w:vAlign w:val="bottom"/>
            <w:hideMark/>
          </w:tcPr>
          <w:p w14:paraId="6AFA75AC" w14:textId="77777777" w:rsidR="00877122" w:rsidRPr="0007623A" w:rsidRDefault="00877122" w:rsidP="0007623A">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4.5 – 5.0</w:t>
            </w:r>
          </w:p>
        </w:tc>
      </w:tr>
      <w:tr w:rsidR="00877122" w:rsidRPr="00877122" w14:paraId="4D062A0D" w14:textId="77777777" w:rsidTr="00E709B1">
        <w:trPr>
          <w:trHeight w:val="162"/>
        </w:trPr>
        <w:tc>
          <w:tcPr>
            <w:tcW w:w="1482" w:type="dxa"/>
            <w:vMerge/>
            <w:tcBorders>
              <w:top w:val="nil"/>
              <w:left w:val="single" w:sz="4" w:space="0" w:color="auto"/>
              <w:bottom w:val="single" w:sz="4" w:space="0" w:color="auto"/>
              <w:right w:val="single" w:sz="4" w:space="0" w:color="auto"/>
            </w:tcBorders>
            <w:vAlign w:val="center"/>
            <w:hideMark/>
          </w:tcPr>
          <w:p w14:paraId="693B189E"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1705" w:type="dxa"/>
            <w:vMerge/>
            <w:tcBorders>
              <w:top w:val="nil"/>
              <w:left w:val="single" w:sz="4" w:space="0" w:color="auto"/>
              <w:bottom w:val="single" w:sz="4" w:space="0" w:color="auto"/>
              <w:right w:val="single" w:sz="4" w:space="0" w:color="auto"/>
            </w:tcBorders>
            <w:vAlign w:val="center"/>
            <w:hideMark/>
          </w:tcPr>
          <w:p w14:paraId="1B2C4D8D"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2121" w:type="dxa"/>
            <w:tcBorders>
              <w:top w:val="nil"/>
              <w:left w:val="nil"/>
              <w:bottom w:val="single" w:sz="4" w:space="0" w:color="auto"/>
              <w:right w:val="single" w:sz="4" w:space="0" w:color="auto"/>
            </w:tcBorders>
            <w:shd w:val="clear" w:color="auto" w:fill="auto"/>
            <w:noWrap/>
            <w:vAlign w:val="center"/>
            <w:hideMark/>
          </w:tcPr>
          <w:p w14:paraId="0DA7E022"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 xml:space="preserve">Sar </w:t>
            </w:r>
            <w:proofErr w:type="spellStart"/>
            <w:r w:rsidRPr="0007623A">
              <w:rPr>
                <w:rFonts w:ascii="Calibri" w:eastAsia="Times New Roman" w:hAnsi="Calibri" w:cs="Calibri"/>
                <w:color w:val="58585A" w:themeColor="background2"/>
                <w:lang w:val="en-GB" w:eastAsia="en-GB"/>
              </w:rPr>
              <w:t>rawzah</w:t>
            </w:r>
            <w:proofErr w:type="spellEnd"/>
          </w:p>
        </w:tc>
        <w:tc>
          <w:tcPr>
            <w:tcW w:w="1729" w:type="dxa"/>
            <w:tcBorders>
              <w:top w:val="nil"/>
              <w:left w:val="nil"/>
              <w:bottom w:val="single" w:sz="4" w:space="0" w:color="auto"/>
              <w:right w:val="single" w:sz="4" w:space="0" w:color="auto"/>
            </w:tcBorders>
            <w:shd w:val="clear" w:color="auto" w:fill="auto"/>
            <w:noWrap/>
            <w:vAlign w:val="bottom"/>
            <w:hideMark/>
          </w:tcPr>
          <w:p w14:paraId="7C4E3DE2" w14:textId="77777777" w:rsidR="00877122" w:rsidRPr="0007623A" w:rsidRDefault="00877122" w:rsidP="00877122">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1</w:t>
            </w:r>
          </w:p>
        </w:tc>
        <w:tc>
          <w:tcPr>
            <w:tcW w:w="1273" w:type="dxa"/>
            <w:tcBorders>
              <w:top w:val="nil"/>
              <w:left w:val="nil"/>
              <w:bottom w:val="single" w:sz="4" w:space="0" w:color="auto"/>
              <w:right w:val="single" w:sz="4" w:space="0" w:color="auto"/>
            </w:tcBorders>
            <w:shd w:val="clear" w:color="auto" w:fill="auto"/>
            <w:noWrap/>
            <w:vAlign w:val="bottom"/>
            <w:hideMark/>
          </w:tcPr>
          <w:p w14:paraId="60A8F685" w14:textId="77777777" w:rsidR="00877122" w:rsidRPr="0007623A" w:rsidRDefault="00877122" w:rsidP="001A4859">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4.5</w:t>
            </w:r>
          </w:p>
        </w:tc>
      </w:tr>
      <w:tr w:rsidR="00877122" w:rsidRPr="00877122" w14:paraId="39C7FD59" w14:textId="77777777" w:rsidTr="00E709B1">
        <w:trPr>
          <w:trHeight w:val="162"/>
        </w:trPr>
        <w:tc>
          <w:tcPr>
            <w:tcW w:w="1482" w:type="dxa"/>
            <w:vMerge/>
            <w:tcBorders>
              <w:top w:val="nil"/>
              <w:left w:val="single" w:sz="4" w:space="0" w:color="auto"/>
              <w:bottom w:val="single" w:sz="4" w:space="0" w:color="auto"/>
              <w:right w:val="single" w:sz="4" w:space="0" w:color="auto"/>
            </w:tcBorders>
            <w:vAlign w:val="center"/>
            <w:hideMark/>
          </w:tcPr>
          <w:p w14:paraId="0088177B"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1705" w:type="dxa"/>
            <w:vMerge/>
            <w:tcBorders>
              <w:top w:val="nil"/>
              <w:left w:val="single" w:sz="4" w:space="0" w:color="auto"/>
              <w:bottom w:val="single" w:sz="4" w:space="0" w:color="auto"/>
              <w:right w:val="single" w:sz="4" w:space="0" w:color="auto"/>
            </w:tcBorders>
            <w:vAlign w:val="center"/>
            <w:hideMark/>
          </w:tcPr>
          <w:p w14:paraId="7FF98C97"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2121" w:type="dxa"/>
            <w:tcBorders>
              <w:top w:val="nil"/>
              <w:left w:val="nil"/>
              <w:bottom w:val="single" w:sz="4" w:space="0" w:color="auto"/>
              <w:right w:val="single" w:sz="4" w:space="0" w:color="auto"/>
            </w:tcBorders>
            <w:shd w:val="clear" w:color="auto" w:fill="auto"/>
            <w:noWrap/>
            <w:vAlign w:val="center"/>
            <w:hideMark/>
          </w:tcPr>
          <w:p w14:paraId="239384EE"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roofErr w:type="spellStart"/>
            <w:r w:rsidRPr="0007623A">
              <w:rPr>
                <w:rFonts w:ascii="Calibri" w:eastAsia="Times New Roman" w:hAnsi="Calibri" w:cs="Calibri"/>
                <w:color w:val="58585A" w:themeColor="background2"/>
                <w:lang w:val="en-GB" w:eastAsia="en-GB"/>
              </w:rPr>
              <w:t>Urgun</w:t>
            </w:r>
            <w:proofErr w:type="spellEnd"/>
          </w:p>
        </w:tc>
        <w:tc>
          <w:tcPr>
            <w:tcW w:w="1729" w:type="dxa"/>
            <w:tcBorders>
              <w:top w:val="nil"/>
              <w:left w:val="nil"/>
              <w:bottom w:val="single" w:sz="4" w:space="0" w:color="auto"/>
              <w:right w:val="single" w:sz="4" w:space="0" w:color="auto"/>
            </w:tcBorders>
            <w:shd w:val="clear" w:color="auto" w:fill="auto"/>
            <w:noWrap/>
            <w:vAlign w:val="bottom"/>
            <w:hideMark/>
          </w:tcPr>
          <w:p w14:paraId="6D5F5814" w14:textId="77777777" w:rsidR="00877122" w:rsidRPr="0007623A" w:rsidRDefault="00877122" w:rsidP="00877122">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66</w:t>
            </w:r>
          </w:p>
        </w:tc>
        <w:tc>
          <w:tcPr>
            <w:tcW w:w="1273" w:type="dxa"/>
            <w:tcBorders>
              <w:top w:val="nil"/>
              <w:left w:val="nil"/>
              <w:bottom w:val="single" w:sz="4" w:space="0" w:color="auto"/>
              <w:right w:val="single" w:sz="4" w:space="0" w:color="auto"/>
            </w:tcBorders>
            <w:shd w:val="clear" w:color="auto" w:fill="auto"/>
            <w:noWrap/>
            <w:vAlign w:val="bottom"/>
            <w:hideMark/>
          </w:tcPr>
          <w:p w14:paraId="7DC2EB40" w14:textId="77777777" w:rsidR="00877122" w:rsidRPr="0007623A" w:rsidRDefault="00877122" w:rsidP="0007623A">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4.5 – 5.0</w:t>
            </w:r>
          </w:p>
        </w:tc>
      </w:tr>
      <w:tr w:rsidR="00877122" w:rsidRPr="00877122" w14:paraId="46B7AAB1" w14:textId="77777777" w:rsidTr="00E709B1">
        <w:trPr>
          <w:trHeight w:val="162"/>
        </w:trPr>
        <w:tc>
          <w:tcPr>
            <w:tcW w:w="1482" w:type="dxa"/>
            <w:vMerge/>
            <w:tcBorders>
              <w:top w:val="nil"/>
              <w:left w:val="single" w:sz="4" w:space="0" w:color="auto"/>
              <w:bottom w:val="single" w:sz="4" w:space="0" w:color="auto"/>
              <w:right w:val="single" w:sz="4" w:space="0" w:color="auto"/>
            </w:tcBorders>
            <w:vAlign w:val="center"/>
            <w:hideMark/>
          </w:tcPr>
          <w:p w14:paraId="484F05FD"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1705" w:type="dxa"/>
            <w:vMerge/>
            <w:tcBorders>
              <w:top w:val="nil"/>
              <w:left w:val="single" w:sz="4" w:space="0" w:color="auto"/>
              <w:bottom w:val="single" w:sz="4" w:space="0" w:color="auto"/>
              <w:right w:val="single" w:sz="4" w:space="0" w:color="auto"/>
            </w:tcBorders>
            <w:vAlign w:val="center"/>
            <w:hideMark/>
          </w:tcPr>
          <w:p w14:paraId="1AA59FC4"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2121" w:type="dxa"/>
            <w:tcBorders>
              <w:top w:val="nil"/>
              <w:left w:val="nil"/>
              <w:bottom w:val="single" w:sz="4" w:space="0" w:color="auto"/>
              <w:right w:val="single" w:sz="4" w:space="0" w:color="auto"/>
            </w:tcBorders>
            <w:shd w:val="clear" w:color="auto" w:fill="auto"/>
            <w:noWrap/>
            <w:vAlign w:val="center"/>
            <w:hideMark/>
          </w:tcPr>
          <w:p w14:paraId="5EEEE869"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Zadran</w:t>
            </w:r>
          </w:p>
        </w:tc>
        <w:tc>
          <w:tcPr>
            <w:tcW w:w="1729" w:type="dxa"/>
            <w:tcBorders>
              <w:top w:val="nil"/>
              <w:left w:val="nil"/>
              <w:bottom w:val="single" w:sz="4" w:space="0" w:color="auto"/>
              <w:right w:val="single" w:sz="4" w:space="0" w:color="auto"/>
            </w:tcBorders>
            <w:shd w:val="clear" w:color="auto" w:fill="auto"/>
            <w:noWrap/>
            <w:vAlign w:val="bottom"/>
            <w:hideMark/>
          </w:tcPr>
          <w:p w14:paraId="0E56E58E" w14:textId="77777777" w:rsidR="00877122" w:rsidRPr="0007623A" w:rsidRDefault="00877122" w:rsidP="00877122">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2</w:t>
            </w:r>
          </w:p>
        </w:tc>
        <w:tc>
          <w:tcPr>
            <w:tcW w:w="1273" w:type="dxa"/>
            <w:tcBorders>
              <w:top w:val="nil"/>
              <w:left w:val="nil"/>
              <w:bottom w:val="single" w:sz="4" w:space="0" w:color="auto"/>
              <w:right w:val="single" w:sz="4" w:space="0" w:color="auto"/>
            </w:tcBorders>
            <w:shd w:val="clear" w:color="auto" w:fill="auto"/>
            <w:noWrap/>
            <w:vAlign w:val="bottom"/>
            <w:hideMark/>
          </w:tcPr>
          <w:p w14:paraId="36B13128" w14:textId="77777777" w:rsidR="00877122" w:rsidRPr="0007623A" w:rsidRDefault="00877122" w:rsidP="001A4859">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4.5</w:t>
            </w:r>
          </w:p>
        </w:tc>
      </w:tr>
      <w:tr w:rsidR="00877122" w:rsidRPr="00877122" w14:paraId="0B3BA97E" w14:textId="77777777" w:rsidTr="00E709B1">
        <w:trPr>
          <w:trHeight w:val="162"/>
        </w:trPr>
        <w:tc>
          <w:tcPr>
            <w:tcW w:w="1482" w:type="dxa"/>
            <w:vMerge/>
            <w:tcBorders>
              <w:top w:val="nil"/>
              <w:left w:val="single" w:sz="4" w:space="0" w:color="auto"/>
              <w:bottom w:val="single" w:sz="4" w:space="0" w:color="auto"/>
              <w:right w:val="single" w:sz="4" w:space="0" w:color="auto"/>
            </w:tcBorders>
            <w:vAlign w:val="center"/>
            <w:hideMark/>
          </w:tcPr>
          <w:p w14:paraId="0F1C1601"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1705" w:type="dxa"/>
            <w:vMerge/>
            <w:tcBorders>
              <w:top w:val="nil"/>
              <w:left w:val="single" w:sz="4" w:space="0" w:color="auto"/>
              <w:bottom w:val="single" w:sz="4" w:space="0" w:color="auto"/>
              <w:right w:val="single" w:sz="4" w:space="0" w:color="auto"/>
            </w:tcBorders>
            <w:vAlign w:val="center"/>
            <w:hideMark/>
          </w:tcPr>
          <w:p w14:paraId="4384E5B3"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
        </w:tc>
        <w:tc>
          <w:tcPr>
            <w:tcW w:w="2121" w:type="dxa"/>
            <w:tcBorders>
              <w:top w:val="nil"/>
              <w:left w:val="nil"/>
              <w:bottom w:val="single" w:sz="4" w:space="0" w:color="auto"/>
              <w:right w:val="single" w:sz="4" w:space="0" w:color="auto"/>
            </w:tcBorders>
            <w:shd w:val="clear" w:color="auto" w:fill="auto"/>
            <w:noWrap/>
            <w:vAlign w:val="center"/>
            <w:hideMark/>
          </w:tcPr>
          <w:p w14:paraId="5C6CECDA"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proofErr w:type="spellStart"/>
            <w:r w:rsidRPr="0007623A">
              <w:rPr>
                <w:rFonts w:ascii="Calibri" w:eastAsia="Times New Roman" w:hAnsi="Calibri" w:cs="Calibri"/>
                <w:color w:val="58585A" w:themeColor="background2"/>
                <w:lang w:val="en-GB" w:eastAsia="en-GB"/>
              </w:rPr>
              <w:t>Ziruk</w:t>
            </w:r>
            <w:proofErr w:type="spellEnd"/>
          </w:p>
        </w:tc>
        <w:tc>
          <w:tcPr>
            <w:tcW w:w="1729" w:type="dxa"/>
            <w:tcBorders>
              <w:top w:val="nil"/>
              <w:left w:val="nil"/>
              <w:bottom w:val="single" w:sz="4" w:space="0" w:color="auto"/>
              <w:right w:val="single" w:sz="4" w:space="0" w:color="auto"/>
            </w:tcBorders>
            <w:shd w:val="clear" w:color="auto" w:fill="auto"/>
            <w:noWrap/>
            <w:vAlign w:val="bottom"/>
            <w:hideMark/>
          </w:tcPr>
          <w:p w14:paraId="59C74574" w14:textId="77777777" w:rsidR="00877122" w:rsidRPr="0007623A" w:rsidRDefault="00877122" w:rsidP="00877122">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20</w:t>
            </w:r>
          </w:p>
        </w:tc>
        <w:tc>
          <w:tcPr>
            <w:tcW w:w="1273" w:type="dxa"/>
            <w:tcBorders>
              <w:top w:val="nil"/>
              <w:left w:val="nil"/>
              <w:bottom w:val="single" w:sz="4" w:space="0" w:color="auto"/>
              <w:right w:val="single" w:sz="4" w:space="0" w:color="auto"/>
            </w:tcBorders>
            <w:shd w:val="clear" w:color="auto" w:fill="auto"/>
            <w:noWrap/>
            <w:vAlign w:val="bottom"/>
            <w:hideMark/>
          </w:tcPr>
          <w:p w14:paraId="4CC06050" w14:textId="77777777" w:rsidR="00877122" w:rsidRPr="0007623A" w:rsidRDefault="00877122" w:rsidP="0007623A">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5.0 – 5.5</w:t>
            </w:r>
          </w:p>
        </w:tc>
      </w:tr>
      <w:tr w:rsidR="00877122" w:rsidRPr="00877122" w14:paraId="53C43928" w14:textId="77777777" w:rsidTr="00E709B1">
        <w:trPr>
          <w:trHeight w:val="16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0AE204BE"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Total</w:t>
            </w:r>
          </w:p>
        </w:tc>
        <w:tc>
          <w:tcPr>
            <w:tcW w:w="1705" w:type="dxa"/>
            <w:tcBorders>
              <w:top w:val="nil"/>
              <w:left w:val="nil"/>
              <w:bottom w:val="single" w:sz="4" w:space="0" w:color="auto"/>
              <w:right w:val="single" w:sz="4" w:space="0" w:color="auto"/>
            </w:tcBorders>
            <w:shd w:val="clear" w:color="auto" w:fill="auto"/>
            <w:noWrap/>
            <w:vAlign w:val="bottom"/>
            <w:hideMark/>
          </w:tcPr>
          <w:p w14:paraId="1BDCA8D2" w14:textId="77777777" w:rsidR="00877122" w:rsidRPr="0007623A" w:rsidRDefault="00877122" w:rsidP="00877122">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380</w:t>
            </w:r>
          </w:p>
        </w:tc>
        <w:tc>
          <w:tcPr>
            <w:tcW w:w="2121" w:type="dxa"/>
            <w:tcBorders>
              <w:top w:val="nil"/>
              <w:left w:val="nil"/>
              <w:bottom w:val="single" w:sz="4" w:space="0" w:color="auto"/>
              <w:right w:val="single" w:sz="4" w:space="0" w:color="auto"/>
            </w:tcBorders>
            <w:shd w:val="clear" w:color="auto" w:fill="auto"/>
            <w:noWrap/>
            <w:vAlign w:val="bottom"/>
            <w:hideMark/>
          </w:tcPr>
          <w:p w14:paraId="7B4531D0"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 </w:t>
            </w:r>
          </w:p>
        </w:tc>
        <w:tc>
          <w:tcPr>
            <w:tcW w:w="1729" w:type="dxa"/>
            <w:tcBorders>
              <w:top w:val="nil"/>
              <w:left w:val="nil"/>
              <w:bottom w:val="single" w:sz="4" w:space="0" w:color="auto"/>
              <w:right w:val="single" w:sz="4" w:space="0" w:color="auto"/>
            </w:tcBorders>
            <w:shd w:val="clear" w:color="auto" w:fill="auto"/>
            <w:noWrap/>
            <w:vAlign w:val="bottom"/>
            <w:hideMark/>
          </w:tcPr>
          <w:p w14:paraId="2894FB3D" w14:textId="77777777" w:rsidR="00877122" w:rsidRPr="0007623A" w:rsidRDefault="00877122" w:rsidP="00877122">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380</w:t>
            </w:r>
          </w:p>
        </w:tc>
        <w:tc>
          <w:tcPr>
            <w:tcW w:w="1273" w:type="dxa"/>
            <w:tcBorders>
              <w:top w:val="nil"/>
              <w:left w:val="nil"/>
              <w:bottom w:val="single" w:sz="4" w:space="0" w:color="auto"/>
              <w:right w:val="single" w:sz="4" w:space="0" w:color="auto"/>
            </w:tcBorders>
            <w:shd w:val="clear" w:color="auto" w:fill="auto"/>
            <w:noWrap/>
            <w:vAlign w:val="bottom"/>
            <w:hideMark/>
          </w:tcPr>
          <w:p w14:paraId="7677249B" w14:textId="77777777" w:rsidR="00877122" w:rsidRPr="0007623A" w:rsidRDefault="00877122" w:rsidP="00877122">
            <w:pPr>
              <w:spacing w:after="0" w:line="240" w:lineRule="auto"/>
              <w:jc w:val="lef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 </w:t>
            </w:r>
          </w:p>
        </w:tc>
      </w:tr>
    </w:tbl>
    <w:p w14:paraId="1674B214" w14:textId="77777777" w:rsidR="00877122" w:rsidRDefault="00877122" w:rsidP="005713AF">
      <w:pPr>
        <w:spacing w:after="0"/>
        <w:rPr>
          <w:rFonts w:cs="Arial"/>
          <w:color w:val="58585A" w:themeColor="background2"/>
          <w:lang w:val="en-GB"/>
        </w:rPr>
      </w:pPr>
    </w:p>
    <w:p w14:paraId="2C293900" w14:textId="5A0061D5" w:rsidR="00F34B4A" w:rsidRDefault="00F34B4A" w:rsidP="005713AF">
      <w:pPr>
        <w:spacing w:after="0"/>
        <w:rPr>
          <w:rFonts w:cs="Arial"/>
          <w:color w:val="58585A" w:themeColor="background2"/>
          <w:lang w:val="en-GB"/>
        </w:rPr>
      </w:pPr>
    </w:p>
    <w:tbl>
      <w:tblPr>
        <w:tblW w:w="8188" w:type="dxa"/>
        <w:tblInd w:w="691" w:type="dxa"/>
        <w:tblLook w:val="04A0" w:firstRow="1" w:lastRow="0" w:firstColumn="1" w:lastColumn="0" w:noHBand="0" w:noVBand="1"/>
      </w:tblPr>
      <w:tblGrid>
        <w:gridCol w:w="1514"/>
        <w:gridCol w:w="1335"/>
        <w:gridCol w:w="2505"/>
        <w:gridCol w:w="1335"/>
        <w:gridCol w:w="1499"/>
      </w:tblGrid>
      <w:tr w:rsidR="001E2D0A" w:rsidRPr="001E2D0A" w14:paraId="6CE5A1F0" w14:textId="77777777" w:rsidTr="0007623A">
        <w:trPr>
          <w:trHeight w:val="169"/>
        </w:trPr>
        <w:tc>
          <w:tcPr>
            <w:tcW w:w="818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AF01D1" w14:textId="2EB1A72B" w:rsidR="001E2D0A" w:rsidRPr="0007623A" w:rsidRDefault="001E2D0A" w:rsidP="001E2D0A">
            <w:pPr>
              <w:spacing w:after="0" w:line="240" w:lineRule="auto"/>
              <w:jc w:val="center"/>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Major Market Sampl</w:t>
            </w:r>
            <w:r w:rsidR="001A4859">
              <w:rPr>
                <w:rFonts w:ascii="Calibri" w:eastAsia="Times New Roman" w:hAnsi="Calibri" w:cs="Calibri"/>
                <w:color w:val="58585A" w:themeColor="background2"/>
                <w:lang w:val="en-GB" w:eastAsia="en-GB"/>
              </w:rPr>
              <w:t>ing frame</w:t>
            </w:r>
          </w:p>
        </w:tc>
      </w:tr>
      <w:tr w:rsidR="00195D5F" w:rsidRPr="001E2D0A" w14:paraId="6576D16E" w14:textId="77777777" w:rsidTr="0007623A">
        <w:trPr>
          <w:trHeight w:val="169"/>
        </w:trPr>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40826D7F"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Province</w:t>
            </w:r>
          </w:p>
        </w:tc>
        <w:tc>
          <w:tcPr>
            <w:tcW w:w="1335" w:type="dxa"/>
            <w:tcBorders>
              <w:top w:val="nil"/>
              <w:left w:val="nil"/>
              <w:bottom w:val="single" w:sz="4" w:space="0" w:color="auto"/>
              <w:right w:val="single" w:sz="4" w:space="0" w:color="auto"/>
            </w:tcBorders>
            <w:shd w:val="clear" w:color="auto" w:fill="auto"/>
            <w:noWrap/>
            <w:vAlign w:val="bottom"/>
            <w:hideMark/>
          </w:tcPr>
          <w:p w14:paraId="66AF7DF9" w14:textId="073EFDF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r w:rsidRPr="0043689A">
              <w:rPr>
                <w:rFonts w:ascii="Calibri" w:eastAsia="Times New Roman" w:hAnsi="Calibri" w:cs="Calibri"/>
                <w:color w:val="58585A" w:themeColor="background2"/>
                <w:lang w:eastAsia="en-GB"/>
              </w:rPr>
              <w:t>Sample size</w:t>
            </w:r>
          </w:p>
        </w:tc>
        <w:tc>
          <w:tcPr>
            <w:tcW w:w="2505" w:type="dxa"/>
            <w:tcBorders>
              <w:top w:val="nil"/>
              <w:left w:val="nil"/>
              <w:bottom w:val="single" w:sz="4" w:space="0" w:color="auto"/>
              <w:right w:val="single" w:sz="4" w:space="0" w:color="auto"/>
            </w:tcBorders>
            <w:shd w:val="clear" w:color="auto" w:fill="auto"/>
            <w:noWrap/>
            <w:vAlign w:val="center"/>
            <w:hideMark/>
          </w:tcPr>
          <w:p w14:paraId="75809551"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District</w:t>
            </w:r>
          </w:p>
        </w:tc>
        <w:tc>
          <w:tcPr>
            <w:tcW w:w="1335" w:type="dxa"/>
            <w:tcBorders>
              <w:top w:val="nil"/>
              <w:left w:val="nil"/>
              <w:bottom w:val="single" w:sz="4" w:space="0" w:color="auto"/>
              <w:right w:val="single" w:sz="4" w:space="0" w:color="auto"/>
            </w:tcBorders>
            <w:shd w:val="clear" w:color="auto" w:fill="auto"/>
            <w:noWrap/>
            <w:vAlign w:val="bottom"/>
            <w:hideMark/>
          </w:tcPr>
          <w:p w14:paraId="60ED38CA" w14:textId="1CC4061A"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r w:rsidRPr="0043689A">
              <w:rPr>
                <w:rFonts w:ascii="Calibri" w:eastAsia="Times New Roman" w:hAnsi="Calibri" w:cs="Calibri"/>
                <w:color w:val="58585A" w:themeColor="background2"/>
                <w:lang w:eastAsia="en-GB"/>
              </w:rPr>
              <w:t>Sample size</w:t>
            </w:r>
          </w:p>
        </w:tc>
        <w:tc>
          <w:tcPr>
            <w:tcW w:w="1499" w:type="dxa"/>
            <w:tcBorders>
              <w:top w:val="nil"/>
              <w:left w:val="nil"/>
              <w:bottom w:val="single" w:sz="4" w:space="0" w:color="auto"/>
              <w:right w:val="single" w:sz="4" w:space="0" w:color="auto"/>
            </w:tcBorders>
            <w:shd w:val="clear" w:color="auto" w:fill="auto"/>
            <w:noWrap/>
            <w:vAlign w:val="center"/>
            <w:hideMark/>
          </w:tcPr>
          <w:p w14:paraId="07A87AAC"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MMI</w:t>
            </w:r>
          </w:p>
        </w:tc>
      </w:tr>
      <w:tr w:rsidR="00195D5F" w:rsidRPr="001E2D0A" w14:paraId="31DD9E8C" w14:textId="77777777" w:rsidTr="0007623A">
        <w:trPr>
          <w:trHeight w:val="169"/>
        </w:trPr>
        <w:tc>
          <w:tcPr>
            <w:tcW w:w="15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4D449A" w14:textId="77777777" w:rsidR="00195D5F" w:rsidRPr="0007623A" w:rsidRDefault="00195D5F" w:rsidP="00195D5F">
            <w:pPr>
              <w:spacing w:after="0" w:line="240" w:lineRule="auto"/>
              <w:jc w:val="center"/>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Paktika</w:t>
            </w:r>
          </w:p>
        </w:tc>
        <w:tc>
          <w:tcPr>
            <w:tcW w:w="13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4D810B" w14:textId="77777777" w:rsidR="00195D5F" w:rsidRPr="0007623A" w:rsidRDefault="00195D5F" w:rsidP="00195D5F">
            <w:pPr>
              <w:spacing w:after="0" w:line="240" w:lineRule="auto"/>
              <w:jc w:val="center"/>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4</w:t>
            </w:r>
          </w:p>
        </w:tc>
        <w:tc>
          <w:tcPr>
            <w:tcW w:w="2505" w:type="dxa"/>
            <w:tcBorders>
              <w:top w:val="nil"/>
              <w:left w:val="nil"/>
              <w:bottom w:val="single" w:sz="4" w:space="0" w:color="auto"/>
              <w:right w:val="single" w:sz="4" w:space="0" w:color="auto"/>
            </w:tcBorders>
            <w:shd w:val="clear" w:color="auto" w:fill="auto"/>
            <w:noWrap/>
            <w:vAlign w:val="center"/>
            <w:hideMark/>
          </w:tcPr>
          <w:p w14:paraId="355C4635"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proofErr w:type="spellStart"/>
            <w:r w:rsidRPr="0007623A">
              <w:rPr>
                <w:rFonts w:ascii="Calibri" w:eastAsia="Times New Roman" w:hAnsi="Calibri" w:cs="Calibri"/>
                <w:color w:val="58585A" w:themeColor="background2"/>
                <w:lang w:val="en-GB" w:eastAsia="en-GB"/>
              </w:rPr>
              <w:t>Giyan</w:t>
            </w:r>
            <w:proofErr w:type="spellEnd"/>
          </w:p>
        </w:tc>
        <w:tc>
          <w:tcPr>
            <w:tcW w:w="1335" w:type="dxa"/>
            <w:tcBorders>
              <w:top w:val="nil"/>
              <w:left w:val="nil"/>
              <w:bottom w:val="single" w:sz="4" w:space="0" w:color="auto"/>
              <w:right w:val="single" w:sz="4" w:space="0" w:color="auto"/>
            </w:tcBorders>
            <w:shd w:val="clear" w:color="auto" w:fill="auto"/>
            <w:noWrap/>
            <w:vAlign w:val="center"/>
            <w:hideMark/>
          </w:tcPr>
          <w:p w14:paraId="2FFE3679" w14:textId="77777777" w:rsidR="00195D5F" w:rsidRPr="0007623A" w:rsidRDefault="00195D5F" w:rsidP="00195D5F">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1</w:t>
            </w:r>
          </w:p>
        </w:tc>
        <w:tc>
          <w:tcPr>
            <w:tcW w:w="1499" w:type="dxa"/>
            <w:tcBorders>
              <w:top w:val="nil"/>
              <w:left w:val="nil"/>
              <w:bottom w:val="single" w:sz="4" w:space="0" w:color="auto"/>
              <w:right w:val="single" w:sz="4" w:space="0" w:color="auto"/>
            </w:tcBorders>
            <w:shd w:val="clear" w:color="auto" w:fill="auto"/>
            <w:noWrap/>
            <w:vAlign w:val="bottom"/>
            <w:hideMark/>
          </w:tcPr>
          <w:p w14:paraId="467C83EB" w14:textId="77777777" w:rsidR="00195D5F" w:rsidRPr="0007623A" w:rsidRDefault="00195D5F" w:rsidP="0007623A">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 xml:space="preserve">5.0 – 6.0 </w:t>
            </w:r>
          </w:p>
        </w:tc>
      </w:tr>
      <w:tr w:rsidR="00195D5F" w:rsidRPr="001E2D0A" w14:paraId="09C34157" w14:textId="77777777" w:rsidTr="0007623A">
        <w:trPr>
          <w:trHeight w:val="169"/>
        </w:trPr>
        <w:tc>
          <w:tcPr>
            <w:tcW w:w="1514" w:type="dxa"/>
            <w:vMerge/>
            <w:tcBorders>
              <w:top w:val="nil"/>
              <w:left w:val="single" w:sz="4" w:space="0" w:color="auto"/>
              <w:bottom w:val="single" w:sz="4" w:space="0" w:color="auto"/>
              <w:right w:val="single" w:sz="4" w:space="0" w:color="auto"/>
            </w:tcBorders>
            <w:vAlign w:val="center"/>
            <w:hideMark/>
          </w:tcPr>
          <w:p w14:paraId="1E1821F9"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p>
        </w:tc>
        <w:tc>
          <w:tcPr>
            <w:tcW w:w="1335" w:type="dxa"/>
            <w:vMerge/>
            <w:tcBorders>
              <w:top w:val="nil"/>
              <w:left w:val="single" w:sz="4" w:space="0" w:color="auto"/>
              <w:bottom w:val="single" w:sz="4" w:space="0" w:color="auto"/>
              <w:right w:val="single" w:sz="4" w:space="0" w:color="auto"/>
            </w:tcBorders>
            <w:vAlign w:val="center"/>
            <w:hideMark/>
          </w:tcPr>
          <w:p w14:paraId="1EDC2161"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p>
        </w:tc>
        <w:tc>
          <w:tcPr>
            <w:tcW w:w="2505" w:type="dxa"/>
            <w:tcBorders>
              <w:top w:val="nil"/>
              <w:left w:val="nil"/>
              <w:bottom w:val="single" w:sz="4" w:space="0" w:color="auto"/>
              <w:right w:val="single" w:sz="4" w:space="0" w:color="auto"/>
            </w:tcBorders>
            <w:shd w:val="clear" w:color="auto" w:fill="auto"/>
            <w:noWrap/>
            <w:vAlign w:val="center"/>
            <w:hideMark/>
          </w:tcPr>
          <w:p w14:paraId="7DF94A7F"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proofErr w:type="spellStart"/>
            <w:r w:rsidRPr="0007623A">
              <w:rPr>
                <w:rFonts w:ascii="Calibri" w:eastAsia="Times New Roman" w:hAnsi="Calibri" w:cs="Calibri"/>
                <w:color w:val="58585A" w:themeColor="background2"/>
                <w:lang w:val="en-GB" w:eastAsia="en-GB"/>
              </w:rPr>
              <w:t>Urgun</w:t>
            </w:r>
            <w:proofErr w:type="spellEnd"/>
          </w:p>
        </w:tc>
        <w:tc>
          <w:tcPr>
            <w:tcW w:w="1335" w:type="dxa"/>
            <w:tcBorders>
              <w:top w:val="nil"/>
              <w:left w:val="nil"/>
              <w:bottom w:val="single" w:sz="4" w:space="0" w:color="auto"/>
              <w:right w:val="single" w:sz="4" w:space="0" w:color="auto"/>
            </w:tcBorders>
            <w:shd w:val="clear" w:color="auto" w:fill="auto"/>
            <w:noWrap/>
            <w:vAlign w:val="center"/>
            <w:hideMark/>
          </w:tcPr>
          <w:p w14:paraId="5FABD62F" w14:textId="77777777" w:rsidR="00195D5F" w:rsidRPr="0007623A" w:rsidRDefault="00195D5F" w:rsidP="00195D5F">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1</w:t>
            </w:r>
          </w:p>
        </w:tc>
        <w:tc>
          <w:tcPr>
            <w:tcW w:w="1499" w:type="dxa"/>
            <w:tcBorders>
              <w:top w:val="nil"/>
              <w:left w:val="nil"/>
              <w:bottom w:val="single" w:sz="4" w:space="0" w:color="auto"/>
              <w:right w:val="single" w:sz="4" w:space="0" w:color="auto"/>
            </w:tcBorders>
            <w:shd w:val="clear" w:color="auto" w:fill="auto"/>
            <w:noWrap/>
            <w:vAlign w:val="bottom"/>
            <w:hideMark/>
          </w:tcPr>
          <w:p w14:paraId="5E44A037" w14:textId="77777777" w:rsidR="00195D5F" w:rsidRPr="0007623A" w:rsidRDefault="00195D5F" w:rsidP="0007623A">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4.5 – 5.0</w:t>
            </w:r>
          </w:p>
        </w:tc>
      </w:tr>
      <w:tr w:rsidR="00195D5F" w:rsidRPr="001E2D0A" w14:paraId="24A36F5F" w14:textId="77777777" w:rsidTr="0007623A">
        <w:trPr>
          <w:trHeight w:val="169"/>
        </w:trPr>
        <w:tc>
          <w:tcPr>
            <w:tcW w:w="1514" w:type="dxa"/>
            <w:vMerge/>
            <w:tcBorders>
              <w:top w:val="nil"/>
              <w:left w:val="single" w:sz="4" w:space="0" w:color="auto"/>
              <w:bottom w:val="single" w:sz="4" w:space="0" w:color="auto"/>
              <w:right w:val="single" w:sz="4" w:space="0" w:color="auto"/>
            </w:tcBorders>
            <w:vAlign w:val="center"/>
            <w:hideMark/>
          </w:tcPr>
          <w:p w14:paraId="22AE548A"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p>
        </w:tc>
        <w:tc>
          <w:tcPr>
            <w:tcW w:w="1335" w:type="dxa"/>
            <w:vMerge/>
            <w:tcBorders>
              <w:top w:val="nil"/>
              <w:left w:val="single" w:sz="4" w:space="0" w:color="auto"/>
              <w:bottom w:val="single" w:sz="4" w:space="0" w:color="auto"/>
              <w:right w:val="single" w:sz="4" w:space="0" w:color="auto"/>
            </w:tcBorders>
            <w:vAlign w:val="center"/>
            <w:hideMark/>
          </w:tcPr>
          <w:p w14:paraId="14EDF2E0"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p>
        </w:tc>
        <w:tc>
          <w:tcPr>
            <w:tcW w:w="2505" w:type="dxa"/>
            <w:tcBorders>
              <w:top w:val="nil"/>
              <w:left w:val="nil"/>
              <w:bottom w:val="single" w:sz="4" w:space="0" w:color="auto"/>
              <w:right w:val="single" w:sz="4" w:space="0" w:color="auto"/>
            </w:tcBorders>
            <w:shd w:val="clear" w:color="auto" w:fill="auto"/>
            <w:noWrap/>
            <w:vAlign w:val="center"/>
            <w:hideMark/>
          </w:tcPr>
          <w:p w14:paraId="078B2C75"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proofErr w:type="spellStart"/>
            <w:r w:rsidRPr="0007623A">
              <w:rPr>
                <w:rFonts w:ascii="Calibri" w:eastAsia="Times New Roman" w:hAnsi="Calibri" w:cs="Calibri"/>
                <w:color w:val="58585A" w:themeColor="background2"/>
                <w:lang w:val="en-GB" w:eastAsia="en-GB"/>
              </w:rPr>
              <w:t>Ziruk</w:t>
            </w:r>
            <w:proofErr w:type="spellEnd"/>
          </w:p>
        </w:tc>
        <w:tc>
          <w:tcPr>
            <w:tcW w:w="1335" w:type="dxa"/>
            <w:tcBorders>
              <w:top w:val="nil"/>
              <w:left w:val="nil"/>
              <w:bottom w:val="single" w:sz="4" w:space="0" w:color="auto"/>
              <w:right w:val="single" w:sz="4" w:space="0" w:color="auto"/>
            </w:tcBorders>
            <w:shd w:val="clear" w:color="auto" w:fill="auto"/>
            <w:noWrap/>
            <w:vAlign w:val="center"/>
            <w:hideMark/>
          </w:tcPr>
          <w:p w14:paraId="01353702" w14:textId="77777777" w:rsidR="00195D5F" w:rsidRPr="0007623A" w:rsidRDefault="00195D5F" w:rsidP="00195D5F">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1</w:t>
            </w:r>
          </w:p>
        </w:tc>
        <w:tc>
          <w:tcPr>
            <w:tcW w:w="1499" w:type="dxa"/>
            <w:tcBorders>
              <w:top w:val="nil"/>
              <w:left w:val="nil"/>
              <w:bottom w:val="single" w:sz="4" w:space="0" w:color="auto"/>
              <w:right w:val="single" w:sz="4" w:space="0" w:color="auto"/>
            </w:tcBorders>
            <w:shd w:val="clear" w:color="auto" w:fill="auto"/>
            <w:noWrap/>
            <w:vAlign w:val="bottom"/>
            <w:hideMark/>
          </w:tcPr>
          <w:p w14:paraId="718C0B89" w14:textId="77777777" w:rsidR="00195D5F" w:rsidRPr="0007623A" w:rsidRDefault="00195D5F" w:rsidP="0007623A">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5.0 – 5.5</w:t>
            </w:r>
          </w:p>
        </w:tc>
      </w:tr>
      <w:tr w:rsidR="00195D5F" w:rsidRPr="001E2D0A" w14:paraId="43CE60F7" w14:textId="77777777" w:rsidTr="0007623A">
        <w:trPr>
          <w:trHeight w:val="169"/>
        </w:trPr>
        <w:tc>
          <w:tcPr>
            <w:tcW w:w="1514" w:type="dxa"/>
            <w:vMerge/>
            <w:tcBorders>
              <w:top w:val="nil"/>
              <w:left w:val="single" w:sz="4" w:space="0" w:color="auto"/>
              <w:bottom w:val="single" w:sz="4" w:space="0" w:color="auto"/>
              <w:right w:val="single" w:sz="4" w:space="0" w:color="auto"/>
            </w:tcBorders>
            <w:vAlign w:val="center"/>
            <w:hideMark/>
          </w:tcPr>
          <w:p w14:paraId="2CF46468"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p>
        </w:tc>
        <w:tc>
          <w:tcPr>
            <w:tcW w:w="1335" w:type="dxa"/>
            <w:vMerge/>
            <w:tcBorders>
              <w:top w:val="nil"/>
              <w:left w:val="single" w:sz="4" w:space="0" w:color="auto"/>
              <w:bottom w:val="single" w:sz="4" w:space="0" w:color="auto"/>
              <w:right w:val="single" w:sz="4" w:space="0" w:color="auto"/>
            </w:tcBorders>
            <w:vAlign w:val="center"/>
            <w:hideMark/>
          </w:tcPr>
          <w:p w14:paraId="36BCBBE7"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p>
        </w:tc>
        <w:tc>
          <w:tcPr>
            <w:tcW w:w="2505" w:type="dxa"/>
            <w:tcBorders>
              <w:top w:val="nil"/>
              <w:left w:val="nil"/>
              <w:bottom w:val="single" w:sz="4" w:space="0" w:color="auto"/>
              <w:right w:val="single" w:sz="4" w:space="0" w:color="auto"/>
            </w:tcBorders>
            <w:shd w:val="clear" w:color="auto" w:fill="auto"/>
            <w:noWrap/>
            <w:vAlign w:val="center"/>
            <w:hideMark/>
          </w:tcPr>
          <w:p w14:paraId="018169C2"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Nika</w:t>
            </w:r>
          </w:p>
        </w:tc>
        <w:tc>
          <w:tcPr>
            <w:tcW w:w="1335" w:type="dxa"/>
            <w:tcBorders>
              <w:top w:val="nil"/>
              <w:left w:val="nil"/>
              <w:bottom w:val="single" w:sz="4" w:space="0" w:color="auto"/>
              <w:right w:val="single" w:sz="4" w:space="0" w:color="auto"/>
            </w:tcBorders>
            <w:shd w:val="clear" w:color="auto" w:fill="auto"/>
            <w:noWrap/>
            <w:vAlign w:val="center"/>
            <w:hideMark/>
          </w:tcPr>
          <w:p w14:paraId="5CC2ECF9" w14:textId="77777777" w:rsidR="00195D5F" w:rsidRPr="0007623A" w:rsidRDefault="00195D5F" w:rsidP="00195D5F">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1</w:t>
            </w:r>
          </w:p>
        </w:tc>
        <w:tc>
          <w:tcPr>
            <w:tcW w:w="1499" w:type="dxa"/>
            <w:tcBorders>
              <w:top w:val="nil"/>
              <w:left w:val="nil"/>
              <w:bottom w:val="single" w:sz="4" w:space="0" w:color="auto"/>
              <w:right w:val="single" w:sz="4" w:space="0" w:color="auto"/>
            </w:tcBorders>
            <w:shd w:val="clear" w:color="auto" w:fill="auto"/>
            <w:noWrap/>
            <w:vAlign w:val="bottom"/>
            <w:hideMark/>
          </w:tcPr>
          <w:p w14:paraId="3D0A00D3" w14:textId="77777777" w:rsidR="00195D5F" w:rsidRPr="0007623A" w:rsidRDefault="00195D5F" w:rsidP="0007623A">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4.5 – 5.0</w:t>
            </w:r>
          </w:p>
        </w:tc>
      </w:tr>
      <w:tr w:rsidR="00195D5F" w:rsidRPr="001E2D0A" w14:paraId="16E57C0E" w14:textId="77777777" w:rsidTr="0007623A">
        <w:trPr>
          <w:trHeight w:val="169"/>
        </w:trPr>
        <w:tc>
          <w:tcPr>
            <w:tcW w:w="15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6AB40D" w14:textId="77777777" w:rsidR="00195D5F" w:rsidRPr="0007623A" w:rsidRDefault="00195D5F" w:rsidP="00195D5F">
            <w:pPr>
              <w:spacing w:after="0" w:line="240" w:lineRule="auto"/>
              <w:jc w:val="center"/>
              <w:rPr>
                <w:rFonts w:ascii="Calibri" w:eastAsia="Times New Roman" w:hAnsi="Calibri" w:cs="Calibri"/>
                <w:color w:val="58585A" w:themeColor="background2"/>
                <w:lang w:val="en-GB" w:eastAsia="en-GB"/>
              </w:rPr>
            </w:pPr>
            <w:proofErr w:type="spellStart"/>
            <w:r w:rsidRPr="0007623A">
              <w:rPr>
                <w:rFonts w:ascii="Calibri" w:eastAsia="Times New Roman" w:hAnsi="Calibri" w:cs="Calibri"/>
                <w:color w:val="58585A" w:themeColor="background2"/>
                <w:lang w:val="en-GB" w:eastAsia="en-GB"/>
              </w:rPr>
              <w:t>Khost</w:t>
            </w:r>
            <w:proofErr w:type="spellEnd"/>
          </w:p>
        </w:tc>
        <w:tc>
          <w:tcPr>
            <w:tcW w:w="13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8A4C23" w14:textId="77777777" w:rsidR="00195D5F" w:rsidRPr="0007623A" w:rsidRDefault="00195D5F" w:rsidP="00195D5F">
            <w:pPr>
              <w:spacing w:after="0" w:line="240" w:lineRule="auto"/>
              <w:jc w:val="center"/>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29</w:t>
            </w:r>
          </w:p>
        </w:tc>
        <w:tc>
          <w:tcPr>
            <w:tcW w:w="2505" w:type="dxa"/>
            <w:tcBorders>
              <w:top w:val="nil"/>
              <w:left w:val="nil"/>
              <w:bottom w:val="single" w:sz="4" w:space="0" w:color="auto"/>
              <w:right w:val="single" w:sz="4" w:space="0" w:color="auto"/>
            </w:tcBorders>
            <w:shd w:val="clear" w:color="auto" w:fill="auto"/>
            <w:noWrap/>
            <w:vAlign w:val="center"/>
            <w:hideMark/>
          </w:tcPr>
          <w:p w14:paraId="2397A665"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proofErr w:type="spellStart"/>
            <w:r w:rsidRPr="0007623A">
              <w:rPr>
                <w:rFonts w:ascii="Calibri" w:eastAsia="Times New Roman" w:hAnsi="Calibri" w:cs="Calibri"/>
                <w:color w:val="58585A" w:themeColor="background2"/>
                <w:lang w:val="en-GB" w:eastAsia="en-GB"/>
              </w:rPr>
              <w:t>Matun</w:t>
            </w:r>
            <w:proofErr w:type="spellEnd"/>
            <w:r w:rsidRPr="0007623A">
              <w:rPr>
                <w:rFonts w:ascii="Calibri" w:eastAsia="Times New Roman" w:hAnsi="Calibri" w:cs="Calibri"/>
                <w:color w:val="58585A" w:themeColor="background2"/>
                <w:lang w:val="en-GB" w:eastAsia="en-GB"/>
              </w:rPr>
              <w:t xml:space="preserve"> (</w:t>
            </w:r>
            <w:proofErr w:type="spellStart"/>
            <w:r w:rsidRPr="0007623A">
              <w:rPr>
                <w:rFonts w:ascii="Calibri" w:eastAsia="Times New Roman" w:hAnsi="Calibri" w:cs="Calibri"/>
                <w:color w:val="58585A" w:themeColor="background2"/>
                <w:lang w:val="en-GB" w:eastAsia="en-GB"/>
              </w:rPr>
              <w:t>khost</w:t>
            </w:r>
            <w:proofErr w:type="spellEnd"/>
            <w:r w:rsidRPr="0007623A">
              <w:rPr>
                <w:rFonts w:ascii="Calibri" w:eastAsia="Times New Roman" w:hAnsi="Calibri" w:cs="Calibri"/>
                <w:color w:val="58585A" w:themeColor="background2"/>
                <w:lang w:val="en-GB" w:eastAsia="en-GB"/>
              </w:rPr>
              <w:t>)</w:t>
            </w:r>
          </w:p>
        </w:tc>
        <w:tc>
          <w:tcPr>
            <w:tcW w:w="1335" w:type="dxa"/>
            <w:tcBorders>
              <w:top w:val="nil"/>
              <w:left w:val="nil"/>
              <w:bottom w:val="single" w:sz="4" w:space="0" w:color="auto"/>
              <w:right w:val="single" w:sz="4" w:space="0" w:color="auto"/>
            </w:tcBorders>
            <w:shd w:val="clear" w:color="auto" w:fill="auto"/>
            <w:noWrap/>
            <w:vAlign w:val="center"/>
            <w:hideMark/>
          </w:tcPr>
          <w:p w14:paraId="0BD735B4" w14:textId="77777777" w:rsidR="00195D5F" w:rsidRPr="0007623A" w:rsidRDefault="00195D5F" w:rsidP="00195D5F">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1</w:t>
            </w:r>
          </w:p>
        </w:tc>
        <w:tc>
          <w:tcPr>
            <w:tcW w:w="1499" w:type="dxa"/>
            <w:tcBorders>
              <w:top w:val="nil"/>
              <w:left w:val="nil"/>
              <w:bottom w:val="single" w:sz="4" w:space="0" w:color="auto"/>
              <w:right w:val="single" w:sz="4" w:space="0" w:color="auto"/>
            </w:tcBorders>
            <w:shd w:val="clear" w:color="auto" w:fill="auto"/>
            <w:noWrap/>
            <w:vAlign w:val="bottom"/>
            <w:hideMark/>
          </w:tcPr>
          <w:p w14:paraId="5A33F908" w14:textId="77777777" w:rsidR="00195D5F" w:rsidRPr="0007623A" w:rsidRDefault="00195D5F" w:rsidP="00195D5F">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4.5</w:t>
            </w:r>
          </w:p>
        </w:tc>
      </w:tr>
      <w:tr w:rsidR="00195D5F" w:rsidRPr="001E2D0A" w14:paraId="7706285C" w14:textId="77777777" w:rsidTr="0007623A">
        <w:trPr>
          <w:trHeight w:val="169"/>
        </w:trPr>
        <w:tc>
          <w:tcPr>
            <w:tcW w:w="1514" w:type="dxa"/>
            <w:vMerge/>
            <w:tcBorders>
              <w:top w:val="nil"/>
              <w:left w:val="single" w:sz="4" w:space="0" w:color="auto"/>
              <w:bottom w:val="single" w:sz="4" w:space="0" w:color="auto"/>
              <w:right w:val="single" w:sz="4" w:space="0" w:color="auto"/>
            </w:tcBorders>
            <w:vAlign w:val="center"/>
            <w:hideMark/>
          </w:tcPr>
          <w:p w14:paraId="7CD4D7E2"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p>
        </w:tc>
        <w:tc>
          <w:tcPr>
            <w:tcW w:w="1335" w:type="dxa"/>
            <w:vMerge/>
            <w:tcBorders>
              <w:top w:val="nil"/>
              <w:left w:val="single" w:sz="4" w:space="0" w:color="auto"/>
              <w:bottom w:val="single" w:sz="4" w:space="0" w:color="auto"/>
              <w:right w:val="single" w:sz="4" w:space="0" w:color="auto"/>
            </w:tcBorders>
            <w:vAlign w:val="center"/>
            <w:hideMark/>
          </w:tcPr>
          <w:p w14:paraId="0C6AFF27"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p>
        </w:tc>
        <w:tc>
          <w:tcPr>
            <w:tcW w:w="2505" w:type="dxa"/>
            <w:tcBorders>
              <w:top w:val="nil"/>
              <w:left w:val="nil"/>
              <w:bottom w:val="single" w:sz="4" w:space="0" w:color="auto"/>
              <w:right w:val="single" w:sz="4" w:space="0" w:color="auto"/>
            </w:tcBorders>
            <w:shd w:val="clear" w:color="auto" w:fill="auto"/>
            <w:noWrap/>
            <w:vAlign w:val="center"/>
            <w:hideMark/>
          </w:tcPr>
          <w:p w14:paraId="7FCB2CFE"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proofErr w:type="spellStart"/>
            <w:r w:rsidRPr="0007623A">
              <w:rPr>
                <w:rFonts w:ascii="Calibri" w:eastAsia="Times New Roman" w:hAnsi="Calibri" w:cs="Calibri"/>
                <w:color w:val="58585A" w:themeColor="background2"/>
                <w:lang w:val="en-GB" w:eastAsia="en-GB"/>
              </w:rPr>
              <w:t>Mandozayi</w:t>
            </w:r>
            <w:proofErr w:type="spellEnd"/>
          </w:p>
        </w:tc>
        <w:tc>
          <w:tcPr>
            <w:tcW w:w="1335" w:type="dxa"/>
            <w:tcBorders>
              <w:top w:val="nil"/>
              <w:left w:val="nil"/>
              <w:bottom w:val="single" w:sz="4" w:space="0" w:color="auto"/>
              <w:right w:val="single" w:sz="4" w:space="0" w:color="auto"/>
            </w:tcBorders>
            <w:shd w:val="clear" w:color="auto" w:fill="auto"/>
            <w:noWrap/>
            <w:vAlign w:val="center"/>
            <w:hideMark/>
          </w:tcPr>
          <w:p w14:paraId="308A0476" w14:textId="77777777" w:rsidR="00195D5F" w:rsidRPr="0007623A" w:rsidRDefault="00195D5F" w:rsidP="00195D5F">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15</w:t>
            </w:r>
          </w:p>
        </w:tc>
        <w:tc>
          <w:tcPr>
            <w:tcW w:w="1499" w:type="dxa"/>
            <w:tcBorders>
              <w:top w:val="nil"/>
              <w:left w:val="nil"/>
              <w:bottom w:val="single" w:sz="4" w:space="0" w:color="auto"/>
              <w:right w:val="single" w:sz="4" w:space="0" w:color="auto"/>
            </w:tcBorders>
            <w:shd w:val="clear" w:color="auto" w:fill="auto"/>
            <w:noWrap/>
            <w:vAlign w:val="bottom"/>
            <w:hideMark/>
          </w:tcPr>
          <w:p w14:paraId="39D9E3D5" w14:textId="77777777" w:rsidR="00195D5F" w:rsidRPr="0007623A" w:rsidRDefault="00195D5F" w:rsidP="0007623A">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4.5 – 5.0</w:t>
            </w:r>
          </w:p>
        </w:tc>
      </w:tr>
      <w:tr w:rsidR="00195D5F" w:rsidRPr="001E2D0A" w14:paraId="639A5826" w14:textId="77777777" w:rsidTr="0007623A">
        <w:trPr>
          <w:trHeight w:val="169"/>
        </w:trPr>
        <w:tc>
          <w:tcPr>
            <w:tcW w:w="1514" w:type="dxa"/>
            <w:vMerge/>
            <w:tcBorders>
              <w:top w:val="nil"/>
              <w:left w:val="single" w:sz="4" w:space="0" w:color="auto"/>
              <w:bottom w:val="single" w:sz="4" w:space="0" w:color="auto"/>
              <w:right w:val="single" w:sz="4" w:space="0" w:color="auto"/>
            </w:tcBorders>
            <w:vAlign w:val="center"/>
            <w:hideMark/>
          </w:tcPr>
          <w:p w14:paraId="4247444A"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p>
        </w:tc>
        <w:tc>
          <w:tcPr>
            <w:tcW w:w="1335" w:type="dxa"/>
            <w:vMerge/>
            <w:tcBorders>
              <w:top w:val="nil"/>
              <w:left w:val="single" w:sz="4" w:space="0" w:color="auto"/>
              <w:bottom w:val="single" w:sz="4" w:space="0" w:color="auto"/>
              <w:right w:val="single" w:sz="4" w:space="0" w:color="auto"/>
            </w:tcBorders>
            <w:vAlign w:val="center"/>
            <w:hideMark/>
          </w:tcPr>
          <w:p w14:paraId="43138FE4"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p>
        </w:tc>
        <w:tc>
          <w:tcPr>
            <w:tcW w:w="2505" w:type="dxa"/>
            <w:tcBorders>
              <w:top w:val="nil"/>
              <w:left w:val="nil"/>
              <w:bottom w:val="single" w:sz="4" w:space="0" w:color="auto"/>
              <w:right w:val="single" w:sz="4" w:space="0" w:color="auto"/>
            </w:tcBorders>
            <w:shd w:val="clear" w:color="auto" w:fill="auto"/>
            <w:noWrap/>
            <w:vAlign w:val="center"/>
            <w:hideMark/>
          </w:tcPr>
          <w:p w14:paraId="608402D4"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proofErr w:type="spellStart"/>
            <w:r w:rsidRPr="0007623A">
              <w:rPr>
                <w:rFonts w:ascii="Calibri" w:eastAsia="Times New Roman" w:hAnsi="Calibri" w:cs="Calibri"/>
                <w:color w:val="58585A" w:themeColor="background2"/>
                <w:lang w:val="en-GB" w:eastAsia="en-GB"/>
              </w:rPr>
              <w:t>Gurbuz</w:t>
            </w:r>
            <w:proofErr w:type="spellEnd"/>
          </w:p>
        </w:tc>
        <w:tc>
          <w:tcPr>
            <w:tcW w:w="1335" w:type="dxa"/>
            <w:tcBorders>
              <w:top w:val="nil"/>
              <w:left w:val="nil"/>
              <w:bottom w:val="single" w:sz="4" w:space="0" w:color="auto"/>
              <w:right w:val="single" w:sz="4" w:space="0" w:color="auto"/>
            </w:tcBorders>
            <w:shd w:val="clear" w:color="auto" w:fill="auto"/>
            <w:noWrap/>
            <w:vAlign w:val="center"/>
            <w:hideMark/>
          </w:tcPr>
          <w:p w14:paraId="436D7986" w14:textId="77777777" w:rsidR="00195D5F" w:rsidRPr="0007623A" w:rsidRDefault="00195D5F" w:rsidP="00195D5F">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2</w:t>
            </w:r>
          </w:p>
        </w:tc>
        <w:tc>
          <w:tcPr>
            <w:tcW w:w="1499" w:type="dxa"/>
            <w:tcBorders>
              <w:top w:val="nil"/>
              <w:left w:val="nil"/>
              <w:bottom w:val="single" w:sz="4" w:space="0" w:color="auto"/>
              <w:right w:val="single" w:sz="4" w:space="0" w:color="auto"/>
            </w:tcBorders>
            <w:shd w:val="clear" w:color="auto" w:fill="auto"/>
            <w:noWrap/>
            <w:vAlign w:val="bottom"/>
            <w:hideMark/>
          </w:tcPr>
          <w:p w14:paraId="59DBE2D8" w14:textId="77777777" w:rsidR="00195D5F" w:rsidRPr="0007623A" w:rsidRDefault="00195D5F" w:rsidP="00195D5F">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4.5</w:t>
            </w:r>
          </w:p>
        </w:tc>
      </w:tr>
      <w:tr w:rsidR="00195D5F" w:rsidRPr="001E2D0A" w14:paraId="0022CE03" w14:textId="77777777" w:rsidTr="0007623A">
        <w:trPr>
          <w:trHeight w:val="169"/>
        </w:trPr>
        <w:tc>
          <w:tcPr>
            <w:tcW w:w="1514" w:type="dxa"/>
            <w:vMerge/>
            <w:tcBorders>
              <w:top w:val="nil"/>
              <w:left w:val="single" w:sz="4" w:space="0" w:color="auto"/>
              <w:bottom w:val="single" w:sz="4" w:space="0" w:color="auto"/>
              <w:right w:val="single" w:sz="4" w:space="0" w:color="auto"/>
            </w:tcBorders>
            <w:vAlign w:val="center"/>
            <w:hideMark/>
          </w:tcPr>
          <w:p w14:paraId="3334A849"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p>
        </w:tc>
        <w:tc>
          <w:tcPr>
            <w:tcW w:w="1335" w:type="dxa"/>
            <w:vMerge/>
            <w:tcBorders>
              <w:top w:val="nil"/>
              <w:left w:val="single" w:sz="4" w:space="0" w:color="auto"/>
              <w:bottom w:val="single" w:sz="4" w:space="0" w:color="auto"/>
              <w:right w:val="single" w:sz="4" w:space="0" w:color="auto"/>
            </w:tcBorders>
            <w:vAlign w:val="center"/>
            <w:hideMark/>
          </w:tcPr>
          <w:p w14:paraId="0628C360"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p>
        </w:tc>
        <w:tc>
          <w:tcPr>
            <w:tcW w:w="2505" w:type="dxa"/>
            <w:tcBorders>
              <w:top w:val="nil"/>
              <w:left w:val="nil"/>
              <w:bottom w:val="single" w:sz="4" w:space="0" w:color="auto"/>
              <w:right w:val="single" w:sz="4" w:space="0" w:color="auto"/>
            </w:tcBorders>
            <w:shd w:val="clear" w:color="auto" w:fill="auto"/>
            <w:noWrap/>
            <w:vAlign w:val="center"/>
            <w:hideMark/>
          </w:tcPr>
          <w:p w14:paraId="64DBFEF5"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 xml:space="preserve">Nadir shah </w:t>
            </w:r>
            <w:proofErr w:type="spellStart"/>
            <w:r w:rsidRPr="0007623A">
              <w:rPr>
                <w:rFonts w:ascii="Calibri" w:eastAsia="Times New Roman" w:hAnsi="Calibri" w:cs="Calibri"/>
                <w:color w:val="58585A" w:themeColor="background2"/>
                <w:lang w:val="en-GB" w:eastAsia="en-GB"/>
              </w:rPr>
              <w:t>kot</w:t>
            </w:r>
            <w:proofErr w:type="spellEnd"/>
          </w:p>
        </w:tc>
        <w:tc>
          <w:tcPr>
            <w:tcW w:w="1335" w:type="dxa"/>
            <w:tcBorders>
              <w:top w:val="nil"/>
              <w:left w:val="nil"/>
              <w:bottom w:val="single" w:sz="4" w:space="0" w:color="auto"/>
              <w:right w:val="single" w:sz="4" w:space="0" w:color="auto"/>
            </w:tcBorders>
            <w:shd w:val="clear" w:color="auto" w:fill="auto"/>
            <w:noWrap/>
            <w:vAlign w:val="center"/>
            <w:hideMark/>
          </w:tcPr>
          <w:p w14:paraId="66D0E8F9" w14:textId="77777777" w:rsidR="00195D5F" w:rsidRPr="0007623A" w:rsidRDefault="00195D5F" w:rsidP="00195D5F">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2</w:t>
            </w:r>
          </w:p>
        </w:tc>
        <w:tc>
          <w:tcPr>
            <w:tcW w:w="1499" w:type="dxa"/>
            <w:tcBorders>
              <w:top w:val="nil"/>
              <w:left w:val="nil"/>
              <w:bottom w:val="single" w:sz="4" w:space="0" w:color="auto"/>
              <w:right w:val="single" w:sz="4" w:space="0" w:color="auto"/>
            </w:tcBorders>
            <w:shd w:val="clear" w:color="auto" w:fill="auto"/>
            <w:noWrap/>
            <w:vAlign w:val="bottom"/>
            <w:hideMark/>
          </w:tcPr>
          <w:p w14:paraId="77868ED7" w14:textId="77777777" w:rsidR="00195D5F" w:rsidRPr="0007623A" w:rsidRDefault="00195D5F" w:rsidP="0007623A">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4.5 – 5.0</w:t>
            </w:r>
          </w:p>
        </w:tc>
      </w:tr>
      <w:tr w:rsidR="00195D5F" w:rsidRPr="001E2D0A" w14:paraId="6F33C72E" w14:textId="77777777" w:rsidTr="0007623A">
        <w:trPr>
          <w:trHeight w:val="169"/>
        </w:trPr>
        <w:tc>
          <w:tcPr>
            <w:tcW w:w="1514" w:type="dxa"/>
            <w:vMerge/>
            <w:tcBorders>
              <w:top w:val="nil"/>
              <w:left w:val="single" w:sz="4" w:space="0" w:color="auto"/>
              <w:bottom w:val="single" w:sz="4" w:space="0" w:color="auto"/>
              <w:right w:val="single" w:sz="4" w:space="0" w:color="auto"/>
            </w:tcBorders>
            <w:vAlign w:val="center"/>
            <w:hideMark/>
          </w:tcPr>
          <w:p w14:paraId="5245FEF6"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p>
        </w:tc>
        <w:tc>
          <w:tcPr>
            <w:tcW w:w="1335" w:type="dxa"/>
            <w:vMerge/>
            <w:tcBorders>
              <w:top w:val="nil"/>
              <w:left w:val="single" w:sz="4" w:space="0" w:color="auto"/>
              <w:bottom w:val="single" w:sz="4" w:space="0" w:color="auto"/>
              <w:right w:val="single" w:sz="4" w:space="0" w:color="auto"/>
            </w:tcBorders>
            <w:vAlign w:val="center"/>
            <w:hideMark/>
          </w:tcPr>
          <w:p w14:paraId="62531435"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p>
        </w:tc>
        <w:tc>
          <w:tcPr>
            <w:tcW w:w="2505" w:type="dxa"/>
            <w:tcBorders>
              <w:top w:val="nil"/>
              <w:left w:val="nil"/>
              <w:bottom w:val="single" w:sz="4" w:space="0" w:color="auto"/>
              <w:right w:val="single" w:sz="4" w:space="0" w:color="auto"/>
            </w:tcBorders>
            <w:shd w:val="clear" w:color="auto" w:fill="auto"/>
            <w:noWrap/>
            <w:vAlign w:val="center"/>
            <w:hideMark/>
          </w:tcPr>
          <w:p w14:paraId="283B329C"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proofErr w:type="spellStart"/>
            <w:r w:rsidRPr="0007623A">
              <w:rPr>
                <w:rFonts w:ascii="Calibri" w:eastAsia="Times New Roman" w:hAnsi="Calibri" w:cs="Calibri"/>
                <w:color w:val="58585A" w:themeColor="background2"/>
                <w:lang w:val="en-GB" w:eastAsia="en-GB"/>
              </w:rPr>
              <w:t>Tani</w:t>
            </w:r>
            <w:proofErr w:type="spellEnd"/>
          </w:p>
        </w:tc>
        <w:tc>
          <w:tcPr>
            <w:tcW w:w="1335" w:type="dxa"/>
            <w:tcBorders>
              <w:top w:val="nil"/>
              <w:left w:val="nil"/>
              <w:bottom w:val="single" w:sz="4" w:space="0" w:color="auto"/>
              <w:right w:val="single" w:sz="4" w:space="0" w:color="auto"/>
            </w:tcBorders>
            <w:shd w:val="clear" w:color="auto" w:fill="auto"/>
            <w:noWrap/>
            <w:vAlign w:val="center"/>
            <w:hideMark/>
          </w:tcPr>
          <w:p w14:paraId="02116018" w14:textId="77777777" w:rsidR="00195D5F" w:rsidRPr="0007623A" w:rsidRDefault="00195D5F" w:rsidP="00195D5F">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9</w:t>
            </w:r>
          </w:p>
        </w:tc>
        <w:tc>
          <w:tcPr>
            <w:tcW w:w="1499" w:type="dxa"/>
            <w:tcBorders>
              <w:top w:val="nil"/>
              <w:left w:val="nil"/>
              <w:bottom w:val="single" w:sz="4" w:space="0" w:color="auto"/>
              <w:right w:val="single" w:sz="4" w:space="0" w:color="auto"/>
            </w:tcBorders>
            <w:shd w:val="clear" w:color="auto" w:fill="auto"/>
            <w:noWrap/>
            <w:vAlign w:val="bottom"/>
            <w:hideMark/>
          </w:tcPr>
          <w:p w14:paraId="6FA02EE4" w14:textId="77777777" w:rsidR="00195D5F" w:rsidRPr="0007623A" w:rsidRDefault="00195D5F" w:rsidP="0007623A">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4.5 – 6.0</w:t>
            </w:r>
          </w:p>
        </w:tc>
      </w:tr>
      <w:tr w:rsidR="00195D5F" w:rsidRPr="001E2D0A" w14:paraId="258DE845" w14:textId="77777777" w:rsidTr="00195D5F">
        <w:trPr>
          <w:trHeight w:val="169"/>
        </w:trPr>
        <w:tc>
          <w:tcPr>
            <w:tcW w:w="535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D2546" w14:textId="77777777" w:rsidR="00195D5F" w:rsidRPr="0007623A" w:rsidRDefault="00195D5F" w:rsidP="00195D5F">
            <w:pPr>
              <w:spacing w:after="0" w:line="240" w:lineRule="auto"/>
              <w:jc w:val="center"/>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Total</w:t>
            </w:r>
          </w:p>
        </w:tc>
        <w:tc>
          <w:tcPr>
            <w:tcW w:w="1335" w:type="dxa"/>
            <w:tcBorders>
              <w:top w:val="nil"/>
              <w:left w:val="nil"/>
              <w:bottom w:val="single" w:sz="4" w:space="0" w:color="auto"/>
              <w:right w:val="single" w:sz="4" w:space="0" w:color="auto"/>
            </w:tcBorders>
            <w:shd w:val="clear" w:color="auto" w:fill="auto"/>
            <w:noWrap/>
            <w:vAlign w:val="center"/>
            <w:hideMark/>
          </w:tcPr>
          <w:p w14:paraId="663BC81E" w14:textId="77777777" w:rsidR="00195D5F" w:rsidRPr="0007623A" w:rsidRDefault="00195D5F" w:rsidP="00195D5F">
            <w:pPr>
              <w:spacing w:after="0" w:line="240" w:lineRule="auto"/>
              <w:jc w:val="righ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33</w:t>
            </w:r>
          </w:p>
        </w:tc>
        <w:tc>
          <w:tcPr>
            <w:tcW w:w="1499" w:type="dxa"/>
            <w:tcBorders>
              <w:top w:val="nil"/>
              <w:left w:val="nil"/>
              <w:bottom w:val="single" w:sz="4" w:space="0" w:color="auto"/>
              <w:right w:val="single" w:sz="4" w:space="0" w:color="auto"/>
            </w:tcBorders>
            <w:shd w:val="clear" w:color="auto" w:fill="auto"/>
            <w:noWrap/>
            <w:vAlign w:val="bottom"/>
            <w:hideMark/>
          </w:tcPr>
          <w:p w14:paraId="1E791100" w14:textId="77777777" w:rsidR="00195D5F" w:rsidRPr="0007623A" w:rsidRDefault="00195D5F" w:rsidP="00195D5F">
            <w:pPr>
              <w:spacing w:after="0" w:line="240" w:lineRule="auto"/>
              <w:jc w:val="left"/>
              <w:rPr>
                <w:rFonts w:ascii="Calibri" w:eastAsia="Times New Roman" w:hAnsi="Calibri" w:cs="Calibri"/>
                <w:color w:val="58585A" w:themeColor="background2"/>
                <w:lang w:val="en-GB" w:eastAsia="en-GB"/>
              </w:rPr>
            </w:pPr>
            <w:r w:rsidRPr="0007623A">
              <w:rPr>
                <w:rFonts w:ascii="Calibri" w:eastAsia="Times New Roman" w:hAnsi="Calibri" w:cs="Calibri"/>
                <w:color w:val="58585A" w:themeColor="background2"/>
                <w:lang w:val="en-GB" w:eastAsia="en-GB"/>
              </w:rPr>
              <w:t> </w:t>
            </w:r>
          </w:p>
        </w:tc>
      </w:tr>
    </w:tbl>
    <w:p w14:paraId="5BB609C9" w14:textId="77777777" w:rsidR="001E2D0A" w:rsidRPr="005713AF" w:rsidRDefault="001E2D0A" w:rsidP="005713AF">
      <w:pPr>
        <w:spacing w:after="0"/>
        <w:rPr>
          <w:rFonts w:cs="Arial"/>
          <w:color w:val="58585A" w:themeColor="background2"/>
          <w:lang w:val="en-GB"/>
        </w:rPr>
      </w:pPr>
    </w:p>
    <w:p w14:paraId="420E234B" w14:textId="7C05B46C" w:rsidR="006D267E" w:rsidRPr="0007623A" w:rsidRDefault="006D267E" w:rsidP="006D267E">
      <w:pPr>
        <w:pStyle w:val="ListParagraph"/>
        <w:numPr>
          <w:ilvl w:val="0"/>
          <w:numId w:val="11"/>
        </w:numPr>
        <w:spacing w:after="0"/>
        <w:rPr>
          <w:rFonts w:cs="Arial"/>
          <w:color w:val="58585A" w:themeColor="background2"/>
          <w:lang w:val="en-GB"/>
        </w:rPr>
      </w:pPr>
      <w:r>
        <w:rPr>
          <w:rFonts w:cs="Arial"/>
          <w:color w:val="58585A" w:themeColor="background2"/>
          <w:lang w:val="en-GB"/>
        </w:rPr>
        <w:t xml:space="preserve">Additionally, in </w:t>
      </w:r>
      <w:r w:rsidR="00A545F4">
        <w:rPr>
          <w:rFonts w:cs="Arial"/>
          <w:color w:val="58585A" w:themeColor="background2"/>
          <w:lang w:val="en-GB"/>
        </w:rPr>
        <w:t xml:space="preserve">order to have representative samples for each of </w:t>
      </w:r>
      <w:r w:rsidR="007449DB">
        <w:rPr>
          <w:rFonts w:cs="Arial"/>
          <w:color w:val="58585A" w:themeColor="background2"/>
          <w:lang w:val="en-GB"/>
        </w:rPr>
        <w:t xml:space="preserve">highly affected </w:t>
      </w:r>
      <w:r w:rsidR="00A545F4">
        <w:rPr>
          <w:rFonts w:cs="Arial"/>
          <w:color w:val="58585A" w:themeColor="background2"/>
          <w:lang w:val="en-GB"/>
        </w:rPr>
        <w:t>districts (</w:t>
      </w:r>
      <w:proofErr w:type="spellStart"/>
      <w:r w:rsidR="00A545F4">
        <w:rPr>
          <w:rFonts w:cs="Arial"/>
          <w:color w:val="58585A" w:themeColor="background2"/>
          <w:lang w:val="en-GB"/>
        </w:rPr>
        <w:t>Spera</w:t>
      </w:r>
      <w:proofErr w:type="spellEnd"/>
      <w:r w:rsidR="00A545F4">
        <w:rPr>
          <w:rFonts w:cs="Arial"/>
          <w:color w:val="58585A" w:themeColor="background2"/>
          <w:lang w:val="en-GB"/>
        </w:rPr>
        <w:t xml:space="preserve">, </w:t>
      </w:r>
      <w:proofErr w:type="spellStart"/>
      <w:r w:rsidR="00A545F4">
        <w:rPr>
          <w:rFonts w:cs="Arial"/>
          <w:color w:val="58585A" w:themeColor="background2"/>
          <w:lang w:val="en-GB"/>
        </w:rPr>
        <w:t>Tani</w:t>
      </w:r>
      <w:proofErr w:type="spellEnd"/>
      <w:r w:rsidR="00A545F4">
        <w:rPr>
          <w:rFonts w:cs="Arial"/>
          <w:color w:val="58585A" w:themeColor="background2"/>
          <w:lang w:val="en-GB"/>
        </w:rPr>
        <w:t xml:space="preserve">, </w:t>
      </w:r>
      <w:proofErr w:type="spellStart"/>
      <w:r w:rsidR="00A545F4">
        <w:rPr>
          <w:rFonts w:cs="Arial"/>
          <w:color w:val="58585A" w:themeColor="background2"/>
          <w:lang w:val="en-GB"/>
        </w:rPr>
        <w:t>Barmal</w:t>
      </w:r>
      <w:proofErr w:type="spellEnd"/>
      <w:r w:rsidR="00A545F4">
        <w:rPr>
          <w:rFonts w:cs="Arial"/>
          <w:color w:val="58585A" w:themeColor="background2"/>
          <w:lang w:val="en-GB"/>
        </w:rPr>
        <w:t xml:space="preserve"> and </w:t>
      </w:r>
      <w:proofErr w:type="spellStart"/>
      <w:r w:rsidR="00A545F4">
        <w:rPr>
          <w:rFonts w:cs="Arial"/>
          <w:color w:val="58585A" w:themeColor="background2"/>
          <w:lang w:val="en-GB"/>
        </w:rPr>
        <w:t>Giyan</w:t>
      </w:r>
      <w:proofErr w:type="spellEnd"/>
      <w:r w:rsidR="00A545F4">
        <w:rPr>
          <w:rFonts w:cs="Arial"/>
          <w:color w:val="58585A" w:themeColor="background2"/>
          <w:lang w:val="en-GB"/>
        </w:rPr>
        <w:t xml:space="preserve">), REACH will </w:t>
      </w:r>
      <w:r w:rsidR="007449DB">
        <w:rPr>
          <w:rFonts w:cs="Arial"/>
          <w:color w:val="58585A" w:themeColor="background2"/>
          <w:lang w:val="en-GB"/>
        </w:rPr>
        <w:t xml:space="preserve">conduct </w:t>
      </w:r>
      <w:r w:rsidR="00D21097">
        <w:rPr>
          <w:rFonts w:cs="Arial"/>
          <w:color w:val="58585A" w:themeColor="background2"/>
          <w:lang w:val="en-GB"/>
        </w:rPr>
        <w:t xml:space="preserve">an </w:t>
      </w:r>
      <w:r w:rsidR="007449DB">
        <w:rPr>
          <w:rFonts w:cs="Arial"/>
          <w:color w:val="58585A" w:themeColor="background2"/>
          <w:lang w:val="en-GB"/>
        </w:rPr>
        <w:t xml:space="preserve">extra </w:t>
      </w:r>
      <w:r w:rsidR="00D21097">
        <w:rPr>
          <w:rFonts w:cs="Arial"/>
          <w:color w:val="58585A" w:themeColor="background2"/>
          <w:lang w:val="en-GB"/>
        </w:rPr>
        <w:t xml:space="preserve">318 </w:t>
      </w:r>
      <w:r w:rsidR="007449DB">
        <w:rPr>
          <w:rFonts w:cs="Arial"/>
          <w:color w:val="58585A" w:themeColor="background2"/>
          <w:lang w:val="en-GB"/>
        </w:rPr>
        <w:t>interview</w:t>
      </w:r>
      <w:r w:rsidR="00D21097">
        <w:rPr>
          <w:rFonts w:cs="Arial"/>
          <w:color w:val="58585A" w:themeColor="background2"/>
          <w:lang w:val="en-GB"/>
        </w:rPr>
        <w:t xml:space="preserve">s, utilizing </w:t>
      </w:r>
      <w:r w:rsidR="00A545F4" w:rsidRPr="0007623A">
        <w:rPr>
          <w:rFonts w:cs="Arial"/>
          <w:color w:val="58585A" w:themeColor="background2"/>
          <w:lang w:val="en-GB"/>
        </w:rPr>
        <w:t>stratified random sampling in each of these districts</w:t>
      </w:r>
      <w:r w:rsidR="00D21097">
        <w:rPr>
          <w:rFonts w:cs="Arial"/>
          <w:color w:val="58585A" w:themeColor="background2"/>
          <w:lang w:val="en-GB"/>
        </w:rPr>
        <w:t>.</w:t>
      </w:r>
    </w:p>
    <w:p w14:paraId="40AEFA79" w14:textId="77777777" w:rsidR="002F7931" w:rsidRPr="002F7931" w:rsidRDefault="002F7931" w:rsidP="002F7931">
      <w:pPr>
        <w:pStyle w:val="ListParagraph"/>
        <w:rPr>
          <w:rStyle w:val="Heading5Char"/>
          <w:rFonts w:eastAsia="Cambria" w:cs="Times New Roman"/>
          <w:b w:val="0"/>
          <w:color w:val="auto"/>
          <w:sz w:val="22"/>
          <w:lang w:val="en-GB"/>
        </w:rPr>
      </w:pPr>
    </w:p>
    <w:p w14:paraId="521149FC" w14:textId="158C684D" w:rsidR="002F7B7E" w:rsidRPr="002F7931" w:rsidRDefault="002F7B7E" w:rsidP="00E2592F">
      <w:pPr>
        <w:pStyle w:val="ListParagraph"/>
        <w:numPr>
          <w:ilvl w:val="1"/>
          <w:numId w:val="7"/>
        </w:numPr>
        <w:rPr>
          <w:lang w:val="en-GB"/>
        </w:rPr>
      </w:pPr>
      <w:r w:rsidRPr="002F7931">
        <w:rPr>
          <w:rStyle w:val="Heading5Char"/>
          <w:color w:val="auto"/>
          <w:lang w:val="en-GB"/>
        </w:rPr>
        <w:t xml:space="preserve">Data </w:t>
      </w:r>
      <w:r w:rsidR="00CB6AAE" w:rsidRPr="002F7931">
        <w:rPr>
          <w:rStyle w:val="Heading5Char"/>
          <w:color w:val="auto"/>
          <w:lang w:val="en-GB"/>
        </w:rPr>
        <w:t>Processing</w:t>
      </w:r>
      <w:r w:rsidR="00A70CF9" w:rsidRPr="002F7931">
        <w:rPr>
          <w:rStyle w:val="Heading5Char"/>
          <w:color w:val="auto"/>
          <w:lang w:val="en-GB"/>
        </w:rPr>
        <w:t xml:space="preserve"> &amp; </w:t>
      </w:r>
      <w:r w:rsidR="003500BA" w:rsidRPr="002F7931">
        <w:rPr>
          <w:rStyle w:val="Heading5Char"/>
          <w:color w:val="auto"/>
          <w:lang w:val="en-GB"/>
        </w:rPr>
        <w:t>Analysis</w:t>
      </w:r>
      <w:r w:rsidR="009325B8" w:rsidRPr="002F7931">
        <w:rPr>
          <w:lang w:val="en-GB"/>
        </w:rPr>
        <w:t xml:space="preserve"> </w:t>
      </w:r>
    </w:p>
    <w:p w14:paraId="38E57B17" w14:textId="26D81305" w:rsidR="00D86920" w:rsidRPr="0007623A" w:rsidRDefault="006D267E" w:rsidP="0007623A">
      <w:pPr>
        <w:pStyle w:val="ListParagraph"/>
        <w:rPr>
          <w:rFonts w:cs="Arial"/>
          <w:color w:val="58585A" w:themeColor="background2"/>
          <w:lang w:val="en-GB"/>
        </w:rPr>
      </w:pPr>
      <w:r w:rsidRPr="006D267E">
        <w:rPr>
          <w:rFonts w:cs="Arial"/>
          <w:color w:val="58585A" w:themeColor="background2"/>
          <w:lang w:val="en-GB"/>
        </w:rPr>
        <w:t>Data that will be collected by the REACH enumerators will be checked on a daily basis in accordance with IMPACT Data Cleaning Minimum Standards Checklist.</w:t>
      </w:r>
      <w:r w:rsidR="00962E72">
        <w:rPr>
          <w:rStyle w:val="FootnoteReference"/>
          <w:rFonts w:cs="Arial"/>
          <w:color w:val="58585A" w:themeColor="background2"/>
          <w:lang w:val="en-GB"/>
        </w:rPr>
        <w:footnoteReference w:id="6"/>
      </w:r>
      <w:r>
        <w:rPr>
          <w:rFonts w:cs="Arial"/>
          <w:color w:val="58585A" w:themeColor="background2"/>
          <w:lang w:val="en-GB"/>
        </w:rPr>
        <w:t xml:space="preserve"> </w:t>
      </w:r>
      <w:r w:rsidR="006760DF" w:rsidRPr="0007623A">
        <w:rPr>
          <w:rFonts w:cs="Arial"/>
          <w:color w:val="58585A" w:themeColor="background2"/>
          <w:lang w:val="en-GB"/>
        </w:rPr>
        <w:t xml:space="preserve">The collected data will be processed and analysed using a customized script in R. </w:t>
      </w:r>
      <w:r w:rsidR="00601830">
        <w:rPr>
          <w:rFonts w:cs="Arial"/>
          <w:color w:val="58585A" w:themeColor="background2"/>
          <w:lang w:val="en-GB"/>
        </w:rPr>
        <w:t>Then,</w:t>
      </w:r>
      <w:r w:rsidR="006760DF" w:rsidRPr="0007623A">
        <w:rPr>
          <w:rFonts w:cs="Arial"/>
          <w:color w:val="58585A" w:themeColor="background2"/>
          <w:lang w:val="en-GB"/>
        </w:rPr>
        <w:t xml:space="preserve"> data, including raw and processed data along with analysis will be shared with IMPACT headquarters for review and validation. Analysed data</w:t>
      </w:r>
      <w:r w:rsidR="00EC1DC9">
        <w:rPr>
          <w:rFonts w:cs="Arial"/>
          <w:color w:val="58585A" w:themeColor="background2"/>
          <w:lang w:val="en-GB"/>
        </w:rPr>
        <w:t xml:space="preserve">, </w:t>
      </w:r>
      <w:r w:rsidR="00EC1DC9" w:rsidRPr="009C55AB">
        <w:rPr>
          <w:rFonts w:cs="Arial"/>
          <w:color w:val="58585A" w:themeColor="background2"/>
          <w:lang w:val="en-GB"/>
        </w:rPr>
        <w:t>after HQ endorsement</w:t>
      </w:r>
      <w:r w:rsidR="00EC1DC9">
        <w:rPr>
          <w:rFonts w:cs="Arial"/>
          <w:color w:val="58585A" w:themeColor="background2"/>
          <w:lang w:val="en-GB"/>
        </w:rPr>
        <w:t>,</w:t>
      </w:r>
      <w:r w:rsidR="006760DF" w:rsidRPr="0007623A">
        <w:rPr>
          <w:rFonts w:cs="Arial"/>
          <w:color w:val="58585A" w:themeColor="background2"/>
          <w:lang w:val="en-GB"/>
        </w:rPr>
        <w:t xml:space="preserve"> will be used in the factsheet and presentation of </w:t>
      </w:r>
      <w:r w:rsidR="00EC1DC9">
        <w:rPr>
          <w:rFonts w:cs="Arial"/>
          <w:color w:val="58585A" w:themeColor="background2"/>
          <w:lang w:val="en-GB"/>
        </w:rPr>
        <w:t>key findings</w:t>
      </w:r>
      <w:r w:rsidR="006760DF" w:rsidRPr="0007623A">
        <w:rPr>
          <w:rFonts w:cs="Arial"/>
          <w:color w:val="58585A" w:themeColor="background2"/>
          <w:lang w:val="en-GB"/>
        </w:rPr>
        <w:t>.</w:t>
      </w:r>
      <w:r w:rsidR="00601830">
        <w:rPr>
          <w:rFonts w:cs="Arial"/>
          <w:color w:val="58585A" w:themeColor="background2"/>
          <w:lang w:val="en-GB"/>
        </w:rPr>
        <w:t xml:space="preserve"> Finally, factsheet, presentation and the dataset will be published on REACH Resource Centre and will be shared with ES/NFI Cluster and partners. </w:t>
      </w:r>
    </w:p>
    <w:p w14:paraId="7B5097A5" w14:textId="6FCACAC4" w:rsidR="00D86920" w:rsidRDefault="00D86920" w:rsidP="00E2592F">
      <w:pPr>
        <w:pStyle w:val="Heading1"/>
        <w:numPr>
          <w:ilvl w:val="0"/>
          <w:numId w:val="3"/>
        </w:numPr>
        <w:rPr>
          <w:lang w:val="en-GB"/>
        </w:rPr>
      </w:pPr>
      <w:r>
        <w:rPr>
          <w:lang w:val="en-GB"/>
        </w:rPr>
        <w:t>Key ethical considerations and related risks</w:t>
      </w:r>
    </w:p>
    <w:p w14:paraId="6BF33465" w14:textId="0351F618" w:rsidR="00D86920" w:rsidRPr="0028644F" w:rsidRDefault="006766E7" w:rsidP="00D86920">
      <w:pPr>
        <w:rPr>
          <w:color w:val="000000" w:themeColor="text1"/>
          <w:lang w:val="en-GB" w:eastAsia="fr-FR"/>
        </w:rPr>
      </w:pPr>
      <w:r w:rsidRPr="0028644F">
        <w:rPr>
          <w:color w:val="000000" w:themeColor="text1"/>
          <w:lang w:val="en-GB" w:eastAsia="fr-FR"/>
        </w:rPr>
        <w:t>The</w:t>
      </w:r>
      <w:r w:rsidR="00D86920" w:rsidRPr="0028644F">
        <w:rPr>
          <w:color w:val="000000" w:themeColor="text1"/>
          <w:lang w:val="en-GB" w:eastAsia="fr-FR"/>
        </w:rPr>
        <w:t xml:space="preserve"> proposed research design</w:t>
      </w:r>
      <w:r w:rsidR="00DC53BA" w:rsidRPr="0028644F">
        <w:rPr>
          <w:color w:val="000000" w:themeColor="text1"/>
          <w:lang w:val="en-GB" w:eastAsia="fr-FR"/>
        </w:rPr>
        <w:t xml:space="preserve"> meet</w:t>
      </w:r>
      <w:r w:rsidRPr="0028644F">
        <w:rPr>
          <w:color w:val="000000" w:themeColor="text1"/>
          <w:lang w:val="en-GB" w:eastAsia="fr-FR"/>
        </w:rPr>
        <w:t>s</w:t>
      </w:r>
      <w:r w:rsidR="0028644F">
        <w:rPr>
          <w:color w:val="000000" w:themeColor="text1"/>
          <w:lang w:val="en-GB" w:eastAsia="fr-FR"/>
        </w:rPr>
        <w:t xml:space="preserve"> / does not meet</w:t>
      </w:r>
      <w:r w:rsidR="00DC53BA" w:rsidRPr="0028644F">
        <w:rPr>
          <w:color w:val="000000" w:themeColor="text1"/>
          <w:lang w:val="en-GB" w:eastAsia="fr-FR"/>
        </w:rPr>
        <w:t xml:space="preserve"> the following </w:t>
      </w:r>
      <w:r w:rsidRPr="0028644F">
        <w:rPr>
          <w:color w:val="000000" w:themeColor="text1"/>
          <w:lang w:val="en-GB" w:eastAsia="fr-FR"/>
        </w:rPr>
        <w:t>criteria:</w:t>
      </w:r>
    </w:p>
    <w:tbl>
      <w:tblPr>
        <w:tblStyle w:val="TableGrid"/>
        <w:tblW w:w="9884" w:type="dxa"/>
        <w:tblBorders>
          <w:left w:val="none" w:sz="0" w:space="0" w:color="auto"/>
          <w:right w:val="none" w:sz="0" w:space="0" w:color="auto"/>
        </w:tblBorders>
        <w:tblLook w:val="04A0" w:firstRow="1" w:lastRow="0" w:firstColumn="1" w:lastColumn="0" w:noHBand="0" w:noVBand="1"/>
      </w:tblPr>
      <w:tblGrid>
        <w:gridCol w:w="5529"/>
        <w:gridCol w:w="992"/>
        <w:gridCol w:w="3363"/>
      </w:tblGrid>
      <w:tr w:rsidR="00DC53BA" w:rsidRPr="00197767" w14:paraId="1A3CF4DF" w14:textId="77777777" w:rsidTr="0028644F">
        <w:trPr>
          <w:trHeight w:val="362"/>
        </w:trPr>
        <w:tc>
          <w:tcPr>
            <w:tcW w:w="5529" w:type="dxa"/>
            <w:shd w:val="clear" w:color="auto" w:fill="D1D3D4"/>
          </w:tcPr>
          <w:p w14:paraId="3A254CAB" w14:textId="69CADB30" w:rsidR="00DC53BA" w:rsidRPr="00197767" w:rsidRDefault="0028644F" w:rsidP="00D86920">
            <w:pPr>
              <w:rPr>
                <w:b/>
                <w:i/>
                <w:color w:val="000000" w:themeColor="text1"/>
                <w:lang w:val="en-GB" w:eastAsia="fr-FR"/>
              </w:rPr>
            </w:pPr>
            <w:r>
              <w:rPr>
                <w:b/>
                <w:i/>
                <w:color w:val="000000" w:themeColor="text1"/>
                <w:lang w:val="en-GB" w:eastAsia="fr-FR"/>
              </w:rPr>
              <w:t xml:space="preserve">The proposed research design… </w:t>
            </w:r>
          </w:p>
        </w:tc>
        <w:tc>
          <w:tcPr>
            <w:tcW w:w="992" w:type="dxa"/>
            <w:shd w:val="clear" w:color="auto" w:fill="D1D3D4"/>
          </w:tcPr>
          <w:p w14:paraId="43FAFCA2" w14:textId="607FFCC1" w:rsidR="00DC53BA" w:rsidRPr="00197767" w:rsidRDefault="00DC53BA" w:rsidP="00D86920">
            <w:pPr>
              <w:rPr>
                <w:b/>
                <w:i/>
                <w:color w:val="000000" w:themeColor="text1"/>
                <w:lang w:val="en-GB" w:eastAsia="fr-FR"/>
              </w:rPr>
            </w:pPr>
            <w:r w:rsidRPr="00197767">
              <w:rPr>
                <w:b/>
                <w:i/>
                <w:color w:val="000000" w:themeColor="text1"/>
                <w:lang w:val="en-GB" w:eastAsia="fr-FR"/>
              </w:rPr>
              <w:t>Yes/ No</w:t>
            </w:r>
          </w:p>
        </w:tc>
        <w:tc>
          <w:tcPr>
            <w:tcW w:w="3363" w:type="dxa"/>
            <w:shd w:val="clear" w:color="auto" w:fill="D1D3D4"/>
          </w:tcPr>
          <w:p w14:paraId="2CC199FB" w14:textId="2C8239CD" w:rsidR="00DC53BA" w:rsidRPr="00197767" w:rsidRDefault="00DC53BA" w:rsidP="00892F05">
            <w:pPr>
              <w:rPr>
                <w:b/>
                <w:i/>
                <w:color w:val="000000" w:themeColor="text1"/>
                <w:lang w:val="en-GB" w:eastAsia="fr-FR"/>
              </w:rPr>
            </w:pPr>
            <w:r w:rsidRPr="00197767">
              <w:rPr>
                <w:b/>
                <w:i/>
                <w:color w:val="000000" w:themeColor="text1"/>
                <w:lang w:val="en-GB" w:eastAsia="fr-FR"/>
              </w:rPr>
              <w:t xml:space="preserve">Details if no (including </w:t>
            </w:r>
            <w:r w:rsidR="00892F05" w:rsidRPr="00197767">
              <w:rPr>
                <w:b/>
                <w:i/>
                <w:color w:val="000000" w:themeColor="text1"/>
                <w:lang w:val="en-GB" w:eastAsia="fr-FR"/>
              </w:rPr>
              <w:t>mitigation</w:t>
            </w:r>
            <w:r w:rsidRPr="00197767">
              <w:rPr>
                <w:b/>
                <w:i/>
                <w:color w:val="000000" w:themeColor="text1"/>
                <w:lang w:val="en-GB" w:eastAsia="fr-FR"/>
              </w:rPr>
              <w:t>)</w:t>
            </w:r>
          </w:p>
        </w:tc>
      </w:tr>
      <w:tr w:rsidR="00DC53BA" w:rsidRPr="00197767" w14:paraId="4B5C9C57" w14:textId="77777777" w:rsidTr="0028644F">
        <w:tc>
          <w:tcPr>
            <w:tcW w:w="5529" w:type="dxa"/>
          </w:tcPr>
          <w:p w14:paraId="2F8ADBD1" w14:textId="305FF96F" w:rsidR="00DC53BA" w:rsidRPr="00197767" w:rsidRDefault="0028644F" w:rsidP="00D86920">
            <w:pPr>
              <w:rPr>
                <w:color w:val="000000" w:themeColor="text1"/>
                <w:lang w:val="en-GB" w:eastAsia="fr-FR"/>
              </w:rPr>
            </w:pPr>
            <w:r>
              <w:rPr>
                <w:color w:val="000000" w:themeColor="text1"/>
                <w:lang w:val="en-GB" w:eastAsia="fr-FR"/>
              </w:rPr>
              <w:t xml:space="preserve">… </w:t>
            </w:r>
            <w:r w:rsidR="007E7BC2" w:rsidRPr="00197767">
              <w:rPr>
                <w:color w:val="000000" w:themeColor="text1"/>
                <w:lang w:val="en-GB" w:eastAsia="fr-FR"/>
              </w:rPr>
              <w:t>Has been c</w:t>
            </w:r>
            <w:r w:rsidR="007A063A" w:rsidRPr="00197767">
              <w:rPr>
                <w:color w:val="000000" w:themeColor="text1"/>
                <w:lang w:val="en-GB" w:eastAsia="fr-FR"/>
              </w:rPr>
              <w:t xml:space="preserve">oordinated with relevant stakeholders to </w:t>
            </w:r>
            <w:r w:rsidR="007A063A" w:rsidRPr="00197767">
              <w:rPr>
                <w:b/>
                <w:color w:val="000000" w:themeColor="text1"/>
                <w:lang w:val="en-GB" w:eastAsia="fr-FR"/>
              </w:rPr>
              <w:t>avoid unnecessary duplication</w:t>
            </w:r>
            <w:r w:rsidR="007A063A" w:rsidRPr="00197767">
              <w:rPr>
                <w:color w:val="000000" w:themeColor="text1"/>
                <w:lang w:val="en-GB" w:eastAsia="fr-FR"/>
              </w:rPr>
              <w:t xml:space="preserve"> of data collection efforts?</w:t>
            </w:r>
          </w:p>
        </w:tc>
        <w:tc>
          <w:tcPr>
            <w:tcW w:w="992" w:type="dxa"/>
          </w:tcPr>
          <w:p w14:paraId="7D1F9B5E" w14:textId="5228C984" w:rsidR="00DC53BA" w:rsidRPr="00197767" w:rsidRDefault="00E95708" w:rsidP="00D86920">
            <w:pPr>
              <w:rPr>
                <w:color w:val="000000" w:themeColor="text1"/>
                <w:lang w:val="en-GB" w:eastAsia="fr-FR"/>
              </w:rPr>
            </w:pPr>
            <w:r>
              <w:rPr>
                <w:color w:val="000000" w:themeColor="text1"/>
                <w:lang w:val="en-GB" w:eastAsia="fr-FR"/>
              </w:rPr>
              <w:t>Yes</w:t>
            </w:r>
          </w:p>
        </w:tc>
        <w:tc>
          <w:tcPr>
            <w:tcW w:w="3363" w:type="dxa"/>
          </w:tcPr>
          <w:p w14:paraId="2F9D94A7" w14:textId="77777777" w:rsidR="00DC53BA" w:rsidRPr="00197767" w:rsidRDefault="00DC53BA" w:rsidP="00D86920">
            <w:pPr>
              <w:rPr>
                <w:color w:val="000000" w:themeColor="text1"/>
                <w:lang w:val="en-GB" w:eastAsia="fr-FR"/>
              </w:rPr>
            </w:pPr>
          </w:p>
        </w:tc>
      </w:tr>
      <w:tr w:rsidR="0028644F" w:rsidRPr="00197767" w14:paraId="4735C8D9" w14:textId="77777777" w:rsidTr="0028644F">
        <w:tc>
          <w:tcPr>
            <w:tcW w:w="5529" w:type="dxa"/>
          </w:tcPr>
          <w:p w14:paraId="29986BC6" w14:textId="7E51E784" w:rsidR="0028644F" w:rsidRPr="00197767" w:rsidRDefault="0028644F" w:rsidP="0028644F">
            <w:pPr>
              <w:rPr>
                <w:color w:val="000000" w:themeColor="text1"/>
                <w:lang w:val="en-GB" w:eastAsia="fr-FR"/>
              </w:rPr>
            </w:pPr>
            <w:r w:rsidRPr="0028644F">
              <w:rPr>
                <w:color w:val="000000" w:themeColor="text1"/>
                <w:lang w:val="en-GB" w:eastAsia="fr-FR"/>
              </w:rPr>
              <w:t>…</w:t>
            </w:r>
            <w:r>
              <w:rPr>
                <w:color w:val="000000" w:themeColor="text1"/>
                <w:lang w:val="en-GB" w:eastAsia="fr-FR"/>
              </w:rPr>
              <w:t xml:space="preserve"> </w:t>
            </w:r>
            <w:r w:rsidRPr="00197767">
              <w:rPr>
                <w:b/>
                <w:color w:val="000000" w:themeColor="text1"/>
                <w:lang w:val="en-GB" w:eastAsia="fr-FR"/>
              </w:rPr>
              <w:t>Respects respondents, their rights and dignity</w:t>
            </w:r>
            <w:r w:rsidRPr="00197767">
              <w:rPr>
                <w:color w:val="000000" w:themeColor="text1"/>
                <w:lang w:val="en-GB" w:eastAsia="fr-FR"/>
              </w:rPr>
              <w:t xml:space="preserve"> (</w:t>
            </w:r>
            <w:r w:rsidRPr="00197767">
              <w:rPr>
                <w:i/>
                <w:color w:val="000000" w:themeColor="text1"/>
                <w:lang w:val="en-GB" w:eastAsia="fr-FR"/>
              </w:rPr>
              <w:t xml:space="preserve">specifically by: seeking informed consent, </w:t>
            </w:r>
            <w:r>
              <w:rPr>
                <w:i/>
                <w:color w:val="000000" w:themeColor="text1"/>
                <w:lang w:val="en-GB" w:eastAsia="fr-FR"/>
              </w:rPr>
              <w:t xml:space="preserve">designing length of survey/ discussion while </w:t>
            </w:r>
            <w:r w:rsidRPr="00197767">
              <w:rPr>
                <w:i/>
                <w:color w:val="000000" w:themeColor="text1"/>
                <w:lang w:val="en-GB" w:eastAsia="fr-FR"/>
              </w:rPr>
              <w:t xml:space="preserve">being considerate of participants’ </w:t>
            </w:r>
            <w:r>
              <w:rPr>
                <w:i/>
                <w:color w:val="000000" w:themeColor="text1"/>
                <w:lang w:val="en-GB" w:eastAsia="fr-FR"/>
              </w:rPr>
              <w:t>time</w:t>
            </w:r>
            <w:r w:rsidRPr="00197767">
              <w:rPr>
                <w:i/>
                <w:color w:val="000000" w:themeColor="text1"/>
                <w:lang w:val="en-GB" w:eastAsia="fr-FR"/>
              </w:rPr>
              <w:t>, ensuring accurate reporting of information provided</w:t>
            </w:r>
            <w:r w:rsidRPr="00197767">
              <w:rPr>
                <w:color w:val="000000" w:themeColor="text1"/>
                <w:lang w:val="en-GB" w:eastAsia="fr-FR"/>
              </w:rPr>
              <w:t>)?</w:t>
            </w:r>
          </w:p>
        </w:tc>
        <w:tc>
          <w:tcPr>
            <w:tcW w:w="992" w:type="dxa"/>
          </w:tcPr>
          <w:p w14:paraId="576B4BE4" w14:textId="34749330" w:rsidR="0028644F" w:rsidRPr="00197767" w:rsidRDefault="00E95708" w:rsidP="0028644F">
            <w:pPr>
              <w:rPr>
                <w:color w:val="000000" w:themeColor="text1"/>
                <w:lang w:val="en-GB" w:eastAsia="fr-FR"/>
              </w:rPr>
            </w:pPr>
            <w:r>
              <w:rPr>
                <w:color w:val="000000" w:themeColor="text1"/>
                <w:lang w:val="en-GB" w:eastAsia="fr-FR"/>
              </w:rPr>
              <w:t>Yes</w:t>
            </w:r>
          </w:p>
        </w:tc>
        <w:tc>
          <w:tcPr>
            <w:tcW w:w="3363" w:type="dxa"/>
          </w:tcPr>
          <w:p w14:paraId="4A4B562D" w14:textId="77777777" w:rsidR="0028644F" w:rsidRPr="00197767" w:rsidRDefault="0028644F" w:rsidP="0028644F">
            <w:pPr>
              <w:rPr>
                <w:color w:val="000000" w:themeColor="text1"/>
                <w:lang w:val="en-GB" w:eastAsia="fr-FR"/>
              </w:rPr>
            </w:pPr>
          </w:p>
        </w:tc>
      </w:tr>
      <w:tr w:rsidR="0028644F" w:rsidRPr="00197767" w14:paraId="29C13CB5" w14:textId="77777777" w:rsidTr="0028644F">
        <w:tc>
          <w:tcPr>
            <w:tcW w:w="5529" w:type="dxa"/>
          </w:tcPr>
          <w:p w14:paraId="3AE68EFF" w14:textId="407E7B6E" w:rsidR="0028644F" w:rsidRPr="00197767" w:rsidRDefault="0028644F" w:rsidP="0028644F">
            <w:pPr>
              <w:rPr>
                <w:color w:val="000000" w:themeColor="text1"/>
                <w:lang w:val="en-GB" w:eastAsia="fr-FR"/>
              </w:rPr>
            </w:pPr>
            <w:r>
              <w:rPr>
                <w:color w:val="000000" w:themeColor="text1"/>
                <w:lang w:val="en-GB" w:eastAsia="fr-FR"/>
              </w:rPr>
              <w:t xml:space="preserve">… </w:t>
            </w:r>
            <w:r w:rsidRPr="00197767">
              <w:rPr>
                <w:color w:val="000000" w:themeColor="text1"/>
                <w:lang w:val="en-GB" w:eastAsia="fr-FR"/>
              </w:rPr>
              <w:t xml:space="preserve">Does not </w:t>
            </w:r>
            <w:r w:rsidRPr="0028644F">
              <w:rPr>
                <w:b/>
                <w:color w:val="000000" w:themeColor="text1"/>
                <w:lang w:val="en-GB" w:eastAsia="fr-FR"/>
              </w:rPr>
              <w:t xml:space="preserve">expose data collectors to any risks as a direct result </w:t>
            </w:r>
            <w:r>
              <w:rPr>
                <w:color w:val="000000" w:themeColor="text1"/>
                <w:lang w:val="en-GB" w:eastAsia="fr-FR"/>
              </w:rPr>
              <w:t>of</w:t>
            </w:r>
            <w:r w:rsidRPr="00197767">
              <w:rPr>
                <w:color w:val="000000" w:themeColor="text1"/>
                <w:lang w:val="en-GB" w:eastAsia="fr-FR"/>
              </w:rPr>
              <w:t xml:space="preserve"> participation in data collection?</w:t>
            </w:r>
          </w:p>
        </w:tc>
        <w:tc>
          <w:tcPr>
            <w:tcW w:w="992" w:type="dxa"/>
          </w:tcPr>
          <w:p w14:paraId="3A089ADD" w14:textId="70DD6A85" w:rsidR="0028644F" w:rsidRPr="00197767" w:rsidRDefault="00E95708" w:rsidP="0028644F">
            <w:pPr>
              <w:rPr>
                <w:color w:val="000000" w:themeColor="text1"/>
                <w:lang w:val="en-GB" w:eastAsia="fr-FR"/>
              </w:rPr>
            </w:pPr>
            <w:r>
              <w:rPr>
                <w:color w:val="000000" w:themeColor="text1"/>
                <w:lang w:val="en-GB" w:eastAsia="fr-FR"/>
              </w:rPr>
              <w:t>Yes</w:t>
            </w:r>
          </w:p>
        </w:tc>
        <w:tc>
          <w:tcPr>
            <w:tcW w:w="3363" w:type="dxa"/>
          </w:tcPr>
          <w:p w14:paraId="1BEB379D" w14:textId="77777777" w:rsidR="0028644F" w:rsidRPr="00197767" w:rsidRDefault="0028644F" w:rsidP="0028644F">
            <w:pPr>
              <w:rPr>
                <w:color w:val="000000" w:themeColor="text1"/>
                <w:lang w:val="en-GB" w:eastAsia="fr-FR"/>
              </w:rPr>
            </w:pPr>
          </w:p>
        </w:tc>
      </w:tr>
      <w:tr w:rsidR="0028644F" w:rsidRPr="00197767" w14:paraId="1F303431" w14:textId="77777777" w:rsidTr="0028644F">
        <w:tc>
          <w:tcPr>
            <w:tcW w:w="5529" w:type="dxa"/>
          </w:tcPr>
          <w:p w14:paraId="7542A7D8" w14:textId="743FC3C2" w:rsidR="0028644F" w:rsidRPr="00197767" w:rsidRDefault="0028644F" w:rsidP="0028644F">
            <w:pPr>
              <w:rPr>
                <w:color w:val="000000" w:themeColor="text1"/>
                <w:lang w:val="en-GB" w:eastAsia="fr-FR"/>
              </w:rPr>
            </w:pPr>
            <w:r>
              <w:rPr>
                <w:color w:val="000000" w:themeColor="text1"/>
                <w:lang w:val="en-GB" w:eastAsia="fr-FR"/>
              </w:rPr>
              <w:t xml:space="preserve">… </w:t>
            </w:r>
            <w:r w:rsidRPr="00197767">
              <w:rPr>
                <w:color w:val="000000" w:themeColor="text1"/>
                <w:lang w:val="en-GB" w:eastAsia="fr-FR"/>
              </w:rPr>
              <w:t xml:space="preserve">Does not </w:t>
            </w:r>
            <w:r w:rsidRPr="0028644F">
              <w:rPr>
                <w:b/>
                <w:color w:val="000000" w:themeColor="text1"/>
                <w:lang w:val="en-GB" w:eastAsia="fr-FR"/>
              </w:rPr>
              <w:t>expose respondents / their communities to any risks as a direct result</w:t>
            </w:r>
            <w:r>
              <w:rPr>
                <w:color w:val="000000" w:themeColor="text1"/>
                <w:lang w:val="en-GB" w:eastAsia="fr-FR"/>
              </w:rPr>
              <w:t xml:space="preserve"> of</w:t>
            </w:r>
            <w:r w:rsidRPr="00197767">
              <w:rPr>
                <w:color w:val="000000" w:themeColor="text1"/>
                <w:lang w:val="en-GB" w:eastAsia="fr-FR"/>
              </w:rPr>
              <w:t xml:space="preserve"> participation in data collection?</w:t>
            </w:r>
          </w:p>
        </w:tc>
        <w:tc>
          <w:tcPr>
            <w:tcW w:w="992" w:type="dxa"/>
          </w:tcPr>
          <w:p w14:paraId="192DFD3C" w14:textId="58F605FB" w:rsidR="0028644F" w:rsidRPr="00197767" w:rsidRDefault="00E95708" w:rsidP="0028644F">
            <w:pPr>
              <w:rPr>
                <w:color w:val="000000" w:themeColor="text1"/>
                <w:lang w:val="en-GB" w:eastAsia="fr-FR"/>
              </w:rPr>
            </w:pPr>
            <w:r>
              <w:rPr>
                <w:color w:val="000000" w:themeColor="text1"/>
                <w:lang w:val="en-GB" w:eastAsia="fr-FR"/>
              </w:rPr>
              <w:t>Yes</w:t>
            </w:r>
          </w:p>
        </w:tc>
        <w:tc>
          <w:tcPr>
            <w:tcW w:w="3363" w:type="dxa"/>
          </w:tcPr>
          <w:p w14:paraId="29CC56F1" w14:textId="77777777" w:rsidR="0028644F" w:rsidRPr="00197767" w:rsidRDefault="0028644F" w:rsidP="0028644F">
            <w:pPr>
              <w:rPr>
                <w:color w:val="000000" w:themeColor="text1"/>
                <w:lang w:val="en-GB" w:eastAsia="fr-FR"/>
              </w:rPr>
            </w:pPr>
          </w:p>
        </w:tc>
      </w:tr>
      <w:tr w:rsidR="0028644F" w:rsidRPr="00197767" w14:paraId="030644BE" w14:textId="77777777" w:rsidTr="0028644F">
        <w:tc>
          <w:tcPr>
            <w:tcW w:w="5529" w:type="dxa"/>
          </w:tcPr>
          <w:p w14:paraId="56688873" w14:textId="08B9A438" w:rsidR="0028644F" w:rsidRPr="00197767" w:rsidRDefault="0028644F" w:rsidP="0028644F">
            <w:pPr>
              <w:rPr>
                <w:color w:val="000000" w:themeColor="text1"/>
                <w:lang w:val="en-GB" w:eastAsia="fr-FR"/>
              </w:rPr>
            </w:pPr>
            <w:r>
              <w:rPr>
                <w:color w:val="000000" w:themeColor="text1"/>
                <w:lang w:val="en-GB" w:eastAsia="fr-FR"/>
              </w:rPr>
              <w:t xml:space="preserve">… Does not involve </w:t>
            </w:r>
            <w:r w:rsidRPr="0028644F">
              <w:rPr>
                <w:b/>
                <w:color w:val="000000" w:themeColor="text1"/>
                <w:lang w:val="en-GB" w:eastAsia="fr-FR"/>
              </w:rPr>
              <w:t>collecting information on specific topics which may be stressful and/ or re-traumatising</w:t>
            </w:r>
            <w:r>
              <w:rPr>
                <w:color w:val="000000" w:themeColor="text1"/>
                <w:lang w:val="en-GB" w:eastAsia="fr-FR"/>
              </w:rPr>
              <w:t xml:space="preserve"> for research participants (both respondents and data collectors)?</w:t>
            </w:r>
          </w:p>
        </w:tc>
        <w:tc>
          <w:tcPr>
            <w:tcW w:w="992" w:type="dxa"/>
          </w:tcPr>
          <w:p w14:paraId="034791A0" w14:textId="10499E6A" w:rsidR="0028644F" w:rsidRPr="00197767" w:rsidRDefault="00E95708" w:rsidP="0028644F">
            <w:pPr>
              <w:rPr>
                <w:color w:val="000000" w:themeColor="text1"/>
                <w:lang w:val="en-GB" w:eastAsia="fr-FR"/>
              </w:rPr>
            </w:pPr>
            <w:r>
              <w:rPr>
                <w:color w:val="000000" w:themeColor="text1"/>
                <w:lang w:val="en-GB" w:eastAsia="fr-FR"/>
              </w:rPr>
              <w:t>Yes</w:t>
            </w:r>
          </w:p>
        </w:tc>
        <w:tc>
          <w:tcPr>
            <w:tcW w:w="3363" w:type="dxa"/>
          </w:tcPr>
          <w:p w14:paraId="6BAA658A" w14:textId="77777777" w:rsidR="0028644F" w:rsidRPr="00197767" w:rsidRDefault="0028644F" w:rsidP="0028644F">
            <w:pPr>
              <w:rPr>
                <w:color w:val="000000" w:themeColor="text1"/>
                <w:lang w:val="en-GB" w:eastAsia="fr-FR"/>
              </w:rPr>
            </w:pPr>
          </w:p>
        </w:tc>
      </w:tr>
      <w:tr w:rsidR="0028644F" w:rsidRPr="00197767" w14:paraId="54C17B59" w14:textId="77777777" w:rsidTr="0028644F">
        <w:tc>
          <w:tcPr>
            <w:tcW w:w="5529" w:type="dxa"/>
          </w:tcPr>
          <w:p w14:paraId="575BBBA3" w14:textId="0042CC34" w:rsidR="0028644F" w:rsidRPr="00197767" w:rsidRDefault="0028644F" w:rsidP="0028644F">
            <w:pPr>
              <w:rPr>
                <w:color w:val="000000" w:themeColor="text1"/>
                <w:lang w:val="en-GB" w:eastAsia="fr-FR"/>
              </w:rPr>
            </w:pPr>
            <w:r>
              <w:rPr>
                <w:color w:val="000000" w:themeColor="text1"/>
                <w:lang w:val="en-GB" w:eastAsia="fr-FR"/>
              </w:rPr>
              <w:t>… Does not involve</w:t>
            </w:r>
            <w:r w:rsidRPr="00197767">
              <w:rPr>
                <w:color w:val="000000" w:themeColor="text1"/>
                <w:lang w:val="en-GB" w:eastAsia="fr-FR"/>
              </w:rPr>
              <w:t xml:space="preserve"> </w:t>
            </w:r>
            <w:r w:rsidRPr="00197767">
              <w:rPr>
                <w:b/>
                <w:color w:val="000000" w:themeColor="text1"/>
                <w:lang w:val="en-GB" w:eastAsia="fr-FR"/>
              </w:rPr>
              <w:t>data collection with minors</w:t>
            </w:r>
            <w:r w:rsidRPr="00197767">
              <w:rPr>
                <w:color w:val="000000" w:themeColor="text1"/>
                <w:lang w:val="en-GB" w:eastAsia="fr-FR"/>
              </w:rPr>
              <w:t xml:space="preserve"> i.e. anyone less than 18 years old?</w:t>
            </w:r>
          </w:p>
        </w:tc>
        <w:tc>
          <w:tcPr>
            <w:tcW w:w="992" w:type="dxa"/>
          </w:tcPr>
          <w:p w14:paraId="753A4F14" w14:textId="2B12A61A" w:rsidR="0028644F" w:rsidRPr="00197767" w:rsidRDefault="00E95708" w:rsidP="0028644F">
            <w:pPr>
              <w:rPr>
                <w:color w:val="000000" w:themeColor="text1"/>
                <w:lang w:val="en-GB" w:eastAsia="fr-FR"/>
              </w:rPr>
            </w:pPr>
            <w:r>
              <w:rPr>
                <w:color w:val="000000" w:themeColor="text1"/>
                <w:lang w:val="en-GB" w:eastAsia="fr-FR"/>
              </w:rPr>
              <w:t>Yes</w:t>
            </w:r>
          </w:p>
        </w:tc>
        <w:tc>
          <w:tcPr>
            <w:tcW w:w="3363" w:type="dxa"/>
          </w:tcPr>
          <w:p w14:paraId="58F89D90" w14:textId="77777777" w:rsidR="0028644F" w:rsidRPr="00197767" w:rsidRDefault="0028644F" w:rsidP="0028644F">
            <w:pPr>
              <w:rPr>
                <w:color w:val="000000" w:themeColor="text1"/>
                <w:lang w:val="en-GB" w:eastAsia="fr-FR"/>
              </w:rPr>
            </w:pPr>
          </w:p>
        </w:tc>
      </w:tr>
      <w:tr w:rsidR="0028644F" w:rsidRPr="00197767" w14:paraId="29675B30" w14:textId="77777777" w:rsidTr="0028644F">
        <w:tc>
          <w:tcPr>
            <w:tcW w:w="5529" w:type="dxa"/>
          </w:tcPr>
          <w:p w14:paraId="43425678" w14:textId="5D56E701" w:rsidR="0028644F" w:rsidRPr="00197767" w:rsidRDefault="0028644F" w:rsidP="0028644F">
            <w:pPr>
              <w:rPr>
                <w:color w:val="000000" w:themeColor="text1"/>
                <w:lang w:val="en-GB" w:eastAsia="fr-FR"/>
              </w:rPr>
            </w:pPr>
            <w:r>
              <w:rPr>
                <w:color w:val="000000" w:themeColor="text1"/>
                <w:lang w:val="en-GB" w:eastAsia="fr-FR"/>
              </w:rPr>
              <w:t>… Does not involve</w:t>
            </w:r>
            <w:r w:rsidRPr="00197767">
              <w:rPr>
                <w:color w:val="000000" w:themeColor="text1"/>
                <w:lang w:val="en-GB" w:eastAsia="fr-FR"/>
              </w:rPr>
              <w:t xml:space="preserve"> </w:t>
            </w:r>
            <w:r w:rsidRPr="00197767">
              <w:rPr>
                <w:b/>
                <w:color w:val="000000" w:themeColor="text1"/>
                <w:lang w:val="en-GB" w:eastAsia="fr-FR"/>
              </w:rPr>
              <w:t>data collection with other vulnerable groups</w:t>
            </w:r>
            <w:r w:rsidRPr="00197767">
              <w:rPr>
                <w:color w:val="000000" w:themeColor="text1"/>
                <w:lang w:val="en-GB" w:eastAsia="fr-FR"/>
              </w:rPr>
              <w:t xml:space="preserve"> e.g. persons with disabilities, victims/ survivors of protection incidents, etc.?</w:t>
            </w:r>
          </w:p>
        </w:tc>
        <w:tc>
          <w:tcPr>
            <w:tcW w:w="992" w:type="dxa"/>
          </w:tcPr>
          <w:p w14:paraId="62FC2125" w14:textId="75B435A8" w:rsidR="0028644F" w:rsidRPr="00197767" w:rsidRDefault="00E95708" w:rsidP="0028644F">
            <w:pPr>
              <w:rPr>
                <w:color w:val="000000" w:themeColor="text1"/>
                <w:lang w:val="en-GB" w:eastAsia="fr-FR"/>
              </w:rPr>
            </w:pPr>
            <w:r>
              <w:rPr>
                <w:color w:val="000000" w:themeColor="text1"/>
                <w:lang w:val="en-GB" w:eastAsia="fr-FR"/>
              </w:rPr>
              <w:t>Yes</w:t>
            </w:r>
          </w:p>
        </w:tc>
        <w:tc>
          <w:tcPr>
            <w:tcW w:w="3363" w:type="dxa"/>
          </w:tcPr>
          <w:p w14:paraId="7D9071B6" w14:textId="77777777" w:rsidR="0028644F" w:rsidRPr="00197767" w:rsidRDefault="0028644F" w:rsidP="0028644F">
            <w:pPr>
              <w:rPr>
                <w:color w:val="000000" w:themeColor="text1"/>
                <w:lang w:val="en-GB" w:eastAsia="fr-FR"/>
              </w:rPr>
            </w:pPr>
          </w:p>
        </w:tc>
      </w:tr>
      <w:tr w:rsidR="0028644F" w:rsidRPr="00197767" w14:paraId="43762D78" w14:textId="77777777" w:rsidTr="0028644F">
        <w:tc>
          <w:tcPr>
            <w:tcW w:w="5529" w:type="dxa"/>
          </w:tcPr>
          <w:p w14:paraId="482294DF" w14:textId="7782C7E9" w:rsidR="0028644F" w:rsidRPr="00197767" w:rsidRDefault="0028644F" w:rsidP="0028644F">
            <w:pPr>
              <w:rPr>
                <w:color w:val="000000" w:themeColor="text1"/>
                <w:lang w:val="en-GB" w:eastAsia="fr-FR"/>
              </w:rPr>
            </w:pPr>
            <w:r>
              <w:rPr>
                <w:color w:val="000000" w:themeColor="text1"/>
                <w:lang w:val="en-GB" w:eastAsia="fr-FR"/>
              </w:rPr>
              <w:lastRenderedPageBreak/>
              <w:t xml:space="preserve">… Follows IMPACT SOPs for management of </w:t>
            </w:r>
            <w:r w:rsidRPr="00197767">
              <w:rPr>
                <w:b/>
                <w:color w:val="000000" w:themeColor="text1"/>
                <w:lang w:val="en-GB" w:eastAsia="fr-FR"/>
              </w:rPr>
              <w:t>personally identifiable information</w:t>
            </w:r>
            <w:r>
              <w:rPr>
                <w:color w:val="000000" w:themeColor="text1"/>
                <w:lang w:val="en-GB" w:eastAsia="fr-FR"/>
              </w:rPr>
              <w:t>?</w:t>
            </w:r>
          </w:p>
        </w:tc>
        <w:tc>
          <w:tcPr>
            <w:tcW w:w="992" w:type="dxa"/>
          </w:tcPr>
          <w:p w14:paraId="71B6052D" w14:textId="3EBB8E1C" w:rsidR="0028644F" w:rsidRPr="00197767" w:rsidRDefault="00E95708" w:rsidP="0028644F">
            <w:pPr>
              <w:rPr>
                <w:color w:val="000000" w:themeColor="text1"/>
                <w:lang w:val="en-GB" w:eastAsia="fr-FR"/>
              </w:rPr>
            </w:pPr>
            <w:r>
              <w:rPr>
                <w:color w:val="000000" w:themeColor="text1"/>
                <w:lang w:val="en-GB" w:eastAsia="fr-FR"/>
              </w:rPr>
              <w:t>Yes</w:t>
            </w:r>
          </w:p>
        </w:tc>
        <w:tc>
          <w:tcPr>
            <w:tcW w:w="3363" w:type="dxa"/>
          </w:tcPr>
          <w:p w14:paraId="6EF18B34" w14:textId="77777777" w:rsidR="0028644F" w:rsidRPr="00197767" w:rsidRDefault="0028644F" w:rsidP="0028644F">
            <w:pPr>
              <w:rPr>
                <w:color w:val="000000" w:themeColor="text1"/>
                <w:lang w:val="en-GB" w:eastAsia="fr-FR"/>
              </w:rPr>
            </w:pPr>
          </w:p>
        </w:tc>
      </w:tr>
    </w:tbl>
    <w:p w14:paraId="66C86EEB" w14:textId="336A97E4" w:rsidR="006F3E44" w:rsidRPr="00BD7577" w:rsidRDefault="00D86920" w:rsidP="00C13447">
      <w:pPr>
        <w:pStyle w:val="Heading1"/>
        <w:ind w:left="504"/>
        <w:rPr>
          <w:lang w:val="en-GB"/>
        </w:rPr>
      </w:pPr>
      <w:bookmarkStart w:id="1" w:name="_Toc377979131"/>
      <w:bookmarkStart w:id="2" w:name="_Toc377979262"/>
      <w:bookmarkStart w:id="3" w:name="_Toc377995761"/>
      <w:bookmarkEnd w:id="1"/>
      <w:bookmarkEnd w:id="2"/>
      <w:bookmarkEnd w:id="3"/>
      <w:r>
        <w:rPr>
          <w:lang w:val="en-GB"/>
        </w:rPr>
        <w:t>5</w:t>
      </w:r>
      <w:r w:rsidR="00D41BC9" w:rsidRPr="00C13447">
        <w:rPr>
          <w:lang w:val="en-GB"/>
        </w:rPr>
        <w:t xml:space="preserve">. </w:t>
      </w:r>
      <w:r w:rsidR="00251BCE" w:rsidRPr="00C13447">
        <w:rPr>
          <w:lang w:val="en-GB"/>
        </w:rPr>
        <w:t>Roles and responsibilities</w:t>
      </w:r>
    </w:p>
    <w:p w14:paraId="4B6F66CC" w14:textId="5503FB7A" w:rsidR="007D4BAC" w:rsidRPr="003500BA" w:rsidRDefault="00DE2948" w:rsidP="003A195C">
      <w:pPr>
        <w:pStyle w:val="Caption"/>
        <w:spacing w:after="120"/>
        <w:rPr>
          <w:rFonts w:cs="Arial"/>
          <w:lang w:val="en-GB"/>
        </w:rPr>
      </w:pPr>
      <w:bookmarkStart w:id="4" w:name="_Toc377979133"/>
      <w:bookmarkStart w:id="5" w:name="_Toc377979264"/>
      <w:bookmarkStart w:id="6" w:name="_Toc378417570"/>
      <w:bookmarkStart w:id="7" w:name="_Toc378417937"/>
      <w:bookmarkStart w:id="8" w:name="_Toc378690952"/>
      <w:bookmarkStart w:id="9" w:name="_Toc378691227"/>
      <w:bookmarkStart w:id="10" w:name="_Toc379274750"/>
      <w:r>
        <w:rPr>
          <w:lang w:val="en-GB"/>
        </w:rPr>
        <w:t>Table 3</w:t>
      </w:r>
      <w:r w:rsidR="007D4BAC" w:rsidRPr="003500BA">
        <w:rPr>
          <w:lang w:val="en-GB"/>
        </w:rPr>
        <w:t>: Description of roles and responsibilities</w:t>
      </w:r>
    </w:p>
    <w:tbl>
      <w:tblPr>
        <w:tblStyle w:val="ListTable7Colorful-Accent1"/>
        <w:tblW w:w="0" w:type="auto"/>
        <w:tblLook w:val="04A0" w:firstRow="1" w:lastRow="0" w:firstColumn="1" w:lastColumn="0" w:noHBand="0" w:noVBand="1"/>
      </w:tblPr>
      <w:tblGrid>
        <w:gridCol w:w="2405"/>
        <w:gridCol w:w="1985"/>
        <w:gridCol w:w="1701"/>
        <w:gridCol w:w="1559"/>
        <w:gridCol w:w="1412"/>
      </w:tblGrid>
      <w:tr w:rsidR="00460607" w:rsidRPr="003500BA" w14:paraId="59BE6FAF" w14:textId="266A94EA" w:rsidTr="00C13447">
        <w:trPr>
          <w:cnfStyle w:val="100000000000" w:firstRow="1" w:lastRow="0" w:firstColumn="0" w:lastColumn="0" w:oddVBand="0" w:evenVBand="0" w:oddHBand="0" w:evenHBand="0" w:firstRowFirstColumn="0" w:firstRowLastColumn="0" w:lastRowFirstColumn="0" w:lastRowLastColumn="0"/>
          <w:trHeight w:val="599"/>
        </w:trPr>
        <w:tc>
          <w:tcPr>
            <w:cnfStyle w:val="001000000100" w:firstRow="0" w:lastRow="0" w:firstColumn="1" w:lastColumn="0" w:oddVBand="0" w:evenVBand="0" w:oddHBand="0" w:evenHBand="0" w:firstRowFirstColumn="1" w:firstRowLastColumn="0" w:lastRowFirstColumn="0" w:lastRowLastColumn="0"/>
            <w:tcW w:w="2405" w:type="dxa"/>
            <w:vAlign w:val="center"/>
          </w:tcPr>
          <w:p w14:paraId="0EA13440" w14:textId="06FFA743" w:rsidR="00460607" w:rsidRPr="003500BA" w:rsidRDefault="00460607" w:rsidP="0032208C">
            <w:pPr>
              <w:pStyle w:val="Paragraphe"/>
              <w:rPr>
                <w:b/>
                <w:lang w:val="en-GB"/>
              </w:rPr>
            </w:pPr>
            <w:r w:rsidRPr="003500BA">
              <w:rPr>
                <w:b/>
                <w:lang w:val="en-GB"/>
              </w:rPr>
              <w:t>Task Description</w:t>
            </w:r>
          </w:p>
        </w:tc>
        <w:tc>
          <w:tcPr>
            <w:tcW w:w="1985" w:type="dxa"/>
            <w:vAlign w:val="center"/>
          </w:tcPr>
          <w:p w14:paraId="595E3984" w14:textId="2B0B8E5F" w:rsidR="00460607" w:rsidRPr="003500BA" w:rsidRDefault="00460607" w:rsidP="0032208C">
            <w:pPr>
              <w:pStyle w:val="Paragraphe"/>
              <w:cnfStyle w:val="100000000000" w:firstRow="1" w:lastRow="0" w:firstColumn="0" w:lastColumn="0" w:oddVBand="0" w:evenVBand="0" w:oddHBand="0" w:evenHBand="0" w:firstRowFirstColumn="0" w:firstRowLastColumn="0" w:lastRowFirstColumn="0" w:lastRowLastColumn="0"/>
              <w:rPr>
                <w:b/>
                <w:lang w:val="en-GB"/>
              </w:rPr>
            </w:pPr>
            <w:r w:rsidRPr="003500BA">
              <w:rPr>
                <w:b/>
                <w:lang w:val="en-GB"/>
              </w:rPr>
              <w:t>Responsible</w:t>
            </w:r>
          </w:p>
        </w:tc>
        <w:tc>
          <w:tcPr>
            <w:tcW w:w="1701" w:type="dxa"/>
            <w:vAlign w:val="center"/>
          </w:tcPr>
          <w:p w14:paraId="0ED1549F" w14:textId="3D745D82" w:rsidR="00460607" w:rsidRPr="003500BA" w:rsidRDefault="00460607" w:rsidP="0032208C">
            <w:pPr>
              <w:pStyle w:val="Paragraphe"/>
              <w:cnfStyle w:val="100000000000" w:firstRow="1" w:lastRow="0" w:firstColumn="0" w:lastColumn="0" w:oddVBand="0" w:evenVBand="0" w:oddHBand="0" w:evenHBand="0" w:firstRowFirstColumn="0" w:firstRowLastColumn="0" w:lastRowFirstColumn="0" w:lastRowLastColumn="0"/>
              <w:rPr>
                <w:b/>
                <w:lang w:val="en-GB"/>
              </w:rPr>
            </w:pPr>
            <w:r w:rsidRPr="003500BA">
              <w:rPr>
                <w:b/>
                <w:lang w:val="en-GB"/>
              </w:rPr>
              <w:t>Accountable</w:t>
            </w:r>
          </w:p>
        </w:tc>
        <w:tc>
          <w:tcPr>
            <w:tcW w:w="1559" w:type="dxa"/>
            <w:vAlign w:val="center"/>
          </w:tcPr>
          <w:p w14:paraId="0FA81F2C" w14:textId="4DD14B17" w:rsidR="00460607" w:rsidRPr="003500BA" w:rsidRDefault="00460607" w:rsidP="0032208C">
            <w:pPr>
              <w:pStyle w:val="Paragraphe"/>
              <w:cnfStyle w:val="100000000000" w:firstRow="1" w:lastRow="0" w:firstColumn="0" w:lastColumn="0" w:oddVBand="0" w:evenVBand="0" w:oddHBand="0" w:evenHBand="0" w:firstRowFirstColumn="0" w:firstRowLastColumn="0" w:lastRowFirstColumn="0" w:lastRowLastColumn="0"/>
              <w:rPr>
                <w:b/>
                <w:lang w:val="en-GB"/>
              </w:rPr>
            </w:pPr>
            <w:r w:rsidRPr="003500BA">
              <w:rPr>
                <w:b/>
                <w:lang w:val="en-GB"/>
              </w:rPr>
              <w:t>Consulted</w:t>
            </w:r>
          </w:p>
        </w:tc>
        <w:tc>
          <w:tcPr>
            <w:tcW w:w="1412" w:type="dxa"/>
            <w:vAlign w:val="center"/>
          </w:tcPr>
          <w:p w14:paraId="3FC0926F" w14:textId="6E008E93" w:rsidR="00460607" w:rsidRPr="003500BA" w:rsidRDefault="00460607" w:rsidP="0032208C">
            <w:pPr>
              <w:pStyle w:val="Paragraphe"/>
              <w:cnfStyle w:val="100000000000" w:firstRow="1" w:lastRow="0" w:firstColumn="0" w:lastColumn="0" w:oddVBand="0" w:evenVBand="0" w:oddHBand="0" w:evenHBand="0" w:firstRowFirstColumn="0" w:firstRowLastColumn="0" w:lastRowFirstColumn="0" w:lastRowLastColumn="0"/>
              <w:rPr>
                <w:b/>
                <w:lang w:val="en-GB"/>
              </w:rPr>
            </w:pPr>
            <w:r w:rsidRPr="003500BA">
              <w:rPr>
                <w:b/>
                <w:lang w:val="en-GB"/>
              </w:rPr>
              <w:t>Informed</w:t>
            </w:r>
          </w:p>
        </w:tc>
      </w:tr>
      <w:tr w:rsidR="00460607" w:rsidRPr="003500BA" w14:paraId="2F3D6437" w14:textId="1B71BF9C" w:rsidTr="00C13447">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9CF71B9" w14:textId="4F72FF72" w:rsidR="00460607" w:rsidRPr="003500BA" w:rsidRDefault="0055732B">
            <w:pPr>
              <w:pStyle w:val="Paragraphe"/>
              <w:rPr>
                <w:b/>
                <w:lang w:val="en-GB"/>
              </w:rPr>
            </w:pPr>
            <w:r w:rsidRPr="003500BA">
              <w:rPr>
                <w:lang w:val="en-GB"/>
              </w:rPr>
              <w:t>Research design</w:t>
            </w:r>
          </w:p>
        </w:tc>
        <w:tc>
          <w:tcPr>
            <w:tcW w:w="1985" w:type="dxa"/>
            <w:vAlign w:val="center"/>
          </w:tcPr>
          <w:p w14:paraId="264ACEA7" w14:textId="624990CC" w:rsidR="00460607" w:rsidRPr="00C13447" w:rsidRDefault="00B23530" w:rsidP="0032208C">
            <w:pPr>
              <w:pStyle w:val="Paragraphe"/>
              <w:cnfStyle w:val="000000100000" w:firstRow="0" w:lastRow="0" w:firstColumn="0" w:lastColumn="0" w:oddVBand="0" w:evenVBand="0" w:oddHBand="1" w:evenHBand="0" w:firstRowFirstColumn="0" w:firstRowLastColumn="0" w:lastRowFirstColumn="0" w:lastRowLastColumn="0"/>
              <w:rPr>
                <w:i/>
                <w:color w:val="58585A" w:themeColor="background2"/>
                <w:lang w:val="en-GB"/>
              </w:rPr>
            </w:pPr>
            <w:r>
              <w:rPr>
                <w:i/>
                <w:color w:val="58585A" w:themeColor="background2"/>
                <w:shd w:val="clear" w:color="auto" w:fill="FBDDDD" w:themeFill="accent1" w:themeFillTint="33"/>
                <w:lang w:val="en-GB"/>
              </w:rPr>
              <w:t>Assessment Officer</w:t>
            </w:r>
          </w:p>
        </w:tc>
        <w:tc>
          <w:tcPr>
            <w:tcW w:w="1701" w:type="dxa"/>
            <w:vAlign w:val="center"/>
          </w:tcPr>
          <w:p w14:paraId="1EE6ADAB" w14:textId="4C39E5D9" w:rsidR="00460607" w:rsidRPr="00C13447" w:rsidRDefault="00B23530" w:rsidP="0032208C">
            <w:pPr>
              <w:pStyle w:val="Paragraphe"/>
              <w:cnfStyle w:val="000000100000" w:firstRow="0" w:lastRow="0" w:firstColumn="0" w:lastColumn="0" w:oddVBand="0" w:evenVBand="0" w:oddHBand="1" w:evenHBand="0" w:firstRowFirstColumn="0" w:firstRowLastColumn="0" w:lastRowFirstColumn="0" w:lastRowLastColumn="0"/>
              <w:rPr>
                <w:i/>
                <w:color w:val="58585A" w:themeColor="background2"/>
                <w:lang w:val="en-GB"/>
              </w:rPr>
            </w:pPr>
            <w:r>
              <w:rPr>
                <w:i/>
                <w:color w:val="58585A" w:themeColor="background2"/>
                <w:shd w:val="clear" w:color="auto" w:fill="FBDDDD" w:themeFill="accent1" w:themeFillTint="33"/>
                <w:lang w:val="en-GB"/>
              </w:rPr>
              <w:t>Research Manager</w:t>
            </w:r>
          </w:p>
        </w:tc>
        <w:tc>
          <w:tcPr>
            <w:tcW w:w="1559" w:type="dxa"/>
            <w:vAlign w:val="center"/>
          </w:tcPr>
          <w:p w14:paraId="12A13A29" w14:textId="6A550976" w:rsidR="00460607" w:rsidRPr="00C13447" w:rsidRDefault="00B23530" w:rsidP="00B23530">
            <w:pPr>
              <w:pStyle w:val="Paragraphe"/>
              <w:cnfStyle w:val="000000100000" w:firstRow="0" w:lastRow="0" w:firstColumn="0" w:lastColumn="0" w:oddVBand="0" w:evenVBand="0" w:oddHBand="1" w:evenHBand="0" w:firstRowFirstColumn="0" w:firstRowLastColumn="0" w:lastRowFirstColumn="0" w:lastRowLastColumn="0"/>
              <w:rPr>
                <w:i/>
                <w:color w:val="58585A" w:themeColor="background2"/>
                <w:lang w:val="en-GB"/>
              </w:rPr>
            </w:pPr>
            <w:r>
              <w:rPr>
                <w:i/>
                <w:color w:val="58585A" w:themeColor="background2"/>
                <w:shd w:val="clear" w:color="auto" w:fill="FBDDDD" w:themeFill="accent1" w:themeFillTint="33"/>
                <w:lang w:val="en-GB"/>
              </w:rPr>
              <w:t>Project Manage, Country Coordinator</w:t>
            </w:r>
          </w:p>
        </w:tc>
        <w:tc>
          <w:tcPr>
            <w:tcW w:w="1412" w:type="dxa"/>
            <w:vAlign w:val="center"/>
          </w:tcPr>
          <w:p w14:paraId="4E4103D8" w14:textId="32DC2F56" w:rsidR="00460607" w:rsidRPr="00C13447" w:rsidRDefault="00B23530" w:rsidP="0032208C">
            <w:pPr>
              <w:pStyle w:val="Paragraphe"/>
              <w:cnfStyle w:val="000000100000" w:firstRow="0" w:lastRow="0" w:firstColumn="0" w:lastColumn="0" w:oddVBand="0" w:evenVBand="0" w:oddHBand="1" w:evenHBand="0" w:firstRowFirstColumn="0" w:firstRowLastColumn="0" w:lastRowFirstColumn="0" w:lastRowLastColumn="0"/>
              <w:rPr>
                <w:i/>
                <w:color w:val="58585A" w:themeColor="background2"/>
                <w:lang w:val="en-GB"/>
              </w:rPr>
            </w:pPr>
            <w:r>
              <w:rPr>
                <w:i/>
                <w:color w:val="58585A" w:themeColor="background2"/>
                <w:shd w:val="clear" w:color="auto" w:fill="FBDDDD" w:themeFill="accent1" w:themeFillTint="33"/>
                <w:lang w:val="en-GB"/>
              </w:rPr>
              <w:t>ES/NFI Cluster</w:t>
            </w:r>
          </w:p>
        </w:tc>
      </w:tr>
      <w:tr w:rsidR="0055732B" w:rsidRPr="003500BA" w14:paraId="52E63B29" w14:textId="77777777" w:rsidTr="00C13447">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0E30BF2" w14:textId="4740B389" w:rsidR="0055732B" w:rsidRPr="003500BA" w:rsidDel="0055732B" w:rsidRDefault="0055732B">
            <w:pPr>
              <w:pStyle w:val="Paragraphe"/>
              <w:rPr>
                <w:lang w:val="en-GB"/>
              </w:rPr>
            </w:pPr>
            <w:r w:rsidRPr="003500BA">
              <w:rPr>
                <w:lang w:val="en-GB"/>
              </w:rPr>
              <w:t>Supervising data collection</w:t>
            </w:r>
          </w:p>
        </w:tc>
        <w:tc>
          <w:tcPr>
            <w:tcW w:w="1985" w:type="dxa"/>
            <w:vAlign w:val="center"/>
          </w:tcPr>
          <w:p w14:paraId="614E2A8A" w14:textId="2F4F925F" w:rsidR="0055732B" w:rsidRPr="003500BA" w:rsidRDefault="00B23530" w:rsidP="0032208C">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Senior Project Officer</w:t>
            </w:r>
          </w:p>
        </w:tc>
        <w:tc>
          <w:tcPr>
            <w:tcW w:w="1701" w:type="dxa"/>
            <w:vAlign w:val="center"/>
          </w:tcPr>
          <w:p w14:paraId="0EC2D1FE" w14:textId="53707F1A" w:rsidR="0055732B" w:rsidRPr="003500BA" w:rsidRDefault="00B23530" w:rsidP="0032208C">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Project Manager</w:t>
            </w:r>
          </w:p>
        </w:tc>
        <w:tc>
          <w:tcPr>
            <w:tcW w:w="1559" w:type="dxa"/>
            <w:vAlign w:val="center"/>
          </w:tcPr>
          <w:p w14:paraId="62FEB94A" w14:textId="35301220" w:rsidR="0055732B" w:rsidRPr="003500BA" w:rsidRDefault="00B23530" w:rsidP="0032208C">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Research Manager</w:t>
            </w:r>
          </w:p>
        </w:tc>
        <w:tc>
          <w:tcPr>
            <w:tcW w:w="1412" w:type="dxa"/>
            <w:vAlign w:val="center"/>
          </w:tcPr>
          <w:p w14:paraId="611738AD" w14:textId="4AECB692" w:rsidR="0055732B" w:rsidRPr="003500BA" w:rsidRDefault="00B23530" w:rsidP="0032208C">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Country Coordinator</w:t>
            </w:r>
          </w:p>
        </w:tc>
      </w:tr>
      <w:tr w:rsidR="0055732B" w:rsidRPr="003500BA" w14:paraId="757EE258" w14:textId="77777777" w:rsidTr="00C13447">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92BC81D" w14:textId="224697E2" w:rsidR="0055732B" w:rsidRPr="003500BA" w:rsidRDefault="0055732B" w:rsidP="0032208C">
            <w:pPr>
              <w:pStyle w:val="Paragraphe"/>
              <w:rPr>
                <w:lang w:val="en-GB"/>
              </w:rPr>
            </w:pPr>
            <w:r w:rsidRPr="003500BA">
              <w:rPr>
                <w:lang w:val="en-GB"/>
              </w:rPr>
              <w:t>Data processing (checking, cleaning)</w:t>
            </w:r>
          </w:p>
        </w:tc>
        <w:tc>
          <w:tcPr>
            <w:tcW w:w="1985" w:type="dxa"/>
            <w:vAlign w:val="center"/>
          </w:tcPr>
          <w:p w14:paraId="2FA8DEB9" w14:textId="42B61116" w:rsidR="0055732B" w:rsidRPr="003500BA" w:rsidRDefault="00B23530" w:rsidP="0032208C">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Database Officer</w:t>
            </w:r>
          </w:p>
        </w:tc>
        <w:tc>
          <w:tcPr>
            <w:tcW w:w="1701" w:type="dxa"/>
            <w:vAlign w:val="center"/>
          </w:tcPr>
          <w:p w14:paraId="7C751F0B" w14:textId="68817944" w:rsidR="0055732B" w:rsidRPr="003500BA" w:rsidRDefault="00B23530" w:rsidP="0032208C">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Assessment Officer</w:t>
            </w:r>
          </w:p>
        </w:tc>
        <w:tc>
          <w:tcPr>
            <w:tcW w:w="1559" w:type="dxa"/>
            <w:vAlign w:val="center"/>
          </w:tcPr>
          <w:p w14:paraId="3434DFE9" w14:textId="66E276F5" w:rsidR="0055732B" w:rsidRPr="003500BA" w:rsidRDefault="00B23530" w:rsidP="0032208C">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Database Manager</w:t>
            </w:r>
          </w:p>
        </w:tc>
        <w:tc>
          <w:tcPr>
            <w:tcW w:w="1412" w:type="dxa"/>
            <w:vAlign w:val="center"/>
          </w:tcPr>
          <w:p w14:paraId="6B7EAB4F" w14:textId="6D7E935A" w:rsidR="0055732B" w:rsidRPr="003500BA" w:rsidRDefault="00B23530" w:rsidP="0032208C">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Research Manager, Project Manager</w:t>
            </w:r>
          </w:p>
        </w:tc>
      </w:tr>
      <w:tr w:rsidR="00B23530" w:rsidRPr="003500BA" w14:paraId="1272E30A" w14:textId="77777777" w:rsidTr="00C13447">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AB0A17D" w14:textId="700C44E7" w:rsidR="00B23530" w:rsidRPr="003500BA" w:rsidRDefault="00B23530" w:rsidP="00B23530">
            <w:pPr>
              <w:pStyle w:val="Paragraphe"/>
              <w:rPr>
                <w:lang w:val="en-GB"/>
              </w:rPr>
            </w:pPr>
            <w:r w:rsidRPr="003500BA">
              <w:rPr>
                <w:lang w:val="en-GB"/>
              </w:rPr>
              <w:t>Data analysis</w:t>
            </w:r>
          </w:p>
        </w:tc>
        <w:tc>
          <w:tcPr>
            <w:tcW w:w="1985" w:type="dxa"/>
            <w:vAlign w:val="center"/>
          </w:tcPr>
          <w:p w14:paraId="153031CC" w14:textId="1398FE58" w:rsidR="00B23530" w:rsidRPr="003500BA" w:rsidRDefault="00B23530" w:rsidP="00B23530">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Database Officer</w:t>
            </w:r>
          </w:p>
        </w:tc>
        <w:tc>
          <w:tcPr>
            <w:tcW w:w="1701" w:type="dxa"/>
            <w:vAlign w:val="center"/>
          </w:tcPr>
          <w:p w14:paraId="74F31C79" w14:textId="78B9C5A5" w:rsidR="00B23530" w:rsidRPr="003500BA" w:rsidRDefault="00B23530" w:rsidP="00B23530">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Assessment Officer</w:t>
            </w:r>
          </w:p>
        </w:tc>
        <w:tc>
          <w:tcPr>
            <w:tcW w:w="1559" w:type="dxa"/>
            <w:vAlign w:val="center"/>
          </w:tcPr>
          <w:p w14:paraId="2D984518" w14:textId="09E04993" w:rsidR="00B23530" w:rsidRPr="003500BA" w:rsidRDefault="00B23530" w:rsidP="00B23530">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Database Manager</w:t>
            </w:r>
          </w:p>
        </w:tc>
        <w:tc>
          <w:tcPr>
            <w:tcW w:w="1412" w:type="dxa"/>
            <w:vAlign w:val="center"/>
          </w:tcPr>
          <w:p w14:paraId="459F7C5D" w14:textId="15849555" w:rsidR="00B23530" w:rsidRPr="003500BA" w:rsidRDefault="00B23530" w:rsidP="00B23530">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Research Manager, Project Manager</w:t>
            </w:r>
          </w:p>
        </w:tc>
      </w:tr>
      <w:tr w:rsidR="0055732B" w:rsidRPr="003500BA" w14:paraId="7D9B2852" w14:textId="77777777" w:rsidTr="00C13447">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9F80BEC" w14:textId="3CA98A1E" w:rsidR="0055732B" w:rsidRPr="003500BA" w:rsidRDefault="0055732B" w:rsidP="0032208C">
            <w:pPr>
              <w:pStyle w:val="Paragraphe"/>
              <w:rPr>
                <w:lang w:val="en-GB"/>
              </w:rPr>
            </w:pPr>
            <w:r w:rsidRPr="003500BA">
              <w:rPr>
                <w:lang w:val="en-GB"/>
              </w:rPr>
              <w:t>Output production</w:t>
            </w:r>
          </w:p>
        </w:tc>
        <w:tc>
          <w:tcPr>
            <w:tcW w:w="1985" w:type="dxa"/>
            <w:vAlign w:val="center"/>
          </w:tcPr>
          <w:p w14:paraId="6BEE5DAF" w14:textId="380C741D" w:rsidR="0055732B" w:rsidRPr="003500BA" w:rsidRDefault="00B23530" w:rsidP="0032208C">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Assessment Officer</w:t>
            </w:r>
          </w:p>
        </w:tc>
        <w:tc>
          <w:tcPr>
            <w:tcW w:w="1701" w:type="dxa"/>
            <w:vAlign w:val="center"/>
          </w:tcPr>
          <w:p w14:paraId="328CF391" w14:textId="7249C0B4" w:rsidR="0055732B" w:rsidRPr="003500BA" w:rsidRDefault="00B23530" w:rsidP="0032208C">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Research Manager</w:t>
            </w:r>
          </w:p>
        </w:tc>
        <w:tc>
          <w:tcPr>
            <w:tcW w:w="1559" w:type="dxa"/>
            <w:vAlign w:val="center"/>
          </w:tcPr>
          <w:p w14:paraId="6468D837" w14:textId="25DB6598" w:rsidR="0055732B" w:rsidRPr="003500BA" w:rsidRDefault="00B23530" w:rsidP="0032208C">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IMPACT Research Review Unit</w:t>
            </w:r>
          </w:p>
        </w:tc>
        <w:tc>
          <w:tcPr>
            <w:tcW w:w="1412" w:type="dxa"/>
            <w:vAlign w:val="center"/>
          </w:tcPr>
          <w:p w14:paraId="253BAE51" w14:textId="285B7D78" w:rsidR="0055732B" w:rsidRPr="003500BA" w:rsidRDefault="00B23530" w:rsidP="0032208C">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ES/NFI Cluster, Country Coordinator</w:t>
            </w:r>
          </w:p>
        </w:tc>
      </w:tr>
      <w:tr w:rsidR="00B23530" w:rsidRPr="003500BA" w14:paraId="64E8620D" w14:textId="510B6EB9" w:rsidTr="00C13447">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13A574A" w14:textId="6E4B614D" w:rsidR="00B23530" w:rsidRPr="003500BA" w:rsidRDefault="00B23530" w:rsidP="00B23530">
            <w:pPr>
              <w:pStyle w:val="Paragraphe"/>
              <w:rPr>
                <w:b/>
                <w:lang w:val="en-GB"/>
              </w:rPr>
            </w:pPr>
            <w:r w:rsidRPr="003500BA">
              <w:rPr>
                <w:lang w:val="en-GB"/>
              </w:rPr>
              <w:t>Dissemination</w:t>
            </w:r>
          </w:p>
        </w:tc>
        <w:tc>
          <w:tcPr>
            <w:tcW w:w="1985" w:type="dxa"/>
            <w:shd w:val="clear" w:color="auto" w:fill="auto"/>
            <w:vAlign w:val="center"/>
          </w:tcPr>
          <w:p w14:paraId="16338C66" w14:textId="4C2D6DF0" w:rsidR="00B23530" w:rsidRPr="003500BA" w:rsidRDefault="00B23530" w:rsidP="00B23530">
            <w:pPr>
              <w:pStyle w:val="Paragraphe"/>
              <w:cnfStyle w:val="000000000000" w:firstRow="0" w:lastRow="0" w:firstColumn="0" w:lastColumn="0" w:oddVBand="0" w:evenVBand="0" w:oddHBand="0" w:evenHBand="0" w:firstRowFirstColumn="0" w:firstRowLastColumn="0" w:lastRowFirstColumn="0" w:lastRowLastColumn="0"/>
              <w:rPr>
                <w:lang w:val="en-GB"/>
              </w:rPr>
            </w:pPr>
            <w:r>
              <w:rPr>
                <w:shd w:val="clear" w:color="auto" w:fill="FBDDDD" w:themeFill="accent1" w:themeFillTint="33"/>
                <w:lang w:val="en-GB"/>
              </w:rPr>
              <w:t>Assessment Officer</w:t>
            </w:r>
          </w:p>
        </w:tc>
        <w:tc>
          <w:tcPr>
            <w:tcW w:w="1701" w:type="dxa"/>
            <w:shd w:val="clear" w:color="auto" w:fill="auto"/>
            <w:vAlign w:val="center"/>
          </w:tcPr>
          <w:p w14:paraId="529DE8B7" w14:textId="05DF5C3E" w:rsidR="00B23530" w:rsidRPr="003500BA" w:rsidRDefault="00B23530" w:rsidP="00B23530">
            <w:pPr>
              <w:pStyle w:val="Paragraphe"/>
              <w:cnfStyle w:val="000000000000" w:firstRow="0" w:lastRow="0" w:firstColumn="0" w:lastColumn="0" w:oddVBand="0" w:evenVBand="0" w:oddHBand="0" w:evenHBand="0" w:firstRowFirstColumn="0" w:firstRowLastColumn="0" w:lastRowFirstColumn="0" w:lastRowLastColumn="0"/>
              <w:rPr>
                <w:lang w:val="en-GB"/>
              </w:rPr>
            </w:pPr>
            <w:r>
              <w:rPr>
                <w:shd w:val="clear" w:color="auto" w:fill="FBDDDD" w:themeFill="accent1" w:themeFillTint="33"/>
                <w:lang w:val="en-GB"/>
              </w:rPr>
              <w:t>Research Manager</w:t>
            </w:r>
          </w:p>
        </w:tc>
        <w:tc>
          <w:tcPr>
            <w:tcW w:w="1559" w:type="dxa"/>
            <w:shd w:val="clear" w:color="auto" w:fill="auto"/>
            <w:vAlign w:val="center"/>
          </w:tcPr>
          <w:p w14:paraId="0EF58F26" w14:textId="6E370025" w:rsidR="00B23530" w:rsidRPr="003500BA" w:rsidRDefault="00B23530" w:rsidP="00B23530">
            <w:pPr>
              <w:pStyle w:val="Paragraphe"/>
              <w:cnfStyle w:val="000000000000" w:firstRow="0" w:lastRow="0" w:firstColumn="0" w:lastColumn="0" w:oddVBand="0" w:evenVBand="0" w:oddHBand="0" w:evenHBand="0" w:firstRowFirstColumn="0" w:firstRowLastColumn="0" w:lastRowFirstColumn="0" w:lastRowLastColumn="0"/>
              <w:rPr>
                <w:lang w:val="en-GB"/>
              </w:rPr>
            </w:pPr>
            <w:r>
              <w:rPr>
                <w:lang w:val="en-GB"/>
              </w:rPr>
              <w:t>Country Coordinator</w:t>
            </w:r>
          </w:p>
        </w:tc>
        <w:tc>
          <w:tcPr>
            <w:tcW w:w="1412" w:type="dxa"/>
            <w:shd w:val="clear" w:color="auto" w:fill="auto"/>
            <w:vAlign w:val="center"/>
          </w:tcPr>
          <w:p w14:paraId="7D815009" w14:textId="502D5901" w:rsidR="00B23530" w:rsidRPr="003500BA" w:rsidRDefault="00B23530" w:rsidP="00B23530">
            <w:pPr>
              <w:pStyle w:val="Paragraphe"/>
              <w:cnfStyle w:val="000000000000" w:firstRow="0" w:lastRow="0" w:firstColumn="0" w:lastColumn="0" w:oddVBand="0" w:evenVBand="0" w:oddHBand="0" w:evenHBand="0" w:firstRowFirstColumn="0" w:firstRowLastColumn="0" w:lastRowFirstColumn="0" w:lastRowLastColumn="0"/>
              <w:rPr>
                <w:lang w:val="en-GB"/>
              </w:rPr>
            </w:pPr>
            <w:r>
              <w:rPr>
                <w:lang w:val="en-GB"/>
              </w:rPr>
              <w:t>ES/NFI Cluster</w:t>
            </w:r>
          </w:p>
        </w:tc>
      </w:tr>
      <w:tr w:rsidR="00B23530" w:rsidRPr="003500BA" w14:paraId="756E88FE" w14:textId="77777777" w:rsidTr="00C13447">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FAD993B" w14:textId="2F06BAD4" w:rsidR="00B23530" w:rsidRPr="003500BA" w:rsidRDefault="00B23530" w:rsidP="00B23530">
            <w:pPr>
              <w:pStyle w:val="Paragraphe"/>
              <w:rPr>
                <w:lang w:val="en-GB"/>
              </w:rPr>
            </w:pPr>
            <w:r w:rsidRPr="003500BA">
              <w:rPr>
                <w:lang w:val="en-GB"/>
              </w:rPr>
              <w:t>Monitoring &amp; Evaluation</w:t>
            </w:r>
          </w:p>
        </w:tc>
        <w:tc>
          <w:tcPr>
            <w:tcW w:w="1985" w:type="dxa"/>
            <w:vAlign w:val="center"/>
          </w:tcPr>
          <w:p w14:paraId="11DC23F5" w14:textId="7B4CD6B0" w:rsidR="00B23530" w:rsidRPr="003500BA" w:rsidRDefault="00B23530" w:rsidP="00B23530">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Assessment Officer</w:t>
            </w:r>
          </w:p>
        </w:tc>
        <w:tc>
          <w:tcPr>
            <w:tcW w:w="1701" w:type="dxa"/>
            <w:vAlign w:val="center"/>
          </w:tcPr>
          <w:p w14:paraId="455C3855" w14:textId="4DD50FC1" w:rsidR="00B23530" w:rsidRPr="003500BA" w:rsidRDefault="00B23530" w:rsidP="00B23530">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Research Manager</w:t>
            </w:r>
          </w:p>
        </w:tc>
        <w:tc>
          <w:tcPr>
            <w:tcW w:w="1559" w:type="dxa"/>
            <w:vAlign w:val="center"/>
          </w:tcPr>
          <w:p w14:paraId="7DE9F5E8" w14:textId="01CA35A9" w:rsidR="00B23530" w:rsidRPr="003500BA" w:rsidRDefault="00B23530" w:rsidP="00B23530">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Pr>
                <w:lang w:val="en-GB"/>
              </w:rPr>
              <w:t>Country Coordinator</w:t>
            </w:r>
          </w:p>
        </w:tc>
        <w:tc>
          <w:tcPr>
            <w:tcW w:w="1412" w:type="dxa"/>
            <w:vAlign w:val="center"/>
          </w:tcPr>
          <w:p w14:paraId="138BCE1A" w14:textId="0C00EB1A" w:rsidR="00B23530" w:rsidRPr="003500BA" w:rsidRDefault="00B23530" w:rsidP="00B23530">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IMPACT Research Review Unit</w:t>
            </w:r>
          </w:p>
        </w:tc>
      </w:tr>
      <w:tr w:rsidR="0055732B" w:rsidRPr="003500BA" w14:paraId="24F522D2" w14:textId="77777777" w:rsidTr="00C13447">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7F617B6" w14:textId="303A211F" w:rsidR="0055732B" w:rsidRPr="003500BA" w:rsidRDefault="0055732B" w:rsidP="0055732B">
            <w:pPr>
              <w:pStyle w:val="Paragraphe"/>
              <w:rPr>
                <w:lang w:val="en-GB"/>
              </w:rPr>
            </w:pPr>
            <w:r w:rsidRPr="003500BA">
              <w:rPr>
                <w:lang w:val="en-GB"/>
              </w:rPr>
              <w:t>Lessons learned</w:t>
            </w:r>
          </w:p>
        </w:tc>
        <w:tc>
          <w:tcPr>
            <w:tcW w:w="1985" w:type="dxa"/>
            <w:shd w:val="clear" w:color="auto" w:fill="auto"/>
            <w:vAlign w:val="center"/>
          </w:tcPr>
          <w:p w14:paraId="26F87377" w14:textId="4B178964" w:rsidR="0055732B" w:rsidRPr="00C13447" w:rsidDel="0055732B" w:rsidRDefault="00B23530" w:rsidP="0055732B">
            <w:pPr>
              <w:pStyle w:val="Paragraphe"/>
              <w:cnfStyle w:val="000000000000" w:firstRow="0" w:lastRow="0" w:firstColumn="0" w:lastColumn="0" w:oddVBand="0" w:evenVBand="0" w:oddHBand="0" w:evenHBand="0" w:firstRowFirstColumn="0" w:firstRowLastColumn="0" w:lastRowFirstColumn="0" w:lastRowLastColumn="0"/>
              <w:rPr>
                <w:rFonts w:eastAsiaTheme="majorEastAsia" w:cstheme="majorBidi"/>
                <w:i/>
                <w:iCs/>
                <w:lang w:val="en-GB"/>
              </w:rPr>
            </w:pPr>
            <w:r>
              <w:rPr>
                <w:rFonts w:eastAsiaTheme="majorEastAsia" w:cstheme="majorBidi"/>
                <w:i/>
                <w:iCs/>
                <w:lang w:val="en-GB"/>
              </w:rPr>
              <w:t>Assessment Officer</w:t>
            </w:r>
          </w:p>
        </w:tc>
        <w:tc>
          <w:tcPr>
            <w:tcW w:w="1701" w:type="dxa"/>
            <w:shd w:val="clear" w:color="auto" w:fill="auto"/>
            <w:vAlign w:val="center"/>
          </w:tcPr>
          <w:p w14:paraId="2472679C" w14:textId="0A517224" w:rsidR="0055732B" w:rsidRPr="00C13447" w:rsidDel="0055732B" w:rsidRDefault="00B23530" w:rsidP="0055732B">
            <w:pPr>
              <w:pStyle w:val="Paragraphe"/>
              <w:cnfStyle w:val="000000000000" w:firstRow="0" w:lastRow="0" w:firstColumn="0" w:lastColumn="0" w:oddVBand="0" w:evenVBand="0" w:oddHBand="0" w:evenHBand="0" w:firstRowFirstColumn="0" w:firstRowLastColumn="0" w:lastRowFirstColumn="0" w:lastRowLastColumn="0"/>
              <w:rPr>
                <w:rFonts w:eastAsiaTheme="majorEastAsia" w:cstheme="majorBidi"/>
                <w:i/>
                <w:iCs/>
                <w:lang w:val="en-GB"/>
              </w:rPr>
            </w:pPr>
            <w:r>
              <w:rPr>
                <w:rFonts w:eastAsiaTheme="majorEastAsia" w:cstheme="majorBidi"/>
                <w:i/>
                <w:iCs/>
                <w:lang w:val="en-GB"/>
              </w:rPr>
              <w:t>Research Manager</w:t>
            </w:r>
          </w:p>
        </w:tc>
        <w:tc>
          <w:tcPr>
            <w:tcW w:w="1559" w:type="dxa"/>
            <w:shd w:val="clear" w:color="auto" w:fill="auto"/>
            <w:vAlign w:val="center"/>
          </w:tcPr>
          <w:p w14:paraId="53FD9B2B" w14:textId="17FC70C6" w:rsidR="0055732B" w:rsidRPr="00C13447" w:rsidDel="0055732B" w:rsidRDefault="00B23530" w:rsidP="0055732B">
            <w:pPr>
              <w:pStyle w:val="Paragraphe"/>
              <w:cnfStyle w:val="000000000000" w:firstRow="0" w:lastRow="0" w:firstColumn="0" w:lastColumn="0" w:oddVBand="0" w:evenVBand="0" w:oddHBand="0" w:evenHBand="0" w:firstRowFirstColumn="0" w:firstRowLastColumn="0" w:lastRowFirstColumn="0" w:lastRowLastColumn="0"/>
              <w:rPr>
                <w:rFonts w:eastAsiaTheme="majorEastAsia" w:cstheme="majorBidi"/>
                <w:i/>
                <w:iCs/>
                <w:lang w:val="en-GB"/>
              </w:rPr>
            </w:pPr>
            <w:r>
              <w:rPr>
                <w:rFonts w:eastAsiaTheme="majorEastAsia" w:cstheme="majorBidi"/>
                <w:i/>
                <w:iCs/>
                <w:lang w:val="en-GB"/>
              </w:rPr>
              <w:t>Programme Manager, Database Manager</w:t>
            </w:r>
          </w:p>
        </w:tc>
        <w:tc>
          <w:tcPr>
            <w:tcW w:w="1412" w:type="dxa"/>
            <w:shd w:val="clear" w:color="auto" w:fill="auto"/>
            <w:vAlign w:val="center"/>
          </w:tcPr>
          <w:p w14:paraId="4336B61C" w14:textId="59DEAF2D" w:rsidR="0055732B" w:rsidRPr="00C13447" w:rsidDel="0055732B" w:rsidRDefault="00B23530" w:rsidP="0055732B">
            <w:pPr>
              <w:pStyle w:val="Paragraphe"/>
              <w:cnfStyle w:val="000000000000" w:firstRow="0" w:lastRow="0" w:firstColumn="0" w:lastColumn="0" w:oddVBand="0" w:evenVBand="0" w:oddHBand="0" w:evenHBand="0" w:firstRowFirstColumn="0" w:firstRowLastColumn="0" w:lastRowFirstColumn="0" w:lastRowLastColumn="0"/>
              <w:rPr>
                <w:rFonts w:eastAsiaTheme="majorEastAsia" w:cstheme="majorBidi"/>
                <w:i/>
                <w:iCs/>
                <w:lang w:val="en-GB"/>
              </w:rPr>
            </w:pPr>
            <w:r>
              <w:rPr>
                <w:rFonts w:eastAsiaTheme="majorEastAsia" w:cstheme="majorBidi"/>
                <w:i/>
                <w:iCs/>
                <w:lang w:val="en-GB"/>
              </w:rPr>
              <w:t>Country Coordinator</w:t>
            </w:r>
          </w:p>
        </w:tc>
      </w:tr>
    </w:tbl>
    <w:p w14:paraId="2D70976B" w14:textId="77777777" w:rsidR="00251BCE" w:rsidRPr="003500BA" w:rsidRDefault="00251BCE" w:rsidP="00460607">
      <w:pPr>
        <w:spacing w:after="0" w:line="360" w:lineRule="auto"/>
        <w:rPr>
          <w:rFonts w:cs="Arial"/>
          <w:b/>
          <w:lang w:val="en-GB"/>
        </w:rPr>
      </w:pPr>
    </w:p>
    <w:p w14:paraId="328C5835" w14:textId="17008F90" w:rsidR="00460607" w:rsidRPr="003500BA" w:rsidRDefault="00460607" w:rsidP="00460607">
      <w:pPr>
        <w:spacing w:after="0" w:line="360" w:lineRule="auto"/>
        <w:rPr>
          <w:rFonts w:cs="Arial"/>
          <w:b/>
          <w:i/>
          <w:sz w:val="20"/>
          <w:szCs w:val="20"/>
          <w:lang w:val="en-GB"/>
        </w:rPr>
      </w:pPr>
      <w:r w:rsidRPr="003500BA">
        <w:rPr>
          <w:rFonts w:cs="Arial"/>
          <w:b/>
          <w:i/>
          <w:sz w:val="20"/>
          <w:szCs w:val="20"/>
          <w:lang w:val="en-GB"/>
        </w:rPr>
        <w:t>Responsible</w:t>
      </w:r>
      <w:r w:rsidR="00F6023E" w:rsidRPr="003500BA">
        <w:rPr>
          <w:rFonts w:cs="Arial"/>
          <w:b/>
          <w:i/>
          <w:sz w:val="20"/>
          <w:szCs w:val="20"/>
          <w:lang w:val="en-GB"/>
        </w:rPr>
        <w:t xml:space="preserve">: </w:t>
      </w:r>
      <w:r w:rsidR="00F6023E" w:rsidRPr="003500BA">
        <w:rPr>
          <w:rFonts w:cs="Arial"/>
          <w:i/>
          <w:sz w:val="20"/>
          <w:szCs w:val="20"/>
          <w:lang w:val="en-GB"/>
        </w:rPr>
        <w:t>the person(s) who execute</w:t>
      </w:r>
      <w:r w:rsidR="00076AEF" w:rsidRPr="003500BA">
        <w:rPr>
          <w:rFonts w:cs="Arial"/>
          <w:i/>
          <w:sz w:val="20"/>
          <w:szCs w:val="20"/>
          <w:lang w:val="en-GB"/>
        </w:rPr>
        <w:t>s</w:t>
      </w:r>
      <w:r w:rsidR="00F6023E" w:rsidRPr="003500BA">
        <w:rPr>
          <w:rFonts w:cs="Arial"/>
          <w:i/>
          <w:sz w:val="20"/>
          <w:szCs w:val="20"/>
          <w:lang w:val="en-GB"/>
        </w:rPr>
        <w:t xml:space="preserve"> the task</w:t>
      </w:r>
    </w:p>
    <w:p w14:paraId="1E85B6B2" w14:textId="21CB2B71" w:rsidR="00460607" w:rsidRPr="003500BA" w:rsidRDefault="00460607" w:rsidP="00460607">
      <w:pPr>
        <w:spacing w:after="0" w:line="360" w:lineRule="auto"/>
        <w:rPr>
          <w:rFonts w:cs="Arial"/>
          <w:b/>
          <w:i/>
          <w:sz w:val="20"/>
          <w:szCs w:val="20"/>
          <w:lang w:val="en-GB"/>
        </w:rPr>
      </w:pPr>
      <w:r w:rsidRPr="003500BA">
        <w:rPr>
          <w:rFonts w:cs="Arial"/>
          <w:b/>
          <w:i/>
          <w:sz w:val="20"/>
          <w:szCs w:val="20"/>
          <w:lang w:val="en-GB"/>
        </w:rPr>
        <w:t xml:space="preserve">Accountable: </w:t>
      </w:r>
      <w:r w:rsidRPr="003500BA">
        <w:rPr>
          <w:rFonts w:cs="Arial"/>
          <w:i/>
          <w:sz w:val="20"/>
          <w:szCs w:val="20"/>
          <w:lang w:val="en-GB"/>
        </w:rPr>
        <w:t>the person who validate</w:t>
      </w:r>
      <w:r w:rsidR="00076AEF" w:rsidRPr="003500BA">
        <w:rPr>
          <w:rFonts w:cs="Arial"/>
          <w:i/>
          <w:sz w:val="20"/>
          <w:szCs w:val="20"/>
          <w:lang w:val="en-GB"/>
        </w:rPr>
        <w:t>s</w:t>
      </w:r>
      <w:r w:rsidRPr="003500BA">
        <w:rPr>
          <w:rFonts w:cs="Arial"/>
          <w:i/>
          <w:sz w:val="20"/>
          <w:szCs w:val="20"/>
          <w:lang w:val="en-GB"/>
        </w:rPr>
        <w:t xml:space="preserve"> the completion of the task and is accountable of the final output or milestone</w:t>
      </w:r>
    </w:p>
    <w:p w14:paraId="08C9EA9A" w14:textId="023A67C2" w:rsidR="00460607" w:rsidRPr="003500BA" w:rsidRDefault="00460607" w:rsidP="00460607">
      <w:pPr>
        <w:spacing w:after="0" w:line="360" w:lineRule="auto"/>
        <w:rPr>
          <w:rFonts w:cs="Arial"/>
          <w:b/>
          <w:i/>
          <w:sz w:val="20"/>
          <w:szCs w:val="20"/>
          <w:lang w:val="en-GB"/>
        </w:rPr>
      </w:pPr>
      <w:r w:rsidRPr="003500BA">
        <w:rPr>
          <w:rFonts w:cs="Arial"/>
          <w:b/>
          <w:i/>
          <w:sz w:val="20"/>
          <w:szCs w:val="20"/>
          <w:lang w:val="en-GB"/>
        </w:rPr>
        <w:t xml:space="preserve">Consulted: </w:t>
      </w:r>
      <w:r w:rsidRPr="003500BA">
        <w:rPr>
          <w:rFonts w:cs="Arial"/>
          <w:i/>
          <w:sz w:val="20"/>
          <w:szCs w:val="20"/>
          <w:lang w:val="en-GB"/>
        </w:rPr>
        <w:t>the person(s) who must be consulted when the task is implemented</w:t>
      </w:r>
    </w:p>
    <w:p w14:paraId="55A33DE3" w14:textId="13EEE2F5" w:rsidR="00460607" w:rsidRPr="003500BA" w:rsidRDefault="00460607" w:rsidP="00460607">
      <w:pPr>
        <w:spacing w:after="0" w:line="360" w:lineRule="auto"/>
        <w:rPr>
          <w:rFonts w:cs="Arial"/>
          <w:i/>
          <w:sz w:val="20"/>
          <w:szCs w:val="20"/>
          <w:lang w:val="en-GB"/>
        </w:rPr>
      </w:pPr>
      <w:r w:rsidRPr="003500BA">
        <w:rPr>
          <w:rFonts w:cs="Arial"/>
          <w:b/>
          <w:i/>
          <w:sz w:val="20"/>
          <w:szCs w:val="20"/>
          <w:lang w:val="en-GB"/>
        </w:rPr>
        <w:t xml:space="preserve">Informed: </w:t>
      </w:r>
      <w:r w:rsidRPr="003500BA">
        <w:rPr>
          <w:rFonts w:cs="Arial"/>
          <w:i/>
          <w:sz w:val="20"/>
          <w:szCs w:val="20"/>
          <w:lang w:val="en-GB"/>
        </w:rPr>
        <w:t>the person(s) who need to be informed when the task is completed</w:t>
      </w:r>
    </w:p>
    <w:p w14:paraId="4E859AD8" w14:textId="261E0B5B" w:rsidR="00076AEF" w:rsidRPr="00C13447" w:rsidRDefault="00076AEF" w:rsidP="00460607">
      <w:pPr>
        <w:spacing w:after="0" w:line="360" w:lineRule="auto"/>
        <w:rPr>
          <w:rFonts w:cs="Arial"/>
          <w:b/>
          <w:i/>
          <w:color w:val="FF0000"/>
          <w:sz w:val="20"/>
          <w:szCs w:val="20"/>
          <w:lang w:val="en-GB"/>
        </w:rPr>
      </w:pPr>
      <w:r w:rsidRPr="00C13447">
        <w:rPr>
          <w:rFonts w:cs="Arial"/>
          <w:b/>
          <w:i/>
          <w:color w:val="FF0000"/>
          <w:sz w:val="20"/>
          <w:szCs w:val="20"/>
          <w:lang w:val="en-GB"/>
        </w:rPr>
        <w:t xml:space="preserve">NB: Only one person can be Accountable; </w:t>
      </w:r>
      <w:r w:rsidR="003500BA" w:rsidRPr="003500BA">
        <w:rPr>
          <w:rFonts w:cs="Arial"/>
          <w:b/>
          <w:i/>
          <w:color w:val="FF0000"/>
          <w:sz w:val="20"/>
          <w:szCs w:val="20"/>
          <w:lang w:val="en-GB"/>
        </w:rPr>
        <w:t>the</w:t>
      </w:r>
      <w:r w:rsidRPr="00C13447">
        <w:rPr>
          <w:rFonts w:cs="Arial"/>
          <w:b/>
          <w:i/>
          <w:color w:val="FF0000"/>
          <w:sz w:val="20"/>
          <w:szCs w:val="20"/>
          <w:lang w:val="en-GB"/>
        </w:rPr>
        <w:t xml:space="preserve"> only scenario when the same person is listed twice for a task is when the same person is both Responsible and Accountable. </w:t>
      </w:r>
    </w:p>
    <w:bookmarkEnd w:id="4"/>
    <w:bookmarkEnd w:id="5"/>
    <w:bookmarkEnd w:id="6"/>
    <w:bookmarkEnd w:id="7"/>
    <w:bookmarkEnd w:id="8"/>
    <w:bookmarkEnd w:id="9"/>
    <w:bookmarkEnd w:id="10"/>
    <w:p w14:paraId="05408219" w14:textId="43D9B945" w:rsidR="00207750" w:rsidRPr="00C13447" w:rsidRDefault="00207750" w:rsidP="0024646C">
      <w:pPr>
        <w:pStyle w:val="Heading1"/>
        <w:numPr>
          <w:ilvl w:val="0"/>
          <w:numId w:val="3"/>
        </w:numPr>
        <w:rPr>
          <w:lang w:val="en-GB"/>
        </w:rPr>
      </w:pPr>
      <w:r w:rsidRPr="00C13447">
        <w:rPr>
          <w:lang w:val="en-GB"/>
        </w:rPr>
        <w:t>Data Analysis Plan</w:t>
      </w:r>
    </w:p>
    <w:p w14:paraId="4572118A" w14:textId="1A1D3ECF" w:rsidR="00422810" w:rsidRPr="00C13447" w:rsidRDefault="00422810" w:rsidP="00C13447">
      <w:pPr>
        <w:rPr>
          <w:lang w:val="en-GB"/>
        </w:rPr>
        <w:sectPr w:rsidR="00422810" w:rsidRPr="00C13447" w:rsidSect="0070201B">
          <w:headerReference w:type="even" r:id="rId17"/>
          <w:headerReference w:type="default" r:id="rId18"/>
          <w:footerReference w:type="default" r:id="rId19"/>
          <w:headerReference w:type="first" r:id="rId20"/>
          <w:footerReference w:type="first" r:id="rId21"/>
          <w:type w:val="continuous"/>
          <w:pgSz w:w="11906" w:h="16838"/>
          <w:pgMar w:top="993" w:right="991" w:bottom="1417" w:left="1134" w:header="720" w:footer="552" w:gutter="0"/>
          <w:cols w:space="720"/>
          <w:titlePg/>
          <w:docGrid w:linePitch="360"/>
        </w:sectPr>
      </w:pPr>
      <w:r>
        <w:rPr>
          <w:lang w:val="en-GB"/>
        </w:rPr>
        <w:t>Please See attached Document.</w:t>
      </w:r>
    </w:p>
    <w:p w14:paraId="24E81C5B" w14:textId="259BBC11" w:rsidR="001D34CD" w:rsidRPr="0047016F" w:rsidRDefault="0053438C" w:rsidP="0047016F">
      <w:pPr>
        <w:pStyle w:val="Heading1"/>
        <w:ind w:left="504"/>
        <w:rPr>
          <w:lang w:val="en-GB"/>
        </w:rPr>
      </w:pPr>
      <w:r>
        <w:rPr>
          <w:lang w:val="en-GB"/>
        </w:rPr>
        <w:lastRenderedPageBreak/>
        <w:t>6</w:t>
      </w:r>
      <w:r w:rsidR="00D41BC9" w:rsidRPr="00C13447">
        <w:rPr>
          <w:lang w:val="en-GB"/>
        </w:rPr>
        <w:t xml:space="preserve">. </w:t>
      </w:r>
      <w:r w:rsidR="0032208C" w:rsidRPr="00C13447">
        <w:rPr>
          <w:lang w:val="en-GB"/>
        </w:rPr>
        <w:t>Data Management Plan</w:t>
      </w:r>
      <w:r w:rsidR="00F5454E" w:rsidRPr="0047016F">
        <w:rPr>
          <w:rFonts w:cs="Arial"/>
          <w:i/>
          <w:color w:val="FF0000"/>
          <w:lang w:val="en-GB"/>
        </w:rPr>
        <w:t xml:space="preserve"> </w:t>
      </w: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541"/>
        <w:gridCol w:w="7240"/>
      </w:tblGrid>
      <w:tr w:rsidR="00251BCE" w:rsidRPr="003500BA" w14:paraId="76186109" w14:textId="77777777" w:rsidTr="00C13447">
        <w:tc>
          <w:tcPr>
            <w:tcW w:w="5000" w:type="pct"/>
            <w:gridSpan w:val="2"/>
            <w:tcBorders>
              <w:top w:val="nil"/>
              <w:bottom w:val="nil"/>
            </w:tcBorders>
            <w:shd w:val="clear" w:color="auto" w:fill="9A9A9C"/>
          </w:tcPr>
          <w:p w14:paraId="55493F90" w14:textId="39AA1752" w:rsidR="00251BCE" w:rsidRPr="00C13447" w:rsidRDefault="00251BCE" w:rsidP="003C1F7B">
            <w:pPr>
              <w:widowControl w:val="0"/>
              <w:tabs>
                <w:tab w:val="left" w:pos="3420"/>
              </w:tabs>
              <w:autoSpaceDE w:val="0"/>
              <w:autoSpaceDN w:val="0"/>
              <w:adjustRightInd w:val="0"/>
              <w:spacing w:after="0" w:line="240" w:lineRule="exact"/>
              <w:ind w:right="400"/>
              <w:rPr>
                <w:rFonts w:cs="Calibri"/>
                <w:b/>
                <w:color w:val="FFFFFF"/>
                <w:lang w:val="en-GB"/>
              </w:rPr>
            </w:pPr>
            <w:r w:rsidRPr="00C13447">
              <w:rPr>
                <w:rFonts w:cs="Calibri"/>
                <w:b/>
                <w:color w:val="FFFFFF"/>
                <w:lang w:val="en-GB"/>
              </w:rPr>
              <w:t>Administrative Data</w:t>
            </w:r>
            <w:r w:rsidR="003C1F7B">
              <w:rPr>
                <w:rFonts w:cs="Calibri"/>
                <w:b/>
                <w:color w:val="FFFFFF"/>
                <w:lang w:val="en-GB"/>
              </w:rPr>
              <w:tab/>
            </w:r>
          </w:p>
        </w:tc>
      </w:tr>
      <w:tr w:rsidR="00251BCE" w:rsidRPr="003500BA" w14:paraId="166A7418" w14:textId="77777777" w:rsidTr="00C13447">
        <w:tc>
          <w:tcPr>
            <w:tcW w:w="1299" w:type="pct"/>
            <w:tcBorders>
              <w:top w:val="nil"/>
              <w:bottom w:val="single" w:sz="4" w:space="0" w:color="auto"/>
              <w:right w:val="nil"/>
            </w:tcBorders>
            <w:shd w:val="clear" w:color="auto" w:fill="DDDDDE"/>
          </w:tcPr>
          <w:p w14:paraId="204F7B6D" w14:textId="77777777" w:rsidR="00251BCE" w:rsidRPr="00C13447" w:rsidRDefault="00251BCE" w:rsidP="00C13447">
            <w:pPr>
              <w:widowControl w:val="0"/>
              <w:autoSpaceDE w:val="0"/>
              <w:autoSpaceDN w:val="0"/>
              <w:adjustRightInd w:val="0"/>
              <w:spacing w:after="0" w:line="240" w:lineRule="exact"/>
              <w:ind w:right="400"/>
              <w:rPr>
                <w:rFonts w:cs="Calibri"/>
                <w:color w:val="000000"/>
                <w:lang w:val="en-GB"/>
              </w:rPr>
            </w:pPr>
            <w:r w:rsidRPr="00C13447">
              <w:rPr>
                <w:rFonts w:cs="Calibri"/>
                <w:color w:val="000000"/>
                <w:lang w:val="en-GB"/>
              </w:rPr>
              <w:t>Research Cycle name</w:t>
            </w:r>
          </w:p>
        </w:tc>
        <w:tc>
          <w:tcPr>
            <w:tcW w:w="3701" w:type="pct"/>
            <w:tcBorders>
              <w:top w:val="nil"/>
              <w:left w:val="nil"/>
              <w:bottom w:val="single" w:sz="4" w:space="0" w:color="auto"/>
            </w:tcBorders>
          </w:tcPr>
          <w:p w14:paraId="243EC078" w14:textId="0E47112B" w:rsidR="00251BCE" w:rsidRPr="00F044C6" w:rsidRDefault="0047016F" w:rsidP="00C13447">
            <w:pPr>
              <w:widowControl w:val="0"/>
              <w:autoSpaceDE w:val="0"/>
              <w:autoSpaceDN w:val="0"/>
              <w:adjustRightInd w:val="0"/>
              <w:spacing w:after="0" w:line="240" w:lineRule="exact"/>
              <w:ind w:right="400"/>
              <w:rPr>
                <w:rFonts w:cs="Calibri"/>
                <w:i/>
                <w:color w:val="58585A" w:themeColor="background2"/>
                <w:lang w:val="en-GB"/>
              </w:rPr>
            </w:pPr>
            <w:r>
              <w:rPr>
                <w:rFonts w:cs="Calibri"/>
                <w:i/>
                <w:color w:val="58585A" w:themeColor="background2"/>
                <w:lang w:val="en-GB"/>
              </w:rPr>
              <w:t>AFG2207</w:t>
            </w:r>
          </w:p>
        </w:tc>
      </w:tr>
      <w:tr w:rsidR="00251BCE" w:rsidRPr="0075021A" w14:paraId="2DD6748A" w14:textId="77777777" w:rsidTr="00C13447">
        <w:tc>
          <w:tcPr>
            <w:tcW w:w="1299" w:type="pct"/>
            <w:tcBorders>
              <w:top w:val="single" w:sz="4" w:space="0" w:color="auto"/>
              <w:bottom w:val="single" w:sz="4" w:space="0" w:color="auto"/>
              <w:right w:val="nil"/>
            </w:tcBorders>
            <w:shd w:val="clear" w:color="auto" w:fill="DDDDDE"/>
          </w:tcPr>
          <w:p w14:paraId="0CF46E8D" w14:textId="77777777" w:rsidR="00251BCE" w:rsidRPr="00C13447" w:rsidRDefault="00251BCE" w:rsidP="00C13447">
            <w:pPr>
              <w:widowControl w:val="0"/>
              <w:autoSpaceDE w:val="0"/>
              <w:autoSpaceDN w:val="0"/>
              <w:adjustRightInd w:val="0"/>
              <w:spacing w:after="0" w:line="240" w:lineRule="exact"/>
              <w:ind w:right="400"/>
              <w:rPr>
                <w:rFonts w:cs="Calibri"/>
                <w:color w:val="000000"/>
                <w:lang w:val="en-GB"/>
              </w:rPr>
            </w:pPr>
            <w:r w:rsidRPr="00C13447">
              <w:rPr>
                <w:rFonts w:cs="Calibri"/>
                <w:color w:val="000000"/>
                <w:lang w:val="en-GB"/>
              </w:rPr>
              <w:t>Project Code</w:t>
            </w:r>
          </w:p>
        </w:tc>
        <w:tc>
          <w:tcPr>
            <w:tcW w:w="3701" w:type="pct"/>
            <w:tcBorders>
              <w:top w:val="single" w:sz="4" w:space="0" w:color="auto"/>
              <w:left w:val="nil"/>
              <w:bottom w:val="single" w:sz="4" w:space="0" w:color="auto"/>
            </w:tcBorders>
          </w:tcPr>
          <w:p w14:paraId="1841C2AF" w14:textId="638D5A20" w:rsidR="00251BCE" w:rsidRPr="0075021A" w:rsidRDefault="0047016F" w:rsidP="00C13447">
            <w:pPr>
              <w:widowControl w:val="0"/>
              <w:autoSpaceDE w:val="0"/>
              <w:autoSpaceDN w:val="0"/>
              <w:adjustRightInd w:val="0"/>
              <w:spacing w:after="0" w:line="240" w:lineRule="exact"/>
              <w:ind w:right="400"/>
              <w:rPr>
                <w:rFonts w:cs="Calibri"/>
                <w:i/>
                <w:color w:val="58585A" w:themeColor="background2"/>
                <w:lang w:val="fr-FR"/>
              </w:rPr>
            </w:pPr>
            <w:r w:rsidRPr="0075021A">
              <w:rPr>
                <w:rFonts w:cs="Calibri"/>
                <w:i/>
                <w:color w:val="58585A" w:themeColor="background2"/>
                <w:lang w:val="fr-FR"/>
              </w:rPr>
              <w:t xml:space="preserve">02FAK (IMPACT Code </w:t>
            </w:r>
            <w:r w:rsidR="00B86567">
              <w:rPr>
                <w:rFonts w:cs="Calibri"/>
                <w:i/>
                <w:color w:val="58585A" w:themeColor="background2"/>
                <w:lang w:val="fr-FR"/>
              </w:rPr>
              <w:t>02AVO</w:t>
            </w:r>
            <w:r w:rsidRPr="0075021A">
              <w:rPr>
                <w:rFonts w:cs="Calibri"/>
                <w:i/>
                <w:color w:val="58585A" w:themeColor="background2"/>
                <w:lang w:val="fr-FR"/>
              </w:rPr>
              <w:t>)</w:t>
            </w:r>
          </w:p>
        </w:tc>
      </w:tr>
      <w:tr w:rsidR="00251BCE" w:rsidRPr="003500BA" w14:paraId="193ECB5B" w14:textId="77777777" w:rsidTr="00C13447">
        <w:tc>
          <w:tcPr>
            <w:tcW w:w="1299" w:type="pct"/>
            <w:tcBorders>
              <w:top w:val="single" w:sz="4" w:space="0" w:color="auto"/>
              <w:bottom w:val="single" w:sz="4" w:space="0" w:color="auto"/>
              <w:right w:val="nil"/>
            </w:tcBorders>
            <w:shd w:val="clear" w:color="auto" w:fill="DDDDDE"/>
          </w:tcPr>
          <w:p w14:paraId="1741981E" w14:textId="77777777" w:rsidR="00251BCE" w:rsidRPr="00C13447" w:rsidRDefault="00251BCE" w:rsidP="00C13447">
            <w:pPr>
              <w:widowControl w:val="0"/>
              <w:autoSpaceDE w:val="0"/>
              <w:autoSpaceDN w:val="0"/>
              <w:adjustRightInd w:val="0"/>
              <w:spacing w:after="0" w:line="240" w:lineRule="exact"/>
              <w:ind w:right="400"/>
              <w:rPr>
                <w:rFonts w:cs="Calibri"/>
                <w:color w:val="000000"/>
                <w:lang w:val="en-GB"/>
              </w:rPr>
            </w:pPr>
            <w:r w:rsidRPr="00C13447">
              <w:rPr>
                <w:rFonts w:cs="Calibri"/>
                <w:color w:val="000000"/>
                <w:lang w:val="en-GB"/>
              </w:rPr>
              <w:t>Donor</w:t>
            </w:r>
          </w:p>
        </w:tc>
        <w:tc>
          <w:tcPr>
            <w:tcW w:w="3701" w:type="pct"/>
            <w:tcBorders>
              <w:top w:val="single" w:sz="4" w:space="0" w:color="auto"/>
              <w:left w:val="nil"/>
              <w:bottom w:val="single" w:sz="4" w:space="0" w:color="auto"/>
            </w:tcBorders>
          </w:tcPr>
          <w:p w14:paraId="4A758366" w14:textId="2CB0FC50" w:rsidR="00251BCE" w:rsidRPr="00F044C6" w:rsidRDefault="0047016F" w:rsidP="00C13447">
            <w:pPr>
              <w:widowControl w:val="0"/>
              <w:autoSpaceDE w:val="0"/>
              <w:autoSpaceDN w:val="0"/>
              <w:adjustRightInd w:val="0"/>
              <w:spacing w:after="0" w:line="240" w:lineRule="exact"/>
              <w:ind w:right="400"/>
              <w:rPr>
                <w:rFonts w:cs="Calibri"/>
                <w:i/>
                <w:color w:val="58585A" w:themeColor="background2"/>
                <w:lang w:val="en-GB"/>
              </w:rPr>
            </w:pPr>
            <w:r>
              <w:rPr>
                <w:rFonts w:cs="Calibri"/>
                <w:i/>
                <w:color w:val="58585A" w:themeColor="background2"/>
                <w:lang w:val="en-GB"/>
              </w:rPr>
              <w:t>UNHCR/BHA</w:t>
            </w:r>
          </w:p>
        </w:tc>
      </w:tr>
      <w:tr w:rsidR="00251BCE" w:rsidRPr="003500BA" w14:paraId="49D5C451" w14:textId="77777777" w:rsidTr="00C13447">
        <w:tc>
          <w:tcPr>
            <w:tcW w:w="1299" w:type="pct"/>
            <w:tcBorders>
              <w:top w:val="single" w:sz="4" w:space="0" w:color="auto"/>
              <w:bottom w:val="single" w:sz="4" w:space="0" w:color="auto"/>
              <w:right w:val="nil"/>
            </w:tcBorders>
            <w:shd w:val="clear" w:color="auto" w:fill="DDDDDE"/>
          </w:tcPr>
          <w:p w14:paraId="190C19BC" w14:textId="77777777" w:rsidR="00251BCE" w:rsidRPr="00C13447" w:rsidRDefault="00251BCE" w:rsidP="00C13447">
            <w:pPr>
              <w:widowControl w:val="0"/>
              <w:autoSpaceDE w:val="0"/>
              <w:autoSpaceDN w:val="0"/>
              <w:adjustRightInd w:val="0"/>
              <w:spacing w:after="0" w:line="240" w:lineRule="exact"/>
              <w:ind w:right="400"/>
              <w:rPr>
                <w:rFonts w:cs="Calibri"/>
                <w:color w:val="000000"/>
                <w:lang w:val="en-GB"/>
              </w:rPr>
            </w:pPr>
            <w:r w:rsidRPr="00C13447">
              <w:rPr>
                <w:rFonts w:cs="Calibri"/>
                <w:color w:val="000000"/>
                <w:lang w:val="en-GB"/>
              </w:rPr>
              <w:t>Project partners</w:t>
            </w:r>
          </w:p>
        </w:tc>
        <w:tc>
          <w:tcPr>
            <w:tcW w:w="3701" w:type="pct"/>
            <w:tcBorders>
              <w:top w:val="single" w:sz="4" w:space="0" w:color="auto"/>
              <w:left w:val="nil"/>
              <w:bottom w:val="single" w:sz="4" w:space="0" w:color="auto"/>
            </w:tcBorders>
          </w:tcPr>
          <w:p w14:paraId="0043F334" w14:textId="0C71ABC0" w:rsidR="00251BCE" w:rsidRPr="008777DC" w:rsidRDefault="008777DC" w:rsidP="00C13447">
            <w:pPr>
              <w:widowControl w:val="0"/>
              <w:autoSpaceDE w:val="0"/>
              <w:autoSpaceDN w:val="0"/>
              <w:adjustRightInd w:val="0"/>
              <w:spacing w:after="0" w:line="240" w:lineRule="exact"/>
              <w:ind w:right="400"/>
              <w:rPr>
                <w:rFonts w:cs="Calibri"/>
                <w:color w:val="58585A" w:themeColor="background2"/>
                <w:lang w:val="en-GB"/>
              </w:rPr>
            </w:pPr>
            <w:r>
              <w:rPr>
                <w:rFonts w:cs="Calibri"/>
                <w:color w:val="58585A" w:themeColor="background2"/>
                <w:lang w:val="en-GB"/>
              </w:rPr>
              <w:t>ES/NFI Cluster</w:t>
            </w:r>
          </w:p>
        </w:tc>
      </w:tr>
    </w:tbl>
    <w:tbl>
      <w:tblPr>
        <w:tblW w:w="5000" w:type="pct"/>
        <w:tblBorders>
          <w:insideH w:val="single" w:sz="4" w:space="0" w:color="auto"/>
        </w:tblBorders>
        <w:tblLayout w:type="fixed"/>
        <w:tblLook w:val="04A0" w:firstRow="1" w:lastRow="0" w:firstColumn="1" w:lastColumn="0" w:noHBand="0" w:noVBand="1"/>
      </w:tblPr>
      <w:tblGrid>
        <w:gridCol w:w="2541"/>
        <w:gridCol w:w="3406"/>
        <w:gridCol w:w="3834"/>
      </w:tblGrid>
      <w:tr w:rsidR="00251BCE" w:rsidRPr="0075021A" w14:paraId="6D06E647" w14:textId="77777777" w:rsidTr="00C13447">
        <w:tc>
          <w:tcPr>
            <w:tcW w:w="1299" w:type="pct"/>
            <w:tcBorders>
              <w:top w:val="single" w:sz="4" w:space="0" w:color="auto"/>
              <w:bottom w:val="single" w:sz="4" w:space="0" w:color="auto"/>
            </w:tcBorders>
            <w:shd w:val="clear" w:color="auto" w:fill="DDDDDE"/>
          </w:tcPr>
          <w:p w14:paraId="28D93AA2" w14:textId="77777777" w:rsidR="00251BCE" w:rsidRPr="00C13447" w:rsidRDefault="00251BCE" w:rsidP="00C13447">
            <w:pPr>
              <w:widowControl w:val="0"/>
              <w:autoSpaceDE w:val="0"/>
              <w:autoSpaceDN w:val="0"/>
              <w:adjustRightInd w:val="0"/>
              <w:spacing w:after="0" w:line="240" w:lineRule="exact"/>
              <w:ind w:right="400"/>
              <w:rPr>
                <w:rFonts w:cs="Calibri"/>
                <w:sz w:val="20"/>
                <w:szCs w:val="20"/>
                <w:lang w:val="en-GB"/>
              </w:rPr>
            </w:pPr>
            <w:r w:rsidRPr="00C13447">
              <w:rPr>
                <w:rFonts w:cs="Calibri"/>
                <w:sz w:val="20"/>
                <w:szCs w:val="20"/>
                <w:lang w:val="en-GB"/>
              </w:rPr>
              <w:t>Research Contacts</w:t>
            </w:r>
          </w:p>
        </w:tc>
        <w:tc>
          <w:tcPr>
            <w:tcW w:w="3701" w:type="pct"/>
            <w:gridSpan w:val="2"/>
            <w:tcBorders>
              <w:top w:val="single" w:sz="4" w:space="0" w:color="auto"/>
              <w:bottom w:val="single" w:sz="4" w:space="0" w:color="auto"/>
            </w:tcBorders>
            <w:shd w:val="clear" w:color="auto" w:fill="auto"/>
          </w:tcPr>
          <w:p w14:paraId="23DBE6DE" w14:textId="77777777" w:rsidR="008777DC" w:rsidRPr="0075021A" w:rsidRDefault="008777DC" w:rsidP="00C13447">
            <w:pPr>
              <w:widowControl w:val="0"/>
              <w:autoSpaceDE w:val="0"/>
              <w:autoSpaceDN w:val="0"/>
              <w:adjustRightInd w:val="0"/>
              <w:spacing w:after="0" w:line="240" w:lineRule="exact"/>
              <w:ind w:right="400"/>
              <w:rPr>
                <w:rFonts w:cs="Calibri"/>
                <w:i/>
                <w:sz w:val="20"/>
                <w:szCs w:val="20"/>
                <w:lang w:val="de-DE"/>
              </w:rPr>
            </w:pPr>
            <w:r w:rsidRPr="0075021A">
              <w:rPr>
                <w:rFonts w:cs="Calibri"/>
                <w:i/>
                <w:sz w:val="20"/>
                <w:szCs w:val="20"/>
                <w:lang w:val="de-DE"/>
              </w:rPr>
              <w:t xml:space="preserve">Ari Weiss, </w:t>
            </w:r>
            <w:hyperlink r:id="rId22" w:history="1">
              <w:r w:rsidRPr="0075021A">
                <w:rPr>
                  <w:rStyle w:val="Hyperlink"/>
                  <w:rFonts w:cs="Calibri"/>
                  <w:i/>
                  <w:sz w:val="20"/>
                  <w:szCs w:val="20"/>
                  <w:lang w:val="de-DE"/>
                </w:rPr>
                <w:t>ari.weiss@reach-initiative.org</w:t>
              </w:r>
            </w:hyperlink>
          </w:p>
          <w:p w14:paraId="32010AC5" w14:textId="0EC1DD35" w:rsidR="008777DC" w:rsidRPr="0075021A" w:rsidRDefault="008777DC" w:rsidP="00C13447">
            <w:pPr>
              <w:widowControl w:val="0"/>
              <w:autoSpaceDE w:val="0"/>
              <w:autoSpaceDN w:val="0"/>
              <w:adjustRightInd w:val="0"/>
              <w:spacing w:after="0" w:line="240" w:lineRule="exact"/>
              <w:ind w:right="400"/>
              <w:rPr>
                <w:rFonts w:cs="Calibri"/>
                <w:i/>
                <w:color w:val="58585A" w:themeColor="background2"/>
                <w:sz w:val="20"/>
                <w:szCs w:val="20"/>
                <w:lang w:val="de-DE"/>
              </w:rPr>
            </w:pPr>
            <w:r w:rsidRPr="0075021A">
              <w:rPr>
                <w:rFonts w:cs="Calibri"/>
                <w:i/>
                <w:sz w:val="20"/>
                <w:szCs w:val="20"/>
                <w:lang w:val="de-DE"/>
              </w:rPr>
              <w:t xml:space="preserve">Karim Mirzad, </w:t>
            </w:r>
            <w:hyperlink r:id="rId23" w:history="1">
              <w:r w:rsidRPr="0075021A">
                <w:rPr>
                  <w:rStyle w:val="Hyperlink"/>
                  <w:rFonts w:cs="Calibri"/>
                  <w:i/>
                  <w:sz w:val="20"/>
                  <w:szCs w:val="20"/>
                  <w:lang w:val="de-DE"/>
                </w:rPr>
                <w:t>karim.mirzad@reach-initiative.org</w:t>
              </w:r>
            </w:hyperlink>
            <w:r w:rsidRPr="0075021A">
              <w:rPr>
                <w:rFonts w:cs="Calibri"/>
                <w:i/>
                <w:sz w:val="20"/>
                <w:szCs w:val="20"/>
                <w:lang w:val="de-DE"/>
              </w:rPr>
              <w:t xml:space="preserve"> </w:t>
            </w:r>
          </w:p>
        </w:tc>
      </w:tr>
      <w:tr w:rsidR="00251BCE" w:rsidRPr="003500BA" w14:paraId="362CC107" w14:textId="77777777" w:rsidTr="00C13447">
        <w:tc>
          <w:tcPr>
            <w:tcW w:w="1299" w:type="pct"/>
            <w:tcBorders>
              <w:top w:val="single" w:sz="4" w:space="0" w:color="auto"/>
              <w:bottom w:val="single" w:sz="4" w:space="0" w:color="auto"/>
            </w:tcBorders>
            <w:shd w:val="clear" w:color="auto" w:fill="DDDDDE"/>
          </w:tcPr>
          <w:p w14:paraId="3CBD3345" w14:textId="77777777" w:rsidR="00251BCE" w:rsidRPr="00C13447" w:rsidRDefault="00251BCE" w:rsidP="00C13447">
            <w:pPr>
              <w:widowControl w:val="0"/>
              <w:autoSpaceDE w:val="0"/>
              <w:autoSpaceDN w:val="0"/>
              <w:adjustRightInd w:val="0"/>
              <w:spacing w:after="0" w:line="240" w:lineRule="exact"/>
              <w:ind w:right="400"/>
              <w:rPr>
                <w:rFonts w:cs="Calibri"/>
                <w:sz w:val="20"/>
                <w:szCs w:val="20"/>
                <w:lang w:val="en-GB"/>
              </w:rPr>
            </w:pPr>
            <w:r w:rsidRPr="00C13447">
              <w:rPr>
                <w:rFonts w:cs="Calibri"/>
                <w:sz w:val="20"/>
                <w:szCs w:val="20"/>
                <w:lang w:val="en-GB"/>
              </w:rPr>
              <w:t>Data Management Plan Version</w:t>
            </w:r>
          </w:p>
        </w:tc>
        <w:tc>
          <w:tcPr>
            <w:tcW w:w="1741" w:type="pct"/>
            <w:tcBorders>
              <w:top w:val="single" w:sz="4" w:space="0" w:color="auto"/>
              <w:bottom w:val="single" w:sz="4" w:space="0" w:color="auto"/>
              <w:right w:val="single" w:sz="4" w:space="0" w:color="auto"/>
            </w:tcBorders>
            <w:shd w:val="clear" w:color="auto" w:fill="auto"/>
          </w:tcPr>
          <w:p w14:paraId="4164B31C" w14:textId="6180E252" w:rsidR="00251BCE" w:rsidRPr="00C13447" w:rsidRDefault="008777DC" w:rsidP="00C13447">
            <w:pPr>
              <w:widowControl w:val="0"/>
              <w:autoSpaceDE w:val="0"/>
              <w:autoSpaceDN w:val="0"/>
              <w:adjustRightInd w:val="0"/>
              <w:spacing w:after="0" w:line="240" w:lineRule="exact"/>
              <w:ind w:right="400"/>
              <w:rPr>
                <w:rFonts w:cs="Calibri"/>
                <w:i/>
                <w:sz w:val="20"/>
                <w:szCs w:val="20"/>
                <w:lang w:val="en-GB"/>
              </w:rPr>
            </w:pPr>
            <w:r>
              <w:rPr>
                <w:rFonts w:cs="Calibri"/>
                <w:i/>
                <w:sz w:val="20"/>
                <w:szCs w:val="20"/>
                <w:lang w:val="en-GB"/>
              </w:rPr>
              <w:t>Date: 28/06/2022</w:t>
            </w:r>
          </w:p>
        </w:tc>
        <w:tc>
          <w:tcPr>
            <w:tcW w:w="1960" w:type="pct"/>
            <w:tcBorders>
              <w:top w:val="single" w:sz="4" w:space="0" w:color="auto"/>
              <w:left w:val="single" w:sz="4" w:space="0" w:color="auto"/>
              <w:bottom w:val="single" w:sz="4" w:space="0" w:color="auto"/>
            </w:tcBorders>
            <w:shd w:val="clear" w:color="auto" w:fill="auto"/>
          </w:tcPr>
          <w:p w14:paraId="4F38193B" w14:textId="7ED53C42" w:rsidR="00251BCE" w:rsidRPr="00C13447" w:rsidRDefault="008777DC" w:rsidP="00C13447">
            <w:pPr>
              <w:widowControl w:val="0"/>
              <w:autoSpaceDE w:val="0"/>
              <w:autoSpaceDN w:val="0"/>
              <w:adjustRightInd w:val="0"/>
              <w:spacing w:after="0" w:line="240" w:lineRule="exact"/>
              <w:ind w:right="400"/>
              <w:rPr>
                <w:rFonts w:cs="Calibri"/>
                <w:i/>
                <w:sz w:val="20"/>
                <w:szCs w:val="20"/>
                <w:lang w:val="en-GB"/>
              </w:rPr>
            </w:pPr>
            <w:r>
              <w:rPr>
                <w:rFonts w:cs="Calibri"/>
                <w:i/>
                <w:sz w:val="20"/>
                <w:szCs w:val="20"/>
                <w:lang w:val="en-GB"/>
              </w:rPr>
              <w:t>Version:1.0</w:t>
            </w:r>
          </w:p>
        </w:tc>
      </w:tr>
    </w:tbl>
    <w:tbl>
      <w:tblPr>
        <w:tblStyle w:val="TableGrid"/>
        <w:tblW w:w="500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629"/>
        <w:gridCol w:w="931"/>
        <w:gridCol w:w="236"/>
        <w:gridCol w:w="433"/>
        <w:gridCol w:w="1981"/>
        <w:gridCol w:w="502"/>
        <w:gridCol w:w="345"/>
        <w:gridCol w:w="20"/>
        <w:gridCol w:w="268"/>
        <w:gridCol w:w="407"/>
        <w:gridCol w:w="1170"/>
        <w:gridCol w:w="1863"/>
        <w:gridCol w:w="10"/>
      </w:tblGrid>
      <w:tr w:rsidR="00251BCE" w:rsidRPr="003500BA" w14:paraId="2CC7DCDA" w14:textId="77777777" w:rsidTr="00CA3503">
        <w:trPr>
          <w:gridAfter w:val="1"/>
          <w:wAfter w:w="5" w:type="pct"/>
        </w:trPr>
        <w:tc>
          <w:tcPr>
            <w:tcW w:w="1308" w:type="pct"/>
            <w:gridSpan w:val="2"/>
            <w:tcBorders>
              <w:top w:val="single" w:sz="4" w:space="0" w:color="auto"/>
              <w:bottom w:val="nil"/>
            </w:tcBorders>
            <w:shd w:val="clear" w:color="auto" w:fill="DDDDDE"/>
          </w:tcPr>
          <w:p w14:paraId="6DF60627" w14:textId="77777777" w:rsidR="00251BCE" w:rsidRPr="00C13447" w:rsidRDefault="00251BCE" w:rsidP="00C13447">
            <w:pPr>
              <w:widowControl w:val="0"/>
              <w:autoSpaceDE w:val="0"/>
              <w:autoSpaceDN w:val="0"/>
              <w:adjustRightInd w:val="0"/>
              <w:spacing w:after="0" w:line="240" w:lineRule="exact"/>
              <w:ind w:right="400"/>
              <w:rPr>
                <w:rFonts w:cs="Calibri"/>
                <w:lang w:val="en-GB"/>
              </w:rPr>
            </w:pPr>
            <w:r w:rsidRPr="00C13447">
              <w:rPr>
                <w:rFonts w:cs="Calibri"/>
                <w:lang w:val="en-GB"/>
              </w:rPr>
              <w:t>Related Policies</w:t>
            </w:r>
          </w:p>
        </w:tc>
        <w:tc>
          <w:tcPr>
            <w:tcW w:w="3687" w:type="pct"/>
            <w:gridSpan w:val="10"/>
            <w:tcBorders>
              <w:top w:val="single" w:sz="4" w:space="0" w:color="auto"/>
              <w:bottom w:val="nil"/>
            </w:tcBorders>
            <w:shd w:val="clear" w:color="auto" w:fill="auto"/>
          </w:tcPr>
          <w:p w14:paraId="1256F37E" w14:textId="1F384C5A" w:rsidR="00251BCE" w:rsidRPr="00C13447" w:rsidRDefault="008777DC" w:rsidP="00C13447">
            <w:pPr>
              <w:widowControl w:val="0"/>
              <w:autoSpaceDE w:val="0"/>
              <w:autoSpaceDN w:val="0"/>
              <w:adjustRightInd w:val="0"/>
              <w:spacing w:after="0" w:line="240" w:lineRule="exact"/>
              <w:ind w:right="400"/>
              <w:rPr>
                <w:rFonts w:cs="Calibri"/>
                <w:lang w:val="en-GB"/>
              </w:rPr>
            </w:pPr>
            <w:r>
              <w:rPr>
                <w:rFonts w:cs="Calibri"/>
                <w:i/>
                <w:color w:val="58585A" w:themeColor="background2"/>
                <w:lang w:val="en-GB"/>
              </w:rPr>
              <w:t>IMPACT PII</w:t>
            </w:r>
          </w:p>
        </w:tc>
      </w:tr>
      <w:tr w:rsidR="00251BCE" w:rsidRPr="003500BA" w14:paraId="124F0A41" w14:textId="77777777" w:rsidTr="001D34CD">
        <w:trPr>
          <w:gridAfter w:val="1"/>
          <w:wAfter w:w="5" w:type="pct"/>
        </w:trPr>
        <w:tc>
          <w:tcPr>
            <w:tcW w:w="4995" w:type="pct"/>
            <w:gridSpan w:val="12"/>
            <w:tcBorders>
              <w:top w:val="nil"/>
              <w:bottom w:val="nil"/>
            </w:tcBorders>
            <w:shd w:val="clear" w:color="auto" w:fill="9A9A9C"/>
          </w:tcPr>
          <w:p w14:paraId="0A7053E4" w14:textId="77777777" w:rsidR="00251BCE" w:rsidRPr="00C13447" w:rsidRDefault="00251BCE" w:rsidP="00C13447">
            <w:pPr>
              <w:widowControl w:val="0"/>
              <w:autoSpaceDE w:val="0"/>
              <w:autoSpaceDN w:val="0"/>
              <w:adjustRightInd w:val="0"/>
              <w:spacing w:after="0" w:line="240" w:lineRule="exact"/>
              <w:ind w:right="400"/>
              <w:rPr>
                <w:rFonts w:cs="Calibri"/>
                <w:b/>
                <w:color w:val="000000"/>
                <w:lang w:val="en-GB"/>
              </w:rPr>
            </w:pPr>
            <w:r w:rsidRPr="00C13447">
              <w:rPr>
                <w:rFonts w:cs="Calibri"/>
                <w:b/>
                <w:color w:val="FFFFFF"/>
                <w:lang w:val="en-GB"/>
              </w:rPr>
              <w:t>Documentation and Metadata</w:t>
            </w:r>
          </w:p>
        </w:tc>
      </w:tr>
      <w:tr w:rsidR="001D34CD" w:rsidRPr="003500BA" w14:paraId="1ED9F634" w14:textId="77777777" w:rsidTr="00CA3503">
        <w:tc>
          <w:tcPr>
            <w:tcW w:w="1308" w:type="pct"/>
            <w:gridSpan w:val="2"/>
            <w:vMerge w:val="restart"/>
            <w:tcBorders>
              <w:top w:val="nil"/>
            </w:tcBorders>
            <w:shd w:val="clear" w:color="auto" w:fill="DDDDDE"/>
          </w:tcPr>
          <w:p w14:paraId="7D490A78" w14:textId="77777777" w:rsidR="00251BCE" w:rsidRPr="00C13447" w:rsidRDefault="00251BCE" w:rsidP="00C13447">
            <w:pPr>
              <w:widowControl w:val="0"/>
              <w:autoSpaceDE w:val="0"/>
              <w:autoSpaceDN w:val="0"/>
              <w:adjustRightInd w:val="0"/>
              <w:spacing w:after="0" w:line="240" w:lineRule="exact"/>
              <w:ind w:right="400"/>
              <w:rPr>
                <w:rFonts w:cs="Calibri"/>
                <w:color w:val="000000"/>
                <w:lang w:val="en-GB"/>
              </w:rPr>
            </w:pPr>
            <w:r w:rsidRPr="00C13447">
              <w:rPr>
                <w:rFonts w:cs="Calibri"/>
                <w:color w:val="000000"/>
                <w:lang w:val="en-GB"/>
              </w:rPr>
              <w:t>What documentation and metadata will accompany the data?</w:t>
            </w:r>
          </w:p>
          <w:p w14:paraId="762399E6" w14:textId="77777777" w:rsidR="00251BCE" w:rsidRPr="00C13447" w:rsidRDefault="00251BCE" w:rsidP="00C13447">
            <w:pPr>
              <w:widowControl w:val="0"/>
              <w:autoSpaceDE w:val="0"/>
              <w:autoSpaceDN w:val="0"/>
              <w:adjustRightInd w:val="0"/>
              <w:spacing w:after="0" w:line="240" w:lineRule="exact"/>
              <w:ind w:right="400"/>
              <w:rPr>
                <w:rFonts w:cs="Calibri"/>
                <w:color w:val="000000"/>
                <w:lang w:val="en-GB"/>
              </w:rPr>
            </w:pPr>
            <w:r w:rsidRPr="00C13447">
              <w:rPr>
                <w:rFonts w:cs="Calibri"/>
                <w:i/>
                <w:color w:val="000000"/>
                <w:lang w:val="en-GB"/>
              </w:rPr>
              <w:t>Select all that apply</w:t>
            </w:r>
          </w:p>
        </w:tc>
        <w:tc>
          <w:tcPr>
            <w:tcW w:w="120" w:type="pct"/>
            <w:tcBorders>
              <w:top w:val="nil"/>
              <w:bottom w:val="single" w:sz="4" w:space="0" w:color="auto"/>
              <w:right w:val="single" w:sz="4" w:space="0" w:color="auto"/>
            </w:tcBorders>
          </w:tcPr>
          <w:p w14:paraId="4ED3F395" w14:textId="3DD04AF0" w:rsidR="00251BCE" w:rsidRPr="00C13447" w:rsidDel="00AB23E9" w:rsidRDefault="008777DC" w:rsidP="00C13447">
            <w:pPr>
              <w:widowControl w:val="0"/>
              <w:autoSpaceDE w:val="0"/>
              <w:autoSpaceDN w:val="0"/>
              <w:adjustRightInd w:val="0"/>
              <w:spacing w:after="0"/>
              <w:ind w:right="400"/>
              <w:rPr>
                <w:rFonts w:cs="Calibri"/>
                <w:b/>
                <w:color w:val="000000"/>
                <w:lang w:val="en-GB"/>
              </w:rPr>
            </w:pPr>
            <w:r>
              <w:rPr>
                <w:lang w:val="en-GB"/>
              </w:rPr>
              <w:t>X</w:t>
            </w:r>
          </w:p>
        </w:tc>
        <w:tc>
          <w:tcPr>
            <w:tcW w:w="1664" w:type="pct"/>
            <w:gridSpan w:val="4"/>
            <w:tcBorders>
              <w:top w:val="nil"/>
              <w:left w:val="single" w:sz="4" w:space="0" w:color="auto"/>
              <w:bottom w:val="single" w:sz="4" w:space="0" w:color="auto"/>
              <w:right w:val="single" w:sz="4" w:space="0" w:color="auto"/>
            </w:tcBorders>
          </w:tcPr>
          <w:p w14:paraId="34346BAE" w14:textId="77777777" w:rsidR="00251BCE" w:rsidRPr="00C13447" w:rsidDel="00AB23E9" w:rsidRDefault="00251BCE" w:rsidP="00C13447">
            <w:pPr>
              <w:widowControl w:val="0"/>
              <w:autoSpaceDE w:val="0"/>
              <w:autoSpaceDN w:val="0"/>
              <w:adjustRightInd w:val="0"/>
              <w:spacing w:after="0"/>
              <w:ind w:right="400"/>
              <w:rPr>
                <w:b/>
                <w:lang w:val="en-GB"/>
              </w:rPr>
            </w:pPr>
            <w:r w:rsidRPr="00C13447">
              <w:rPr>
                <w:lang w:val="en-GB"/>
              </w:rPr>
              <w:t>Data analysis plan</w:t>
            </w:r>
          </w:p>
        </w:tc>
        <w:tc>
          <w:tcPr>
            <w:tcW w:w="147" w:type="pct"/>
            <w:gridSpan w:val="2"/>
            <w:tcBorders>
              <w:top w:val="nil"/>
              <w:left w:val="single" w:sz="4" w:space="0" w:color="auto"/>
              <w:bottom w:val="single" w:sz="4" w:space="0" w:color="auto"/>
              <w:right w:val="single" w:sz="4" w:space="0" w:color="auto"/>
            </w:tcBorders>
          </w:tcPr>
          <w:p w14:paraId="5A13AFCD" w14:textId="57316F59" w:rsidR="00251BCE" w:rsidRPr="00C13447" w:rsidDel="00AB23E9" w:rsidRDefault="008777DC" w:rsidP="00C13447">
            <w:pPr>
              <w:widowControl w:val="0"/>
              <w:autoSpaceDE w:val="0"/>
              <w:autoSpaceDN w:val="0"/>
              <w:adjustRightInd w:val="0"/>
              <w:spacing w:after="0"/>
              <w:ind w:right="400"/>
              <w:rPr>
                <w:lang w:val="en-GB"/>
              </w:rPr>
            </w:pPr>
            <w:r>
              <w:rPr>
                <w:lang w:val="en-GB"/>
              </w:rPr>
              <w:t>X</w:t>
            </w:r>
          </w:p>
        </w:tc>
        <w:tc>
          <w:tcPr>
            <w:tcW w:w="1761" w:type="pct"/>
            <w:gridSpan w:val="4"/>
            <w:tcBorders>
              <w:top w:val="nil"/>
              <w:left w:val="single" w:sz="4" w:space="0" w:color="auto"/>
              <w:bottom w:val="single" w:sz="4" w:space="0" w:color="auto"/>
            </w:tcBorders>
          </w:tcPr>
          <w:p w14:paraId="404C3127" w14:textId="77777777" w:rsidR="00251BCE" w:rsidRPr="00C13447" w:rsidRDefault="00251BCE" w:rsidP="00C13447">
            <w:pPr>
              <w:widowControl w:val="0"/>
              <w:autoSpaceDE w:val="0"/>
              <w:autoSpaceDN w:val="0"/>
              <w:adjustRightInd w:val="0"/>
              <w:spacing w:after="0"/>
              <w:ind w:right="400"/>
              <w:rPr>
                <w:lang w:val="en-GB"/>
              </w:rPr>
            </w:pPr>
            <w:r w:rsidRPr="00C13447">
              <w:rPr>
                <w:lang w:val="en-GB"/>
              </w:rPr>
              <w:t>Data Cleaning Log, including:</w:t>
            </w:r>
          </w:p>
          <w:p w14:paraId="46066B4D" w14:textId="2D303C5E" w:rsidR="00251BCE" w:rsidRPr="00C13447" w:rsidRDefault="008777DC" w:rsidP="00C13447">
            <w:pPr>
              <w:widowControl w:val="0"/>
              <w:autoSpaceDE w:val="0"/>
              <w:autoSpaceDN w:val="0"/>
              <w:adjustRightInd w:val="0"/>
              <w:spacing w:after="0"/>
              <w:ind w:right="400"/>
              <w:rPr>
                <w:spacing w:val="1"/>
                <w:lang w:val="en-GB"/>
              </w:rPr>
            </w:pPr>
            <w:r>
              <w:rPr>
                <w:lang w:val="en-GB"/>
              </w:rPr>
              <w:t>X</w:t>
            </w:r>
            <w:r w:rsidR="00251BCE" w:rsidRPr="00C13447">
              <w:rPr>
                <w:lang w:val="en-GB"/>
              </w:rPr>
              <w:t xml:space="preserve"> </w:t>
            </w:r>
            <w:r w:rsidR="00251BCE" w:rsidRPr="00C13447">
              <w:rPr>
                <w:spacing w:val="1"/>
                <w:lang w:val="en-GB"/>
              </w:rPr>
              <w:t>Deletion Log</w:t>
            </w:r>
          </w:p>
          <w:p w14:paraId="7F4F4368" w14:textId="4C409F85" w:rsidR="00251BCE" w:rsidRPr="00C13447" w:rsidRDefault="008777DC" w:rsidP="00C13447">
            <w:pPr>
              <w:widowControl w:val="0"/>
              <w:autoSpaceDE w:val="0"/>
              <w:autoSpaceDN w:val="0"/>
              <w:adjustRightInd w:val="0"/>
              <w:spacing w:after="0"/>
              <w:ind w:right="400"/>
              <w:rPr>
                <w:rFonts w:cs="Calibri"/>
                <w:color w:val="000000"/>
                <w:lang w:val="en-GB"/>
              </w:rPr>
            </w:pPr>
            <w:r>
              <w:rPr>
                <w:lang w:val="en-GB"/>
              </w:rPr>
              <w:t>X</w:t>
            </w:r>
            <w:r w:rsidR="00251BCE" w:rsidRPr="00C13447">
              <w:rPr>
                <w:lang w:val="en-GB"/>
              </w:rPr>
              <w:t xml:space="preserve"> Value Change Log</w:t>
            </w:r>
            <w:r w:rsidR="00251BCE" w:rsidRPr="00C13447" w:rsidDel="0019279D">
              <w:rPr>
                <w:spacing w:val="1"/>
                <w:lang w:val="en-GB"/>
              </w:rPr>
              <w:t xml:space="preserve"> </w:t>
            </w:r>
          </w:p>
        </w:tc>
      </w:tr>
      <w:tr w:rsidR="001D34CD" w:rsidRPr="003500BA" w14:paraId="6258C5BD" w14:textId="77777777" w:rsidTr="00CA3503">
        <w:tc>
          <w:tcPr>
            <w:tcW w:w="1308" w:type="pct"/>
            <w:gridSpan w:val="2"/>
            <w:vMerge/>
            <w:shd w:val="clear" w:color="auto" w:fill="DDDDDE"/>
          </w:tcPr>
          <w:p w14:paraId="2AC6E177" w14:textId="77777777" w:rsidR="00251BCE" w:rsidRPr="00C13447" w:rsidRDefault="00251BCE" w:rsidP="00C13447">
            <w:pPr>
              <w:widowControl w:val="0"/>
              <w:autoSpaceDE w:val="0"/>
              <w:autoSpaceDN w:val="0"/>
              <w:adjustRightInd w:val="0"/>
              <w:spacing w:after="0" w:line="240" w:lineRule="exact"/>
              <w:ind w:right="400"/>
              <w:rPr>
                <w:rFonts w:cs="Calibri"/>
                <w:color w:val="000000"/>
                <w:lang w:val="en-GB"/>
              </w:rPr>
            </w:pPr>
          </w:p>
        </w:tc>
        <w:tc>
          <w:tcPr>
            <w:tcW w:w="120" w:type="pct"/>
            <w:tcBorders>
              <w:top w:val="single" w:sz="4" w:space="0" w:color="auto"/>
              <w:bottom w:val="single" w:sz="4" w:space="0" w:color="auto"/>
              <w:right w:val="single" w:sz="4" w:space="0" w:color="auto"/>
            </w:tcBorders>
          </w:tcPr>
          <w:p w14:paraId="2AC44B07" w14:textId="77777777" w:rsidR="00251BCE" w:rsidRPr="00C13447" w:rsidDel="00AB23E9" w:rsidRDefault="00251BCE" w:rsidP="00C13447">
            <w:pPr>
              <w:widowControl w:val="0"/>
              <w:autoSpaceDE w:val="0"/>
              <w:autoSpaceDN w:val="0"/>
              <w:adjustRightInd w:val="0"/>
              <w:spacing w:after="0"/>
              <w:ind w:right="400"/>
              <w:rPr>
                <w:lang w:val="en-GB"/>
              </w:rPr>
            </w:pPr>
            <w:r w:rsidRPr="00C13447">
              <w:rPr>
                <w:lang w:val="en-GB"/>
              </w:rPr>
              <w:t>□</w:t>
            </w:r>
          </w:p>
        </w:tc>
        <w:tc>
          <w:tcPr>
            <w:tcW w:w="1664" w:type="pct"/>
            <w:gridSpan w:val="4"/>
            <w:tcBorders>
              <w:top w:val="single" w:sz="4" w:space="0" w:color="auto"/>
              <w:left w:val="single" w:sz="4" w:space="0" w:color="auto"/>
              <w:bottom w:val="single" w:sz="4" w:space="0" w:color="auto"/>
              <w:right w:val="single" w:sz="4" w:space="0" w:color="auto"/>
            </w:tcBorders>
          </w:tcPr>
          <w:p w14:paraId="477F193E" w14:textId="77777777" w:rsidR="00251BCE" w:rsidRPr="00C13447" w:rsidDel="00AB23E9" w:rsidRDefault="00251BCE" w:rsidP="00C13447">
            <w:pPr>
              <w:widowControl w:val="0"/>
              <w:autoSpaceDE w:val="0"/>
              <w:autoSpaceDN w:val="0"/>
              <w:adjustRightInd w:val="0"/>
              <w:spacing w:after="0"/>
              <w:ind w:right="400"/>
              <w:rPr>
                <w:lang w:val="en-GB"/>
              </w:rPr>
            </w:pPr>
            <w:r w:rsidRPr="00C13447">
              <w:rPr>
                <w:lang w:val="en-GB"/>
              </w:rPr>
              <w:t>Code book</w:t>
            </w:r>
          </w:p>
        </w:tc>
        <w:tc>
          <w:tcPr>
            <w:tcW w:w="147" w:type="pct"/>
            <w:gridSpan w:val="2"/>
            <w:tcBorders>
              <w:top w:val="single" w:sz="4" w:space="0" w:color="auto"/>
              <w:left w:val="single" w:sz="4" w:space="0" w:color="auto"/>
              <w:bottom w:val="single" w:sz="4" w:space="0" w:color="auto"/>
              <w:right w:val="single" w:sz="4" w:space="0" w:color="auto"/>
            </w:tcBorders>
          </w:tcPr>
          <w:p w14:paraId="71F84739" w14:textId="77777777" w:rsidR="00251BCE" w:rsidRPr="00C13447" w:rsidDel="00AB23E9" w:rsidRDefault="00251BCE" w:rsidP="00C13447">
            <w:pPr>
              <w:widowControl w:val="0"/>
              <w:autoSpaceDE w:val="0"/>
              <w:autoSpaceDN w:val="0"/>
              <w:adjustRightInd w:val="0"/>
              <w:spacing w:after="0"/>
              <w:ind w:right="400"/>
              <w:rPr>
                <w:spacing w:val="1"/>
                <w:w w:val="101"/>
                <w:lang w:val="en-GB"/>
              </w:rPr>
            </w:pPr>
            <w:r w:rsidRPr="00C13447">
              <w:rPr>
                <w:lang w:val="en-GB"/>
              </w:rPr>
              <w:t>□</w:t>
            </w:r>
          </w:p>
        </w:tc>
        <w:tc>
          <w:tcPr>
            <w:tcW w:w="1761" w:type="pct"/>
            <w:gridSpan w:val="4"/>
            <w:tcBorders>
              <w:top w:val="single" w:sz="4" w:space="0" w:color="auto"/>
              <w:left w:val="single" w:sz="4" w:space="0" w:color="auto"/>
              <w:bottom w:val="single" w:sz="4" w:space="0" w:color="auto"/>
            </w:tcBorders>
          </w:tcPr>
          <w:p w14:paraId="5CD13E88" w14:textId="77777777" w:rsidR="00251BCE" w:rsidRPr="00C13447" w:rsidDel="00AB23E9" w:rsidRDefault="00251BCE" w:rsidP="00C13447">
            <w:pPr>
              <w:widowControl w:val="0"/>
              <w:autoSpaceDE w:val="0"/>
              <w:autoSpaceDN w:val="0"/>
              <w:adjustRightInd w:val="0"/>
              <w:spacing w:after="0"/>
              <w:ind w:right="400"/>
              <w:rPr>
                <w:spacing w:val="1"/>
                <w:lang w:val="en-GB"/>
              </w:rPr>
            </w:pPr>
            <w:r w:rsidRPr="00C13447">
              <w:rPr>
                <w:spacing w:val="1"/>
                <w:lang w:val="en-GB"/>
              </w:rPr>
              <w:t>Data Dictionary</w:t>
            </w:r>
          </w:p>
        </w:tc>
      </w:tr>
      <w:tr w:rsidR="001D34CD" w:rsidRPr="003500BA" w14:paraId="148A1D1A" w14:textId="77777777" w:rsidTr="00CA3503">
        <w:trPr>
          <w:trHeight w:val="410"/>
        </w:trPr>
        <w:tc>
          <w:tcPr>
            <w:tcW w:w="1308" w:type="pct"/>
            <w:gridSpan w:val="2"/>
            <w:vMerge/>
            <w:shd w:val="clear" w:color="auto" w:fill="DDDDDE"/>
          </w:tcPr>
          <w:p w14:paraId="02A6D7CE" w14:textId="77777777" w:rsidR="00251BCE" w:rsidRPr="00C13447" w:rsidRDefault="00251BCE" w:rsidP="00C13447">
            <w:pPr>
              <w:widowControl w:val="0"/>
              <w:autoSpaceDE w:val="0"/>
              <w:autoSpaceDN w:val="0"/>
              <w:adjustRightInd w:val="0"/>
              <w:spacing w:after="0" w:line="240" w:lineRule="exact"/>
              <w:ind w:right="400"/>
              <w:rPr>
                <w:rFonts w:cs="Calibri"/>
                <w:color w:val="000000"/>
                <w:lang w:val="en-GB"/>
              </w:rPr>
            </w:pPr>
          </w:p>
        </w:tc>
        <w:tc>
          <w:tcPr>
            <w:tcW w:w="120" w:type="pct"/>
            <w:tcBorders>
              <w:top w:val="single" w:sz="4" w:space="0" w:color="auto"/>
              <w:bottom w:val="single" w:sz="4" w:space="0" w:color="auto"/>
              <w:right w:val="single" w:sz="4" w:space="0" w:color="auto"/>
            </w:tcBorders>
          </w:tcPr>
          <w:p w14:paraId="55B19BC7" w14:textId="77777777" w:rsidR="00251BCE" w:rsidRPr="00C13447" w:rsidDel="00AB23E9" w:rsidRDefault="00251BCE" w:rsidP="00C13447">
            <w:pPr>
              <w:widowControl w:val="0"/>
              <w:autoSpaceDE w:val="0"/>
              <w:autoSpaceDN w:val="0"/>
              <w:adjustRightInd w:val="0"/>
              <w:spacing w:after="0"/>
              <w:ind w:right="400"/>
              <w:rPr>
                <w:lang w:val="en-GB"/>
              </w:rPr>
            </w:pPr>
            <w:r w:rsidRPr="00C13447">
              <w:rPr>
                <w:lang w:val="en-GB"/>
              </w:rPr>
              <w:t>□</w:t>
            </w:r>
          </w:p>
        </w:tc>
        <w:tc>
          <w:tcPr>
            <w:tcW w:w="1664" w:type="pct"/>
            <w:gridSpan w:val="4"/>
            <w:tcBorders>
              <w:top w:val="single" w:sz="4" w:space="0" w:color="auto"/>
              <w:left w:val="single" w:sz="4" w:space="0" w:color="auto"/>
              <w:bottom w:val="single" w:sz="4" w:space="0" w:color="auto"/>
              <w:right w:val="single" w:sz="4" w:space="0" w:color="auto"/>
            </w:tcBorders>
          </w:tcPr>
          <w:p w14:paraId="19B20600" w14:textId="77777777" w:rsidR="00251BCE" w:rsidRPr="00C13447" w:rsidDel="00AB23E9" w:rsidRDefault="00251BCE" w:rsidP="00C13447">
            <w:pPr>
              <w:widowControl w:val="0"/>
              <w:autoSpaceDE w:val="0"/>
              <w:autoSpaceDN w:val="0"/>
              <w:adjustRightInd w:val="0"/>
              <w:spacing w:after="0"/>
              <w:ind w:right="400"/>
              <w:rPr>
                <w:lang w:val="en-GB"/>
              </w:rPr>
            </w:pPr>
            <w:r w:rsidRPr="00C13447">
              <w:rPr>
                <w:lang w:val="en-GB"/>
              </w:rPr>
              <w:t>Metadata based on HDX Standards</w:t>
            </w:r>
          </w:p>
        </w:tc>
        <w:tc>
          <w:tcPr>
            <w:tcW w:w="147" w:type="pct"/>
            <w:gridSpan w:val="2"/>
            <w:tcBorders>
              <w:top w:val="single" w:sz="4" w:space="0" w:color="auto"/>
              <w:left w:val="single" w:sz="4" w:space="0" w:color="auto"/>
              <w:bottom w:val="single" w:sz="4" w:space="0" w:color="auto"/>
              <w:right w:val="single" w:sz="4" w:space="0" w:color="auto"/>
            </w:tcBorders>
          </w:tcPr>
          <w:p w14:paraId="5D9CFD46" w14:textId="77777777" w:rsidR="00251BCE" w:rsidRPr="00C13447" w:rsidDel="00AB23E9" w:rsidRDefault="00251BCE" w:rsidP="00C13447">
            <w:pPr>
              <w:widowControl w:val="0"/>
              <w:autoSpaceDE w:val="0"/>
              <w:autoSpaceDN w:val="0"/>
              <w:adjustRightInd w:val="0"/>
              <w:spacing w:after="0"/>
              <w:ind w:right="400"/>
              <w:rPr>
                <w:spacing w:val="1"/>
                <w:w w:val="101"/>
                <w:lang w:val="en-GB"/>
              </w:rPr>
            </w:pPr>
            <w:r w:rsidRPr="00C13447">
              <w:rPr>
                <w:lang w:val="en-GB"/>
              </w:rPr>
              <w:t>□</w:t>
            </w:r>
          </w:p>
        </w:tc>
        <w:tc>
          <w:tcPr>
            <w:tcW w:w="1761" w:type="pct"/>
            <w:gridSpan w:val="4"/>
            <w:tcBorders>
              <w:top w:val="single" w:sz="4" w:space="0" w:color="auto"/>
              <w:left w:val="single" w:sz="4" w:space="0" w:color="auto"/>
              <w:bottom w:val="single" w:sz="4" w:space="0" w:color="auto"/>
            </w:tcBorders>
          </w:tcPr>
          <w:p w14:paraId="6AAD4703" w14:textId="1EB723E9" w:rsidR="00251BCE" w:rsidRPr="00C13447" w:rsidDel="00AB23E9" w:rsidRDefault="009B55FC" w:rsidP="00C13447">
            <w:pPr>
              <w:widowControl w:val="0"/>
              <w:autoSpaceDE w:val="0"/>
              <w:autoSpaceDN w:val="0"/>
              <w:adjustRightInd w:val="0"/>
              <w:spacing w:after="0"/>
              <w:ind w:right="400"/>
              <w:rPr>
                <w:spacing w:val="1"/>
                <w:lang w:val="en-GB"/>
              </w:rPr>
            </w:pPr>
            <w:r w:rsidRPr="00203E0E">
              <w:rPr>
                <w:color w:val="58585A" w:themeColor="background2"/>
                <w:sz w:val="20"/>
                <w:lang w:val="en-GB"/>
              </w:rPr>
              <w:t>[Other, Specify]</w:t>
            </w:r>
          </w:p>
        </w:tc>
      </w:tr>
      <w:tr w:rsidR="00251BCE" w:rsidRPr="003500BA" w14:paraId="23789733" w14:textId="77777777" w:rsidTr="001D34CD">
        <w:trPr>
          <w:gridAfter w:val="1"/>
          <w:wAfter w:w="5" w:type="pct"/>
        </w:trPr>
        <w:tc>
          <w:tcPr>
            <w:tcW w:w="4995" w:type="pct"/>
            <w:gridSpan w:val="12"/>
            <w:tcBorders>
              <w:top w:val="nil"/>
              <w:bottom w:val="nil"/>
            </w:tcBorders>
            <w:shd w:val="clear" w:color="auto" w:fill="9A9A9C"/>
          </w:tcPr>
          <w:p w14:paraId="118B2E36" w14:textId="77777777" w:rsidR="00251BCE" w:rsidRPr="00C13447" w:rsidRDefault="00251BCE" w:rsidP="00C13447">
            <w:pPr>
              <w:widowControl w:val="0"/>
              <w:autoSpaceDE w:val="0"/>
              <w:autoSpaceDN w:val="0"/>
              <w:adjustRightInd w:val="0"/>
              <w:spacing w:after="0" w:line="240" w:lineRule="exact"/>
              <w:ind w:right="400"/>
              <w:rPr>
                <w:rFonts w:cs="Calibri"/>
                <w:b/>
                <w:color w:val="000000"/>
                <w:lang w:val="en-GB"/>
              </w:rPr>
            </w:pPr>
            <w:r w:rsidRPr="00C13447">
              <w:rPr>
                <w:rFonts w:cs="Calibri"/>
                <w:b/>
                <w:color w:val="FFFFFF"/>
                <w:lang w:val="en-GB"/>
              </w:rPr>
              <w:t>Ethics and Legal Compliance</w:t>
            </w:r>
          </w:p>
        </w:tc>
      </w:tr>
      <w:tr w:rsidR="001D34CD" w:rsidRPr="003500BA" w14:paraId="0BFAEB8E" w14:textId="77777777" w:rsidTr="00CA3503">
        <w:trPr>
          <w:trHeight w:val="294"/>
        </w:trPr>
        <w:tc>
          <w:tcPr>
            <w:tcW w:w="1308" w:type="pct"/>
            <w:gridSpan w:val="2"/>
            <w:vMerge w:val="restart"/>
            <w:tcBorders>
              <w:top w:val="nil"/>
            </w:tcBorders>
            <w:shd w:val="clear" w:color="auto" w:fill="DDDDDE"/>
          </w:tcPr>
          <w:p w14:paraId="644D413D" w14:textId="77777777" w:rsidR="00251BCE" w:rsidRPr="00C13447" w:rsidRDefault="00251BCE" w:rsidP="00C13447">
            <w:pPr>
              <w:widowControl w:val="0"/>
              <w:autoSpaceDE w:val="0"/>
              <w:autoSpaceDN w:val="0"/>
              <w:adjustRightInd w:val="0"/>
              <w:spacing w:after="0" w:line="240" w:lineRule="exact"/>
              <w:ind w:right="400"/>
              <w:rPr>
                <w:rFonts w:cs="Calibri"/>
                <w:color w:val="000000"/>
                <w:lang w:val="en-GB"/>
              </w:rPr>
            </w:pPr>
            <w:r w:rsidRPr="00C13447">
              <w:rPr>
                <w:rFonts w:cs="Calibri"/>
                <w:color w:val="000000"/>
                <w:lang w:val="en-GB"/>
              </w:rPr>
              <w:t>Which ethical and legal measures will be taken?</w:t>
            </w:r>
          </w:p>
          <w:p w14:paraId="02CCA678" w14:textId="77777777" w:rsidR="00251BCE" w:rsidRPr="00C13447" w:rsidRDefault="00251BCE" w:rsidP="00C13447">
            <w:pPr>
              <w:widowControl w:val="0"/>
              <w:autoSpaceDE w:val="0"/>
              <w:autoSpaceDN w:val="0"/>
              <w:adjustRightInd w:val="0"/>
              <w:spacing w:after="0" w:line="240" w:lineRule="exact"/>
              <w:ind w:right="400"/>
              <w:rPr>
                <w:rFonts w:cs="Calibri"/>
                <w:color w:val="000000"/>
                <w:lang w:val="en-GB"/>
              </w:rPr>
            </w:pPr>
          </w:p>
        </w:tc>
        <w:tc>
          <w:tcPr>
            <w:tcW w:w="120" w:type="pct"/>
            <w:tcBorders>
              <w:top w:val="nil"/>
              <w:bottom w:val="single" w:sz="4" w:space="0" w:color="auto"/>
              <w:right w:val="single" w:sz="4" w:space="0" w:color="auto"/>
            </w:tcBorders>
          </w:tcPr>
          <w:p w14:paraId="001AECE4" w14:textId="3067F23A" w:rsidR="00251BCE" w:rsidRPr="00C13447" w:rsidDel="006C1D0C" w:rsidRDefault="008777DC" w:rsidP="00C13447">
            <w:pPr>
              <w:spacing w:after="0"/>
              <w:rPr>
                <w:rFonts w:cs="Calibri"/>
                <w:color w:val="000000"/>
                <w:lang w:val="en-GB"/>
              </w:rPr>
            </w:pPr>
            <w:r>
              <w:rPr>
                <w:lang w:val="en-GB"/>
              </w:rPr>
              <w:t>X</w:t>
            </w:r>
          </w:p>
        </w:tc>
        <w:tc>
          <w:tcPr>
            <w:tcW w:w="1664" w:type="pct"/>
            <w:gridSpan w:val="4"/>
            <w:tcBorders>
              <w:top w:val="nil"/>
              <w:left w:val="single" w:sz="4" w:space="0" w:color="auto"/>
              <w:bottom w:val="single" w:sz="4" w:space="0" w:color="auto"/>
              <w:right w:val="single" w:sz="4" w:space="0" w:color="auto"/>
            </w:tcBorders>
          </w:tcPr>
          <w:p w14:paraId="23FE8926" w14:textId="77777777" w:rsidR="00251BCE" w:rsidRPr="00C13447" w:rsidDel="006C1D0C" w:rsidRDefault="00251BCE" w:rsidP="00C13447">
            <w:pPr>
              <w:spacing w:after="0"/>
              <w:rPr>
                <w:rFonts w:cs="Calibri"/>
                <w:color w:val="000000"/>
                <w:lang w:val="en-GB"/>
              </w:rPr>
            </w:pPr>
            <w:r w:rsidRPr="00C13447">
              <w:rPr>
                <w:rFonts w:cs="Calibri"/>
                <w:color w:val="000000"/>
                <w:lang w:val="en-GB"/>
              </w:rPr>
              <w:t>Consent of participants to participate</w:t>
            </w:r>
          </w:p>
        </w:tc>
        <w:tc>
          <w:tcPr>
            <w:tcW w:w="147" w:type="pct"/>
            <w:gridSpan w:val="2"/>
            <w:tcBorders>
              <w:top w:val="nil"/>
              <w:left w:val="single" w:sz="4" w:space="0" w:color="auto"/>
              <w:bottom w:val="single" w:sz="4" w:space="0" w:color="auto"/>
              <w:right w:val="single" w:sz="4" w:space="0" w:color="auto"/>
            </w:tcBorders>
          </w:tcPr>
          <w:p w14:paraId="76E0489E" w14:textId="7AD36BA3" w:rsidR="00251BCE" w:rsidRPr="00C13447" w:rsidDel="006C1D0C" w:rsidRDefault="008777DC" w:rsidP="00C13447">
            <w:pPr>
              <w:spacing w:after="0"/>
              <w:rPr>
                <w:rFonts w:cs="Calibri"/>
                <w:color w:val="000000"/>
                <w:lang w:val="en-GB"/>
              </w:rPr>
            </w:pPr>
            <w:r>
              <w:rPr>
                <w:lang w:val="en-GB"/>
              </w:rPr>
              <w:t>X</w:t>
            </w:r>
          </w:p>
        </w:tc>
        <w:tc>
          <w:tcPr>
            <w:tcW w:w="1761" w:type="pct"/>
            <w:gridSpan w:val="4"/>
            <w:tcBorders>
              <w:top w:val="nil"/>
              <w:left w:val="single" w:sz="4" w:space="0" w:color="auto"/>
              <w:bottom w:val="single" w:sz="4" w:space="0" w:color="auto"/>
            </w:tcBorders>
          </w:tcPr>
          <w:p w14:paraId="154ED2D5" w14:textId="77777777" w:rsidR="00251BCE" w:rsidRPr="00C13447" w:rsidRDefault="00251BCE">
            <w:pPr>
              <w:pStyle w:val="CommentText"/>
              <w:spacing w:after="0"/>
              <w:rPr>
                <w:rFonts w:ascii="Arial Narrow" w:hAnsi="Arial Narrow" w:cs="Calibri"/>
                <w:color w:val="000000"/>
                <w:lang w:val="en-GB"/>
              </w:rPr>
            </w:pPr>
            <w:r w:rsidRPr="00C13447">
              <w:rPr>
                <w:rFonts w:ascii="Arial Narrow" w:hAnsi="Arial Narrow" w:cs="Calibri"/>
                <w:color w:val="000000"/>
                <w:lang w:val="en-GB"/>
              </w:rPr>
              <w:t>Consent of participants to share personal information with other agencies</w:t>
            </w:r>
          </w:p>
        </w:tc>
      </w:tr>
      <w:tr w:rsidR="001D34CD" w:rsidRPr="003500BA" w14:paraId="0342E3A9" w14:textId="77777777" w:rsidTr="00CA3503">
        <w:trPr>
          <w:trHeight w:val="294"/>
        </w:trPr>
        <w:tc>
          <w:tcPr>
            <w:tcW w:w="1308" w:type="pct"/>
            <w:gridSpan w:val="2"/>
            <w:vMerge/>
            <w:tcBorders>
              <w:top w:val="nil"/>
            </w:tcBorders>
            <w:shd w:val="clear" w:color="auto" w:fill="DDDDDE"/>
          </w:tcPr>
          <w:p w14:paraId="342B6693" w14:textId="77777777" w:rsidR="00251BCE" w:rsidRPr="00C13447" w:rsidRDefault="00251BCE" w:rsidP="00C13447">
            <w:pPr>
              <w:widowControl w:val="0"/>
              <w:autoSpaceDE w:val="0"/>
              <w:autoSpaceDN w:val="0"/>
              <w:adjustRightInd w:val="0"/>
              <w:spacing w:after="0" w:line="240" w:lineRule="exact"/>
              <w:ind w:right="400"/>
              <w:rPr>
                <w:rFonts w:cs="Calibri"/>
                <w:color w:val="000000"/>
                <w:lang w:val="en-GB"/>
              </w:rPr>
            </w:pPr>
          </w:p>
        </w:tc>
        <w:tc>
          <w:tcPr>
            <w:tcW w:w="120" w:type="pct"/>
            <w:tcBorders>
              <w:top w:val="nil"/>
              <w:bottom w:val="single" w:sz="4" w:space="0" w:color="auto"/>
              <w:right w:val="single" w:sz="4" w:space="0" w:color="auto"/>
            </w:tcBorders>
          </w:tcPr>
          <w:p w14:paraId="000AF3E4" w14:textId="77777777" w:rsidR="00251BCE" w:rsidRPr="00C13447" w:rsidRDefault="00251BCE" w:rsidP="00C13447">
            <w:pPr>
              <w:spacing w:after="0"/>
              <w:rPr>
                <w:lang w:val="en-GB"/>
              </w:rPr>
            </w:pPr>
            <w:r w:rsidRPr="00C13447">
              <w:rPr>
                <w:lang w:val="en-GB"/>
              </w:rPr>
              <w:t>□</w:t>
            </w:r>
          </w:p>
        </w:tc>
        <w:tc>
          <w:tcPr>
            <w:tcW w:w="1664" w:type="pct"/>
            <w:gridSpan w:val="4"/>
            <w:tcBorders>
              <w:top w:val="nil"/>
              <w:left w:val="single" w:sz="4" w:space="0" w:color="auto"/>
              <w:bottom w:val="single" w:sz="4" w:space="0" w:color="auto"/>
              <w:right w:val="single" w:sz="4" w:space="0" w:color="auto"/>
            </w:tcBorders>
          </w:tcPr>
          <w:p w14:paraId="3F3B272D" w14:textId="77777777" w:rsidR="00251BCE" w:rsidRPr="00C13447" w:rsidRDefault="00251BCE" w:rsidP="00C13447">
            <w:pPr>
              <w:spacing w:after="0"/>
              <w:rPr>
                <w:rFonts w:cs="Calibri"/>
                <w:color w:val="000000"/>
                <w:lang w:val="en-GB"/>
              </w:rPr>
            </w:pPr>
            <w:r w:rsidRPr="00C13447">
              <w:rPr>
                <w:rFonts w:cs="Calibri"/>
                <w:color w:val="000000"/>
                <w:lang w:val="en-GB"/>
              </w:rPr>
              <w:t>No collection of personally identifiable data will take place</w:t>
            </w:r>
          </w:p>
        </w:tc>
        <w:tc>
          <w:tcPr>
            <w:tcW w:w="147" w:type="pct"/>
            <w:gridSpan w:val="2"/>
            <w:tcBorders>
              <w:top w:val="nil"/>
              <w:left w:val="single" w:sz="4" w:space="0" w:color="auto"/>
              <w:bottom w:val="single" w:sz="4" w:space="0" w:color="auto"/>
              <w:right w:val="single" w:sz="4" w:space="0" w:color="auto"/>
            </w:tcBorders>
          </w:tcPr>
          <w:p w14:paraId="5B5ACFC6" w14:textId="06A1E6A7" w:rsidR="00251BCE" w:rsidRPr="00C13447" w:rsidRDefault="008777DC" w:rsidP="00C13447">
            <w:pPr>
              <w:spacing w:after="0"/>
              <w:rPr>
                <w:lang w:val="en-GB"/>
              </w:rPr>
            </w:pPr>
            <w:r>
              <w:rPr>
                <w:lang w:val="en-GB"/>
              </w:rPr>
              <w:t>X</w:t>
            </w:r>
          </w:p>
        </w:tc>
        <w:tc>
          <w:tcPr>
            <w:tcW w:w="1761" w:type="pct"/>
            <w:gridSpan w:val="4"/>
            <w:tcBorders>
              <w:top w:val="nil"/>
              <w:left w:val="single" w:sz="4" w:space="0" w:color="auto"/>
              <w:bottom w:val="single" w:sz="4" w:space="0" w:color="auto"/>
            </w:tcBorders>
          </w:tcPr>
          <w:p w14:paraId="45E1D205" w14:textId="77777777" w:rsidR="00251BCE" w:rsidRPr="00C13447" w:rsidRDefault="00251BCE" w:rsidP="00C13447">
            <w:pPr>
              <w:spacing w:after="0"/>
              <w:rPr>
                <w:rFonts w:cs="Calibri"/>
                <w:color w:val="000000"/>
                <w:lang w:val="en-GB"/>
              </w:rPr>
            </w:pPr>
            <w:r w:rsidRPr="00C13447">
              <w:rPr>
                <w:rFonts w:cs="Calibri"/>
                <w:color w:val="000000"/>
                <w:lang w:val="en-GB"/>
              </w:rPr>
              <w:t>Gender, child protection and other protection issues are taken into account</w:t>
            </w:r>
          </w:p>
        </w:tc>
      </w:tr>
      <w:tr w:rsidR="001D34CD" w:rsidRPr="003500BA" w14:paraId="711FF1E6" w14:textId="77777777" w:rsidTr="00CA3503">
        <w:trPr>
          <w:trHeight w:val="294"/>
        </w:trPr>
        <w:tc>
          <w:tcPr>
            <w:tcW w:w="1308" w:type="pct"/>
            <w:gridSpan w:val="2"/>
            <w:vMerge/>
            <w:tcBorders>
              <w:top w:val="nil"/>
            </w:tcBorders>
            <w:shd w:val="clear" w:color="auto" w:fill="DDDDDE"/>
          </w:tcPr>
          <w:p w14:paraId="382475B4" w14:textId="77777777" w:rsidR="00251BCE" w:rsidRPr="00C13447" w:rsidRDefault="00251BCE" w:rsidP="00C13447">
            <w:pPr>
              <w:widowControl w:val="0"/>
              <w:autoSpaceDE w:val="0"/>
              <w:autoSpaceDN w:val="0"/>
              <w:adjustRightInd w:val="0"/>
              <w:spacing w:after="0" w:line="240" w:lineRule="exact"/>
              <w:ind w:right="400"/>
              <w:rPr>
                <w:rFonts w:cs="Calibri"/>
                <w:color w:val="000000"/>
                <w:lang w:val="en-GB"/>
              </w:rPr>
            </w:pPr>
          </w:p>
        </w:tc>
        <w:tc>
          <w:tcPr>
            <w:tcW w:w="120" w:type="pct"/>
            <w:tcBorders>
              <w:top w:val="nil"/>
              <w:bottom w:val="single" w:sz="4" w:space="0" w:color="auto"/>
              <w:right w:val="single" w:sz="4" w:space="0" w:color="auto"/>
            </w:tcBorders>
          </w:tcPr>
          <w:p w14:paraId="69C453C8" w14:textId="3C83CB49" w:rsidR="00251BCE" w:rsidRPr="00C13447" w:rsidRDefault="008777DC" w:rsidP="00C13447">
            <w:pPr>
              <w:spacing w:after="0"/>
              <w:rPr>
                <w:lang w:val="en-GB"/>
              </w:rPr>
            </w:pPr>
            <w:r>
              <w:rPr>
                <w:lang w:val="en-GB"/>
              </w:rPr>
              <w:t>X</w:t>
            </w:r>
          </w:p>
        </w:tc>
        <w:tc>
          <w:tcPr>
            <w:tcW w:w="1664" w:type="pct"/>
            <w:gridSpan w:val="4"/>
            <w:tcBorders>
              <w:top w:val="nil"/>
              <w:left w:val="single" w:sz="4" w:space="0" w:color="auto"/>
              <w:bottom w:val="single" w:sz="4" w:space="0" w:color="auto"/>
              <w:right w:val="single" w:sz="4" w:space="0" w:color="auto"/>
            </w:tcBorders>
          </w:tcPr>
          <w:p w14:paraId="2BCF04E3" w14:textId="77777777" w:rsidR="00251BCE" w:rsidRPr="00C13447" w:rsidRDefault="00251BCE" w:rsidP="00C13447">
            <w:pPr>
              <w:spacing w:after="0"/>
              <w:rPr>
                <w:rFonts w:cs="Calibri"/>
                <w:color w:val="000000"/>
                <w:lang w:val="en-GB"/>
              </w:rPr>
            </w:pPr>
            <w:r w:rsidRPr="00C13447">
              <w:rPr>
                <w:rFonts w:cs="Calibri"/>
                <w:color w:val="000000"/>
                <w:lang w:val="en-GB"/>
              </w:rPr>
              <w:t>All participants reached age of majority</w:t>
            </w:r>
          </w:p>
        </w:tc>
        <w:tc>
          <w:tcPr>
            <w:tcW w:w="147" w:type="pct"/>
            <w:gridSpan w:val="2"/>
            <w:tcBorders>
              <w:top w:val="nil"/>
              <w:left w:val="single" w:sz="4" w:space="0" w:color="auto"/>
              <w:bottom w:val="single" w:sz="4" w:space="0" w:color="auto"/>
              <w:right w:val="single" w:sz="4" w:space="0" w:color="auto"/>
            </w:tcBorders>
          </w:tcPr>
          <w:p w14:paraId="3FFB3B27" w14:textId="77777777" w:rsidR="00251BCE" w:rsidRPr="00C13447" w:rsidRDefault="00251BCE" w:rsidP="00C13447">
            <w:pPr>
              <w:spacing w:after="0"/>
              <w:rPr>
                <w:lang w:val="en-GB"/>
              </w:rPr>
            </w:pPr>
          </w:p>
        </w:tc>
        <w:tc>
          <w:tcPr>
            <w:tcW w:w="1761" w:type="pct"/>
            <w:gridSpan w:val="4"/>
            <w:tcBorders>
              <w:top w:val="nil"/>
              <w:left w:val="single" w:sz="4" w:space="0" w:color="auto"/>
              <w:bottom w:val="single" w:sz="4" w:space="0" w:color="auto"/>
            </w:tcBorders>
          </w:tcPr>
          <w:p w14:paraId="241913F9" w14:textId="7F47B757" w:rsidR="00251BCE" w:rsidRPr="00C13447" w:rsidRDefault="009B55FC" w:rsidP="00C13447">
            <w:pPr>
              <w:spacing w:after="0"/>
              <w:rPr>
                <w:rFonts w:cs="Calibri"/>
                <w:color w:val="000000"/>
                <w:lang w:val="en-GB"/>
              </w:rPr>
            </w:pPr>
            <w:r w:rsidRPr="00203E0E">
              <w:rPr>
                <w:color w:val="58585A" w:themeColor="background2"/>
                <w:sz w:val="20"/>
                <w:lang w:val="en-GB"/>
              </w:rPr>
              <w:t>[Other, Specify]</w:t>
            </w:r>
          </w:p>
        </w:tc>
      </w:tr>
      <w:tr w:rsidR="00251BCE" w:rsidRPr="003500BA" w14:paraId="6700CBE5" w14:textId="77777777" w:rsidTr="00CA3503">
        <w:trPr>
          <w:gridAfter w:val="1"/>
          <w:wAfter w:w="5" w:type="pct"/>
        </w:trPr>
        <w:tc>
          <w:tcPr>
            <w:tcW w:w="1308" w:type="pct"/>
            <w:gridSpan w:val="2"/>
            <w:tcBorders>
              <w:bottom w:val="nil"/>
            </w:tcBorders>
            <w:shd w:val="clear" w:color="auto" w:fill="DDDDDE"/>
          </w:tcPr>
          <w:p w14:paraId="718FF877" w14:textId="77777777" w:rsidR="00251BCE" w:rsidRPr="00C13447" w:rsidRDefault="00251BCE" w:rsidP="00C13447">
            <w:pPr>
              <w:widowControl w:val="0"/>
              <w:autoSpaceDE w:val="0"/>
              <w:autoSpaceDN w:val="0"/>
              <w:adjustRightInd w:val="0"/>
              <w:spacing w:after="0" w:line="240" w:lineRule="exact"/>
              <w:ind w:right="400"/>
              <w:rPr>
                <w:rFonts w:cs="Calibri"/>
                <w:color w:val="000000"/>
                <w:lang w:val="en-GB"/>
              </w:rPr>
            </w:pPr>
            <w:r w:rsidRPr="00C13447">
              <w:rPr>
                <w:rFonts w:cs="Calibri"/>
                <w:color w:val="000000"/>
                <w:lang w:val="en-GB"/>
              </w:rPr>
              <w:t>Who will own the copyright and Intellectual Property Rights for the data that is collected?</w:t>
            </w:r>
          </w:p>
          <w:p w14:paraId="3B3BED6F" w14:textId="77777777" w:rsidR="00251BCE" w:rsidRPr="00C13447" w:rsidRDefault="00251BCE" w:rsidP="00C13447">
            <w:pPr>
              <w:widowControl w:val="0"/>
              <w:autoSpaceDE w:val="0"/>
              <w:autoSpaceDN w:val="0"/>
              <w:adjustRightInd w:val="0"/>
              <w:spacing w:after="0" w:line="240" w:lineRule="exact"/>
              <w:ind w:right="400"/>
              <w:rPr>
                <w:rFonts w:cs="Calibri"/>
                <w:color w:val="000000"/>
                <w:lang w:val="en-GB"/>
              </w:rPr>
            </w:pPr>
          </w:p>
        </w:tc>
        <w:tc>
          <w:tcPr>
            <w:tcW w:w="3687" w:type="pct"/>
            <w:gridSpan w:val="10"/>
            <w:tcBorders>
              <w:bottom w:val="nil"/>
            </w:tcBorders>
          </w:tcPr>
          <w:p w14:paraId="05108D13" w14:textId="23827A4F" w:rsidR="00251BCE" w:rsidRPr="00C13447" w:rsidRDefault="008777DC" w:rsidP="00C13447">
            <w:pPr>
              <w:widowControl w:val="0"/>
              <w:autoSpaceDE w:val="0"/>
              <w:autoSpaceDN w:val="0"/>
              <w:adjustRightInd w:val="0"/>
              <w:spacing w:after="0" w:line="240" w:lineRule="exact"/>
              <w:ind w:right="400"/>
              <w:rPr>
                <w:rFonts w:cs="Calibri"/>
                <w:color w:val="000000"/>
                <w:lang w:val="en-GB"/>
              </w:rPr>
            </w:pPr>
            <w:r>
              <w:rPr>
                <w:rFonts w:cs="Calibri"/>
                <w:i/>
                <w:color w:val="58585A" w:themeColor="background2"/>
                <w:lang w:val="en-GB"/>
              </w:rPr>
              <w:t>IMPACT</w:t>
            </w:r>
          </w:p>
        </w:tc>
      </w:tr>
      <w:tr w:rsidR="00251BCE" w:rsidRPr="003500BA" w14:paraId="69751F85" w14:textId="77777777" w:rsidTr="001D34CD">
        <w:trPr>
          <w:gridAfter w:val="1"/>
          <w:wAfter w:w="5" w:type="pct"/>
        </w:trPr>
        <w:tc>
          <w:tcPr>
            <w:tcW w:w="4995" w:type="pct"/>
            <w:gridSpan w:val="12"/>
            <w:tcBorders>
              <w:top w:val="nil"/>
              <w:bottom w:val="nil"/>
            </w:tcBorders>
            <w:shd w:val="clear" w:color="auto" w:fill="9A9A9C"/>
          </w:tcPr>
          <w:p w14:paraId="249B00A9" w14:textId="77777777" w:rsidR="00251BCE" w:rsidRPr="00C13447" w:rsidRDefault="00251BCE" w:rsidP="00C13447">
            <w:pPr>
              <w:widowControl w:val="0"/>
              <w:autoSpaceDE w:val="0"/>
              <w:autoSpaceDN w:val="0"/>
              <w:adjustRightInd w:val="0"/>
              <w:spacing w:after="0" w:line="240" w:lineRule="exact"/>
              <w:ind w:right="400"/>
              <w:rPr>
                <w:rFonts w:cs="Calibri"/>
                <w:b/>
                <w:color w:val="000000"/>
                <w:lang w:val="en-GB"/>
              </w:rPr>
            </w:pPr>
            <w:r w:rsidRPr="00C13447">
              <w:rPr>
                <w:rFonts w:cs="Calibri"/>
                <w:b/>
                <w:color w:val="FFFFFF"/>
                <w:lang w:val="en-GB"/>
              </w:rPr>
              <w:t>Storage and Backup</w:t>
            </w:r>
          </w:p>
        </w:tc>
      </w:tr>
      <w:tr w:rsidR="001D34CD" w:rsidRPr="003500BA" w14:paraId="015BD6D8" w14:textId="77777777" w:rsidTr="00CA3503">
        <w:trPr>
          <w:trHeight w:val="480"/>
        </w:trPr>
        <w:tc>
          <w:tcPr>
            <w:tcW w:w="1308" w:type="pct"/>
            <w:gridSpan w:val="2"/>
            <w:vMerge w:val="restart"/>
            <w:tcBorders>
              <w:top w:val="nil"/>
            </w:tcBorders>
            <w:shd w:val="clear" w:color="auto" w:fill="DDDDDE"/>
          </w:tcPr>
          <w:p w14:paraId="4D472023" w14:textId="6910A291" w:rsidR="00251BCE" w:rsidRPr="00C13447" w:rsidRDefault="00251BCE" w:rsidP="00C13447">
            <w:pPr>
              <w:widowControl w:val="0"/>
              <w:autoSpaceDE w:val="0"/>
              <w:autoSpaceDN w:val="0"/>
              <w:adjustRightInd w:val="0"/>
              <w:spacing w:after="0" w:line="240" w:lineRule="exact"/>
              <w:ind w:right="400"/>
              <w:rPr>
                <w:rFonts w:cs="Calibri"/>
                <w:color w:val="000000"/>
                <w:lang w:val="en-GB"/>
              </w:rPr>
            </w:pPr>
            <w:r w:rsidRPr="00C13447">
              <w:rPr>
                <w:rFonts w:cs="Calibri"/>
                <w:color w:val="000000"/>
                <w:lang w:val="en-GB"/>
              </w:rPr>
              <w:t xml:space="preserve">Where will data be </w:t>
            </w:r>
            <w:r w:rsidR="003500BA" w:rsidRPr="003500BA">
              <w:rPr>
                <w:rFonts w:cs="Calibri"/>
                <w:color w:val="000000"/>
                <w:lang w:val="en-GB"/>
              </w:rPr>
              <w:t>stored and</w:t>
            </w:r>
            <w:r w:rsidRPr="00C13447">
              <w:rPr>
                <w:rFonts w:cs="Calibri"/>
                <w:color w:val="000000"/>
                <w:lang w:val="en-GB"/>
              </w:rPr>
              <w:t xml:space="preserve"> backed up during the research?</w:t>
            </w:r>
          </w:p>
        </w:tc>
        <w:tc>
          <w:tcPr>
            <w:tcW w:w="120" w:type="pct"/>
            <w:tcBorders>
              <w:top w:val="nil"/>
              <w:bottom w:val="single" w:sz="4" w:space="0" w:color="auto"/>
              <w:right w:val="single" w:sz="4" w:space="0" w:color="auto"/>
            </w:tcBorders>
          </w:tcPr>
          <w:p w14:paraId="3CA8AAFE" w14:textId="78F618E1" w:rsidR="00251BCE" w:rsidRPr="00C13447" w:rsidRDefault="008777DC" w:rsidP="00C13447">
            <w:pPr>
              <w:spacing w:after="0"/>
              <w:rPr>
                <w:lang w:val="en-GB"/>
              </w:rPr>
            </w:pPr>
            <w:r>
              <w:rPr>
                <w:lang w:val="en-GB"/>
              </w:rPr>
              <w:t>X</w:t>
            </w:r>
          </w:p>
        </w:tc>
        <w:tc>
          <w:tcPr>
            <w:tcW w:w="1664" w:type="pct"/>
            <w:gridSpan w:val="4"/>
            <w:tcBorders>
              <w:top w:val="nil"/>
              <w:left w:val="single" w:sz="4" w:space="0" w:color="auto"/>
              <w:bottom w:val="single" w:sz="4" w:space="0" w:color="auto"/>
              <w:right w:val="single" w:sz="4" w:space="0" w:color="auto"/>
            </w:tcBorders>
          </w:tcPr>
          <w:p w14:paraId="2DB4A8AB" w14:textId="77777777" w:rsidR="00251BCE" w:rsidRPr="00C13447" w:rsidRDefault="00251BCE" w:rsidP="00C13447">
            <w:pPr>
              <w:spacing w:after="0"/>
              <w:rPr>
                <w:lang w:val="en-GB"/>
              </w:rPr>
            </w:pPr>
            <w:r w:rsidRPr="00C13447">
              <w:rPr>
                <w:lang w:val="en-GB"/>
              </w:rPr>
              <w:t>IMPACT/REACH Kobo Server</w:t>
            </w:r>
          </w:p>
        </w:tc>
        <w:tc>
          <w:tcPr>
            <w:tcW w:w="147" w:type="pct"/>
            <w:gridSpan w:val="2"/>
            <w:tcBorders>
              <w:top w:val="nil"/>
              <w:left w:val="single" w:sz="4" w:space="0" w:color="auto"/>
              <w:bottom w:val="single" w:sz="4" w:space="0" w:color="auto"/>
              <w:right w:val="single" w:sz="4" w:space="0" w:color="auto"/>
            </w:tcBorders>
          </w:tcPr>
          <w:p w14:paraId="06B76C29" w14:textId="77777777" w:rsidR="00251BCE" w:rsidRPr="00C13447" w:rsidRDefault="00251BCE" w:rsidP="00C13447">
            <w:pPr>
              <w:spacing w:after="0"/>
              <w:rPr>
                <w:lang w:val="en-GB"/>
              </w:rPr>
            </w:pPr>
            <w:r w:rsidRPr="00C13447">
              <w:rPr>
                <w:lang w:val="en-GB"/>
              </w:rPr>
              <w:t>□</w:t>
            </w:r>
          </w:p>
        </w:tc>
        <w:tc>
          <w:tcPr>
            <w:tcW w:w="1761" w:type="pct"/>
            <w:gridSpan w:val="4"/>
            <w:tcBorders>
              <w:top w:val="nil"/>
              <w:left w:val="single" w:sz="4" w:space="0" w:color="auto"/>
              <w:bottom w:val="single" w:sz="4" w:space="0" w:color="auto"/>
            </w:tcBorders>
          </w:tcPr>
          <w:p w14:paraId="45BD11AC" w14:textId="090ECFC0" w:rsidR="00251BCE" w:rsidRPr="00C13447" w:rsidRDefault="00251BCE" w:rsidP="00C13447">
            <w:pPr>
              <w:spacing w:after="0"/>
              <w:rPr>
                <w:lang w:val="en-GB"/>
              </w:rPr>
            </w:pPr>
            <w:r w:rsidRPr="00C13447">
              <w:rPr>
                <w:lang w:val="en-GB"/>
              </w:rPr>
              <w:t xml:space="preserve">Other Kobo Server: </w:t>
            </w:r>
            <w:r w:rsidRPr="00F044C6">
              <w:rPr>
                <w:i/>
                <w:color w:val="58585A" w:themeColor="background2"/>
                <w:lang w:val="en-GB"/>
              </w:rPr>
              <w:t>[specify]</w:t>
            </w:r>
          </w:p>
        </w:tc>
      </w:tr>
      <w:tr w:rsidR="001D34CD" w:rsidRPr="003500BA" w14:paraId="3CA3C7FE" w14:textId="77777777" w:rsidTr="00CA3503">
        <w:trPr>
          <w:trHeight w:val="480"/>
        </w:trPr>
        <w:tc>
          <w:tcPr>
            <w:tcW w:w="1308" w:type="pct"/>
            <w:gridSpan w:val="2"/>
            <w:vMerge/>
            <w:shd w:val="clear" w:color="auto" w:fill="DDDDDE"/>
          </w:tcPr>
          <w:p w14:paraId="3B4DCA67" w14:textId="77777777" w:rsidR="00251BCE" w:rsidRPr="00C13447" w:rsidRDefault="00251BCE" w:rsidP="00C13447">
            <w:pPr>
              <w:widowControl w:val="0"/>
              <w:autoSpaceDE w:val="0"/>
              <w:autoSpaceDN w:val="0"/>
              <w:adjustRightInd w:val="0"/>
              <w:spacing w:after="0" w:line="240" w:lineRule="exact"/>
              <w:ind w:right="400"/>
              <w:rPr>
                <w:rFonts w:cs="Calibri"/>
                <w:color w:val="000000"/>
                <w:lang w:val="en-GB"/>
              </w:rPr>
            </w:pPr>
          </w:p>
        </w:tc>
        <w:tc>
          <w:tcPr>
            <w:tcW w:w="120" w:type="pct"/>
            <w:tcBorders>
              <w:top w:val="single" w:sz="4" w:space="0" w:color="auto"/>
              <w:bottom w:val="single" w:sz="4" w:space="0" w:color="auto"/>
              <w:right w:val="single" w:sz="4" w:space="0" w:color="auto"/>
            </w:tcBorders>
          </w:tcPr>
          <w:p w14:paraId="325A9229" w14:textId="77777777" w:rsidR="00251BCE" w:rsidRPr="00C13447" w:rsidRDefault="00251BCE" w:rsidP="00C13447">
            <w:pPr>
              <w:spacing w:after="0"/>
              <w:rPr>
                <w:lang w:val="en-GB"/>
              </w:rPr>
            </w:pPr>
            <w:r w:rsidRPr="00C13447">
              <w:rPr>
                <w:lang w:val="en-GB"/>
              </w:rPr>
              <w:t>□</w:t>
            </w:r>
          </w:p>
        </w:tc>
        <w:tc>
          <w:tcPr>
            <w:tcW w:w="1664" w:type="pct"/>
            <w:gridSpan w:val="4"/>
            <w:tcBorders>
              <w:top w:val="single" w:sz="4" w:space="0" w:color="auto"/>
              <w:left w:val="single" w:sz="4" w:space="0" w:color="auto"/>
              <w:bottom w:val="single" w:sz="4" w:space="0" w:color="auto"/>
              <w:right w:val="single" w:sz="4" w:space="0" w:color="auto"/>
            </w:tcBorders>
          </w:tcPr>
          <w:p w14:paraId="57A5EB6F" w14:textId="77777777" w:rsidR="00251BCE" w:rsidRPr="00C13447" w:rsidRDefault="00251BCE" w:rsidP="00C13447">
            <w:pPr>
              <w:spacing w:after="0"/>
              <w:rPr>
                <w:lang w:val="en-GB"/>
              </w:rPr>
            </w:pPr>
            <w:r w:rsidRPr="00C13447">
              <w:rPr>
                <w:lang w:val="en-GB"/>
              </w:rPr>
              <w:t>IMPACT Global Physical / Cloud Server</w:t>
            </w:r>
          </w:p>
        </w:tc>
        <w:tc>
          <w:tcPr>
            <w:tcW w:w="147" w:type="pct"/>
            <w:gridSpan w:val="2"/>
            <w:tcBorders>
              <w:top w:val="single" w:sz="4" w:space="0" w:color="auto"/>
              <w:left w:val="single" w:sz="4" w:space="0" w:color="auto"/>
              <w:bottom w:val="single" w:sz="4" w:space="0" w:color="auto"/>
              <w:right w:val="single" w:sz="4" w:space="0" w:color="auto"/>
            </w:tcBorders>
          </w:tcPr>
          <w:p w14:paraId="1345F88A" w14:textId="45D1891B" w:rsidR="00251BCE" w:rsidRPr="00C13447" w:rsidRDefault="008777DC" w:rsidP="00C13447">
            <w:pPr>
              <w:spacing w:after="0"/>
              <w:rPr>
                <w:lang w:val="en-GB"/>
              </w:rPr>
            </w:pPr>
            <w:r>
              <w:rPr>
                <w:lang w:val="en-GB"/>
              </w:rPr>
              <w:t>X</w:t>
            </w:r>
          </w:p>
        </w:tc>
        <w:tc>
          <w:tcPr>
            <w:tcW w:w="1761" w:type="pct"/>
            <w:gridSpan w:val="4"/>
            <w:tcBorders>
              <w:top w:val="single" w:sz="4" w:space="0" w:color="auto"/>
              <w:left w:val="single" w:sz="4" w:space="0" w:color="auto"/>
              <w:bottom w:val="single" w:sz="4" w:space="0" w:color="auto"/>
            </w:tcBorders>
          </w:tcPr>
          <w:p w14:paraId="7E5C793B" w14:textId="77777777" w:rsidR="00251BCE" w:rsidRPr="00C13447" w:rsidRDefault="00251BCE" w:rsidP="00C13447">
            <w:pPr>
              <w:spacing w:after="0"/>
              <w:rPr>
                <w:lang w:val="en-GB"/>
              </w:rPr>
            </w:pPr>
            <w:r w:rsidRPr="00C13447">
              <w:rPr>
                <w:lang w:val="en-GB"/>
              </w:rPr>
              <w:t>Country/Internal Server</w:t>
            </w:r>
          </w:p>
        </w:tc>
      </w:tr>
      <w:tr w:rsidR="001D34CD" w:rsidRPr="003500BA" w14:paraId="5C2AED3C" w14:textId="77777777" w:rsidTr="00CA3503">
        <w:trPr>
          <w:trHeight w:val="480"/>
        </w:trPr>
        <w:tc>
          <w:tcPr>
            <w:tcW w:w="1308" w:type="pct"/>
            <w:gridSpan w:val="2"/>
            <w:vMerge/>
            <w:shd w:val="clear" w:color="auto" w:fill="DDDDDE"/>
          </w:tcPr>
          <w:p w14:paraId="723C22FA" w14:textId="77777777" w:rsidR="00251BCE" w:rsidRPr="00C13447" w:rsidRDefault="00251BCE" w:rsidP="00C13447">
            <w:pPr>
              <w:widowControl w:val="0"/>
              <w:autoSpaceDE w:val="0"/>
              <w:autoSpaceDN w:val="0"/>
              <w:adjustRightInd w:val="0"/>
              <w:spacing w:after="0" w:line="240" w:lineRule="exact"/>
              <w:ind w:right="400"/>
              <w:rPr>
                <w:rFonts w:cs="Calibri"/>
                <w:color w:val="000000"/>
                <w:lang w:val="en-GB"/>
              </w:rPr>
            </w:pPr>
          </w:p>
        </w:tc>
        <w:tc>
          <w:tcPr>
            <w:tcW w:w="120" w:type="pct"/>
            <w:tcBorders>
              <w:top w:val="single" w:sz="4" w:space="0" w:color="auto"/>
              <w:bottom w:val="single" w:sz="4" w:space="0" w:color="auto"/>
              <w:right w:val="single" w:sz="4" w:space="0" w:color="auto"/>
            </w:tcBorders>
          </w:tcPr>
          <w:p w14:paraId="0816CA82" w14:textId="77777777" w:rsidR="00251BCE" w:rsidRPr="00C13447" w:rsidRDefault="00251BCE" w:rsidP="00C13447">
            <w:pPr>
              <w:spacing w:after="0"/>
              <w:rPr>
                <w:lang w:val="en-GB"/>
              </w:rPr>
            </w:pPr>
            <w:r w:rsidRPr="00C13447">
              <w:rPr>
                <w:lang w:val="en-GB"/>
              </w:rPr>
              <w:t>□</w:t>
            </w:r>
          </w:p>
        </w:tc>
        <w:tc>
          <w:tcPr>
            <w:tcW w:w="1664" w:type="pct"/>
            <w:gridSpan w:val="4"/>
            <w:tcBorders>
              <w:top w:val="single" w:sz="4" w:space="0" w:color="auto"/>
              <w:left w:val="single" w:sz="4" w:space="0" w:color="auto"/>
              <w:bottom w:val="single" w:sz="4" w:space="0" w:color="auto"/>
              <w:right w:val="single" w:sz="4" w:space="0" w:color="auto"/>
            </w:tcBorders>
          </w:tcPr>
          <w:p w14:paraId="6D63901A" w14:textId="77777777" w:rsidR="00251BCE" w:rsidRPr="00C13447" w:rsidRDefault="00251BCE" w:rsidP="00C13447">
            <w:pPr>
              <w:spacing w:after="0"/>
              <w:rPr>
                <w:lang w:val="en-GB"/>
              </w:rPr>
            </w:pPr>
            <w:r w:rsidRPr="00C13447">
              <w:rPr>
                <w:lang w:val="en-GB"/>
              </w:rPr>
              <w:t>On devices held by REACH staff</w:t>
            </w:r>
          </w:p>
        </w:tc>
        <w:tc>
          <w:tcPr>
            <w:tcW w:w="147" w:type="pct"/>
            <w:gridSpan w:val="2"/>
            <w:tcBorders>
              <w:top w:val="single" w:sz="4" w:space="0" w:color="auto"/>
              <w:left w:val="single" w:sz="4" w:space="0" w:color="auto"/>
              <w:bottom w:val="single" w:sz="4" w:space="0" w:color="auto"/>
              <w:right w:val="single" w:sz="4" w:space="0" w:color="auto"/>
            </w:tcBorders>
          </w:tcPr>
          <w:p w14:paraId="1F9C1C19" w14:textId="77777777" w:rsidR="00251BCE" w:rsidRPr="00C13447" w:rsidRDefault="00251BCE" w:rsidP="00C13447">
            <w:pPr>
              <w:spacing w:after="0"/>
              <w:rPr>
                <w:lang w:val="en-GB"/>
              </w:rPr>
            </w:pPr>
            <w:r w:rsidRPr="00C13447">
              <w:rPr>
                <w:lang w:val="en-GB"/>
              </w:rPr>
              <w:t>□</w:t>
            </w:r>
          </w:p>
        </w:tc>
        <w:tc>
          <w:tcPr>
            <w:tcW w:w="1761" w:type="pct"/>
            <w:gridSpan w:val="4"/>
            <w:tcBorders>
              <w:top w:val="single" w:sz="4" w:space="0" w:color="auto"/>
              <w:left w:val="single" w:sz="4" w:space="0" w:color="auto"/>
              <w:bottom w:val="single" w:sz="4" w:space="0" w:color="auto"/>
            </w:tcBorders>
          </w:tcPr>
          <w:p w14:paraId="42EEBF3A" w14:textId="77777777" w:rsidR="00251BCE" w:rsidRPr="00C13447" w:rsidRDefault="00251BCE" w:rsidP="00C13447">
            <w:pPr>
              <w:spacing w:after="0"/>
              <w:rPr>
                <w:i/>
                <w:lang w:val="en-GB"/>
              </w:rPr>
            </w:pPr>
            <w:r w:rsidRPr="00C13447">
              <w:rPr>
                <w:lang w:val="en-GB"/>
              </w:rPr>
              <w:t xml:space="preserve">Physical location </w:t>
            </w:r>
            <w:r w:rsidRPr="00F044C6">
              <w:rPr>
                <w:i/>
                <w:color w:val="58585A" w:themeColor="background2"/>
                <w:lang w:val="en-GB"/>
              </w:rPr>
              <w:t>[specify]</w:t>
            </w:r>
          </w:p>
        </w:tc>
      </w:tr>
      <w:tr w:rsidR="00251BCE" w:rsidRPr="003500BA" w14:paraId="0996F78F" w14:textId="77777777" w:rsidTr="00CA3503">
        <w:trPr>
          <w:trHeight w:val="443"/>
        </w:trPr>
        <w:tc>
          <w:tcPr>
            <w:tcW w:w="1308" w:type="pct"/>
            <w:gridSpan w:val="2"/>
            <w:vMerge/>
            <w:shd w:val="clear" w:color="auto" w:fill="DDDDDE"/>
          </w:tcPr>
          <w:p w14:paraId="75DBF67A" w14:textId="77777777" w:rsidR="00251BCE" w:rsidRPr="00C13447" w:rsidRDefault="00251BCE" w:rsidP="00C13447">
            <w:pPr>
              <w:widowControl w:val="0"/>
              <w:autoSpaceDE w:val="0"/>
              <w:autoSpaceDN w:val="0"/>
              <w:adjustRightInd w:val="0"/>
              <w:spacing w:after="0" w:line="240" w:lineRule="exact"/>
              <w:ind w:right="400"/>
              <w:rPr>
                <w:rFonts w:cs="Calibri"/>
                <w:color w:val="000000"/>
                <w:lang w:val="en-GB"/>
              </w:rPr>
            </w:pPr>
          </w:p>
        </w:tc>
        <w:tc>
          <w:tcPr>
            <w:tcW w:w="120" w:type="pct"/>
            <w:tcBorders>
              <w:top w:val="single" w:sz="4" w:space="0" w:color="auto"/>
              <w:bottom w:val="single" w:sz="4" w:space="0" w:color="auto"/>
              <w:right w:val="single" w:sz="4" w:space="0" w:color="auto"/>
            </w:tcBorders>
          </w:tcPr>
          <w:p w14:paraId="128BA4CD" w14:textId="77777777" w:rsidR="00251BCE" w:rsidRPr="00C13447" w:rsidRDefault="00251BCE" w:rsidP="00C13447">
            <w:pPr>
              <w:spacing w:after="0"/>
              <w:rPr>
                <w:lang w:val="en-GB"/>
              </w:rPr>
            </w:pPr>
            <w:r w:rsidRPr="00C13447">
              <w:rPr>
                <w:lang w:val="en-GB"/>
              </w:rPr>
              <w:t>□</w:t>
            </w:r>
          </w:p>
        </w:tc>
        <w:tc>
          <w:tcPr>
            <w:tcW w:w="3572" w:type="pct"/>
            <w:gridSpan w:val="10"/>
            <w:tcBorders>
              <w:top w:val="single" w:sz="4" w:space="0" w:color="auto"/>
              <w:left w:val="single" w:sz="4" w:space="0" w:color="auto"/>
              <w:bottom w:val="single" w:sz="4" w:space="0" w:color="auto"/>
            </w:tcBorders>
          </w:tcPr>
          <w:p w14:paraId="7311B699" w14:textId="3AEDD01F" w:rsidR="00251BCE" w:rsidRPr="00C13447" w:rsidRDefault="009B55FC" w:rsidP="00C13447">
            <w:pPr>
              <w:spacing w:after="0"/>
              <w:rPr>
                <w:lang w:val="en-GB"/>
              </w:rPr>
            </w:pPr>
            <w:r w:rsidRPr="00203E0E">
              <w:rPr>
                <w:color w:val="58585A" w:themeColor="background2"/>
                <w:sz w:val="20"/>
                <w:lang w:val="en-GB"/>
              </w:rPr>
              <w:t>[Other, Specify]</w:t>
            </w:r>
          </w:p>
        </w:tc>
      </w:tr>
      <w:tr w:rsidR="001D34CD" w:rsidRPr="003500BA" w14:paraId="26066AAF" w14:textId="77777777" w:rsidTr="00CA3503">
        <w:tc>
          <w:tcPr>
            <w:tcW w:w="1308" w:type="pct"/>
            <w:gridSpan w:val="2"/>
            <w:vMerge w:val="restart"/>
            <w:shd w:val="clear" w:color="auto" w:fill="DDDDDE"/>
          </w:tcPr>
          <w:p w14:paraId="7FA3D2AE" w14:textId="77777777" w:rsidR="00251BCE" w:rsidRPr="00C13447" w:rsidRDefault="00251BCE" w:rsidP="00C13447">
            <w:pPr>
              <w:widowControl w:val="0"/>
              <w:autoSpaceDE w:val="0"/>
              <w:autoSpaceDN w:val="0"/>
              <w:adjustRightInd w:val="0"/>
              <w:spacing w:after="0" w:line="240" w:lineRule="exact"/>
              <w:ind w:right="400"/>
              <w:rPr>
                <w:rFonts w:cs="Calibri"/>
                <w:color w:val="000000"/>
                <w:lang w:val="en-GB"/>
              </w:rPr>
            </w:pPr>
            <w:r w:rsidRPr="00C13447">
              <w:rPr>
                <w:rFonts w:cs="Calibri"/>
                <w:color w:val="000000"/>
                <w:lang w:val="en-GB"/>
              </w:rPr>
              <w:t>Which data access and security measures have been taken?</w:t>
            </w:r>
          </w:p>
        </w:tc>
        <w:tc>
          <w:tcPr>
            <w:tcW w:w="120" w:type="pct"/>
            <w:tcBorders>
              <w:top w:val="single" w:sz="4" w:space="0" w:color="auto"/>
              <w:bottom w:val="nil"/>
              <w:right w:val="single" w:sz="4" w:space="0" w:color="auto"/>
            </w:tcBorders>
          </w:tcPr>
          <w:p w14:paraId="4AD66415" w14:textId="77777777" w:rsidR="00251BCE" w:rsidRPr="00C13447" w:rsidRDefault="00251BCE" w:rsidP="00C13447">
            <w:pPr>
              <w:widowControl w:val="0"/>
              <w:autoSpaceDE w:val="0"/>
              <w:autoSpaceDN w:val="0"/>
              <w:adjustRightInd w:val="0"/>
              <w:spacing w:after="0"/>
              <w:ind w:right="400"/>
              <w:rPr>
                <w:rFonts w:cs="Calibri"/>
                <w:color w:val="000000"/>
                <w:lang w:val="en-GB"/>
              </w:rPr>
            </w:pPr>
            <w:r w:rsidRPr="00C13447">
              <w:rPr>
                <w:lang w:val="en-GB"/>
              </w:rPr>
              <w:t>□</w:t>
            </w:r>
          </w:p>
          <w:p w14:paraId="1DCA51AC" w14:textId="77777777" w:rsidR="00251BCE" w:rsidRPr="00C13447" w:rsidDel="00B739B3" w:rsidRDefault="00251BCE" w:rsidP="00C13447">
            <w:pPr>
              <w:widowControl w:val="0"/>
              <w:autoSpaceDE w:val="0"/>
              <w:autoSpaceDN w:val="0"/>
              <w:adjustRightInd w:val="0"/>
              <w:spacing w:after="0"/>
              <w:ind w:right="400"/>
              <w:rPr>
                <w:rFonts w:cs="Calibri"/>
                <w:color w:val="000000"/>
                <w:lang w:val="en-GB"/>
              </w:rPr>
            </w:pPr>
          </w:p>
        </w:tc>
        <w:tc>
          <w:tcPr>
            <w:tcW w:w="1664" w:type="pct"/>
            <w:gridSpan w:val="4"/>
            <w:tcBorders>
              <w:top w:val="single" w:sz="4" w:space="0" w:color="auto"/>
              <w:left w:val="single" w:sz="4" w:space="0" w:color="auto"/>
              <w:bottom w:val="nil"/>
              <w:right w:val="single" w:sz="4" w:space="0" w:color="auto"/>
            </w:tcBorders>
          </w:tcPr>
          <w:p w14:paraId="75ABF75E" w14:textId="77777777" w:rsidR="00251BCE" w:rsidRPr="00DE2948" w:rsidDel="00B739B3" w:rsidRDefault="00251BCE" w:rsidP="00C13447">
            <w:pPr>
              <w:widowControl w:val="0"/>
              <w:autoSpaceDE w:val="0"/>
              <w:autoSpaceDN w:val="0"/>
              <w:adjustRightInd w:val="0"/>
              <w:spacing w:after="0"/>
              <w:ind w:right="400"/>
              <w:rPr>
                <w:rFonts w:cs="Calibri"/>
                <w:color w:val="000000"/>
                <w:lang w:val="fr-CH"/>
              </w:rPr>
            </w:pPr>
            <w:proofErr w:type="spellStart"/>
            <w:r w:rsidRPr="00DE2948">
              <w:rPr>
                <w:rFonts w:cs="Calibri"/>
                <w:color w:val="000000"/>
                <w:lang w:val="fr-CH"/>
              </w:rPr>
              <w:t>Password</w:t>
            </w:r>
            <w:proofErr w:type="spellEnd"/>
            <w:r w:rsidRPr="00DE2948">
              <w:rPr>
                <w:rFonts w:cs="Calibri"/>
                <w:color w:val="000000"/>
                <w:lang w:val="fr-CH"/>
              </w:rPr>
              <w:t xml:space="preserve"> protection on </w:t>
            </w:r>
            <w:proofErr w:type="spellStart"/>
            <w:r w:rsidRPr="00DE2948">
              <w:rPr>
                <w:rFonts w:cs="Calibri"/>
                <w:color w:val="000000"/>
                <w:lang w:val="fr-CH"/>
              </w:rPr>
              <w:t>devices</w:t>
            </w:r>
            <w:proofErr w:type="spellEnd"/>
            <w:r w:rsidRPr="00DE2948">
              <w:rPr>
                <w:rFonts w:cs="Calibri"/>
                <w:color w:val="000000"/>
                <w:lang w:val="fr-CH"/>
              </w:rPr>
              <w:t>/servers</w:t>
            </w:r>
          </w:p>
        </w:tc>
        <w:tc>
          <w:tcPr>
            <w:tcW w:w="147" w:type="pct"/>
            <w:gridSpan w:val="2"/>
            <w:tcBorders>
              <w:top w:val="single" w:sz="4" w:space="0" w:color="auto"/>
              <w:left w:val="single" w:sz="4" w:space="0" w:color="auto"/>
              <w:bottom w:val="nil"/>
              <w:right w:val="single" w:sz="4" w:space="0" w:color="auto"/>
            </w:tcBorders>
          </w:tcPr>
          <w:p w14:paraId="613DC0B7" w14:textId="370CC03B" w:rsidR="00251BCE" w:rsidRPr="00C13447" w:rsidDel="00B739B3" w:rsidRDefault="008777DC" w:rsidP="00C13447">
            <w:pPr>
              <w:widowControl w:val="0"/>
              <w:autoSpaceDE w:val="0"/>
              <w:autoSpaceDN w:val="0"/>
              <w:adjustRightInd w:val="0"/>
              <w:spacing w:after="0"/>
              <w:ind w:right="400"/>
              <w:rPr>
                <w:rFonts w:cs="Calibri"/>
                <w:color w:val="000000"/>
                <w:lang w:val="en-GB"/>
              </w:rPr>
            </w:pPr>
            <w:r>
              <w:rPr>
                <w:lang w:val="en-GB"/>
              </w:rPr>
              <w:t>X</w:t>
            </w:r>
          </w:p>
        </w:tc>
        <w:tc>
          <w:tcPr>
            <w:tcW w:w="1761" w:type="pct"/>
            <w:gridSpan w:val="4"/>
            <w:tcBorders>
              <w:top w:val="single" w:sz="4" w:space="0" w:color="auto"/>
              <w:left w:val="single" w:sz="4" w:space="0" w:color="auto"/>
              <w:bottom w:val="nil"/>
            </w:tcBorders>
          </w:tcPr>
          <w:p w14:paraId="19171828" w14:textId="3959D067" w:rsidR="00251BCE" w:rsidRPr="008777DC" w:rsidRDefault="00251BCE" w:rsidP="008777DC">
            <w:pPr>
              <w:widowControl w:val="0"/>
              <w:autoSpaceDE w:val="0"/>
              <w:autoSpaceDN w:val="0"/>
              <w:adjustRightInd w:val="0"/>
              <w:spacing w:after="0"/>
              <w:ind w:right="400"/>
              <w:rPr>
                <w:rFonts w:cs="Calibri"/>
                <w:color w:val="000000"/>
                <w:lang w:val="en-GB"/>
              </w:rPr>
            </w:pPr>
            <w:r w:rsidRPr="00C13447">
              <w:rPr>
                <w:rFonts w:cs="Calibri"/>
                <w:color w:val="000000"/>
                <w:lang w:val="en-GB"/>
              </w:rPr>
              <w:t xml:space="preserve">Data access is limited to </w:t>
            </w:r>
            <w:r w:rsidR="008777DC">
              <w:rPr>
                <w:rFonts w:cs="Calibri"/>
                <w:color w:val="58585A" w:themeColor="background2"/>
                <w:lang w:val="en-GB"/>
              </w:rPr>
              <w:t>Designated REACH Staff</w:t>
            </w:r>
          </w:p>
        </w:tc>
      </w:tr>
      <w:tr w:rsidR="001D34CD" w:rsidRPr="003500BA" w14:paraId="6D06E214" w14:textId="77777777" w:rsidTr="00CA3503">
        <w:tc>
          <w:tcPr>
            <w:tcW w:w="1308" w:type="pct"/>
            <w:gridSpan w:val="2"/>
            <w:vMerge/>
            <w:shd w:val="clear" w:color="auto" w:fill="DDDDDE"/>
          </w:tcPr>
          <w:p w14:paraId="5F377F3C" w14:textId="77777777" w:rsidR="00251BCE" w:rsidRPr="00C13447" w:rsidRDefault="00251BCE" w:rsidP="00C13447">
            <w:pPr>
              <w:widowControl w:val="0"/>
              <w:autoSpaceDE w:val="0"/>
              <w:autoSpaceDN w:val="0"/>
              <w:adjustRightInd w:val="0"/>
              <w:spacing w:after="0" w:line="240" w:lineRule="exact"/>
              <w:ind w:right="400"/>
              <w:rPr>
                <w:rFonts w:cs="Calibri"/>
                <w:color w:val="000000"/>
                <w:lang w:val="en-GB"/>
              </w:rPr>
            </w:pPr>
          </w:p>
        </w:tc>
        <w:tc>
          <w:tcPr>
            <w:tcW w:w="120" w:type="pct"/>
            <w:tcBorders>
              <w:top w:val="single" w:sz="4" w:space="0" w:color="auto"/>
              <w:bottom w:val="nil"/>
              <w:right w:val="single" w:sz="4" w:space="0" w:color="auto"/>
            </w:tcBorders>
          </w:tcPr>
          <w:p w14:paraId="6F18FB75" w14:textId="77777777" w:rsidR="00251BCE" w:rsidRPr="00C13447" w:rsidRDefault="00251BCE" w:rsidP="00C13447">
            <w:pPr>
              <w:widowControl w:val="0"/>
              <w:autoSpaceDE w:val="0"/>
              <w:autoSpaceDN w:val="0"/>
              <w:adjustRightInd w:val="0"/>
              <w:spacing w:after="0"/>
              <w:ind w:right="400"/>
              <w:rPr>
                <w:rFonts w:cs="Calibri"/>
                <w:color w:val="000000"/>
                <w:lang w:val="en-GB"/>
              </w:rPr>
            </w:pPr>
            <w:r w:rsidRPr="00C13447">
              <w:rPr>
                <w:lang w:val="en-GB"/>
              </w:rPr>
              <w:t>□</w:t>
            </w:r>
          </w:p>
          <w:p w14:paraId="2C73AF77" w14:textId="77777777" w:rsidR="00251BCE" w:rsidRPr="00C13447" w:rsidRDefault="00251BCE" w:rsidP="00C13447">
            <w:pPr>
              <w:widowControl w:val="0"/>
              <w:autoSpaceDE w:val="0"/>
              <w:autoSpaceDN w:val="0"/>
              <w:adjustRightInd w:val="0"/>
              <w:spacing w:after="0"/>
              <w:ind w:right="400"/>
              <w:rPr>
                <w:lang w:val="en-GB"/>
              </w:rPr>
            </w:pPr>
          </w:p>
        </w:tc>
        <w:tc>
          <w:tcPr>
            <w:tcW w:w="1664" w:type="pct"/>
            <w:gridSpan w:val="4"/>
            <w:tcBorders>
              <w:top w:val="single" w:sz="4" w:space="0" w:color="auto"/>
              <w:left w:val="single" w:sz="4" w:space="0" w:color="auto"/>
              <w:bottom w:val="nil"/>
              <w:right w:val="single" w:sz="4" w:space="0" w:color="auto"/>
            </w:tcBorders>
          </w:tcPr>
          <w:p w14:paraId="6D1F3AB9" w14:textId="77777777" w:rsidR="00251BCE" w:rsidRPr="00C13447" w:rsidRDefault="00251BCE" w:rsidP="00C13447">
            <w:pPr>
              <w:widowControl w:val="0"/>
              <w:autoSpaceDE w:val="0"/>
              <w:autoSpaceDN w:val="0"/>
              <w:adjustRightInd w:val="0"/>
              <w:spacing w:after="0"/>
              <w:ind w:right="400"/>
              <w:rPr>
                <w:rFonts w:cs="Calibri"/>
                <w:color w:val="000000"/>
                <w:lang w:val="en-GB"/>
              </w:rPr>
            </w:pPr>
            <w:r w:rsidRPr="00C13447">
              <w:rPr>
                <w:rFonts w:cs="Calibri"/>
                <w:color w:val="000000"/>
                <w:lang w:val="en-GB"/>
              </w:rPr>
              <w:t>Form and data encryption on data collection server</w:t>
            </w:r>
          </w:p>
        </w:tc>
        <w:tc>
          <w:tcPr>
            <w:tcW w:w="147" w:type="pct"/>
            <w:gridSpan w:val="2"/>
            <w:tcBorders>
              <w:top w:val="single" w:sz="4" w:space="0" w:color="auto"/>
              <w:left w:val="single" w:sz="4" w:space="0" w:color="auto"/>
              <w:bottom w:val="nil"/>
              <w:right w:val="single" w:sz="4" w:space="0" w:color="auto"/>
            </w:tcBorders>
          </w:tcPr>
          <w:p w14:paraId="621CCAE2" w14:textId="517AF2FD" w:rsidR="00251BCE" w:rsidRPr="00C13447" w:rsidRDefault="00D81454" w:rsidP="00C13447">
            <w:pPr>
              <w:widowControl w:val="0"/>
              <w:autoSpaceDE w:val="0"/>
              <w:autoSpaceDN w:val="0"/>
              <w:adjustRightInd w:val="0"/>
              <w:spacing w:after="0"/>
              <w:ind w:right="400"/>
              <w:rPr>
                <w:lang w:val="en-GB"/>
              </w:rPr>
            </w:pPr>
            <w:r w:rsidRPr="00C13447">
              <w:rPr>
                <w:lang w:val="en-GB"/>
              </w:rPr>
              <w:t>□</w:t>
            </w:r>
          </w:p>
        </w:tc>
        <w:tc>
          <w:tcPr>
            <w:tcW w:w="1761" w:type="pct"/>
            <w:gridSpan w:val="4"/>
            <w:tcBorders>
              <w:top w:val="single" w:sz="4" w:space="0" w:color="auto"/>
              <w:left w:val="single" w:sz="4" w:space="0" w:color="auto"/>
              <w:bottom w:val="nil"/>
            </w:tcBorders>
          </w:tcPr>
          <w:p w14:paraId="05A02DBA" w14:textId="74C8B41D" w:rsidR="00251BCE" w:rsidRPr="00C13447" w:rsidRDefault="00D81454" w:rsidP="00C13447">
            <w:pPr>
              <w:widowControl w:val="0"/>
              <w:autoSpaceDE w:val="0"/>
              <w:autoSpaceDN w:val="0"/>
              <w:adjustRightInd w:val="0"/>
              <w:spacing w:after="0"/>
              <w:ind w:right="400"/>
              <w:rPr>
                <w:rFonts w:cs="Calibri"/>
                <w:color w:val="000000"/>
                <w:lang w:val="en-GB"/>
              </w:rPr>
            </w:pPr>
            <w:r>
              <w:rPr>
                <w:rFonts w:cs="Calibri"/>
                <w:color w:val="000000"/>
                <w:lang w:val="en-GB"/>
              </w:rPr>
              <w:t>Partners signed an MoU if accessing raw data</w:t>
            </w:r>
          </w:p>
        </w:tc>
      </w:tr>
      <w:tr w:rsidR="001D34CD" w:rsidRPr="003500BA" w14:paraId="385ED83F" w14:textId="77777777" w:rsidTr="00CA3503">
        <w:tc>
          <w:tcPr>
            <w:tcW w:w="1308" w:type="pct"/>
            <w:gridSpan w:val="2"/>
            <w:vMerge/>
            <w:tcBorders>
              <w:bottom w:val="nil"/>
            </w:tcBorders>
            <w:shd w:val="clear" w:color="auto" w:fill="DDDDDE"/>
          </w:tcPr>
          <w:p w14:paraId="3C1C0B3B" w14:textId="77777777" w:rsidR="00251BCE" w:rsidRPr="00C13447" w:rsidDel="00B739B3" w:rsidRDefault="00251BCE" w:rsidP="00C13447">
            <w:pPr>
              <w:widowControl w:val="0"/>
              <w:autoSpaceDE w:val="0"/>
              <w:autoSpaceDN w:val="0"/>
              <w:adjustRightInd w:val="0"/>
              <w:spacing w:after="0" w:line="240" w:lineRule="exact"/>
              <w:ind w:right="400"/>
              <w:rPr>
                <w:rFonts w:cs="Calibri"/>
                <w:color w:val="000000"/>
                <w:lang w:val="en-GB"/>
              </w:rPr>
            </w:pPr>
          </w:p>
        </w:tc>
        <w:tc>
          <w:tcPr>
            <w:tcW w:w="120" w:type="pct"/>
            <w:tcBorders>
              <w:top w:val="single" w:sz="4" w:space="0" w:color="auto"/>
              <w:bottom w:val="nil"/>
              <w:right w:val="single" w:sz="4" w:space="0" w:color="auto"/>
            </w:tcBorders>
          </w:tcPr>
          <w:p w14:paraId="1AE7BAEA" w14:textId="77777777" w:rsidR="00251BCE" w:rsidRPr="00C13447" w:rsidRDefault="00251BCE" w:rsidP="00C13447">
            <w:pPr>
              <w:widowControl w:val="0"/>
              <w:autoSpaceDE w:val="0"/>
              <w:autoSpaceDN w:val="0"/>
              <w:adjustRightInd w:val="0"/>
              <w:spacing w:after="0"/>
              <w:ind w:right="400"/>
              <w:rPr>
                <w:rFonts w:cs="Calibri"/>
                <w:color w:val="000000"/>
                <w:lang w:val="en-GB"/>
              </w:rPr>
            </w:pPr>
            <w:r w:rsidRPr="00C13447">
              <w:rPr>
                <w:lang w:val="en-GB"/>
              </w:rPr>
              <w:t>□</w:t>
            </w:r>
          </w:p>
        </w:tc>
        <w:tc>
          <w:tcPr>
            <w:tcW w:w="3572" w:type="pct"/>
            <w:gridSpan w:val="10"/>
            <w:tcBorders>
              <w:top w:val="single" w:sz="4" w:space="0" w:color="auto"/>
              <w:left w:val="single" w:sz="4" w:space="0" w:color="auto"/>
              <w:bottom w:val="nil"/>
            </w:tcBorders>
          </w:tcPr>
          <w:p w14:paraId="4470D9C3" w14:textId="0D804D4C" w:rsidR="00251BCE" w:rsidRPr="00C13447" w:rsidRDefault="009B55FC" w:rsidP="00C13447">
            <w:pPr>
              <w:widowControl w:val="0"/>
              <w:autoSpaceDE w:val="0"/>
              <w:autoSpaceDN w:val="0"/>
              <w:adjustRightInd w:val="0"/>
              <w:spacing w:after="0"/>
              <w:ind w:right="400"/>
              <w:rPr>
                <w:rFonts w:cs="Calibri"/>
                <w:i/>
                <w:color w:val="000000"/>
                <w:lang w:val="en-GB"/>
              </w:rPr>
            </w:pPr>
            <w:r w:rsidRPr="00203E0E">
              <w:rPr>
                <w:color w:val="58585A" w:themeColor="background2"/>
                <w:sz w:val="20"/>
                <w:lang w:val="en-GB"/>
              </w:rPr>
              <w:t>[Other, Specify]</w:t>
            </w:r>
          </w:p>
        </w:tc>
      </w:tr>
      <w:tr w:rsidR="00BB1508" w:rsidRPr="003500BA" w14:paraId="7B7C2F62" w14:textId="77777777" w:rsidTr="001D34CD">
        <w:trPr>
          <w:gridAfter w:val="1"/>
          <w:wAfter w:w="5" w:type="pct"/>
        </w:trPr>
        <w:tc>
          <w:tcPr>
            <w:tcW w:w="4995" w:type="pct"/>
            <w:gridSpan w:val="12"/>
            <w:tcBorders>
              <w:top w:val="nil"/>
              <w:left w:val="nil"/>
              <w:bottom w:val="single" w:sz="4" w:space="0" w:color="auto"/>
              <w:right w:val="nil"/>
            </w:tcBorders>
            <w:shd w:val="clear" w:color="auto" w:fill="9A9A9C" w:themeFill="background2" w:themeFillTint="99"/>
          </w:tcPr>
          <w:p w14:paraId="44AB522C" w14:textId="4F81DED7" w:rsidR="00BB1508" w:rsidRPr="00C13447" w:rsidRDefault="00BB1508" w:rsidP="00C13447">
            <w:pPr>
              <w:widowControl w:val="0"/>
              <w:autoSpaceDE w:val="0"/>
              <w:autoSpaceDN w:val="0"/>
              <w:adjustRightInd w:val="0"/>
              <w:spacing w:after="0" w:line="240" w:lineRule="exact"/>
              <w:ind w:right="400"/>
              <w:rPr>
                <w:rFonts w:cs="Calibri"/>
                <w:b/>
                <w:color w:val="FFFFFF"/>
                <w:lang w:val="en-GB"/>
              </w:rPr>
            </w:pPr>
            <w:r>
              <w:rPr>
                <w:rFonts w:cs="Calibri"/>
                <w:b/>
                <w:color w:val="FFFFFF"/>
                <w:lang w:val="en-GB"/>
              </w:rPr>
              <w:t xml:space="preserve">Kobo Access Rights </w:t>
            </w:r>
          </w:p>
        </w:tc>
      </w:tr>
      <w:tr w:rsidR="001D34CD" w:rsidRPr="003500BA" w14:paraId="7639F0A8" w14:textId="77777777" w:rsidTr="00CA3503">
        <w:trPr>
          <w:gridAfter w:val="1"/>
          <w:wAfter w:w="5" w:type="pct"/>
          <w:trHeight w:val="455"/>
        </w:trPr>
        <w:tc>
          <w:tcPr>
            <w:tcW w:w="1308" w:type="pct"/>
            <w:gridSpan w:val="2"/>
            <w:tcBorders>
              <w:top w:val="single" w:sz="4" w:space="0" w:color="auto"/>
              <w:left w:val="nil"/>
              <w:bottom w:val="nil"/>
              <w:right w:val="single" w:sz="4" w:space="0" w:color="auto"/>
            </w:tcBorders>
            <w:shd w:val="clear" w:color="auto" w:fill="DDDDDE" w:themeFill="background2" w:themeFillTint="33"/>
            <w:vAlign w:val="center"/>
          </w:tcPr>
          <w:p w14:paraId="1F67C38E" w14:textId="27D2427C" w:rsidR="00A37579" w:rsidRPr="00A37579" w:rsidRDefault="00A37579" w:rsidP="00A37579">
            <w:pPr>
              <w:widowControl w:val="0"/>
              <w:autoSpaceDE w:val="0"/>
              <w:autoSpaceDN w:val="0"/>
              <w:adjustRightInd w:val="0"/>
              <w:spacing w:after="0" w:line="240" w:lineRule="exact"/>
              <w:ind w:right="400"/>
              <w:jc w:val="center"/>
              <w:rPr>
                <w:rFonts w:cs="Calibri"/>
                <w:lang w:val="en-GB"/>
              </w:rPr>
            </w:pPr>
            <w:r w:rsidRPr="00A37579">
              <w:rPr>
                <w:rFonts w:cs="Calibri"/>
                <w:lang w:val="en-GB"/>
              </w:rPr>
              <w:t>Kobo Access</w:t>
            </w:r>
          </w:p>
        </w:tc>
        <w:tc>
          <w:tcPr>
            <w:tcW w:w="1608" w:type="pct"/>
            <w:gridSpan w:val="4"/>
            <w:tcBorders>
              <w:top w:val="single" w:sz="4" w:space="0" w:color="auto"/>
              <w:left w:val="single" w:sz="4" w:space="0" w:color="auto"/>
              <w:bottom w:val="nil"/>
              <w:right w:val="single" w:sz="4" w:space="0" w:color="auto"/>
            </w:tcBorders>
            <w:shd w:val="clear" w:color="auto" w:fill="DDDDDE" w:themeFill="background2" w:themeFillTint="33"/>
            <w:vAlign w:val="center"/>
          </w:tcPr>
          <w:p w14:paraId="6AC5D6B4" w14:textId="484D66CA" w:rsidR="00A37579" w:rsidRPr="00A37579" w:rsidRDefault="00A37579" w:rsidP="00A37579">
            <w:pPr>
              <w:widowControl w:val="0"/>
              <w:autoSpaceDE w:val="0"/>
              <w:autoSpaceDN w:val="0"/>
              <w:adjustRightInd w:val="0"/>
              <w:spacing w:after="0" w:line="240" w:lineRule="exact"/>
              <w:ind w:right="400"/>
              <w:jc w:val="center"/>
              <w:rPr>
                <w:rFonts w:cs="Calibri"/>
                <w:lang w:val="en-GB"/>
              </w:rPr>
            </w:pPr>
            <w:r w:rsidRPr="00A37579">
              <w:rPr>
                <w:rFonts w:cs="Calibri"/>
                <w:lang w:val="en-GB"/>
              </w:rPr>
              <w:t>Person</w:t>
            </w:r>
          </w:p>
        </w:tc>
        <w:tc>
          <w:tcPr>
            <w:tcW w:w="2079" w:type="pct"/>
            <w:gridSpan w:val="6"/>
            <w:tcBorders>
              <w:top w:val="single" w:sz="4" w:space="0" w:color="auto"/>
              <w:left w:val="single" w:sz="4" w:space="0" w:color="auto"/>
              <w:bottom w:val="nil"/>
              <w:right w:val="nil"/>
            </w:tcBorders>
            <w:shd w:val="clear" w:color="auto" w:fill="DDDDDE" w:themeFill="background2" w:themeFillTint="33"/>
            <w:vAlign w:val="center"/>
          </w:tcPr>
          <w:p w14:paraId="42CAB977" w14:textId="5C6D21C2" w:rsidR="00A37579" w:rsidRPr="00A37579" w:rsidRDefault="00A37579" w:rsidP="00A37579">
            <w:pPr>
              <w:widowControl w:val="0"/>
              <w:autoSpaceDE w:val="0"/>
              <w:autoSpaceDN w:val="0"/>
              <w:adjustRightInd w:val="0"/>
              <w:spacing w:after="0" w:line="240" w:lineRule="exact"/>
              <w:ind w:right="400"/>
              <w:jc w:val="center"/>
              <w:rPr>
                <w:rFonts w:cs="Calibri"/>
                <w:lang w:val="en-GB"/>
              </w:rPr>
            </w:pPr>
            <w:r w:rsidRPr="00A37579">
              <w:rPr>
                <w:rFonts w:cs="Calibri"/>
                <w:lang w:val="en-GB"/>
              </w:rPr>
              <w:t>Account Name</w:t>
            </w:r>
          </w:p>
        </w:tc>
      </w:tr>
      <w:tr w:rsidR="005E79F4" w:rsidRPr="003500BA" w14:paraId="5A72AF61" w14:textId="77777777" w:rsidTr="00CA3503">
        <w:trPr>
          <w:gridAfter w:val="1"/>
          <w:wAfter w:w="5" w:type="pct"/>
          <w:trHeight w:val="455"/>
        </w:trPr>
        <w:tc>
          <w:tcPr>
            <w:tcW w:w="1308" w:type="pct"/>
            <w:gridSpan w:val="2"/>
            <w:tcBorders>
              <w:top w:val="nil"/>
              <w:left w:val="nil"/>
              <w:bottom w:val="single" w:sz="4" w:space="0" w:color="auto"/>
              <w:right w:val="single" w:sz="4" w:space="0" w:color="auto"/>
            </w:tcBorders>
            <w:shd w:val="clear" w:color="auto" w:fill="auto"/>
          </w:tcPr>
          <w:p w14:paraId="02BA7AC3" w14:textId="7AB6A144" w:rsidR="00BB1508" w:rsidRPr="00A37579" w:rsidRDefault="00A37579" w:rsidP="00C13447">
            <w:pPr>
              <w:widowControl w:val="0"/>
              <w:autoSpaceDE w:val="0"/>
              <w:autoSpaceDN w:val="0"/>
              <w:adjustRightInd w:val="0"/>
              <w:spacing w:after="0" w:line="240" w:lineRule="exact"/>
              <w:ind w:right="400"/>
              <w:rPr>
                <w:rFonts w:cs="Calibri"/>
                <w:lang w:val="en-GB"/>
              </w:rPr>
            </w:pPr>
            <w:r w:rsidRPr="00A37579">
              <w:rPr>
                <w:rFonts w:cs="Calibri"/>
                <w:lang w:val="en-GB"/>
              </w:rPr>
              <w:t>View Form</w:t>
            </w:r>
          </w:p>
        </w:tc>
        <w:tc>
          <w:tcPr>
            <w:tcW w:w="1608" w:type="pct"/>
            <w:gridSpan w:val="4"/>
            <w:tcBorders>
              <w:top w:val="nil"/>
              <w:left w:val="single" w:sz="4" w:space="0" w:color="auto"/>
              <w:bottom w:val="single" w:sz="4" w:space="0" w:color="auto"/>
              <w:right w:val="single" w:sz="4" w:space="0" w:color="auto"/>
            </w:tcBorders>
            <w:shd w:val="clear" w:color="auto" w:fill="auto"/>
          </w:tcPr>
          <w:p w14:paraId="4704377F" w14:textId="0E19565A" w:rsidR="00BB1508" w:rsidRPr="00C13447" w:rsidRDefault="008777DC" w:rsidP="00A37579">
            <w:pPr>
              <w:widowControl w:val="0"/>
              <w:autoSpaceDE w:val="0"/>
              <w:autoSpaceDN w:val="0"/>
              <w:adjustRightInd w:val="0"/>
              <w:spacing w:after="0" w:line="240" w:lineRule="exact"/>
              <w:ind w:right="400"/>
              <w:rPr>
                <w:rFonts w:cs="Calibri"/>
                <w:b/>
                <w:color w:val="FFFFFF"/>
                <w:lang w:val="en-GB"/>
              </w:rPr>
            </w:pPr>
            <w:r>
              <w:rPr>
                <w:rFonts w:cs="Calibri"/>
                <w:i/>
                <w:color w:val="58585A" w:themeColor="background2"/>
                <w:lang w:val="en-GB"/>
              </w:rPr>
              <w:t xml:space="preserve">Taqi </w:t>
            </w:r>
            <w:proofErr w:type="spellStart"/>
            <w:r>
              <w:rPr>
                <w:rFonts w:cs="Calibri"/>
                <w:i/>
                <w:color w:val="58585A" w:themeColor="background2"/>
                <w:lang w:val="en-GB"/>
              </w:rPr>
              <w:t>Shayan</w:t>
            </w:r>
            <w:proofErr w:type="spellEnd"/>
          </w:p>
        </w:tc>
        <w:tc>
          <w:tcPr>
            <w:tcW w:w="2079" w:type="pct"/>
            <w:gridSpan w:val="6"/>
            <w:tcBorders>
              <w:top w:val="nil"/>
              <w:left w:val="single" w:sz="4" w:space="0" w:color="auto"/>
              <w:bottom w:val="single" w:sz="4" w:space="0" w:color="auto"/>
              <w:right w:val="nil"/>
            </w:tcBorders>
            <w:shd w:val="clear" w:color="auto" w:fill="auto"/>
          </w:tcPr>
          <w:p w14:paraId="0BDA8D7D" w14:textId="03851DDB" w:rsidR="00BB1508" w:rsidRPr="00C13447" w:rsidRDefault="008777DC" w:rsidP="00C13447">
            <w:pPr>
              <w:widowControl w:val="0"/>
              <w:autoSpaceDE w:val="0"/>
              <w:autoSpaceDN w:val="0"/>
              <w:adjustRightInd w:val="0"/>
              <w:spacing w:after="0" w:line="240" w:lineRule="exact"/>
              <w:ind w:right="400"/>
              <w:rPr>
                <w:rFonts w:cs="Calibri"/>
                <w:b/>
                <w:color w:val="FFFFFF"/>
                <w:lang w:val="en-GB"/>
              </w:rPr>
            </w:pPr>
            <w:proofErr w:type="spellStart"/>
            <w:r w:rsidRPr="00481F49">
              <w:rPr>
                <w:rFonts w:cs="Calibri"/>
                <w:lang w:val="en-GB"/>
              </w:rPr>
              <w:t>mtsh</w:t>
            </w:r>
            <w:proofErr w:type="spellEnd"/>
          </w:p>
        </w:tc>
      </w:tr>
      <w:tr w:rsidR="008777DC" w:rsidRPr="003500BA" w14:paraId="30680282" w14:textId="77777777" w:rsidTr="00CA3503">
        <w:trPr>
          <w:gridAfter w:val="1"/>
          <w:wAfter w:w="5" w:type="pct"/>
          <w:trHeight w:val="446"/>
        </w:trPr>
        <w:tc>
          <w:tcPr>
            <w:tcW w:w="1308" w:type="pct"/>
            <w:gridSpan w:val="2"/>
            <w:tcBorders>
              <w:top w:val="single" w:sz="4" w:space="0" w:color="auto"/>
              <w:left w:val="nil"/>
              <w:bottom w:val="single" w:sz="4" w:space="0" w:color="auto"/>
              <w:right w:val="single" w:sz="4" w:space="0" w:color="auto"/>
            </w:tcBorders>
            <w:shd w:val="clear" w:color="auto" w:fill="auto"/>
          </w:tcPr>
          <w:p w14:paraId="2C75E662" w14:textId="4B55AF1B" w:rsidR="008777DC" w:rsidRPr="00A37579" w:rsidRDefault="008777DC" w:rsidP="008777DC">
            <w:pPr>
              <w:widowControl w:val="0"/>
              <w:autoSpaceDE w:val="0"/>
              <w:autoSpaceDN w:val="0"/>
              <w:adjustRightInd w:val="0"/>
              <w:spacing w:after="0" w:line="240" w:lineRule="exact"/>
              <w:ind w:right="400"/>
              <w:rPr>
                <w:rFonts w:cs="Calibri"/>
                <w:lang w:val="en-GB"/>
              </w:rPr>
            </w:pPr>
            <w:r w:rsidRPr="00A37579">
              <w:rPr>
                <w:rFonts w:cs="Calibri"/>
                <w:lang w:val="en-GB"/>
              </w:rPr>
              <w:t>View and Edit Form</w:t>
            </w:r>
          </w:p>
        </w:tc>
        <w:tc>
          <w:tcPr>
            <w:tcW w:w="1608" w:type="pct"/>
            <w:gridSpan w:val="4"/>
            <w:tcBorders>
              <w:top w:val="single" w:sz="4" w:space="0" w:color="auto"/>
              <w:left w:val="single" w:sz="4" w:space="0" w:color="auto"/>
              <w:bottom w:val="single" w:sz="4" w:space="0" w:color="auto"/>
              <w:right w:val="single" w:sz="4" w:space="0" w:color="auto"/>
            </w:tcBorders>
            <w:shd w:val="clear" w:color="auto" w:fill="auto"/>
          </w:tcPr>
          <w:p w14:paraId="42140D53" w14:textId="3463FB06" w:rsidR="008777DC" w:rsidRPr="00A37579" w:rsidRDefault="008777DC" w:rsidP="008777DC">
            <w:pPr>
              <w:widowControl w:val="0"/>
              <w:autoSpaceDE w:val="0"/>
              <w:autoSpaceDN w:val="0"/>
              <w:adjustRightInd w:val="0"/>
              <w:spacing w:after="0" w:line="240" w:lineRule="exact"/>
              <w:ind w:right="400"/>
              <w:rPr>
                <w:rFonts w:cs="Calibri"/>
                <w:lang w:val="en-GB"/>
              </w:rPr>
            </w:pPr>
            <w:r>
              <w:rPr>
                <w:rFonts w:cs="Calibri"/>
                <w:i/>
                <w:color w:val="58585A" w:themeColor="background2"/>
                <w:lang w:val="en-GB"/>
              </w:rPr>
              <w:t xml:space="preserve">Taqi </w:t>
            </w:r>
            <w:proofErr w:type="spellStart"/>
            <w:r>
              <w:rPr>
                <w:rFonts w:cs="Calibri"/>
                <w:i/>
                <w:color w:val="58585A" w:themeColor="background2"/>
                <w:lang w:val="en-GB"/>
              </w:rPr>
              <w:t>Shayan</w:t>
            </w:r>
            <w:proofErr w:type="spellEnd"/>
          </w:p>
        </w:tc>
        <w:tc>
          <w:tcPr>
            <w:tcW w:w="2079" w:type="pct"/>
            <w:gridSpan w:val="6"/>
            <w:tcBorders>
              <w:top w:val="single" w:sz="4" w:space="0" w:color="auto"/>
              <w:left w:val="single" w:sz="4" w:space="0" w:color="auto"/>
              <w:bottom w:val="single" w:sz="4" w:space="0" w:color="auto"/>
              <w:right w:val="nil"/>
            </w:tcBorders>
            <w:shd w:val="clear" w:color="auto" w:fill="auto"/>
          </w:tcPr>
          <w:p w14:paraId="5CC298AD" w14:textId="2F7E39F5" w:rsidR="008777DC" w:rsidRPr="00A37579" w:rsidRDefault="008777DC" w:rsidP="008777DC">
            <w:pPr>
              <w:widowControl w:val="0"/>
              <w:autoSpaceDE w:val="0"/>
              <w:autoSpaceDN w:val="0"/>
              <w:adjustRightInd w:val="0"/>
              <w:spacing w:after="0" w:line="240" w:lineRule="exact"/>
              <w:ind w:right="400"/>
              <w:rPr>
                <w:rFonts w:cs="Calibri"/>
                <w:lang w:val="en-GB"/>
              </w:rPr>
            </w:pPr>
            <w:proofErr w:type="spellStart"/>
            <w:r w:rsidRPr="00481F49">
              <w:rPr>
                <w:rFonts w:cs="Calibri"/>
                <w:lang w:val="en-GB"/>
              </w:rPr>
              <w:t>mtsh</w:t>
            </w:r>
            <w:proofErr w:type="spellEnd"/>
          </w:p>
        </w:tc>
      </w:tr>
      <w:tr w:rsidR="008777DC" w:rsidRPr="003500BA" w14:paraId="67526509" w14:textId="77777777" w:rsidTr="00CA3503">
        <w:trPr>
          <w:gridAfter w:val="1"/>
          <w:wAfter w:w="5" w:type="pct"/>
          <w:trHeight w:val="428"/>
        </w:trPr>
        <w:tc>
          <w:tcPr>
            <w:tcW w:w="1308" w:type="pct"/>
            <w:gridSpan w:val="2"/>
            <w:tcBorders>
              <w:top w:val="single" w:sz="4" w:space="0" w:color="auto"/>
              <w:left w:val="nil"/>
              <w:bottom w:val="single" w:sz="4" w:space="0" w:color="auto"/>
              <w:right w:val="single" w:sz="4" w:space="0" w:color="auto"/>
            </w:tcBorders>
            <w:shd w:val="clear" w:color="auto" w:fill="auto"/>
          </w:tcPr>
          <w:p w14:paraId="4498CD6E" w14:textId="312B6CF6" w:rsidR="008777DC" w:rsidRPr="00A37579" w:rsidRDefault="008777DC" w:rsidP="008777DC">
            <w:pPr>
              <w:widowControl w:val="0"/>
              <w:autoSpaceDE w:val="0"/>
              <w:autoSpaceDN w:val="0"/>
              <w:adjustRightInd w:val="0"/>
              <w:spacing w:after="0" w:line="240" w:lineRule="exact"/>
              <w:ind w:right="400"/>
              <w:rPr>
                <w:rFonts w:cs="Calibri"/>
                <w:lang w:val="en-GB"/>
              </w:rPr>
            </w:pPr>
            <w:r w:rsidRPr="00A37579">
              <w:rPr>
                <w:rFonts w:cs="Calibri"/>
                <w:lang w:val="en-GB"/>
              </w:rPr>
              <w:t>View Form and Submit Data</w:t>
            </w:r>
          </w:p>
        </w:tc>
        <w:tc>
          <w:tcPr>
            <w:tcW w:w="1608" w:type="pct"/>
            <w:gridSpan w:val="4"/>
            <w:tcBorders>
              <w:top w:val="single" w:sz="4" w:space="0" w:color="auto"/>
              <w:left w:val="single" w:sz="4" w:space="0" w:color="auto"/>
              <w:bottom w:val="single" w:sz="4" w:space="0" w:color="auto"/>
              <w:right w:val="single" w:sz="4" w:space="0" w:color="auto"/>
            </w:tcBorders>
            <w:shd w:val="clear" w:color="auto" w:fill="auto"/>
          </w:tcPr>
          <w:p w14:paraId="350DC80F" w14:textId="39AB1BC0" w:rsidR="008777DC" w:rsidRPr="00A37579" w:rsidRDefault="008777DC" w:rsidP="008777DC">
            <w:pPr>
              <w:widowControl w:val="0"/>
              <w:autoSpaceDE w:val="0"/>
              <w:autoSpaceDN w:val="0"/>
              <w:adjustRightInd w:val="0"/>
              <w:spacing w:after="0" w:line="240" w:lineRule="exact"/>
              <w:ind w:right="400"/>
              <w:rPr>
                <w:rFonts w:cs="Calibri"/>
                <w:lang w:val="en-GB"/>
              </w:rPr>
            </w:pPr>
            <w:r>
              <w:rPr>
                <w:rFonts w:cs="Calibri"/>
                <w:i/>
                <w:color w:val="58585A" w:themeColor="background2"/>
                <w:lang w:val="en-GB"/>
              </w:rPr>
              <w:t xml:space="preserve">Taqi </w:t>
            </w:r>
            <w:proofErr w:type="spellStart"/>
            <w:r>
              <w:rPr>
                <w:rFonts w:cs="Calibri"/>
                <w:i/>
                <w:color w:val="58585A" w:themeColor="background2"/>
                <w:lang w:val="en-GB"/>
              </w:rPr>
              <w:t>Shayan</w:t>
            </w:r>
            <w:proofErr w:type="spellEnd"/>
          </w:p>
        </w:tc>
        <w:tc>
          <w:tcPr>
            <w:tcW w:w="2079" w:type="pct"/>
            <w:gridSpan w:val="6"/>
            <w:tcBorders>
              <w:top w:val="single" w:sz="4" w:space="0" w:color="auto"/>
              <w:left w:val="single" w:sz="4" w:space="0" w:color="auto"/>
              <w:bottom w:val="single" w:sz="4" w:space="0" w:color="auto"/>
              <w:right w:val="nil"/>
            </w:tcBorders>
            <w:shd w:val="clear" w:color="auto" w:fill="auto"/>
          </w:tcPr>
          <w:p w14:paraId="2801C795" w14:textId="66880400" w:rsidR="008777DC" w:rsidRPr="00A37579" w:rsidRDefault="008777DC" w:rsidP="008777DC">
            <w:pPr>
              <w:widowControl w:val="0"/>
              <w:autoSpaceDE w:val="0"/>
              <w:autoSpaceDN w:val="0"/>
              <w:adjustRightInd w:val="0"/>
              <w:spacing w:after="0" w:line="240" w:lineRule="exact"/>
              <w:ind w:right="400"/>
              <w:rPr>
                <w:rFonts w:cs="Calibri"/>
                <w:lang w:val="en-GB"/>
              </w:rPr>
            </w:pPr>
            <w:proofErr w:type="spellStart"/>
            <w:r w:rsidRPr="00481F49">
              <w:rPr>
                <w:rFonts w:cs="Calibri"/>
                <w:lang w:val="en-GB"/>
              </w:rPr>
              <w:t>mtsh</w:t>
            </w:r>
            <w:proofErr w:type="spellEnd"/>
          </w:p>
        </w:tc>
      </w:tr>
      <w:tr w:rsidR="008777DC" w:rsidRPr="003500BA" w14:paraId="4E4D0AEF" w14:textId="77777777" w:rsidTr="00CA3503">
        <w:trPr>
          <w:gridAfter w:val="1"/>
          <w:wAfter w:w="5" w:type="pct"/>
          <w:trHeight w:val="518"/>
        </w:trPr>
        <w:tc>
          <w:tcPr>
            <w:tcW w:w="1308" w:type="pct"/>
            <w:gridSpan w:val="2"/>
            <w:tcBorders>
              <w:top w:val="single" w:sz="4" w:space="0" w:color="auto"/>
              <w:left w:val="nil"/>
              <w:bottom w:val="single" w:sz="4" w:space="0" w:color="auto"/>
              <w:right w:val="single" w:sz="4" w:space="0" w:color="auto"/>
            </w:tcBorders>
            <w:shd w:val="clear" w:color="auto" w:fill="auto"/>
          </w:tcPr>
          <w:p w14:paraId="40B4783B" w14:textId="7CA95EDE" w:rsidR="008777DC" w:rsidRPr="00A37579" w:rsidRDefault="008777DC" w:rsidP="008777DC">
            <w:pPr>
              <w:widowControl w:val="0"/>
              <w:autoSpaceDE w:val="0"/>
              <w:autoSpaceDN w:val="0"/>
              <w:adjustRightInd w:val="0"/>
              <w:spacing w:after="0" w:line="240" w:lineRule="exact"/>
              <w:ind w:right="400"/>
              <w:rPr>
                <w:rFonts w:cs="Calibri"/>
                <w:lang w:val="en-GB"/>
              </w:rPr>
            </w:pPr>
            <w:r>
              <w:rPr>
                <w:rFonts w:cs="Calibri"/>
                <w:lang w:val="en-GB"/>
              </w:rPr>
              <w:lastRenderedPageBreak/>
              <w:t>Download Data</w:t>
            </w:r>
          </w:p>
        </w:tc>
        <w:tc>
          <w:tcPr>
            <w:tcW w:w="1608" w:type="pct"/>
            <w:gridSpan w:val="4"/>
            <w:tcBorders>
              <w:top w:val="single" w:sz="4" w:space="0" w:color="auto"/>
              <w:left w:val="single" w:sz="4" w:space="0" w:color="auto"/>
              <w:bottom w:val="single" w:sz="4" w:space="0" w:color="auto"/>
              <w:right w:val="single" w:sz="4" w:space="0" w:color="auto"/>
            </w:tcBorders>
            <w:shd w:val="clear" w:color="auto" w:fill="auto"/>
          </w:tcPr>
          <w:p w14:paraId="667556E8" w14:textId="389933EC" w:rsidR="008777DC" w:rsidRPr="00A37579" w:rsidRDefault="008777DC" w:rsidP="008777DC">
            <w:pPr>
              <w:widowControl w:val="0"/>
              <w:autoSpaceDE w:val="0"/>
              <w:autoSpaceDN w:val="0"/>
              <w:adjustRightInd w:val="0"/>
              <w:spacing w:after="0" w:line="240" w:lineRule="exact"/>
              <w:ind w:right="400"/>
              <w:rPr>
                <w:rFonts w:cs="Calibri"/>
                <w:lang w:val="en-GB"/>
              </w:rPr>
            </w:pPr>
            <w:r>
              <w:rPr>
                <w:rFonts w:cs="Calibri"/>
                <w:i/>
                <w:color w:val="58585A" w:themeColor="background2"/>
                <w:lang w:val="en-GB"/>
              </w:rPr>
              <w:t xml:space="preserve">Taqi </w:t>
            </w:r>
            <w:proofErr w:type="spellStart"/>
            <w:r>
              <w:rPr>
                <w:rFonts w:cs="Calibri"/>
                <w:i/>
                <w:color w:val="58585A" w:themeColor="background2"/>
                <w:lang w:val="en-GB"/>
              </w:rPr>
              <w:t>Shayan</w:t>
            </w:r>
            <w:proofErr w:type="spellEnd"/>
          </w:p>
        </w:tc>
        <w:tc>
          <w:tcPr>
            <w:tcW w:w="2079" w:type="pct"/>
            <w:gridSpan w:val="6"/>
            <w:tcBorders>
              <w:top w:val="single" w:sz="4" w:space="0" w:color="auto"/>
              <w:left w:val="single" w:sz="4" w:space="0" w:color="auto"/>
              <w:bottom w:val="single" w:sz="4" w:space="0" w:color="auto"/>
              <w:right w:val="nil"/>
            </w:tcBorders>
            <w:shd w:val="clear" w:color="auto" w:fill="auto"/>
          </w:tcPr>
          <w:p w14:paraId="3E93FC91" w14:textId="384B86E8" w:rsidR="008777DC" w:rsidRPr="00A37579" w:rsidRDefault="008777DC" w:rsidP="008777DC">
            <w:pPr>
              <w:widowControl w:val="0"/>
              <w:autoSpaceDE w:val="0"/>
              <w:autoSpaceDN w:val="0"/>
              <w:adjustRightInd w:val="0"/>
              <w:spacing w:after="0" w:line="240" w:lineRule="exact"/>
              <w:ind w:right="400"/>
              <w:rPr>
                <w:rFonts w:cs="Calibri"/>
                <w:lang w:val="en-GB"/>
              </w:rPr>
            </w:pPr>
            <w:proofErr w:type="spellStart"/>
            <w:r w:rsidRPr="00481F49">
              <w:rPr>
                <w:rFonts w:cs="Calibri"/>
                <w:lang w:val="en-GB"/>
              </w:rPr>
              <w:t>mtsh</w:t>
            </w:r>
            <w:proofErr w:type="spellEnd"/>
          </w:p>
        </w:tc>
      </w:tr>
      <w:tr w:rsidR="00131EDE" w:rsidRPr="003500BA" w14:paraId="5F7A26C4" w14:textId="77777777" w:rsidTr="001D34CD">
        <w:trPr>
          <w:gridAfter w:val="1"/>
          <w:wAfter w:w="5" w:type="pct"/>
        </w:trPr>
        <w:tc>
          <w:tcPr>
            <w:tcW w:w="4995" w:type="pct"/>
            <w:gridSpan w:val="12"/>
            <w:tcBorders>
              <w:top w:val="single" w:sz="4" w:space="0" w:color="auto"/>
              <w:bottom w:val="single" w:sz="4" w:space="0" w:color="auto"/>
            </w:tcBorders>
            <w:shd w:val="clear" w:color="auto" w:fill="9A9A9C"/>
          </w:tcPr>
          <w:p w14:paraId="5D068DC8" w14:textId="31ACE491" w:rsidR="00131EDE" w:rsidRPr="00C13447" w:rsidRDefault="00131EDE" w:rsidP="00C13447">
            <w:pPr>
              <w:widowControl w:val="0"/>
              <w:autoSpaceDE w:val="0"/>
              <w:autoSpaceDN w:val="0"/>
              <w:adjustRightInd w:val="0"/>
              <w:spacing w:after="0" w:line="240" w:lineRule="exact"/>
              <w:ind w:right="400"/>
              <w:rPr>
                <w:rFonts w:cs="Calibri"/>
                <w:b/>
                <w:color w:val="FFFFFF"/>
                <w:lang w:val="en-GB"/>
              </w:rPr>
            </w:pPr>
            <w:r>
              <w:rPr>
                <w:rFonts w:cs="Calibri"/>
                <w:b/>
                <w:color w:val="FFFFFF"/>
                <w:lang w:val="en-GB"/>
              </w:rPr>
              <w:t xml:space="preserve">Raw Data Access Rights </w:t>
            </w:r>
          </w:p>
        </w:tc>
      </w:tr>
      <w:tr w:rsidR="005E79F4" w:rsidRPr="003500BA" w14:paraId="161EFB21" w14:textId="77777777" w:rsidTr="00CA3503">
        <w:trPr>
          <w:gridAfter w:val="1"/>
          <w:wAfter w:w="5" w:type="pct"/>
          <w:trHeight w:val="545"/>
        </w:trPr>
        <w:tc>
          <w:tcPr>
            <w:tcW w:w="1308" w:type="pct"/>
            <w:gridSpan w:val="2"/>
            <w:tcBorders>
              <w:top w:val="single" w:sz="4" w:space="0" w:color="auto"/>
              <w:bottom w:val="nil"/>
              <w:right w:val="single" w:sz="4" w:space="0" w:color="auto"/>
            </w:tcBorders>
            <w:shd w:val="clear" w:color="auto" w:fill="D9D9D9" w:themeFill="background1" w:themeFillShade="D9"/>
            <w:vAlign w:val="center"/>
          </w:tcPr>
          <w:p w14:paraId="53D0E069" w14:textId="0DA62FFF" w:rsidR="00627EE3" w:rsidRDefault="00627EE3" w:rsidP="00627EE3">
            <w:pPr>
              <w:pStyle w:val="Paragraphe"/>
              <w:jc w:val="center"/>
              <w:rPr>
                <w:lang w:val="en-GB"/>
              </w:rPr>
            </w:pPr>
            <w:r w:rsidRPr="00627EE3">
              <w:rPr>
                <w:shd w:val="clear" w:color="auto" w:fill="D9D9D9" w:themeFill="background1" w:themeFillShade="D9"/>
                <w:lang w:val="en-GB"/>
              </w:rPr>
              <w:t>Raw Data Access</w:t>
            </w:r>
          </w:p>
        </w:tc>
        <w:tc>
          <w:tcPr>
            <w:tcW w:w="1608" w:type="pct"/>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0F3DFFE1" w14:textId="135BE23F" w:rsidR="00627EE3" w:rsidRDefault="00627EE3" w:rsidP="00627EE3">
            <w:pPr>
              <w:pStyle w:val="Paragraphe"/>
              <w:jc w:val="center"/>
              <w:rPr>
                <w:lang w:val="en-GB"/>
              </w:rPr>
            </w:pPr>
            <w:r w:rsidRPr="00627EE3">
              <w:rPr>
                <w:shd w:val="clear" w:color="auto" w:fill="D9D9D9" w:themeFill="background1" w:themeFillShade="D9"/>
                <w:lang w:val="en-GB"/>
              </w:rPr>
              <w:t>Reason</w:t>
            </w:r>
          </w:p>
        </w:tc>
        <w:tc>
          <w:tcPr>
            <w:tcW w:w="2079" w:type="pct"/>
            <w:gridSpan w:val="6"/>
            <w:tcBorders>
              <w:top w:val="single" w:sz="4" w:space="0" w:color="auto"/>
              <w:left w:val="single" w:sz="4" w:space="0" w:color="auto"/>
              <w:bottom w:val="nil"/>
            </w:tcBorders>
            <w:shd w:val="clear" w:color="auto" w:fill="D9D9D9" w:themeFill="background1" w:themeFillShade="D9"/>
            <w:vAlign w:val="center"/>
          </w:tcPr>
          <w:p w14:paraId="6941A334" w14:textId="47034901" w:rsidR="00627EE3" w:rsidRDefault="00627EE3" w:rsidP="00627EE3">
            <w:pPr>
              <w:pStyle w:val="Paragraphe"/>
              <w:jc w:val="center"/>
              <w:rPr>
                <w:lang w:val="en-GB"/>
              </w:rPr>
            </w:pPr>
            <w:r w:rsidRPr="00627EE3">
              <w:rPr>
                <w:shd w:val="clear" w:color="auto" w:fill="D9D9D9" w:themeFill="background1" w:themeFillShade="D9"/>
                <w:lang w:val="en-GB"/>
              </w:rPr>
              <w:t>Person</w:t>
            </w:r>
          </w:p>
        </w:tc>
      </w:tr>
      <w:tr w:rsidR="005E79F4" w:rsidRPr="003500BA" w14:paraId="2AA2C70F" w14:textId="77777777" w:rsidTr="00CA3503">
        <w:trPr>
          <w:gridAfter w:val="1"/>
          <w:wAfter w:w="5" w:type="pct"/>
          <w:trHeight w:val="797"/>
        </w:trPr>
        <w:tc>
          <w:tcPr>
            <w:tcW w:w="1308" w:type="pct"/>
            <w:gridSpan w:val="2"/>
            <w:tcBorders>
              <w:top w:val="nil"/>
              <w:bottom w:val="single" w:sz="4" w:space="0" w:color="auto"/>
              <w:right w:val="single" w:sz="4" w:space="0" w:color="auto"/>
            </w:tcBorders>
            <w:shd w:val="clear" w:color="auto" w:fill="auto"/>
          </w:tcPr>
          <w:p w14:paraId="6D6B5E0F" w14:textId="27F761A0" w:rsidR="00627EE3" w:rsidRDefault="00627EE3" w:rsidP="00627EE3">
            <w:pPr>
              <w:pStyle w:val="Paragraphe"/>
              <w:rPr>
                <w:lang w:val="en-GB"/>
              </w:rPr>
            </w:pPr>
            <w:r>
              <w:rPr>
                <w:lang w:val="en-GB"/>
              </w:rPr>
              <w:t>Accountable</w:t>
            </w:r>
          </w:p>
        </w:tc>
        <w:tc>
          <w:tcPr>
            <w:tcW w:w="1608" w:type="pct"/>
            <w:gridSpan w:val="4"/>
            <w:tcBorders>
              <w:top w:val="nil"/>
              <w:left w:val="single" w:sz="4" w:space="0" w:color="auto"/>
              <w:bottom w:val="single" w:sz="4" w:space="0" w:color="auto"/>
              <w:right w:val="single" w:sz="4" w:space="0" w:color="auto"/>
            </w:tcBorders>
            <w:shd w:val="clear" w:color="auto" w:fill="auto"/>
          </w:tcPr>
          <w:p w14:paraId="4B044462" w14:textId="6E4634B8" w:rsidR="00627EE3" w:rsidRDefault="00627EE3" w:rsidP="00627EE3">
            <w:pPr>
              <w:pStyle w:val="Paragraphe"/>
              <w:rPr>
                <w:lang w:val="en-GB"/>
              </w:rPr>
            </w:pPr>
            <w:r>
              <w:rPr>
                <w:lang w:val="en-GB"/>
              </w:rPr>
              <w:t>Accountable</w:t>
            </w:r>
          </w:p>
        </w:tc>
        <w:tc>
          <w:tcPr>
            <w:tcW w:w="2079" w:type="pct"/>
            <w:gridSpan w:val="6"/>
            <w:tcBorders>
              <w:top w:val="nil"/>
              <w:left w:val="single" w:sz="4" w:space="0" w:color="auto"/>
              <w:bottom w:val="single" w:sz="4" w:space="0" w:color="auto"/>
            </w:tcBorders>
            <w:shd w:val="clear" w:color="auto" w:fill="auto"/>
          </w:tcPr>
          <w:p w14:paraId="14E830BF" w14:textId="440D1559" w:rsidR="00627EE3" w:rsidRDefault="008777DC" w:rsidP="00627EE3">
            <w:pPr>
              <w:widowControl w:val="0"/>
              <w:tabs>
                <w:tab w:val="left" w:pos="3857"/>
              </w:tabs>
              <w:autoSpaceDE w:val="0"/>
              <w:autoSpaceDN w:val="0"/>
              <w:adjustRightInd w:val="0"/>
              <w:spacing w:after="0" w:line="240" w:lineRule="exact"/>
              <w:ind w:right="400"/>
              <w:rPr>
                <w:rFonts w:cs="Calibri"/>
                <w:b/>
                <w:color w:val="FFFFFF"/>
                <w:lang w:val="en-GB"/>
              </w:rPr>
            </w:pPr>
            <w:r>
              <w:rPr>
                <w:rFonts w:cs="Calibri"/>
                <w:i/>
                <w:color w:val="58585A" w:themeColor="background2"/>
                <w:lang w:val="en-GB"/>
              </w:rPr>
              <w:t xml:space="preserve">Taqi </w:t>
            </w:r>
            <w:proofErr w:type="spellStart"/>
            <w:r>
              <w:rPr>
                <w:rFonts w:cs="Calibri"/>
                <w:i/>
                <w:color w:val="58585A" w:themeColor="background2"/>
                <w:lang w:val="en-GB"/>
              </w:rPr>
              <w:t>Shayan</w:t>
            </w:r>
            <w:proofErr w:type="spellEnd"/>
            <w:r>
              <w:rPr>
                <w:rFonts w:cs="Calibri"/>
                <w:b/>
                <w:color w:val="FFFFFF"/>
                <w:lang w:val="en-GB"/>
              </w:rPr>
              <w:t xml:space="preserve"> </w:t>
            </w:r>
          </w:p>
        </w:tc>
      </w:tr>
      <w:tr w:rsidR="005E79F4" w:rsidRPr="003500BA" w14:paraId="4CC6DF45" w14:textId="77777777" w:rsidTr="00CA3503">
        <w:trPr>
          <w:gridAfter w:val="1"/>
          <w:wAfter w:w="5" w:type="pct"/>
          <w:trHeight w:val="204"/>
        </w:trPr>
        <w:tc>
          <w:tcPr>
            <w:tcW w:w="1308" w:type="pct"/>
            <w:gridSpan w:val="2"/>
            <w:tcBorders>
              <w:top w:val="single" w:sz="4" w:space="0" w:color="auto"/>
              <w:bottom w:val="single" w:sz="4" w:space="0" w:color="auto"/>
              <w:right w:val="single" w:sz="4" w:space="0" w:color="auto"/>
            </w:tcBorders>
            <w:shd w:val="clear" w:color="auto" w:fill="auto"/>
          </w:tcPr>
          <w:p w14:paraId="68F90E17" w14:textId="5868F0D2" w:rsidR="00627EE3" w:rsidRDefault="00627EE3" w:rsidP="00627EE3">
            <w:pPr>
              <w:pStyle w:val="Paragraphe"/>
              <w:rPr>
                <w:lang w:val="en-GB"/>
              </w:rPr>
            </w:pPr>
            <w:r>
              <w:rPr>
                <w:lang w:val="en-GB"/>
              </w:rPr>
              <w:t>Access</w:t>
            </w:r>
          </w:p>
        </w:tc>
        <w:tc>
          <w:tcPr>
            <w:tcW w:w="1608" w:type="pct"/>
            <w:gridSpan w:val="4"/>
            <w:tcBorders>
              <w:top w:val="single" w:sz="4" w:space="0" w:color="auto"/>
              <w:left w:val="single" w:sz="4" w:space="0" w:color="auto"/>
              <w:bottom w:val="single" w:sz="4" w:space="0" w:color="auto"/>
              <w:right w:val="single" w:sz="4" w:space="0" w:color="auto"/>
            </w:tcBorders>
            <w:shd w:val="clear" w:color="auto" w:fill="auto"/>
          </w:tcPr>
          <w:p w14:paraId="359E6D36" w14:textId="549C4992" w:rsidR="00627EE3" w:rsidRDefault="008777DC" w:rsidP="00627EE3">
            <w:pPr>
              <w:pStyle w:val="Paragraphe"/>
              <w:rPr>
                <w:lang w:val="en-GB"/>
              </w:rPr>
            </w:pPr>
            <w:r>
              <w:rPr>
                <w:rFonts w:cs="Calibri"/>
                <w:i/>
                <w:color w:val="58585A" w:themeColor="background2"/>
                <w:lang w:val="en-GB"/>
              </w:rPr>
              <w:t>Needed for Analysis of Data and Data checkign/Cleaning</w:t>
            </w:r>
          </w:p>
        </w:tc>
        <w:tc>
          <w:tcPr>
            <w:tcW w:w="2079" w:type="pct"/>
            <w:gridSpan w:val="6"/>
            <w:tcBorders>
              <w:top w:val="single" w:sz="4" w:space="0" w:color="auto"/>
              <w:left w:val="single" w:sz="4" w:space="0" w:color="auto"/>
              <w:bottom w:val="single" w:sz="4" w:space="0" w:color="auto"/>
            </w:tcBorders>
            <w:shd w:val="clear" w:color="auto" w:fill="auto"/>
          </w:tcPr>
          <w:p w14:paraId="41BB62B7" w14:textId="5765B2AE" w:rsidR="00627EE3" w:rsidRDefault="008777DC" w:rsidP="00627EE3">
            <w:pPr>
              <w:widowControl w:val="0"/>
              <w:tabs>
                <w:tab w:val="left" w:pos="3857"/>
              </w:tabs>
              <w:autoSpaceDE w:val="0"/>
              <w:autoSpaceDN w:val="0"/>
              <w:adjustRightInd w:val="0"/>
              <w:spacing w:after="0" w:line="240" w:lineRule="exact"/>
              <w:ind w:right="400"/>
              <w:rPr>
                <w:rFonts w:cs="Calibri"/>
                <w:b/>
                <w:color w:val="FFFFFF"/>
                <w:lang w:val="en-GB"/>
              </w:rPr>
            </w:pPr>
            <w:r>
              <w:rPr>
                <w:rFonts w:cs="Calibri"/>
                <w:i/>
                <w:color w:val="58585A" w:themeColor="background2"/>
                <w:lang w:val="en-GB"/>
              </w:rPr>
              <w:t xml:space="preserve">Taqi </w:t>
            </w:r>
            <w:proofErr w:type="spellStart"/>
            <w:r>
              <w:rPr>
                <w:rFonts w:cs="Calibri"/>
                <w:i/>
                <w:color w:val="58585A" w:themeColor="background2"/>
                <w:lang w:val="en-GB"/>
              </w:rPr>
              <w:t>Shayan</w:t>
            </w:r>
            <w:proofErr w:type="spellEnd"/>
            <w:r>
              <w:rPr>
                <w:rFonts w:cs="Calibri"/>
                <w:i/>
                <w:color w:val="58585A" w:themeColor="background2"/>
                <w:lang w:val="en-GB"/>
              </w:rPr>
              <w:t xml:space="preserve">, Jawad </w:t>
            </w:r>
            <w:proofErr w:type="spellStart"/>
            <w:r>
              <w:rPr>
                <w:rFonts w:cs="Calibri"/>
                <w:i/>
                <w:color w:val="58585A" w:themeColor="background2"/>
                <w:lang w:val="en-GB"/>
              </w:rPr>
              <w:t>Keshawarz</w:t>
            </w:r>
            <w:proofErr w:type="spellEnd"/>
          </w:p>
        </w:tc>
      </w:tr>
      <w:tr w:rsidR="00AB48EA" w:rsidRPr="003500BA" w14:paraId="2D8CB504" w14:textId="77777777" w:rsidTr="001D34CD">
        <w:trPr>
          <w:gridAfter w:val="1"/>
          <w:wAfter w:w="5" w:type="pct"/>
        </w:trPr>
        <w:tc>
          <w:tcPr>
            <w:tcW w:w="4995" w:type="pct"/>
            <w:gridSpan w:val="12"/>
            <w:tcBorders>
              <w:top w:val="single" w:sz="4" w:space="0" w:color="auto"/>
              <w:bottom w:val="nil"/>
            </w:tcBorders>
            <w:shd w:val="clear" w:color="auto" w:fill="9A9A9C"/>
          </w:tcPr>
          <w:p w14:paraId="299AAA87" w14:textId="77777777" w:rsidR="00AB48EA" w:rsidRPr="00C13447" w:rsidRDefault="00AB48EA" w:rsidP="00AB48EA">
            <w:pPr>
              <w:widowControl w:val="0"/>
              <w:autoSpaceDE w:val="0"/>
              <w:autoSpaceDN w:val="0"/>
              <w:adjustRightInd w:val="0"/>
              <w:spacing w:after="0" w:line="240" w:lineRule="exact"/>
              <w:ind w:right="400"/>
              <w:rPr>
                <w:rFonts w:cs="Calibri"/>
                <w:b/>
                <w:color w:val="000000"/>
                <w:lang w:val="en-GB"/>
              </w:rPr>
            </w:pPr>
            <w:r w:rsidRPr="00C13447">
              <w:rPr>
                <w:rFonts w:cs="Calibri"/>
                <w:b/>
                <w:color w:val="FFFFFF"/>
                <w:lang w:val="en-GB"/>
              </w:rPr>
              <w:t>Preservation</w:t>
            </w:r>
          </w:p>
        </w:tc>
      </w:tr>
      <w:tr w:rsidR="001D34CD" w:rsidRPr="003500BA" w14:paraId="28203AB4" w14:textId="77777777" w:rsidTr="00CA3503">
        <w:trPr>
          <w:trHeight w:val="360"/>
        </w:trPr>
        <w:tc>
          <w:tcPr>
            <w:tcW w:w="1308" w:type="pct"/>
            <w:gridSpan w:val="2"/>
            <w:vMerge w:val="restart"/>
            <w:shd w:val="clear" w:color="auto" w:fill="DDDDDE"/>
          </w:tcPr>
          <w:p w14:paraId="0A09283B" w14:textId="77777777" w:rsidR="00AB48EA" w:rsidRPr="00C13447" w:rsidRDefault="00AB48EA" w:rsidP="00AB48EA">
            <w:pPr>
              <w:widowControl w:val="0"/>
              <w:autoSpaceDE w:val="0"/>
              <w:autoSpaceDN w:val="0"/>
              <w:adjustRightInd w:val="0"/>
              <w:spacing w:after="0" w:line="240" w:lineRule="exact"/>
              <w:ind w:right="400"/>
              <w:rPr>
                <w:rFonts w:cs="Calibri"/>
                <w:color w:val="000000"/>
                <w:lang w:val="en-GB"/>
              </w:rPr>
            </w:pPr>
            <w:r w:rsidRPr="00C13447">
              <w:rPr>
                <w:rFonts w:cs="Calibri"/>
                <w:color w:val="000000"/>
                <w:lang w:val="en-GB"/>
              </w:rPr>
              <w:t>Where will data be stored for long-term preservation?</w:t>
            </w:r>
          </w:p>
        </w:tc>
        <w:tc>
          <w:tcPr>
            <w:tcW w:w="120" w:type="pct"/>
            <w:tcBorders>
              <w:top w:val="single" w:sz="4" w:space="0" w:color="auto"/>
              <w:bottom w:val="single" w:sz="4" w:space="0" w:color="auto"/>
              <w:right w:val="single" w:sz="4" w:space="0" w:color="auto"/>
            </w:tcBorders>
          </w:tcPr>
          <w:p w14:paraId="1C5927BE" w14:textId="1E9BE96C" w:rsidR="00AB48EA" w:rsidRPr="00C13447" w:rsidDel="00B0261D" w:rsidRDefault="008777DC" w:rsidP="00AB48EA">
            <w:pPr>
              <w:widowControl w:val="0"/>
              <w:autoSpaceDE w:val="0"/>
              <w:autoSpaceDN w:val="0"/>
              <w:adjustRightInd w:val="0"/>
              <w:spacing w:after="0"/>
              <w:ind w:right="403"/>
              <w:rPr>
                <w:rFonts w:cs="Calibri"/>
                <w:color w:val="000000"/>
                <w:lang w:val="en-GB"/>
              </w:rPr>
            </w:pPr>
            <w:r>
              <w:rPr>
                <w:lang w:val="en-GB"/>
              </w:rPr>
              <w:t>X</w:t>
            </w:r>
          </w:p>
        </w:tc>
        <w:tc>
          <w:tcPr>
            <w:tcW w:w="1664" w:type="pct"/>
            <w:gridSpan w:val="4"/>
            <w:tcBorders>
              <w:top w:val="single" w:sz="4" w:space="0" w:color="auto"/>
              <w:left w:val="single" w:sz="4" w:space="0" w:color="auto"/>
              <w:bottom w:val="single" w:sz="4" w:space="0" w:color="auto"/>
              <w:right w:val="single" w:sz="4" w:space="0" w:color="auto"/>
            </w:tcBorders>
          </w:tcPr>
          <w:p w14:paraId="2356625E" w14:textId="77777777" w:rsidR="00AB48EA" w:rsidRPr="00C13447" w:rsidDel="00B0261D" w:rsidRDefault="00AB48EA" w:rsidP="00AB48EA">
            <w:pPr>
              <w:widowControl w:val="0"/>
              <w:autoSpaceDE w:val="0"/>
              <w:autoSpaceDN w:val="0"/>
              <w:adjustRightInd w:val="0"/>
              <w:spacing w:after="0"/>
              <w:ind w:right="403"/>
              <w:rPr>
                <w:rFonts w:cs="Calibri"/>
                <w:color w:val="000000"/>
                <w:lang w:val="en-GB"/>
              </w:rPr>
            </w:pPr>
            <w:r w:rsidRPr="00C13447">
              <w:rPr>
                <w:rFonts w:cs="Calibri"/>
                <w:color w:val="000000"/>
                <w:lang w:val="en-GB"/>
              </w:rPr>
              <w:t>IMPACT / REACH Global Cloud / Physical Server</w:t>
            </w:r>
          </w:p>
        </w:tc>
        <w:tc>
          <w:tcPr>
            <w:tcW w:w="147" w:type="pct"/>
            <w:gridSpan w:val="2"/>
            <w:tcBorders>
              <w:top w:val="single" w:sz="4" w:space="0" w:color="auto"/>
              <w:left w:val="single" w:sz="4" w:space="0" w:color="auto"/>
              <w:bottom w:val="single" w:sz="4" w:space="0" w:color="auto"/>
              <w:right w:val="single" w:sz="4" w:space="0" w:color="auto"/>
            </w:tcBorders>
          </w:tcPr>
          <w:p w14:paraId="4408686B" w14:textId="77777777" w:rsidR="00AB48EA" w:rsidRPr="00C13447" w:rsidRDefault="00AB48EA" w:rsidP="00AB48EA">
            <w:pPr>
              <w:widowControl w:val="0"/>
              <w:autoSpaceDE w:val="0"/>
              <w:autoSpaceDN w:val="0"/>
              <w:adjustRightInd w:val="0"/>
              <w:spacing w:after="0"/>
              <w:ind w:right="403"/>
              <w:rPr>
                <w:rFonts w:cs="Calibri"/>
                <w:color w:val="000000"/>
                <w:lang w:val="en-GB"/>
              </w:rPr>
            </w:pPr>
            <w:r w:rsidRPr="00C13447">
              <w:rPr>
                <w:lang w:val="en-GB"/>
              </w:rPr>
              <w:t>□</w:t>
            </w:r>
          </w:p>
          <w:p w14:paraId="119ABA86" w14:textId="77777777" w:rsidR="00AB48EA" w:rsidRPr="00C13447" w:rsidDel="00B0261D" w:rsidRDefault="00AB48EA" w:rsidP="00AB48EA">
            <w:pPr>
              <w:widowControl w:val="0"/>
              <w:autoSpaceDE w:val="0"/>
              <w:autoSpaceDN w:val="0"/>
              <w:adjustRightInd w:val="0"/>
              <w:spacing w:after="0"/>
              <w:ind w:right="403"/>
              <w:rPr>
                <w:rFonts w:cs="Calibri"/>
                <w:color w:val="000000"/>
                <w:lang w:val="en-GB"/>
              </w:rPr>
            </w:pPr>
          </w:p>
        </w:tc>
        <w:tc>
          <w:tcPr>
            <w:tcW w:w="1761" w:type="pct"/>
            <w:gridSpan w:val="4"/>
            <w:tcBorders>
              <w:top w:val="single" w:sz="4" w:space="0" w:color="auto"/>
              <w:left w:val="single" w:sz="4" w:space="0" w:color="auto"/>
              <w:bottom w:val="single" w:sz="4" w:space="0" w:color="auto"/>
            </w:tcBorders>
          </w:tcPr>
          <w:p w14:paraId="77F25E80" w14:textId="77777777" w:rsidR="00AB48EA" w:rsidRPr="00C13447" w:rsidRDefault="00AB48EA" w:rsidP="00AB48EA">
            <w:pPr>
              <w:widowControl w:val="0"/>
              <w:autoSpaceDE w:val="0"/>
              <w:autoSpaceDN w:val="0"/>
              <w:adjustRightInd w:val="0"/>
              <w:spacing w:after="0"/>
              <w:ind w:right="403"/>
              <w:rPr>
                <w:rFonts w:cs="Calibri"/>
                <w:color w:val="000000"/>
                <w:lang w:val="en-GB"/>
              </w:rPr>
            </w:pPr>
            <w:r w:rsidRPr="00C13447">
              <w:rPr>
                <w:rFonts w:cs="Calibri"/>
                <w:color w:val="000000"/>
                <w:lang w:val="en-GB"/>
              </w:rPr>
              <w:t>OCHA HDX</w:t>
            </w:r>
          </w:p>
        </w:tc>
      </w:tr>
      <w:tr w:rsidR="001D34CD" w:rsidRPr="003500BA" w14:paraId="6D102285" w14:textId="77777777" w:rsidTr="00CA3503">
        <w:trPr>
          <w:trHeight w:val="360"/>
        </w:trPr>
        <w:tc>
          <w:tcPr>
            <w:tcW w:w="1308" w:type="pct"/>
            <w:gridSpan w:val="2"/>
            <w:vMerge/>
            <w:tcBorders>
              <w:bottom w:val="nil"/>
            </w:tcBorders>
            <w:shd w:val="clear" w:color="auto" w:fill="DDDDDE"/>
          </w:tcPr>
          <w:p w14:paraId="7778DBEF" w14:textId="77777777" w:rsidR="00AB48EA" w:rsidRPr="00C13447" w:rsidRDefault="00AB48EA" w:rsidP="00AB48EA">
            <w:pPr>
              <w:widowControl w:val="0"/>
              <w:autoSpaceDE w:val="0"/>
              <w:autoSpaceDN w:val="0"/>
              <w:adjustRightInd w:val="0"/>
              <w:spacing w:after="0" w:line="240" w:lineRule="exact"/>
              <w:ind w:right="400"/>
              <w:rPr>
                <w:rFonts w:cs="Calibri"/>
                <w:color w:val="000000"/>
                <w:lang w:val="en-GB"/>
              </w:rPr>
            </w:pPr>
          </w:p>
        </w:tc>
        <w:tc>
          <w:tcPr>
            <w:tcW w:w="120" w:type="pct"/>
            <w:tcBorders>
              <w:top w:val="single" w:sz="4" w:space="0" w:color="auto"/>
              <w:bottom w:val="nil"/>
              <w:right w:val="single" w:sz="4" w:space="0" w:color="auto"/>
            </w:tcBorders>
          </w:tcPr>
          <w:p w14:paraId="729A6A24" w14:textId="2B4B34C1" w:rsidR="00AB48EA" w:rsidRPr="00C13447" w:rsidDel="00B0261D" w:rsidRDefault="008777DC" w:rsidP="00AB48EA">
            <w:pPr>
              <w:widowControl w:val="0"/>
              <w:autoSpaceDE w:val="0"/>
              <w:autoSpaceDN w:val="0"/>
              <w:adjustRightInd w:val="0"/>
              <w:spacing w:after="0"/>
              <w:ind w:right="403"/>
              <w:rPr>
                <w:rFonts w:cs="Calibri"/>
                <w:color w:val="000000"/>
                <w:lang w:val="en-GB"/>
              </w:rPr>
            </w:pPr>
            <w:r>
              <w:rPr>
                <w:lang w:val="en-GB"/>
              </w:rPr>
              <w:t>X</w:t>
            </w:r>
          </w:p>
        </w:tc>
        <w:tc>
          <w:tcPr>
            <w:tcW w:w="1664" w:type="pct"/>
            <w:gridSpan w:val="4"/>
            <w:tcBorders>
              <w:top w:val="single" w:sz="4" w:space="0" w:color="auto"/>
              <w:left w:val="single" w:sz="4" w:space="0" w:color="auto"/>
              <w:bottom w:val="nil"/>
              <w:right w:val="single" w:sz="4" w:space="0" w:color="auto"/>
            </w:tcBorders>
          </w:tcPr>
          <w:p w14:paraId="28E6CCE8" w14:textId="77777777" w:rsidR="00AB48EA" w:rsidRPr="00C13447" w:rsidDel="00B0261D" w:rsidRDefault="00AB48EA" w:rsidP="00AB48EA">
            <w:pPr>
              <w:widowControl w:val="0"/>
              <w:autoSpaceDE w:val="0"/>
              <w:autoSpaceDN w:val="0"/>
              <w:adjustRightInd w:val="0"/>
              <w:spacing w:after="0"/>
              <w:ind w:right="403"/>
              <w:rPr>
                <w:rFonts w:cs="Calibri"/>
                <w:color w:val="000000"/>
                <w:lang w:val="en-GB"/>
              </w:rPr>
            </w:pPr>
            <w:r w:rsidRPr="00C13447">
              <w:rPr>
                <w:rFonts w:cs="Calibri"/>
                <w:color w:val="000000"/>
                <w:lang w:val="en-GB"/>
              </w:rPr>
              <w:t>REACH Country Server</w:t>
            </w:r>
          </w:p>
        </w:tc>
        <w:tc>
          <w:tcPr>
            <w:tcW w:w="147" w:type="pct"/>
            <w:gridSpan w:val="2"/>
            <w:tcBorders>
              <w:top w:val="single" w:sz="4" w:space="0" w:color="auto"/>
              <w:left w:val="single" w:sz="4" w:space="0" w:color="auto"/>
              <w:bottom w:val="nil"/>
              <w:right w:val="single" w:sz="4" w:space="0" w:color="auto"/>
            </w:tcBorders>
          </w:tcPr>
          <w:p w14:paraId="394FB46D" w14:textId="77777777" w:rsidR="00AB48EA" w:rsidRPr="00C13447" w:rsidDel="00B0261D" w:rsidRDefault="00AB48EA" w:rsidP="00AB48EA">
            <w:pPr>
              <w:widowControl w:val="0"/>
              <w:autoSpaceDE w:val="0"/>
              <w:autoSpaceDN w:val="0"/>
              <w:adjustRightInd w:val="0"/>
              <w:spacing w:after="0"/>
              <w:ind w:right="403"/>
              <w:rPr>
                <w:rFonts w:cs="Calibri"/>
                <w:color w:val="000000"/>
                <w:lang w:val="en-GB"/>
              </w:rPr>
            </w:pPr>
            <w:r w:rsidRPr="00C13447">
              <w:rPr>
                <w:lang w:val="en-GB"/>
              </w:rPr>
              <w:t>□</w:t>
            </w:r>
          </w:p>
        </w:tc>
        <w:tc>
          <w:tcPr>
            <w:tcW w:w="1761" w:type="pct"/>
            <w:gridSpan w:val="4"/>
            <w:tcBorders>
              <w:top w:val="single" w:sz="4" w:space="0" w:color="auto"/>
              <w:left w:val="single" w:sz="4" w:space="0" w:color="auto"/>
              <w:bottom w:val="nil"/>
            </w:tcBorders>
          </w:tcPr>
          <w:p w14:paraId="41C992C3" w14:textId="4D009FF4" w:rsidR="00AB48EA" w:rsidRPr="00C13447" w:rsidDel="00B0261D" w:rsidRDefault="00AB48EA" w:rsidP="00AB48EA">
            <w:pPr>
              <w:widowControl w:val="0"/>
              <w:autoSpaceDE w:val="0"/>
              <w:autoSpaceDN w:val="0"/>
              <w:adjustRightInd w:val="0"/>
              <w:spacing w:after="0"/>
              <w:ind w:right="403"/>
              <w:rPr>
                <w:rFonts w:cs="Calibri"/>
                <w:i/>
                <w:color w:val="000000"/>
                <w:lang w:val="en-GB"/>
              </w:rPr>
            </w:pPr>
            <w:r w:rsidRPr="00203E0E">
              <w:rPr>
                <w:color w:val="58585A" w:themeColor="background2"/>
                <w:sz w:val="20"/>
                <w:lang w:val="en-GB"/>
              </w:rPr>
              <w:t>[Other, Specify]</w:t>
            </w:r>
          </w:p>
        </w:tc>
      </w:tr>
      <w:tr w:rsidR="00AB48EA" w:rsidRPr="003500BA" w14:paraId="41EDCAF7" w14:textId="77777777" w:rsidTr="001D34CD">
        <w:trPr>
          <w:gridAfter w:val="1"/>
          <w:wAfter w:w="5" w:type="pct"/>
        </w:trPr>
        <w:tc>
          <w:tcPr>
            <w:tcW w:w="4995" w:type="pct"/>
            <w:gridSpan w:val="12"/>
            <w:tcBorders>
              <w:top w:val="nil"/>
              <w:bottom w:val="nil"/>
            </w:tcBorders>
            <w:shd w:val="clear" w:color="auto" w:fill="9A9A9C"/>
          </w:tcPr>
          <w:p w14:paraId="1F0946CC" w14:textId="77777777" w:rsidR="00AB48EA" w:rsidRPr="00C13447" w:rsidRDefault="00AB48EA" w:rsidP="00AB48EA">
            <w:pPr>
              <w:widowControl w:val="0"/>
              <w:autoSpaceDE w:val="0"/>
              <w:autoSpaceDN w:val="0"/>
              <w:adjustRightInd w:val="0"/>
              <w:spacing w:after="0" w:line="240" w:lineRule="exact"/>
              <w:ind w:right="400"/>
              <w:rPr>
                <w:rFonts w:cs="Calibri"/>
                <w:b/>
                <w:color w:val="000000"/>
                <w:lang w:val="en-GB"/>
              </w:rPr>
            </w:pPr>
            <w:r w:rsidRPr="00C13447">
              <w:rPr>
                <w:rFonts w:cs="Calibri"/>
                <w:b/>
                <w:color w:val="FFFFFF"/>
                <w:lang w:val="en-GB"/>
              </w:rPr>
              <w:t>Data Sharing</w:t>
            </w:r>
          </w:p>
        </w:tc>
      </w:tr>
      <w:tr w:rsidR="001D34CD" w:rsidRPr="003500BA" w14:paraId="142BA23D" w14:textId="77777777" w:rsidTr="00CA3503">
        <w:trPr>
          <w:trHeight w:val="524"/>
        </w:trPr>
        <w:tc>
          <w:tcPr>
            <w:tcW w:w="1308" w:type="pct"/>
            <w:gridSpan w:val="2"/>
            <w:tcBorders>
              <w:top w:val="nil"/>
            </w:tcBorders>
            <w:shd w:val="clear" w:color="auto" w:fill="DDDDDE"/>
          </w:tcPr>
          <w:p w14:paraId="5A902AD0" w14:textId="77777777" w:rsidR="00AB48EA" w:rsidRPr="00C13447" w:rsidRDefault="00AB48EA" w:rsidP="00AB48EA">
            <w:pPr>
              <w:widowControl w:val="0"/>
              <w:autoSpaceDE w:val="0"/>
              <w:autoSpaceDN w:val="0"/>
              <w:adjustRightInd w:val="0"/>
              <w:spacing w:after="0" w:line="240" w:lineRule="exact"/>
              <w:ind w:right="400"/>
              <w:rPr>
                <w:rFonts w:cs="Calibri"/>
                <w:color w:val="000000"/>
                <w:lang w:val="en-GB"/>
              </w:rPr>
            </w:pPr>
            <w:r w:rsidRPr="00C13447">
              <w:rPr>
                <w:rFonts w:cs="Calibri"/>
                <w:color w:val="000000"/>
                <w:lang w:val="en-GB"/>
              </w:rPr>
              <w:t xml:space="preserve">Will the data be shared </w:t>
            </w:r>
            <w:proofErr w:type="spellStart"/>
            <w:r w:rsidRPr="00C13447">
              <w:rPr>
                <w:rFonts w:cs="Calibri"/>
                <w:color w:val="000000"/>
                <w:lang w:val="en-GB"/>
              </w:rPr>
              <w:t>publically</w:t>
            </w:r>
            <w:proofErr w:type="spellEnd"/>
            <w:r w:rsidRPr="00C13447">
              <w:rPr>
                <w:rFonts w:cs="Calibri"/>
                <w:color w:val="000000"/>
                <w:lang w:val="en-GB"/>
              </w:rPr>
              <w:t>?</w:t>
            </w:r>
          </w:p>
        </w:tc>
        <w:tc>
          <w:tcPr>
            <w:tcW w:w="120" w:type="pct"/>
            <w:tcBorders>
              <w:top w:val="nil"/>
              <w:bottom w:val="single" w:sz="4" w:space="0" w:color="auto"/>
              <w:right w:val="single" w:sz="4" w:space="0" w:color="auto"/>
            </w:tcBorders>
          </w:tcPr>
          <w:p w14:paraId="67C75988" w14:textId="019AC312" w:rsidR="00AB48EA" w:rsidRPr="00C13447" w:rsidDel="00064A45" w:rsidRDefault="008777DC" w:rsidP="00AB48EA">
            <w:pPr>
              <w:widowControl w:val="0"/>
              <w:autoSpaceDE w:val="0"/>
              <w:autoSpaceDN w:val="0"/>
              <w:adjustRightInd w:val="0"/>
              <w:spacing w:after="0"/>
              <w:ind w:right="400"/>
              <w:rPr>
                <w:rFonts w:cs="Calibri"/>
                <w:color w:val="000000"/>
                <w:lang w:val="en-GB"/>
              </w:rPr>
            </w:pPr>
            <w:r>
              <w:rPr>
                <w:lang w:val="en-GB"/>
              </w:rPr>
              <w:t>X</w:t>
            </w:r>
          </w:p>
        </w:tc>
        <w:tc>
          <w:tcPr>
            <w:tcW w:w="1664" w:type="pct"/>
            <w:gridSpan w:val="4"/>
            <w:tcBorders>
              <w:top w:val="nil"/>
              <w:left w:val="single" w:sz="4" w:space="0" w:color="auto"/>
              <w:bottom w:val="single" w:sz="4" w:space="0" w:color="auto"/>
              <w:right w:val="single" w:sz="4" w:space="0" w:color="auto"/>
            </w:tcBorders>
          </w:tcPr>
          <w:p w14:paraId="65C2ACCA" w14:textId="77777777" w:rsidR="00AB48EA" w:rsidRPr="00C13447" w:rsidDel="00064A45" w:rsidRDefault="00AB48EA" w:rsidP="00AB48EA">
            <w:pPr>
              <w:widowControl w:val="0"/>
              <w:autoSpaceDE w:val="0"/>
              <w:autoSpaceDN w:val="0"/>
              <w:adjustRightInd w:val="0"/>
              <w:spacing w:after="0"/>
              <w:ind w:right="400"/>
              <w:rPr>
                <w:rFonts w:cs="Calibri"/>
                <w:color w:val="000000"/>
                <w:lang w:val="en-GB"/>
              </w:rPr>
            </w:pPr>
            <w:r w:rsidRPr="00C13447">
              <w:rPr>
                <w:rFonts w:cs="Calibri"/>
                <w:color w:val="000000"/>
                <w:lang w:val="en-GB"/>
              </w:rPr>
              <w:t>Yes</w:t>
            </w:r>
          </w:p>
        </w:tc>
        <w:tc>
          <w:tcPr>
            <w:tcW w:w="147" w:type="pct"/>
            <w:gridSpan w:val="2"/>
            <w:tcBorders>
              <w:top w:val="nil"/>
              <w:left w:val="single" w:sz="4" w:space="0" w:color="auto"/>
              <w:bottom w:val="single" w:sz="4" w:space="0" w:color="auto"/>
              <w:right w:val="single" w:sz="4" w:space="0" w:color="auto"/>
            </w:tcBorders>
          </w:tcPr>
          <w:p w14:paraId="786BC148" w14:textId="77777777" w:rsidR="00AB48EA" w:rsidRPr="00C13447" w:rsidDel="00064A45" w:rsidRDefault="00AB48EA" w:rsidP="00AB48EA">
            <w:pPr>
              <w:widowControl w:val="0"/>
              <w:autoSpaceDE w:val="0"/>
              <w:autoSpaceDN w:val="0"/>
              <w:adjustRightInd w:val="0"/>
              <w:spacing w:after="0"/>
              <w:ind w:right="400"/>
              <w:rPr>
                <w:rFonts w:cs="Calibri"/>
                <w:color w:val="000000"/>
                <w:lang w:val="en-GB"/>
              </w:rPr>
            </w:pPr>
            <w:r w:rsidRPr="00C13447">
              <w:rPr>
                <w:lang w:val="en-GB"/>
              </w:rPr>
              <w:t>□</w:t>
            </w:r>
          </w:p>
        </w:tc>
        <w:tc>
          <w:tcPr>
            <w:tcW w:w="1761" w:type="pct"/>
            <w:gridSpan w:val="4"/>
            <w:tcBorders>
              <w:top w:val="nil"/>
              <w:left w:val="single" w:sz="4" w:space="0" w:color="auto"/>
              <w:bottom w:val="single" w:sz="4" w:space="0" w:color="auto"/>
            </w:tcBorders>
          </w:tcPr>
          <w:p w14:paraId="58E2E9AE" w14:textId="77777777" w:rsidR="00AB48EA" w:rsidRPr="00C13447" w:rsidRDefault="00AB48EA" w:rsidP="00AB48EA">
            <w:pPr>
              <w:widowControl w:val="0"/>
              <w:autoSpaceDE w:val="0"/>
              <w:autoSpaceDN w:val="0"/>
              <w:adjustRightInd w:val="0"/>
              <w:spacing w:after="0"/>
              <w:ind w:right="400"/>
              <w:rPr>
                <w:rFonts w:cs="Calibri"/>
                <w:color w:val="000000"/>
                <w:lang w:val="en-GB"/>
              </w:rPr>
            </w:pPr>
            <w:r w:rsidRPr="00C13447">
              <w:rPr>
                <w:rFonts w:cs="Calibri"/>
                <w:color w:val="000000"/>
                <w:lang w:val="en-GB"/>
              </w:rPr>
              <w:t>No, only with mandating agency / body</w:t>
            </w:r>
          </w:p>
        </w:tc>
      </w:tr>
      <w:tr w:rsidR="001D34CD" w:rsidRPr="003500BA" w14:paraId="2101FCE1" w14:textId="77777777" w:rsidTr="00CA3503">
        <w:trPr>
          <w:trHeight w:val="524"/>
        </w:trPr>
        <w:tc>
          <w:tcPr>
            <w:tcW w:w="1308" w:type="pct"/>
            <w:gridSpan w:val="2"/>
            <w:vMerge w:val="restart"/>
            <w:shd w:val="clear" w:color="auto" w:fill="DDDDDE"/>
          </w:tcPr>
          <w:p w14:paraId="68FBB275" w14:textId="77777777" w:rsidR="00AB48EA" w:rsidRPr="00C13447" w:rsidRDefault="00AB48EA" w:rsidP="00AB48EA">
            <w:pPr>
              <w:widowControl w:val="0"/>
              <w:autoSpaceDE w:val="0"/>
              <w:autoSpaceDN w:val="0"/>
              <w:adjustRightInd w:val="0"/>
              <w:spacing w:after="0" w:line="240" w:lineRule="exact"/>
              <w:ind w:right="400"/>
              <w:rPr>
                <w:rFonts w:cs="Calibri"/>
                <w:color w:val="000000"/>
                <w:lang w:val="en-GB"/>
              </w:rPr>
            </w:pPr>
            <w:r w:rsidRPr="00C13447">
              <w:rPr>
                <w:rFonts w:cs="Calibri"/>
                <w:color w:val="000000"/>
                <w:lang w:val="en-GB"/>
              </w:rPr>
              <w:t>Will all data be shared?</w:t>
            </w:r>
          </w:p>
        </w:tc>
        <w:tc>
          <w:tcPr>
            <w:tcW w:w="120" w:type="pct"/>
            <w:tcBorders>
              <w:top w:val="single" w:sz="4" w:space="0" w:color="auto"/>
              <w:bottom w:val="single" w:sz="4" w:space="0" w:color="auto"/>
              <w:right w:val="single" w:sz="4" w:space="0" w:color="auto"/>
            </w:tcBorders>
          </w:tcPr>
          <w:p w14:paraId="1AFA2A77" w14:textId="77777777" w:rsidR="00AB48EA" w:rsidRPr="00C13447" w:rsidDel="00064A45" w:rsidRDefault="00AB48EA" w:rsidP="00AB48EA">
            <w:pPr>
              <w:widowControl w:val="0"/>
              <w:autoSpaceDE w:val="0"/>
              <w:autoSpaceDN w:val="0"/>
              <w:adjustRightInd w:val="0"/>
              <w:spacing w:after="0"/>
              <w:ind w:right="400"/>
              <w:rPr>
                <w:rFonts w:cs="Calibri"/>
                <w:color w:val="000000"/>
                <w:lang w:val="en-GB"/>
              </w:rPr>
            </w:pPr>
            <w:r w:rsidRPr="00C13447">
              <w:rPr>
                <w:lang w:val="en-GB"/>
              </w:rPr>
              <w:t>□</w:t>
            </w:r>
          </w:p>
        </w:tc>
        <w:tc>
          <w:tcPr>
            <w:tcW w:w="1664" w:type="pct"/>
            <w:gridSpan w:val="4"/>
            <w:tcBorders>
              <w:top w:val="single" w:sz="4" w:space="0" w:color="auto"/>
              <w:left w:val="single" w:sz="4" w:space="0" w:color="auto"/>
              <w:bottom w:val="single" w:sz="4" w:space="0" w:color="auto"/>
              <w:right w:val="single" w:sz="4" w:space="0" w:color="auto"/>
            </w:tcBorders>
          </w:tcPr>
          <w:p w14:paraId="0A3BE9A8" w14:textId="77777777" w:rsidR="00AB48EA" w:rsidRPr="00C13447" w:rsidDel="00064A45" w:rsidRDefault="00AB48EA" w:rsidP="00AB48EA">
            <w:pPr>
              <w:widowControl w:val="0"/>
              <w:autoSpaceDE w:val="0"/>
              <w:autoSpaceDN w:val="0"/>
              <w:adjustRightInd w:val="0"/>
              <w:spacing w:after="0"/>
              <w:ind w:right="400"/>
              <w:rPr>
                <w:rFonts w:cs="Calibri"/>
                <w:color w:val="000000"/>
                <w:lang w:val="en-GB"/>
              </w:rPr>
            </w:pPr>
            <w:r w:rsidRPr="00C13447">
              <w:rPr>
                <w:rFonts w:cs="Calibri"/>
                <w:color w:val="000000"/>
                <w:lang w:val="en-GB"/>
              </w:rPr>
              <w:t>Yes</w:t>
            </w:r>
          </w:p>
        </w:tc>
        <w:tc>
          <w:tcPr>
            <w:tcW w:w="147" w:type="pct"/>
            <w:gridSpan w:val="2"/>
            <w:tcBorders>
              <w:top w:val="single" w:sz="4" w:space="0" w:color="auto"/>
              <w:left w:val="single" w:sz="4" w:space="0" w:color="auto"/>
              <w:bottom w:val="single" w:sz="4" w:space="0" w:color="auto"/>
              <w:right w:val="single" w:sz="4" w:space="0" w:color="auto"/>
            </w:tcBorders>
          </w:tcPr>
          <w:p w14:paraId="377F7E04" w14:textId="3C0063CF" w:rsidR="00AB48EA" w:rsidRPr="00C13447" w:rsidDel="00064A45" w:rsidRDefault="008777DC" w:rsidP="00AB48EA">
            <w:pPr>
              <w:widowControl w:val="0"/>
              <w:autoSpaceDE w:val="0"/>
              <w:autoSpaceDN w:val="0"/>
              <w:adjustRightInd w:val="0"/>
              <w:spacing w:after="0"/>
              <w:ind w:right="400"/>
              <w:rPr>
                <w:rFonts w:cs="Calibri"/>
                <w:color w:val="000000"/>
                <w:lang w:val="en-GB"/>
              </w:rPr>
            </w:pPr>
            <w:r>
              <w:rPr>
                <w:lang w:val="en-GB"/>
              </w:rPr>
              <w:t>X</w:t>
            </w:r>
          </w:p>
        </w:tc>
        <w:tc>
          <w:tcPr>
            <w:tcW w:w="1761" w:type="pct"/>
            <w:gridSpan w:val="4"/>
            <w:tcBorders>
              <w:top w:val="single" w:sz="4" w:space="0" w:color="auto"/>
              <w:left w:val="single" w:sz="4" w:space="0" w:color="auto"/>
              <w:bottom w:val="single" w:sz="4" w:space="0" w:color="auto"/>
            </w:tcBorders>
          </w:tcPr>
          <w:p w14:paraId="31122AD5" w14:textId="4660171E" w:rsidR="00AB48EA" w:rsidRPr="00C13447" w:rsidDel="00064A45" w:rsidRDefault="00AB48EA" w:rsidP="008777DC">
            <w:pPr>
              <w:widowControl w:val="0"/>
              <w:autoSpaceDE w:val="0"/>
              <w:autoSpaceDN w:val="0"/>
              <w:adjustRightInd w:val="0"/>
              <w:spacing w:after="0"/>
              <w:ind w:right="400"/>
              <w:rPr>
                <w:rFonts w:cs="Calibri"/>
                <w:color w:val="000000"/>
                <w:lang w:val="en-GB"/>
              </w:rPr>
            </w:pPr>
            <w:r w:rsidRPr="00C13447">
              <w:rPr>
                <w:rFonts w:cs="Calibri"/>
                <w:color w:val="000000"/>
                <w:lang w:val="en-GB"/>
              </w:rPr>
              <w:t>No, only an</w:t>
            </w:r>
            <w:r w:rsidR="008777DC">
              <w:rPr>
                <w:rFonts w:cs="Calibri"/>
                <w:color w:val="000000"/>
                <w:lang w:val="en-GB"/>
              </w:rPr>
              <w:t>onymized/ cleaned/ consolidated data</w:t>
            </w:r>
          </w:p>
        </w:tc>
      </w:tr>
      <w:tr w:rsidR="001D34CD" w:rsidRPr="003500BA" w14:paraId="142FA280" w14:textId="77777777" w:rsidTr="00CA3503">
        <w:trPr>
          <w:trHeight w:val="374"/>
        </w:trPr>
        <w:tc>
          <w:tcPr>
            <w:tcW w:w="1308" w:type="pct"/>
            <w:gridSpan w:val="2"/>
            <w:vMerge/>
            <w:shd w:val="clear" w:color="auto" w:fill="DDDDDE"/>
          </w:tcPr>
          <w:p w14:paraId="644F12DC" w14:textId="77777777" w:rsidR="00AB48EA" w:rsidRPr="00C13447" w:rsidRDefault="00AB48EA" w:rsidP="00AB48EA">
            <w:pPr>
              <w:widowControl w:val="0"/>
              <w:autoSpaceDE w:val="0"/>
              <w:autoSpaceDN w:val="0"/>
              <w:adjustRightInd w:val="0"/>
              <w:spacing w:after="0" w:line="240" w:lineRule="exact"/>
              <w:ind w:right="400"/>
              <w:rPr>
                <w:rFonts w:cs="Calibri"/>
                <w:color w:val="000000"/>
                <w:lang w:val="en-GB"/>
              </w:rPr>
            </w:pPr>
          </w:p>
        </w:tc>
        <w:tc>
          <w:tcPr>
            <w:tcW w:w="120" w:type="pct"/>
            <w:tcBorders>
              <w:top w:val="single" w:sz="4" w:space="0" w:color="auto"/>
              <w:bottom w:val="single" w:sz="4" w:space="0" w:color="auto"/>
              <w:right w:val="single" w:sz="4" w:space="0" w:color="auto"/>
            </w:tcBorders>
          </w:tcPr>
          <w:p w14:paraId="48937AEE" w14:textId="77777777" w:rsidR="00AB48EA" w:rsidRPr="00C13447" w:rsidDel="00064A45" w:rsidRDefault="00AB48EA" w:rsidP="00AB48EA">
            <w:pPr>
              <w:widowControl w:val="0"/>
              <w:autoSpaceDE w:val="0"/>
              <w:autoSpaceDN w:val="0"/>
              <w:adjustRightInd w:val="0"/>
              <w:spacing w:after="0"/>
              <w:ind w:right="400"/>
              <w:rPr>
                <w:rFonts w:cs="Calibri"/>
                <w:color w:val="000000"/>
                <w:lang w:val="en-GB"/>
              </w:rPr>
            </w:pPr>
            <w:r w:rsidRPr="00C13447">
              <w:rPr>
                <w:lang w:val="en-GB"/>
              </w:rPr>
              <w:t>□</w:t>
            </w:r>
          </w:p>
        </w:tc>
        <w:tc>
          <w:tcPr>
            <w:tcW w:w="3572" w:type="pct"/>
            <w:gridSpan w:val="10"/>
            <w:tcBorders>
              <w:top w:val="single" w:sz="4" w:space="0" w:color="auto"/>
              <w:left w:val="single" w:sz="4" w:space="0" w:color="auto"/>
              <w:bottom w:val="single" w:sz="4" w:space="0" w:color="auto"/>
            </w:tcBorders>
          </w:tcPr>
          <w:p w14:paraId="5CDFE3B6" w14:textId="6123F185" w:rsidR="00AB48EA" w:rsidRPr="00C13447" w:rsidDel="00064A45" w:rsidRDefault="00AB48EA" w:rsidP="00AB48EA">
            <w:pPr>
              <w:widowControl w:val="0"/>
              <w:autoSpaceDE w:val="0"/>
              <w:autoSpaceDN w:val="0"/>
              <w:adjustRightInd w:val="0"/>
              <w:spacing w:after="0"/>
              <w:ind w:right="400"/>
              <w:rPr>
                <w:rFonts w:cs="Calibri"/>
                <w:i/>
                <w:color w:val="000000"/>
                <w:lang w:val="en-GB"/>
              </w:rPr>
            </w:pPr>
            <w:r w:rsidRPr="00C13447">
              <w:rPr>
                <w:rFonts w:cs="Calibri"/>
                <w:color w:val="000000"/>
                <w:lang w:val="en-GB"/>
              </w:rPr>
              <w:t xml:space="preserve">No, </w:t>
            </w:r>
            <w:r w:rsidRPr="00203E0E">
              <w:rPr>
                <w:color w:val="58585A" w:themeColor="background2"/>
                <w:sz w:val="20"/>
                <w:lang w:val="en-GB"/>
              </w:rPr>
              <w:t>[Other, Specify]</w:t>
            </w:r>
          </w:p>
        </w:tc>
      </w:tr>
      <w:tr w:rsidR="001D34CD" w:rsidRPr="003500BA" w14:paraId="41556A64" w14:textId="77777777" w:rsidTr="00CA3503">
        <w:trPr>
          <w:trHeight w:val="524"/>
        </w:trPr>
        <w:tc>
          <w:tcPr>
            <w:tcW w:w="1308" w:type="pct"/>
            <w:gridSpan w:val="2"/>
            <w:vMerge w:val="restart"/>
            <w:shd w:val="clear" w:color="auto" w:fill="DDDDDE"/>
          </w:tcPr>
          <w:p w14:paraId="0279B2C3" w14:textId="77777777" w:rsidR="00AB48EA" w:rsidRPr="00C13447" w:rsidRDefault="00AB48EA" w:rsidP="00AB48EA">
            <w:pPr>
              <w:widowControl w:val="0"/>
              <w:autoSpaceDE w:val="0"/>
              <w:autoSpaceDN w:val="0"/>
              <w:adjustRightInd w:val="0"/>
              <w:spacing w:after="0" w:line="240" w:lineRule="exact"/>
              <w:ind w:right="400"/>
              <w:rPr>
                <w:rFonts w:cs="Calibri"/>
                <w:color w:val="000000"/>
                <w:lang w:val="en-GB"/>
              </w:rPr>
            </w:pPr>
            <w:r w:rsidRPr="00C13447">
              <w:rPr>
                <w:rFonts w:cs="Calibri"/>
                <w:color w:val="000000"/>
                <w:lang w:val="en-GB"/>
              </w:rPr>
              <w:t xml:space="preserve">Where will you share the data? </w:t>
            </w:r>
          </w:p>
        </w:tc>
        <w:tc>
          <w:tcPr>
            <w:tcW w:w="120" w:type="pct"/>
            <w:tcBorders>
              <w:top w:val="single" w:sz="4" w:space="0" w:color="auto"/>
              <w:bottom w:val="single" w:sz="4" w:space="0" w:color="auto"/>
              <w:right w:val="single" w:sz="4" w:space="0" w:color="auto"/>
            </w:tcBorders>
          </w:tcPr>
          <w:p w14:paraId="11CBA767" w14:textId="67DADE7C" w:rsidR="00AB48EA" w:rsidRPr="00C13447" w:rsidDel="00064A45" w:rsidRDefault="008777DC" w:rsidP="00AB48EA">
            <w:pPr>
              <w:widowControl w:val="0"/>
              <w:autoSpaceDE w:val="0"/>
              <w:autoSpaceDN w:val="0"/>
              <w:adjustRightInd w:val="0"/>
              <w:spacing w:after="0"/>
              <w:ind w:right="400"/>
              <w:rPr>
                <w:rFonts w:cs="Calibri"/>
                <w:color w:val="000000"/>
                <w:lang w:val="en-GB"/>
              </w:rPr>
            </w:pPr>
            <w:r>
              <w:rPr>
                <w:lang w:val="en-GB"/>
              </w:rPr>
              <w:t>X</w:t>
            </w:r>
          </w:p>
        </w:tc>
        <w:tc>
          <w:tcPr>
            <w:tcW w:w="1664" w:type="pct"/>
            <w:gridSpan w:val="4"/>
            <w:tcBorders>
              <w:top w:val="single" w:sz="4" w:space="0" w:color="auto"/>
              <w:left w:val="single" w:sz="4" w:space="0" w:color="auto"/>
              <w:bottom w:val="single" w:sz="4" w:space="0" w:color="auto"/>
              <w:right w:val="single" w:sz="4" w:space="0" w:color="auto"/>
            </w:tcBorders>
          </w:tcPr>
          <w:p w14:paraId="4CE1D59D" w14:textId="77777777" w:rsidR="00AB48EA" w:rsidRPr="00C13447" w:rsidDel="00064A45" w:rsidRDefault="00AB48EA" w:rsidP="00AB48EA">
            <w:pPr>
              <w:widowControl w:val="0"/>
              <w:autoSpaceDE w:val="0"/>
              <w:autoSpaceDN w:val="0"/>
              <w:adjustRightInd w:val="0"/>
              <w:spacing w:after="0"/>
              <w:ind w:right="400"/>
              <w:rPr>
                <w:rFonts w:cs="Calibri"/>
                <w:color w:val="000000"/>
                <w:lang w:val="en-GB"/>
              </w:rPr>
            </w:pPr>
            <w:r w:rsidRPr="00C13447">
              <w:rPr>
                <w:rFonts w:cs="Calibri"/>
                <w:color w:val="000000"/>
                <w:lang w:val="en-GB"/>
              </w:rPr>
              <w:t>REACH Resource Centre</w:t>
            </w:r>
          </w:p>
        </w:tc>
        <w:tc>
          <w:tcPr>
            <w:tcW w:w="147" w:type="pct"/>
            <w:gridSpan w:val="2"/>
            <w:tcBorders>
              <w:top w:val="single" w:sz="4" w:space="0" w:color="auto"/>
              <w:left w:val="single" w:sz="4" w:space="0" w:color="auto"/>
              <w:bottom w:val="single" w:sz="4" w:space="0" w:color="auto"/>
              <w:right w:val="single" w:sz="4" w:space="0" w:color="auto"/>
            </w:tcBorders>
          </w:tcPr>
          <w:p w14:paraId="0ECCC58D" w14:textId="3F35D94D" w:rsidR="00AB48EA" w:rsidRPr="00C13447" w:rsidDel="00064A45" w:rsidRDefault="008777DC" w:rsidP="00AB48EA">
            <w:pPr>
              <w:widowControl w:val="0"/>
              <w:autoSpaceDE w:val="0"/>
              <w:autoSpaceDN w:val="0"/>
              <w:adjustRightInd w:val="0"/>
              <w:spacing w:after="0"/>
              <w:ind w:right="400"/>
              <w:rPr>
                <w:rFonts w:cs="Calibri"/>
                <w:color w:val="000000"/>
                <w:lang w:val="en-GB"/>
              </w:rPr>
            </w:pPr>
            <w:r>
              <w:rPr>
                <w:lang w:val="en-GB"/>
              </w:rPr>
              <w:t>X</w:t>
            </w:r>
          </w:p>
        </w:tc>
        <w:tc>
          <w:tcPr>
            <w:tcW w:w="1761" w:type="pct"/>
            <w:gridSpan w:val="4"/>
            <w:tcBorders>
              <w:top w:val="single" w:sz="4" w:space="0" w:color="auto"/>
              <w:left w:val="single" w:sz="4" w:space="0" w:color="auto"/>
              <w:bottom w:val="single" w:sz="4" w:space="0" w:color="auto"/>
            </w:tcBorders>
          </w:tcPr>
          <w:p w14:paraId="60C359B5" w14:textId="77777777" w:rsidR="00AB48EA" w:rsidRPr="00C13447" w:rsidDel="00064A45" w:rsidRDefault="00AB48EA" w:rsidP="00AB48EA">
            <w:pPr>
              <w:widowControl w:val="0"/>
              <w:autoSpaceDE w:val="0"/>
              <w:autoSpaceDN w:val="0"/>
              <w:adjustRightInd w:val="0"/>
              <w:spacing w:after="0"/>
              <w:ind w:right="400"/>
              <w:rPr>
                <w:rFonts w:cs="Calibri"/>
                <w:color w:val="000000"/>
                <w:lang w:val="en-GB"/>
              </w:rPr>
            </w:pPr>
            <w:r w:rsidRPr="00C13447">
              <w:rPr>
                <w:rFonts w:cs="Calibri"/>
                <w:color w:val="000000"/>
                <w:lang w:val="en-GB"/>
              </w:rPr>
              <w:t>OCHA HDX</w:t>
            </w:r>
          </w:p>
        </w:tc>
      </w:tr>
      <w:tr w:rsidR="001D34CD" w:rsidRPr="003500BA" w14:paraId="31136E23" w14:textId="77777777" w:rsidTr="00CA3503">
        <w:trPr>
          <w:trHeight w:val="524"/>
        </w:trPr>
        <w:tc>
          <w:tcPr>
            <w:tcW w:w="1308" w:type="pct"/>
            <w:gridSpan w:val="2"/>
            <w:vMerge/>
            <w:tcBorders>
              <w:bottom w:val="nil"/>
            </w:tcBorders>
            <w:shd w:val="clear" w:color="auto" w:fill="DDDDDE"/>
          </w:tcPr>
          <w:p w14:paraId="04DF5EEA" w14:textId="77777777" w:rsidR="00AB48EA" w:rsidRPr="00C13447" w:rsidRDefault="00AB48EA" w:rsidP="00AB48EA">
            <w:pPr>
              <w:widowControl w:val="0"/>
              <w:autoSpaceDE w:val="0"/>
              <w:autoSpaceDN w:val="0"/>
              <w:adjustRightInd w:val="0"/>
              <w:spacing w:after="0" w:line="240" w:lineRule="exact"/>
              <w:ind w:right="400"/>
              <w:rPr>
                <w:rFonts w:cs="Calibri"/>
                <w:color w:val="000000"/>
                <w:lang w:val="en-GB"/>
              </w:rPr>
            </w:pPr>
          </w:p>
        </w:tc>
        <w:tc>
          <w:tcPr>
            <w:tcW w:w="120" w:type="pct"/>
            <w:tcBorders>
              <w:top w:val="single" w:sz="4" w:space="0" w:color="auto"/>
              <w:bottom w:val="nil"/>
              <w:right w:val="single" w:sz="4" w:space="0" w:color="auto"/>
            </w:tcBorders>
          </w:tcPr>
          <w:p w14:paraId="0848EFA8" w14:textId="77777777" w:rsidR="00AB48EA" w:rsidRPr="00C13447" w:rsidDel="00064A45" w:rsidRDefault="00AB48EA" w:rsidP="00AB48EA">
            <w:pPr>
              <w:widowControl w:val="0"/>
              <w:autoSpaceDE w:val="0"/>
              <w:autoSpaceDN w:val="0"/>
              <w:adjustRightInd w:val="0"/>
              <w:spacing w:after="0"/>
              <w:ind w:right="400"/>
              <w:rPr>
                <w:rFonts w:cs="Calibri"/>
                <w:color w:val="000000"/>
                <w:lang w:val="en-GB"/>
              </w:rPr>
            </w:pPr>
            <w:r w:rsidRPr="00C13447">
              <w:rPr>
                <w:lang w:val="en-GB"/>
              </w:rPr>
              <w:t>□</w:t>
            </w:r>
          </w:p>
        </w:tc>
        <w:tc>
          <w:tcPr>
            <w:tcW w:w="1664" w:type="pct"/>
            <w:gridSpan w:val="4"/>
            <w:tcBorders>
              <w:top w:val="single" w:sz="4" w:space="0" w:color="auto"/>
              <w:left w:val="single" w:sz="4" w:space="0" w:color="auto"/>
              <w:bottom w:val="nil"/>
              <w:right w:val="single" w:sz="4" w:space="0" w:color="auto"/>
            </w:tcBorders>
          </w:tcPr>
          <w:p w14:paraId="711EBFCB" w14:textId="77777777" w:rsidR="00AB48EA" w:rsidRPr="00C13447" w:rsidDel="00064A45" w:rsidRDefault="00AB48EA" w:rsidP="00AB48EA">
            <w:pPr>
              <w:widowControl w:val="0"/>
              <w:autoSpaceDE w:val="0"/>
              <w:autoSpaceDN w:val="0"/>
              <w:adjustRightInd w:val="0"/>
              <w:spacing w:after="0"/>
              <w:ind w:right="400"/>
              <w:rPr>
                <w:rFonts w:cs="Calibri"/>
                <w:color w:val="000000"/>
                <w:lang w:val="en-GB"/>
              </w:rPr>
            </w:pPr>
            <w:proofErr w:type="spellStart"/>
            <w:r w:rsidRPr="00C13447">
              <w:rPr>
                <w:rFonts w:cs="Calibri"/>
                <w:color w:val="000000"/>
                <w:lang w:val="en-GB"/>
              </w:rPr>
              <w:t>HumanitarianResponse</w:t>
            </w:r>
            <w:proofErr w:type="spellEnd"/>
          </w:p>
        </w:tc>
        <w:tc>
          <w:tcPr>
            <w:tcW w:w="147" w:type="pct"/>
            <w:gridSpan w:val="2"/>
            <w:tcBorders>
              <w:top w:val="single" w:sz="4" w:space="0" w:color="auto"/>
              <w:left w:val="single" w:sz="4" w:space="0" w:color="auto"/>
              <w:bottom w:val="nil"/>
              <w:right w:val="single" w:sz="4" w:space="0" w:color="auto"/>
            </w:tcBorders>
          </w:tcPr>
          <w:p w14:paraId="43B0BEB0" w14:textId="77777777" w:rsidR="00AB48EA" w:rsidRPr="00C13447" w:rsidDel="00064A45" w:rsidRDefault="00AB48EA" w:rsidP="00AB48EA">
            <w:pPr>
              <w:widowControl w:val="0"/>
              <w:autoSpaceDE w:val="0"/>
              <w:autoSpaceDN w:val="0"/>
              <w:adjustRightInd w:val="0"/>
              <w:spacing w:after="0"/>
              <w:ind w:right="400"/>
              <w:rPr>
                <w:rFonts w:cs="Calibri"/>
                <w:color w:val="000000"/>
                <w:lang w:val="en-GB"/>
              </w:rPr>
            </w:pPr>
            <w:r w:rsidRPr="00C13447">
              <w:rPr>
                <w:lang w:val="en-GB"/>
              </w:rPr>
              <w:t>□</w:t>
            </w:r>
          </w:p>
        </w:tc>
        <w:tc>
          <w:tcPr>
            <w:tcW w:w="1761" w:type="pct"/>
            <w:gridSpan w:val="4"/>
            <w:tcBorders>
              <w:top w:val="single" w:sz="4" w:space="0" w:color="auto"/>
              <w:left w:val="single" w:sz="4" w:space="0" w:color="auto"/>
              <w:bottom w:val="nil"/>
            </w:tcBorders>
          </w:tcPr>
          <w:p w14:paraId="6E904E29" w14:textId="7600B574" w:rsidR="00AB48EA" w:rsidRPr="00C13447" w:rsidDel="00064A45" w:rsidRDefault="00AB48EA" w:rsidP="00AB48EA">
            <w:pPr>
              <w:widowControl w:val="0"/>
              <w:autoSpaceDE w:val="0"/>
              <w:autoSpaceDN w:val="0"/>
              <w:adjustRightInd w:val="0"/>
              <w:spacing w:after="0"/>
              <w:ind w:right="400"/>
              <w:rPr>
                <w:rFonts w:cs="Calibri"/>
                <w:color w:val="000000"/>
                <w:lang w:val="en-GB"/>
              </w:rPr>
            </w:pPr>
            <w:r w:rsidRPr="00203E0E">
              <w:rPr>
                <w:color w:val="58585A" w:themeColor="background2"/>
                <w:sz w:val="20"/>
                <w:lang w:val="en-GB"/>
              </w:rPr>
              <w:t>[Other, Specify]</w:t>
            </w:r>
          </w:p>
        </w:tc>
      </w:tr>
      <w:tr w:rsidR="00AB48EA" w:rsidRPr="003500BA" w14:paraId="05E8C695" w14:textId="77777777" w:rsidTr="001D34CD">
        <w:trPr>
          <w:gridAfter w:val="1"/>
          <w:wAfter w:w="5" w:type="pct"/>
        </w:trPr>
        <w:tc>
          <w:tcPr>
            <w:tcW w:w="4995" w:type="pct"/>
            <w:gridSpan w:val="12"/>
            <w:tcBorders>
              <w:top w:val="nil"/>
              <w:bottom w:val="single" w:sz="4" w:space="0" w:color="auto"/>
            </w:tcBorders>
            <w:shd w:val="clear" w:color="auto" w:fill="9A9A9C"/>
          </w:tcPr>
          <w:p w14:paraId="5B667D7B" w14:textId="60DC185C" w:rsidR="00AB48EA" w:rsidRPr="00C13447" w:rsidRDefault="00AB48EA" w:rsidP="00AB48EA">
            <w:pPr>
              <w:widowControl w:val="0"/>
              <w:autoSpaceDE w:val="0"/>
              <w:autoSpaceDN w:val="0"/>
              <w:adjustRightInd w:val="0"/>
              <w:spacing w:after="0" w:line="240" w:lineRule="exact"/>
              <w:ind w:right="400"/>
              <w:rPr>
                <w:rFonts w:cs="Calibri"/>
                <w:b/>
                <w:color w:val="FFFFFF"/>
                <w:lang w:val="en-GB"/>
              </w:rPr>
            </w:pPr>
            <w:r>
              <w:rPr>
                <w:rFonts w:cs="Calibri"/>
                <w:b/>
                <w:color w:val="FFFFFF"/>
                <w:lang w:val="en-GB"/>
              </w:rPr>
              <w:t xml:space="preserve">Data protection risk assessment </w:t>
            </w:r>
          </w:p>
        </w:tc>
      </w:tr>
      <w:tr w:rsidR="001D34CD" w:rsidRPr="003500BA" w14:paraId="55C59139" w14:textId="77777777" w:rsidTr="00CA3503">
        <w:trPr>
          <w:gridAfter w:val="1"/>
          <w:wAfter w:w="5" w:type="pct"/>
          <w:trHeight w:val="363"/>
        </w:trPr>
        <w:tc>
          <w:tcPr>
            <w:tcW w:w="1308" w:type="pct"/>
            <w:gridSpan w:val="2"/>
            <w:vMerge w:val="restart"/>
            <w:tcBorders>
              <w:top w:val="single" w:sz="4" w:space="0" w:color="auto"/>
              <w:left w:val="nil"/>
              <w:right w:val="nil"/>
            </w:tcBorders>
            <w:shd w:val="clear" w:color="auto" w:fill="D9D9D9" w:themeFill="background1" w:themeFillShade="D9"/>
          </w:tcPr>
          <w:p w14:paraId="16FB84C0" w14:textId="71874922" w:rsidR="00AB48EA" w:rsidRDefault="00AB48EA" w:rsidP="00AB48EA">
            <w:pPr>
              <w:pStyle w:val="Paragraphe"/>
              <w:rPr>
                <w:lang w:val="en-GB"/>
              </w:rPr>
            </w:pPr>
            <w:r w:rsidRPr="00AB48EA">
              <w:rPr>
                <w:shd w:val="clear" w:color="auto" w:fill="D9D9D9" w:themeFill="background1" w:themeFillShade="D9"/>
                <w:lang w:val="en-GB"/>
              </w:rPr>
              <w:t>Have you completed the</w:t>
            </w:r>
            <w:r>
              <w:rPr>
                <w:lang w:val="en-GB"/>
              </w:rPr>
              <w:t xml:space="preserve"> </w:t>
            </w:r>
            <w:r w:rsidRPr="00AB48EA">
              <w:rPr>
                <w:shd w:val="clear" w:color="auto" w:fill="D9D9D9" w:themeFill="background1" w:themeFillShade="D9"/>
                <w:lang w:val="en-GB"/>
              </w:rPr>
              <w:t>Indicators Risk Assessment</w:t>
            </w:r>
            <w:r>
              <w:rPr>
                <w:lang w:val="en-GB"/>
              </w:rPr>
              <w:t xml:space="preserve"> </w:t>
            </w:r>
            <w:r w:rsidRPr="00AB48EA">
              <w:rPr>
                <w:shd w:val="clear" w:color="auto" w:fill="D9D9D9" w:themeFill="background1" w:themeFillShade="D9"/>
                <w:lang w:val="en-GB"/>
              </w:rPr>
              <w:t xml:space="preserve">table below? </w:t>
            </w:r>
            <w:r w:rsidRPr="00AB48EA">
              <w:rPr>
                <w:shd w:val="clear" w:color="auto" w:fill="D9D9D9" w:themeFill="background1" w:themeFillShade="D9"/>
                <w:lang w:val="en-GB"/>
              </w:rPr>
              <w:tab/>
            </w:r>
          </w:p>
        </w:tc>
        <w:tc>
          <w:tcPr>
            <w:tcW w:w="120" w:type="pct"/>
            <w:tcBorders>
              <w:top w:val="single" w:sz="4" w:space="0" w:color="auto"/>
              <w:left w:val="nil"/>
              <w:bottom w:val="single" w:sz="4" w:space="0" w:color="auto"/>
              <w:right w:val="single" w:sz="4" w:space="0" w:color="auto"/>
            </w:tcBorders>
            <w:shd w:val="clear" w:color="auto" w:fill="auto"/>
          </w:tcPr>
          <w:p w14:paraId="08CDD5AD" w14:textId="08F48AF2" w:rsidR="00AB48EA" w:rsidRDefault="008777DC" w:rsidP="00AB48EA">
            <w:pPr>
              <w:widowControl w:val="0"/>
              <w:tabs>
                <w:tab w:val="left" w:pos="3556"/>
              </w:tabs>
              <w:autoSpaceDE w:val="0"/>
              <w:autoSpaceDN w:val="0"/>
              <w:adjustRightInd w:val="0"/>
              <w:spacing w:after="0" w:line="240" w:lineRule="exact"/>
              <w:ind w:right="400"/>
              <w:rPr>
                <w:rFonts w:cs="Calibri"/>
                <w:b/>
                <w:color w:val="FFFFFF"/>
                <w:lang w:val="en-GB"/>
              </w:rPr>
            </w:pPr>
            <w:r>
              <w:rPr>
                <w:lang w:val="en-GB"/>
              </w:rPr>
              <w:t>X</w:t>
            </w:r>
          </w:p>
        </w:tc>
        <w:tc>
          <w:tcPr>
            <w:tcW w:w="1674" w:type="pct"/>
            <w:gridSpan w:val="5"/>
            <w:tcBorders>
              <w:top w:val="single" w:sz="4" w:space="0" w:color="auto"/>
              <w:left w:val="single" w:sz="4" w:space="0" w:color="auto"/>
              <w:bottom w:val="single" w:sz="4" w:space="0" w:color="auto"/>
              <w:right w:val="single" w:sz="4" w:space="0" w:color="auto"/>
            </w:tcBorders>
            <w:shd w:val="clear" w:color="auto" w:fill="auto"/>
          </w:tcPr>
          <w:p w14:paraId="5B8AFD93" w14:textId="4279D24E" w:rsidR="00AB48EA" w:rsidRDefault="00AB48EA" w:rsidP="00AB48EA">
            <w:pPr>
              <w:pStyle w:val="Paragraphe"/>
              <w:rPr>
                <w:lang w:val="en-GB"/>
              </w:rPr>
            </w:pPr>
            <w:r>
              <w:rPr>
                <w:lang w:val="en-GB"/>
              </w:rPr>
              <w:t>Yes</w:t>
            </w:r>
          </w:p>
        </w:tc>
        <w:tc>
          <w:tcPr>
            <w:tcW w:w="137" w:type="pct"/>
            <w:tcBorders>
              <w:top w:val="single" w:sz="4" w:space="0" w:color="auto"/>
              <w:left w:val="single" w:sz="4" w:space="0" w:color="auto"/>
              <w:bottom w:val="single" w:sz="4" w:space="0" w:color="auto"/>
              <w:right w:val="single" w:sz="4" w:space="0" w:color="auto"/>
            </w:tcBorders>
            <w:shd w:val="clear" w:color="auto" w:fill="auto"/>
          </w:tcPr>
          <w:p w14:paraId="7E2EE549" w14:textId="3C5AD844" w:rsidR="00AB48EA" w:rsidRDefault="00AB48EA" w:rsidP="00AB48EA">
            <w:pPr>
              <w:widowControl w:val="0"/>
              <w:tabs>
                <w:tab w:val="left" w:pos="3556"/>
              </w:tabs>
              <w:autoSpaceDE w:val="0"/>
              <w:autoSpaceDN w:val="0"/>
              <w:adjustRightInd w:val="0"/>
              <w:spacing w:after="0" w:line="240" w:lineRule="exact"/>
              <w:ind w:right="400"/>
              <w:rPr>
                <w:rFonts w:cs="Calibri"/>
                <w:b/>
                <w:color w:val="FFFFFF"/>
                <w:lang w:val="en-GB"/>
              </w:rPr>
            </w:pPr>
            <w:r w:rsidRPr="00C13447">
              <w:rPr>
                <w:lang w:val="en-GB"/>
              </w:rPr>
              <w:t>□</w:t>
            </w:r>
          </w:p>
        </w:tc>
        <w:tc>
          <w:tcPr>
            <w:tcW w:w="1755" w:type="pct"/>
            <w:gridSpan w:val="3"/>
            <w:tcBorders>
              <w:top w:val="single" w:sz="4" w:space="0" w:color="auto"/>
              <w:left w:val="single" w:sz="4" w:space="0" w:color="auto"/>
              <w:bottom w:val="single" w:sz="4" w:space="0" w:color="auto"/>
            </w:tcBorders>
            <w:shd w:val="clear" w:color="auto" w:fill="auto"/>
          </w:tcPr>
          <w:p w14:paraId="215F0813" w14:textId="7FDC5F2B" w:rsidR="00AB48EA" w:rsidRDefault="00AB48EA" w:rsidP="00AB48EA">
            <w:pPr>
              <w:pStyle w:val="Paragraphe"/>
              <w:rPr>
                <w:lang w:val="en-GB"/>
              </w:rPr>
            </w:pPr>
            <w:r>
              <w:rPr>
                <w:lang w:val="en-GB"/>
              </w:rPr>
              <w:t>No</w:t>
            </w:r>
            <w:r w:rsidR="00F5454E">
              <w:rPr>
                <w:lang w:val="en-GB"/>
              </w:rPr>
              <w:t xml:space="preserve">, no information that potentially allows identification of individuals is to be collected. </w:t>
            </w:r>
          </w:p>
        </w:tc>
      </w:tr>
      <w:tr w:rsidR="00AB48EA" w:rsidRPr="003500BA" w14:paraId="05698D97" w14:textId="77777777" w:rsidTr="00CA3503">
        <w:trPr>
          <w:gridAfter w:val="1"/>
          <w:wAfter w:w="5" w:type="pct"/>
          <w:trHeight w:val="608"/>
        </w:trPr>
        <w:tc>
          <w:tcPr>
            <w:tcW w:w="1308" w:type="pct"/>
            <w:gridSpan w:val="2"/>
            <w:vMerge/>
            <w:tcBorders>
              <w:left w:val="nil"/>
              <w:bottom w:val="single" w:sz="4" w:space="0" w:color="auto"/>
              <w:right w:val="nil"/>
            </w:tcBorders>
            <w:shd w:val="clear" w:color="auto" w:fill="D9D9D9" w:themeFill="background1" w:themeFillShade="D9"/>
          </w:tcPr>
          <w:p w14:paraId="4310B760" w14:textId="77777777" w:rsidR="00AB48EA" w:rsidRPr="00AB48EA" w:rsidRDefault="00AB48EA" w:rsidP="00AB48EA">
            <w:pPr>
              <w:pStyle w:val="Paragraphe"/>
              <w:rPr>
                <w:shd w:val="clear" w:color="auto" w:fill="D9D9D9" w:themeFill="background1" w:themeFillShade="D9"/>
                <w:lang w:val="en-GB"/>
              </w:rPr>
            </w:pPr>
          </w:p>
        </w:tc>
        <w:tc>
          <w:tcPr>
            <w:tcW w:w="3687" w:type="pct"/>
            <w:gridSpan w:val="10"/>
            <w:tcBorders>
              <w:top w:val="single" w:sz="4" w:space="0" w:color="auto"/>
              <w:left w:val="nil"/>
              <w:bottom w:val="single" w:sz="4" w:space="0" w:color="auto"/>
            </w:tcBorders>
            <w:shd w:val="clear" w:color="auto" w:fill="auto"/>
          </w:tcPr>
          <w:p w14:paraId="7357ABDF" w14:textId="118B8FE1" w:rsidR="00AB48EA" w:rsidRDefault="005E79F4" w:rsidP="005E79F4">
            <w:pPr>
              <w:widowControl w:val="0"/>
              <w:tabs>
                <w:tab w:val="left" w:pos="3556"/>
              </w:tabs>
              <w:autoSpaceDE w:val="0"/>
              <w:autoSpaceDN w:val="0"/>
              <w:adjustRightInd w:val="0"/>
              <w:spacing w:after="0" w:line="240" w:lineRule="exact"/>
              <w:ind w:right="400"/>
              <w:rPr>
                <w:rFonts w:cs="Calibri"/>
                <w:b/>
                <w:color w:val="FFFFFF"/>
                <w:lang w:val="en-GB"/>
              </w:rPr>
            </w:pPr>
            <w:r>
              <w:rPr>
                <w:color w:val="58585A" w:themeColor="background2"/>
                <w:sz w:val="20"/>
                <w:lang w:val="en-GB"/>
              </w:rPr>
              <w:t xml:space="preserve">[Please </w:t>
            </w:r>
            <w:r w:rsidR="00F5454E">
              <w:rPr>
                <w:color w:val="58585A" w:themeColor="background2"/>
                <w:sz w:val="20"/>
                <w:lang w:val="en-GB"/>
              </w:rPr>
              <w:t>complete</w:t>
            </w:r>
            <w:r>
              <w:rPr>
                <w:color w:val="58585A" w:themeColor="background2"/>
                <w:sz w:val="20"/>
                <w:lang w:val="en-GB"/>
              </w:rPr>
              <w:t xml:space="preserve"> the first 4 columns in the Indicators Risk Assessment table below</w:t>
            </w:r>
            <w:r w:rsidRPr="00203E0E">
              <w:rPr>
                <w:color w:val="58585A" w:themeColor="background2"/>
                <w:sz w:val="20"/>
                <w:lang w:val="en-GB"/>
              </w:rPr>
              <w:t>]</w:t>
            </w:r>
          </w:p>
        </w:tc>
      </w:tr>
      <w:tr w:rsidR="001D34CD" w:rsidRPr="003500BA" w14:paraId="33ABE790" w14:textId="77777777" w:rsidTr="00CA3503">
        <w:trPr>
          <w:gridAfter w:val="1"/>
          <w:wAfter w:w="5" w:type="pct"/>
          <w:trHeight w:val="206"/>
        </w:trPr>
        <w:tc>
          <w:tcPr>
            <w:tcW w:w="832" w:type="pct"/>
            <w:tcBorders>
              <w:top w:val="single" w:sz="4" w:space="0" w:color="auto"/>
              <w:bottom w:val="nil"/>
              <w:right w:val="single" w:sz="4" w:space="0" w:color="auto"/>
            </w:tcBorders>
            <w:shd w:val="clear" w:color="auto" w:fill="D9D9D9" w:themeFill="background1" w:themeFillShade="D9"/>
            <w:vAlign w:val="center"/>
          </w:tcPr>
          <w:p w14:paraId="3AFE6439" w14:textId="6BDB6A4D" w:rsidR="005E79F4" w:rsidRPr="005E79F4" w:rsidRDefault="005E79F4" w:rsidP="005E79F4">
            <w:pPr>
              <w:pStyle w:val="Paragraphe"/>
              <w:jc w:val="center"/>
            </w:pPr>
            <w:r w:rsidRPr="005E79F4">
              <w:rPr>
                <w:shd w:val="clear" w:color="auto" w:fill="D9D9D9" w:themeFill="background1" w:themeFillShade="D9"/>
              </w:rPr>
              <w:t>Risk indicator</w:t>
            </w:r>
          </w:p>
        </w:tc>
        <w:tc>
          <w:tcPr>
            <w:tcW w:w="817" w:type="pct"/>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4C57ABF5" w14:textId="5B89EA88" w:rsidR="005E79F4" w:rsidRPr="005E79F4" w:rsidRDefault="005E79F4" w:rsidP="005E79F4">
            <w:pPr>
              <w:pStyle w:val="Paragraphe"/>
              <w:jc w:val="center"/>
            </w:pPr>
            <w:r w:rsidRPr="005E79F4">
              <w:rPr>
                <w:shd w:val="clear" w:color="auto" w:fill="D9D9D9" w:themeFill="background1" w:themeFillShade="D9"/>
              </w:rPr>
              <w:t>Type of</w:t>
            </w:r>
            <w:r>
              <w:t xml:space="preserve"> </w:t>
            </w:r>
            <w:r w:rsidRPr="005E79F4">
              <w:rPr>
                <w:shd w:val="clear" w:color="auto" w:fill="D9D9D9" w:themeFill="background1" w:themeFillShade="D9"/>
              </w:rPr>
              <w:t>identification risk</w:t>
            </w:r>
          </w:p>
        </w:tc>
        <w:tc>
          <w:tcPr>
            <w:tcW w:w="1011"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5A6CBA42" w14:textId="54F75D2A" w:rsidR="005E79F4" w:rsidRPr="005E79F4" w:rsidRDefault="005E79F4" w:rsidP="005E79F4">
            <w:pPr>
              <w:pStyle w:val="Paragraphe"/>
              <w:jc w:val="center"/>
            </w:pPr>
            <w:r w:rsidRPr="005E79F4">
              <w:rPr>
                <w:shd w:val="clear" w:color="auto" w:fill="D9D9D9" w:themeFill="background1" w:themeFillShade="D9"/>
              </w:rPr>
              <w:t>Disclosure</w:t>
            </w:r>
            <w:r>
              <w:t xml:space="preserve"> </w:t>
            </w:r>
            <w:r w:rsidRPr="005E79F4">
              <w:rPr>
                <w:shd w:val="clear" w:color="auto" w:fill="D9D9D9" w:themeFill="background1" w:themeFillShade="D9"/>
              </w:rPr>
              <w:t>implications</w:t>
            </w:r>
          </w:p>
        </w:tc>
        <w:tc>
          <w:tcPr>
            <w:tcW w:w="787" w:type="pct"/>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1832512B" w14:textId="30BDF478" w:rsidR="005E79F4" w:rsidRPr="005E79F4" w:rsidRDefault="005E79F4" w:rsidP="005E79F4">
            <w:pPr>
              <w:pStyle w:val="Paragraphe"/>
              <w:jc w:val="center"/>
            </w:pPr>
            <w:r w:rsidRPr="005E79F4">
              <w:rPr>
                <w:shd w:val="clear" w:color="auto" w:fill="D9D9D9" w:themeFill="background1" w:themeFillShade="D9"/>
              </w:rPr>
              <w:t>Benefits</w:t>
            </w:r>
          </w:p>
        </w:tc>
        <w:tc>
          <w:tcPr>
            <w:tcW w:w="597" w:type="pct"/>
            <w:tcBorders>
              <w:top w:val="single" w:sz="4" w:space="0" w:color="auto"/>
              <w:left w:val="single" w:sz="4" w:space="0" w:color="auto"/>
              <w:bottom w:val="nil"/>
              <w:right w:val="single" w:sz="4" w:space="0" w:color="auto"/>
            </w:tcBorders>
            <w:shd w:val="clear" w:color="auto" w:fill="D2CBB8" w:themeFill="accent3"/>
            <w:vAlign w:val="center"/>
          </w:tcPr>
          <w:p w14:paraId="5D609445" w14:textId="2ED80B54" w:rsidR="005E79F4" w:rsidRPr="001D34CD" w:rsidRDefault="005E79F4" w:rsidP="005E79F4">
            <w:pPr>
              <w:pStyle w:val="Paragraphe"/>
              <w:jc w:val="center"/>
              <w:rPr>
                <w:b/>
              </w:rPr>
            </w:pPr>
            <w:r w:rsidRPr="001D34CD">
              <w:rPr>
                <w:b/>
                <w:shd w:val="clear" w:color="auto" w:fill="D2CBB8" w:themeFill="accent3"/>
              </w:rPr>
              <w:t>Class</w:t>
            </w:r>
          </w:p>
        </w:tc>
        <w:tc>
          <w:tcPr>
            <w:tcW w:w="951" w:type="pct"/>
            <w:tcBorders>
              <w:top w:val="single" w:sz="4" w:space="0" w:color="auto"/>
              <w:left w:val="single" w:sz="4" w:space="0" w:color="auto"/>
              <w:bottom w:val="nil"/>
            </w:tcBorders>
            <w:shd w:val="clear" w:color="auto" w:fill="D2CBB8" w:themeFill="accent3"/>
            <w:vAlign w:val="center"/>
          </w:tcPr>
          <w:p w14:paraId="060CC9F1" w14:textId="3137597A" w:rsidR="005E79F4" w:rsidRPr="001D34CD" w:rsidRDefault="005E79F4" w:rsidP="005E79F4">
            <w:pPr>
              <w:pStyle w:val="Paragraphe"/>
              <w:jc w:val="center"/>
              <w:rPr>
                <w:b/>
              </w:rPr>
            </w:pPr>
            <w:r w:rsidRPr="001D34CD">
              <w:rPr>
                <w:b/>
                <w:shd w:val="clear" w:color="auto" w:fill="D2CBB8" w:themeFill="accent3"/>
              </w:rPr>
              <w:t>Required mitigation</w:t>
            </w:r>
          </w:p>
        </w:tc>
      </w:tr>
      <w:tr w:rsidR="005E79F4" w:rsidRPr="003500BA" w14:paraId="443CCA54" w14:textId="77777777" w:rsidTr="00CA3503">
        <w:trPr>
          <w:gridAfter w:val="1"/>
          <w:wAfter w:w="5" w:type="pct"/>
          <w:trHeight w:val="491"/>
        </w:trPr>
        <w:tc>
          <w:tcPr>
            <w:tcW w:w="832" w:type="pct"/>
            <w:tcBorders>
              <w:top w:val="nil"/>
              <w:bottom w:val="single" w:sz="4" w:space="0" w:color="auto"/>
              <w:right w:val="single" w:sz="4" w:space="0" w:color="auto"/>
            </w:tcBorders>
            <w:shd w:val="clear" w:color="auto" w:fill="auto"/>
          </w:tcPr>
          <w:p w14:paraId="0C13E67D" w14:textId="30352BDC" w:rsidR="005E79F4" w:rsidRDefault="008777DC" w:rsidP="001D34CD">
            <w:pPr>
              <w:pStyle w:val="Paragraphe"/>
            </w:pPr>
            <w:r>
              <w:rPr>
                <w:rFonts w:cs="Calibri"/>
                <w:i/>
                <w:color w:val="58585A" w:themeColor="background2"/>
                <w:lang w:val="en-GB"/>
              </w:rPr>
              <w:t>phone</w:t>
            </w:r>
          </w:p>
        </w:tc>
        <w:tc>
          <w:tcPr>
            <w:tcW w:w="817" w:type="pct"/>
            <w:gridSpan w:val="3"/>
            <w:tcBorders>
              <w:top w:val="nil"/>
              <w:left w:val="single" w:sz="4" w:space="0" w:color="auto"/>
              <w:bottom w:val="single" w:sz="4" w:space="0" w:color="auto"/>
              <w:right w:val="single" w:sz="4" w:space="0" w:color="auto"/>
            </w:tcBorders>
            <w:shd w:val="clear" w:color="auto" w:fill="auto"/>
          </w:tcPr>
          <w:p w14:paraId="727DFDA2" w14:textId="404E007A" w:rsidR="005E79F4" w:rsidRDefault="008777DC" w:rsidP="001D34CD">
            <w:pPr>
              <w:pStyle w:val="Paragraphe"/>
            </w:pPr>
            <w:r>
              <w:rPr>
                <w:rFonts w:cs="Calibri"/>
                <w:i/>
                <w:color w:val="58585A" w:themeColor="background2"/>
                <w:lang w:val="en-GB"/>
              </w:rPr>
              <w:t>Direct Contact/Identification</w:t>
            </w:r>
          </w:p>
        </w:tc>
        <w:tc>
          <w:tcPr>
            <w:tcW w:w="1011" w:type="pct"/>
            <w:tcBorders>
              <w:top w:val="nil"/>
              <w:left w:val="single" w:sz="4" w:space="0" w:color="auto"/>
              <w:bottom w:val="single" w:sz="4" w:space="0" w:color="auto"/>
              <w:right w:val="single" w:sz="4" w:space="0" w:color="auto"/>
            </w:tcBorders>
            <w:shd w:val="clear" w:color="auto" w:fill="auto"/>
          </w:tcPr>
          <w:p w14:paraId="667820D7" w14:textId="65B4C913" w:rsidR="005E79F4" w:rsidRDefault="008777DC" w:rsidP="001D34CD">
            <w:pPr>
              <w:pStyle w:val="Paragraphe"/>
            </w:pPr>
            <w:r>
              <w:rPr>
                <w:rFonts w:cs="Calibri"/>
                <w:i/>
                <w:color w:val="58585A" w:themeColor="background2"/>
                <w:lang w:val="en-GB"/>
              </w:rPr>
              <w:t>Loss of Privacy/Reprecusions</w:t>
            </w:r>
          </w:p>
        </w:tc>
        <w:tc>
          <w:tcPr>
            <w:tcW w:w="787" w:type="pct"/>
            <w:gridSpan w:val="5"/>
            <w:tcBorders>
              <w:top w:val="nil"/>
              <w:left w:val="single" w:sz="4" w:space="0" w:color="auto"/>
              <w:bottom w:val="single" w:sz="4" w:space="0" w:color="auto"/>
              <w:right w:val="single" w:sz="4" w:space="0" w:color="auto"/>
            </w:tcBorders>
            <w:shd w:val="clear" w:color="auto" w:fill="auto"/>
          </w:tcPr>
          <w:p w14:paraId="2990D503" w14:textId="6C33B841" w:rsidR="005E79F4" w:rsidRDefault="008777DC" w:rsidP="001D34CD">
            <w:pPr>
              <w:pStyle w:val="Paragraphe"/>
            </w:pPr>
            <w:r>
              <w:rPr>
                <w:rFonts w:cs="Calibri"/>
                <w:i/>
                <w:color w:val="58585A" w:themeColor="background2"/>
                <w:lang w:val="en-GB"/>
              </w:rPr>
              <w:t>Allows for follow up during data cleaning</w:t>
            </w:r>
          </w:p>
        </w:tc>
        <w:tc>
          <w:tcPr>
            <w:tcW w:w="597" w:type="pct"/>
            <w:tcBorders>
              <w:top w:val="nil"/>
              <w:left w:val="single" w:sz="4" w:space="0" w:color="auto"/>
              <w:bottom w:val="single" w:sz="4" w:space="0" w:color="auto"/>
              <w:right w:val="single" w:sz="4" w:space="0" w:color="auto"/>
            </w:tcBorders>
            <w:shd w:val="clear" w:color="auto" w:fill="auto"/>
          </w:tcPr>
          <w:p w14:paraId="3448A610" w14:textId="49405F50" w:rsidR="005E79F4" w:rsidRDefault="001D34CD" w:rsidP="009833AB">
            <w:pPr>
              <w:pStyle w:val="Paragraphe"/>
            </w:pPr>
            <w:r w:rsidRPr="00F044C6">
              <w:rPr>
                <w:rFonts w:cs="Calibri"/>
                <w:i/>
                <w:color w:val="58585A" w:themeColor="background2"/>
                <w:lang w:val="en-GB"/>
              </w:rPr>
              <w:t>[</w:t>
            </w:r>
            <w:r>
              <w:rPr>
                <w:rFonts w:cs="Calibri"/>
                <w:i/>
                <w:color w:val="58585A" w:themeColor="background2"/>
                <w:lang w:val="en-GB"/>
              </w:rPr>
              <w:t xml:space="preserve">To be </w:t>
            </w:r>
            <w:r w:rsidR="009833AB">
              <w:rPr>
                <w:rFonts w:cs="Calibri"/>
                <w:i/>
                <w:color w:val="58585A" w:themeColor="background2"/>
                <w:lang w:val="en-GB"/>
              </w:rPr>
              <w:t>completed</w:t>
            </w:r>
            <w:r>
              <w:rPr>
                <w:rFonts w:cs="Calibri"/>
                <w:i/>
                <w:color w:val="58585A" w:themeColor="background2"/>
                <w:lang w:val="en-GB"/>
              </w:rPr>
              <w:t xml:space="preserve"> by IMPACT HQ</w:t>
            </w:r>
            <w:r w:rsidRPr="00F044C6">
              <w:rPr>
                <w:rFonts w:cs="Calibri"/>
                <w:i/>
                <w:color w:val="58585A" w:themeColor="background2"/>
                <w:lang w:val="en-GB"/>
              </w:rPr>
              <w:t>]</w:t>
            </w:r>
          </w:p>
        </w:tc>
        <w:tc>
          <w:tcPr>
            <w:tcW w:w="951" w:type="pct"/>
            <w:tcBorders>
              <w:top w:val="nil"/>
              <w:left w:val="single" w:sz="4" w:space="0" w:color="auto"/>
              <w:bottom w:val="single" w:sz="4" w:space="0" w:color="auto"/>
            </w:tcBorders>
            <w:shd w:val="clear" w:color="auto" w:fill="auto"/>
          </w:tcPr>
          <w:p w14:paraId="28684C1D" w14:textId="760B75AA" w:rsidR="005E79F4" w:rsidRDefault="001D34CD" w:rsidP="001D34CD">
            <w:pPr>
              <w:pStyle w:val="Paragraphe"/>
            </w:pPr>
            <w:r w:rsidRPr="00F044C6">
              <w:rPr>
                <w:rFonts w:cs="Calibri"/>
                <w:i/>
                <w:color w:val="58585A" w:themeColor="background2"/>
                <w:lang w:val="en-GB"/>
              </w:rPr>
              <w:t>[</w:t>
            </w:r>
            <w:r>
              <w:rPr>
                <w:rFonts w:cs="Calibri"/>
                <w:i/>
                <w:color w:val="58585A" w:themeColor="background2"/>
                <w:lang w:val="en-GB"/>
              </w:rPr>
              <w:t>To be specified by IMPACT HQ</w:t>
            </w:r>
            <w:r w:rsidRPr="00F044C6">
              <w:rPr>
                <w:rFonts w:cs="Calibri"/>
                <w:i/>
                <w:color w:val="58585A" w:themeColor="background2"/>
                <w:lang w:val="en-GB"/>
              </w:rPr>
              <w:t>]</w:t>
            </w:r>
          </w:p>
        </w:tc>
      </w:tr>
      <w:tr w:rsidR="00CA3503" w:rsidRPr="003500BA" w14:paraId="2CE59C21" w14:textId="77777777" w:rsidTr="00CA3503">
        <w:trPr>
          <w:gridAfter w:val="1"/>
          <w:wAfter w:w="5" w:type="pct"/>
          <w:trHeight w:val="491"/>
        </w:trPr>
        <w:tc>
          <w:tcPr>
            <w:tcW w:w="832" w:type="pct"/>
            <w:tcBorders>
              <w:top w:val="nil"/>
              <w:bottom w:val="single" w:sz="4" w:space="0" w:color="auto"/>
              <w:right w:val="single" w:sz="4" w:space="0" w:color="auto"/>
            </w:tcBorders>
            <w:shd w:val="clear" w:color="auto" w:fill="auto"/>
          </w:tcPr>
          <w:p w14:paraId="076F5619" w14:textId="7BFA7F8B" w:rsidR="00CA3503" w:rsidRDefault="00CA3503" w:rsidP="00CA3503">
            <w:pPr>
              <w:pStyle w:val="Paragraphe"/>
              <w:rPr>
                <w:rFonts w:cs="Calibri"/>
                <w:i/>
                <w:color w:val="58585A" w:themeColor="background2"/>
                <w:lang w:val="en-GB"/>
              </w:rPr>
            </w:pPr>
            <w:r>
              <w:rPr>
                <w:rFonts w:cs="Calibri"/>
                <w:i/>
                <w:color w:val="58585A" w:themeColor="background2"/>
                <w:lang w:val="en-GB"/>
              </w:rPr>
              <w:t>rep_come</w:t>
            </w:r>
          </w:p>
        </w:tc>
        <w:tc>
          <w:tcPr>
            <w:tcW w:w="817" w:type="pct"/>
            <w:gridSpan w:val="3"/>
            <w:tcBorders>
              <w:top w:val="nil"/>
              <w:left w:val="single" w:sz="4" w:space="0" w:color="auto"/>
              <w:bottom w:val="single" w:sz="4" w:space="0" w:color="auto"/>
              <w:right w:val="single" w:sz="4" w:space="0" w:color="auto"/>
            </w:tcBorders>
            <w:shd w:val="clear" w:color="auto" w:fill="auto"/>
          </w:tcPr>
          <w:p w14:paraId="5546AB29" w14:textId="4617A24C" w:rsidR="00CA3503" w:rsidRDefault="00CA3503" w:rsidP="00CA3503">
            <w:pPr>
              <w:pStyle w:val="Paragraphe"/>
              <w:rPr>
                <w:rFonts w:cs="Calibri"/>
                <w:i/>
                <w:color w:val="58585A" w:themeColor="background2"/>
                <w:lang w:val="en-GB"/>
              </w:rPr>
            </w:pPr>
            <w:r>
              <w:rPr>
                <w:rFonts w:cs="Calibri"/>
                <w:i/>
                <w:color w:val="58585A" w:themeColor="background2"/>
                <w:lang w:val="en-GB"/>
              </w:rPr>
              <w:t>Identification</w:t>
            </w:r>
          </w:p>
        </w:tc>
        <w:tc>
          <w:tcPr>
            <w:tcW w:w="1011" w:type="pct"/>
            <w:tcBorders>
              <w:top w:val="nil"/>
              <w:left w:val="single" w:sz="4" w:space="0" w:color="auto"/>
              <w:bottom w:val="single" w:sz="4" w:space="0" w:color="auto"/>
              <w:right w:val="single" w:sz="4" w:space="0" w:color="auto"/>
            </w:tcBorders>
            <w:shd w:val="clear" w:color="auto" w:fill="auto"/>
          </w:tcPr>
          <w:p w14:paraId="132138F0" w14:textId="473E2F95" w:rsidR="00CA3503" w:rsidRDefault="00CA3503" w:rsidP="00CA3503">
            <w:pPr>
              <w:pStyle w:val="Paragraphe"/>
              <w:rPr>
                <w:rFonts w:cs="Calibri"/>
                <w:i/>
                <w:color w:val="58585A" w:themeColor="background2"/>
                <w:lang w:val="en-GB"/>
              </w:rPr>
            </w:pPr>
            <w:r>
              <w:rPr>
                <w:rFonts w:cs="Calibri"/>
                <w:i/>
                <w:color w:val="58585A" w:themeColor="background2"/>
                <w:lang w:val="en-GB"/>
              </w:rPr>
              <w:t>Loss of Privacy/Reprecusions</w:t>
            </w:r>
          </w:p>
        </w:tc>
        <w:tc>
          <w:tcPr>
            <w:tcW w:w="787" w:type="pct"/>
            <w:gridSpan w:val="5"/>
            <w:tcBorders>
              <w:top w:val="nil"/>
              <w:left w:val="single" w:sz="4" w:space="0" w:color="auto"/>
              <w:bottom w:val="single" w:sz="4" w:space="0" w:color="auto"/>
              <w:right w:val="single" w:sz="4" w:space="0" w:color="auto"/>
            </w:tcBorders>
            <w:shd w:val="clear" w:color="auto" w:fill="auto"/>
          </w:tcPr>
          <w:p w14:paraId="7C91F805" w14:textId="163A4A19" w:rsidR="00CA3503" w:rsidRDefault="00CA3503" w:rsidP="00CA3503">
            <w:pPr>
              <w:pStyle w:val="Paragraphe"/>
              <w:rPr>
                <w:rFonts w:cs="Calibri"/>
                <w:i/>
                <w:color w:val="58585A" w:themeColor="background2"/>
                <w:lang w:val="en-GB"/>
              </w:rPr>
            </w:pPr>
            <w:r>
              <w:rPr>
                <w:rFonts w:cs="Calibri"/>
                <w:i/>
                <w:color w:val="58585A" w:themeColor="background2"/>
                <w:lang w:val="en-GB"/>
              </w:rPr>
              <w:t>Ensures KI is knowledgeable to speak on the service</w:t>
            </w:r>
          </w:p>
        </w:tc>
        <w:tc>
          <w:tcPr>
            <w:tcW w:w="597" w:type="pct"/>
            <w:tcBorders>
              <w:top w:val="nil"/>
              <w:left w:val="single" w:sz="4" w:space="0" w:color="auto"/>
              <w:bottom w:val="single" w:sz="4" w:space="0" w:color="auto"/>
              <w:right w:val="single" w:sz="4" w:space="0" w:color="auto"/>
            </w:tcBorders>
            <w:shd w:val="clear" w:color="auto" w:fill="auto"/>
          </w:tcPr>
          <w:p w14:paraId="06E4D7CC" w14:textId="77777777" w:rsidR="00CA3503" w:rsidRPr="00F044C6" w:rsidRDefault="00CA3503" w:rsidP="00CA3503">
            <w:pPr>
              <w:pStyle w:val="Paragraphe"/>
              <w:rPr>
                <w:rFonts w:cs="Calibri"/>
                <w:i/>
                <w:color w:val="58585A" w:themeColor="background2"/>
                <w:lang w:val="en-GB"/>
              </w:rPr>
            </w:pPr>
          </w:p>
        </w:tc>
        <w:tc>
          <w:tcPr>
            <w:tcW w:w="951" w:type="pct"/>
            <w:tcBorders>
              <w:top w:val="nil"/>
              <w:left w:val="single" w:sz="4" w:space="0" w:color="auto"/>
              <w:bottom w:val="single" w:sz="4" w:space="0" w:color="auto"/>
            </w:tcBorders>
            <w:shd w:val="clear" w:color="auto" w:fill="auto"/>
          </w:tcPr>
          <w:p w14:paraId="143769E1" w14:textId="77777777" w:rsidR="00CA3503" w:rsidRPr="00F044C6" w:rsidRDefault="00CA3503" w:rsidP="00CA3503">
            <w:pPr>
              <w:pStyle w:val="Paragraphe"/>
              <w:rPr>
                <w:rFonts w:cs="Calibri"/>
                <w:i/>
                <w:color w:val="58585A" w:themeColor="background2"/>
                <w:lang w:val="en-GB"/>
              </w:rPr>
            </w:pPr>
          </w:p>
        </w:tc>
      </w:tr>
      <w:tr w:rsidR="00CA3503" w:rsidRPr="003500BA" w14:paraId="64B52027" w14:textId="77777777" w:rsidTr="00CA3503">
        <w:trPr>
          <w:gridAfter w:val="1"/>
          <w:wAfter w:w="5" w:type="pct"/>
          <w:trHeight w:val="446"/>
        </w:trPr>
        <w:tc>
          <w:tcPr>
            <w:tcW w:w="832" w:type="pct"/>
            <w:tcBorders>
              <w:top w:val="single" w:sz="4" w:space="0" w:color="auto"/>
              <w:bottom w:val="single" w:sz="4" w:space="0" w:color="auto"/>
              <w:right w:val="single" w:sz="4" w:space="0" w:color="auto"/>
            </w:tcBorders>
            <w:shd w:val="clear" w:color="auto" w:fill="auto"/>
          </w:tcPr>
          <w:p w14:paraId="2A9758A1" w14:textId="2C21C6F5" w:rsidR="00CA3503" w:rsidRDefault="00CA3503" w:rsidP="00CA3503">
            <w:pPr>
              <w:pStyle w:val="Paragraphe"/>
            </w:pPr>
            <w:r>
              <w:rPr>
                <w:rFonts w:cs="Calibri"/>
                <w:i/>
                <w:color w:val="58585A" w:themeColor="background2"/>
                <w:lang w:val="en-GB"/>
              </w:rPr>
              <w:t>rep_health</w:t>
            </w:r>
          </w:p>
        </w:tc>
        <w:tc>
          <w:tcPr>
            <w:tcW w:w="817" w:type="pct"/>
            <w:gridSpan w:val="3"/>
            <w:tcBorders>
              <w:top w:val="single" w:sz="4" w:space="0" w:color="auto"/>
              <w:left w:val="single" w:sz="4" w:space="0" w:color="auto"/>
              <w:bottom w:val="single" w:sz="4" w:space="0" w:color="auto"/>
              <w:right w:val="single" w:sz="4" w:space="0" w:color="auto"/>
            </w:tcBorders>
            <w:shd w:val="clear" w:color="auto" w:fill="auto"/>
          </w:tcPr>
          <w:p w14:paraId="0B2FCF1D" w14:textId="03290D2F" w:rsidR="00CA3503" w:rsidRDefault="00CA3503" w:rsidP="00CA3503">
            <w:pPr>
              <w:pStyle w:val="Paragraphe"/>
            </w:pPr>
            <w:r>
              <w:rPr>
                <w:rFonts w:cs="Calibri"/>
                <w:i/>
                <w:color w:val="58585A" w:themeColor="background2"/>
                <w:lang w:val="en-GB"/>
              </w:rPr>
              <w:t>Identification</w:t>
            </w:r>
          </w:p>
        </w:tc>
        <w:tc>
          <w:tcPr>
            <w:tcW w:w="1011" w:type="pct"/>
            <w:tcBorders>
              <w:top w:val="single" w:sz="4" w:space="0" w:color="auto"/>
              <w:left w:val="single" w:sz="4" w:space="0" w:color="auto"/>
              <w:bottom w:val="single" w:sz="4" w:space="0" w:color="auto"/>
              <w:right w:val="single" w:sz="4" w:space="0" w:color="auto"/>
            </w:tcBorders>
            <w:shd w:val="clear" w:color="auto" w:fill="auto"/>
          </w:tcPr>
          <w:p w14:paraId="44294EF8" w14:textId="593B38C4" w:rsidR="00CA3503" w:rsidRDefault="00CA3503" w:rsidP="00CA3503">
            <w:pPr>
              <w:pStyle w:val="Paragraphe"/>
            </w:pPr>
            <w:r>
              <w:rPr>
                <w:rFonts w:cs="Calibri"/>
                <w:i/>
                <w:color w:val="58585A" w:themeColor="background2"/>
                <w:lang w:val="en-GB"/>
              </w:rPr>
              <w:t>Loss of Privacy/Reprecusions</w:t>
            </w:r>
          </w:p>
        </w:tc>
        <w:tc>
          <w:tcPr>
            <w:tcW w:w="787" w:type="pct"/>
            <w:gridSpan w:val="5"/>
            <w:tcBorders>
              <w:top w:val="single" w:sz="4" w:space="0" w:color="auto"/>
              <w:left w:val="single" w:sz="4" w:space="0" w:color="auto"/>
              <w:bottom w:val="single" w:sz="4" w:space="0" w:color="auto"/>
              <w:right w:val="single" w:sz="4" w:space="0" w:color="auto"/>
            </w:tcBorders>
            <w:shd w:val="clear" w:color="auto" w:fill="auto"/>
          </w:tcPr>
          <w:p w14:paraId="7FC76C36" w14:textId="3C1DB0DB" w:rsidR="00CA3503" w:rsidRDefault="00CA3503" w:rsidP="00CA3503">
            <w:pPr>
              <w:pStyle w:val="Paragraphe"/>
            </w:pPr>
            <w:r>
              <w:rPr>
                <w:rFonts w:cs="Calibri"/>
                <w:i/>
                <w:color w:val="58585A" w:themeColor="background2"/>
                <w:lang w:val="en-GB"/>
              </w:rPr>
              <w:t>Ensures KI is knowledgeable to speak on the service</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208F57F1" w14:textId="63C692FA" w:rsidR="00CA3503" w:rsidRDefault="00CA3503" w:rsidP="00CA3503">
            <w:pPr>
              <w:pStyle w:val="Paragraphe"/>
            </w:pPr>
          </w:p>
        </w:tc>
        <w:tc>
          <w:tcPr>
            <w:tcW w:w="951" w:type="pct"/>
            <w:tcBorders>
              <w:top w:val="single" w:sz="4" w:space="0" w:color="auto"/>
              <w:left w:val="single" w:sz="4" w:space="0" w:color="auto"/>
              <w:bottom w:val="single" w:sz="4" w:space="0" w:color="auto"/>
            </w:tcBorders>
            <w:shd w:val="clear" w:color="auto" w:fill="auto"/>
          </w:tcPr>
          <w:p w14:paraId="6B2AD187" w14:textId="5FDFB9CF" w:rsidR="00CA3503" w:rsidRDefault="00CA3503" w:rsidP="00CA3503">
            <w:pPr>
              <w:pStyle w:val="Paragraphe"/>
            </w:pPr>
          </w:p>
        </w:tc>
      </w:tr>
      <w:tr w:rsidR="00CA3503" w:rsidRPr="003500BA" w14:paraId="77D49BA5" w14:textId="77777777" w:rsidTr="00CA3503">
        <w:trPr>
          <w:gridAfter w:val="1"/>
          <w:wAfter w:w="5" w:type="pct"/>
          <w:trHeight w:val="446"/>
        </w:trPr>
        <w:tc>
          <w:tcPr>
            <w:tcW w:w="832" w:type="pct"/>
            <w:tcBorders>
              <w:top w:val="single" w:sz="4" w:space="0" w:color="auto"/>
              <w:bottom w:val="single" w:sz="4" w:space="0" w:color="auto"/>
              <w:right w:val="single" w:sz="4" w:space="0" w:color="auto"/>
            </w:tcBorders>
            <w:shd w:val="clear" w:color="auto" w:fill="auto"/>
          </w:tcPr>
          <w:p w14:paraId="35A08D6E" w14:textId="1BED89F2" w:rsidR="00CA3503" w:rsidRDefault="00CA3503" w:rsidP="00CA3503">
            <w:pPr>
              <w:pStyle w:val="Paragraphe"/>
              <w:rPr>
                <w:rFonts w:cs="Calibri"/>
                <w:i/>
                <w:color w:val="58585A" w:themeColor="background2"/>
                <w:lang w:val="en-GB"/>
              </w:rPr>
            </w:pPr>
            <w:r>
              <w:rPr>
                <w:rFonts w:cs="Calibri"/>
                <w:i/>
                <w:color w:val="58585A" w:themeColor="background2"/>
                <w:lang w:val="en-GB"/>
              </w:rPr>
              <w:t>rep_school</w:t>
            </w:r>
          </w:p>
        </w:tc>
        <w:tc>
          <w:tcPr>
            <w:tcW w:w="817" w:type="pct"/>
            <w:gridSpan w:val="3"/>
            <w:tcBorders>
              <w:top w:val="single" w:sz="4" w:space="0" w:color="auto"/>
              <w:left w:val="single" w:sz="4" w:space="0" w:color="auto"/>
              <w:bottom w:val="single" w:sz="4" w:space="0" w:color="auto"/>
              <w:right w:val="single" w:sz="4" w:space="0" w:color="auto"/>
            </w:tcBorders>
            <w:shd w:val="clear" w:color="auto" w:fill="auto"/>
          </w:tcPr>
          <w:p w14:paraId="6B5E7CD1" w14:textId="60CA30B9" w:rsidR="00CA3503" w:rsidRDefault="00CA3503" w:rsidP="00CA3503">
            <w:pPr>
              <w:pStyle w:val="Paragraphe"/>
            </w:pPr>
            <w:r>
              <w:rPr>
                <w:rFonts w:cs="Calibri"/>
                <w:i/>
                <w:color w:val="58585A" w:themeColor="background2"/>
                <w:lang w:val="en-GB"/>
              </w:rPr>
              <w:t>Identification</w:t>
            </w:r>
          </w:p>
        </w:tc>
        <w:tc>
          <w:tcPr>
            <w:tcW w:w="1011" w:type="pct"/>
            <w:tcBorders>
              <w:top w:val="single" w:sz="4" w:space="0" w:color="auto"/>
              <w:left w:val="single" w:sz="4" w:space="0" w:color="auto"/>
              <w:bottom w:val="single" w:sz="4" w:space="0" w:color="auto"/>
              <w:right w:val="single" w:sz="4" w:space="0" w:color="auto"/>
            </w:tcBorders>
            <w:shd w:val="clear" w:color="auto" w:fill="auto"/>
          </w:tcPr>
          <w:p w14:paraId="22E73F2F" w14:textId="7FD6D6D3" w:rsidR="00CA3503" w:rsidRDefault="00CA3503" w:rsidP="00CA3503">
            <w:pPr>
              <w:pStyle w:val="Paragraphe"/>
            </w:pPr>
            <w:r>
              <w:rPr>
                <w:rFonts w:cs="Calibri"/>
                <w:i/>
                <w:color w:val="58585A" w:themeColor="background2"/>
                <w:lang w:val="en-GB"/>
              </w:rPr>
              <w:t>Loss of Privacy/Reprecusions</w:t>
            </w:r>
          </w:p>
        </w:tc>
        <w:tc>
          <w:tcPr>
            <w:tcW w:w="787" w:type="pct"/>
            <w:gridSpan w:val="5"/>
            <w:tcBorders>
              <w:top w:val="single" w:sz="4" w:space="0" w:color="auto"/>
              <w:left w:val="single" w:sz="4" w:space="0" w:color="auto"/>
              <w:bottom w:val="single" w:sz="4" w:space="0" w:color="auto"/>
              <w:right w:val="single" w:sz="4" w:space="0" w:color="auto"/>
            </w:tcBorders>
            <w:shd w:val="clear" w:color="auto" w:fill="auto"/>
          </w:tcPr>
          <w:p w14:paraId="1C6FBF39" w14:textId="0187EA0A" w:rsidR="00CA3503" w:rsidRDefault="00CA3503" w:rsidP="00CA3503">
            <w:pPr>
              <w:pStyle w:val="Paragraphe"/>
            </w:pPr>
            <w:r>
              <w:rPr>
                <w:rFonts w:cs="Calibri"/>
                <w:i/>
                <w:color w:val="58585A" w:themeColor="background2"/>
                <w:lang w:val="en-GB"/>
              </w:rPr>
              <w:t>Ensures KI is knowledgeable to speak on the service</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0607BCAF" w14:textId="77777777" w:rsidR="00CA3503" w:rsidRDefault="00CA3503" w:rsidP="00CA3503">
            <w:pPr>
              <w:pStyle w:val="Paragraphe"/>
            </w:pPr>
          </w:p>
        </w:tc>
        <w:tc>
          <w:tcPr>
            <w:tcW w:w="951" w:type="pct"/>
            <w:tcBorders>
              <w:top w:val="single" w:sz="4" w:space="0" w:color="auto"/>
              <w:left w:val="single" w:sz="4" w:space="0" w:color="auto"/>
              <w:bottom w:val="single" w:sz="4" w:space="0" w:color="auto"/>
            </w:tcBorders>
            <w:shd w:val="clear" w:color="auto" w:fill="auto"/>
          </w:tcPr>
          <w:p w14:paraId="71DE4A48" w14:textId="77777777" w:rsidR="00CA3503" w:rsidRDefault="00CA3503" w:rsidP="00CA3503">
            <w:pPr>
              <w:pStyle w:val="Paragraphe"/>
            </w:pPr>
          </w:p>
        </w:tc>
      </w:tr>
      <w:tr w:rsidR="00CA3503" w:rsidRPr="003500BA" w14:paraId="1F515616" w14:textId="77777777" w:rsidTr="00CA3503">
        <w:trPr>
          <w:gridAfter w:val="1"/>
          <w:wAfter w:w="5" w:type="pct"/>
          <w:trHeight w:val="446"/>
        </w:trPr>
        <w:tc>
          <w:tcPr>
            <w:tcW w:w="832" w:type="pct"/>
            <w:tcBorders>
              <w:top w:val="single" w:sz="4" w:space="0" w:color="auto"/>
              <w:bottom w:val="single" w:sz="4" w:space="0" w:color="auto"/>
              <w:right w:val="single" w:sz="4" w:space="0" w:color="auto"/>
            </w:tcBorders>
            <w:shd w:val="clear" w:color="auto" w:fill="auto"/>
          </w:tcPr>
          <w:p w14:paraId="326413EF" w14:textId="104002B9" w:rsidR="00CA3503" w:rsidRDefault="00CA3503" w:rsidP="00CA3503">
            <w:pPr>
              <w:pStyle w:val="Paragraphe"/>
              <w:rPr>
                <w:rFonts w:cs="Calibri"/>
                <w:i/>
                <w:color w:val="58585A" w:themeColor="background2"/>
                <w:lang w:val="en-GB"/>
              </w:rPr>
            </w:pPr>
            <w:r>
              <w:rPr>
                <w:rFonts w:cs="Calibri"/>
                <w:i/>
                <w:color w:val="58585A" w:themeColor="background2"/>
                <w:lang w:val="en-GB"/>
              </w:rPr>
              <w:lastRenderedPageBreak/>
              <w:t>rep_utility</w:t>
            </w:r>
          </w:p>
        </w:tc>
        <w:tc>
          <w:tcPr>
            <w:tcW w:w="817" w:type="pct"/>
            <w:gridSpan w:val="3"/>
            <w:tcBorders>
              <w:top w:val="single" w:sz="4" w:space="0" w:color="auto"/>
              <w:left w:val="single" w:sz="4" w:space="0" w:color="auto"/>
              <w:bottom w:val="single" w:sz="4" w:space="0" w:color="auto"/>
              <w:right w:val="single" w:sz="4" w:space="0" w:color="auto"/>
            </w:tcBorders>
            <w:shd w:val="clear" w:color="auto" w:fill="auto"/>
          </w:tcPr>
          <w:p w14:paraId="445D8F91" w14:textId="4E80E1C0" w:rsidR="00CA3503" w:rsidRDefault="00CA3503" w:rsidP="00CA3503">
            <w:pPr>
              <w:pStyle w:val="Paragraphe"/>
            </w:pPr>
            <w:r>
              <w:rPr>
                <w:rFonts w:cs="Calibri"/>
                <w:i/>
                <w:color w:val="58585A" w:themeColor="background2"/>
                <w:lang w:val="en-GB"/>
              </w:rPr>
              <w:t>Identification</w:t>
            </w:r>
          </w:p>
        </w:tc>
        <w:tc>
          <w:tcPr>
            <w:tcW w:w="1011" w:type="pct"/>
            <w:tcBorders>
              <w:top w:val="single" w:sz="4" w:space="0" w:color="auto"/>
              <w:left w:val="single" w:sz="4" w:space="0" w:color="auto"/>
              <w:bottom w:val="single" w:sz="4" w:space="0" w:color="auto"/>
              <w:right w:val="single" w:sz="4" w:space="0" w:color="auto"/>
            </w:tcBorders>
            <w:shd w:val="clear" w:color="auto" w:fill="auto"/>
          </w:tcPr>
          <w:p w14:paraId="54597C0D" w14:textId="0C29F55C" w:rsidR="00CA3503" w:rsidRDefault="00CA3503" w:rsidP="00CA3503">
            <w:pPr>
              <w:pStyle w:val="Paragraphe"/>
            </w:pPr>
            <w:r>
              <w:rPr>
                <w:rFonts w:cs="Calibri"/>
                <w:i/>
                <w:color w:val="58585A" w:themeColor="background2"/>
                <w:lang w:val="en-GB"/>
              </w:rPr>
              <w:t>Loss of Privacy/Reprecusions</w:t>
            </w:r>
          </w:p>
        </w:tc>
        <w:tc>
          <w:tcPr>
            <w:tcW w:w="787" w:type="pct"/>
            <w:gridSpan w:val="5"/>
            <w:tcBorders>
              <w:top w:val="single" w:sz="4" w:space="0" w:color="auto"/>
              <w:left w:val="single" w:sz="4" w:space="0" w:color="auto"/>
              <w:bottom w:val="single" w:sz="4" w:space="0" w:color="auto"/>
              <w:right w:val="single" w:sz="4" w:space="0" w:color="auto"/>
            </w:tcBorders>
            <w:shd w:val="clear" w:color="auto" w:fill="auto"/>
          </w:tcPr>
          <w:p w14:paraId="07F8D86A" w14:textId="2493EB5E" w:rsidR="00CA3503" w:rsidRDefault="00CA3503" w:rsidP="00CA3503">
            <w:pPr>
              <w:pStyle w:val="Paragraphe"/>
            </w:pPr>
            <w:r>
              <w:rPr>
                <w:rFonts w:cs="Calibri"/>
                <w:i/>
                <w:color w:val="58585A" w:themeColor="background2"/>
                <w:lang w:val="en-GB"/>
              </w:rPr>
              <w:t>Ensures KI is knowledgeable to speak on the service</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70931E3E" w14:textId="77777777" w:rsidR="00CA3503" w:rsidRDefault="00CA3503" w:rsidP="00CA3503">
            <w:pPr>
              <w:pStyle w:val="Paragraphe"/>
            </w:pPr>
          </w:p>
        </w:tc>
        <w:tc>
          <w:tcPr>
            <w:tcW w:w="951" w:type="pct"/>
            <w:tcBorders>
              <w:top w:val="single" w:sz="4" w:space="0" w:color="auto"/>
              <w:left w:val="single" w:sz="4" w:space="0" w:color="auto"/>
              <w:bottom w:val="single" w:sz="4" w:space="0" w:color="auto"/>
            </w:tcBorders>
            <w:shd w:val="clear" w:color="auto" w:fill="auto"/>
          </w:tcPr>
          <w:p w14:paraId="56FC1227" w14:textId="77777777" w:rsidR="00CA3503" w:rsidRDefault="00CA3503" w:rsidP="00CA3503">
            <w:pPr>
              <w:pStyle w:val="Paragraphe"/>
            </w:pPr>
          </w:p>
        </w:tc>
      </w:tr>
      <w:tr w:rsidR="00CA3503" w:rsidRPr="003500BA" w14:paraId="0F18D92A" w14:textId="77777777" w:rsidTr="001D34CD">
        <w:trPr>
          <w:gridAfter w:val="1"/>
          <w:wAfter w:w="5" w:type="pct"/>
        </w:trPr>
        <w:tc>
          <w:tcPr>
            <w:tcW w:w="4995" w:type="pct"/>
            <w:gridSpan w:val="12"/>
            <w:tcBorders>
              <w:top w:val="single" w:sz="4" w:space="0" w:color="auto"/>
              <w:bottom w:val="nil"/>
            </w:tcBorders>
            <w:shd w:val="clear" w:color="auto" w:fill="9A9A9C"/>
          </w:tcPr>
          <w:p w14:paraId="5174F647" w14:textId="77777777" w:rsidR="00CA3503" w:rsidRPr="00C13447" w:rsidRDefault="00CA3503" w:rsidP="00CA3503">
            <w:pPr>
              <w:widowControl w:val="0"/>
              <w:autoSpaceDE w:val="0"/>
              <w:autoSpaceDN w:val="0"/>
              <w:adjustRightInd w:val="0"/>
              <w:spacing w:after="0" w:line="240" w:lineRule="exact"/>
              <w:ind w:right="400"/>
              <w:rPr>
                <w:rFonts w:cs="Calibri"/>
                <w:b/>
                <w:color w:val="000000"/>
                <w:lang w:val="en-GB"/>
              </w:rPr>
            </w:pPr>
            <w:r w:rsidRPr="00C13447">
              <w:rPr>
                <w:rFonts w:cs="Calibri"/>
                <w:b/>
                <w:color w:val="FFFFFF"/>
                <w:lang w:val="en-GB"/>
              </w:rPr>
              <w:t>Responsibilities</w:t>
            </w:r>
          </w:p>
        </w:tc>
      </w:tr>
      <w:tr w:rsidR="00CA3503" w:rsidRPr="003500BA" w14:paraId="3EEFBF13" w14:textId="77777777" w:rsidTr="00CA3503">
        <w:trPr>
          <w:gridAfter w:val="1"/>
          <w:wAfter w:w="5" w:type="pct"/>
        </w:trPr>
        <w:tc>
          <w:tcPr>
            <w:tcW w:w="1308" w:type="pct"/>
            <w:gridSpan w:val="2"/>
            <w:tcBorders>
              <w:top w:val="nil"/>
              <w:bottom w:val="single" w:sz="4" w:space="0" w:color="auto"/>
            </w:tcBorders>
            <w:shd w:val="clear" w:color="auto" w:fill="DDDDDE"/>
          </w:tcPr>
          <w:p w14:paraId="474FCBCB" w14:textId="77777777" w:rsidR="00CA3503" w:rsidRPr="00C13447" w:rsidRDefault="00CA3503" w:rsidP="00CA3503">
            <w:pPr>
              <w:widowControl w:val="0"/>
              <w:autoSpaceDE w:val="0"/>
              <w:autoSpaceDN w:val="0"/>
              <w:adjustRightInd w:val="0"/>
              <w:spacing w:after="0" w:line="240" w:lineRule="exact"/>
              <w:ind w:right="400"/>
              <w:rPr>
                <w:rFonts w:cs="Calibri"/>
                <w:color w:val="000000"/>
                <w:lang w:val="en-GB"/>
              </w:rPr>
            </w:pPr>
            <w:r w:rsidRPr="00C13447">
              <w:rPr>
                <w:rFonts w:cs="Calibri"/>
                <w:color w:val="000000"/>
                <w:lang w:val="en-GB"/>
              </w:rPr>
              <w:t>Data collection</w:t>
            </w:r>
          </w:p>
        </w:tc>
        <w:tc>
          <w:tcPr>
            <w:tcW w:w="3687" w:type="pct"/>
            <w:gridSpan w:val="10"/>
            <w:tcBorders>
              <w:top w:val="nil"/>
              <w:bottom w:val="single" w:sz="4" w:space="0" w:color="auto"/>
            </w:tcBorders>
          </w:tcPr>
          <w:p w14:paraId="5B49F2AD" w14:textId="4F0742BE" w:rsidR="00CA3503" w:rsidRPr="00F044C6" w:rsidRDefault="00CA3503" w:rsidP="00CA3503">
            <w:pPr>
              <w:widowControl w:val="0"/>
              <w:autoSpaceDE w:val="0"/>
              <w:autoSpaceDN w:val="0"/>
              <w:adjustRightInd w:val="0"/>
              <w:spacing w:after="0"/>
              <w:ind w:right="400"/>
              <w:rPr>
                <w:rFonts w:cs="Calibri"/>
                <w:color w:val="58585A" w:themeColor="background2"/>
                <w:lang w:val="en-GB"/>
              </w:rPr>
            </w:pPr>
            <w:r>
              <w:rPr>
                <w:rFonts w:cs="Calibri"/>
                <w:i/>
                <w:color w:val="58585A" w:themeColor="background2"/>
                <w:lang w:val="en-GB"/>
              </w:rPr>
              <w:t xml:space="preserve">Aboraihan Safi, </w:t>
            </w:r>
            <w:hyperlink r:id="rId24" w:history="1">
              <w:r w:rsidRPr="00F238AF">
                <w:rPr>
                  <w:rStyle w:val="Hyperlink"/>
                  <w:rFonts w:cs="Calibri"/>
                  <w:i/>
                  <w:lang w:val="en-GB"/>
                </w:rPr>
                <w:t>Aboraihan.safi@reach-initiative.org</w:t>
              </w:r>
            </w:hyperlink>
            <w:r>
              <w:rPr>
                <w:rFonts w:cs="Calibri"/>
                <w:i/>
                <w:color w:val="58585A" w:themeColor="background2"/>
                <w:lang w:val="en-GB"/>
              </w:rPr>
              <w:t xml:space="preserve"> </w:t>
            </w:r>
          </w:p>
        </w:tc>
      </w:tr>
      <w:tr w:rsidR="00CA3503" w:rsidRPr="0075021A" w14:paraId="2D3155F8" w14:textId="77777777" w:rsidTr="00CA3503">
        <w:trPr>
          <w:gridAfter w:val="1"/>
          <w:wAfter w:w="5" w:type="pct"/>
        </w:trPr>
        <w:tc>
          <w:tcPr>
            <w:tcW w:w="1308" w:type="pct"/>
            <w:gridSpan w:val="2"/>
            <w:tcBorders>
              <w:top w:val="single" w:sz="4" w:space="0" w:color="auto"/>
              <w:bottom w:val="single" w:sz="4" w:space="0" w:color="auto"/>
            </w:tcBorders>
            <w:shd w:val="clear" w:color="auto" w:fill="DDDDDE"/>
          </w:tcPr>
          <w:p w14:paraId="0E8208C8" w14:textId="77777777" w:rsidR="00CA3503" w:rsidRPr="00C13447" w:rsidDel="0019279D" w:rsidRDefault="00CA3503" w:rsidP="00CA3503">
            <w:pPr>
              <w:widowControl w:val="0"/>
              <w:autoSpaceDE w:val="0"/>
              <w:autoSpaceDN w:val="0"/>
              <w:adjustRightInd w:val="0"/>
              <w:spacing w:after="0" w:line="240" w:lineRule="exact"/>
              <w:ind w:right="400"/>
              <w:rPr>
                <w:rFonts w:cs="Calibri"/>
                <w:color w:val="000000"/>
                <w:lang w:val="en-GB"/>
              </w:rPr>
            </w:pPr>
            <w:r w:rsidRPr="00C13447">
              <w:rPr>
                <w:rFonts w:cs="Calibri"/>
                <w:color w:val="000000"/>
                <w:lang w:val="en-GB"/>
              </w:rPr>
              <w:t>Data cleaning</w:t>
            </w:r>
          </w:p>
        </w:tc>
        <w:tc>
          <w:tcPr>
            <w:tcW w:w="3687" w:type="pct"/>
            <w:gridSpan w:val="10"/>
            <w:tcBorders>
              <w:top w:val="single" w:sz="4" w:space="0" w:color="auto"/>
              <w:bottom w:val="single" w:sz="4" w:space="0" w:color="auto"/>
            </w:tcBorders>
          </w:tcPr>
          <w:p w14:paraId="2D97A212" w14:textId="0AE7636C" w:rsidR="00CA3503" w:rsidRPr="0075021A" w:rsidRDefault="00CA3503" w:rsidP="00CA3503">
            <w:pPr>
              <w:widowControl w:val="0"/>
              <w:autoSpaceDE w:val="0"/>
              <w:autoSpaceDN w:val="0"/>
              <w:adjustRightInd w:val="0"/>
              <w:spacing w:after="0"/>
              <w:ind w:right="400"/>
              <w:rPr>
                <w:rFonts w:cs="Calibri"/>
                <w:i/>
                <w:color w:val="58585A" w:themeColor="background2"/>
                <w:lang w:val="de-DE"/>
              </w:rPr>
            </w:pPr>
            <w:r w:rsidRPr="0075021A">
              <w:rPr>
                <w:rFonts w:cs="Calibri"/>
                <w:i/>
                <w:color w:val="58585A" w:themeColor="background2"/>
                <w:lang w:val="de-DE"/>
              </w:rPr>
              <w:t xml:space="preserve">Karim Mirzad, </w:t>
            </w:r>
            <w:hyperlink r:id="rId25" w:history="1">
              <w:r w:rsidRPr="0075021A">
                <w:rPr>
                  <w:rStyle w:val="Hyperlink"/>
                  <w:rFonts w:cs="Calibri"/>
                  <w:i/>
                  <w:lang w:val="de-DE"/>
                </w:rPr>
                <w:t>karim.mirzad@reach-intiative.org</w:t>
              </w:r>
            </w:hyperlink>
            <w:r w:rsidRPr="0075021A">
              <w:rPr>
                <w:rFonts w:cs="Calibri"/>
                <w:i/>
                <w:color w:val="58585A" w:themeColor="background2"/>
                <w:lang w:val="de-DE"/>
              </w:rPr>
              <w:t xml:space="preserve"> </w:t>
            </w:r>
          </w:p>
        </w:tc>
      </w:tr>
      <w:tr w:rsidR="00CA3503" w:rsidRPr="0075021A" w14:paraId="6BCA6716" w14:textId="77777777" w:rsidTr="00CA3503">
        <w:trPr>
          <w:gridAfter w:val="1"/>
          <w:wAfter w:w="5" w:type="pct"/>
        </w:trPr>
        <w:tc>
          <w:tcPr>
            <w:tcW w:w="1308" w:type="pct"/>
            <w:gridSpan w:val="2"/>
            <w:tcBorders>
              <w:top w:val="single" w:sz="4" w:space="0" w:color="auto"/>
              <w:bottom w:val="single" w:sz="4" w:space="0" w:color="auto"/>
            </w:tcBorders>
            <w:shd w:val="clear" w:color="auto" w:fill="DDDDDE"/>
          </w:tcPr>
          <w:p w14:paraId="58BBE53B" w14:textId="77777777" w:rsidR="00CA3503" w:rsidRPr="00C13447" w:rsidDel="0019279D" w:rsidRDefault="00CA3503" w:rsidP="00CA3503">
            <w:pPr>
              <w:widowControl w:val="0"/>
              <w:autoSpaceDE w:val="0"/>
              <w:autoSpaceDN w:val="0"/>
              <w:adjustRightInd w:val="0"/>
              <w:spacing w:after="0" w:line="240" w:lineRule="exact"/>
              <w:ind w:right="400"/>
              <w:rPr>
                <w:rFonts w:cs="Calibri"/>
                <w:color w:val="000000"/>
                <w:lang w:val="en-GB"/>
              </w:rPr>
            </w:pPr>
            <w:r w:rsidRPr="00C13447">
              <w:rPr>
                <w:rFonts w:cs="Calibri"/>
                <w:color w:val="000000"/>
                <w:lang w:val="en-GB"/>
              </w:rPr>
              <w:t>Data analysis</w:t>
            </w:r>
          </w:p>
        </w:tc>
        <w:tc>
          <w:tcPr>
            <w:tcW w:w="3687" w:type="pct"/>
            <w:gridSpan w:val="10"/>
            <w:tcBorders>
              <w:top w:val="single" w:sz="4" w:space="0" w:color="auto"/>
              <w:bottom w:val="single" w:sz="4" w:space="0" w:color="auto"/>
            </w:tcBorders>
          </w:tcPr>
          <w:p w14:paraId="3B55F5FB" w14:textId="769AAB30" w:rsidR="00CA3503" w:rsidRPr="0075021A" w:rsidRDefault="00CA3503" w:rsidP="00CA3503">
            <w:pPr>
              <w:widowControl w:val="0"/>
              <w:autoSpaceDE w:val="0"/>
              <w:autoSpaceDN w:val="0"/>
              <w:adjustRightInd w:val="0"/>
              <w:spacing w:after="0"/>
              <w:ind w:right="400"/>
              <w:rPr>
                <w:rFonts w:cs="Calibri"/>
                <w:i/>
                <w:color w:val="58585A" w:themeColor="background2"/>
                <w:lang w:val="fr-FR"/>
              </w:rPr>
            </w:pPr>
            <w:r w:rsidRPr="0075021A">
              <w:rPr>
                <w:rFonts w:cs="Calibri"/>
                <w:i/>
                <w:color w:val="58585A" w:themeColor="background2"/>
                <w:lang w:val="fr-FR"/>
              </w:rPr>
              <w:t xml:space="preserve">Taqi </w:t>
            </w:r>
            <w:proofErr w:type="spellStart"/>
            <w:r w:rsidRPr="0075021A">
              <w:rPr>
                <w:rFonts w:cs="Calibri"/>
                <w:i/>
                <w:color w:val="58585A" w:themeColor="background2"/>
                <w:lang w:val="fr-FR"/>
              </w:rPr>
              <w:t>Shayan</w:t>
            </w:r>
            <w:proofErr w:type="spellEnd"/>
            <w:r w:rsidRPr="0075021A">
              <w:rPr>
                <w:rFonts w:cs="Calibri"/>
                <w:i/>
                <w:color w:val="58585A" w:themeColor="background2"/>
                <w:lang w:val="fr-FR"/>
              </w:rPr>
              <w:t xml:space="preserve">, </w:t>
            </w:r>
            <w:hyperlink r:id="rId26" w:history="1">
              <w:r w:rsidRPr="0075021A">
                <w:rPr>
                  <w:rStyle w:val="Hyperlink"/>
                  <w:rFonts w:cs="Calibri"/>
                  <w:i/>
                  <w:lang w:val="fr-FR"/>
                </w:rPr>
                <w:t>taqi.shayan@reach-initiative.org</w:t>
              </w:r>
            </w:hyperlink>
            <w:r w:rsidRPr="0075021A">
              <w:rPr>
                <w:rFonts w:cs="Calibri"/>
                <w:i/>
                <w:color w:val="58585A" w:themeColor="background2"/>
                <w:lang w:val="fr-FR"/>
              </w:rPr>
              <w:t xml:space="preserve"> </w:t>
            </w:r>
          </w:p>
        </w:tc>
      </w:tr>
      <w:tr w:rsidR="00CA3503" w:rsidRPr="0075021A" w14:paraId="6A7975E4" w14:textId="77777777" w:rsidTr="00CA3503">
        <w:trPr>
          <w:gridAfter w:val="1"/>
          <w:wAfter w:w="5" w:type="pct"/>
        </w:trPr>
        <w:tc>
          <w:tcPr>
            <w:tcW w:w="1308" w:type="pct"/>
            <w:gridSpan w:val="2"/>
            <w:tcBorders>
              <w:top w:val="single" w:sz="4" w:space="0" w:color="auto"/>
              <w:bottom w:val="single" w:sz="4" w:space="0" w:color="auto"/>
            </w:tcBorders>
            <w:shd w:val="clear" w:color="auto" w:fill="DDDDDE"/>
          </w:tcPr>
          <w:p w14:paraId="4EE1AD14" w14:textId="77777777" w:rsidR="00CA3503" w:rsidRPr="00C13447" w:rsidRDefault="00CA3503" w:rsidP="00CA3503">
            <w:pPr>
              <w:widowControl w:val="0"/>
              <w:autoSpaceDE w:val="0"/>
              <w:autoSpaceDN w:val="0"/>
              <w:adjustRightInd w:val="0"/>
              <w:spacing w:after="0" w:line="240" w:lineRule="exact"/>
              <w:ind w:right="400"/>
              <w:rPr>
                <w:rFonts w:cs="Calibri"/>
                <w:color w:val="000000"/>
                <w:lang w:val="en-GB"/>
              </w:rPr>
            </w:pPr>
            <w:r w:rsidRPr="00C13447">
              <w:rPr>
                <w:rFonts w:cs="Calibri"/>
                <w:color w:val="000000"/>
                <w:lang w:val="en-GB"/>
              </w:rPr>
              <w:t>Data sharing/uploading</w:t>
            </w:r>
          </w:p>
        </w:tc>
        <w:tc>
          <w:tcPr>
            <w:tcW w:w="3687" w:type="pct"/>
            <w:gridSpan w:val="10"/>
            <w:tcBorders>
              <w:top w:val="single" w:sz="4" w:space="0" w:color="auto"/>
              <w:bottom w:val="single" w:sz="4" w:space="0" w:color="auto"/>
            </w:tcBorders>
          </w:tcPr>
          <w:p w14:paraId="42B9BC4C" w14:textId="46E3BD8C" w:rsidR="00CA3503" w:rsidRPr="0075021A" w:rsidRDefault="00CA3503" w:rsidP="00CA3503">
            <w:pPr>
              <w:widowControl w:val="0"/>
              <w:autoSpaceDE w:val="0"/>
              <w:autoSpaceDN w:val="0"/>
              <w:adjustRightInd w:val="0"/>
              <w:spacing w:after="0"/>
              <w:ind w:right="400"/>
              <w:rPr>
                <w:rFonts w:cs="Calibri"/>
                <w:i/>
                <w:color w:val="58585A" w:themeColor="background2"/>
                <w:lang w:val="fr-FR"/>
              </w:rPr>
            </w:pPr>
            <w:r w:rsidRPr="0075021A">
              <w:rPr>
                <w:rFonts w:cs="Calibri"/>
                <w:i/>
                <w:color w:val="58585A" w:themeColor="background2"/>
                <w:lang w:val="fr-FR"/>
              </w:rPr>
              <w:t xml:space="preserve">Taqi </w:t>
            </w:r>
            <w:proofErr w:type="spellStart"/>
            <w:r w:rsidRPr="0075021A">
              <w:rPr>
                <w:rFonts w:cs="Calibri"/>
                <w:i/>
                <w:color w:val="58585A" w:themeColor="background2"/>
                <w:lang w:val="fr-FR"/>
              </w:rPr>
              <w:t>Shayan</w:t>
            </w:r>
            <w:proofErr w:type="spellEnd"/>
            <w:r w:rsidRPr="0075021A">
              <w:rPr>
                <w:rFonts w:cs="Calibri"/>
                <w:i/>
                <w:color w:val="58585A" w:themeColor="background2"/>
                <w:lang w:val="fr-FR"/>
              </w:rPr>
              <w:t xml:space="preserve">, </w:t>
            </w:r>
            <w:hyperlink r:id="rId27" w:history="1">
              <w:r w:rsidRPr="0075021A">
                <w:rPr>
                  <w:rStyle w:val="Hyperlink"/>
                  <w:rFonts w:cs="Calibri"/>
                  <w:i/>
                  <w:lang w:val="fr-FR"/>
                </w:rPr>
                <w:t>taqi.shayan@reach-initiative.org</w:t>
              </w:r>
            </w:hyperlink>
            <w:r w:rsidRPr="0075021A">
              <w:rPr>
                <w:rFonts w:cs="Calibri"/>
                <w:i/>
                <w:color w:val="58585A" w:themeColor="background2"/>
                <w:lang w:val="fr-FR"/>
              </w:rPr>
              <w:t xml:space="preserve"> </w:t>
            </w:r>
          </w:p>
        </w:tc>
      </w:tr>
    </w:tbl>
    <w:p w14:paraId="62D85F27" w14:textId="77777777" w:rsidR="00251BCE" w:rsidRPr="0075021A" w:rsidRDefault="00251BCE" w:rsidP="00BB1508">
      <w:pPr>
        <w:spacing w:after="0" w:line="360" w:lineRule="auto"/>
        <w:jc w:val="center"/>
        <w:rPr>
          <w:lang w:val="fr-FR"/>
        </w:rPr>
      </w:pPr>
    </w:p>
    <w:p w14:paraId="417997AD" w14:textId="77777777" w:rsidR="00BB1508" w:rsidRPr="0075021A" w:rsidRDefault="00BB1508" w:rsidP="00C13447">
      <w:pPr>
        <w:spacing w:after="0" w:line="360" w:lineRule="auto"/>
        <w:rPr>
          <w:lang w:val="fr-FR"/>
        </w:rPr>
      </w:pPr>
    </w:p>
    <w:p w14:paraId="35A0B24F" w14:textId="5E519756" w:rsidR="001C1D6F" w:rsidRPr="0075021A" w:rsidRDefault="001C1D6F" w:rsidP="00C13447">
      <w:pPr>
        <w:pStyle w:val="Heading1"/>
        <w:sectPr w:rsidR="001C1D6F" w:rsidRPr="0075021A" w:rsidSect="00D86920">
          <w:type w:val="continuous"/>
          <w:pgSz w:w="11906" w:h="16838"/>
          <w:pgMar w:top="993" w:right="991" w:bottom="1417" w:left="1134" w:header="720" w:footer="552" w:gutter="0"/>
          <w:cols w:space="720"/>
          <w:titlePg/>
          <w:docGrid w:linePitch="360"/>
        </w:sectPr>
      </w:pPr>
    </w:p>
    <w:p w14:paraId="5508F94B" w14:textId="650AEECC" w:rsidR="00B32A0D" w:rsidRPr="00C13447" w:rsidRDefault="00B32A0D" w:rsidP="0024646C">
      <w:pPr>
        <w:pStyle w:val="Heading1"/>
        <w:numPr>
          <w:ilvl w:val="0"/>
          <w:numId w:val="15"/>
        </w:numPr>
        <w:rPr>
          <w:lang w:val="en-GB"/>
        </w:rPr>
      </w:pPr>
      <w:r w:rsidRPr="00C13447">
        <w:rPr>
          <w:lang w:val="en-GB"/>
        </w:rPr>
        <w:lastRenderedPageBreak/>
        <w:t xml:space="preserve">Monitoring &amp; Evaluation </w:t>
      </w:r>
      <w:r w:rsidR="00916B8C" w:rsidRPr="00C13447">
        <w:rPr>
          <w:lang w:val="en-GB"/>
        </w:rPr>
        <w:t>Plan</w:t>
      </w:r>
    </w:p>
    <w:p w14:paraId="0D2CB5FD" w14:textId="3220B6BD" w:rsidR="00B32A0D" w:rsidRPr="00C13447" w:rsidRDefault="00B32A0D" w:rsidP="00E2592F">
      <w:pPr>
        <w:pStyle w:val="ListParagraph"/>
        <w:numPr>
          <w:ilvl w:val="0"/>
          <w:numId w:val="1"/>
        </w:numPr>
        <w:spacing w:after="0" w:line="360" w:lineRule="auto"/>
        <w:ind w:left="360"/>
        <w:rPr>
          <w:rFonts w:cs="Arial"/>
          <w:i/>
          <w:color w:val="FF0000"/>
          <w:lang w:val="en-GB"/>
        </w:rPr>
      </w:pPr>
      <w:r w:rsidRPr="00766F13">
        <w:rPr>
          <w:rFonts w:cs="Arial"/>
          <w:i/>
          <w:color w:val="FF0000"/>
          <w:lang w:val="en-GB"/>
        </w:rPr>
        <w:t xml:space="preserve">Please complete the </w:t>
      </w:r>
      <w:r w:rsidR="005704B0" w:rsidRPr="00C13447">
        <w:rPr>
          <w:rFonts w:cs="Arial"/>
          <w:i/>
          <w:color w:val="FF0000"/>
          <w:lang w:val="en-GB"/>
        </w:rPr>
        <w:t>M&amp;E Plan</w:t>
      </w:r>
      <w:r w:rsidRPr="00C13447">
        <w:rPr>
          <w:rFonts w:cs="Arial"/>
          <w:i/>
          <w:color w:val="FF0000"/>
          <w:lang w:val="en-GB"/>
        </w:rPr>
        <w:t xml:space="preserve"> colum</w:t>
      </w:r>
      <w:r w:rsidR="001A7041" w:rsidRPr="00C13447">
        <w:rPr>
          <w:rFonts w:cs="Arial"/>
          <w:i/>
          <w:color w:val="FF0000"/>
          <w:lang w:val="en-GB"/>
        </w:rPr>
        <w:t xml:space="preserve">n in the table and use the corresponding Tools in the </w:t>
      </w:r>
      <w:r w:rsidRPr="00C13447">
        <w:rPr>
          <w:rFonts w:cs="Arial"/>
          <w:i/>
          <w:color w:val="FF0000"/>
          <w:lang w:val="en-GB"/>
        </w:rPr>
        <w:t xml:space="preserve">Monitoring &amp; Evaluation matrix </w:t>
      </w:r>
      <w:r w:rsidR="001A7041" w:rsidRPr="00C13447">
        <w:rPr>
          <w:rFonts w:cs="Arial"/>
          <w:i/>
          <w:color w:val="FF0000"/>
          <w:lang w:val="en-GB"/>
        </w:rPr>
        <w:t xml:space="preserve">to </w:t>
      </w:r>
      <w:r w:rsidR="005704B0" w:rsidRPr="00C13447">
        <w:rPr>
          <w:rFonts w:cs="Arial"/>
          <w:i/>
          <w:color w:val="FF0000"/>
          <w:lang w:val="en-GB"/>
        </w:rPr>
        <w:t>implement the plan d</w:t>
      </w:r>
      <w:r w:rsidRPr="00C13447">
        <w:rPr>
          <w:rFonts w:cs="Arial"/>
          <w:i/>
          <w:color w:val="FF0000"/>
          <w:lang w:val="en-GB"/>
        </w:rPr>
        <w:t>uring the research cycle.</w:t>
      </w:r>
    </w:p>
    <w:tbl>
      <w:tblPr>
        <w:tblW w:w="5000" w:type="pct"/>
        <w:tblLayout w:type="fixed"/>
        <w:tblLook w:val="04A0" w:firstRow="1" w:lastRow="0" w:firstColumn="1" w:lastColumn="0" w:noHBand="0" w:noVBand="1"/>
      </w:tblPr>
      <w:tblGrid>
        <w:gridCol w:w="1973"/>
        <w:gridCol w:w="2412"/>
        <w:gridCol w:w="4536"/>
        <w:gridCol w:w="1274"/>
        <w:gridCol w:w="1277"/>
        <w:gridCol w:w="2936"/>
      </w:tblGrid>
      <w:tr w:rsidR="00B32A0D" w:rsidRPr="003500BA" w14:paraId="2C68C918" w14:textId="77777777" w:rsidTr="00C13447">
        <w:trPr>
          <w:trHeight w:val="606"/>
        </w:trPr>
        <w:tc>
          <w:tcPr>
            <w:tcW w:w="685" w:type="pct"/>
            <w:tcBorders>
              <w:top w:val="single" w:sz="8" w:space="0" w:color="auto"/>
              <w:left w:val="single" w:sz="8" w:space="0" w:color="auto"/>
              <w:bottom w:val="nil"/>
              <w:right w:val="single" w:sz="8" w:space="0" w:color="auto"/>
            </w:tcBorders>
            <w:shd w:val="clear" w:color="000000" w:fill="FFD03B"/>
            <w:vAlign w:val="center"/>
            <w:hideMark/>
          </w:tcPr>
          <w:p w14:paraId="6822729B" w14:textId="77777777" w:rsidR="00B32A0D" w:rsidRPr="003500BA" w:rsidRDefault="00B32A0D" w:rsidP="00B32A0D">
            <w:pPr>
              <w:spacing w:after="0" w:line="240" w:lineRule="auto"/>
              <w:jc w:val="left"/>
              <w:rPr>
                <w:rFonts w:eastAsia="Times New Roman" w:cs="Calibri"/>
                <w:b/>
                <w:bCs/>
                <w:color w:val="000000"/>
                <w:sz w:val="24"/>
                <w:szCs w:val="24"/>
                <w:lang w:val="en-GB" w:eastAsia="en-GB"/>
              </w:rPr>
            </w:pPr>
            <w:r w:rsidRPr="003500BA">
              <w:rPr>
                <w:rFonts w:eastAsia="Times New Roman" w:cs="Calibri"/>
                <w:b/>
                <w:bCs/>
                <w:color w:val="000000"/>
                <w:sz w:val="24"/>
                <w:szCs w:val="24"/>
                <w:lang w:val="en-GB" w:eastAsia="en-GB"/>
              </w:rPr>
              <w:t>IMPACT Objective</w:t>
            </w:r>
          </w:p>
        </w:tc>
        <w:tc>
          <w:tcPr>
            <w:tcW w:w="837" w:type="pct"/>
            <w:tcBorders>
              <w:top w:val="single" w:sz="8" w:space="0" w:color="auto"/>
              <w:left w:val="nil"/>
              <w:bottom w:val="nil"/>
              <w:right w:val="single" w:sz="8" w:space="0" w:color="auto"/>
            </w:tcBorders>
            <w:shd w:val="clear" w:color="000000" w:fill="FFD03B"/>
            <w:vAlign w:val="center"/>
            <w:hideMark/>
          </w:tcPr>
          <w:p w14:paraId="0C93857E" w14:textId="77777777" w:rsidR="00B32A0D" w:rsidRPr="003500BA" w:rsidRDefault="00B32A0D" w:rsidP="00B32A0D">
            <w:pPr>
              <w:spacing w:after="0" w:line="240" w:lineRule="auto"/>
              <w:jc w:val="left"/>
              <w:rPr>
                <w:rFonts w:eastAsia="Times New Roman" w:cs="Calibri"/>
                <w:b/>
                <w:bCs/>
                <w:color w:val="000000"/>
                <w:sz w:val="24"/>
                <w:szCs w:val="24"/>
                <w:lang w:val="en-GB" w:eastAsia="en-GB"/>
              </w:rPr>
            </w:pPr>
            <w:r w:rsidRPr="003500BA">
              <w:rPr>
                <w:rFonts w:eastAsia="Times New Roman" w:cs="Calibri"/>
                <w:b/>
                <w:bCs/>
                <w:color w:val="000000"/>
                <w:sz w:val="24"/>
                <w:szCs w:val="24"/>
                <w:lang w:val="en-GB" w:eastAsia="en-GB"/>
              </w:rPr>
              <w:t>External M&amp;E Indicator</w:t>
            </w:r>
          </w:p>
        </w:tc>
        <w:tc>
          <w:tcPr>
            <w:tcW w:w="1574" w:type="pct"/>
            <w:tcBorders>
              <w:top w:val="single" w:sz="8" w:space="0" w:color="auto"/>
              <w:left w:val="nil"/>
              <w:bottom w:val="nil"/>
              <w:right w:val="single" w:sz="8" w:space="0" w:color="auto"/>
            </w:tcBorders>
            <w:shd w:val="clear" w:color="000000" w:fill="FFD03B"/>
            <w:vAlign w:val="center"/>
            <w:hideMark/>
          </w:tcPr>
          <w:p w14:paraId="1274FCCE" w14:textId="77777777" w:rsidR="00B32A0D" w:rsidRPr="003500BA" w:rsidRDefault="00B32A0D" w:rsidP="00B32A0D">
            <w:pPr>
              <w:spacing w:after="0" w:line="240" w:lineRule="auto"/>
              <w:jc w:val="left"/>
              <w:rPr>
                <w:rFonts w:eastAsia="Times New Roman" w:cs="Calibri"/>
                <w:b/>
                <w:bCs/>
                <w:color w:val="000000"/>
                <w:sz w:val="24"/>
                <w:szCs w:val="24"/>
                <w:lang w:val="en-GB" w:eastAsia="en-GB"/>
              </w:rPr>
            </w:pPr>
            <w:r w:rsidRPr="003500BA">
              <w:rPr>
                <w:rFonts w:eastAsia="Times New Roman" w:cs="Calibri"/>
                <w:b/>
                <w:bCs/>
                <w:color w:val="000000"/>
                <w:sz w:val="24"/>
                <w:szCs w:val="24"/>
                <w:lang w:val="en-GB" w:eastAsia="en-GB"/>
              </w:rPr>
              <w:t>Internal M&amp;E Indicator</w:t>
            </w:r>
          </w:p>
        </w:tc>
        <w:tc>
          <w:tcPr>
            <w:tcW w:w="442" w:type="pct"/>
            <w:tcBorders>
              <w:top w:val="single" w:sz="8" w:space="0" w:color="auto"/>
              <w:left w:val="nil"/>
              <w:bottom w:val="nil"/>
              <w:right w:val="single" w:sz="8" w:space="0" w:color="auto"/>
            </w:tcBorders>
            <w:shd w:val="clear" w:color="000000" w:fill="FFD03B"/>
            <w:vAlign w:val="center"/>
            <w:hideMark/>
          </w:tcPr>
          <w:p w14:paraId="54251636" w14:textId="77777777" w:rsidR="00B32A0D" w:rsidRPr="003500BA" w:rsidRDefault="00B32A0D" w:rsidP="00B32A0D">
            <w:pPr>
              <w:spacing w:after="0" w:line="240" w:lineRule="auto"/>
              <w:jc w:val="left"/>
              <w:rPr>
                <w:rFonts w:eastAsia="Times New Roman" w:cs="Calibri"/>
                <w:b/>
                <w:bCs/>
                <w:color w:val="000000"/>
                <w:sz w:val="24"/>
                <w:szCs w:val="24"/>
                <w:lang w:val="en-GB" w:eastAsia="en-GB"/>
              </w:rPr>
            </w:pPr>
            <w:r w:rsidRPr="003500BA">
              <w:rPr>
                <w:rFonts w:eastAsia="Times New Roman" w:cs="Calibri"/>
                <w:b/>
                <w:bCs/>
                <w:color w:val="000000"/>
                <w:sz w:val="24"/>
                <w:szCs w:val="24"/>
                <w:lang w:val="en-GB" w:eastAsia="en-GB"/>
              </w:rPr>
              <w:t>Focal point</w:t>
            </w:r>
          </w:p>
        </w:tc>
        <w:tc>
          <w:tcPr>
            <w:tcW w:w="443" w:type="pct"/>
            <w:tcBorders>
              <w:top w:val="single" w:sz="8" w:space="0" w:color="auto"/>
              <w:left w:val="nil"/>
              <w:bottom w:val="nil"/>
              <w:right w:val="single" w:sz="8" w:space="0" w:color="auto"/>
            </w:tcBorders>
            <w:shd w:val="clear" w:color="000000" w:fill="FFD03B"/>
            <w:vAlign w:val="center"/>
            <w:hideMark/>
          </w:tcPr>
          <w:p w14:paraId="2DD207E2" w14:textId="77777777" w:rsidR="00B32A0D" w:rsidRPr="003500BA" w:rsidRDefault="00B32A0D" w:rsidP="00B32A0D">
            <w:pPr>
              <w:spacing w:after="0" w:line="240" w:lineRule="auto"/>
              <w:jc w:val="left"/>
              <w:rPr>
                <w:rFonts w:eastAsia="Times New Roman" w:cs="Calibri"/>
                <w:b/>
                <w:bCs/>
                <w:color w:val="000000"/>
                <w:sz w:val="24"/>
                <w:szCs w:val="24"/>
                <w:lang w:val="en-GB" w:eastAsia="en-GB"/>
              </w:rPr>
            </w:pPr>
            <w:r w:rsidRPr="003500BA">
              <w:rPr>
                <w:rFonts w:eastAsia="Times New Roman" w:cs="Calibri"/>
                <w:b/>
                <w:bCs/>
                <w:color w:val="000000"/>
                <w:sz w:val="24"/>
                <w:szCs w:val="24"/>
                <w:lang w:val="en-GB" w:eastAsia="en-GB"/>
              </w:rPr>
              <w:t>Tool</w:t>
            </w:r>
          </w:p>
        </w:tc>
        <w:tc>
          <w:tcPr>
            <w:tcW w:w="1019" w:type="pct"/>
            <w:tcBorders>
              <w:top w:val="single" w:sz="8" w:space="0" w:color="auto"/>
              <w:left w:val="nil"/>
              <w:bottom w:val="nil"/>
              <w:right w:val="single" w:sz="8" w:space="0" w:color="auto"/>
            </w:tcBorders>
            <w:shd w:val="clear" w:color="auto" w:fill="58585A" w:themeFill="background2"/>
            <w:vAlign w:val="center"/>
            <w:hideMark/>
          </w:tcPr>
          <w:p w14:paraId="6D854303" w14:textId="2B2FE323" w:rsidR="00B32A0D" w:rsidRPr="00C13447" w:rsidRDefault="00CE5FD2">
            <w:pPr>
              <w:spacing w:after="0" w:line="240" w:lineRule="auto"/>
              <w:jc w:val="left"/>
              <w:rPr>
                <w:rFonts w:eastAsia="Times New Roman" w:cs="Calibri"/>
                <w:b/>
                <w:bCs/>
                <w:color w:val="FFFFFF" w:themeColor="background1"/>
                <w:sz w:val="24"/>
                <w:szCs w:val="24"/>
                <w:lang w:val="en-GB" w:eastAsia="en-GB"/>
              </w:rPr>
            </w:pPr>
            <w:r>
              <w:rPr>
                <w:rFonts w:eastAsia="Times New Roman" w:cs="Calibri"/>
                <w:b/>
                <w:bCs/>
                <w:color w:val="FFFFFF" w:themeColor="background1"/>
                <w:sz w:val="24"/>
                <w:szCs w:val="24"/>
                <w:lang w:val="en-GB" w:eastAsia="en-GB"/>
              </w:rPr>
              <w:t>Will indicator be tracked?</w:t>
            </w:r>
          </w:p>
        </w:tc>
      </w:tr>
      <w:tr w:rsidR="00B32A0D" w:rsidRPr="003500BA" w14:paraId="74FB557D" w14:textId="77777777" w:rsidTr="00C13447">
        <w:trPr>
          <w:trHeight w:val="564"/>
        </w:trPr>
        <w:tc>
          <w:tcPr>
            <w:tcW w:w="685" w:type="pct"/>
            <w:vMerge w:val="restart"/>
            <w:tcBorders>
              <w:top w:val="single" w:sz="8" w:space="0" w:color="auto"/>
              <w:left w:val="single" w:sz="8" w:space="0" w:color="auto"/>
              <w:bottom w:val="single" w:sz="4" w:space="0" w:color="auto"/>
              <w:right w:val="single" w:sz="8" w:space="0" w:color="auto"/>
            </w:tcBorders>
            <w:shd w:val="clear" w:color="000000" w:fill="E6B8B7"/>
            <w:vAlign w:val="center"/>
            <w:hideMark/>
          </w:tcPr>
          <w:p w14:paraId="4AF77310" w14:textId="77777777" w:rsidR="00B32A0D" w:rsidRPr="003500BA" w:rsidRDefault="00B32A0D" w:rsidP="00B32A0D">
            <w:pPr>
              <w:spacing w:after="0" w:line="240" w:lineRule="auto"/>
              <w:jc w:val="left"/>
              <w:rPr>
                <w:rFonts w:eastAsia="Times New Roman" w:cs="Calibri"/>
                <w:b/>
                <w:bCs/>
                <w:lang w:val="en-GB" w:eastAsia="en-GB"/>
              </w:rPr>
            </w:pPr>
            <w:r w:rsidRPr="003500BA">
              <w:rPr>
                <w:rFonts w:eastAsia="Times New Roman" w:cs="Calibri"/>
                <w:b/>
                <w:bCs/>
                <w:lang w:val="en-GB" w:eastAsia="en-GB"/>
              </w:rPr>
              <w:t>Humanitarian stakeholders are accessing IMPACT products</w:t>
            </w:r>
          </w:p>
        </w:tc>
        <w:tc>
          <w:tcPr>
            <w:tcW w:w="837" w:type="pct"/>
            <w:vMerge w:val="restart"/>
            <w:tcBorders>
              <w:top w:val="single" w:sz="8" w:space="0" w:color="auto"/>
              <w:left w:val="nil"/>
              <w:bottom w:val="single" w:sz="4" w:space="0" w:color="auto"/>
              <w:right w:val="single" w:sz="4" w:space="0" w:color="auto"/>
            </w:tcBorders>
            <w:shd w:val="clear" w:color="000000" w:fill="F2DCDB"/>
            <w:vAlign w:val="center"/>
            <w:hideMark/>
          </w:tcPr>
          <w:p w14:paraId="12060262" w14:textId="77777777" w:rsidR="00B32A0D" w:rsidRPr="003500BA" w:rsidRDefault="00B32A0D" w:rsidP="00B32A0D">
            <w:pPr>
              <w:spacing w:after="0" w:line="240" w:lineRule="auto"/>
              <w:jc w:val="left"/>
              <w:rPr>
                <w:rFonts w:eastAsia="Times New Roman" w:cs="Calibri"/>
                <w:color w:val="000000"/>
                <w:lang w:val="en-GB" w:eastAsia="en-GB"/>
              </w:rPr>
            </w:pPr>
            <w:r w:rsidRPr="003500BA">
              <w:rPr>
                <w:rFonts w:eastAsia="Times New Roman" w:cs="Calibri"/>
                <w:color w:val="000000"/>
                <w:lang w:val="en-GB" w:eastAsia="en-GB"/>
              </w:rPr>
              <w:t>Number of humanitarian organisations accessing IMPACT services/products</w:t>
            </w:r>
            <w:r w:rsidRPr="003500BA">
              <w:rPr>
                <w:rFonts w:eastAsia="Times New Roman" w:cs="Calibri"/>
                <w:color w:val="000000"/>
                <w:lang w:val="en-GB" w:eastAsia="en-GB"/>
              </w:rPr>
              <w:br/>
            </w:r>
            <w:r w:rsidRPr="003500BA">
              <w:rPr>
                <w:rFonts w:eastAsia="Times New Roman" w:cs="Calibri"/>
                <w:color w:val="000000"/>
                <w:lang w:val="en-GB" w:eastAsia="en-GB"/>
              </w:rPr>
              <w:br/>
              <w:t>Number of individuals accessing IMPACT services/products</w:t>
            </w:r>
          </w:p>
        </w:tc>
        <w:tc>
          <w:tcPr>
            <w:tcW w:w="1574" w:type="pct"/>
            <w:tcBorders>
              <w:top w:val="single" w:sz="8" w:space="0" w:color="auto"/>
              <w:left w:val="nil"/>
              <w:bottom w:val="single" w:sz="4" w:space="0" w:color="auto"/>
              <w:right w:val="single" w:sz="4" w:space="0" w:color="auto"/>
            </w:tcBorders>
            <w:shd w:val="clear" w:color="000000" w:fill="F2DCDB"/>
            <w:vAlign w:val="center"/>
            <w:hideMark/>
          </w:tcPr>
          <w:p w14:paraId="0B962DB7"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 xml:space="preserve"># of downloads of x product from Resource </w:t>
            </w:r>
            <w:proofErr w:type="spellStart"/>
            <w:r w:rsidRPr="003500BA">
              <w:rPr>
                <w:rFonts w:eastAsia="Times New Roman" w:cs="Calibri"/>
                <w:lang w:val="en-GB" w:eastAsia="en-GB"/>
              </w:rPr>
              <w:t>Center</w:t>
            </w:r>
            <w:proofErr w:type="spellEnd"/>
          </w:p>
        </w:tc>
        <w:tc>
          <w:tcPr>
            <w:tcW w:w="442" w:type="pct"/>
            <w:tcBorders>
              <w:top w:val="single" w:sz="8" w:space="0" w:color="auto"/>
              <w:left w:val="nil"/>
              <w:bottom w:val="single" w:sz="4" w:space="0" w:color="auto"/>
              <w:right w:val="single" w:sz="4" w:space="0" w:color="auto"/>
            </w:tcBorders>
            <w:shd w:val="clear" w:color="000000" w:fill="F2DCDB"/>
            <w:vAlign w:val="center"/>
            <w:hideMark/>
          </w:tcPr>
          <w:p w14:paraId="7924F94D"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Country request to HQ</w:t>
            </w:r>
          </w:p>
        </w:tc>
        <w:tc>
          <w:tcPr>
            <w:tcW w:w="443" w:type="pct"/>
            <w:vMerge w:val="restart"/>
            <w:tcBorders>
              <w:top w:val="single" w:sz="8" w:space="0" w:color="auto"/>
              <w:left w:val="single" w:sz="4" w:space="0" w:color="auto"/>
              <w:bottom w:val="nil"/>
              <w:right w:val="single" w:sz="8" w:space="0" w:color="auto"/>
            </w:tcBorders>
            <w:shd w:val="clear" w:color="000000" w:fill="F2DCDB"/>
            <w:vAlign w:val="center"/>
            <w:hideMark/>
          </w:tcPr>
          <w:p w14:paraId="1A7CFA02" w14:textId="77777777" w:rsidR="00B32A0D" w:rsidRPr="003500BA" w:rsidRDefault="00B32A0D" w:rsidP="00B32A0D">
            <w:pPr>
              <w:spacing w:after="0" w:line="240" w:lineRule="auto"/>
              <w:jc w:val="left"/>
              <w:rPr>
                <w:rFonts w:eastAsia="Times New Roman" w:cs="Calibri"/>
                <w:lang w:val="en-GB" w:eastAsia="en-GB"/>
              </w:rPr>
            </w:pPr>
            <w:proofErr w:type="spellStart"/>
            <w:r w:rsidRPr="003500BA">
              <w:rPr>
                <w:rFonts w:eastAsia="Times New Roman" w:cs="Calibri"/>
                <w:lang w:val="en-GB" w:eastAsia="en-GB"/>
              </w:rPr>
              <w:t>User_log</w:t>
            </w:r>
            <w:proofErr w:type="spellEnd"/>
          </w:p>
        </w:tc>
        <w:tc>
          <w:tcPr>
            <w:tcW w:w="1019" w:type="pct"/>
            <w:tcBorders>
              <w:top w:val="single" w:sz="8" w:space="0" w:color="auto"/>
              <w:left w:val="nil"/>
              <w:bottom w:val="nil"/>
              <w:right w:val="single" w:sz="8" w:space="0" w:color="auto"/>
            </w:tcBorders>
            <w:shd w:val="clear" w:color="000000" w:fill="EEECE1"/>
            <w:noWrap/>
            <w:vAlign w:val="center"/>
          </w:tcPr>
          <w:p w14:paraId="478FDC18" w14:textId="672978B3" w:rsidR="00B32A0D" w:rsidRPr="003500BA" w:rsidRDefault="00B32A0D">
            <w:pPr>
              <w:spacing w:after="0" w:line="240" w:lineRule="auto"/>
              <w:jc w:val="left"/>
              <w:rPr>
                <w:rFonts w:eastAsia="Times New Roman" w:cs="Calibri"/>
                <w:i/>
                <w:iCs/>
                <w:color w:val="808080"/>
                <w:lang w:val="en-GB" w:eastAsia="en-GB"/>
              </w:rPr>
            </w:pPr>
            <w:r w:rsidRPr="00C13447">
              <w:rPr>
                <w:sz w:val="20"/>
                <w:lang w:val="en-GB"/>
              </w:rPr>
              <w:t xml:space="preserve">□ </w:t>
            </w:r>
            <w:r w:rsidR="00FD3B12">
              <w:rPr>
                <w:sz w:val="20"/>
                <w:lang w:val="en-GB"/>
              </w:rPr>
              <w:t>Yes</w:t>
            </w:r>
          </w:p>
        </w:tc>
      </w:tr>
      <w:tr w:rsidR="00B32A0D" w:rsidRPr="003500BA" w14:paraId="3FCD06FA" w14:textId="77777777" w:rsidTr="00C13447">
        <w:trPr>
          <w:trHeight w:val="564"/>
        </w:trPr>
        <w:tc>
          <w:tcPr>
            <w:tcW w:w="685" w:type="pct"/>
            <w:vMerge/>
            <w:tcBorders>
              <w:top w:val="single" w:sz="8" w:space="0" w:color="auto"/>
              <w:left w:val="single" w:sz="8" w:space="0" w:color="auto"/>
              <w:bottom w:val="single" w:sz="4" w:space="0" w:color="auto"/>
              <w:right w:val="single" w:sz="8" w:space="0" w:color="auto"/>
            </w:tcBorders>
            <w:vAlign w:val="center"/>
            <w:hideMark/>
          </w:tcPr>
          <w:p w14:paraId="690B9544" w14:textId="77777777" w:rsidR="00B32A0D" w:rsidRPr="003500BA" w:rsidRDefault="00B32A0D" w:rsidP="00B32A0D">
            <w:pPr>
              <w:spacing w:after="0" w:line="240" w:lineRule="auto"/>
              <w:jc w:val="left"/>
              <w:rPr>
                <w:rFonts w:eastAsia="Times New Roman" w:cs="Calibri"/>
                <w:b/>
                <w:bCs/>
                <w:lang w:val="en-GB" w:eastAsia="en-GB"/>
              </w:rPr>
            </w:pPr>
          </w:p>
        </w:tc>
        <w:tc>
          <w:tcPr>
            <w:tcW w:w="837" w:type="pct"/>
            <w:vMerge/>
            <w:tcBorders>
              <w:top w:val="single" w:sz="8" w:space="0" w:color="auto"/>
              <w:left w:val="nil"/>
              <w:bottom w:val="single" w:sz="4" w:space="0" w:color="auto"/>
              <w:right w:val="single" w:sz="4" w:space="0" w:color="auto"/>
            </w:tcBorders>
            <w:vAlign w:val="center"/>
            <w:hideMark/>
          </w:tcPr>
          <w:p w14:paraId="7C6A5174" w14:textId="77777777" w:rsidR="00B32A0D" w:rsidRPr="003500BA" w:rsidRDefault="00B32A0D" w:rsidP="00B32A0D">
            <w:pPr>
              <w:spacing w:after="0" w:line="240" w:lineRule="auto"/>
              <w:jc w:val="left"/>
              <w:rPr>
                <w:rFonts w:eastAsia="Times New Roman" w:cs="Calibri"/>
                <w:color w:val="000000"/>
                <w:lang w:val="en-GB" w:eastAsia="en-GB"/>
              </w:rPr>
            </w:pPr>
          </w:p>
        </w:tc>
        <w:tc>
          <w:tcPr>
            <w:tcW w:w="1574" w:type="pct"/>
            <w:tcBorders>
              <w:top w:val="nil"/>
              <w:left w:val="nil"/>
              <w:bottom w:val="single" w:sz="4" w:space="0" w:color="auto"/>
              <w:right w:val="single" w:sz="4" w:space="0" w:color="auto"/>
            </w:tcBorders>
            <w:shd w:val="clear" w:color="000000" w:fill="F2DCDB"/>
            <w:vAlign w:val="center"/>
            <w:hideMark/>
          </w:tcPr>
          <w:p w14:paraId="15C3C3BB"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 of downloads of x product from Relief Web</w:t>
            </w:r>
          </w:p>
        </w:tc>
        <w:tc>
          <w:tcPr>
            <w:tcW w:w="442" w:type="pct"/>
            <w:tcBorders>
              <w:top w:val="nil"/>
              <w:left w:val="nil"/>
              <w:bottom w:val="single" w:sz="4" w:space="0" w:color="auto"/>
              <w:right w:val="single" w:sz="4" w:space="0" w:color="auto"/>
            </w:tcBorders>
            <w:shd w:val="clear" w:color="000000" w:fill="F2DCDB"/>
            <w:vAlign w:val="center"/>
            <w:hideMark/>
          </w:tcPr>
          <w:p w14:paraId="22AC33EB"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Country request to HQ</w:t>
            </w:r>
          </w:p>
        </w:tc>
        <w:tc>
          <w:tcPr>
            <w:tcW w:w="443" w:type="pct"/>
            <w:vMerge/>
            <w:tcBorders>
              <w:top w:val="single" w:sz="8" w:space="0" w:color="auto"/>
              <w:left w:val="single" w:sz="4" w:space="0" w:color="auto"/>
              <w:bottom w:val="nil"/>
              <w:right w:val="single" w:sz="8" w:space="0" w:color="auto"/>
            </w:tcBorders>
            <w:vAlign w:val="center"/>
            <w:hideMark/>
          </w:tcPr>
          <w:p w14:paraId="435078E4" w14:textId="77777777" w:rsidR="00B32A0D" w:rsidRPr="003500BA" w:rsidRDefault="00B32A0D" w:rsidP="00B32A0D">
            <w:pPr>
              <w:spacing w:after="0" w:line="240" w:lineRule="auto"/>
              <w:jc w:val="left"/>
              <w:rPr>
                <w:rFonts w:eastAsia="Times New Roman" w:cs="Calibri"/>
                <w:lang w:val="en-GB" w:eastAsia="en-GB"/>
              </w:rPr>
            </w:pPr>
          </w:p>
        </w:tc>
        <w:tc>
          <w:tcPr>
            <w:tcW w:w="1019" w:type="pct"/>
            <w:tcBorders>
              <w:top w:val="nil"/>
              <w:left w:val="nil"/>
              <w:bottom w:val="nil"/>
              <w:right w:val="single" w:sz="8" w:space="0" w:color="auto"/>
            </w:tcBorders>
            <w:shd w:val="clear" w:color="000000" w:fill="EEECE1"/>
            <w:noWrap/>
            <w:vAlign w:val="center"/>
          </w:tcPr>
          <w:p w14:paraId="013A975A" w14:textId="3D0853B4" w:rsidR="00B32A0D" w:rsidRPr="003500BA" w:rsidRDefault="00B32A0D">
            <w:pPr>
              <w:spacing w:after="0" w:line="240" w:lineRule="auto"/>
              <w:jc w:val="left"/>
              <w:rPr>
                <w:rFonts w:eastAsia="Times New Roman" w:cs="Calibri"/>
                <w:color w:val="808080"/>
                <w:lang w:val="en-GB" w:eastAsia="en-GB"/>
              </w:rPr>
            </w:pPr>
            <w:r w:rsidRPr="00C13447">
              <w:rPr>
                <w:sz w:val="20"/>
                <w:lang w:val="en-GB"/>
              </w:rPr>
              <w:t xml:space="preserve">□ Yes     </w:t>
            </w:r>
          </w:p>
        </w:tc>
      </w:tr>
      <w:tr w:rsidR="00B32A0D" w:rsidRPr="003500BA" w14:paraId="00CC7E0E" w14:textId="77777777" w:rsidTr="00C13447">
        <w:trPr>
          <w:trHeight w:val="282"/>
        </w:trPr>
        <w:tc>
          <w:tcPr>
            <w:tcW w:w="685" w:type="pct"/>
            <w:vMerge/>
            <w:tcBorders>
              <w:top w:val="single" w:sz="8" w:space="0" w:color="auto"/>
              <w:left w:val="single" w:sz="8" w:space="0" w:color="auto"/>
              <w:bottom w:val="single" w:sz="4" w:space="0" w:color="auto"/>
              <w:right w:val="single" w:sz="8" w:space="0" w:color="auto"/>
            </w:tcBorders>
            <w:vAlign w:val="center"/>
            <w:hideMark/>
          </w:tcPr>
          <w:p w14:paraId="37916FE7" w14:textId="77777777" w:rsidR="00B32A0D" w:rsidRPr="003500BA" w:rsidRDefault="00B32A0D" w:rsidP="00B32A0D">
            <w:pPr>
              <w:spacing w:after="0" w:line="240" w:lineRule="auto"/>
              <w:jc w:val="left"/>
              <w:rPr>
                <w:rFonts w:eastAsia="Times New Roman" w:cs="Calibri"/>
                <w:b/>
                <w:bCs/>
                <w:lang w:val="en-GB" w:eastAsia="en-GB"/>
              </w:rPr>
            </w:pPr>
          </w:p>
        </w:tc>
        <w:tc>
          <w:tcPr>
            <w:tcW w:w="837" w:type="pct"/>
            <w:vMerge/>
            <w:tcBorders>
              <w:top w:val="single" w:sz="8" w:space="0" w:color="auto"/>
              <w:left w:val="nil"/>
              <w:bottom w:val="single" w:sz="4" w:space="0" w:color="auto"/>
              <w:right w:val="single" w:sz="4" w:space="0" w:color="auto"/>
            </w:tcBorders>
            <w:vAlign w:val="center"/>
            <w:hideMark/>
          </w:tcPr>
          <w:p w14:paraId="617EB002" w14:textId="77777777" w:rsidR="00B32A0D" w:rsidRPr="003500BA" w:rsidRDefault="00B32A0D" w:rsidP="00B32A0D">
            <w:pPr>
              <w:spacing w:after="0" w:line="240" w:lineRule="auto"/>
              <w:jc w:val="left"/>
              <w:rPr>
                <w:rFonts w:eastAsia="Times New Roman" w:cs="Calibri"/>
                <w:color w:val="000000"/>
                <w:lang w:val="en-GB" w:eastAsia="en-GB"/>
              </w:rPr>
            </w:pPr>
          </w:p>
        </w:tc>
        <w:tc>
          <w:tcPr>
            <w:tcW w:w="1574" w:type="pct"/>
            <w:tcBorders>
              <w:top w:val="nil"/>
              <w:left w:val="nil"/>
              <w:bottom w:val="single" w:sz="4" w:space="0" w:color="auto"/>
              <w:right w:val="single" w:sz="4" w:space="0" w:color="auto"/>
            </w:tcBorders>
            <w:shd w:val="clear" w:color="000000" w:fill="F2DCDB"/>
            <w:vAlign w:val="center"/>
            <w:hideMark/>
          </w:tcPr>
          <w:p w14:paraId="54331451"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 of downloads of x product from Country level platforms</w:t>
            </w:r>
          </w:p>
        </w:tc>
        <w:tc>
          <w:tcPr>
            <w:tcW w:w="442" w:type="pct"/>
            <w:tcBorders>
              <w:top w:val="nil"/>
              <w:left w:val="nil"/>
              <w:bottom w:val="single" w:sz="4" w:space="0" w:color="auto"/>
              <w:right w:val="single" w:sz="4" w:space="0" w:color="auto"/>
            </w:tcBorders>
            <w:shd w:val="clear" w:color="000000" w:fill="F2DCDB"/>
            <w:vAlign w:val="center"/>
            <w:hideMark/>
          </w:tcPr>
          <w:p w14:paraId="6888E900"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Country team</w:t>
            </w:r>
          </w:p>
        </w:tc>
        <w:tc>
          <w:tcPr>
            <w:tcW w:w="443" w:type="pct"/>
            <w:vMerge/>
            <w:tcBorders>
              <w:top w:val="single" w:sz="8" w:space="0" w:color="auto"/>
              <w:left w:val="single" w:sz="4" w:space="0" w:color="auto"/>
              <w:bottom w:val="nil"/>
              <w:right w:val="single" w:sz="8" w:space="0" w:color="auto"/>
            </w:tcBorders>
            <w:vAlign w:val="center"/>
            <w:hideMark/>
          </w:tcPr>
          <w:p w14:paraId="675F8E59" w14:textId="77777777" w:rsidR="00B32A0D" w:rsidRPr="003500BA" w:rsidRDefault="00B32A0D" w:rsidP="00B32A0D">
            <w:pPr>
              <w:spacing w:after="0" w:line="240" w:lineRule="auto"/>
              <w:jc w:val="left"/>
              <w:rPr>
                <w:rFonts w:eastAsia="Times New Roman" w:cs="Calibri"/>
                <w:lang w:val="en-GB" w:eastAsia="en-GB"/>
              </w:rPr>
            </w:pPr>
          </w:p>
        </w:tc>
        <w:tc>
          <w:tcPr>
            <w:tcW w:w="1019" w:type="pct"/>
            <w:tcBorders>
              <w:top w:val="nil"/>
              <w:left w:val="nil"/>
              <w:bottom w:val="nil"/>
              <w:right w:val="single" w:sz="8" w:space="0" w:color="auto"/>
            </w:tcBorders>
            <w:shd w:val="clear" w:color="000000" w:fill="EEECE1"/>
            <w:noWrap/>
            <w:vAlign w:val="center"/>
          </w:tcPr>
          <w:p w14:paraId="57E4D501" w14:textId="037FF0B8" w:rsidR="00B32A0D" w:rsidRPr="003500BA" w:rsidRDefault="00B32A0D">
            <w:pPr>
              <w:spacing w:after="0" w:line="240" w:lineRule="auto"/>
              <w:jc w:val="left"/>
              <w:rPr>
                <w:rFonts w:eastAsia="Times New Roman" w:cs="Calibri"/>
                <w:color w:val="808080"/>
                <w:lang w:val="en-GB" w:eastAsia="en-GB"/>
              </w:rPr>
            </w:pPr>
            <w:r w:rsidRPr="00C13447">
              <w:rPr>
                <w:sz w:val="20"/>
                <w:lang w:val="en-GB"/>
              </w:rPr>
              <w:t xml:space="preserve">□ Yes     </w:t>
            </w:r>
          </w:p>
        </w:tc>
      </w:tr>
      <w:tr w:rsidR="00B32A0D" w:rsidRPr="003500BA" w14:paraId="607F5AFA" w14:textId="77777777" w:rsidTr="00C13447">
        <w:trPr>
          <w:trHeight w:val="564"/>
        </w:trPr>
        <w:tc>
          <w:tcPr>
            <w:tcW w:w="685" w:type="pct"/>
            <w:vMerge/>
            <w:tcBorders>
              <w:top w:val="single" w:sz="8" w:space="0" w:color="auto"/>
              <w:left w:val="single" w:sz="8" w:space="0" w:color="auto"/>
              <w:bottom w:val="single" w:sz="4" w:space="0" w:color="auto"/>
              <w:right w:val="single" w:sz="8" w:space="0" w:color="auto"/>
            </w:tcBorders>
            <w:vAlign w:val="center"/>
            <w:hideMark/>
          </w:tcPr>
          <w:p w14:paraId="400C87C6" w14:textId="77777777" w:rsidR="00B32A0D" w:rsidRPr="003500BA" w:rsidRDefault="00B32A0D" w:rsidP="00B32A0D">
            <w:pPr>
              <w:spacing w:after="0" w:line="240" w:lineRule="auto"/>
              <w:jc w:val="left"/>
              <w:rPr>
                <w:rFonts w:eastAsia="Times New Roman" w:cs="Calibri"/>
                <w:b/>
                <w:bCs/>
                <w:lang w:val="en-GB" w:eastAsia="en-GB"/>
              </w:rPr>
            </w:pPr>
          </w:p>
        </w:tc>
        <w:tc>
          <w:tcPr>
            <w:tcW w:w="837" w:type="pct"/>
            <w:vMerge/>
            <w:tcBorders>
              <w:top w:val="single" w:sz="8" w:space="0" w:color="auto"/>
              <w:left w:val="nil"/>
              <w:bottom w:val="single" w:sz="4" w:space="0" w:color="auto"/>
              <w:right w:val="single" w:sz="4" w:space="0" w:color="auto"/>
            </w:tcBorders>
            <w:vAlign w:val="center"/>
            <w:hideMark/>
          </w:tcPr>
          <w:p w14:paraId="3BC1829C" w14:textId="77777777" w:rsidR="00B32A0D" w:rsidRPr="003500BA" w:rsidRDefault="00B32A0D" w:rsidP="00B32A0D">
            <w:pPr>
              <w:spacing w:after="0" w:line="240" w:lineRule="auto"/>
              <w:jc w:val="left"/>
              <w:rPr>
                <w:rFonts w:eastAsia="Times New Roman" w:cs="Calibri"/>
                <w:color w:val="000000"/>
                <w:lang w:val="en-GB" w:eastAsia="en-GB"/>
              </w:rPr>
            </w:pPr>
          </w:p>
        </w:tc>
        <w:tc>
          <w:tcPr>
            <w:tcW w:w="1574" w:type="pct"/>
            <w:tcBorders>
              <w:top w:val="nil"/>
              <w:left w:val="nil"/>
              <w:bottom w:val="single" w:sz="4" w:space="0" w:color="auto"/>
              <w:right w:val="single" w:sz="4" w:space="0" w:color="auto"/>
            </w:tcBorders>
            <w:shd w:val="clear" w:color="000000" w:fill="F2DCDB"/>
            <w:vAlign w:val="center"/>
            <w:hideMark/>
          </w:tcPr>
          <w:p w14:paraId="09BC6B26"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 of page clicks on x product from REACH global newsletter</w:t>
            </w:r>
          </w:p>
        </w:tc>
        <w:tc>
          <w:tcPr>
            <w:tcW w:w="442" w:type="pct"/>
            <w:tcBorders>
              <w:top w:val="nil"/>
              <w:left w:val="nil"/>
              <w:bottom w:val="single" w:sz="4" w:space="0" w:color="auto"/>
              <w:right w:val="single" w:sz="4" w:space="0" w:color="auto"/>
            </w:tcBorders>
            <w:shd w:val="clear" w:color="000000" w:fill="F2DCDB"/>
            <w:vAlign w:val="center"/>
            <w:hideMark/>
          </w:tcPr>
          <w:p w14:paraId="412C0A66"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Country request to HQ</w:t>
            </w:r>
          </w:p>
        </w:tc>
        <w:tc>
          <w:tcPr>
            <w:tcW w:w="443" w:type="pct"/>
            <w:vMerge/>
            <w:tcBorders>
              <w:top w:val="single" w:sz="8" w:space="0" w:color="auto"/>
              <w:left w:val="single" w:sz="4" w:space="0" w:color="auto"/>
              <w:bottom w:val="nil"/>
              <w:right w:val="single" w:sz="8" w:space="0" w:color="auto"/>
            </w:tcBorders>
            <w:vAlign w:val="center"/>
            <w:hideMark/>
          </w:tcPr>
          <w:p w14:paraId="5197B0D0" w14:textId="77777777" w:rsidR="00B32A0D" w:rsidRPr="003500BA" w:rsidRDefault="00B32A0D" w:rsidP="00B32A0D">
            <w:pPr>
              <w:spacing w:after="0" w:line="240" w:lineRule="auto"/>
              <w:jc w:val="left"/>
              <w:rPr>
                <w:rFonts w:eastAsia="Times New Roman" w:cs="Calibri"/>
                <w:lang w:val="en-GB" w:eastAsia="en-GB"/>
              </w:rPr>
            </w:pPr>
          </w:p>
        </w:tc>
        <w:tc>
          <w:tcPr>
            <w:tcW w:w="1019" w:type="pct"/>
            <w:tcBorders>
              <w:top w:val="nil"/>
              <w:left w:val="nil"/>
              <w:bottom w:val="nil"/>
              <w:right w:val="single" w:sz="8" w:space="0" w:color="auto"/>
            </w:tcBorders>
            <w:shd w:val="clear" w:color="000000" w:fill="EEECE1"/>
            <w:noWrap/>
            <w:vAlign w:val="center"/>
            <w:hideMark/>
          </w:tcPr>
          <w:p w14:paraId="4366F986" w14:textId="5E426B87" w:rsidR="00B32A0D" w:rsidRPr="003500BA" w:rsidRDefault="00B32A0D">
            <w:pPr>
              <w:spacing w:after="0" w:line="240" w:lineRule="auto"/>
              <w:jc w:val="left"/>
              <w:rPr>
                <w:rFonts w:eastAsia="Times New Roman" w:cs="Calibri"/>
                <w:color w:val="808080"/>
                <w:lang w:val="en-GB" w:eastAsia="en-GB"/>
              </w:rPr>
            </w:pPr>
            <w:r w:rsidRPr="003500BA">
              <w:rPr>
                <w:rFonts w:eastAsia="Times New Roman" w:cs="Calibri"/>
                <w:color w:val="808080"/>
                <w:lang w:val="en-GB" w:eastAsia="en-GB"/>
              </w:rPr>
              <w:t> </w:t>
            </w:r>
            <w:r w:rsidRPr="00C13447">
              <w:rPr>
                <w:sz w:val="20"/>
                <w:lang w:val="en-GB"/>
              </w:rPr>
              <w:t xml:space="preserve">□ Yes     </w:t>
            </w:r>
          </w:p>
        </w:tc>
      </w:tr>
      <w:tr w:rsidR="00B32A0D" w:rsidRPr="003500BA" w14:paraId="75021E0F" w14:textId="77777777" w:rsidTr="00C13447">
        <w:trPr>
          <w:trHeight w:val="564"/>
        </w:trPr>
        <w:tc>
          <w:tcPr>
            <w:tcW w:w="685" w:type="pct"/>
            <w:vMerge/>
            <w:tcBorders>
              <w:top w:val="single" w:sz="8" w:space="0" w:color="auto"/>
              <w:left w:val="single" w:sz="8" w:space="0" w:color="auto"/>
              <w:bottom w:val="single" w:sz="4" w:space="0" w:color="auto"/>
              <w:right w:val="single" w:sz="8" w:space="0" w:color="auto"/>
            </w:tcBorders>
            <w:vAlign w:val="center"/>
            <w:hideMark/>
          </w:tcPr>
          <w:p w14:paraId="10D205BC" w14:textId="77777777" w:rsidR="00B32A0D" w:rsidRPr="003500BA" w:rsidRDefault="00B32A0D" w:rsidP="00B32A0D">
            <w:pPr>
              <w:spacing w:after="0" w:line="240" w:lineRule="auto"/>
              <w:jc w:val="left"/>
              <w:rPr>
                <w:rFonts w:eastAsia="Times New Roman" w:cs="Calibri"/>
                <w:b/>
                <w:bCs/>
                <w:lang w:val="en-GB" w:eastAsia="en-GB"/>
              </w:rPr>
            </w:pPr>
          </w:p>
        </w:tc>
        <w:tc>
          <w:tcPr>
            <w:tcW w:w="837" w:type="pct"/>
            <w:vMerge/>
            <w:tcBorders>
              <w:top w:val="single" w:sz="8" w:space="0" w:color="auto"/>
              <w:left w:val="nil"/>
              <w:bottom w:val="single" w:sz="4" w:space="0" w:color="auto"/>
              <w:right w:val="single" w:sz="4" w:space="0" w:color="auto"/>
            </w:tcBorders>
            <w:vAlign w:val="center"/>
            <w:hideMark/>
          </w:tcPr>
          <w:p w14:paraId="6432B9C3" w14:textId="77777777" w:rsidR="00B32A0D" w:rsidRPr="003500BA" w:rsidRDefault="00B32A0D" w:rsidP="00B32A0D">
            <w:pPr>
              <w:spacing w:after="0" w:line="240" w:lineRule="auto"/>
              <w:jc w:val="left"/>
              <w:rPr>
                <w:rFonts w:eastAsia="Times New Roman" w:cs="Calibri"/>
                <w:color w:val="000000"/>
                <w:lang w:val="en-GB" w:eastAsia="en-GB"/>
              </w:rPr>
            </w:pPr>
          </w:p>
        </w:tc>
        <w:tc>
          <w:tcPr>
            <w:tcW w:w="1574" w:type="pct"/>
            <w:tcBorders>
              <w:top w:val="nil"/>
              <w:left w:val="nil"/>
              <w:bottom w:val="single" w:sz="4" w:space="0" w:color="auto"/>
              <w:right w:val="single" w:sz="4" w:space="0" w:color="auto"/>
            </w:tcBorders>
            <w:shd w:val="clear" w:color="000000" w:fill="F2DCDB"/>
            <w:vAlign w:val="center"/>
            <w:hideMark/>
          </w:tcPr>
          <w:p w14:paraId="090D5E16"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 xml:space="preserve"># of page clicks on x product from country newsletter, </w:t>
            </w:r>
            <w:proofErr w:type="spellStart"/>
            <w:r w:rsidRPr="003500BA">
              <w:rPr>
                <w:rFonts w:eastAsia="Times New Roman" w:cs="Calibri"/>
                <w:lang w:val="en-GB" w:eastAsia="en-GB"/>
              </w:rPr>
              <w:t>sendingBlue</w:t>
            </w:r>
            <w:proofErr w:type="spellEnd"/>
            <w:r w:rsidRPr="003500BA">
              <w:rPr>
                <w:rFonts w:eastAsia="Times New Roman" w:cs="Calibri"/>
                <w:lang w:val="en-GB" w:eastAsia="en-GB"/>
              </w:rPr>
              <w:t>, bit.ly</w:t>
            </w:r>
          </w:p>
        </w:tc>
        <w:tc>
          <w:tcPr>
            <w:tcW w:w="442" w:type="pct"/>
            <w:tcBorders>
              <w:top w:val="nil"/>
              <w:left w:val="nil"/>
              <w:bottom w:val="single" w:sz="4" w:space="0" w:color="auto"/>
              <w:right w:val="single" w:sz="4" w:space="0" w:color="auto"/>
            </w:tcBorders>
            <w:shd w:val="clear" w:color="000000" w:fill="F2DCDB"/>
            <w:vAlign w:val="center"/>
            <w:hideMark/>
          </w:tcPr>
          <w:p w14:paraId="6C3CF7CC"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Country team</w:t>
            </w:r>
          </w:p>
        </w:tc>
        <w:tc>
          <w:tcPr>
            <w:tcW w:w="443" w:type="pct"/>
            <w:vMerge/>
            <w:tcBorders>
              <w:top w:val="single" w:sz="8" w:space="0" w:color="auto"/>
              <w:left w:val="single" w:sz="4" w:space="0" w:color="auto"/>
              <w:bottom w:val="nil"/>
              <w:right w:val="single" w:sz="8" w:space="0" w:color="auto"/>
            </w:tcBorders>
            <w:vAlign w:val="center"/>
            <w:hideMark/>
          </w:tcPr>
          <w:p w14:paraId="79FB3E9F" w14:textId="77777777" w:rsidR="00B32A0D" w:rsidRPr="003500BA" w:rsidRDefault="00B32A0D" w:rsidP="00B32A0D">
            <w:pPr>
              <w:spacing w:after="0" w:line="240" w:lineRule="auto"/>
              <w:jc w:val="left"/>
              <w:rPr>
                <w:rFonts w:eastAsia="Times New Roman" w:cs="Calibri"/>
                <w:lang w:val="en-GB" w:eastAsia="en-GB"/>
              </w:rPr>
            </w:pPr>
          </w:p>
        </w:tc>
        <w:tc>
          <w:tcPr>
            <w:tcW w:w="1019" w:type="pct"/>
            <w:tcBorders>
              <w:top w:val="nil"/>
              <w:left w:val="nil"/>
              <w:bottom w:val="nil"/>
              <w:right w:val="single" w:sz="8" w:space="0" w:color="auto"/>
            </w:tcBorders>
            <w:shd w:val="clear" w:color="000000" w:fill="EEECE1"/>
            <w:noWrap/>
            <w:vAlign w:val="center"/>
            <w:hideMark/>
          </w:tcPr>
          <w:p w14:paraId="369E6128" w14:textId="35240C16" w:rsidR="00B32A0D" w:rsidRPr="003500BA" w:rsidRDefault="00B32A0D">
            <w:pPr>
              <w:spacing w:after="0" w:line="240" w:lineRule="auto"/>
              <w:jc w:val="left"/>
              <w:rPr>
                <w:rFonts w:eastAsia="Times New Roman" w:cs="Calibri"/>
                <w:color w:val="808080"/>
                <w:lang w:val="en-GB" w:eastAsia="en-GB"/>
              </w:rPr>
            </w:pPr>
            <w:r w:rsidRPr="003500BA">
              <w:rPr>
                <w:rFonts w:eastAsia="Times New Roman" w:cs="Calibri"/>
                <w:color w:val="808080"/>
                <w:lang w:val="en-GB" w:eastAsia="en-GB"/>
              </w:rPr>
              <w:t> </w:t>
            </w:r>
            <w:r w:rsidRPr="00C13447">
              <w:rPr>
                <w:sz w:val="20"/>
                <w:lang w:val="en-GB"/>
              </w:rPr>
              <w:t xml:space="preserve">□ Yes     </w:t>
            </w:r>
          </w:p>
        </w:tc>
      </w:tr>
      <w:tr w:rsidR="00B32A0D" w:rsidRPr="003500BA" w14:paraId="72956F55" w14:textId="77777777" w:rsidTr="00C13447">
        <w:trPr>
          <w:trHeight w:val="436"/>
        </w:trPr>
        <w:tc>
          <w:tcPr>
            <w:tcW w:w="685" w:type="pct"/>
            <w:vMerge/>
            <w:tcBorders>
              <w:top w:val="single" w:sz="8" w:space="0" w:color="auto"/>
              <w:left w:val="single" w:sz="8" w:space="0" w:color="auto"/>
              <w:bottom w:val="single" w:sz="4" w:space="0" w:color="auto"/>
              <w:right w:val="single" w:sz="8" w:space="0" w:color="auto"/>
            </w:tcBorders>
            <w:vAlign w:val="center"/>
            <w:hideMark/>
          </w:tcPr>
          <w:p w14:paraId="6D48202E" w14:textId="77777777" w:rsidR="00B32A0D" w:rsidRPr="003500BA" w:rsidRDefault="00B32A0D" w:rsidP="00B32A0D">
            <w:pPr>
              <w:spacing w:after="0" w:line="240" w:lineRule="auto"/>
              <w:jc w:val="left"/>
              <w:rPr>
                <w:rFonts w:eastAsia="Times New Roman" w:cs="Calibri"/>
                <w:b/>
                <w:bCs/>
                <w:lang w:val="en-GB" w:eastAsia="en-GB"/>
              </w:rPr>
            </w:pPr>
          </w:p>
        </w:tc>
        <w:tc>
          <w:tcPr>
            <w:tcW w:w="837" w:type="pct"/>
            <w:vMerge/>
            <w:tcBorders>
              <w:top w:val="single" w:sz="8" w:space="0" w:color="auto"/>
              <w:left w:val="nil"/>
              <w:bottom w:val="single" w:sz="4" w:space="0" w:color="auto"/>
              <w:right w:val="single" w:sz="4" w:space="0" w:color="auto"/>
            </w:tcBorders>
            <w:vAlign w:val="center"/>
            <w:hideMark/>
          </w:tcPr>
          <w:p w14:paraId="030772EF" w14:textId="77777777" w:rsidR="00B32A0D" w:rsidRPr="003500BA" w:rsidRDefault="00B32A0D" w:rsidP="00B32A0D">
            <w:pPr>
              <w:spacing w:after="0" w:line="240" w:lineRule="auto"/>
              <w:jc w:val="left"/>
              <w:rPr>
                <w:rFonts w:eastAsia="Times New Roman" w:cs="Calibri"/>
                <w:color w:val="000000"/>
                <w:lang w:val="en-GB" w:eastAsia="en-GB"/>
              </w:rPr>
            </w:pPr>
          </w:p>
        </w:tc>
        <w:tc>
          <w:tcPr>
            <w:tcW w:w="1574" w:type="pct"/>
            <w:tcBorders>
              <w:top w:val="nil"/>
              <w:left w:val="nil"/>
              <w:bottom w:val="nil"/>
              <w:right w:val="single" w:sz="4" w:space="0" w:color="auto"/>
            </w:tcBorders>
            <w:shd w:val="clear" w:color="000000" w:fill="F2DCDB"/>
            <w:vAlign w:val="center"/>
            <w:hideMark/>
          </w:tcPr>
          <w:p w14:paraId="4FD0F5CB"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 xml:space="preserve"># of visits to x </w:t>
            </w:r>
            <w:proofErr w:type="spellStart"/>
            <w:r w:rsidRPr="003500BA">
              <w:rPr>
                <w:rFonts w:eastAsia="Times New Roman" w:cs="Calibri"/>
                <w:lang w:val="en-GB" w:eastAsia="en-GB"/>
              </w:rPr>
              <w:t>webmap</w:t>
            </w:r>
            <w:proofErr w:type="spellEnd"/>
            <w:r w:rsidRPr="003500BA">
              <w:rPr>
                <w:rFonts w:eastAsia="Times New Roman" w:cs="Calibri"/>
                <w:lang w:val="en-GB" w:eastAsia="en-GB"/>
              </w:rPr>
              <w:t>/x dashboard</w:t>
            </w:r>
          </w:p>
        </w:tc>
        <w:tc>
          <w:tcPr>
            <w:tcW w:w="442" w:type="pct"/>
            <w:tcBorders>
              <w:top w:val="nil"/>
              <w:left w:val="nil"/>
              <w:bottom w:val="nil"/>
              <w:right w:val="single" w:sz="4" w:space="0" w:color="auto"/>
            </w:tcBorders>
            <w:shd w:val="clear" w:color="000000" w:fill="F2DCDB"/>
            <w:vAlign w:val="center"/>
            <w:hideMark/>
          </w:tcPr>
          <w:p w14:paraId="20C2F467"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Country request to HQ</w:t>
            </w:r>
          </w:p>
        </w:tc>
        <w:tc>
          <w:tcPr>
            <w:tcW w:w="443" w:type="pct"/>
            <w:vMerge/>
            <w:tcBorders>
              <w:top w:val="single" w:sz="8" w:space="0" w:color="auto"/>
              <w:left w:val="single" w:sz="4" w:space="0" w:color="auto"/>
              <w:bottom w:val="nil"/>
              <w:right w:val="single" w:sz="8" w:space="0" w:color="auto"/>
            </w:tcBorders>
            <w:vAlign w:val="center"/>
            <w:hideMark/>
          </w:tcPr>
          <w:p w14:paraId="7226D7AD" w14:textId="77777777" w:rsidR="00B32A0D" w:rsidRPr="003500BA" w:rsidRDefault="00B32A0D" w:rsidP="00B32A0D">
            <w:pPr>
              <w:spacing w:after="0" w:line="240" w:lineRule="auto"/>
              <w:jc w:val="left"/>
              <w:rPr>
                <w:rFonts w:eastAsia="Times New Roman" w:cs="Calibri"/>
                <w:lang w:val="en-GB" w:eastAsia="en-GB"/>
              </w:rPr>
            </w:pPr>
          </w:p>
        </w:tc>
        <w:tc>
          <w:tcPr>
            <w:tcW w:w="1019" w:type="pct"/>
            <w:tcBorders>
              <w:top w:val="nil"/>
              <w:left w:val="nil"/>
              <w:bottom w:val="nil"/>
              <w:right w:val="single" w:sz="8" w:space="0" w:color="auto"/>
            </w:tcBorders>
            <w:shd w:val="clear" w:color="000000" w:fill="EEECE1"/>
            <w:noWrap/>
            <w:vAlign w:val="center"/>
            <w:hideMark/>
          </w:tcPr>
          <w:p w14:paraId="572CF3E5" w14:textId="42F06D00" w:rsidR="00B32A0D" w:rsidRPr="003500BA" w:rsidRDefault="00B32A0D">
            <w:pPr>
              <w:spacing w:after="0" w:line="240" w:lineRule="auto"/>
              <w:jc w:val="left"/>
              <w:rPr>
                <w:rFonts w:eastAsia="Times New Roman" w:cs="Calibri"/>
                <w:color w:val="808080"/>
                <w:lang w:val="en-GB" w:eastAsia="en-GB"/>
              </w:rPr>
            </w:pPr>
            <w:r w:rsidRPr="003500BA">
              <w:rPr>
                <w:rFonts w:eastAsia="Times New Roman" w:cs="Calibri"/>
                <w:color w:val="808080"/>
                <w:lang w:val="en-GB" w:eastAsia="en-GB"/>
              </w:rPr>
              <w:t> </w:t>
            </w:r>
            <w:r w:rsidRPr="00C13447">
              <w:rPr>
                <w:sz w:val="20"/>
                <w:lang w:val="en-GB"/>
              </w:rPr>
              <w:t xml:space="preserve">□ Yes     </w:t>
            </w:r>
          </w:p>
        </w:tc>
      </w:tr>
      <w:tr w:rsidR="00B32A0D" w:rsidRPr="003500BA" w14:paraId="3C1F6B0B" w14:textId="77777777" w:rsidTr="00C13447">
        <w:trPr>
          <w:trHeight w:val="552"/>
        </w:trPr>
        <w:tc>
          <w:tcPr>
            <w:tcW w:w="685" w:type="pct"/>
            <w:vMerge w:val="restart"/>
            <w:tcBorders>
              <w:top w:val="single" w:sz="8" w:space="0" w:color="auto"/>
              <w:left w:val="single" w:sz="8" w:space="0" w:color="auto"/>
              <w:bottom w:val="single" w:sz="8" w:space="0" w:color="000000"/>
              <w:right w:val="single" w:sz="8" w:space="0" w:color="auto"/>
            </w:tcBorders>
            <w:shd w:val="clear" w:color="000000" w:fill="FCD5B4"/>
            <w:vAlign w:val="center"/>
            <w:hideMark/>
          </w:tcPr>
          <w:p w14:paraId="69DCF33B" w14:textId="77777777" w:rsidR="00B32A0D" w:rsidRPr="003500BA" w:rsidRDefault="00B32A0D" w:rsidP="00B32A0D">
            <w:pPr>
              <w:spacing w:after="0" w:line="240" w:lineRule="auto"/>
              <w:jc w:val="left"/>
              <w:rPr>
                <w:rFonts w:eastAsia="Times New Roman" w:cs="Calibri"/>
                <w:b/>
                <w:bCs/>
                <w:lang w:val="en-GB" w:eastAsia="en-GB"/>
              </w:rPr>
            </w:pPr>
            <w:r w:rsidRPr="003500BA">
              <w:rPr>
                <w:rFonts w:eastAsia="Times New Roman" w:cs="Calibri"/>
                <w:b/>
                <w:bCs/>
                <w:lang w:val="en-GB" w:eastAsia="en-GB"/>
              </w:rPr>
              <w:t>IMPACT activities contribute to better program implementation and coordination of the humanitarian response</w:t>
            </w:r>
          </w:p>
        </w:tc>
        <w:tc>
          <w:tcPr>
            <w:tcW w:w="837" w:type="pct"/>
            <w:vMerge w:val="restart"/>
            <w:tcBorders>
              <w:top w:val="single" w:sz="8" w:space="0" w:color="auto"/>
              <w:left w:val="nil"/>
              <w:bottom w:val="single" w:sz="8" w:space="0" w:color="000000"/>
              <w:right w:val="single" w:sz="4" w:space="0" w:color="auto"/>
            </w:tcBorders>
            <w:shd w:val="clear" w:color="000000" w:fill="FDE9D9"/>
            <w:vAlign w:val="center"/>
            <w:hideMark/>
          </w:tcPr>
          <w:p w14:paraId="5C6C193D" w14:textId="77777777" w:rsidR="00B32A0D" w:rsidRPr="003500BA" w:rsidRDefault="00B32A0D" w:rsidP="00B32A0D">
            <w:pPr>
              <w:spacing w:after="0" w:line="240" w:lineRule="auto"/>
              <w:jc w:val="left"/>
              <w:rPr>
                <w:rFonts w:eastAsia="Times New Roman" w:cs="Calibri"/>
                <w:color w:val="000000"/>
                <w:lang w:val="en-GB" w:eastAsia="en-GB"/>
              </w:rPr>
            </w:pPr>
            <w:r w:rsidRPr="003500BA">
              <w:rPr>
                <w:rFonts w:eastAsia="Times New Roman" w:cs="Calibri"/>
                <w:color w:val="000000"/>
                <w:lang w:val="en-GB" w:eastAsia="en-GB"/>
              </w:rPr>
              <w:t>Number of humanitarian organisations utilizing IMPACT services/products</w:t>
            </w:r>
          </w:p>
        </w:tc>
        <w:tc>
          <w:tcPr>
            <w:tcW w:w="1574" w:type="pct"/>
            <w:tcBorders>
              <w:top w:val="single" w:sz="8" w:space="0" w:color="auto"/>
              <w:left w:val="nil"/>
              <w:bottom w:val="single" w:sz="4" w:space="0" w:color="auto"/>
              <w:right w:val="single" w:sz="4" w:space="0" w:color="auto"/>
            </w:tcBorders>
            <w:shd w:val="clear" w:color="000000" w:fill="FDE9D9"/>
            <w:vAlign w:val="center"/>
            <w:hideMark/>
          </w:tcPr>
          <w:p w14:paraId="3A112E33"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 references in HPC documents (HNO, SRP, Flash appeals, Cluster/sector strategies)</w:t>
            </w:r>
          </w:p>
        </w:tc>
        <w:tc>
          <w:tcPr>
            <w:tcW w:w="442" w:type="pct"/>
            <w:vMerge w:val="restart"/>
            <w:tcBorders>
              <w:top w:val="single" w:sz="8" w:space="0" w:color="auto"/>
              <w:left w:val="single" w:sz="4" w:space="0" w:color="auto"/>
              <w:bottom w:val="single" w:sz="8" w:space="0" w:color="000000"/>
              <w:right w:val="single" w:sz="4" w:space="0" w:color="auto"/>
            </w:tcBorders>
            <w:shd w:val="clear" w:color="000000" w:fill="FDE9D9"/>
            <w:vAlign w:val="center"/>
            <w:hideMark/>
          </w:tcPr>
          <w:p w14:paraId="131B9E30"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Country team</w:t>
            </w:r>
          </w:p>
        </w:tc>
        <w:tc>
          <w:tcPr>
            <w:tcW w:w="443" w:type="pct"/>
            <w:vMerge w:val="restart"/>
            <w:tcBorders>
              <w:top w:val="single" w:sz="8" w:space="0" w:color="auto"/>
              <w:left w:val="single" w:sz="4" w:space="0" w:color="auto"/>
              <w:bottom w:val="single" w:sz="8" w:space="0" w:color="000000"/>
              <w:right w:val="single" w:sz="8" w:space="0" w:color="auto"/>
            </w:tcBorders>
            <w:shd w:val="clear" w:color="000000" w:fill="FDE9D9"/>
            <w:vAlign w:val="center"/>
            <w:hideMark/>
          </w:tcPr>
          <w:p w14:paraId="25905435" w14:textId="77777777" w:rsidR="00B32A0D" w:rsidRPr="003500BA" w:rsidRDefault="00B32A0D" w:rsidP="00B32A0D">
            <w:pPr>
              <w:spacing w:after="0" w:line="240" w:lineRule="auto"/>
              <w:jc w:val="left"/>
              <w:rPr>
                <w:rFonts w:eastAsia="Times New Roman" w:cs="Calibri"/>
                <w:lang w:val="en-GB" w:eastAsia="en-GB"/>
              </w:rPr>
            </w:pPr>
            <w:proofErr w:type="spellStart"/>
            <w:r w:rsidRPr="003500BA">
              <w:rPr>
                <w:rFonts w:eastAsia="Times New Roman" w:cs="Calibri"/>
                <w:lang w:val="en-GB" w:eastAsia="en-GB"/>
              </w:rPr>
              <w:t>Reference_log</w:t>
            </w:r>
            <w:proofErr w:type="spellEnd"/>
          </w:p>
        </w:tc>
        <w:tc>
          <w:tcPr>
            <w:tcW w:w="1019" w:type="pct"/>
            <w:tcBorders>
              <w:top w:val="single" w:sz="8" w:space="0" w:color="auto"/>
              <w:left w:val="nil"/>
              <w:bottom w:val="nil"/>
              <w:right w:val="single" w:sz="8" w:space="0" w:color="auto"/>
            </w:tcBorders>
            <w:shd w:val="clear" w:color="000000" w:fill="EEECE1"/>
            <w:noWrap/>
            <w:vAlign w:val="center"/>
            <w:hideMark/>
          </w:tcPr>
          <w:p w14:paraId="06909ADD" w14:textId="77777777" w:rsidR="001A7041" w:rsidRPr="003500BA" w:rsidRDefault="001A7041">
            <w:pPr>
              <w:spacing w:after="0" w:line="240" w:lineRule="auto"/>
              <w:jc w:val="left"/>
              <w:rPr>
                <w:rFonts w:eastAsia="Times New Roman" w:cs="Calibri"/>
                <w:bCs/>
                <w:i/>
                <w:color w:val="808080"/>
                <w:lang w:val="en-GB" w:eastAsia="en-GB"/>
              </w:rPr>
            </w:pPr>
            <w:r w:rsidRPr="00C13447">
              <w:rPr>
                <w:rFonts w:eastAsia="Times New Roman" w:cs="Calibri"/>
                <w:bCs/>
                <w:i/>
                <w:color w:val="808080"/>
                <w:lang w:val="en-GB" w:eastAsia="en-GB"/>
              </w:rPr>
              <w:t>[</w:t>
            </w:r>
            <w:r w:rsidR="00B32A0D" w:rsidRPr="00C13447">
              <w:rPr>
                <w:rFonts w:eastAsia="Times New Roman" w:cs="Calibri"/>
                <w:bCs/>
                <w:i/>
                <w:color w:val="808080"/>
                <w:lang w:val="en-GB" w:eastAsia="en-GB"/>
              </w:rPr>
              <w:t xml:space="preserve">List </w:t>
            </w:r>
            <w:r w:rsidRPr="00C13447">
              <w:rPr>
                <w:rFonts w:eastAsia="Times New Roman" w:cs="Calibri"/>
                <w:bCs/>
                <w:i/>
                <w:color w:val="808080"/>
                <w:lang w:val="en-GB" w:eastAsia="en-GB"/>
              </w:rPr>
              <w:t>here relevant</w:t>
            </w:r>
            <w:r w:rsidR="00B32A0D" w:rsidRPr="00C13447">
              <w:rPr>
                <w:rFonts w:eastAsia="Times New Roman" w:cs="Calibri"/>
                <w:bCs/>
                <w:i/>
                <w:color w:val="808080"/>
                <w:lang w:val="en-GB" w:eastAsia="en-GB"/>
              </w:rPr>
              <w:t xml:space="preserve"> HPC-documents</w:t>
            </w:r>
            <w:r w:rsidRPr="00C13447">
              <w:rPr>
                <w:rFonts w:eastAsia="Times New Roman" w:cs="Calibri"/>
                <w:bCs/>
                <w:i/>
                <w:color w:val="808080"/>
                <w:lang w:val="en-GB" w:eastAsia="en-GB"/>
              </w:rPr>
              <w:t xml:space="preserve"> to be monitored</w:t>
            </w:r>
            <w:r w:rsidR="00B32A0D" w:rsidRPr="00C13447">
              <w:rPr>
                <w:rFonts w:eastAsia="Times New Roman" w:cs="Calibri"/>
                <w:bCs/>
                <w:i/>
                <w:color w:val="808080"/>
                <w:lang w:val="en-GB" w:eastAsia="en-GB"/>
              </w:rPr>
              <w:t xml:space="preserve">: </w:t>
            </w:r>
          </w:p>
          <w:p w14:paraId="2CFB34A5" w14:textId="76D939F0" w:rsidR="00B32A0D" w:rsidRPr="00C13447" w:rsidRDefault="001A7041">
            <w:pPr>
              <w:spacing w:after="0" w:line="240" w:lineRule="auto"/>
              <w:jc w:val="left"/>
              <w:rPr>
                <w:rFonts w:eastAsia="Times New Roman" w:cs="Calibri"/>
                <w:bCs/>
                <w:i/>
                <w:color w:val="808080"/>
                <w:lang w:val="en-GB" w:eastAsia="en-GB"/>
              </w:rPr>
            </w:pPr>
            <w:r w:rsidRPr="00C13447">
              <w:rPr>
                <w:rFonts w:eastAsia="Times New Roman" w:cs="Calibri"/>
                <w:bCs/>
                <w:i/>
                <w:color w:val="808080"/>
                <w:lang w:val="en-GB" w:eastAsia="en-GB"/>
              </w:rPr>
              <w:t>E</w:t>
            </w:r>
            <w:r w:rsidRPr="00C13447">
              <w:rPr>
                <w:rFonts w:eastAsia="Times New Roman" w:cs="Calibri"/>
                <w:i/>
                <w:color w:val="808080"/>
                <w:lang w:val="en-GB" w:eastAsia="en-GB"/>
              </w:rPr>
              <w:t>.g</w:t>
            </w:r>
            <w:r w:rsidR="00B32A0D" w:rsidRPr="00C13447">
              <w:rPr>
                <w:rFonts w:eastAsia="Times New Roman" w:cs="Calibri"/>
                <w:i/>
                <w:color w:val="808080"/>
                <w:lang w:val="en-GB" w:eastAsia="en-GB"/>
              </w:rPr>
              <w:t>. Iraq HNO 2018, Iraq Flash Appeal Mosul, Shelter Cluster strategy</w:t>
            </w:r>
            <w:r w:rsidRPr="00C13447">
              <w:rPr>
                <w:rFonts w:eastAsia="Times New Roman" w:cs="Calibri"/>
                <w:i/>
                <w:color w:val="808080"/>
                <w:lang w:val="en-GB" w:eastAsia="en-GB"/>
              </w:rPr>
              <w:t>]</w:t>
            </w:r>
          </w:p>
        </w:tc>
      </w:tr>
      <w:tr w:rsidR="00B32A0D" w:rsidRPr="003500BA" w14:paraId="18F72DE1" w14:textId="77777777" w:rsidTr="00C13447">
        <w:trPr>
          <w:trHeight w:val="480"/>
        </w:trPr>
        <w:tc>
          <w:tcPr>
            <w:tcW w:w="685" w:type="pct"/>
            <w:vMerge/>
            <w:tcBorders>
              <w:top w:val="single" w:sz="8" w:space="0" w:color="auto"/>
              <w:left w:val="single" w:sz="8" w:space="0" w:color="auto"/>
              <w:bottom w:val="single" w:sz="8" w:space="0" w:color="000000"/>
              <w:right w:val="single" w:sz="8" w:space="0" w:color="auto"/>
            </w:tcBorders>
            <w:vAlign w:val="center"/>
            <w:hideMark/>
          </w:tcPr>
          <w:p w14:paraId="1C5A5B51" w14:textId="77777777" w:rsidR="00B32A0D" w:rsidRPr="003500BA" w:rsidRDefault="00B32A0D" w:rsidP="00B32A0D">
            <w:pPr>
              <w:spacing w:after="0" w:line="240" w:lineRule="auto"/>
              <w:jc w:val="left"/>
              <w:rPr>
                <w:rFonts w:eastAsia="Times New Roman" w:cs="Calibri"/>
                <w:b/>
                <w:bCs/>
                <w:lang w:val="en-GB" w:eastAsia="en-GB"/>
              </w:rPr>
            </w:pPr>
          </w:p>
        </w:tc>
        <w:tc>
          <w:tcPr>
            <w:tcW w:w="837" w:type="pct"/>
            <w:vMerge/>
            <w:tcBorders>
              <w:top w:val="single" w:sz="8" w:space="0" w:color="auto"/>
              <w:left w:val="nil"/>
              <w:bottom w:val="single" w:sz="8" w:space="0" w:color="000000"/>
              <w:right w:val="single" w:sz="4" w:space="0" w:color="auto"/>
            </w:tcBorders>
            <w:vAlign w:val="center"/>
            <w:hideMark/>
          </w:tcPr>
          <w:p w14:paraId="516DEF7E" w14:textId="77777777" w:rsidR="00B32A0D" w:rsidRPr="003500BA" w:rsidRDefault="00B32A0D" w:rsidP="00B32A0D">
            <w:pPr>
              <w:spacing w:after="0" w:line="240" w:lineRule="auto"/>
              <w:jc w:val="left"/>
              <w:rPr>
                <w:rFonts w:eastAsia="Times New Roman" w:cs="Calibri"/>
                <w:color w:val="000000"/>
                <w:lang w:val="en-GB" w:eastAsia="en-GB"/>
              </w:rPr>
            </w:pPr>
          </w:p>
        </w:tc>
        <w:tc>
          <w:tcPr>
            <w:tcW w:w="1574" w:type="pct"/>
            <w:tcBorders>
              <w:top w:val="nil"/>
              <w:left w:val="nil"/>
              <w:bottom w:val="single" w:sz="8" w:space="0" w:color="auto"/>
              <w:right w:val="single" w:sz="4" w:space="0" w:color="auto"/>
            </w:tcBorders>
            <w:shd w:val="clear" w:color="000000" w:fill="FDE9D9"/>
            <w:vAlign w:val="center"/>
            <w:hideMark/>
          </w:tcPr>
          <w:p w14:paraId="0189900A"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 references in single agency documents</w:t>
            </w:r>
          </w:p>
        </w:tc>
        <w:tc>
          <w:tcPr>
            <w:tcW w:w="442" w:type="pct"/>
            <w:vMerge/>
            <w:tcBorders>
              <w:top w:val="single" w:sz="8" w:space="0" w:color="auto"/>
              <w:left w:val="single" w:sz="4" w:space="0" w:color="auto"/>
              <w:bottom w:val="single" w:sz="8" w:space="0" w:color="000000"/>
              <w:right w:val="single" w:sz="4" w:space="0" w:color="auto"/>
            </w:tcBorders>
            <w:vAlign w:val="center"/>
            <w:hideMark/>
          </w:tcPr>
          <w:p w14:paraId="407C4B11" w14:textId="77777777" w:rsidR="00B32A0D" w:rsidRPr="003500BA" w:rsidRDefault="00B32A0D" w:rsidP="00B32A0D">
            <w:pPr>
              <w:spacing w:after="0" w:line="240" w:lineRule="auto"/>
              <w:jc w:val="left"/>
              <w:rPr>
                <w:rFonts w:eastAsia="Times New Roman" w:cs="Calibri"/>
                <w:lang w:val="en-GB" w:eastAsia="en-GB"/>
              </w:rPr>
            </w:pPr>
          </w:p>
        </w:tc>
        <w:tc>
          <w:tcPr>
            <w:tcW w:w="443" w:type="pct"/>
            <w:vMerge/>
            <w:tcBorders>
              <w:top w:val="single" w:sz="8" w:space="0" w:color="auto"/>
              <w:left w:val="single" w:sz="4" w:space="0" w:color="auto"/>
              <w:bottom w:val="single" w:sz="8" w:space="0" w:color="000000"/>
              <w:right w:val="single" w:sz="8" w:space="0" w:color="auto"/>
            </w:tcBorders>
            <w:vAlign w:val="center"/>
            <w:hideMark/>
          </w:tcPr>
          <w:p w14:paraId="7B58AC04" w14:textId="77777777" w:rsidR="00B32A0D" w:rsidRPr="003500BA" w:rsidRDefault="00B32A0D" w:rsidP="00B32A0D">
            <w:pPr>
              <w:spacing w:after="0" w:line="240" w:lineRule="auto"/>
              <w:jc w:val="left"/>
              <w:rPr>
                <w:rFonts w:eastAsia="Times New Roman" w:cs="Calibri"/>
                <w:lang w:val="en-GB" w:eastAsia="en-GB"/>
              </w:rPr>
            </w:pPr>
          </w:p>
        </w:tc>
        <w:tc>
          <w:tcPr>
            <w:tcW w:w="1019" w:type="pct"/>
            <w:tcBorders>
              <w:top w:val="nil"/>
              <w:left w:val="nil"/>
              <w:bottom w:val="single" w:sz="8" w:space="0" w:color="auto"/>
              <w:right w:val="single" w:sz="8" w:space="0" w:color="auto"/>
            </w:tcBorders>
            <w:shd w:val="clear" w:color="000000" w:fill="EEECE1"/>
            <w:noWrap/>
            <w:vAlign w:val="center"/>
            <w:hideMark/>
          </w:tcPr>
          <w:p w14:paraId="17F27955" w14:textId="77777777" w:rsidR="001A7041" w:rsidRPr="003500BA" w:rsidRDefault="001A7041">
            <w:pPr>
              <w:spacing w:after="0" w:line="240" w:lineRule="auto"/>
              <w:jc w:val="left"/>
              <w:rPr>
                <w:rFonts w:eastAsia="Times New Roman" w:cs="Calibri"/>
                <w:bCs/>
                <w:i/>
                <w:color w:val="808080"/>
                <w:lang w:val="en-GB" w:eastAsia="en-GB"/>
              </w:rPr>
            </w:pPr>
            <w:r w:rsidRPr="00C13447">
              <w:rPr>
                <w:rFonts w:eastAsia="Times New Roman" w:cs="Calibri"/>
                <w:bCs/>
                <w:i/>
                <w:color w:val="808080"/>
                <w:lang w:val="en-GB" w:eastAsia="en-GB"/>
              </w:rPr>
              <w:t>[</w:t>
            </w:r>
            <w:r w:rsidR="00B32A0D" w:rsidRPr="00C13447">
              <w:rPr>
                <w:rFonts w:eastAsia="Times New Roman" w:cs="Calibri"/>
                <w:bCs/>
                <w:i/>
                <w:color w:val="808080"/>
                <w:lang w:val="en-GB" w:eastAsia="en-GB"/>
              </w:rPr>
              <w:t>List</w:t>
            </w:r>
            <w:r w:rsidRPr="00C13447">
              <w:rPr>
                <w:rFonts w:eastAsia="Times New Roman" w:cs="Calibri"/>
                <w:bCs/>
                <w:i/>
                <w:color w:val="808080"/>
                <w:lang w:val="en-GB" w:eastAsia="en-GB"/>
              </w:rPr>
              <w:t xml:space="preserve"> here relevant agency-documents to be monitored: </w:t>
            </w:r>
          </w:p>
          <w:p w14:paraId="13CC2013" w14:textId="7E40D32E" w:rsidR="00B32A0D" w:rsidRPr="00C13447" w:rsidRDefault="001A7041">
            <w:pPr>
              <w:spacing w:after="0" w:line="240" w:lineRule="auto"/>
              <w:jc w:val="left"/>
              <w:rPr>
                <w:rFonts w:eastAsia="Times New Roman" w:cs="Calibri"/>
                <w:bCs/>
                <w:i/>
                <w:color w:val="808080"/>
                <w:lang w:val="en-GB" w:eastAsia="en-GB"/>
              </w:rPr>
            </w:pPr>
            <w:r w:rsidRPr="00C13447">
              <w:rPr>
                <w:rFonts w:eastAsia="Times New Roman" w:cs="Calibri"/>
                <w:bCs/>
                <w:i/>
                <w:color w:val="808080"/>
                <w:lang w:val="en-GB" w:eastAsia="en-GB"/>
              </w:rPr>
              <w:t>E.g.</w:t>
            </w:r>
            <w:r w:rsidR="00B32A0D" w:rsidRPr="00C13447">
              <w:rPr>
                <w:rFonts w:eastAsia="Times New Roman" w:cs="Calibri"/>
                <w:bCs/>
                <w:i/>
                <w:color w:val="808080"/>
                <w:lang w:val="en-GB" w:eastAsia="en-GB"/>
              </w:rPr>
              <w:t xml:space="preserve"> </w:t>
            </w:r>
            <w:r w:rsidR="00B32A0D" w:rsidRPr="00C13447">
              <w:rPr>
                <w:rFonts w:eastAsia="Times New Roman" w:cs="Calibri"/>
                <w:i/>
                <w:color w:val="808080"/>
                <w:lang w:val="en-GB" w:eastAsia="en-GB"/>
              </w:rPr>
              <w:t>UNHCR Country Strategy, UNICEF WASH Response Strategy</w:t>
            </w:r>
            <w:r w:rsidRPr="00C13447">
              <w:rPr>
                <w:rFonts w:eastAsia="Times New Roman" w:cs="Calibri"/>
                <w:i/>
                <w:color w:val="808080"/>
                <w:lang w:val="en-GB" w:eastAsia="en-GB"/>
              </w:rPr>
              <w:t>]</w:t>
            </w:r>
          </w:p>
        </w:tc>
      </w:tr>
      <w:tr w:rsidR="00B32A0D" w:rsidRPr="003500BA" w14:paraId="42ED5941" w14:textId="77777777" w:rsidTr="00C13447">
        <w:trPr>
          <w:trHeight w:val="282"/>
        </w:trPr>
        <w:tc>
          <w:tcPr>
            <w:tcW w:w="685" w:type="pct"/>
            <w:vMerge w:val="restart"/>
            <w:tcBorders>
              <w:top w:val="nil"/>
              <w:left w:val="single" w:sz="8" w:space="0" w:color="auto"/>
              <w:bottom w:val="nil"/>
              <w:right w:val="single" w:sz="8" w:space="0" w:color="auto"/>
            </w:tcBorders>
            <w:shd w:val="clear" w:color="000000" w:fill="CCC0DA"/>
            <w:vAlign w:val="center"/>
            <w:hideMark/>
          </w:tcPr>
          <w:p w14:paraId="5DA7D452" w14:textId="77777777" w:rsidR="00B32A0D" w:rsidRPr="003500BA" w:rsidRDefault="00B32A0D" w:rsidP="00B32A0D">
            <w:pPr>
              <w:spacing w:after="0" w:line="240" w:lineRule="auto"/>
              <w:jc w:val="left"/>
              <w:rPr>
                <w:rFonts w:eastAsia="Times New Roman" w:cs="Calibri"/>
                <w:b/>
                <w:bCs/>
                <w:lang w:val="en-GB" w:eastAsia="en-GB"/>
              </w:rPr>
            </w:pPr>
            <w:r w:rsidRPr="003500BA">
              <w:rPr>
                <w:rFonts w:eastAsia="Times New Roman" w:cs="Calibri"/>
                <w:b/>
                <w:bCs/>
                <w:lang w:val="en-GB" w:eastAsia="en-GB"/>
              </w:rPr>
              <w:t xml:space="preserve">Humanitarian stakeholders are </w:t>
            </w:r>
            <w:r w:rsidRPr="003500BA">
              <w:rPr>
                <w:rFonts w:eastAsia="Times New Roman" w:cs="Calibri"/>
                <w:b/>
                <w:bCs/>
                <w:lang w:val="en-GB" w:eastAsia="en-GB"/>
              </w:rPr>
              <w:lastRenderedPageBreak/>
              <w:t>using IMPACT products</w:t>
            </w:r>
          </w:p>
        </w:tc>
        <w:tc>
          <w:tcPr>
            <w:tcW w:w="837" w:type="pct"/>
            <w:vMerge w:val="restart"/>
            <w:tcBorders>
              <w:top w:val="nil"/>
              <w:left w:val="nil"/>
              <w:bottom w:val="nil"/>
              <w:right w:val="single" w:sz="4" w:space="0" w:color="auto"/>
            </w:tcBorders>
            <w:shd w:val="clear" w:color="000000" w:fill="E4DFEC"/>
            <w:vAlign w:val="center"/>
            <w:hideMark/>
          </w:tcPr>
          <w:p w14:paraId="0A8947DA" w14:textId="77777777" w:rsidR="00B32A0D" w:rsidRPr="003500BA" w:rsidRDefault="00B32A0D" w:rsidP="00B32A0D">
            <w:pPr>
              <w:spacing w:after="0" w:line="240" w:lineRule="auto"/>
              <w:jc w:val="left"/>
              <w:rPr>
                <w:rFonts w:eastAsia="Times New Roman" w:cs="Calibri"/>
                <w:color w:val="000000"/>
                <w:lang w:val="en-GB" w:eastAsia="en-GB"/>
              </w:rPr>
            </w:pPr>
            <w:r w:rsidRPr="003500BA">
              <w:rPr>
                <w:rFonts w:eastAsia="Times New Roman" w:cs="Calibri"/>
                <w:color w:val="000000"/>
                <w:lang w:val="en-GB" w:eastAsia="en-GB"/>
              </w:rPr>
              <w:lastRenderedPageBreak/>
              <w:t xml:space="preserve">Humanitarian actors use IMPACT evidence/products as a </w:t>
            </w:r>
            <w:r w:rsidRPr="003500BA">
              <w:rPr>
                <w:rFonts w:eastAsia="Times New Roman" w:cs="Calibri"/>
                <w:color w:val="000000"/>
                <w:lang w:val="en-GB" w:eastAsia="en-GB"/>
              </w:rPr>
              <w:lastRenderedPageBreak/>
              <w:t>basis for decision making, aid planning and delivery</w:t>
            </w:r>
            <w:r w:rsidRPr="003500BA">
              <w:rPr>
                <w:rFonts w:eastAsia="Times New Roman" w:cs="Calibri"/>
                <w:color w:val="000000"/>
                <w:lang w:val="en-GB" w:eastAsia="en-GB"/>
              </w:rPr>
              <w:br/>
            </w:r>
            <w:r w:rsidRPr="003500BA">
              <w:rPr>
                <w:rFonts w:eastAsia="Times New Roman" w:cs="Calibri"/>
                <w:color w:val="000000"/>
                <w:lang w:val="en-GB" w:eastAsia="en-GB"/>
              </w:rPr>
              <w:br/>
              <w:t xml:space="preserve">Number of humanitarian documents (HNO, HRP, cluster/agency strategic plans, etc.) directly informed by IMPACT products </w:t>
            </w:r>
          </w:p>
        </w:tc>
        <w:tc>
          <w:tcPr>
            <w:tcW w:w="1574" w:type="pct"/>
            <w:tcBorders>
              <w:top w:val="nil"/>
              <w:left w:val="nil"/>
              <w:bottom w:val="single" w:sz="4" w:space="0" w:color="auto"/>
              <w:right w:val="single" w:sz="4" w:space="0" w:color="auto"/>
            </w:tcBorders>
            <w:shd w:val="clear" w:color="000000" w:fill="E4DFEC"/>
            <w:vAlign w:val="center"/>
            <w:hideMark/>
          </w:tcPr>
          <w:p w14:paraId="4F96258D" w14:textId="492303A1"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lastRenderedPageBreak/>
              <w:t>Perceived relevance of IMPACT</w:t>
            </w:r>
            <w:r w:rsidR="001A7041" w:rsidRPr="003500BA">
              <w:rPr>
                <w:rFonts w:eastAsia="Times New Roman" w:cs="Calibri"/>
                <w:lang w:val="en-GB" w:eastAsia="en-GB"/>
              </w:rPr>
              <w:t xml:space="preserve"> </w:t>
            </w:r>
            <w:r w:rsidRPr="003500BA">
              <w:rPr>
                <w:rFonts w:eastAsia="Times New Roman" w:cs="Calibri"/>
                <w:lang w:val="en-GB" w:eastAsia="en-GB"/>
              </w:rPr>
              <w:t>country-programs</w:t>
            </w:r>
          </w:p>
        </w:tc>
        <w:tc>
          <w:tcPr>
            <w:tcW w:w="442" w:type="pct"/>
            <w:vMerge w:val="restart"/>
            <w:tcBorders>
              <w:top w:val="nil"/>
              <w:left w:val="single" w:sz="4" w:space="0" w:color="auto"/>
              <w:bottom w:val="single" w:sz="4" w:space="0" w:color="000000"/>
              <w:right w:val="single" w:sz="4" w:space="0" w:color="auto"/>
            </w:tcBorders>
            <w:shd w:val="clear" w:color="000000" w:fill="E4DFEC"/>
            <w:vAlign w:val="center"/>
            <w:hideMark/>
          </w:tcPr>
          <w:p w14:paraId="71B280EE"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Country team</w:t>
            </w:r>
          </w:p>
        </w:tc>
        <w:tc>
          <w:tcPr>
            <w:tcW w:w="443" w:type="pct"/>
            <w:vMerge w:val="restart"/>
            <w:tcBorders>
              <w:top w:val="nil"/>
              <w:left w:val="single" w:sz="4" w:space="0" w:color="auto"/>
              <w:bottom w:val="single" w:sz="4" w:space="0" w:color="000000"/>
              <w:right w:val="single" w:sz="8" w:space="0" w:color="auto"/>
            </w:tcBorders>
            <w:shd w:val="clear" w:color="000000" w:fill="E4DFEC"/>
            <w:vAlign w:val="center"/>
            <w:hideMark/>
          </w:tcPr>
          <w:p w14:paraId="680930CE" w14:textId="44B219A8" w:rsidR="00B32A0D" w:rsidRPr="003500BA" w:rsidRDefault="00B32A0D" w:rsidP="00B32A0D">
            <w:pPr>
              <w:spacing w:after="0" w:line="240" w:lineRule="auto"/>
              <w:jc w:val="left"/>
              <w:rPr>
                <w:rFonts w:eastAsia="Times New Roman" w:cs="Calibri"/>
                <w:lang w:val="en-GB" w:eastAsia="en-GB"/>
              </w:rPr>
            </w:pPr>
            <w:proofErr w:type="spellStart"/>
            <w:r w:rsidRPr="003500BA">
              <w:rPr>
                <w:rFonts w:eastAsia="Times New Roman" w:cs="Calibri"/>
                <w:lang w:val="en-GB" w:eastAsia="en-GB"/>
              </w:rPr>
              <w:t>Usage_Feedback</w:t>
            </w:r>
            <w:proofErr w:type="spellEnd"/>
            <w:r w:rsidRPr="003500BA">
              <w:rPr>
                <w:rFonts w:eastAsia="Times New Roman" w:cs="Calibri"/>
                <w:lang w:val="en-GB" w:eastAsia="en-GB"/>
              </w:rPr>
              <w:t xml:space="preserve"> </w:t>
            </w:r>
            <w:r w:rsidRPr="003500BA">
              <w:rPr>
                <w:rFonts w:eastAsia="Times New Roman" w:cs="Calibri"/>
                <w:i/>
                <w:iCs/>
                <w:lang w:val="en-GB" w:eastAsia="en-GB"/>
              </w:rPr>
              <w:t>and</w:t>
            </w:r>
            <w:r w:rsidR="00916B8C" w:rsidRPr="003500BA">
              <w:rPr>
                <w:rFonts w:eastAsia="Times New Roman" w:cs="Calibri"/>
                <w:lang w:val="en-GB" w:eastAsia="en-GB"/>
              </w:rPr>
              <w:t xml:space="preserve"> </w:t>
            </w:r>
            <w:proofErr w:type="spellStart"/>
            <w:r w:rsidR="00916B8C" w:rsidRPr="003500BA">
              <w:rPr>
                <w:rFonts w:eastAsia="Times New Roman" w:cs="Calibri"/>
                <w:lang w:val="en-GB" w:eastAsia="en-GB"/>
              </w:rPr>
              <w:lastRenderedPageBreak/>
              <w:t>Usage_Survey</w:t>
            </w:r>
            <w:proofErr w:type="spellEnd"/>
            <w:r w:rsidR="00916B8C" w:rsidRPr="003500BA">
              <w:rPr>
                <w:rFonts w:eastAsia="Times New Roman" w:cs="Calibri"/>
                <w:lang w:val="en-GB" w:eastAsia="en-GB"/>
              </w:rPr>
              <w:t xml:space="preserve"> templat</w:t>
            </w:r>
            <w:r w:rsidRPr="003500BA">
              <w:rPr>
                <w:rFonts w:eastAsia="Times New Roman" w:cs="Calibri"/>
                <w:lang w:val="en-GB" w:eastAsia="en-GB"/>
              </w:rPr>
              <w:t>e</w:t>
            </w:r>
          </w:p>
        </w:tc>
        <w:tc>
          <w:tcPr>
            <w:tcW w:w="1019" w:type="pct"/>
            <w:tcBorders>
              <w:top w:val="nil"/>
              <w:left w:val="nil"/>
              <w:bottom w:val="nil"/>
              <w:right w:val="single" w:sz="8" w:space="0" w:color="auto"/>
            </w:tcBorders>
            <w:shd w:val="clear" w:color="000000" w:fill="EEECE1"/>
            <w:noWrap/>
            <w:vAlign w:val="center"/>
            <w:hideMark/>
          </w:tcPr>
          <w:p w14:paraId="43A242E6" w14:textId="57BBC3FF" w:rsidR="00B32A0D" w:rsidRPr="00C13447" w:rsidRDefault="001A7041">
            <w:pPr>
              <w:spacing w:after="0" w:line="240" w:lineRule="auto"/>
              <w:jc w:val="left"/>
              <w:rPr>
                <w:rFonts w:eastAsia="Times New Roman" w:cs="Calibri"/>
                <w:i/>
                <w:color w:val="808080"/>
                <w:lang w:val="en-GB" w:eastAsia="en-GB"/>
              </w:rPr>
            </w:pPr>
            <w:r w:rsidRPr="00C13447">
              <w:rPr>
                <w:rFonts w:eastAsia="Times New Roman" w:cs="Calibri"/>
                <w:i/>
                <w:color w:val="808080"/>
                <w:lang w:val="en-GB" w:eastAsia="en-GB"/>
              </w:rPr>
              <w:lastRenderedPageBreak/>
              <w:t>[Outline here the</w:t>
            </w:r>
            <w:r w:rsidR="00B32A0D" w:rsidRPr="00C13447">
              <w:rPr>
                <w:rFonts w:eastAsia="Times New Roman" w:cs="Calibri"/>
                <w:i/>
                <w:color w:val="808080"/>
                <w:lang w:val="en-GB" w:eastAsia="en-GB"/>
              </w:rPr>
              <w:t xml:space="preserve"> usage survey to be implemented for this research cycle</w:t>
            </w:r>
          </w:p>
        </w:tc>
      </w:tr>
      <w:tr w:rsidR="00B32A0D" w:rsidRPr="003500BA" w14:paraId="4FC44EE9" w14:textId="77777777" w:rsidTr="00C13447">
        <w:trPr>
          <w:trHeight w:val="282"/>
        </w:trPr>
        <w:tc>
          <w:tcPr>
            <w:tcW w:w="685" w:type="pct"/>
            <w:vMerge/>
            <w:tcBorders>
              <w:top w:val="nil"/>
              <w:left w:val="single" w:sz="8" w:space="0" w:color="auto"/>
              <w:bottom w:val="nil"/>
              <w:right w:val="single" w:sz="8" w:space="0" w:color="auto"/>
            </w:tcBorders>
            <w:vAlign w:val="center"/>
            <w:hideMark/>
          </w:tcPr>
          <w:p w14:paraId="2685FB71" w14:textId="77777777" w:rsidR="00B32A0D" w:rsidRPr="003500BA" w:rsidRDefault="00B32A0D" w:rsidP="00B32A0D">
            <w:pPr>
              <w:spacing w:after="0" w:line="240" w:lineRule="auto"/>
              <w:jc w:val="left"/>
              <w:rPr>
                <w:rFonts w:eastAsia="Times New Roman" w:cs="Calibri"/>
                <w:b/>
                <w:bCs/>
                <w:lang w:val="en-GB" w:eastAsia="en-GB"/>
              </w:rPr>
            </w:pPr>
          </w:p>
        </w:tc>
        <w:tc>
          <w:tcPr>
            <w:tcW w:w="837" w:type="pct"/>
            <w:vMerge/>
            <w:tcBorders>
              <w:top w:val="nil"/>
              <w:left w:val="nil"/>
              <w:bottom w:val="nil"/>
              <w:right w:val="single" w:sz="4" w:space="0" w:color="auto"/>
            </w:tcBorders>
            <w:vAlign w:val="center"/>
            <w:hideMark/>
          </w:tcPr>
          <w:p w14:paraId="7D0BD5F2" w14:textId="77777777" w:rsidR="00B32A0D" w:rsidRPr="003500BA" w:rsidRDefault="00B32A0D" w:rsidP="00B32A0D">
            <w:pPr>
              <w:spacing w:after="0" w:line="240" w:lineRule="auto"/>
              <w:jc w:val="left"/>
              <w:rPr>
                <w:rFonts w:eastAsia="Times New Roman" w:cs="Calibri"/>
                <w:color w:val="000000"/>
                <w:lang w:val="en-GB" w:eastAsia="en-GB"/>
              </w:rPr>
            </w:pPr>
          </w:p>
        </w:tc>
        <w:tc>
          <w:tcPr>
            <w:tcW w:w="1574" w:type="pct"/>
            <w:tcBorders>
              <w:top w:val="nil"/>
              <w:left w:val="nil"/>
              <w:bottom w:val="single" w:sz="4" w:space="0" w:color="auto"/>
              <w:right w:val="single" w:sz="4" w:space="0" w:color="auto"/>
            </w:tcBorders>
            <w:shd w:val="clear" w:color="000000" w:fill="E4DFEC"/>
            <w:vAlign w:val="center"/>
            <w:hideMark/>
          </w:tcPr>
          <w:p w14:paraId="4A1B9216"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Perceived usefulness and influence of IMPACT outputs</w:t>
            </w:r>
          </w:p>
        </w:tc>
        <w:tc>
          <w:tcPr>
            <w:tcW w:w="442" w:type="pct"/>
            <w:vMerge/>
            <w:tcBorders>
              <w:top w:val="nil"/>
              <w:left w:val="single" w:sz="4" w:space="0" w:color="auto"/>
              <w:bottom w:val="single" w:sz="4" w:space="0" w:color="000000"/>
              <w:right w:val="single" w:sz="4" w:space="0" w:color="auto"/>
            </w:tcBorders>
            <w:vAlign w:val="center"/>
            <w:hideMark/>
          </w:tcPr>
          <w:p w14:paraId="4BF82712" w14:textId="77777777" w:rsidR="00B32A0D" w:rsidRPr="003500BA" w:rsidRDefault="00B32A0D" w:rsidP="00B32A0D">
            <w:pPr>
              <w:spacing w:after="0" w:line="240" w:lineRule="auto"/>
              <w:jc w:val="left"/>
              <w:rPr>
                <w:rFonts w:eastAsia="Times New Roman" w:cs="Calibri"/>
                <w:lang w:val="en-GB" w:eastAsia="en-GB"/>
              </w:rPr>
            </w:pPr>
          </w:p>
        </w:tc>
        <w:tc>
          <w:tcPr>
            <w:tcW w:w="443" w:type="pct"/>
            <w:vMerge/>
            <w:tcBorders>
              <w:top w:val="nil"/>
              <w:left w:val="single" w:sz="4" w:space="0" w:color="auto"/>
              <w:bottom w:val="single" w:sz="4" w:space="0" w:color="000000"/>
              <w:right w:val="single" w:sz="8" w:space="0" w:color="auto"/>
            </w:tcBorders>
            <w:vAlign w:val="center"/>
            <w:hideMark/>
          </w:tcPr>
          <w:p w14:paraId="09FFBB94" w14:textId="77777777" w:rsidR="00B32A0D" w:rsidRPr="003500BA" w:rsidRDefault="00B32A0D" w:rsidP="00B32A0D">
            <w:pPr>
              <w:spacing w:after="0" w:line="240" w:lineRule="auto"/>
              <w:jc w:val="left"/>
              <w:rPr>
                <w:rFonts w:eastAsia="Times New Roman" w:cs="Calibri"/>
                <w:lang w:val="en-GB" w:eastAsia="en-GB"/>
              </w:rPr>
            </w:pPr>
          </w:p>
        </w:tc>
        <w:tc>
          <w:tcPr>
            <w:tcW w:w="1019" w:type="pct"/>
            <w:vMerge w:val="restart"/>
            <w:tcBorders>
              <w:top w:val="nil"/>
              <w:left w:val="nil"/>
              <w:right w:val="single" w:sz="8" w:space="0" w:color="auto"/>
            </w:tcBorders>
            <w:shd w:val="clear" w:color="000000" w:fill="EEECE1"/>
            <w:noWrap/>
            <w:vAlign w:val="center"/>
            <w:hideMark/>
          </w:tcPr>
          <w:p w14:paraId="32CBCEAB" w14:textId="64511AA5" w:rsidR="00B32A0D" w:rsidRPr="003500BA" w:rsidRDefault="001A7041" w:rsidP="00B32A0D">
            <w:pPr>
              <w:spacing w:after="0" w:line="240" w:lineRule="auto"/>
              <w:jc w:val="left"/>
              <w:rPr>
                <w:rFonts w:eastAsia="Times New Roman" w:cs="Calibri"/>
                <w:i/>
                <w:iCs/>
                <w:color w:val="808080"/>
                <w:lang w:val="en-GB" w:eastAsia="en-GB"/>
              </w:rPr>
            </w:pPr>
            <w:r w:rsidRPr="003500BA">
              <w:rPr>
                <w:rFonts w:eastAsia="Times New Roman" w:cs="Calibri"/>
                <w:i/>
                <w:iCs/>
                <w:color w:val="808080"/>
                <w:lang w:val="en-GB" w:eastAsia="en-GB"/>
              </w:rPr>
              <w:t>E.g</w:t>
            </w:r>
            <w:r w:rsidR="00B32A0D" w:rsidRPr="003500BA">
              <w:rPr>
                <w:rFonts w:eastAsia="Times New Roman" w:cs="Calibri"/>
                <w:i/>
                <w:iCs/>
                <w:color w:val="808080"/>
                <w:lang w:val="en-GB" w:eastAsia="en-GB"/>
              </w:rPr>
              <w:t>.  Usage survey to be conducted in November 2017, following the release of x outputs, targeting at least 10 partners</w:t>
            </w:r>
          </w:p>
        </w:tc>
      </w:tr>
      <w:tr w:rsidR="00B32A0D" w:rsidRPr="003500BA" w14:paraId="7D6A0CF6" w14:textId="77777777" w:rsidTr="00C13447">
        <w:trPr>
          <w:trHeight w:val="282"/>
        </w:trPr>
        <w:tc>
          <w:tcPr>
            <w:tcW w:w="685" w:type="pct"/>
            <w:vMerge/>
            <w:tcBorders>
              <w:top w:val="nil"/>
              <w:left w:val="single" w:sz="8" w:space="0" w:color="auto"/>
              <w:bottom w:val="nil"/>
              <w:right w:val="single" w:sz="8" w:space="0" w:color="auto"/>
            </w:tcBorders>
            <w:vAlign w:val="center"/>
            <w:hideMark/>
          </w:tcPr>
          <w:p w14:paraId="391423DA" w14:textId="77777777" w:rsidR="00B32A0D" w:rsidRPr="003500BA" w:rsidRDefault="00B32A0D" w:rsidP="00B32A0D">
            <w:pPr>
              <w:spacing w:after="0" w:line="240" w:lineRule="auto"/>
              <w:jc w:val="left"/>
              <w:rPr>
                <w:rFonts w:eastAsia="Times New Roman" w:cs="Calibri"/>
                <w:b/>
                <w:bCs/>
                <w:lang w:val="en-GB" w:eastAsia="en-GB"/>
              </w:rPr>
            </w:pPr>
          </w:p>
        </w:tc>
        <w:tc>
          <w:tcPr>
            <w:tcW w:w="837" w:type="pct"/>
            <w:vMerge/>
            <w:tcBorders>
              <w:top w:val="nil"/>
              <w:left w:val="nil"/>
              <w:bottom w:val="nil"/>
              <w:right w:val="single" w:sz="4" w:space="0" w:color="auto"/>
            </w:tcBorders>
            <w:vAlign w:val="center"/>
            <w:hideMark/>
          </w:tcPr>
          <w:p w14:paraId="54B0288D" w14:textId="77777777" w:rsidR="00B32A0D" w:rsidRPr="003500BA" w:rsidRDefault="00B32A0D" w:rsidP="00B32A0D">
            <w:pPr>
              <w:spacing w:after="0" w:line="240" w:lineRule="auto"/>
              <w:jc w:val="left"/>
              <w:rPr>
                <w:rFonts w:eastAsia="Times New Roman" w:cs="Calibri"/>
                <w:color w:val="000000"/>
                <w:lang w:val="en-GB" w:eastAsia="en-GB"/>
              </w:rPr>
            </w:pPr>
          </w:p>
        </w:tc>
        <w:tc>
          <w:tcPr>
            <w:tcW w:w="1574" w:type="pct"/>
            <w:tcBorders>
              <w:top w:val="nil"/>
              <w:left w:val="nil"/>
              <w:bottom w:val="single" w:sz="4" w:space="0" w:color="auto"/>
              <w:right w:val="single" w:sz="4" w:space="0" w:color="auto"/>
            </w:tcBorders>
            <w:shd w:val="clear" w:color="000000" w:fill="E4DFEC"/>
            <w:vAlign w:val="center"/>
            <w:hideMark/>
          </w:tcPr>
          <w:p w14:paraId="05109892"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Recommendations to strengthen IMPACT programs</w:t>
            </w:r>
          </w:p>
        </w:tc>
        <w:tc>
          <w:tcPr>
            <w:tcW w:w="442" w:type="pct"/>
            <w:vMerge/>
            <w:tcBorders>
              <w:top w:val="nil"/>
              <w:left w:val="single" w:sz="4" w:space="0" w:color="auto"/>
              <w:bottom w:val="single" w:sz="4" w:space="0" w:color="000000"/>
              <w:right w:val="single" w:sz="4" w:space="0" w:color="auto"/>
            </w:tcBorders>
            <w:vAlign w:val="center"/>
            <w:hideMark/>
          </w:tcPr>
          <w:p w14:paraId="3A6EFB0F" w14:textId="77777777" w:rsidR="00B32A0D" w:rsidRPr="003500BA" w:rsidRDefault="00B32A0D" w:rsidP="00B32A0D">
            <w:pPr>
              <w:spacing w:after="0" w:line="240" w:lineRule="auto"/>
              <w:jc w:val="left"/>
              <w:rPr>
                <w:rFonts w:eastAsia="Times New Roman" w:cs="Calibri"/>
                <w:lang w:val="en-GB" w:eastAsia="en-GB"/>
              </w:rPr>
            </w:pPr>
          </w:p>
        </w:tc>
        <w:tc>
          <w:tcPr>
            <w:tcW w:w="443" w:type="pct"/>
            <w:vMerge/>
            <w:tcBorders>
              <w:top w:val="nil"/>
              <w:left w:val="single" w:sz="4" w:space="0" w:color="auto"/>
              <w:bottom w:val="single" w:sz="4" w:space="0" w:color="000000"/>
              <w:right w:val="single" w:sz="8" w:space="0" w:color="auto"/>
            </w:tcBorders>
            <w:vAlign w:val="center"/>
            <w:hideMark/>
          </w:tcPr>
          <w:p w14:paraId="4EA2351B" w14:textId="77777777" w:rsidR="00B32A0D" w:rsidRPr="003500BA" w:rsidRDefault="00B32A0D" w:rsidP="00B32A0D">
            <w:pPr>
              <w:spacing w:after="0" w:line="240" w:lineRule="auto"/>
              <w:jc w:val="left"/>
              <w:rPr>
                <w:rFonts w:eastAsia="Times New Roman" w:cs="Calibri"/>
                <w:lang w:val="en-GB" w:eastAsia="en-GB"/>
              </w:rPr>
            </w:pPr>
          </w:p>
        </w:tc>
        <w:tc>
          <w:tcPr>
            <w:tcW w:w="1019" w:type="pct"/>
            <w:vMerge/>
            <w:tcBorders>
              <w:left w:val="nil"/>
              <w:bottom w:val="nil"/>
              <w:right w:val="single" w:sz="8" w:space="0" w:color="auto"/>
            </w:tcBorders>
            <w:shd w:val="clear" w:color="000000" w:fill="EEECE1"/>
            <w:noWrap/>
            <w:vAlign w:val="center"/>
            <w:hideMark/>
          </w:tcPr>
          <w:p w14:paraId="3FDC31AA" w14:textId="6C8C8DC4" w:rsidR="00B32A0D" w:rsidRPr="003500BA" w:rsidRDefault="00B32A0D" w:rsidP="00B32A0D">
            <w:pPr>
              <w:spacing w:after="0" w:line="240" w:lineRule="auto"/>
              <w:jc w:val="left"/>
              <w:rPr>
                <w:rFonts w:eastAsia="Times New Roman" w:cs="Calibri"/>
                <w:i/>
                <w:iCs/>
                <w:color w:val="808080"/>
                <w:lang w:val="en-GB" w:eastAsia="en-GB"/>
              </w:rPr>
            </w:pPr>
          </w:p>
        </w:tc>
      </w:tr>
      <w:tr w:rsidR="00B32A0D" w:rsidRPr="003500BA" w14:paraId="46682D9E" w14:textId="77777777" w:rsidTr="00C13447">
        <w:trPr>
          <w:trHeight w:val="282"/>
        </w:trPr>
        <w:tc>
          <w:tcPr>
            <w:tcW w:w="685" w:type="pct"/>
            <w:vMerge/>
            <w:tcBorders>
              <w:top w:val="nil"/>
              <w:left w:val="single" w:sz="8" w:space="0" w:color="auto"/>
              <w:bottom w:val="nil"/>
              <w:right w:val="single" w:sz="8" w:space="0" w:color="auto"/>
            </w:tcBorders>
            <w:vAlign w:val="center"/>
            <w:hideMark/>
          </w:tcPr>
          <w:p w14:paraId="68804123" w14:textId="77777777" w:rsidR="00B32A0D" w:rsidRPr="003500BA" w:rsidRDefault="00B32A0D" w:rsidP="00B32A0D">
            <w:pPr>
              <w:spacing w:after="0" w:line="240" w:lineRule="auto"/>
              <w:jc w:val="left"/>
              <w:rPr>
                <w:rFonts w:eastAsia="Times New Roman" w:cs="Calibri"/>
                <w:b/>
                <w:bCs/>
                <w:lang w:val="en-GB" w:eastAsia="en-GB"/>
              </w:rPr>
            </w:pPr>
          </w:p>
        </w:tc>
        <w:tc>
          <w:tcPr>
            <w:tcW w:w="837" w:type="pct"/>
            <w:vMerge/>
            <w:tcBorders>
              <w:top w:val="nil"/>
              <w:left w:val="nil"/>
              <w:bottom w:val="nil"/>
              <w:right w:val="single" w:sz="4" w:space="0" w:color="auto"/>
            </w:tcBorders>
            <w:vAlign w:val="center"/>
            <w:hideMark/>
          </w:tcPr>
          <w:p w14:paraId="1B4FBAA7" w14:textId="77777777" w:rsidR="00B32A0D" w:rsidRPr="003500BA" w:rsidRDefault="00B32A0D" w:rsidP="00B32A0D">
            <w:pPr>
              <w:spacing w:after="0" w:line="240" w:lineRule="auto"/>
              <w:jc w:val="left"/>
              <w:rPr>
                <w:rFonts w:eastAsia="Times New Roman" w:cs="Calibri"/>
                <w:color w:val="000000"/>
                <w:lang w:val="en-GB" w:eastAsia="en-GB"/>
              </w:rPr>
            </w:pPr>
          </w:p>
        </w:tc>
        <w:tc>
          <w:tcPr>
            <w:tcW w:w="1574" w:type="pct"/>
            <w:tcBorders>
              <w:top w:val="nil"/>
              <w:left w:val="nil"/>
              <w:bottom w:val="single" w:sz="4" w:space="0" w:color="auto"/>
              <w:right w:val="single" w:sz="4" w:space="0" w:color="auto"/>
            </w:tcBorders>
            <w:shd w:val="clear" w:color="000000" w:fill="E4DFEC"/>
            <w:vAlign w:val="center"/>
            <w:hideMark/>
          </w:tcPr>
          <w:p w14:paraId="5CB85176"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Perceived capacity of IMPACT staff</w:t>
            </w:r>
          </w:p>
        </w:tc>
        <w:tc>
          <w:tcPr>
            <w:tcW w:w="442" w:type="pct"/>
            <w:vMerge/>
            <w:tcBorders>
              <w:top w:val="nil"/>
              <w:left w:val="single" w:sz="4" w:space="0" w:color="auto"/>
              <w:bottom w:val="single" w:sz="4" w:space="0" w:color="000000"/>
              <w:right w:val="single" w:sz="4" w:space="0" w:color="auto"/>
            </w:tcBorders>
            <w:vAlign w:val="center"/>
            <w:hideMark/>
          </w:tcPr>
          <w:p w14:paraId="50E20529" w14:textId="77777777" w:rsidR="00B32A0D" w:rsidRPr="003500BA" w:rsidRDefault="00B32A0D" w:rsidP="00B32A0D">
            <w:pPr>
              <w:spacing w:after="0" w:line="240" w:lineRule="auto"/>
              <w:jc w:val="left"/>
              <w:rPr>
                <w:rFonts w:eastAsia="Times New Roman" w:cs="Calibri"/>
                <w:lang w:val="en-GB" w:eastAsia="en-GB"/>
              </w:rPr>
            </w:pPr>
          </w:p>
        </w:tc>
        <w:tc>
          <w:tcPr>
            <w:tcW w:w="443" w:type="pct"/>
            <w:vMerge/>
            <w:tcBorders>
              <w:top w:val="nil"/>
              <w:left w:val="single" w:sz="4" w:space="0" w:color="auto"/>
              <w:bottom w:val="single" w:sz="4" w:space="0" w:color="000000"/>
              <w:right w:val="single" w:sz="8" w:space="0" w:color="auto"/>
            </w:tcBorders>
            <w:vAlign w:val="center"/>
            <w:hideMark/>
          </w:tcPr>
          <w:p w14:paraId="09ECDEB9" w14:textId="77777777" w:rsidR="00B32A0D" w:rsidRPr="003500BA" w:rsidRDefault="00B32A0D" w:rsidP="00B32A0D">
            <w:pPr>
              <w:spacing w:after="0" w:line="240" w:lineRule="auto"/>
              <w:jc w:val="left"/>
              <w:rPr>
                <w:rFonts w:eastAsia="Times New Roman" w:cs="Calibri"/>
                <w:lang w:val="en-GB" w:eastAsia="en-GB"/>
              </w:rPr>
            </w:pPr>
          </w:p>
        </w:tc>
        <w:tc>
          <w:tcPr>
            <w:tcW w:w="1019" w:type="pct"/>
            <w:vMerge w:val="restart"/>
            <w:tcBorders>
              <w:top w:val="nil"/>
              <w:left w:val="nil"/>
              <w:right w:val="single" w:sz="8" w:space="0" w:color="auto"/>
            </w:tcBorders>
            <w:shd w:val="clear" w:color="000000" w:fill="EEECE1"/>
            <w:vAlign w:val="center"/>
            <w:hideMark/>
          </w:tcPr>
          <w:p w14:paraId="5F29171A" w14:textId="6DBD6F84" w:rsidR="00B32A0D" w:rsidRPr="00C13447" w:rsidRDefault="00B32A0D">
            <w:pPr>
              <w:spacing w:after="0" w:line="240" w:lineRule="auto"/>
              <w:jc w:val="left"/>
              <w:rPr>
                <w:rFonts w:eastAsia="Times New Roman" w:cs="Calibri"/>
                <w:b/>
                <w:bCs/>
                <w:i/>
                <w:lang w:val="en-GB" w:eastAsia="en-GB"/>
              </w:rPr>
            </w:pPr>
            <w:r w:rsidRPr="00C13447">
              <w:rPr>
                <w:rFonts w:eastAsia="Times New Roman" w:cs="Calibri"/>
                <w:b/>
                <w:bCs/>
                <w:i/>
                <w:lang w:val="en-GB" w:eastAsia="en-GB"/>
              </w:rPr>
              <w:t> </w:t>
            </w:r>
            <w:r w:rsidR="001A7041" w:rsidRPr="003500BA">
              <w:rPr>
                <w:rFonts w:eastAsia="Times New Roman" w:cs="Calibri"/>
                <w:i/>
                <w:iCs/>
                <w:color w:val="808080"/>
                <w:lang w:val="en-GB" w:eastAsia="en-GB"/>
              </w:rPr>
              <w:t>E.g</w:t>
            </w:r>
            <w:r w:rsidRPr="003500BA">
              <w:rPr>
                <w:rFonts w:eastAsia="Times New Roman" w:cs="Calibri"/>
                <w:i/>
                <w:iCs/>
                <w:color w:val="808080"/>
                <w:lang w:val="en-GB" w:eastAsia="en-GB"/>
              </w:rPr>
              <w:t>. Usage survey to be conducted at the end of the research cycle related to all outputs, targeting at least 20 partners</w:t>
            </w:r>
            <w:r w:rsidR="001A7041" w:rsidRPr="003500BA">
              <w:rPr>
                <w:rFonts w:eastAsia="Times New Roman" w:cs="Calibri"/>
                <w:i/>
                <w:iCs/>
                <w:color w:val="808080"/>
                <w:lang w:val="en-GB" w:eastAsia="en-GB"/>
              </w:rPr>
              <w:t>]</w:t>
            </w:r>
          </w:p>
        </w:tc>
      </w:tr>
      <w:tr w:rsidR="00B32A0D" w:rsidRPr="003500BA" w14:paraId="05443646" w14:textId="77777777" w:rsidTr="00C13447">
        <w:trPr>
          <w:trHeight w:val="34"/>
        </w:trPr>
        <w:tc>
          <w:tcPr>
            <w:tcW w:w="685" w:type="pct"/>
            <w:vMerge/>
            <w:tcBorders>
              <w:top w:val="nil"/>
              <w:left w:val="single" w:sz="8" w:space="0" w:color="auto"/>
              <w:bottom w:val="nil"/>
              <w:right w:val="single" w:sz="8" w:space="0" w:color="auto"/>
            </w:tcBorders>
            <w:vAlign w:val="center"/>
            <w:hideMark/>
          </w:tcPr>
          <w:p w14:paraId="25AAD2D4" w14:textId="77777777" w:rsidR="00B32A0D" w:rsidRPr="003500BA" w:rsidRDefault="00B32A0D" w:rsidP="00B32A0D">
            <w:pPr>
              <w:spacing w:after="0" w:line="240" w:lineRule="auto"/>
              <w:jc w:val="left"/>
              <w:rPr>
                <w:rFonts w:eastAsia="Times New Roman" w:cs="Calibri"/>
                <w:b/>
                <w:bCs/>
                <w:lang w:val="en-GB" w:eastAsia="en-GB"/>
              </w:rPr>
            </w:pPr>
          </w:p>
        </w:tc>
        <w:tc>
          <w:tcPr>
            <w:tcW w:w="837" w:type="pct"/>
            <w:vMerge/>
            <w:tcBorders>
              <w:top w:val="nil"/>
              <w:left w:val="nil"/>
              <w:bottom w:val="nil"/>
              <w:right w:val="single" w:sz="4" w:space="0" w:color="auto"/>
            </w:tcBorders>
            <w:vAlign w:val="center"/>
            <w:hideMark/>
          </w:tcPr>
          <w:p w14:paraId="2566CCFC" w14:textId="77777777" w:rsidR="00B32A0D" w:rsidRPr="003500BA" w:rsidRDefault="00B32A0D" w:rsidP="00B32A0D">
            <w:pPr>
              <w:spacing w:after="0" w:line="240" w:lineRule="auto"/>
              <w:jc w:val="left"/>
              <w:rPr>
                <w:rFonts w:eastAsia="Times New Roman" w:cs="Calibri"/>
                <w:color w:val="000000"/>
                <w:lang w:val="en-GB" w:eastAsia="en-GB"/>
              </w:rPr>
            </w:pPr>
          </w:p>
        </w:tc>
        <w:tc>
          <w:tcPr>
            <w:tcW w:w="1574" w:type="pct"/>
            <w:tcBorders>
              <w:top w:val="nil"/>
              <w:left w:val="nil"/>
              <w:bottom w:val="single" w:sz="4" w:space="0" w:color="auto"/>
              <w:right w:val="single" w:sz="4" w:space="0" w:color="auto"/>
            </w:tcBorders>
            <w:shd w:val="clear" w:color="000000" w:fill="E4DFEC"/>
            <w:vAlign w:val="center"/>
            <w:hideMark/>
          </w:tcPr>
          <w:p w14:paraId="73D29B56"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Perceived quality of outputs/programs</w:t>
            </w:r>
          </w:p>
        </w:tc>
        <w:tc>
          <w:tcPr>
            <w:tcW w:w="442" w:type="pct"/>
            <w:vMerge/>
            <w:tcBorders>
              <w:top w:val="nil"/>
              <w:left w:val="single" w:sz="4" w:space="0" w:color="auto"/>
              <w:bottom w:val="single" w:sz="4" w:space="0" w:color="000000"/>
              <w:right w:val="single" w:sz="4" w:space="0" w:color="auto"/>
            </w:tcBorders>
            <w:vAlign w:val="center"/>
            <w:hideMark/>
          </w:tcPr>
          <w:p w14:paraId="5CB75486" w14:textId="77777777" w:rsidR="00B32A0D" w:rsidRPr="003500BA" w:rsidRDefault="00B32A0D" w:rsidP="00B32A0D">
            <w:pPr>
              <w:spacing w:after="0" w:line="240" w:lineRule="auto"/>
              <w:jc w:val="left"/>
              <w:rPr>
                <w:rFonts w:eastAsia="Times New Roman" w:cs="Calibri"/>
                <w:lang w:val="en-GB" w:eastAsia="en-GB"/>
              </w:rPr>
            </w:pPr>
          </w:p>
        </w:tc>
        <w:tc>
          <w:tcPr>
            <w:tcW w:w="443" w:type="pct"/>
            <w:vMerge/>
            <w:tcBorders>
              <w:top w:val="nil"/>
              <w:left w:val="single" w:sz="4" w:space="0" w:color="auto"/>
              <w:bottom w:val="single" w:sz="4" w:space="0" w:color="000000"/>
              <w:right w:val="single" w:sz="8" w:space="0" w:color="auto"/>
            </w:tcBorders>
            <w:vAlign w:val="center"/>
            <w:hideMark/>
          </w:tcPr>
          <w:p w14:paraId="0032712D" w14:textId="77777777" w:rsidR="00B32A0D" w:rsidRPr="003500BA" w:rsidRDefault="00B32A0D" w:rsidP="00B32A0D">
            <w:pPr>
              <w:spacing w:after="0" w:line="240" w:lineRule="auto"/>
              <w:jc w:val="left"/>
              <w:rPr>
                <w:rFonts w:eastAsia="Times New Roman" w:cs="Calibri"/>
                <w:lang w:val="en-GB" w:eastAsia="en-GB"/>
              </w:rPr>
            </w:pPr>
          </w:p>
        </w:tc>
        <w:tc>
          <w:tcPr>
            <w:tcW w:w="1019" w:type="pct"/>
            <w:vMerge/>
            <w:tcBorders>
              <w:left w:val="nil"/>
              <w:right w:val="single" w:sz="8" w:space="0" w:color="auto"/>
            </w:tcBorders>
            <w:shd w:val="clear" w:color="000000" w:fill="EEECE1"/>
            <w:vAlign w:val="center"/>
            <w:hideMark/>
          </w:tcPr>
          <w:p w14:paraId="2A2C6C51" w14:textId="2DD99CE1" w:rsidR="00B32A0D" w:rsidRPr="003500BA" w:rsidRDefault="00B32A0D" w:rsidP="00B32A0D">
            <w:pPr>
              <w:spacing w:after="0" w:line="240" w:lineRule="auto"/>
              <w:jc w:val="left"/>
              <w:rPr>
                <w:rFonts w:eastAsia="Times New Roman" w:cs="Calibri"/>
                <w:b/>
                <w:bCs/>
                <w:lang w:val="en-GB" w:eastAsia="en-GB"/>
              </w:rPr>
            </w:pPr>
          </w:p>
        </w:tc>
      </w:tr>
      <w:tr w:rsidR="00B32A0D" w:rsidRPr="003500BA" w14:paraId="4CB2C54B" w14:textId="77777777" w:rsidTr="00C13447">
        <w:trPr>
          <w:trHeight w:val="901"/>
        </w:trPr>
        <w:tc>
          <w:tcPr>
            <w:tcW w:w="685" w:type="pct"/>
            <w:vMerge/>
            <w:tcBorders>
              <w:top w:val="nil"/>
              <w:left w:val="single" w:sz="8" w:space="0" w:color="auto"/>
              <w:bottom w:val="nil"/>
              <w:right w:val="single" w:sz="8" w:space="0" w:color="auto"/>
            </w:tcBorders>
            <w:vAlign w:val="center"/>
            <w:hideMark/>
          </w:tcPr>
          <w:p w14:paraId="24E2CAF0" w14:textId="77777777" w:rsidR="00B32A0D" w:rsidRPr="003500BA" w:rsidRDefault="00B32A0D" w:rsidP="00B32A0D">
            <w:pPr>
              <w:spacing w:after="0" w:line="240" w:lineRule="auto"/>
              <w:jc w:val="left"/>
              <w:rPr>
                <w:rFonts w:eastAsia="Times New Roman" w:cs="Calibri"/>
                <w:b/>
                <w:bCs/>
                <w:lang w:val="en-GB" w:eastAsia="en-GB"/>
              </w:rPr>
            </w:pPr>
          </w:p>
        </w:tc>
        <w:tc>
          <w:tcPr>
            <w:tcW w:w="837" w:type="pct"/>
            <w:vMerge/>
            <w:tcBorders>
              <w:top w:val="nil"/>
              <w:left w:val="nil"/>
              <w:bottom w:val="nil"/>
              <w:right w:val="single" w:sz="4" w:space="0" w:color="auto"/>
            </w:tcBorders>
            <w:vAlign w:val="center"/>
            <w:hideMark/>
          </w:tcPr>
          <w:p w14:paraId="2B9012CF" w14:textId="77777777" w:rsidR="00B32A0D" w:rsidRPr="003500BA" w:rsidRDefault="00B32A0D" w:rsidP="00B32A0D">
            <w:pPr>
              <w:spacing w:after="0" w:line="240" w:lineRule="auto"/>
              <w:jc w:val="left"/>
              <w:rPr>
                <w:rFonts w:eastAsia="Times New Roman" w:cs="Calibri"/>
                <w:color w:val="000000"/>
                <w:lang w:val="en-GB" w:eastAsia="en-GB"/>
              </w:rPr>
            </w:pPr>
          </w:p>
        </w:tc>
        <w:tc>
          <w:tcPr>
            <w:tcW w:w="1574" w:type="pct"/>
            <w:tcBorders>
              <w:top w:val="nil"/>
              <w:left w:val="nil"/>
              <w:bottom w:val="single" w:sz="4" w:space="0" w:color="auto"/>
              <w:right w:val="single" w:sz="4" w:space="0" w:color="auto"/>
            </w:tcBorders>
            <w:shd w:val="clear" w:color="000000" w:fill="E4DFEC"/>
            <w:vAlign w:val="center"/>
            <w:hideMark/>
          </w:tcPr>
          <w:p w14:paraId="512E5CD3"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Recommendations to strengthen IMPACT programs</w:t>
            </w:r>
          </w:p>
        </w:tc>
        <w:tc>
          <w:tcPr>
            <w:tcW w:w="442" w:type="pct"/>
            <w:vMerge/>
            <w:tcBorders>
              <w:top w:val="nil"/>
              <w:left w:val="single" w:sz="4" w:space="0" w:color="auto"/>
              <w:bottom w:val="single" w:sz="4" w:space="0" w:color="000000"/>
              <w:right w:val="single" w:sz="4" w:space="0" w:color="auto"/>
            </w:tcBorders>
            <w:vAlign w:val="center"/>
            <w:hideMark/>
          </w:tcPr>
          <w:p w14:paraId="3071FB8C" w14:textId="77777777" w:rsidR="00B32A0D" w:rsidRPr="003500BA" w:rsidRDefault="00B32A0D" w:rsidP="00B32A0D">
            <w:pPr>
              <w:spacing w:after="0" w:line="240" w:lineRule="auto"/>
              <w:jc w:val="left"/>
              <w:rPr>
                <w:rFonts w:eastAsia="Times New Roman" w:cs="Calibri"/>
                <w:lang w:val="en-GB" w:eastAsia="en-GB"/>
              </w:rPr>
            </w:pPr>
          </w:p>
        </w:tc>
        <w:tc>
          <w:tcPr>
            <w:tcW w:w="443" w:type="pct"/>
            <w:vMerge/>
            <w:tcBorders>
              <w:top w:val="nil"/>
              <w:left w:val="single" w:sz="4" w:space="0" w:color="auto"/>
              <w:bottom w:val="single" w:sz="4" w:space="0" w:color="000000"/>
              <w:right w:val="single" w:sz="8" w:space="0" w:color="auto"/>
            </w:tcBorders>
            <w:vAlign w:val="center"/>
            <w:hideMark/>
          </w:tcPr>
          <w:p w14:paraId="1FCC07E6" w14:textId="77777777" w:rsidR="00B32A0D" w:rsidRPr="003500BA" w:rsidRDefault="00B32A0D" w:rsidP="00B32A0D">
            <w:pPr>
              <w:spacing w:after="0" w:line="240" w:lineRule="auto"/>
              <w:jc w:val="left"/>
              <w:rPr>
                <w:rFonts w:eastAsia="Times New Roman" w:cs="Calibri"/>
                <w:lang w:val="en-GB" w:eastAsia="en-GB"/>
              </w:rPr>
            </w:pPr>
          </w:p>
        </w:tc>
        <w:tc>
          <w:tcPr>
            <w:tcW w:w="1019" w:type="pct"/>
            <w:vMerge/>
            <w:tcBorders>
              <w:left w:val="nil"/>
              <w:bottom w:val="single" w:sz="8" w:space="0" w:color="auto"/>
              <w:right w:val="single" w:sz="8" w:space="0" w:color="auto"/>
            </w:tcBorders>
            <w:shd w:val="clear" w:color="000000" w:fill="EEECE1"/>
            <w:vAlign w:val="center"/>
            <w:hideMark/>
          </w:tcPr>
          <w:p w14:paraId="7157B474" w14:textId="5EEA64FF" w:rsidR="00B32A0D" w:rsidRPr="003500BA" w:rsidRDefault="00B32A0D" w:rsidP="00B32A0D">
            <w:pPr>
              <w:spacing w:after="0" w:line="240" w:lineRule="auto"/>
              <w:jc w:val="left"/>
              <w:rPr>
                <w:rFonts w:eastAsia="Times New Roman" w:cs="Calibri"/>
                <w:b/>
                <w:bCs/>
                <w:lang w:val="en-GB" w:eastAsia="en-GB"/>
              </w:rPr>
            </w:pPr>
          </w:p>
        </w:tc>
      </w:tr>
      <w:tr w:rsidR="00916B8C" w:rsidRPr="003500BA" w14:paraId="0A8794FB" w14:textId="77777777" w:rsidTr="00C13447">
        <w:trPr>
          <w:trHeight w:val="564"/>
        </w:trPr>
        <w:tc>
          <w:tcPr>
            <w:tcW w:w="685" w:type="pct"/>
            <w:vMerge w:val="restart"/>
            <w:tcBorders>
              <w:top w:val="single" w:sz="4" w:space="0" w:color="auto"/>
              <w:left w:val="single" w:sz="8" w:space="0" w:color="auto"/>
              <w:bottom w:val="single" w:sz="8" w:space="0" w:color="000000"/>
              <w:right w:val="single" w:sz="8" w:space="0" w:color="auto"/>
            </w:tcBorders>
            <w:shd w:val="clear" w:color="000000" w:fill="B8CCE4"/>
            <w:vAlign w:val="center"/>
            <w:hideMark/>
          </w:tcPr>
          <w:p w14:paraId="0147B188" w14:textId="77777777" w:rsidR="00916B8C" w:rsidRPr="003500BA" w:rsidRDefault="00916B8C" w:rsidP="00916B8C">
            <w:pPr>
              <w:spacing w:after="0" w:line="240" w:lineRule="auto"/>
              <w:jc w:val="left"/>
              <w:rPr>
                <w:rFonts w:eastAsia="Times New Roman" w:cs="Calibri"/>
                <w:b/>
                <w:bCs/>
                <w:lang w:val="en-GB" w:eastAsia="en-GB"/>
              </w:rPr>
            </w:pPr>
            <w:r w:rsidRPr="003500BA">
              <w:rPr>
                <w:rFonts w:eastAsia="Times New Roman" w:cs="Calibri"/>
                <w:b/>
                <w:bCs/>
                <w:lang w:val="en-GB" w:eastAsia="en-GB"/>
              </w:rPr>
              <w:t xml:space="preserve">Humanitarian stakeholders are engaged in IMPACT programs throughout the research cycle </w:t>
            </w:r>
          </w:p>
        </w:tc>
        <w:tc>
          <w:tcPr>
            <w:tcW w:w="837" w:type="pct"/>
            <w:vMerge w:val="restart"/>
            <w:tcBorders>
              <w:top w:val="single" w:sz="4" w:space="0" w:color="auto"/>
              <w:left w:val="nil"/>
              <w:bottom w:val="single" w:sz="8" w:space="0" w:color="000000"/>
              <w:right w:val="single" w:sz="4" w:space="0" w:color="auto"/>
            </w:tcBorders>
            <w:shd w:val="clear" w:color="000000" w:fill="DCE6F1"/>
            <w:vAlign w:val="center"/>
            <w:hideMark/>
          </w:tcPr>
          <w:p w14:paraId="3672555F" w14:textId="77777777" w:rsidR="00916B8C" w:rsidRPr="003500BA" w:rsidRDefault="00916B8C" w:rsidP="00916B8C">
            <w:pPr>
              <w:spacing w:after="0" w:line="240" w:lineRule="auto"/>
              <w:jc w:val="left"/>
              <w:rPr>
                <w:rFonts w:eastAsia="Times New Roman" w:cs="Calibri"/>
                <w:color w:val="000000"/>
                <w:lang w:val="en-GB" w:eastAsia="en-GB"/>
              </w:rPr>
            </w:pPr>
            <w:r w:rsidRPr="003500BA">
              <w:rPr>
                <w:rFonts w:eastAsia="Times New Roman" w:cs="Calibri"/>
                <w:color w:val="000000"/>
                <w:lang w:val="en-GB" w:eastAsia="en-GB"/>
              </w:rPr>
              <w:t>Number and/or percentage of humanitarian organizations directly contributing to IMPACT programs</w:t>
            </w:r>
            <w:r w:rsidRPr="003500BA">
              <w:rPr>
                <w:rFonts w:eastAsia="Times New Roman" w:cs="Calibri"/>
                <w:i/>
                <w:iCs/>
                <w:color w:val="000000"/>
                <w:lang w:val="en-GB" w:eastAsia="en-GB"/>
              </w:rPr>
              <w:t xml:space="preserve"> (providing resources, participating to presentations, etc.)</w:t>
            </w:r>
          </w:p>
        </w:tc>
        <w:tc>
          <w:tcPr>
            <w:tcW w:w="1574" w:type="pct"/>
            <w:tcBorders>
              <w:top w:val="nil"/>
              <w:left w:val="nil"/>
              <w:bottom w:val="single" w:sz="4" w:space="0" w:color="auto"/>
              <w:right w:val="single" w:sz="4" w:space="0" w:color="auto"/>
            </w:tcBorders>
            <w:shd w:val="clear" w:color="000000" w:fill="DCE6F1"/>
            <w:vAlign w:val="center"/>
            <w:hideMark/>
          </w:tcPr>
          <w:p w14:paraId="5B41E25F" w14:textId="77777777" w:rsidR="00916B8C" w:rsidRPr="003500BA" w:rsidRDefault="00916B8C" w:rsidP="00916B8C">
            <w:pPr>
              <w:spacing w:after="0" w:line="240" w:lineRule="auto"/>
              <w:jc w:val="left"/>
              <w:rPr>
                <w:rFonts w:eastAsia="Times New Roman" w:cs="Calibri"/>
                <w:color w:val="000000"/>
                <w:lang w:val="en-GB" w:eastAsia="en-GB"/>
              </w:rPr>
            </w:pPr>
            <w:r w:rsidRPr="003500BA">
              <w:rPr>
                <w:rFonts w:eastAsia="Times New Roman" w:cs="Calibri"/>
                <w:color w:val="000000"/>
                <w:lang w:val="en-GB" w:eastAsia="en-GB"/>
              </w:rPr>
              <w:t># of organisations providing resources (</w:t>
            </w:r>
            <w:proofErr w:type="spellStart"/>
            <w:r w:rsidRPr="003500BA">
              <w:rPr>
                <w:rFonts w:eastAsia="Times New Roman" w:cs="Calibri"/>
                <w:color w:val="000000"/>
                <w:lang w:val="en-GB" w:eastAsia="en-GB"/>
              </w:rPr>
              <w:t>i.e.staff</w:t>
            </w:r>
            <w:proofErr w:type="spellEnd"/>
            <w:r w:rsidRPr="003500BA">
              <w:rPr>
                <w:rFonts w:eastAsia="Times New Roman" w:cs="Calibri"/>
                <w:color w:val="000000"/>
                <w:lang w:val="en-GB" w:eastAsia="en-GB"/>
              </w:rPr>
              <w:t>, vehicles, meeting space, budget, etc.) for activity implementation</w:t>
            </w:r>
          </w:p>
        </w:tc>
        <w:tc>
          <w:tcPr>
            <w:tcW w:w="442" w:type="pct"/>
            <w:vMerge w:val="restart"/>
            <w:tcBorders>
              <w:top w:val="nil"/>
              <w:left w:val="single" w:sz="4" w:space="0" w:color="auto"/>
              <w:bottom w:val="single" w:sz="8" w:space="0" w:color="000000"/>
              <w:right w:val="single" w:sz="4" w:space="0" w:color="auto"/>
            </w:tcBorders>
            <w:shd w:val="clear" w:color="000000" w:fill="DCE6F1"/>
            <w:vAlign w:val="center"/>
            <w:hideMark/>
          </w:tcPr>
          <w:p w14:paraId="63172F5D" w14:textId="77777777" w:rsidR="00916B8C" w:rsidRPr="003500BA" w:rsidRDefault="00916B8C" w:rsidP="00916B8C">
            <w:pPr>
              <w:spacing w:after="0" w:line="240" w:lineRule="auto"/>
              <w:jc w:val="left"/>
              <w:rPr>
                <w:rFonts w:eastAsia="Times New Roman" w:cs="Calibri"/>
                <w:lang w:val="en-GB" w:eastAsia="en-GB"/>
              </w:rPr>
            </w:pPr>
            <w:r w:rsidRPr="003500BA">
              <w:rPr>
                <w:rFonts w:eastAsia="Times New Roman" w:cs="Calibri"/>
                <w:lang w:val="en-GB" w:eastAsia="en-GB"/>
              </w:rPr>
              <w:t>Country team</w:t>
            </w:r>
          </w:p>
        </w:tc>
        <w:tc>
          <w:tcPr>
            <w:tcW w:w="443" w:type="pct"/>
            <w:vMerge w:val="restart"/>
            <w:tcBorders>
              <w:top w:val="nil"/>
              <w:left w:val="single" w:sz="4" w:space="0" w:color="auto"/>
              <w:bottom w:val="single" w:sz="8" w:space="0" w:color="000000"/>
              <w:right w:val="single" w:sz="8" w:space="0" w:color="auto"/>
            </w:tcBorders>
            <w:shd w:val="clear" w:color="000000" w:fill="DCE6F1"/>
            <w:vAlign w:val="center"/>
            <w:hideMark/>
          </w:tcPr>
          <w:p w14:paraId="0B80F0DC" w14:textId="77777777" w:rsidR="00916B8C" w:rsidRPr="003500BA" w:rsidRDefault="00916B8C" w:rsidP="00916B8C">
            <w:pPr>
              <w:spacing w:after="0" w:line="240" w:lineRule="auto"/>
              <w:jc w:val="left"/>
              <w:rPr>
                <w:rFonts w:eastAsia="Times New Roman" w:cs="Calibri"/>
                <w:lang w:val="en-GB" w:eastAsia="en-GB"/>
              </w:rPr>
            </w:pPr>
            <w:proofErr w:type="spellStart"/>
            <w:r w:rsidRPr="003500BA">
              <w:rPr>
                <w:rFonts w:eastAsia="Times New Roman" w:cs="Calibri"/>
                <w:lang w:val="en-GB" w:eastAsia="en-GB"/>
              </w:rPr>
              <w:t>Engagement_log</w:t>
            </w:r>
            <w:proofErr w:type="spellEnd"/>
          </w:p>
        </w:tc>
        <w:tc>
          <w:tcPr>
            <w:tcW w:w="1019" w:type="pct"/>
            <w:tcBorders>
              <w:top w:val="nil"/>
              <w:left w:val="nil"/>
              <w:bottom w:val="nil"/>
              <w:right w:val="single" w:sz="8" w:space="0" w:color="auto"/>
            </w:tcBorders>
            <w:shd w:val="clear" w:color="000000" w:fill="EEECE1"/>
            <w:vAlign w:val="center"/>
            <w:hideMark/>
          </w:tcPr>
          <w:p w14:paraId="6CA4D4E0" w14:textId="1C927E01" w:rsidR="00916B8C" w:rsidRPr="003500BA" w:rsidRDefault="00916B8C">
            <w:pPr>
              <w:spacing w:after="0" w:line="240" w:lineRule="auto"/>
              <w:jc w:val="left"/>
              <w:rPr>
                <w:rFonts w:eastAsia="Times New Roman" w:cs="Calibri"/>
                <w:b/>
                <w:bCs/>
                <w:lang w:val="en-GB" w:eastAsia="en-GB"/>
              </w:rPr>
            </w:pPr>
            <w:r w:rsidRPr="00C13447">
              <w:rPr>
                <w:sz w:val="20"/>
                <w:lang w:val="en-GB"/>
              </w:rPr>
              <w:t xml:space="preserve">□ Yes     </w:t>
            </w:r>
          </w:p>
        </w:tc>
      </w:tr>
      <w:tr w:rsidR="00916B8C" w:rsidRPr="003500BA" w14:paraId="56679F15" w14:textId="77777777" w:rsidTr="00C13447">
        <w:trPr>
          <w:trHeight w:val="612"/>
        </w:trPr>
        <w:tc>
          <w:tcPr>
            <w:tcW w:w="685" w:type="pct"/>
            <w:vMerge/>
            <w:tcBorders>
              <w:top w:val="single" w:sz="4" w:space="0" w:color="auto"/>
              <w:left w:val="single" w:sz="8" w:space="0" w:color="auto"/>
              <w:bottom w:val="single" w:sz="8" w:space="0" w:color="000000"/>
              <w:right w:val="single" w:sz="8" w:space="0" w:color="auto"/>
            </w:tcBorders>
            <w:vAlign w:val="center"/>
            <w:hideMark/>
          </w:tcPr>
          <w:p w14:paraId="0E6B218D" w14:textId="77777777" w:rsidR="00916B8C" w:rsidRPr="003500BA" w:rsidRDefault="00916B8C" w:rsidP="00916B8C">
            <w:pPr>
              <w:spacing w:after="0" w:line="240" w:lineRule="auto"/>
              <w:jc w:val="left"/>
              <w:rPr>
                <w:rFonts w:eastAsia="Times New Roman" w:cs="Calibri"/>
                <w:b/>
                <w:bCs/>
                <w:lang w:val="en-GB" w:eastAsia="en-GB"/>
              </w:rPr>
            </w:pPr>
          </w:p>
        </w:tc>
        <w:tc>
          <w:tcPr>
            <w:tcW w:w="837" w:type="pct"/>
            <w:vMerge/>
            <w:tcBorders>
              <w:top w:val="single" w:sz="4" w:space="0" w:color="auto"/>
              <w:left w:val="nil"/>
              <w:bottom w:val="single" w:sz="8" w:space="0" w:color="000000"/>
              <w:right w:val="single" w:sz="4" w:space="0" w:color="auto"/>
            </w:tcBorders>
            <w:vAlign w:val="center"/>
            <w:hideMark/>
          </w:tcPr>
          <w:p w14:paraId="3EF2D2D3" w14:textId="77777777" w:rsidR="00916B8C" w:rsidRPr="003500BA" w:rsidRDefault="00916B8C" w:rsidP="00916B8C">
            <w:pPr>
              <w:spacing w:after="0" w:line="240" w:lineRule="auto"/>
              <w:jc w:val="left"/>
              <w:rPr>
                <w:rFonts w:eastAsia="Times New Roman" w:cs="Calibri"/>
                <w:color w:val="000000"/>
                <w:lang w:val="en-GB" w:eastAsia="en-GB"/>
              </w:rPr>
            </w:pPr>
          </w:p>
        </w:tc>
        <w:tc>
          <w:tcPr>
            <w:tcW w:w="1574" w:type="pct"/>
            <w:tcBorders>
              <w:top w:val="nil"/>
              <w:left w:val="nil"/>
              <w:bottom w:val="single" w:sz="4" w:space="0" w:color="auto"/>
              <w:right w:val="single" w:sz="4" w:space="0" w:color="auto"/>
            </w:tcBorders>
            <w:shd w:val="clear" w:color="000000" w:fill="DCE6F1"/>
            <w:vAlign w:val="center"/>
            <w:hideMark/>
          </w:tcPr>
          <w:p w14:paraId="048EAFC3" w14:textId="77777777" w:rsidR="00916B8C" w:rsidRPr="003500BA" w:rsidRDefault="00916B8C" w:rsidP="00916B8C">
            <w:pPr>
              <w:spacing w:after="0" w:line="240" w:lineRule="auto"/>
              <w:jc w:val="left"/>
              <w:rPr>
                <w:rFonts w:eastAsia="Times New Roman" w:cs="Calibri"/>
                <w:lang w:val="en-GB" w:eastAsia="en-GB"/>
              </w:rPr>
            </w:pPr>
            <w:r w:rsidRPr="003500BA">
              <w:rPr>
                <w:rFonts w:eastAsia="Times New Roman" w:cs="Calibri"/>
                <w:lang w:val="en-GB" w:eastAsia="en-GB"/>
              </w:rPr>
              <w:t># of organisations/clusters inputting in research design and joint analysis</w:t>
            </w:r>
          </w:p>
        </w:tc>
        <w:tc>
          <w:tcPr>
            <w:tcW w:w="442" w:type="pct"/>
            <w:vMerge/>
            <w:tcBorders>
              <w:top w:val="nil"/>
              <w:left w:val="single" w:sz="4" w:space="0" w:color="auto"/>
              <w:bottom w:val="single" w:sz="8" w:space="0" w:color="000000"/>
              <w:right w:val="single" w:sz="4" w:space="0" w:color="auto"/>
            </w:tcBorders>
            <w:vAlign w:val="center"/>
            <w:hideMark/>
          </w:tcPr>
          <w:p w14:paraId="30C0DF24" w14:textId="77777777" w:rsidR="00916B8C" w:rsidRPr="003500BA" w:rsidRDefault="00916B8C" w:rsidP="00916B8C">
            <w:pPr>
              <w:spacing w:after="0" w:line="240" w:lineRule="auto"/>
              <w:jc w:val="left"/>
              <w:rPr>
                <w:rFonts w:eastAsia="Times New Roman" w:cs="Calibri"/>
                <w:lang w:val="en-GB" w:eastAsia="en-GB"/>
              </w:rPr>
            </w:pPr>
          </w:p>
        </w:tc>
        <w:tc>
          <w:tcPr>
            <w:tcW w:w="443" w:type="pct"/>
            <w:vMerge/>
            <w:tcBorders>
              <w:top w:val="nil"/>
              <w:left w:val="single" w:sz="4" w:space="0" w:color="auto"/>
              <w:bottom w:val="single" w:sz="8" w:space="0" w:color="000000"/>
              <w:right w:val="single" w:sz="8" w:space="0" w:color="auto"/>
            </w:tcBorders>
            <w:vAlign w:val="center"/>
            <w:hideMark/>
          </w:tcPr>
          <w:p w14:paraId="723D2571" w14:textId="77777777" w:rsidR="00916B8C" w:rsidRPr="003500BA" w:rsidRDefault="00916B8C" w:rsidP="00916B8C">
            <w:pPr>
              <w:spacing w:after="0" w:line="240" w:lineRule="auto"/>
              <w:jc w:val="left"/>
              <w:rPr>
                <w:rFonts w:eastAsia="Times New Roman" w:cs="Calibri"/>
                <w:lang w:val="en-GB" w:eastAsia="en-GB"/>
              </w:rPr>
            </w:pPr>
          </w:p>
        </w:tc>
        <w:tc>
          <w:tcPr>
            <w:tcW w:w="1019" w:type="pct"/>
            <w:tcBorders>
              <w:top w:val="nil"/>
              <w:left w:val="nil"/>
              <w:bottom w:val="nil"/>
              <w:right w:val="single" w:sz="8" w:space="0" w:color="auto"/>
            </w:tcBorders>
            <w:shd w:val="clear" w:color="000000" w:fill="EEECE1"/>
            <w:noWrap/>
            <w:vAlign w:val="center"/>
            <w:hideMark/>
          </w:tcPr>
          <w:p w14:paraId="2ED25730" w14:textId="3AF8C082" w:rsidR="00916B8C" w:rsidRPr="003500BA" w:rsidRDefault="00916B8C">
            <w:pPr>
              <w:spacing w:after="0" w:line="240" w:lineRule="auto"/>
              <w:jc w:val="left"/>
              <w:rPr>
                <w:rFonts w:eastAsia="Times New Roman" w:cs="Calibri"/>
                <w:color w:val="000000"/>
                <w:lang w:val="en-GB" w:eastAsia="en-GB"/>
              </w:rPr>
            </w:pPr>
            <w:r w:rsidRPr="00C13447">
              <w:rPr>
                <w:sz w:val="20"/>
                <w:lang w:val="en-GB"/>
              </w:rPr>
              <w:t xml:space="preserve">□ Yes     </w:t>
            </w:r>
          </w:p>
        </w:tc>
      </w:tr>
      <w:tr w:rsidR="00916B8C" w:rsidRPr="003500BA" w14:paraId="5AEBE644" w14:textId="77777777" w:rsidTr="00C13447">
        <w:trPr>
          <w:trHeight w:val="288"/>
        </w:trPr>
        <w:tc>
          <w:tcPr>
            <w:tcW w:w="685" w:type="pct"/>
            <w:vMerge/>
            <w:tcBorders>
              <w:top w:val="single" w:sz="4" w:space="0" w:color="auto"/>
              <w:left w:val="single" w:sz="8" w:space="0" w:color="auto"/>
              <w:bottom w:val="single" w:sz="8" w:space="0" w:color="000000"/>
              <w:right w:val="single" w:sz="8" w:space="0" w:color="auto"/>
            </w:tcBorders>
            <w:vAlign w:val="center"/>
            <w:hideMark/>
          </w:tcPr>
          <w:p w14:paraId="604ECFE1" w14:textId="77777777" w:rsidR="00916B8C" w:rsidRPr="003500BA" w:rsidRDefault="00916B8C" w:rsidP="00916B8C">
            <w:pPr>
              <w:spacing w:after="0" w:line="240" w:lineRule="auto"/>
              <w:jc w:val="left"/>
              <w:rPr>
                <w:rFonts w:eastAsia="Times New Roman" w:cs="Calibri"/>
                <w:b/>
                <w:bCs/>
                <w:lang w:val="en-GB" w:eastAsia="en-GB"/>
              </w:rPr>
            </w:pPr>
          </w:p>
        </w:tc>
        <w:tc>
          <w:tcPr>
            <w:tcW w:w="837" w:type="pct"/>
            <w:vMerge/>
            <w:tcBorders>
              <w:top w:val="single" w:sz="4" w:space="0" w:color="auto"/>
              <w:left w:val="nil"/>
              <w:bottom w:val="single" w:sz="8" w:space="0" w:color="000000"/>
              <w:right w:val="single" w:sz="4" w:space="0" w:color="auto"/>
            </w:tcBorders>
            <w:vAlign w:val="center"/>
            <w:hideMark/>
          </w:tcPr>
          <w:p w14:paraId="4A89D01E" w14:textId="77777777" w:rsidR="00916B8C" w:rsidRPr="003500BA" w:rsidRDefault="00916B8C" w:rsidP="00916B8C">
            <w:pPr>
              <w:spacing w:after="0" w:line="240" w:lineRule="auto"/>
              <w:jc w:val="left"/>
              <w:rPr>
                <w:rFonts w:eastAsia="Times New Roman" w:cs="Calibri"/>
                <w:color w:val="000000"/>
                <w:lang w:val="en-GB" w:eastAsia="en-GB"/>
              </w:rPr>
            </w:pPr>
          </w:p>
        </w:tc>
        <w:tc>
          <w:tcPr>
            <w:tcW w:w="1574" w:type="pct"/>
            <w:tcBorders>
              <w:top w:val="nil"/>
              <w:left w:val="nil"/>
              <w:bottom w:val="single" w:sz="8" w:space="0" w:color="auto"/>
              <w:right w:val="single" w:sz="4" w:space="0" w:color="auto"/>
            </w:tcBorders>
            <w:shd w:val="clear" w:color="000000" w:fill="DCE6F1"/>
            <w:vAlign w:val="center"/>
            <w:hideMark/>
          </w:tcPr>
          <w:p w14:paraId="2401DF86" w14:textId="77777777" w:rsidR="00916B8C" w:rsidRPr="003500BA" w:rsidRDefault="00916B8C" w:rsidP="00916B8C">
            <w:pPr>
              <w:spacing w:after="0" w:line="240" w:lineRule="auto"/>
              <w:jc w:val="left"/>
              <w:rPr>
                <w:rFonts w:eastAsia="Times New Roman" w:cs="Calibri"/>
                <w:lang w:val="en-GB" w:eastAsia="en-GB"/>
              </w:rPr>
            </w:pPr>
            <w:r w:rsidRPr="003500BA">
              <w:rPr>
                <w:rFonts w:eastAsia="Times New Roman" w:cs="Calibri"/>
                <w:lang w:val="en-GB" w:eastAsia="en-GB"/>
              </w:rPr>
              <w:t># of organisations/clusters attending briefings on findings;</w:t>
            </w:r>
          </w:p>
        </w:tc>
        <w:tc>
          <w:tcPr>
            <w:tcW w:w="442" w:type="pct"/>
            <w:vMerge/>
            <w:tcBorders>
              <w:top w:val="nil"/>
              <w:left w:val="single" w:sz="4" w:space="0" w:color="auto"/>
              <w:bottom w:val="single" w:sz="8" w:space="0" w:color="000000"/>
              <w:right w:val="single" w:sz="4" w:space="0" w:color="auto"/>
            </w:tcBorders>
            <w:vAlign w:val="center"/>
            <w:hideMark/>
          </w:tcPr>
          <w:p w14:paraId="5E55F1B7" w14:textId="77777777" w:rsidR="00916B8C" w:rsidRPr="003500BA" w:rsidRDefault="00916B8C" w:rsidP="00916B8C">
            <w:pPr>
              <w:spacing w:after="0" w:line="240" w:lineRule="auto"/>
              <w:jc w:val="left"/>
              <w:rPr>
                <w:rFonts w:eastAsia="Times New Roman" w:cs="Calibri"/>
                <w:lang w:val="en-GB" w:eastAsia="en-GB"/>
              </w:rPr>
            </w:pPr>
          </w:p>
        </w:tc>
        <w:tc>
          <w:tcPr>
            <w:tcW w:w="443" w:type="pct"/>
            <w:vMerge/>
            <w:tcBorders>
              <w:top w:val="nil"/>
              <w:left w:val="single" w:sz="4" w:space="0" w:color="auto"/>
              <w:bottom w:val="single" w:sz="8" w:space="0" w:color="000000"/>
              <w:right w:val="single" w:sz="8" w:space="0" w:color="auto"/>
            </w:tcBorders>
            <w:vAlign w:val="center"/>
            <w:hideMark/>
          </w:tcPr>
          <w:p w14:paraId="2226E681" w14:textId="77777777" w:rsidR="00916B8C" w:rsidRPr="003500BA" w:rsidRDefault="00916B8C" w:rsidP="00916B8C">
            <w:pPr>
              <w:spacing w:after="0" w:line="240" w:lineRule="auto"/>
              <w:jc w:val="left"/>
              <w:rPr>
                <w:rFonts w:eastAsia="Times New Roman" w:cs="Calibri"/>
                <w:lang w:val="en-GB" w:eastAsia="en-GB"/>
              </w:rPr>
            </w:pPr>
          </w:p>
        </w:tc>
        <w:tc>
          <w:tcPr>
            <w:tcW w:w="1019" w:type="pct"/>
            <w:tcBorders>
              <w:top w:val="nil"/>
              <w:left w:val="nil"/>
              <w:bottom w:val="single" w:sz="8" w:space="0" w:color="auto"/>
              <w:right w:val="single" w:sz="8" w:space="0" w:color="auto"/>
            </w:tcBorders>
            <w:shd w:val="clear" w:color="000000" w:fill="EEECE1"/>
            <w:noWrap/>
            <w:vAlign w:val="center"/>
            <w:hideMark/>
          </w:tcPr>
          <w:p w14:paraId="4965A15A" w14:textId="73FE1463" w:rsidR="00916B8C" w:rsidRPr="003500BA" w:rsidRDefault="00916B8C">
            <w:pPr>
              <w:spacing w:after="0" w:line="240" w:lineRule="auto"/>
              <w:jc w:val="left"/>
              <w:rPr>
                <w:rFonts w:eastAsia="Times New Roman" w:cs="Calibri"/>
                <w:color w:val="000000"/>
                <w:lang w:val="en-GB" w:eastAsia="en-GB"/>
              </w:rPr>
            </w:pPr>
            <w:r w:rsidRPr="00C13447">
              <w:rPr>
                <w:sz w:val="20"/>
                <w:lang w:val="en-GB"/>
              </w:rPr>
              <w:t xml:space="preserve">□ Yes     </w:t>
            </w:r>
          </w:p>
        </w:tc>
      </w:tr>
    </w:tbl>
    <w:p w14:paraId="15A9D90D" w14:textId="2DB6B34A" w:rsidR="00B32A0D" w:rsidRPr="00C13447" w:rsidRDefault="00B32A0D" w:rsidP="00C13447">
      <w:pPr>
        <w:pStyle w:val="Heading1"/>
        <w:ind w:left="504"/>
        <w:rPr>
          <w:lang w:val="en-GB"/>
        </w:rPr>
      </w:pPr>
    </w:p>
    <w:p w14:paraId="5395936A" w14:textId="60494A87" w:rsidR="0032208C" w:rsidRPr="00C13447" w:rsidRDefault="0032208C" w:rsidP="002B6A7B">
      <w:pPr>
        <w:spacing w:after="0" w:line="240" w:lineRule="auto"/>
        <w:jc w:val="left"/>
        <w:rPr>
          <w:color w:val="000000" w:themeColor="text1"/>
          <w:shd w:val="clear" w:color="auto" w:fill="FFFFFF"/>
          <w:lang w:val="en-GB"/>
        </w:rPr>
      </w:pPr>
    </w:p>
    <w:p w14:paraId="2BBA1A9A" w14:textId="77777777" w:rsidR="00B32A0D" w:rsidRPr="00C13447" w:rsidRDefault="00B32A0D">
      <w:pPr>
        <w:pStyle w:val="Heading4"/>
        <w:rPr>
          <w:lang w:val="en-GB"/>
        </w:rPr>
        <w:sectPr w:rsidR="00B32A0D" w:rsidRPr="00C13447" w:rsidSect="00D86920">
          <w:pgSz w:w="16838" w:h="11906" w:orient="landscape"/>
          <w:pgMar w:top="1134" w:right="993" w:bottom="991" w:left="1417" w:header="720" w:footer="552" w:gutter="0"/>
          <w:cols w:space="720"/>
          <w:titlePg/>
          <w:docGrid w:linePitch="360"/>
        </w:sectPr>
      </w:pPr>
    </w:p>
    <w:p w14:paraId="6CF8269A" w14:textId="721EC752" w:rsidR="007B6967" w:rsidRPr="00C13447" w:rsidRDefault="00D41BC9" w:rsidP="00C13447">
      <w:pPr>
        <w:pStyle w:val="Heading4"/>
        <w:rPr>
          <w:lang w:val="en-GB"/>
        </w:rPr>
      </w:pPr>
      <w:r w:rsidRPr="00C13447">
        <w:rPr>
          <w:lang w:val="en-GB"/>
        </w:rPr>
        <w:lastRenderedPageBreak/>
        <w:t>Annex 1</w:t>
      </w:r>
      <w:r w:rsidR="007B6967" w:rsidRPr="00C13447">
        <w:rPr>
          <w:lang w:val="en-GB"/>
        </w:rPr>
        <w:t>: Methodology Notes (if relevant)</w:t>
      </w:r>
    </w:p>
    <w:p w14:paraId="0F13C053" w14:textId="22E429B3" w:rsidR="007B6967" w:rsidRPr="00C13447" w:rsidRDefault="00D41BC9" w:rsidP="00C13447">
      <w:pPr>
        <w:pStyle w:val="Heading4"/>
        <w:rPr>
          <w:lang w:val="en-GB"/>
        </w:rPr>
      </w:pPr>
      <w:r w:rsidRPr="00C13447">
        <w:rPr>
          <w:lang w:val="en-GB"/>
        </w:rPr>
        <w:t>Annex 2</w:t>
      </w:r>
      <w:r w:rsidR="007B6967" w:rsidRPr="00C13447">
        <w:rPr>
          <w:lang w:val="en-GB"/>
        </w:rPr>
        <w:t>: [Other Specify]</w:t>
      </w:r>
    </w:p>
    <w:p w14:paraId="1253EFDF" w14:textId="77777777" w:rsidR="007B6967" w:rsidRPr="00C13447" w:rsidRDefault="007B6967" w:rsidP="00C13447">
      <w:pPr>
        <w:rPr>
          <w:lang w:val="en-GB"/>
        </w:rPr>
      </w:pPr>
    </w:p>
    <w:p w14:paraId="445C069D" w14:textId="77777777" w:rsidR="00E253BB" w:rsidRPr="00C13447" w:rsidRDefault="00E253BB" w:rsidP="00C13447">
      <w:pPr>
        <w:rPr>
          <w:b/>
          <w:lang w:val="en-GB" w:eastAsia="fr-FR"/>
        </w:rPr>
      </w:pPr>
    </w:p>
    <w:p w14:paraId="6956E6EF" w14:textId="2533C896" w:rsidR="0032208C" w:rsidRPr="00C13447" w:rsidRDefault="0032208C" w:rsidP="00C13447">
      <w:pPr>
        <w:pStyle w:val="Heading1"/>
        <w:rPr>
          <w:color w:val="000000" w:themeColor="text1"/>
          <w:shd w:val="clear" w:color="auto" w:fill="FFFFFF"/>
          <w:lang w:val="en-GB"/>
        </w:rPr>
      </w:pPr>
    </w:p>
    <w:sectPr w:rsidR="0032208C" w:rsidRPr="00C13447" w:rsidSect="00D86920">
      <w:pgSz w:w="11906" w:h="16838"/>
      <w:pgMar w:top="993" w:right="991" w:bottom="1417" w:left="1134" w:header="720" w:footer="5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17422" w14:textId="77777777" w:rsidR="007C4073" w:rsidRDefault="007C4073" w:rsidP="00880C87">
      <w:pPr>
        <w:spacing w:after="0" w:line="240" w:lineRule="auto"/>
      </w:pPr>
      <w:r>
        <w:separator/>
      </w:r>
    </w:p>
  </w:endnote>
  <w:endnote w:type="continuationSeparator" w:id="0">
    <w:p w14:paraId="274F9745" w14:textId="77777777" w:rsidR="007C4073" w:rsidRDefault="007C4073" w:rsidP="0088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modern"/>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rade Gothic LT Std">
    <w:altName w:val="Courier New"/>
    <w:panose1 w:val="00000000000000000000"/>
    <w:charset w:val="00"/>
    <w:family w:val="modern"/>
    <w:notTrueType/>
    <w:pitch w:val="variable"/>
    <w:sig w:usb0="800000AF" w:usb1="4000204A" w:usb2="00000000" w:usb3="00000000" w:csb0="00000001" w:csb1="00000000"/>
  </w:font>
  <w:font w:name="Akzidenz Grotesk BE">
    <w:altName w:val="Arial"/>
    <w:charset w:val="01"/>
    <w:family w:val="auto"/>
    <w:pitch w:val="variable"/>
  </w:font>
  <w:font w:name="Trade Gothic LT Std Light">
    <w:panose1 w:val="000000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C3DD" w14:textId="77777777" w:rsidR="00535ECD" w:rsidRDefault="00000000" w:rsidP="006D5060">
    <w:pPr>
      <w:pStyle w:val="Header"/>
    </w:pPr>
    <w:r>
      <w:rPr>
        <w:noProof/>
      </w:rPr>
      <w:pict w14:anchorId="7314B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622.2pt;height:163.8pt;rotation:315;z-index:-251648000;mso-position-horizontal:center;mso-position-horizontal-relative:margin;mso-position-vertical:center;mso-position-vertical-relative:margin" o:allowincell="f" fillcolor="silver" stroked="f">
          <v:fill opacity=".5"/>
          <v:textpath style="font-family:&quot;Arial Narrow&quot;;font-size:2in" string="TEMPLATE"/>
          <w10:wrap anchorx="margin" anchory="margin"/>
        </v:shape>
      </w:pict>
    </w:r>
  </w:p>
  <w:tbl>
    <w:tblPr>
      <w:tblStyle w:val="TableGrid"/>
      <w:tblW w:w="0" w:type="auto"/>
      <w:tblBorders>
        <w:top w:val="single" w:sz="18" w:space="0" w:color="EE5859"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6"/>
    </w:tblGrid>
    <w:tr w:rsidR="00535ECD" w14:paraId="7BE8B163" w14:textId="77777777" w:rsidTr="006D5060">
      <w:trPr>
        <w:trHeight w:val="236"/>
      </w:trPr>
      <w:tc>
        <w:tcPr>
          <w:tcW w:w="4869" w:type="dxa"/>
          <w:vAlign w:val="center"/>
        </w:tcPr>
        <w:p w14:paraId="1ABB7209" w14:textId="5791C292" w:rsidR="00535ECD" w:rsidRPr="008D4774" w:rsidRDefault="00535ECD" w:rsidP="006D5060">
          <w:pPr>
            <w:pStyle w:val="Footer"/>
            <w:jc w:val="left"/>
            <w:rPr>
              <w:i/>
            </w:rPr>
          </w:pPr>
          <w:r w:rsidRPr="006D5060">
            <w:rPr>
              <w:i/>
            </w:rPr>
            <w:t>www.reach-initiative.org</w:t>
          </w:r>
        </w:p>
      </w:tc>
      <w:tc>
        <w:tcPr>
          <w:tcW w:w="4866" w:type="dxa"/>
          <w:vAlign w:val="center"/>
        </w:tcPr>
        <w:p w14:paraId="40118A05" w14:textId="570E23B0" w:rsidR="00535ECD" w:rsidRPr="008D4774" w:rsidRDefault="00535ECD" w:rsidP="006D5060">
          <w:pPr>
            <w:pStyle w:val="Footer"/>
            <w:jc w:val="right"/>
            <w:rPr>
              <w:i/>
            </w:rPr>
          </w:pPr>
          <w:r w:rsidRPr="008D4774">
            <w:rPr>
              <w:i/>
            </w:rPr>
            <w:fldChar w:fldCharType="begin"/>
          </w:r>
          <w:r w:rsidRPr="008D4774">
            <w:rPr>
              <w:i/>
            </w:rPr>
            <w:instrText xml:space="preserve"> PAGE   \* MERGEFORMAT </w:instrText>
          </w:r>
          <w:r w:rsidRPr="008D4774">
            <w:rPr>
              <w:i/>
            </w:rPr>
            <w:fldChar w:fldCharType="separate"/>
          </w:r>
          <w:r w:rsidR="006E28C9">
            <w:rPr>
              <w:i/>
              <w:noProof/>
            </w:rPr>
            <w:t>10</w:t>
          </w:r>
          <w:r w:rsidRPr="008D4774">
            <w:rPr>
              <w:i/>
              <w:noProof/>
            </w:rPr>
            <w:fldChar w:fldCharType="end"/>
          </w:r>
        </w:p>
      </w:tc>
    </w:tr>
  </w:tbl>
  <w:p w14:paraId="512ADC94" w14:textId="773C42B2" w:rsidR="00535ECD" w:rsidRPr="006D5060" w:rsidRDefault="00535ECD" w:rsidP="006D5060">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18" w:space="0" w:color="EE5859"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6"/>
    </w:tblGrid>
    <w:tr w:rsidR="00535ECD" w:rsidRPr="008D4774" w14:paraId="132F9E8F" w14:textId="77777777" w:rsidTr="00621857">
      <w:trPr>
        <w:trHeight w:val="236"/>
      </w:trPr>
      <w:tc>
        <w:tcPr>
          <w:tcW w:w="4869" w:type="dxa"/>
          <w:vAlign w:val="center"/>
        </w:tcPr>
        <w:p w14:paraId="64E6CEAE" w14:textId="77777777" w:rsidR="00535ECD" w:rsidRPr="008D4774" w:rsidRDefault="00535ECD" w:rsidP="006D5060">
          <w:pPr>
            <w:pStyle w:val="Footer"/>
            <w:jc w:val="left"/>
            <w:rPr>
              <w:i/>
            </w:rPr>
          </w:pPr>
          <w:r w:rsidRPr="006D5060">
            <w:rPr>
              <w:i/>
            </w:rPr>
            <w:t>www.reach-initiative.org</w:t>
          </w:r>
        </w:p>
      </w:tc>
      <w:tc>
        <w:tcPr>
          <w:tcW w:w="4866" w:type="dxa"/>
          <w:vAlign w:val="center"/>
        </w:tcPr>
        <w:p w14:paraId="0593D3C3" w14:textId="32B9A97E" w:rsidR="00535ECD" w:rsidRPr="008D4774" w:rsidRDefault="00535ECD" w:rsidP="006D5060">
          <w:pPr>
            <w:pStyle w:val="Footer"/>
            <w:jc w:val="right"/>
            <w:rPr>
              <w:i/>
            </w:rPr>
          </w:pPr>
          <w:r w:rsidRPr="008D4774">
            <w:rPr>
              <w:i/>
            </w:rPr>
            <w:fldChar w:fldCharType="begin"/>
          </w:r>
          <w:r w:rsidRPr="008D4774">
            <w:rPr>
              <w:i/>
            </w:rPr>
            <w:instrText xml:space="preserve"> PAGE   \* MERGEFORMAT </w:instrText>
          </w:r>
          <w:r w:rsidRPr="008D4774">
            <w:rPr>
              <w:i/>
            </w:rPr>
            <w:fldChar w:fldCharType="separate"/>
          </w:r>
          <w:r w:rsidR="006E28C9">
            <w:rPr>
              <w:i/>
              <w:noProof/>
            </w:rPr>
            <w:t>11</w:t>
          </w:r>
          <w:r w:rsidRPr="008D4774">
            <w:rPr>
              <w:i/>
              <w:noProof/>
            </w:rPr>
            <w:fldChar w:fldCharType="end"/>
          </w:r>
        </w:p>
      </w:tc>
    </w:tr>
  </w:tbl>
  <w:p w14:paraId="142D2BF7" w14:textId="04038558" w:rsidR="00535ECD" w:rsidRPr="006D5060" w:rsidRDefault="00535ECD" w:rsidP="006D5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E7CBE" w14:textId="77777777" w:rsidR="007C4073" w:rsidRDefault="007C4073" w:rsidP="00880C87">
      <w:pPr>
        <w:spacing w:after="0" w:line="240" w:lineRule="auto"/>
      </w:pPr>
      <w:r>
        <w:separator/>
      </w:r>
    </w:p>
  </w:footnote>
  <w:footnote w:type="continuationSeparator" w:id="0">
    <w:p w14:paraId="3C64DAD1" w14:textId="77777777" w:rsidR="007C4073" w:rsidRDefault="007C4073" w:rsidP="00880C87">
      <w:pPr>
        <w:spacing w:after="0" w:line="240" w:lineRule="auto"/>
      </w:pPr>
      <w:r>
        <w:continuationSeparator/>
      </w:r>
    </w:p>
  </w:footnote>
  <w:footnote w:id="1">
    <w:p w14:paraId="31C43803" w14:textId="4A5E6B86" w:rsidR="00F62755" w:rsidRDefault="00F62755" w:rsidP="00F62755">
      <w:pPr>
        <w:pStyle w:val="FootnoteText"/>
      </w:pPr>
      <w:r>
        <w:rPr>
          <w:rStyle w:val="FootnoteReference"/>
        </w:rPr>
        <w:footnoteRef/>
      </w:r>
      <w:r>
        <w:t xml:space="preserve"> </w:t>
      </w:r>
      <w:hyperlink r:id="rId1" w:history="1">
        <w:r>
          <w:rPr>
            <w:rStyle w:val="Hyperlink"/>
          </w:rPr>
          <w:t xml:space="preserve">UNOCHA, Afghanistan Flash Update #4: Earthquake in Paktika and </w:t>
        </w:r>
        <w:proofErr w:type="spellStart"/>
        <w:r>
          <w:rPr>
            <w:rStyle w:val="Hyperlink"/>
          </w:rPr>
          <w:t>Khost</w:t>
        </w:r>
        <w:proofErr w:type="spellEnd"/>
        <w:r>
          <w:rPr>
            <w:rStyle w:val="Hyperlink"/>
          </w:rPr>
          <w:t xml:space="preserve"> Provinces, 26 June 2022</w:t>
        </w:r>
      </w:hyperlink>
      <w:r>
        <w:t xml:space="preserve">. </w:t>
      </w:r>
    </w:p>
  </w:footnote>
  <w:footnote w:id="2">
    <w:p w14:paraId="510D6BF5" w14:textId="47CA38E9" w:rsidR="00F62755" w:rsidRDefault="00F62755">
      <w:pPr>
        <w:pStyle w:val="FootnoteText"/>
      </w:pPr>
      <w:r>
        <w:rPr>
          <w:rStyle w:val="FootnoteReference"/>
        </w:rPr>
        <w:footnoteRef/>
      </w:r>
      <w:r>
        <w:t xml:space="preserve"> </w:t>
      </w:r>
      <w:hyperlink r:id="rId2" w:history="1">
        <w:r>
          <w:rPr>
            <w:rStyle w:val="Hyperlink"/>
          </w:rPr>
          <w:t>ECHO, Afghanistan - Earthquake Update, Daily Flash of 27 June 2022</w:t>
        </w:r>
      </w:hyperlink>
      <w:r>
        <w:t xml:space="preserve">. </w:t>
      </w:r>
    </w:p>
  </w:footnote>
  <w:footnote w:id="3">
    <w:p w14:paraId="781A507B" w14:textId="09FA4E6C" w:rsidR="00F62755" w:rsidRDefault="00F62755">
      <w:pPr>
        <w:pStyle w:val="FootnoteText"/>
      </w:pPr>
      <w:r>
        <w:rPr>
          <w:rStyle w:val="FootnoteReference"/>
        </w:rPr>
        <w:footnoteRef/>
      </w:r>
      <w:r>
        <w:t xml:space="preserve"> </w:t>
      </w:r>
      <w:hyperlink r:id="rId3" w:history="1">
        <w:r>
          <w:rPr>
            <w:rStyle w:val="Hyperlink"/>
          </w:rPr>
          <w:t xml:space="preserve">UNOCHA, Afghanistan Flash Update #3: Earthquake in Paktika and </w:t>
        </w:r>
        <w:proofErr w:type="spellStart"/>
        <w:r>
          <w:rPr>
            <w:rStyle w:val="Hyperlink"/>
          </w:rPr>
          <w:t>Khost</w:t>
        </w:r>
        <w:proofErr w:type="spellEnd"/>
        <w:r>
          <w:rPr>
            <w:rStyle w:val="Hyperlink"/>
          </w:rPr>
          <w:t xml:space="preserve"> Provinces, 25 June 2022</w:t>
        </w:r>
      </w:hyperlink>
      <w:r>
        <w:t xml:space="preserve">. </w:t>
      </w:r>
    </w:p>
  </w:footnote>
  <w:footnote w:id="4">
    <w:p w14:paraId="0C3F9504" w14:textId="77777777" w:rsidR="0075021A" w:rsidRDefault="0075021A" w:rsidP="0075021A">
      <w:pPr>
        <w:pStyle w:val="FootnoteText"/>
      </w:pPr>
      <w:r>
        <w:rPr>
          <w:rStyle w:val="FootnoteReference"/>
        </w:rPr>
        <w:footnoteRef/>
      </w:r>
      <w:hyperlink r:id="rId4" w:history="1">
        <w:r>
          <w:rPr>
            <w:rStyle w:val="Hyperlink"/>
          </w:rPr>
          <w:t xml:space="preserve">UNITAR, Preliminary Satellite-Derived Damage Assessment </w:t>
        </w:r>
        <w:proofErr w:type="spellStart"/>
        <w:r>
          <w:rPr>
            <w:rStyle w:val="Hyperlink"/>
          </w:rPr>
          <w:t>Khost</w:t>
        </w:r>
        <w:proofErr w:type="spellEnd"/>
        <w:r>
          <w:rPr>
            <w:rStyle w:val="Hyperlink"/>
          </w:rPr>
          <w:t xml:space="preserve"> Earthquake (21 June 2022, Mw 6.2), 24 June 2022</w:t>
        </w:r>
      </w:hyperlink>
      <w:r>
        <w:t xml:space="preserve"> </w:t>
      </w:r>
    </w:p>
  </w:footnote>
  <w:footnote w:id="5">
    <w:p w14:paraId="7E446EAD" w14:textId="77777777" w:rsidR="0075021A" w:rsidRDefault="0075021A" w:rsidP="0075021A">
      <w:pPr>
        <w:pStyle w:val="FootnoteText"/>
      </w:pPr>
      <w:r>
        <w:rPr>
          <w:rStyle w:val="FootnoteReference"/>
        </w:rPr>
        <w:footnoteRef/>
      </w:r>
      <w:hyperlink r:id="rId5" w:anchor="cycle-44228" w:history="1">
        <w:r>
          <w:rPr>
            <w:rStyle w:val="Hyperlink"/>
          </w:rPr>
          <w:t>REACH, Humanitarian Situation Monitoring, Terms of Reference, February 2022</w:t>
        </w:r>
      </w:hyperlink>
      <w:r>
        <w:t xml:space="preserve"> </w:t>
      </w:r>
    </w:p>
  </w:footnote>
  <w:footnote w:id="6">
    <w:p w14:paraId="5D53B3C7" w14:textId="7FFED49D" w:rsidR="00962E72" w:rsidRDefault="00962E72">
      <w:pPr>
        <w:pStyle w:val="FootnoteText"/>
      </w:pPr>
      <w:r>
        <w:rPr>
          <w:rStyle w:val="FootnoteReference"/>
        </w:rPr>
        <w:footnoteRef/>
      </w:r>
      <w:r>
        <w:t xml:space="preserve"> </w:t>
      </w:r>
      <w:hyperlink r:id="rId6" w:history="1">
        <w:r w:rsidRPr="00125DDF">
          <w:rPr>
            <w:rStyle w:val="Hyperlink"/>
          </w:rPr>
          <w:t>IMPACT Data Cleaning Minimum Standards Checklist, 2020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414B" w14:textId="698B9786" w:rsidR="00535ECD" w:rsidRDefault="00535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0155" w14:textId="2B40D2D0" w:rsidR="00535ECD" w:rsidRPr="006D5060" w:rsidRDefault="00606B75" w:rsidP="004761D9">
    <w:pPr>
      <w:jc w:val="right"/>
      <w:rPr>
        <w:b/>
        <w:i/>
        <w:color w:val="58585A" w:themeColor="background2"/>
        <w:sz w:val="16"/>
        <w:szCs w:val="18"/>
      </w:rPr>
    </w:pPr>
    <w:r w:rsidRPr="00606B75">
      <w:t xml:space="preserve"> </w:t>
    </w:r>
    <w:r w:rsidRPr="00606B75">
      <w:rPr>
        <w:b/>
        <w:i/>
        <w:noProof/>
        <w:color w:val="58585A" w:themeColor="background2"/>
        <w:sz w:val="20"/>
      </w:rPr>
      <w:t>Khost Earthquake Damage Assessment</w:t>
    </w:r>
    <w:r w:rsidR="00535ECD" w:rsidRPr="006D5060">
      <w:rPr>
        <w:b/>
        <w:i/>
        <w:noProof/>
        <w:color w:val="58585A" w:themeColor="background2"/>
        <w:sz w:val="20"/>
      </w:rPr>
      <w:t xml:space="preserve">, </w:t>
    </w:r>
    <w:r>
      <w:rPr>
        <w:b/>
        <w:i/>
        <w:noProof/>
        <w:color w:val="58585A" w:themeColor="background2"/>
        <w:sz w:val="20"/>
      </w:rPr>
      <w:t>July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D427" w14:textId="7E06E4FC" w:rsidR="00535ECD" w:rsidRDefault="00535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4204"/>
    <w:multiLevelType w:val="hybridMultilevel"/>
    <w:tmpl w:val="9AFC23DC"/>
    <w:lvl w:ilvl="0" w:tplc="10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12A9A"/>
    <w:multiLevelType w:val="multilevel"/>
    <w:tmpl w:val="EE5A840A"/>
    <w:lvl w:ilvl="0">
      <w:start w:val="2"/>
      <w:numFmt w:val="decimal"/>
      <w:lvlText w:val="%1"/>
      <w:lvlJc w:val="left"/>
      <w:pPr>
        <w:ind w:left="360" w:hanging="360"/>
      </w:pPr>
      <w:rPr>
        <w:rFonts w:eastAsiaTheme="majorEastAsia" w:cstheme="majorBidi" w:hint="default"/>
        <w:b/>
        <w:sz w:val="32"/>
        <w:szCs w:val="32"/>
      </w:rPr>
    </w:lvl>
    <w:lvl w:ilvl="1">
      <w:start w:val="1"/>
      <w:numFmt w:val="decimal"/>
      <w:lvlText w:val="%1.%2"/>
      <w:lvlJc w:val="left"/>
      <w:pPr>
        <w:ind w:left="360" w:hanging="360"/>
      </w:pPr>
      <w:rPr>
        <w:rFonts w:eastAsiaTheme="majorEastAsia" w:cstheme="majorBidi" w:hint="default"/>
        <w:b/>
        <w:sz w:val="24"/>
      </w:rPr>
    </w:lvl>
    <w:lvl w:ilvl="2">
      <w:start w:val="1"/>
      <w:numFmt w:val="decimal"/>
      <w:lvlText w:val="%1.%2.%3"/>
      <w:lvlJc w:val="left"/>
      <w:pPr>
        <w:ind w:left="720" w:hanging="720"/>
      </w:pPr>
      <w:rPr>
        <w:rFonts w:eastAsiaTheme="majorEastAsia" w:cstheme="majorBidi" w:hint="default"/>
        <w:b/>
        <w:sz w:val="24"/>
      </w:rPr>
    </w:lvl>
    <w:lvl w:ilvl="3">
      <w:start w:val="1"/>
      <w:numFmt w:val="decimal"/>
      <w:lvlText w:val="%1.%2.%3.%4"/>
      <w:lvlJc w:val="left"/>
      <w:pPr>
        <w:ind w:left="720" w:hanging="720"/>
      </w:pPr>
      <w:rPr>
        <w:rFonts w:eastAsiaTheme="majorEastAsia" w:cstheme="majorBidi" w:hint="default"/>
        <w:b/>
        <w:sz w:val="24"/>
      </w:rPr>
    </w:lvl>
    <w:lvl w:ilvl="4">
      <w:start w:val="1"/>
      <w:numFmt w:val="decimal"/>
      <w:lvlText w:val="%1.%2.%3.%4.%5"/>
      <w:lvlJc w:val="left"/>
      <w:pPr>
        <w:ind w:left="720" w:hanging="720"/>
      </w:pPr>
      <w:rPr>
        <w:rFonts w:eastAsiaTheme="majorEastAsia" w:cstheme="majorBidi" w:hint="default"/>
        <w:b/>
        <w:sz w:val="24"/>
      </w:rPr>
    </w:lvl>
    <w:lvl w:ilvl="5">
      <w:start w:val="1"/>
      <w:numFmt w:val="decimal"/>
      <w:lvlText w:val="%1.%2.%3.%4.%5.%6"/>
      <w:lvlJc w:val="left"/>
      <w:pPr>
        <w:ind w:left="1080" w:hanging="1080"/>
      </w:pPr>
      <w:rPr>
        <w:rFonts w:eastAsiaTheme="majorEastAsia" w:cstheme="majorBidi" w:hint="default"/>
        <w:b/>
        <w:sz w:val="24"/>
      </w:rPr>
    </w:lvl>
    <w:lvl w:ilvl="6">
      <w:start w:val="1"/>
      <w:numFmt w:val="decimal"/>
      <w:lvlText w:val="%1.%2.%3.%4.%5.%6.%7"/>
      <w:lvlJc w:val="left"/>
      <w:pPr>
        <w:ind w:left="1080" w:hanging="1080"/>
      </w:pPr>
      <w:rPr>
        <w:rFonts w:eastAsiaTheme="majorEastAsia" w:cstheme="majorBidi" w:hint="default"/>
        <w:b/>
        <w:sz w:val="24"/>
      </w:rPr>
    </w:lvl>
    <w:lvl w:ilvl="7">
      <w:start w:val="1"/>
      <w:numFmt w:val="decimal"/>
      <w:lvlText w:val="%1.%2.%3.%4.%5.%6.%7.%8"/>
      <w:lvlJc w:val="left"/>
      <w:pPr>
        <w:ind w:left="1440" w:hanging="1440"/>
      </w:pPr>
      <w:rPr>
        <w:rFonts w:eastAsiaTheme="majorEastAsia" w:cstheme="majorBidi" w:hint="default"/>
        <w:b/>
        <w:sz w:val="24"/>
      </w:rPr>
    </w:lvl>
    <w:lvl w:ilvl="8">
      <w:start w:val="1"/>
      <w:numFmt w:val="decimal"/>
      <w:lvlText w:val="%1.%2.%3.%4.%5.%6.%7.%8.%9"/>
      <w:lvlJc w:val="left"/>
      <w:pPr>
        <w:ind w:left="1440" w:hanging="1440"/>
      </w:pPr>
      <w:rPr>
        <w:rFonts w:eastAsiaTheme="majorEastAsia" w:cstheme="majorBidi" w:hint="default"/>
        <w:b/>
        <w:sz w:val="24"/>
      </w:rPr>
    </w:lvl>
  </w:abstractNum>
  <w:abstractNum w:abstractNumId="2" w15:restartNumberingAfterBreak="0">
    <w:nsid w:val="183847E0"/>
    <w:multiLevelType w:val="hybridMultilevel"/>
    <w:tmpl w:val="C0A06436"/>
    <w:lvl w:ilvl="0" w:tplc="100C0003">
      <w:start w:val="1"/>
      <w:numFmt w:val="bullet"/>
      <w:lvlText w:val="o"/>
      <w:lvlJc w:val="left"/>
      <w:pPr>
        <w:ind w:left="720" w:hanging="360"/>
      </w:pPr>
      <w:rPr>
        <w:rFonts w:ascii="Courier New" w:hAnsi="Courier New" w:cs="Courier New" w:hint="default"/>
      </w:rPr>
    </w:lvl>
    <w:lvl w:ilvl="1" w:tplc="100C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339C3"/>
    <w:multiLevelType w:val="hybridMultilevel"/>
    <w:tmpl w:val="7ACEB50A"/>
    <w:lvl w:ilvl="0" w:tplc="100C0001">
      <w:start w:val="1"/>
      <w:numFmt w:val="bullet"/>
      <w:lvlText w:val=""/>
      <w:lvlJc w:val="left"/>
      <w:pPr>
        <w:ind w:left="1080" w:hanging="360"/>
      </w:pPr>
      <w:rPr>
        <w:rFonts w:ascii="Symbol" w:hAnsi="Symbol" w:hint="default"/>
      </w:rPr>
    </w:lvl>
    <w:lvl w:ilvl="1" w:tplc="100C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653242"/>
    <w:multiLevelType w:val="hybridMultilevel"/>
    <w:tmpl w:val="DBBA07D2"/>
    <w:lvl w:ilvl="0" w:tplc="638673A4">
      <w:start w:val="1"/>
      <w:numFmt w:val="bullet"/>
      <w:lvlText w:val="-"/>
      <w:lvlJc w:val="left"/>
      <w:pPr>
        <w:ind w:left="720" w:hanging="360"/>
      </w:pPr>
      <w:rPr>
        <w:rFonts w:ascii="Arial Narrow" w:eastAsia="Cambria" w:hAnsi="Arial Narrow"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42426"/>
    <w:multiLevelType w:val="hybridMultilevel"/>
    <w:tmpl w:val="F5627380"/>
    <w:lvl w:ilvl="0" w:tplc="10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6151C"/>
    <w:multiLevelType w:val="hybridMultilevel"/>
    <w:tmpl w:val="0F0C9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121B59"/>
    <w:multiLevelType w:val="hybridMultilevel"/>
    <w:tmpl w:val="F68857C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DA3484"/>
    <w:multiLevelType w:val="multilevel"/>
    <w:tmpl w:val="B84CADBA"/>
    <w:lvl w:ilvl="0">
      <w:start w:val="3"/>
      <w:numFmt w:val="decimal"/>
      <w:lvlText w:val="%1"/>
      <w:lvlJc w:val="left"/>
      <w:pPr>
        <w:ind w:left="360" w:hanging="360"/>
      </w:pPr>
      <w:rPr>
        <w:rFonts w:eastAsiaTheme="majorEastAsia" w:cstheme="majorBidi" w:hint="default"/>
        <w:b/>
        <w:sz w:val="24"/>
      </w:rPr>
    </w:lvl>
    <w:lvl w:ilvl="1">
      <w:start w:val="1"/>
      <w:numFmt w:val="decimal"/>
      <w:lvlText w:val="%1.%2"/>
      <w:lvlJc w:val="left"/>
      <w:pPr>
        <w:ind w:left="720" w:hanging="360"/>
      </w:pPr>
      <w:rPr>
        <w:rFonts w:eastAsiaTheme="majorEastAsia" w:cstheme="majorBidi" w:hint="default"/>
        <w:b/>
        <w:sz w:val="24"/>
      </w:rPr>
    </w:lvl>
    <w:lvl w:ilvl="2">
      <w:start w:val="1"/>
      <w:numFmt w:val="decimal"/>
      <w:lvlText w:val="%1.%2.%3"/>
      <w:lvlJc w:val="left"/>
      <w:pPr>
        <w:ind w:left="1440" w:hanging="720"/>
      </w:pPr>
      <w:rPr>
        <w:rFonts w:eastAsiaTheme="majorEastAsia" w:cstheme="majorBidi" w:hint="default"/>
        <w:b/>
        <w:sz w:val="24"/>
      </w:rPr>
    </w:lvl>
    <w:lvl w:ilvl="3">
      <w:start w:val="1"/>
      <w:numFmt w:val="decimal"/>
      <w:lvlText w:val="%1.%2.%3.%4"/>
      <w:lvlJc w:val="left"/>
      <w:pPr>
        <w:ind w:left="1800" w:hanging="720"/>
      </w:pPr>
      <w:rPr>
        <w:rFonts w:eastAsiaTheme="majorEastAsia" w:cstheme="majorBidi" w:hint="default"/>
        <w:b/>
        <w:sz w:val="24"/>
      </w:rPr>
    </w:lvl>
    <w:lvl w:ilvl="4">
      <w:start w:val="1"/>
      <w:numFmt w:val="decimal"/>
      <w:lvlText w:val="%1.%2.%3.%4.%5"/>
      <w:lvlJc w:val="left"/>
      <w:pPr>
        <w:ind w:left="2160" w:hanging="720"/>
      </w:pPr>
      <w:rPr>
        <w:rFonts w:eastAsiaTheme="majorEastAsia" w:cstheme="majorBidi" w:hint="default"/>
        <w:b/>
        <w:sz w:val="24"/>
      </w:rPr>
    </w:lvl>
    <w:lvl w:ilvl="5">
      <w:start w:val="1"/>
      <w:numFmt w:val="decimal"/>
      <w:lvlText w:val="%1.%2.%3.%4.%5.%6"/>
      <w:lvlJc w:val="left"/>
      <w:pPr>
        <w:ind w:left="2880" w:hanging="1080"/>
      </w:pPr>
      <w:rPr>
        <w:rFonts w:eastAsiaTheme="majorEastAsia" w:cstheme="majorBidi" w:hint="default"/>
        <w:b/>
        <w:sz w:val="24"/>
      </w:rPr>
    </w:lvl>
    <w:lvl w:ilvl="6">
      <w:start w:val="1"/>
      <w:numFmt w:val="decimal"/>
      <w:lvlText w:val="%1.%2.%3.%4.%5.%6.%7"/>
      <w:lvlJc w:val="left"/>
      <w:pPr>
        <w:ind w:left="3240" w:hanging="1080"/>
      </w:pPr>
      <w:rPr>
        <w:rFonts w:eastAsiaTheme="majorEastAsia" w:cstheme="majorBidi" w:hint="default"/>
        <w:b/>
        <w:sz w:val="24"/>
      </w:rPr>
    </w:lvl>
    <w:lvl w:ilvl="7">
      <w:start w:val="1"/>
      <w:numFmt w:val="decimal"/>
      <w:lvlText w:val="%1.%2.%3.%4.%5.%6.%7.%8"/>
      <w:lvlJc w:val="left"/>
      <w:pPr>
        <w:ind w:left="3960" w:hanging="1440"/>
      </w:pPr>
      <w:rPr>
        <w:rFonts w:eastAsiaTheme="majorEastAsia" w:cstheme="majorBidi" w:hint="default"/>
        <w:b/>
        <w:sz w:val="24"/>
      </w:rPr>
    </w:lvl>
    <w:lvl w:ilvl="8">
      <w:start w:val="1"/>
      <w:numFmt w:val="decimal"/>
      <w:lvlText w:val="%1.%2.%3.%4.%5.%6.%7.%8.%9"/>
      <w:lvlJc w:val="left"/>
      <w:pPr>
        <w:ind w:left="4320" w:hanging="1440"/>
      </w:pPr>
      <w:rPr>
        <w:rFonts w:eastAsiaTheme="majorEastAsia" w:cstheme="majorBidi" w:hint="default"/>
        <w:b/>
        <w:sz w:val="24"/>
      </w:rPr>
    </w:lvl>
  </w:abstractNum>
  <w:abstractNum w:abstractNumId="9" w15:restartNumberingAfterBreak="0">
    <w:nsid w:val="473C09DB"/>
    <w:multiLevelType w:val="hybridMultilevel"/>
    <w:tmpl w:val="4EA6885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524663"/>
    <w:multiLevelType w:val="hybridMultilevel"/>
    <w:tmpl w:val="64600FE4"/>
    <w:lvl w:ilvl="0" w:tplc="01707912">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1B18FE"/>
    <w:multiLevelType w:val="multilevel"/>
    <w:tmpl w:val="59C408E0"/>
    <w:lvl w:ilvl="0">
      <w:start w:val="1"/>
      <w:numFmt w:val="decimal"/>
      <w:lvlText w:val="%1."/>
      <w:lvlJc w:val="left"/>
      <w:pPr>
        <w:ind w:left="504" w:hanging="144"/>
      </w:pPr>
      <w:rPr>
        <w:rFonts w:hint="default"/>
      </w:rPr>
    </w:lvl>
    <w:lvl w:ilvl="1">
      <w:start w:val="2"/>
      <w:numFmt w:val="decimal"/>
      <w:isLgl/>
      <w:lvlText w:val="%1.%2"/>
      <w:lvlJc w:val="left"/>
      <w:pPr>
        <w:ind w:left="720" w:hanging="360"/>
      </w:pPr>
      <w:rPr>
        <w:rFonts w:eastAsiaTheme="majorEastAsia" w:cstheme="majorBidi" w:hint="default"/>
        <w:b/>
        <w:sz w:val="24"/>
      </w:rPr>
    </w:lvl>
    <w:lvl w:ilvl="2">
      <w:start w:val="1"/>
      <w:numFmt w:val="decimal"/>
      <w:isLgl/>
      <w:lvlText w:val="%1.%2.%3"/>
      <w:lvlJc w:val="left"/>
      <w:pPr>
        <w:ind w:left="1080" w:hanging="720"/>
      </w:pPr>
      <w:rPr>
        <w:rFonts w:eastAsiaTheme="majorEastAsia" w:cstheme="majorBidi" w:hint="default"/>
        <w:b/>
        <w:sz w:val="24"/>
      </w:rPr>
    </w:lvl>
    <w:lvl w:ilvl="3">
      <w:start w:val="1"/>
      <w:numFmt w:val="decimal"/>
      <w:isLgl/>
      <w:lvlText w:val="%1.%2.%3.%4"/>
      <w:lvlJc w:val="left"/>
      <w:pPr>
        <w:ind w:left="1080" w:hanging="720"/>
      </w:pPr>
      <w:rPr>
        <w:rFonts w:eastAsiaTheme="majorEastAsia" w:cstheme="majorBidi" w:hint="default"/>
        <w:b/>
        <w:sz w:val="24"/>
      </w:rPr>
    </w:lvl>
    <w:lvl w:ilvl="4">
      <w:start w:val="1"/>
      <w:numFmt w:val="decimal"/>
      <w:isLgl/>
      <w:lvlText w:val="%1.%2.%3.%4.%5"/>
      <w:lvlJc w:val="left"/>
      <w:pPr>
        <w:ind w:left="1080" w:hanging="720"/>
      </w:pPr>
      <w:rPr>
        <w:rFonts w:eastAsiaTheme="majorEastAsia" w:cstheme="majorBidi" w:hint="default"/>
        <w:b/>
        <w:sz w:val="24"/>
      </w:rPr>
    </w:lvl>
    <w:lvl w:ilvl="5">
      <w:start w:val="1"/>
      <w:numFmt w:val="decimal"/>
      <w:isLgl/>
      <w:lvlText w:val="%1.%2.%3.%4.%5.%6"/>
      <w:lvlJc w:val="left"/>
      <w:pPr>
        <w:ind w:left="1440" w:hanging="1080"/>
      </w:pPr>
      <w:rPr>
        <w:rFonts w:eastAsiaTheme="majorEastAsia" w:cstheme="majorBidi" w:hint="default"/>
        <w:b/>
        <w:sz w:val="24"/>
      </w:rPr>
    </w:lvl>
    <w:lvl w:ilvl="6">
      <w:start w:val="1"/>
      <w:numFmt w:val="decimal"/>
      <w:isLgl/>
      <w:lvlText w:val="%1.%2.%3.%4.%5.%6.%7"/>
      <w:lvlJc w:val="left"/>
      <w:pPr>
        <w:ind w:left="1440" w:hanging="1080"/>
      </w:pPr>
      <w:rPr>
        <w:rFonts w:eastAsiaTheme="majorEastAsia" w:cstheme="majorBidi" w:hint="default"/>
        <w:b/>
        <w:sz w:val="24"/>
      </w:rPr>
    </w:lvl>
    <w:lvl w:ilvl="7">
      <w:start w:val="1"/>
      <w:numFmt w:val="decimal"/>
      <w:isLgl/>
      <w:lvlText w:val="%1.%2.%3.%4.%5.%6.%7.%8"/>
      <w:lvlJc w:val="left"/>
      <w:pPr>
        <w:ind w:left="1800" w:hanging="1440"/>
      </w:pPr>
      <w:rPr>
        <w:rFonts w:eastAsiaTheme="majorEastAsia" w:cstheme="majorBidi" w:hint="default"/>
        <w:b/>
        <w:sz w:val="24"/>
      </w:rPr>
    </w:lvl>
    <w:lvl w:ilvl="8">
      <w:start w:val="1"/>
      <w:numFmt w:val="decimal"/>
      <w:isLgl/>
      <w:lvlText w:val="%1.%2.%3.%4.%5.%6.%7.%8.%9"/>
      <w:lvlJc w:val="left"/>
      <w:pPr>
        <w:ind w:left="1800" w:hanging="1440"/>
      </w:pPr>
      <w:rPr>
        <w:rFonts w:eastAsiaTheme="majorEastAsia" w:cstheme="majorBidi" w:hint="default"/>
        <w:b/>
        <w:sz w:val="24"/>
      </w:rPr>
    </w:lvl>
  </w:abstractNum>
  <w:abstractNum w:abstractNumId="12" w15:restartNumberingAfterBreak="0">
    <w:nsid w:val="5ED3153A"/>
    <w:multiLevelType w:val="hybridMultilevel"/>
    <w:tmpl w:val="8F46F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4763E1"/>
    <w:multiLevelType w:val="hybridMultilevel"/>
    <w:tmpl w:val="DE88AEA2"/>
    <w:lvl w:ilvl="0" w:tplc="10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7769B2"/>
    <w:multiLevelType w:val="hybridMultilevel"/>
    <w:tmpl w:val="C022633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552C90"/>
    <w:multiLevelType w:val="hybridMultilevel"/>
    <w:tmpl w:val="8042CD6E"/>
    <w:lvl w:ilvl="0" w:tplc="EF08CABA">
      <w:start w:val="1"/>
      <w:numFmt w:val="bullet"/>
      <w:lvlText w:val=""/>
      <w:lvlJc w:val="left"/>
      <w:pPr>
        <w:ind w:left="720" w:hanging="360"/>
      </w:pPr>
      <w:rPr>
        <w:rFonts w:ascii="Symbol" w:hAnsi="Symbol" w:hint="default"/>
        <w:color w:val="E54143"/>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79835EA2"/>
    <w:multiLevelType w:val="hybridMultilevel"/>
    <w:tmpl w:val="64988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ED5726"/>
    <w:multiLevelType w:val="hybridMultilevel"/>
    <w:tmpl w:val="06D22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D61398E"/>
    <w:multiLevelType w:val="hybridMultilevel"/>
    <w:tmpl w:val="1BE8FD52"/>
    <w:lvl w:ilvl="0" w:tplc="C9C0620E">
      <w:start w:val="1"/>
      <w:numFmt w:val="bullet"/>
      <w:lvlText w:val="o"/>
      <w:lvlJc w:val="left"/>
      <w:pPr>
        <w:ind w:left="720" w:hanging="360"/>
      </w:pPr>
      <w:rPr>
        <w:rFonts w:ascii="Courier New" w:hAnsi="Courier New" w:cs="Courier New"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23588217">
    <w:abstractNumId w:val="15"/>
  </w:num>
  <w:num w:numId="2" w16cid:durableId="1517504200">
    <w:abstractNumId w:val="18"/>
  </w:num>
  <w:num w:numId="3" w16cid:durableId="1563521987">
    <w:abstractNumId w:val="11"/>
  </w:num>
  <w:num w:numId="4" w16cid:durableId="1049454314">
    <w:abstractNumId w:val="17"/>
  </w:num>
  <w:num w:numId="5" w16cid:durableId="264925061">
    <w:abstractNumId w:val="10"/>
  </w:num>
  <w:num w:numId="6" w16cid:durableId="324403623">
    <w:abstractNumId w:val="6"/>
  </w:num>
  <w:num w:numId="7" w16cid:durableId="1809273788">
    <w:abstractNumId w:val="8"/>
  </w:num>
  <w:num w:numId="8" w16cid:durableId="455022893">
    <w:abstractNumId w:val="1"/>
  </w:num>
  <w:num w:numId="9" w16cid:durableId="471793714">
    <w:abstractNumId w:val="0"/>
  </w:num>
  <w:num w:numId="10" w16cid:durableId="2097938740">
    <w:abstractNumId w:val="13"/>
  </w:num>
  <w:num w:numId="11" w16cid:durableId="1837768091">
    <w:abstractNumId w:val="2"/>
  </w:num>
  <w:num w:numId="12" w16cid:durableId="1769040394">
    <w:abstractNumId w:val="3"/>
  </w:num>
  <w:num w:numId="13" w16cid:durableId="1085810519">
    <w:abstractNumId w:val="5"/>
  </w:num>
  <w:num w:numId="14" w16cid:durableId="1699576637">
    <w:abstractNumId w:val="9"/>
  </w:num>
  <w:num w:numId="15" w16cid:durableId="1940135888">
    <w:abstractNumId w:val="14"/>
  </w:num>
  <w:num w:numId="16" w16cid:durableId="2035421928">
    <w:abstractNumId w:val="16"/>
  </w:num>
  <w:num w:numId="17" w16cid:durableId="2023966135">
    <w:abstractNumId w:val="12"/>
  </w:num>
  <w:num w:numId="18" w16cid:durableId="342559712">
    <w:abstractNumId w:val="4"/>
  </w:num>
  <w:num w:numId="19" w16cid:durableId="148330425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o:colormru v:ext="edit" colors="#58585a,#ee5859"/>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5ED"/>
    <w:rsid w:val="000004A0"/>
    <w:rsid w:val="00001587"/>
    <w:rsid w:val="000018A1"/>
    <w:rsid w:val="00002CF0"/>
    <w:rsid w:val="000056A5"/>
    <w:rsid w:val="00006799"/>
    <w:rsid w:val="00011A90"/>
    <w:rsid w:val="00011F98"/>
    <w:rsid w:val="000120F0"/>
    <w:rsid w:val="000130DD"/>
    <w:rsid w:val="000168A2"/>
    <w:rsid w:val="00020769"/>
    <w:rsid w:val="00022CE9"/>
    <w:rsid w:val="00025671"/>
    <w:rsid w:val="00026501"/>
    <w:rsid w:val="0003003C"/>
    <w:rsid w:val="00030956"/>
    <w:rsid w:val="00030ADC"/>
    <w:rsid w:val="0003109D"/>
    <w:rsid w:val="00031F28"/>
    <w:rsid w:val="00034792"/>
    <w:rsid w:val="00034C37"/>
    <w:rsid w:val="00035E6C"/>
    <w:rsid w:val="00040C5D"/>
    <w:rsid w:val="00041F8D"/>
    <w:rsid w:val="000467E5"/>
    <w:rsid w:val="0004692C"/>
    <w:rsid w:val="00046B6F"/>
    <w:rsid w:val="0005308B"/>
    <w:rsid w:val="00063063"/>
    <w:rsid w:val="0006378F"/>
    <w:rsid w:val="00063C1B"/>
    <w:rsid w:val="00066E8A"/>
    <w:rsid w:val="00067BBC"/>
    <w:rsid w:val="00070D8A"/>
    <w:rsid w:val="00071176"/>
    <w:rsid w:val="00071D19"/>
    <w:rsid w:val="00073D94"/>
    <w:rsid w:val="0007623A"/>
    <w:rsid w:val="00076AEF"/>
    <w:rsid w:val="00084FDC"/>
    <w:rsid w:val="00086667"/>
    <w:rsid w:val="000871E5"/>
    <w:rsid w:val="00090867"/>
    <w:rsid w:val="00092207"/>
    <w:rsid w:val="000944D7"/>
    <w:rsid w:val="000947F2"/>
    <w:rsid w:val="00095073"/>
    <w:rsid w:val="00095DCB"/>
    <w:rsid w:val="00096454"/>
    <w:rsid w:val="000A0C7E"/>
    <w:rsid w:val="000A465E"/>
    <w:rsid w:val="000A59F3"/>
    <w:rsid w:val="000B09C7"/>
    <w:rsid w:val="000B21F2"/>
    <w:rsid w:val="000B27ED"/>
    <w:rsid w:val="000B3CF5"/>
    <w:rsid w:val="000B5C78"/>
    <w:rsid w:val="000B69C5"/>
    <w:rsid w:val="000C3F55"/>
    <w:rsid w:val="000C4386"/>
    <w:rsid w:val="000D042C"/>
    <w:rsid w:val="000D093C"/>
    <w:rsid w:val="000D0BEB"/>
    <w:rsid w:val="000D1E9C"/>
    <w:rsid w:val="000D356D"/>
    <w:rsid w:val="000D35ED"/>
    <w:rsid w:val="000D4376"/>
    <w:rsid w:val="000D4873"/>
    <w:rsid w:val="000D48A5"/>
    <w:rsid w:val="000D591D"/>
    <w:rsid w:val="000D74FF"/>
    <w:rsid w:val="000D75ED"/>
    <w:rsid w:val="000E0DF3"/>
    <w:rsid w:val="000E34EF"/>
    <w:rsid w:val="000E36A7"/>
    <w:rsid w:val="000E664D"/>
    <w:rsid w:val="000F13D1"/>
    <w:rsid w:val="000F2997"/>
    <w:rsid w:val="000F3AA4"/>
    <w:rsid w:val="000F3C76"/>
    <w:rsid w:val="000F4E11"/>
    <w:rsid w:val="000F6EB0"/>
    <w:rsid w:val="000F7ED6"/>
    <w:rsid w:val="00103580"/>
    <w:rsid w:val="001036D7"/>
    <w:rsid w:val="00105D7E"/>
    <w:rsid w:val="001116AC"/>
    <w:rsid w:val="00112CEA"/>
    <w:rsid w:val="001204E0"/>
    <w:rsid w:val="00120579"/>
    <w:rsid w:val="00123BDE"/>
    <w:rsid w:val="00123E6F"/>
    <w:rsid w:val="00124D25"/>
    <w:rsid w:val="001257B2"/>
    <w:rsid w:val="00125DDF"/>
    <w:rsid w:val="00127083"/>
    <w:rsid w:val="00131EDE"/>
    <w:rsid w:val="00131FB1"/>
    <w:rsid w:val="001347EE"/>
    <w:rsid w:val="00135724"/>
    <w:rsid w:val="00137B1C"/>
    <w:rsid w:val="0014416C"/>
    <w:rsid w:val="00144A18"/>
    <w:rsid w:val="001460BC"/>
    <w:rsid w:val="001470FB"/>
    <w:rsid w:val="00147393"/>
    <w:rsid w:val="00147A7D"/>
    <w:rsid w:val="00150274"/>
    <w:rsid w:val="00154E01"/>
    <w:rsid w:val="00157006"/>
    <w:rsid w:val="001609EB"/>
    <w:rsid w:val="00160D86"/>
    <w:rsid w:val="00160DC7"/>
    <w:rsid w:val="0016119D"/>
    <w:rsid w:val="001734E8"/>
    <w:rsid w:val="00174C7D"/>
    <w:rsid w:val="0017759C"/>
    <w:rsid w:val="001851A7"/>
    <w:rsid w:val="001877CF"/>
    <w:rsid w:val="0019008C"/>
    <w:rsid w:val="0019020A"/>
    <w:rsid w:val="00191B58"/>
    <w:rsid w:val="0019214A"/>
    <w:rsid w:val="00192BF6"/>
    <w:rsid w:val="0019325F"/>
    <w:rsid w:val="001938C2"/>
    <w:rsid w:val="00193FB4"/>
    <w:rsid w:val="001943BE"/>
    <w:rsid w:val="00195D5F"/>
    <w:rsid w:val="00197767"/>
    <w:rsid w:val="001A056D"/>
    <w:rsid w:val="001A10EA"/>
    <w:rsid w:val="001A15B5"/>
    <w:rsid w:val="001A3FED"/>
    <w:rsid w:val="001A4859"/>
    <w:rsid w:val="001A492B"/>
    <w:rsid w:val="001A7041"/>
    <w:rsid w:val="001A77AC"/>
    <w:rsid w:val="001B3C7F"/>
    <w:rsid w:val="001B4037"/>
    <w:rsid w:val="001C1152"/>
    <w:rsid w:val="001C1D6F"/>
    <w:rsid w:val="001C2240"/>
    <w:rsid w:val="001C4CED"/>
    <w:rsid w:val="001C6B83"/>
    <w:rsid w:val="001C773C"/>
    <w:rsid w:val="001C7F15"/>
    <w:rsid w:val="001D1F74"/>
    <w:rsid w:val="001D34CD"/>
    <w:rsid w:val="001D56E0"/>
    <w:rsid w:val="001D5834"/>
    <w:rsid w:val="001D6897"/>
    <w:rsid w:val="001E0F6E"/>
    <w:rsid w:val="001E12B2"/>
    <w:rsid w:val="001E25DE"/>
    <w:rsid w:val="001E293B"/>
    <w:rsid w:val="001E2D0A"/>
    <w:rsid w:val="001E348A"/>
    <w:rsid w:val="001E4F07"/>
    <w:rsid w:val="001E5952"/>
    <w:rsid w:val="001F1B43"/>
    <w:rsid w:val="001F2C7E"/>
    <w:rsid w:val="001F4753"/>
    <w:rsid w:val="001F50B3"/>
    <w:rsid w:val="00207750"/>
    <w:rsid w:val="002156AD"/>
    <w:rsid w:val="00217AB5"/>
    <w:rsid w:val="00220F77"/>
    <w:rsid w:val="00224BC9"/>
    <w:rsid w:val="00225002"/>
    <w:rsid w:val="00225596"/>
    <w:rsid w:val="00226080"/>
    <w:rsid w:val="00226D2A"/>
    <w:rsid w:val="00227BF4"/>
    <w:rsid w:val="00231587"/>
    <w:rsid w:val="002328F2"/>
    <w:rsid w:val="00234031"/>
    <w:rsid w:val="00234E21"/>
    <w:rsid w:val="00234E9C"/>
    <w:rsid w:val="0023525B"/>
    <w:rsid w:val="00244A38"/>
    <w:rsid w:val="0024646C"/>
    <w:rsid w:val="00246B0D"/>
    <w:rsid w:val="002515E6"/>
    <w:rsid w:val="00251BCE"/>
    <w:rsid w:val="0025743D"/>
    <w:rsid w:val="0026169D"/>
    <w:rsid w:val="002619B3"/>
    <w:rsid w:val="00261C13"/>
    <w:rsid w:val="002630D9"/>
    <w:rsid w:val="002638BC"/>
    <w:rsid w:val="00264B84"/>
    <w:rsid w:val="00264E43"/>
    <w:rsid w:val="00266D77"/>
    <w:rsid w:val="00272A6A"/>
    <w:rsid w:val="002744BA"/>
    <w:rsid w:val="002757F6"/>
    <w:rsid w:val="0027639A"/>
    <w:rsid w:val="00276F72"/>
    <w:rsid w:val="00277CD5"/>
    <w:rsid w:val="00280955"/>
    <w:rsid w:val="00285238"/>
    <w:rsid w:val="0028644F"/>
    <w:rsid w:val="002870F3"/>
    <w:rsid w:val="0029104D"/>
    <w:rsid w:val="00296D3F"/>
    <w:rsid w:val="00297ED1"/>
    <w:rsid w:val="002A17D7"/>
    <w:rsid w:val="002A3208"/>
    <w:rsid w:val="002A5119"/>
    <w:rsid w:val="002B2A16"/>
    <w:rsid w:val="002B3EEC"/>
    <w:rsid w:val="002B4536"/>
    <w:rsid w:val="002B6A7B"/>
    <w:rsid w:val="002C06E3"/>
    <w:rsid w:val="002C13F1"/>
    <w:rsid w:val="002C3D54"/>
    <w:rsid w:val="002C4696"/>
    <w:rsid w:val="002C5FAD"/>
    <w:rsid w:val="002C5FAF"/>
    <w:rsid w:val="002C7BD9"/>
    <w:rsid w:val="002D235D"/>
    <w:rsid w:val="002E49CD"/>
    <w:rsid w:val="002E4A18"/>
    <w:rsid w:val="002E5651"/>
    <w:rsid w:val="002E7B5C"/>
    <w:rsid w:val="002E7C0B"/>
    <w:rsid w:val="002E7F71"/>
    <w:rsid w:val="002F23CA"/>
    <w:rsid w:val="002F2654"/>
    <w:rsid w:val="002F4BC9"/>
    <w:rsid w:val="002F5F53"/>
    <w:rsid w:val="002F630B"/>
    <w:rsid w:val="002F7233"/>
    <w:rsid w:val="002F7931"/>
    <w:rsid w:val="002F7B7E"/>
    <w:rsid w:val="0030326A"/>
    <w:rsid w:val="003073FA"/>
    <w:rsid w:val="003110BF"/>
    <w:rsid w:val="00313E4D"/>
    <w:rsid w:val="0031644E"/>
    <w:rsid w:val="00316FDF"/>
    <w:rsid w:val="0031728D"/>
    <w:rsid w:val="003173B3"/>
    <w:rsid w:val="0032067E"/>
    <w:rsid w:val="0032185F"/>
    <w:rsid w:val="0032208C"/>
    <w:rsid w:val="00323091"/>
    <w:rsid w:val="00323AF1"/>
    <w:rsid w:val="00330706"/>
    <w:rsid w:val="00330980"/>
    <w:rsid w:val="00330F08"/>
    <w:rsid w:val="00330F36"/>
    <w:rsid w:val="00332179"/>
    <w:rsid w:val="0033374A"/>
    <w:rsid w:val="003353DE"/>
    <w:rsid w:val="00343B1D"/>
    <w:rsid w:val="00345C64"/>
    <w:rsid w:val="00346C44"/>
    <w:rsid w:val="003500BA"/>
    <w:rsid w:val="003523DF"/>
    <w:rsid w:val="00353C53"/>
    <w:rsid w:val="00354C8E"/>
    <w:rsid w:val="00364812"/>
    <w:rsid w:val="00364EBF"/>
    <w:rsid w:val="0036528A"/>
    <w:rsid w:val="003669C7"/>
    <w:rsid w:val="0037172E"/>
    <w:rsid w:val="00375E09"/>
    <w:rsid w:val="00376B9F"/>
    <w:rsid w:val="00380775"/>
    <w:rsid w:val="00380B8B"/>
    <w:rsid w:val="0038543C"/>
    <w:rsid w:val="00385F34"/>
    <w:rsid w:val="00392419"/>
    <w:rsid w:val="00393061"/>
    <w:rsid w:val="003930B5"/>
    <w:rsid w:val="00395EE5"/>
    <w:rsid w:val="003A052D"/>
    <w:rsid w:val="003A195C"/>
    <w:rsid w:val="003A32CB"/>
    <w:rsid w:val="003A5621"/>
    <w:rsid w:val="003A783E"/>
    <w:rsid w:val="003B040E"/>
    <w:rsid w:val="003B0C0B"/>
    <w:rsid w:val="003B0EC7"/>
    <w:rsid w:val="003B2A99"/>
    <w:rsid w:val="003B664D"/>
    <w:rsid w:val="003C195A"/>
    <w:rsid w:val="003C1F7B"/>
    <w:rsid w:val="003C2ADA"/>
    <w:rsid w:val="003C3C1C"/>
    <w:rsid w:val="003C43B2"/>
    <w:rsid w:val="003D2B71"/>
    <w:rsid w:val="003D2D09"/>
    <w:rsid w:val="003D317A"/>
    <w:rsid w:val="003D37D5"/>
    <w:rsid w:val="003D465D"/>
    <w:rsid w:val="003D48E2"/>
    <w:rsid w:val="003D5660"/>
    <w:rsid w:val="003E0A22"/>
    <w:rsid w:val="003E0BF2"/>
    <w:rsid w:val="003E2AD3"/>
    <w:rsid w:val="003E68DF"/>
    <w:rsid w:val="003F1CBD"/>
    <w:rsid w:val="003F36C0"/>
    <w:rsid w:val="003F3B15"/>
    <w:rsid w:val="003F3EA5"/>
    <w:rsid w:val="003F512A"/>
    <w:rsid w:val="003F6784"/>
    <w:rsid w:val="003F6CC2"/>
    <w:rsid w:val="00401CD6"/>
    <w:rsid w:val="004024F8"/>
    <w:rsid w:val="00403A7F"/>
    <w:rsid w:val="00403BB1"/>
    <w:rsid w:val="0040407E"/>
    <w:rsid w:val="00420036"/>
    <w:rsid w:val="004208E3"/>
    <w:rsid w:val="00420F53"/>
    <w:rsid w:val="00422810"/>
    <w:rsid w:val="00424E92"/>
    <w:rsid w:val="00427E5C"/>
    <w:rsid w:val="004327EF"/>
    <w:rsid w:val="00433486"/>
    <w:rsid w:val="00433F97"/>
    <w:rsid w:val="00434503"/>
    <w:rsid w:val="0043661E"/>
    <w:rsid w:val="0043689A"/>
    <w:rsid w:val="00437198"/>
    <w:rsid w:val="00443258"/>
    <w:rsid w:val="00444205"/>
    <w:rsid w:val="00450B92"/>
    <w:rsid w:val="00451CCB"/>
    <w:rsid w:val="0045244E"/>
    <w:rsid w:val="00453C7C"/>
    <w:rsid w:val="00455CE1"/>
    <w:rsid w:val="00455F42"/>
    <w:rsid w:val="00456335"/>
    <w:rsid w:val="00456D44"/>
    <w:rsid w:val="00456F0F"/>
    <w:rsid w:val="00457531"/>
    <w:rsid w:val="0045766B"/>
    <w:rsid w:val="00460607"/>
    <w:rsid w:val="00462CCE"/>
    <w:rsid w:val="0047016F"/>
    <w:rsid w:val="00471A7F"/>
    <w:rsid w:val="004760B4"/>
    <w:rsid w:val="004761D9"/>
    <w:rsid w:val="00480F99"/>
    <w:rsid w:val="00481380"/>
    <w:rsid w:val="0048209B"/>
    <w:rsid w:val="004848BB"/>
    <w:rsid w:val="00485E55"/>
    <w:rsid w:val="00492576"/>
    <w:rsid w:val="004927A2"/>
    <w:rsid w:val="004930F8"/>
    <w:rsid w:val="00494245"/>
    <w:rsid w:val="00496650"/>
    <w:rsid w:val="00496D0C"/>
    <w:rsid w:val="004A3810"/>
    <w:rsid w:val="004A496F"/>
    <w:rsid w:val="004A60C0"/>
    <w:rsid w:val="004A63C9"/>
    <w:rsid w:val="004A7014"/>
    <w:rsid w:val="004B42F7"/>
    <w:rsid w:val="004B4AFD"/>
    <w:rsid w:val="004B62F6"/>
    <w:rsid w:val="004B639D"/>
    <w:rsid w:val="004B6C9B"/>
    <w:rsid w:val="004B70A9"/>
    <w:rsid w:val="004C03A6"/>
    <w:rsid w:val="004C0D67"/>
    <w:rsid w:val="004C12C8"/>
    <w:rsid w:val="004C6476"/>
    <w:rsid w:val="004C6532"/>
    <w:rsid w:val="004D0580"/>
    <w:rsid w:val="004D1C8C"/>
    <w:rsid w:val="004D21D8"/>
    <w:rsid w:val="004D5595"/>
    <w:rsid w:val="004D616B"/>
    <w:rsid w:val="004E377B"/>
    <w:rsid w:val="004E5D9F"/>
    <w:rsid w:val="004E6B78"/>
    <w:rsid w:val="004E7A45"/>
    <w:rsid w:val="004E7AA7"/>
    <w:rsid w:val="004F5B14"/>
    <w:rsid w:val="004F7A40"/>
    <w:rsid w:val="004F7AED"/>
    <w:rsid w:val="004F7F45"/>
    <w:rsid w:val="005022FC"/>
    <w:rsid w:val="005032D1"/>
    <w:rsid w:val="00504FDF"/>
    <w:rsid w:val="00506F31"/>
    <w:rsid w:val="005075E6"/>
    <w:rsid w:val="00507AC2"/>
    <w:rsid w:val="005123AE"/>
    <w:rsid w:val="00512AE7"/>
    <w:rsid w:val="0051309A"/>
    <w:rsid w:val="00515150"/>
    <w:rsid w:val="005163DA"/>
    <w:rsid w:val="005176A3"/>
    <w:rsid w:val="00517957"/>
    <w:rsid w:val="00521CE0"/>
    <w:rsid w:val="00521EEA"/>
    <w:rsid w:val="00524296"/>
    <w:rsid w:val="0052585E"/>
    <w:rsid w:val="005262BD"/>
    <w:rsid w:val="00527E94"/>
    <w:rsid w:val="0053438C"/>
    <w:rsid w:val="0053513A"/>
    <w:rsid w:val="00535ECD"/>
    <w:rsid w:val="00537E54"/>
    <w:rsid w:val="00542B4F"/>
    <w:rsid w:val="00543CAD"/>
    <w:rsid w:val="005460FE"/>
    <w:rsid w:val="0054711E"/>
    <w:rsid w:val="0055163C"/>
    <w:rsid w:val="00551BAD"/>
    <w:rsid w:val="005539FD"/>
    <w:rsid w:val="005563BB"/>
    <w:rsid w:val="0055640C"/>
    <w:rsid w:val="005570A9"/>
    <w:rsid w:val="0055732B"/>
    <w:rsid w:val="00557A40"/>
    <w:rsid w:val="00563420"/>
    <w:rsid w:val="0056424F"/>
    <w:rsid w:val="00564B14"/>
    <w:rsid w:val="00565269"/>
    <w:rsid w:val="0056572D"/>
    <w:rsid w:val="00566F89"/>
    <w:rsid w:val="00567EF0"/>
    <w:rsid w:val="005704B0"/>
    <w:rsid w:val="005713AF"/>
    <w:rsid w:val="0057724A"/>
    <w:rsid w:val="00581A7C"/>
    <w:rsid w:val="00583780"/>
    <w:rsid w:val="00583D72"/>
    <w:rsid w:val="00584247"/>
    <w:rsid w:val="00584D2E"/>
    <w:rsid w:val="005854F2"/>
    <w:rsid w:val="005923DB"/>
    <w:rsid w:val="0059445E"/>
    <w:rsid w:val="0059686A"/>
    <w:rsid w:val="00597E93"/>
    <w:rsid w:val="005A2413"/>
    <w:rsid w:val="005A28A5"/>
    <w:rsid w:val="005A2E88"/>
    <w:rsid w:val="005B5BDB"/>
    <w:rsid w:val="005C0DD3"/>
    <w:rsid w:val="005C12E6"/>
    <w:rsid w:val="005C176D"/>
    <w:rsid w:val="005C5014"/>
    <w:rsid w:val="005C5BBF"/>
    <w:rsid w:val="005C6845"/>
    <w:rsid w:val="005C7DEC"/>
    <w:rsid w:val="005D13C0"/>
    <w:rsid w:val="005D281C"/>
    <w:rsid w:val="005D338E"/>
    <w:rsid w:val="005D3AD4"/>
    <w:rsid w:val="005D3DD0"/>
    <w:rsid w:val="005D4D01"/>
    <w:rsid w:val="005D74D5"/>
    <w:rsid w:val="005D7F88"/>
    <w:rsid w:val="005E1B62"/>
    <w:rsid w:val="005E3BAA"/>
    <w:rsid w:val="005E79F4"/>
    <w:rsid w:val="005F0FCB"/>
    <w:rsid w:val="005F239B"/>
    <w:rsid w:val="005F3002"/>
    <w:rsid w:val="005F3996"/>
    <w:rsid w:val="005F4092"/>
    <w:rsid w:val="005F44FD"/>
    <w:rsid w:val="005F7F83"/>
    <w:rsid w:val="00601830"/>
    <w:rsid w:val="00602070"/>
    <w:rsid w:val="00602C48"/>
    <w:rsid w:val="006032EF"/>
    <w:rsid w:val="00605E53"/>
    <w:rsid w:val="00606B75"/>
    <w:rsid w:val="006114C1"/>
    <w:rsid w:val="006116AF"/>
    <w:rsid w:val="00614030"/>
    <w:rsid w:val="00614F78"/>
    <w:rsid w:val="00615578"/>
    <w:rsid w:val="006159D4"/>
    <w:rsid w:val="00616214"/>
    <w:rsid w:val="00617871"/>
    <w:rsid w:val="00620D75"/>
    <w:rsid w:val="00621857"/>
    <w:rsid w:val="006233B8"/>
    <w:rsid w:val="00623C76"/>
    <w:rsid w:val="00624973"/>
    <w:rsid w:val="00624BB3"/>
    <w:rsid w:val="006257B3"/>
    <w:rsid w:val="00626DFB"/>
    <w:rsid w:val="00627EE3"/>
    <w:rsid w:val="0063413E"/>
    <w:rsid w:val="00634220"/>
    <w:rsid w:val="00634745"/>
    <w:rsid w:val="00636A70"/>
    <w:rsid w:val="006445DA"/>
    <w:rsid w:val="00644E43"/>
    <w:rsid w:val="00650F96"/>
    <w:rsid w:val="00651DA3"/>
    <w:rsid w:val="00652E83"/>
    <w:rsid w:val="0065514A"/>
    <w:rsid w:val="00656165"/>
    <w:rsid w:val="00656216"/>
    <w:rsid w:val="0065626F"/>
    <w:rsid w:val="0066056E"/>
    <w:rsid w:val="00662598"/>
    <w:rsid w:val="006632A9"/>
    <w:rsid w:val="00664734"/>
    <w:rsid w:val="00666364"/>
    <w:rsid w:val="006722B4"/>
    <w:rsid w:val="00672625"/>
    <w:rsid w:val="00674185"/>
    <w:rsid w:val="006760DF"/>
    <w:rsid w:val="006766E7"/>
    <w:rsid w:val="006767E9"/>
    <w:rsid w:val="00676805"/>
    <w:rsid w:val="00677D16"/>
    <w:rsid w:val="006812E9"/>
    <w:rsid w:val="0068427E"/>
    <w:rsid w:val="006846F9"/>
    <w:rsid w:val="00684C92"/>
    <w:rsid w:val="0068712C"/>
    <w:rsid w:val="006908C1"/>
    <w:rsid w:val="006909B7"/>
    <w:rsid w:val="006922BD"/>
    <w:rsid w:val="006937E6"/>
    <w:rsid w:val="0069426F"/>
    <w:rsid w:val="006959A5"/>
    <w:rsid w:val="006A0A98"/>
    <w:rsid w:val="006A1020"/>
    <w:rsid w:val="006A1E38"/>
    <w:rsid w:val="006A35DB"/>
    <w:rsid w:val="006A62EF"/>
    <w:rsid w:val="006B04BB"/>
    <w:rsid w:val="006B0C3F"/>
    <w:rsid w:val="006B36FF"/>
    <w:rsid w:val="006B6016"/>
    <w:rsid w:val="006C1645"/>
    <w:rsid w:val="006C6D96"/>
    <w:rsid w:val="006D0FBD"/>
    <w:rsid w:val="006D22FA"/>
    <w:rsid w:val="006D267E"/>
    <w:rsid w:val="006D4BA9"/>
    <w:rsid w:val="006D5060"/>
    <w:rsid w:val="006D5225"/>
    <w:rsid w:val="006D6ABF"/>
    <w:rsid w:val="006D7189"/>
    <w:rsid w:val="006E0A68"/>
    <w:rsid w:val="006E0CE8"/>
    <w:rsid w:val="006E2893"/>
    <w:rsid w:val="006E28C9"/>
    <w:rsid w:val="006E4010"/>
    <w:rsid w:val="006E71FA"/>
    <w:rsid w:val="006E7C23"/>
    <w:rsid w:val="006F3E44"/>
    <w:rsid w:val="006F471C"/>
    <w:rsid w:val="006F4FB9"/>
    <w:rsid w:val="006F5D97"/>
    <w:rsid w:val="006F6D98"/>
    <w:rsid w:val="006F7EB9"/>
    <w:rsid w:val="00701FCF"/>
    <w:rsid w:val="0070201B"/>
    <w:rsid w:val="00702569"/>
    <w:rsid w:val="00702A11"/>
    <w:rsid w:val="00703B0E"/>
    <w:rsid w:val="00703B22"/>
    <w:rsid w:val="00704656"/>
    <w:rsid w:val="00704903"/>
    <w:rsid w:val="00706B50"/>
    <w:rsid w:val="00711DBF"/>
    <w:rsid w:val="00712308"/>
    <w:rsid w:val="00714043"/>
    <w:rsid w:val="00717FD7"/>
    <w:rsid w:val="00721A70"/>
    <w:rsid w:val="00722DC3"/>
    <w:rsid w:val="00725C17"/>
    <w:rsid w:val="007310D2"/>
    <w:rsid w:val="007322F6"/>
    <w:rsid w:val="00733F00"/>
    <w:rsid w:val="00736E19"/>
    <w:rsid w:val="00740FA7"/>
    <w:rsid w:val="0074472E"/>
    <w:rsid w:val="007449DB"/>
    <w:rsid w:val="007460D3"/>
    <w:rsid w:val="00746B50"/>
    <w:rsid w:val="0075021A"/>
    <w:rsid w:val="00750700"/>
    <w:rsid w:val="00750B1A"/>
    <w:rsid w:val="00751D21"/>
    <w:rsid w:val="007534A1"/>
    <w:rsid w:val="00753CEB"/>
    <w:rsid w:val="007550C7"/>
    <w:rsid w:val="007579D7"/>
    <w:rsid w:val="00762AE9"/>
    <w:rsid w:val="00764D57"/>
    <w:rsid w:val="0076585D"/>
    <w:rsid w:val="00765BF8"/>
    <w:rsid w:val="00765E23"/>
    <w:rsid w:val="00765F6B"/>
    <w:rsid w:val="00766F13"/>
    <w:rsid w:val="0076774D"/>
    <w:rsid w:val="00774AF9"/>
    <w:rsid w:val="00781C40"/>
    <w:rsid w:val="007826A5"/>
    <w:rsid w:val="00784984"/>
    <w:rsid w:val="00790AB4"/>
    <w:rsid w:val="00793BE4"/>
    <w:rsid w:val="00794204"/>
    <w:rsid w:val="007A002A"/>
    <w:rsid w:val="007A063A"/>
    <w:rsid w:val="007A2318"/>
    <w:rsid w:val="007A397B"/>
    <w:rsid w:val="007A4B18"/>
    <w:rsid w:val="007A4D38"/>
    <w:rsid w:val="007A6D37"/>
    <w:rsid w:val="007A7A5B"/>
    <w:rsid w:val="007B080C"/>
    <w:rsid w:val="007B0D3B"/>
    <w:rsid w:val="007B60B5"/>
    <w:rsid w:val="007B6967"/>
    <w:rsid w:val="007C4073"/>
    <w:rsid w:val="007C42AB"/>
    <w:rsid w:val="007C61AD"/>
    <w:rsid w:val="007C6696"/>
    <w:rsid w:val="007C7AB1"/>
    <w:rsid w:val="007D0C2F"/>
    <w:rsid w:val="007D38CC"/>
    <w:rsid w:val="007D49DC"/>
    <w:rsid w:val="007D4BAC"/>
    <w:rsid w:val="007D4E56"/>
    <w:rsid w:val="007D6E11"/>
    <w:rsid w:val="007E181F"/>
    <w:rsid w:val="007E1FA3"/>
    <w:rsid w:val="007E2D45"/>
    <w:rsid w:val="007E3A15"/>
    <w:rsid w:val="007E3E58"/>
    <w:rsid w:val="007E45A8"/>
    <w:rsid w:val="007E4946"/>
    <w:rsid w:val="007E5771"/>
    <w:rsid w:val="007E5D8B"/>
    <w:rsid w:val="007E7BC2"/>
    <w:rsid w:val="007F186C"/>
    <w:rsid w:val="007F2D3C"/>
    <w:rsid w:val="007F57FD"/>
    <w:rsid w:val="007F5A61"/>
    <w:rsid w:val="007F5B22"/>
    <w:rsid w:val="008019AF"/>
    <w:rsid w:val="00802CC6"/>
    <w:rsid w:val="00804706"/>
    <w:rsid w:val="0081005B"/>
    <w:rsid w:val="00811C5F"/>
    <w:rsid w:val="00812749"/>
    <w:rsid w:val="0081400A"/>
    <w:rsid w:val="00815B4A"/>
    <w:rsid w:val="008209DD"/>
    <w:rsid w:val="008214A2"/>
    <w:rsid w:val="008214C0"/>
    <w:rsid w:val="00825501"/>
    <w:rsid w:val="008269B6"/>
    <w:rsid w:val="00826DBA"/>
    <w:rsid w:val="00833BD5"/>
    <w:rsid w:val="00834CF9"/>
    <w:rsid w:val="00837EF5"/>
    <w:rsid w:val="00840C11"/>
    <w:rsid w:val="0084124F"/>
    <w:rsid w:val="00843DC1"/>
    <w:rsid w:val="00847A5F"/>
    <w:rsid w:val="008535CD"/>
    <w:rsid w:val="00863446"/>
    <w:rsid w:val="00867423"/>
    <w:rsid w:val="00872F01"/>
    <w:rsid w:val="00873438"/>
    <w:rsid w:val="008738CF"/>
    <w:rsid w:val="00875A82"/>
    <w:rsid w:val="00877122"/>
    <w:rsid w:val="008777DC"/>
    <w:rsid w:val="008778F3"/>
    <w:rsid w:val="00880C87"/>
    <w:rsid w:val="00882B90"/>
    <w:rsid w:val="00885200"/>
    <w:rsid w:val="00892F05"/>
    <w:rsid w:val="00893270"/>
    <w:rsid w:val="00896D1B"/>
    <w:rsid w:val="0089712B"/>
    <w:rsid w:val="00897E48"/>
    <w:rsid w:val="008A3DA3"/>
    <w:rsid w:val="008A4413"/>
    <w:rsid w:val="008A4C6C"/>
    <w:rsid w:val="008A6601"/>
    <w:rsid w:val="008A7587"/>
    <w:rsid w:val="008A7612"/>
    <w:rsid w:val="008B18AF"/>
    <w:rsid w:val="008B686A"/>
    <w:rsid w:val="008B7A44"/>
    <w:rsid w:val="008C5433"/>
    <w:rsid w:val="008C7BBA"/>
    <w:rsid w:val="008D4774"/>
    <w:rsid w:val="008D4B39"/>
    <w:rsid w:val="008D5D1C"/>
    <w:rsid w:val="008D6D7A"/>
    <w:rsid w:val="008D7C58"/>
    <w:rsid w:val="008E18F4"/>
    <w:rsid w:val="008E21AB"/>
    <w:rsid w:val="008E62AE"/>
    <w:rsid w:val="008F7929"/>
    <w:rsid w:val="00901245"/>
    <w:rsid w:val="009018AF"/>
    <w:rsid w:val="00904DEE"/>
    <w:rsid w:val="0090668D"/>
    <w:rsid w:val="00906D29"/>
    <w:rsid w:val="0090776B"/>
    <w:rsid w:val="00907B13"/>
    <w:rsid w:val="009117A7"/>
    <w:rsid w:val="00912D31"/>
    <w:rsid w:val="0091392B"/>
    <w:rsid w:val="00916B8C"/>
    <w:rsid w:val="0091789E"/>
    <w:rsid w:val="009227C6"/>
    <w:rsid w:val="00922D42"/>
    <w:rsid w:val="00923156"/>
    <w:rsid w:val="00923283"/>
    <w:rsid w:val="009241A4"/>
    <w:rsid w:val="009267E3"/>
    <w:rsid w:val="009325B8"/>
    <w:rsid w:val="00933D8E"/>
    <w:rsid w:val="00933F44"/>
    <w:rsid w:val="009362E2"/>
    <w:rsid w:val="00937EA5"/>
    <w:rsid w:val="00937ECC"/>
    <w:rsid w:val="00937F17"/>
    <w:rsid w:val="00941178"/>
    <w:rsid w:val="0094224A"/>
    <w:rsid w:val="00946025"/>
    <w:rsid w:val="0095387F"/>
    <w:rsid w:val="00953887"/>
    <w:rsid w:val="00954F02"/>
    <w:rsid w:val="0095550C"/>
    <w:rsid w:val="00957339"/>
    <w:rsid w:val="00957B26"/>
    <w:rsid w:val="009610EC"/>
    <w:rsid w:val="00962712"/>
    <w:rsid w:val="009629BA"/>
    <w:rsid w:val="00962E72"/>
    <w:rsid w:val="00963AB2"/>
    <w:rsid w:val="009649E1"/>
    <w:rsid w:val="00967B71"/>
    <w:rsid w:val="0097204B"/>
    <w:rsid w:val="009742D1"/>
    <w:rsid w:val="00974B4C"/>
    <w:rsid w:val="00974E07"/>
    <w:rsid w:val="0098011B"/>
    <w:rsid w:val="00981DC7"/>
    <w:rsid w:val="0098257F"/>
    <w:rsid w:val="009833AB"/>
    <w:rsid w:val="009835B5"/>
    <w:rsid w:val="00984131"/>
    <w:rsid w:val="00985813"/>
    <w:rsid w:val="00993125"/>
    <w:rsid w:val="009956B9"/>
    <w:rsid w:val="009A209C"/>
    <w:rsid w:val="009B0F1B"/>
    <w:rsid w:val="009B12B1"/>
    <w:rsid w:val="009B22A7"/>
    <w:rsid w:val="009B244F"/>
    <w:rsid w:val="009B2EC9"/>
    <w:rsid w:val="009B5077"/>
    <w:rsid w:val="009B53CC"/>
    <w:rsid w:val="009B55FC"/>
    <w:rsid w:val="009C156F"/>
    <w:rsid w:val="009C1A75"/>
    <w:rsid w:val="009C3D99"/>
    <w:rsid w:val="009C5C12"/>
    <w:rsid w:val="009D197E"/>
    <w:rsid w:val="009D29D8"/>
    <w:rsid w:val="009D4E72"/>
    <w:rsid w:val="009D4FA7"/>
    <w:rsid w:val="009D5C2D"/>
    <w:rsid w:val="009D633F"/>
    <w:rsid w:val="009D6D3C"/>
    <w:rsid w:val="009D7230"/>
    <w:rsid w:val="009E01FE"/>
    <w:rsid w:val="009E1370"/>
    <w:rsid w:val="009E4502"/>
    <w:rsid w:val="009E511A"/>
    <w:rsid w:val="009E6D31"/>
    <w:rsid w:val="009E7102"/>
    <w:rsid w:val="009E7826"/>
    <w:rsid w:val="009F46D2"/>
    <w:rsid w:val="00A0487A"/>
    <w:rsid w:val="00A059FF"/>
    <w:rsid w:val="00A07D86"/>
    <w:rsid w:val="00A14541"/>
    <w:rsid w:val="00A14601"/>
    <w:rsid w:val="00A16AD8"/>
    <w:rsid w:val="00A17963"/>
    <w:rsid w:val="00A23B56"/>
    <w:rsid w:val="00A27344"/>
    <w:rsid w:val="00A304C8"/>
    <w:rsid w:val="00A308B8"/>
    <w:rsid w:val="00A31131"/>
    <w:rsid w:val="00A32D33"/>
    <w:rsid w:val="00A35B8A"/>
    <w:rsid w:val="00A368A0"/>
    <w:rsid w:val="00A37579"/>
    <w:rsid w:val="00A42195"/>
    <w:rsid w:val="00A43D85"/>
    <w:rsid w:val="00A51644"/>
    <w:rsid w:val="00A545F4"/>
    <w:rsid w:val="00A55468"/>
    <w:rsid w:val="00A638E3"/>
    <w:rsid w:val="00A6576B"/>
    <w:rsid w:val="00A66EA6"/>
    <w:rsid w:val="00A70CF9"/>
    <w:rsid w:val="00A71A3C"/>
    <w:rsid w:val="00A760F3"/>
    <w:rsid w:val="00A80346"/>
    <w:rsid w:val="00A8041F"/>
    <w:rsid w:val="00A8158F"/>
    <w:rsid w:val="00A87BC5"/>
    <w:rsid w:val="00A906F9"/>
    <w:rsid w:val="00A92101"/>
    <w:rsid w:val="00A974A4"/>
    <w:rsid w:val="00AA3F47"/>
    <w:rsid w:val="00AA4745"/>
    <w:rsid w:val="00AA620A"/>
    <w:rsid w:val="00AA6AB7"/>
    <w:rsid w:val="00AB1783"/>
    <w:rsid w:val="00AB3594"/>
    <w:rsid w:val="00AB47C7"/>
    <w:rsid w:val="00AB48EA"/>
    <w:rsid w:val="00AB5FAD"/>
    <w:rsid w:val="00AB7F68"/>
    <w:rsid w:val="00AC344C"/>
    <w:rsid w:val="00AC4BEF"/>
    <w:rsid w:val="00AC7294"/>
    <w:rsid w:val="00AC7E42"/>
    <w:rsid w:val="00AD03BF"/>
    <w:rsid w:val="00AD0CC6"/>
    <w:rsid w:val="00AD1C4C"/>
    <w:rsid w:val="00AD2286"/>
    <w:rsid w:val="00AD5201"/>
    <w:rsid w:val="00AD77C0"/>
    <w:rsid w:val="00AE0526"/>
    <w:rsid w:val="00AE2603"/>
    <w:rsid w:val="00AE3047"/>
    <w:rsid w:val="00AE4129"/>
    <w:rsid w:val="00AE4964"/>
    <w:rsid w:val="00AE4E85"/>
    <w:rsid w:val="00AF03EE"/>
    <w:rsid w:val="00AF1826"/>
    <w:rsid w:val="00AF2B99"/>
    <w:rsid w:val="00AF49F3"/>
    <w:rsid w:val="00AF6301"/>
    <w:rsid w:val="00B00F9F"/>
    <w:rsid w:val="00B03182"/>
    <w:rsid w:val="00B04C58"/>
    <w:rsid w:val="00B13675"/>
    <w:rsid w:val="00B13DC9"/>
    <w:rsid w:val="00B15EEA"/>
    <w:rsid w:val="00B16CD0"/>
    <w:rsid w:val="00B17318"/>
    <w:rsid w:val="00B21ACE"/>
    <w:rsid w:val="00B23530"/>
    <w:rsid w:val="00B244C0"/>
    <w:rsid w:val="00B27E26"/>
    <w:rsid w:val="00B32A0D"/>
    <w:rsid w:val="00B336F7"/>
    <w:rsid w:val="00B345F7"/>
    <w:rsid w:val="00B34B77"/>
    <w:rsid w:val="00B41777"/>
    <w:rsid w:val="00B4604A"/>
    <w:rsid w:val="00B46B87"/>
    <w:rsid w:val="00B46BFA"/>
    <w:rsid w:val="00B46F56"/>
    <w:rsid w:val="00B472BF"/>
    <w:rsid w:val="00B51EB5"/>
    <w:rsid w:val="00B527FD"/>
    <w:rsid w:val="00B54C6C"/>
    <w:rsid w:val="00B54EB6"/>
    <w:rsid w:val="00B55151"/>
    <w:rsid w:val="00B55B6F"/>
    <w:rsid w:val="00B57803"/>
    <w:rsid w:val="00B618D5"/>
    <w:rsid w:val="00B658E3"/>
    <w:rsid w:val="00B66B88"/>
    <w:rsid w:val="00B73810"/>
    <w:rsid w:val="00B7434A"/>
    <w:rsid w:val="00B74D68"/>
    <w:rsid w:val="00B751E7"/>
    <w:rsid w:val="00B764CE"/>
    <w:rsid w:val="00B83756"/>
    <w:rsid w:val="00B8392C"/>
    <w:rsid w:val="00B8417D"/>
    <w:rsid w:val="00B8439A"/>
    <w:rsid w:val="00B86567"/>
    <w:rsid w:val="00B92226"/>
    <w:rsid w:val="00B95416"/>
    <w:rsid w:val="00BA0F1C"/>
    <w:rsid w:val="00BA2748"/>
    <w:rsid w:val="00BA37AB"/>
    <w:rsid w:val="00BA3F02"/>
    <w:rsid w:val="00BA5CBC"/>
    <w:rsid w:val="00BB077B"/>
    <w:rsid w:val="00BB1508"/>
    <w:rsid w:val="00BB37E7"/>
    <w:rsid w:val="00BB4036"/>
    <w:rsid w:val="00BB70AC"/>
    <w:rsid w:val="00BC0AA3"/>
    <w:rsid w:val="00BC46E5"/>
    <w:rsid w:val="00BC7D2E"/>
    <w:rsid w:val="00BD304A"/>
    <w:rsid w:val="00BD34A8"/>
    <w:rsid w:val="00BD5B15"/>
    <w:rsid w:val="00BD7577"/>
    <w:rsid w:val="00BD7E72"/>
    <w:rsid w:val="00BE0D0A"/>
    <w:rsid w:val="00BE24DD"/>
    <w:rsid w:val="00BE4537"/>
    <w:rsid w:val="00BE7AE2"/>
    <w:rsid w:val="00BF15BA"/>
    <w:rsid w:val="00BF3E7A"/>
    <w:rsid w:val="00BF508C"/>
    <w:rsid w:val="00BF6D69"/>
    <w:rsid w:val="00C01529"/>
    <w:rsid w:val="00C01B97"/>
    <w:rsid w:val="00C06AC5"/>
    <w:rsid w:val="00C1189F"/>
    <w:rsid w:val="00C13447"/>
    <w:rsid w:val="00C1527A"/>
    <w:rsid w:val="00C1587B"/>
    <w:rsid w:val="00C17E09"/>
    <w:rsid w:val="00C23618"/>
    <w:rsid w:val="00C23F47"/>
    <w:rsid w:val="00C301C9"/>
    <w:rsid w:val="00C307FB"/>
    <w:rsid w:val="00C37BFA"/>
    <w:rsid w:val="00C408CD"/>
    <w:rsid w:val="00C40A76"/>
    <w:rsid w:val="00C41DB6"/>
    <w:rsid w:val="00C42221"/>
    <w:rsid w:val="00C43D50"/>
    <w:rsid w:val="00C45D5C"/>
    <w:rsid w:val="00C5023C"/>
    <w:rsid w:val="00C5455C"/>
    <w:rsid w:val="00C54C4F"/>
    <w:rsid w:val="00C56C63"/>
    <w:rsid w:val="00C62AE7"/>
    <w:rsid w:val="00C647B0"/>
    <w:rsid w:val="00C65068"/>
    <w:rsid w:val="00C66F7D"/>
    <w:rsid w:val="00C76554"/>
    <w:rsid w:val="00C824E6"/>
    <w:rsid w:val="00C8385F"/>
    <w:rsid w:val="00C8388C"/>
    <w:rsid w:val="00C87D94"/>
    <w:rsid w:val="00C87E33"/>
    <w:rsid w:val="00C91C4B"/>
    <w:rsid w:val="00C93080"/>
    <w:rsid w:val="00C937B6"/>
    <w:rsid w:val="00CA13C7"/>
    <w:rsid w:val="00CA3503"/>
    <w:rsid w:val="00CA3D35"/>
    <w:rsid w:val="00CA6A12"/>
    <w:rsid w:val="00CB2C11"/>
    <w:rsid w:val="00CB6AA6"/>
    <w:rsid w:val="00CB6AAE"/>
    <w:rsid w:val="00CC14E9"/>
    <w:rsid w:val="00CC3729"/>
    <w:rsid w:val="00CC4F43"/>
    <w:rsid w:val="00CD0C6C"/>
    <w:rsid w:val="00CD38A7"/>
    <w:rsid w:val="00CD4482"/>
    <w:rsid w:val="00CD4B23"/>
    <w:rsid w:val="00CD633B"/>
    <w:rsid w:val="00CD6729"/>
    <w:rsid w:val="00CD7786"/>
    <w:rsid w:val="00CD7E3D"/>
    <w:rsid w:val="00CE1ED8"/>
    <w:rsid w:val="00CE37B7"/>
    <w:rsid w:val="00CE3CA0"/>
    <w:rsid w:val="00CE54D0"/>
    <w:rsid w:val="00CE5CEC"/>
    <w:rsid w:val="00CE5FD2"/>
    <w:rsid w:val="00CF2C2D"/>
    <w:rsid w:val="00CF3592"/>
    <w:rsid w:val="00CF7166"/>
    <w:rsid w:val="00CF7471"/>
    <w:rsid w:val="00CF7544"/>
    <w:rsid w:val="00D00AD5"/>
    <w:rsid w:val="00D024A9"/>
    <w:rsid w:val="00D07AFE"/>
    <w:rsid w:val="00D10A0A"/>
    <w:rsid w:val="00D16792"/>
    <w:rsid w:val="00D21097"/>
    <w:rsid w:val="00D25BDA"/>
    <w:rsid w:val="00D269E4"/>
    <w:rsid w:val="00D339A4"/>
    <w:rsid w:val="00D33DB2"/>
    <w:rsid w:val="00D36B2B"/>
    <w:rsid w:val="00D415CC"/>
    <w:rsid w:val="00D41A7B"/>
    <w:rsid w:val="00D41BC9"/>
    <w:rsid w:val="00D42C66"/>
    <w:rsid w:val="00D4476A"/>
    <w:rsid w:val="00D44807"/>
    <w:rsid w:val="00D46808"/>
    <w:rsid w:val="00D50AD0"/>
    <w:rsid w:val="00D51E3E"/>
    <w:rsid w:val="00D5500E"/>
    <w:rsid w:val="00D5740A"/>
    <w:rsid w:val="00D57DFE"/>
    <w:rsid w:val="00D60025"/>
    <w:rsid w:val="00D61A50"/>
    <w:rsid w:val="00D65368"/>
    <w:rsid w:val="00D65AE8"/>
    <w:rsid w:val="00D72058"/>
    <w:rsid w:val="00D726A1"/>
    <w:rsid w:val="00D73647"/>
    <w:rsid w:val="00D73A5F"/>
    <w:rsid w:val="00D75B33"/>
    <w:rsid w:val="00D77572"/>
    <w:rsid w:val="00D807CB"/>
    <w:rsid w:val="00D81454"/>
    <w:rsid w:val="00D81B03"/>
    <w:rsid w:val="00D85395"/>
    <w:rsid w:val="00D85FAB"/>
    <w:rsid w:val="00D86920"/>
    <w:rsid w:val="00D939EB"/>
    <w:rsid w:val="00DA53F3"/>
    <w:rsid w:val="00DA5D90"/>
    <w:rsid w:val="00DA5F70"/>
    <w:rsid w:val="00DA5FC7"/>
    <w:rsid w:val="00DB1FD6"/>
    <w:rsid w:val="00DB4852"/>
    <w:rsid w:val="00DB58C8"/>
    <w:rsid w:val="00DC291A"/>
    <w:rsid w:val="00DC4355"/>
    <w:rsid w:val="00DC53BA"/>
    <w:rsid w:val="00DC7D15"/>
    <w:rsid w:val="00DD017D"/>
    <w:rsid w:val="00DD1F3F"/>
    <w:rsid w:val="00DD3B8D"/>
    <w:rsid w:val="00DE2948"/>
    <w:rsid w:val="00DE53D4"/>
    <w:rsid w:val="00DF0413"/>
    <w:rsid w:val="00DF45FC"/>
    <w:rsid w:val="00DF4C24"/>
    <w:rsid w:val="00DF57BA"/>
    <w:rsid w:val="00DF58E1"/>
    <w:rsid w:val="00DF5AE0"/>
    <w:rsid w:val="00E02334"/>
    <w:rsid w:val="00E037D8"/>
    <w:rsid w:val="00E0556B"/>
    <w:rsid w:val="00E07BD1"/>
    <w:rsid w:val="00E11C60"/>
    <w:rsid w:val="00E1269D"/>
    <w:rsid w:val="00E13510"/>
    <w:rsid w:val="00E13F71"/>
    <w:rsid w:val="00E15F26"/>
    <w:rsid w:val="00E16ED6"/>
    <w:rsid w:val="00E20553"/>
    <w:rsid w:val="00E21AEE"/>
    <w:rsid w:val="00E253BB"/>
    <w:rsid w:val="00E2592F"/>
    <w:rsid w:val="00E262FA"/>
    <w:rsid w:val="00E26BE9"/>
    <w:rsid w:val="00E27C3B"/>
    <w:rsid w:val="00E3040F"/>
    <w:rsid w:val="00E3075C"/>
    <w:rsid w:val="00E315D9"/>
    <w:rsid w:val="00E31660"/>
    <w:rsid w:val="00E37041"/>
    <w:rsid w:val="00E44D34"/>
    <w:rsid w:val="00E505C5"/>
    <w:rsid w:val="00E50B80"/>
    <w:rsid w:val="00E51CAD"/>
    <w:rsid w:val="00E54B16"/>
    <w:rsid w:val="00E54D20"/>
    <w:rsid w:val="00E5618A"/>
    <w:rsid w:val="00E65300"/>
    <w:rsid w:val="00E658CF"/>
    <w:rsid w:val="00E666ED"/>
    <w:rsid w:val="00E6685D"/>
    <w:rsid w:val="00E6751E"/>
    <w:rsid w:val="00E7099F"/>
    <w:rsid w:val="00E709B1"/>
    <w:rsid w:val="00E731D0"/>
    <w:rsid w:val="00E76686"/>
    <w:rsid w:val="00E817FD"/>
    <w:rsid w:val="00E84BE4"/>
    <w:rsid w:val="00E908EB"/>
    <w:rsid w:val="00E90BA9"/>
    <w:rsid w:val="00E91865"/>
    <w:rsid w:val="00E95089"/>
    <w:rsid w:val="00E95708"/>
    <w:rsid w:val="00EA33BC"/>
    <w:rsid w:val="00EA3562"/>
    <w:rsid w:val="00EA6377"/>
    <w:rsid w:val="00EB1D24"/>
    <w:rsid w:val="00EB22D3"/>
    <w:rsid w:val="00EB407A"/>
    <w:rsid w:val="00EB4D39"/>
    <w:rsid w:val="00EC0B70"/>
    <w:rsid w:val="00EC0B75"/>
    <w:rsid w:val="00EC0F23"/>
    <w:rsid w:val="00EC1DC9"/>
    <w:rsid w:val="00EC2688"/>
    <w:rsid w:val="00EC27EF"/>
    <w:rsid w:val="00EC2ED8"/>
    <w:rsid w:val="00EC4A67"/>
    <w:rsid w:val="00EC5867"/>
    <w:rsid w:val="00EC5A64"/>
    <w:rsid w:val="00EC7610"/>
    <w:rsid w:val="00ED0887"/>
    <w:rsid w:val="00ED0C75"/>
    <w:rsid w:val="00ED221E"/>
    <w:rsid w:val="00EE0A5C"/>
    <w:rsid w:val="00EE6D93"/>
    <w:rsid w:val="00EF0CE7"/>
    <w:rsid w:val="00EF313B"/>
    <w:rsid w:val="00EF47D7"/>
    <w:rsid w:val="00EF5E86"/>
    <w:rsid w:val="00EF68CA"/>
    <w:rsid w:val="00EF7FC0"/>
    <w:rsid w:val="00F01B20"/>
    <w:rsid w:val="00F044C6"/>
    <w:rsid w:val="00F04DF4"/>
    <w:rsid w:val="00F101DA"/>
    <w:rsid w:val="00F107B0"/>
    <w:rsid w:val="00F1181B"/>
    <w:rsid w:val="00F11A75"/>
    <w:rsid w:val="00F136C1"/>
    <w:rsid w:val="00F13879"/>
    <w:rsid w:val="00F14697"/>
    <w:rsid w:val="00F14F79"/>
    <w:rsid w:val="00F150E2"/>
    <w:rsid w:val="00F15A3C"/>
    <w:rsid w:val="00F17C40"/>
    <w:rsid w:val="00F17D3D"/>
    <w:rsid w:val="00F21188"/>
    <w:rsid w:val="00F22ACC"/>
    <w:rsid w:val="00F2326E"/>
    <w:rsid w:val="00F254D5"/>
    <w:rsid w:val="00F3178C"/>
    <w:rsid w:val="00F342BA"/>
    <w:rsid w:val="00F34B4A"/>
    <w:rsid w:val="00F37595"/>
    <w:rsid w:val="00F40935"/>
    <w:rsid w:val="00F41DC8"/>
    <w:rsid w:val="00F433D1"/>
    <w:rsid w:val="00F43A8F"/>
    <w:rsid w:val="00F4557A"/>
    <w:rsid w:val="00F52894"/>
    <w:rsid w:val="00F5454E"/>
    <w:rsid w:val="00F5599A"/>
    <w:rsid w:val="00F6023E"/>
    <w:rsid w:val="00F602DC"/>
    <w:rsid w:val="00F6084A"/>
    <w:rsid w:val="00F609C0"/>
    <w:rsid w:val="00F62755"/>
    <w:rsid w:val="00F63DDC"/>
    <w:rsid w:val="00F640BE"/>
    <w:rsid w:val="00F66D06"/>
    <w:rsid w:val="00F72AA9"/>
    <w:rsid w:val="00F72C70"/>
    <w:rsid w:val="00F7341A"/>
    <w:rsid w:val="00F7436D"/>
    <w:rsid w:val="00F76764"/>
    <w:rsid w:val="00F770B8"/>
    <w:rsid w:val="00F77350"/>
    <w:rsid w:val="00F84835"/>
    <w:rsid w:val="00F853F7"/>
    <w:rsid w:val="00F866BA"/>
    <w:rsid w:val="00F86E4B"/>
    <w:rsid w:val="00F91513"/>
    <w:rsid w:val="00F92C50"/>
    <w:rsid w:val="00F935E5"/>
    <w:rsid w:val="00F95360"/>
    <w:rsid w:val="00F95718"/>
    <w:rsid w:val="00F9600F"/>
    <w:rsid w:val="00F960C2"/>
    <w:rsid w:val="00F96D51"/>
    <w:rsid w:val="00F9765B"/>
    <w:rsid w:val="00FA18DE"/>
    <w:rsid w:val="00FA2016"/>
    <w:rsid w:val="00FA269A"/>
    <w:rsid w:val="00FA275E"/>
    <w:rsid w:val="00FA783F"/>
    <w:rsid w:val="00FB089F"/>
    <w:rsid w:val="00FB3192"/>
    <w:rsid w:val="00FB3E2C"/>
    <w:rsid w:val="00FB4DCF"/>
    <w:rsid w:val="00FB7BBA"/>
    <w:rsid w:val="00FB7CB4"/>
    <w:rsid w:val="00FC04E7"/>
    <w:rsid w:val="00FC19DB"/>
    <w:rsid w:val="00FC4F4B"/>
    <w:rsid w:val="00FC7308"/>
    <w:rsid w:val="00FC7601"/>
    <w:rsid w:val="00FC77E9"/>
    <w:rsid w:val="00FD022D"/>
    <w:rsid w:val="00FD026E"/>
    <w:rsid w:val="00FD16EC"/>
    <w:rsid w:val="00FD3B12"/>
    <w:rsid w:val="00FD3B14"/>
    <w:rsid w:val="00FD580A"/>
    <w:rsid w:val="00FE45CC"/>
    <w:rsid w:val="00FF0085"/>
    <w:rsid w:val="00FF2783"/>
    <w:rsid w:val="00FF37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585a,#ee5859"/>
    </o:shapedefaults>
    <o:shapelayout v:ext="edit">
      <o:idmap v:ext="edit" data="2"/>
    </o:shapelayout>
  </w:shapeDefaults>
  <w:decimalSymbol w:val="."/>
  <w:listSeparator w:val=","/>
  <w14:docId w14:val="3D9CBAD2"/>
  <w15:docId w15:val="{639E683B-6AED-402A-B587-E9FC03F8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mbria"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pdy"/>
    <w:rsid w:val="00BB077B"/>
    <w:pPr>
      <w:spacing w:after="200" w:line="276" w:lineRule="auto"/>
      <w:jc w:val="both"/>
    </w:pPr>
    <w:rPr>
      <w:rFonts w:ascii="Arial Narrow" w:hAnsi="Arial Narrow"/>
      <w:sz w:val="22"/>
      <w:szCs w:val="22"/>
    </w:rPr>
  </w:style>
  <w:style w:type="paragraph" w:styleId="Heading1">
    <w:name w:val="heading 1"/>
    <w:basedOn w:val="Normal"/>
    <w:next w:val="Normal"/>
    <w:link w:val="Heading1Char"/>
    <w:uiPriority w:val="9"/>
    <w:qFormat/>
    <w:rsid w:val="006D5060"/>
    <w:pPr>
      <w:keepNext/>
      <w:spacing w:before="200" w:after="120" w:line="240" w:lineRule="auto"/>
      <w:outlineLvl w:val="0"/>
    </w:pPr>
    <w:rPr>
      <w:rFonts w:eastAsia="Times New Roman"/>
      <w:b/>
      <w:noProof/>
      <w:color w:val="EE5859" w:themeColor="accent1"/>
      <w:sz w:val="32"/>
      <w:szCs w:val="32"/>
      <w:lang w:val="fr-FR" w:eastAsia="fr-FR"/>
    </w:rPr>
  </w:style>
  <w:style w:type="paragraph" w:styleId="Heading2">
    <w:name w:val="heading 2"/>
    <w:basedOn w:val="Normal"/>
    <w:next w:val="Normal"/>
    <w:link w:val="Heading2Char"/>
    <w:uiPriority w:val="9"/>
    <w:unhideWhenUsed/>
    <w:qFormat/>
    <w:rsid w:val="00CF7544"/>
    <w:pPr>
      <w:keepNext/>
      <w:keepLines/>
      <w:spacing w:after="0"/>
      <w:jc w:val="center"/>
      <w:outlineLvl w:val="1"/>
    </w:pPr>
    <w:rPr>
      <w:rFonts w:eastAsia="MS Gothic"/>
      <w:b/>
      <w:bCs/>
      <w:color w:val="365F91"/>
      <w:sz w:val="20"/>
      <w:szCs w:val="26"/>
    </w:rPr>
  </w:style>
  <w:style w:type="paragraph" w:styleId="Heading3">
    <w:name w:val="heading 3"/>
    <w:basedOn w:val="Normal"/>
    <w:next w:val="Normal"/>
    <w:link w:val="Heading3Char"/>
    <w:uiPriority w:val="9"/>
    <w:unhideWhenUsed/>
    <w:qFormat/>
    <w:rsid w:val="00380B8B"/>
    <w:pPr>
      <w:keepNext/>
      <w:keepLines/>
      <w:spacing w:after="0"/>
      <w:outlineLvl w:val="2"/>
    </w:pPr>
    <w:rPr>
      <w:rFonts w:eastAsia="MS Gothic"/>
      <w:b/>
      <w:bCs/>
      <w:color w:val="244061"/>
      <w:sz w:val="20"/>
      <w:szCs w:val="20"/>
    </w:rPr>
  </w:style>
  <w:style w:type="paragraph" w:styleId="Heading4">
    <w:name w:val="heading 4"/>
    <w:basedOn w:val="Heading1"/>
    <w:next w:val="Normal"/>
    <w:link w:val="Heading4Char"/>
    <w:uiPriority w:val="9"/>
    <w:unhideWhenUsed/>
    <w:qFormat/>
    <w:rsid w:val="008214A2"/>
    <w:pPr>
      <w:keepLines/>
      <w:outlineLvl w:val="3"/>
    </w:pPr>
    <w:rPr>
      <w:bCs/>
      <w:iCs/>
      <w:smallCaps/>
      <w:color w:val="EE5859"/>
      <w:sz w:val="28"/>
    </w:rPr>
  </w:style>
  <w:style w:type="paragraph" w:styleId="Heading5">
    <w:name w:val="heading 5"/>
    <w:basedOn w:val="Normal"/>
    <w:next w:val="Normal"/>
    <w:link w:val="Heading5Char"/>
    <w:uiPriority w:val="9"/>
    <w:unhideWhenUsed/>
    <w:qFormat/>
    <w:rsid w:val="001E12B2"/>
    <w:pPr>
      <w:keepNext/>
      <w:keepLines/>
      <w:spacing w:after="0"/>
      <w:outlineLvl w:val="4"/>
    </w:pPr>
    <w:rPr>
      <w:rFonts w:eastAsiaTheme="majorEastAsia" w:cstheme="majorBidi"/>
      <w:b/>
      <w:color w:val="58585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D5060"/>
    <w:rPr>
      <w:rFonts w:ascii="Arial Narrow" w:eastAsia="Times New Roman" w:hAnsi="Arial Narrow"/>
      <w:b/>
      <w:noProof/>
      <w:color w:val="EE5859" w:themeColor="accent1"/>
      <w:sz w:val="32"/>
      <w:szCs w:val="32"/>
      <w:lang w:val="fr-FR" w:eastAsia="fr-FR"/>
    </w:rPr>
  </w:style>
  <w:style w:type="character" w:customStyle="1" w:styleId="Heading2Char">
    <w:name w:val="Heading 2 Char"/>
    <w:link w:val="Heading2"/>
    <w:uiPriority w:val="9"/>
    <w:rsid w:val="00CF7544"/>
    <w:rPr>
      <w:rFonts w:ascii="Arial Narrow" w:eastAsia="MS Gothic" w:hAnsi="Arial Narrow"/>
      <w:b/>
      <w:bCs/>
      <w:color w:val="365F91"/>
      <w:szCs w:val="26"/>
    </w:rPr>
  </w:style>
  <w:style w:type="character" w:customStyle="1" w:styleId="Heading3Char">
    <w:name w:val="Heading 3 Char"/>
    <w:link w:val="Heading3"/>
    <w:uiPriority w:val="9"/>
    <w:rsid w:val="00380B8B"/>
    <w:rPr>
      <w:rFonts w:ascii="Arial Narrow" w:eastAsia="MS Gothic" w:hAnsi="Arial Narrow"/>
      <w:b/>
      <w:bCs/>
      <w:color w:val="244061"/>
    </w:rPr>
  </w:style>
  <w:style w:type="paragraph" w:styleId="TOC1">
    <w:name w:val="toc 1"/>
    <w:basedOn w:val="Normal"/>
    <w:next w:val="Normal"/>
    <w:autoRedefine/>
    <w:uiPriority w:val="39"/>
    <w:unhideWhenUsed/>
    <w:rsid w:val="005D281C"/>
    <w:pPr>
      <w:tabs>
        <w:tab w:val="right" w:leader="dot" w:pos="9737"/>
      </w:tabs>
      <w:spacing w:after="100"/>
    </w:pPr>
    <w:rPr>
      <w:rFonts w:eastAsia="Times New Roman" w:cs="Arial"/>
      <w:b/>
      <w:smallCaps/>
      <w:noProof/>
      <w:color w:val="EE5859"/>
      <w:kern w:val="28"/>
      <w:lang w:val="en-GB"/>
    </w:rPr>
  </w:style>
  <w:style w:type="paragraph" w:styleId="TOC2">
    <w:name w:val="toc 2"/>
    <w:basedOn w:val="Normal"/>
    <w:next w:val="Normal"/>
    <w:autoRedefine/>
    <w:uiPriority w:val="39"/>
    <w:unhideWhenUsed/>
    <w:rsid w:val="009E01FE"/>
    <w:pPr>
      <w:tabs>
        <w:tab w:val="left" w:pos="660"/>
        <w:tab w:val="right" w:pos="1418"/>
        <w:tab w:val="right" w:leader="dot" w:pos="9737"/>
      </w:tabs>
      <w:spacing w:line="240" w:lineRule="auto"/>
      <w:ind w:left="660"/>
      <w:jc w:val="left"/>
    </w:pPr>
    <w:rPr>
      <w:rFonts w:cs="Arial"/>
      <w:noProof/>
    </w:rPr>
  </w:style>
  <w:style w:type="paragraph" w:styleId="TOC3">
    <w:name w:val="toc 3"/>
    <w:basedOn w:val="Normal"/>
    <w:next w:val="Normal"/>
    <w:autoRedefine/>
    <w:uiPriority w:val="39"/>
    <w:unhideWhenUsed/>
    <w:rsid w:val="009E01FE"/>
    <w:pPr>
      <w:tabs>
        <w:tab w:val="right" w:leader="dot" w:pos="9072"/>
      </w:tabs>
      <w:spacing w:after="0"/>
      <w:ind w:left="360"/>
      <w:jc w:val="left"/>
    </w:pPr>
    <w:rPr>
      <w:color w:val="EE5859"/>
      <w:lang w:eastAsia="ja-JP"/>
    </w:rPr>
  </w:style>
  <w:style w:type="paragraph" w:styleId="Caption">
    <w:name w:val="caption"/>
    <w:basedOn w:val="Normal"/>
    <w:next w:val="Normal"/>
    <w:unhideWhenUsed/>
    <w:qFormat/>
    <w:rsid w:val="0033374A"/>
    <w:rPr>
      <w:b/>
      <w:color w:val="58585A"/>
      <w:sz w:val="20"/>
      <w:szCs w:val="20"/>
    </w:rPr>
  </w:style>
  <w:style w:type="paragraph" w:styleId="Title">
    <w:name w:val="Title"/>
    <w:basedOn w:val="Normal"/>
    <w:next w:val="Normal"/>
    <w:link w:val="TitleChar"/>
    <w:uiPriority w:val="10"/>
    <w:qFormat/>
    <w:rsid w:val="00496650"/>
    <w:pPr>
      <w:pBdr>
        <w:bottom w:val="single" w:sz="8" w:space="4" w:color="4F81BD"/>
      </w:pBdr>
      <w:spacing w:after="300" w:line="240" w:lineRule="auto"/>
      <w:contextualSpacing/>
    </w:pPr>
    <w:rPr>
      <w:rFonts w:eastAsia="MS Gothic"/>
      <w:b/>
      <w:color w:val="244061"/>
      <w:spacing w:val="5"/>
      <w:kern w:val="28"/>
      <w:sz w:val="44"/>
      <w:szCs w:val="52"/>
    </w:rPr>
  </w:style>
  <w:style w:type="character" w:customStyle="1" w:styleId="TitleChar">
    <w:name w:val="Title Char"/>
    <w:link w:val="Title"/>
    <w:uiPriority w:val="10"/>
    <w:rsid w:val="00496650"/>
    <w:rPr>
      <w:rFonts w:ascii="Arial Narrow" w:eastAsia="MS Gothic" w:hAnsi="Arial Narrow" w:cs="Times New Roman"/>
      <w:b/>
      <w:color w:val="244061"/>
      <w:spacing w:val="5"/>
      <w:kern w:val="28"/>
      <w:sz w:val="44"/>
      <w:szCs w:val="52"/>
    </w:rPr>
  </w:style>
  <w:style w:type="paragraph" w:styleId="Subtitle">
    <w:name w:val="Subtitle"/>
    <w:basedOn w:val="Normal"/>
    <w:next w:val="Normal"/>
    <w:link w:val="SubtitleChar"/>
    <w:uiPriority w:val="11"/>
    <w:qFormat/>
    <w:rsid w:val="00496650"/>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496650"/>
    <w:rPr>
      <w:rFonts w:ascii="Calibri" w:eastAsia="Times New Roman" w:hAnsi="Calibri" w:cs="Times New Roman"/>
      <w:i/>
      <w:iCs/>
      <w:color w:val="4F81BD"/>
      <w:spacing w:val="15"/>
      <w:sz w:val="24"/>
      <w:szCs w:val="24"/>
    </w:rPr>
  </w:style>
  <w:style w:type="paragraph" w:styleId="NoSpacing">
    <w:name w:val="No Spacing"/>
    <w:link w:val="NoSpacingChar"/>
    <w:qFormat/>
    <w:rsid w:val="00496650"/>
    <w:rPr>
      <w:sz w:val="22"/>
      <w:szCs w:val="22"/>
      <w:lang w:val="fr-FR"/>
    </w:rPr>
  </w:style>
  <w:style w:type="character" w:customStyle="1" w:styleId="NoSpacingChar">
    <w:name w:val="No Spacing Char"/>
    <w:link w:val="NoSpacing"/>
    <w:uiPriority w:val="1"/>
    <w:rsid w:val="00496650"/>
    <w:rPr>
      <w:sz w:val="22"/>
      <w:szCs w:val="22"/>
      <w:lang w:val="fr-FR"/>
    </w:rPr>
  </w:style>
  <w:style w:type="paragraph" w:styleId="ListParagraph">
    <w:name w:val="List Paragraph"/>
    <w:basedOn w:val="Normal"/>
    <w:uiPriority w:val="1"/>
    <w:qFormat/>
    <w:rsid w:val="00496650"/>
    <w:pPr>
      <w:ind w:left="720"/>
      <w:contextualSpacing/>
    </w:pPr>
  </w:style>
  <w:style w:type="paragraph" w:styleId="TOCHeading">
    <w:name w:val="TOC Heading"/>
    <w:basedOn w:val="Heading1"/>
    <w:next w:val="Normal"/>
    <w:uiPriority w:val="39"/>
    <w:unhideWhenUsed/>
    <w:rsid w:val="00496650"/>
    <w:pPr>
      <w:keepLines/>
      <w:spacing w:before="480" w:line="276" w:lineRule="auto"/>
      <w:outlineLvl w:val="9"/>
    </w:pPr>
    <w:rPr>
      <w:rFonts w:ascii="Cambria" w:eastAsia="MS Gothic" w:hAnsi="Cambria"/>
      <w:bCs/>
      <w:i/>
      <w:color w:val="365F91"/>
      <w:sz w:val="28"/>
      <w:szCs w:val="28"/>
      <w:lang w:val="en-US" w:eastAsia="ja-JP"/>
    </w:rPr>
  </w:style>
  <w:style w:type="paragraph" w:customStyle="1" w:styleId="HeadingACTEDReport">
    <w:name w:val="Heading ACTED Report"/>
    <w:basedOn w:val="Heading2"/>
    <w:qFormat/>
    <w:rsid w:val="00496650"/>
    <w:pPr>
      <w:spacing w:after="120"/>
    </w:pPr>
    <w:rPr>
      <w:smallCaps/>
      <w:color w:val="595959"/>
      <w:sz w:val="32"/>
      <w:szCs w:val="28"/>
    </w:rPr>
  </w:style>
  <w:style w:type="paragraph" w:customStyle="1" w:styleId="Sub-HeadingACTEDReport">
    <w:name w:val="Sub-Heading ACTED Report"/>
    <w:basedOn w:val="HeadingACTEDReport"/>
    <w:next w:val="Normal"/>
    <w:qFormat/>
    <w:rsid w:val="00496650"/>
    <w:pPr>
      <w:spacing w:before="120" w:line="240" w:lineRule="auto"/>
      <w:ind w:left="360"/>
    </w:pPr>
    <w:rPr>
      <w:color w:val="244061"/>
      <w:sz w:val="24"/>
      <w:szCs w:val="24"/>
    </w:rPr>
  </w:style>
  <w:style w:type="paragraph" w:customStyle="1" w:styleId="Default">
    <w:name w:val="Default"/>
    <w:rsid w:val="000D35E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880C87"/>
    <w:pPr>
      <w:tabs>
        <w:tab w:val="center" w:pos="4513"/>
        <w:tab w:val="right" w:pos="9026"/>
      </w:tabs>
      <w:spacing w:after="0" w:line="240" w:lineRule="auto"/>
    </w:pPr>
  </w:style>
  <w:style w:type="character" w:customStyle="1" w:styleId="HeaderChar">
    <w:name w:val="Header Char"/>
    <w:link w:val="Header"/>
    <w:uiPriority w:val="99"/>
    <w:rsid w:val="00880C87"/>
    <w:rPr>
      <w:sz w:val="22"/>
      <w:szCs w:val="22"/>
    </w:rPr>
  </w:style>
  <w:style w:type="paragraph" w:styleId="Footer">
    <w:name w:val="footer"/>
    <w:basedOn w:val="Normal"/>
    <w:link w:val="FooterChar"/>
    <w:uiPriority w:val="99"/>
    <w:unhideWhenUsed/>
    <w:rsid w:val="00880C87"/>
    <w:pPr>
      <w:tabs>
        <w:tab w:val="center" w:pos="4513"/>
        <w:tab w:val="right" w:pos="9026"/>
      </w:tabs>
      <w:spacing w:after="0" w:line="240" w:lineRule="auto"/>
    </w:pPr>
  </w:style>
  <w:style w:type="character" w:customStyle="1" w:styleId="FooterChar">
    <w:name w:val="Footer Char"/>
    <w:link w:val="Footer"/>
    <w:uiPriority w:val="99"/>
    <w:rsid w:val="00880C87"/>
    <w:rPr>
      <w:sz w:val="22"/>
      <w:szCs w:val="22"/>
    </w:rPr>
  </w:style>
  <w:style w:type="paragraph" w:styleId="BalloonText">
    <w:name w:val="Balloon Text"/>
    <w:basedOn w:val="Normal"/>
    <w:link w:val="BalloonTextChar"/>
    <w:uiPriority w:val="99"/>
    <w:semiHidden/>
    <w:unhideWhenUsed/>
    <w:rsid w:val="00880C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0C87"/>
    <w:rPr>
      <w:rFonts w:ascii="Tahoma" w:hAnsi="Tahoma" w:cs="Tahoma"/>
      <w:sz w:val="16"/>
      <w:szCs w:val="16"/>
    </w:rPr>
  </w:style>
  <w:style w:type="character" w:customStyle="1" w:styleId="A4">
    <w:name w:val="A4"/>
    <w:uiPriority w:val="99"/>
    <w:rsid w:val="00DF0413"/>
    <w:rPr>
      <w:rFonts w:cs="Trade Gothic LT Std Bold"/>
      <w:b/>
      <w:bCs/>
      <w:color w:val="000000"/>
      <w:sz w:val="26"/>
      <w:szCs w:val="26"/>
    </w:rPr>
  </w:style>
  <w:style w:type="character" w:customStyle="1" w:styleId="A3">
    <w:name w:val="A3"/>
    <w:uiPriority w:val="99"/>
    <w:rsid w:val="00DF0413"/>
    <w:rPr>
      <w:rFonts w:cs="Trade Gothic LT Std Bold"/>
      <w:b/>
      <w:bCs/>
      <w:color w:val="000000"/>
      <w:sz w:val="38"/>
      <w:szCs w:val="38"/>
    </w:rPr>
  </w:style>
  <w:style w:type="paragraph" w:customStyle="1" w:styleId="BasicParagraph">
    <w:name w:val="[Basic Paragraph]"/>
    <w:basedOn w:val="Normal"/>
    <w:uiPriority w:val="99"/>
    <w:rsid w:val="00AF2B99"/>
    <w:pPr>
      <w:autoSpaceDE w:val="0"/>
      <w:autoSpaceDN w:val="0"/>
      <w:adjustRightInd w:val="0"/>
      <w:spacing w:after="0" w:line="288" w:lineRule="auto"/>
      <w:jc w:val="left"/>
      <w:textAlignment w:val="center"/>
    </w:pPr>
    <w:rPr>
      <w:rFonts w:ascii="Minion Pro" w:hAnsi="Minion Pro" w:cs="Minion Pro"/>
      <w:color w:val="000000"/>
      <w:sz w:val="24"/>
      <w:szCs w:val="24"/>
    </w:rPr>
  </w:style>
  <w:style w:type="character" w:styleId="CommentReference">
    <w:name w:val="annotation reference"/>
    <w:uiPriority w:val="99"/>
    <w:semiHidden/>
    <w:unhideWhenUsed/>
    <w:rsid w:val="00AF2B99"/>
    <w:rPr>
      <w:sz w:val="16"/>
      <w:szCs w:val="16"/>
    </w:rPr>
  </w:style>
  <w:style w:type="paragraph" w:styleId="CommentText">
    <w:name w:val="annotation text"/>
    <w:basedOn w:val="Normal"/>
    <w:link w:val="CommentTextChar"/>
    <w:uiPriority w:val="99"/>
    <w:unhideWhenUsed/>
    <w:rsid w:val="00AF2B99"/>
    <w:pPr>
      <w:spacing w:line="240" w:lineRule="auto"/>
      <w:jc w:val="left"/>
    </w:pPr>
    <w:rPr>
      <w:rFonts w:ascii="Cambria" w:hAnsi="Cambria" w:cs="Arial"/>
      <w:sz w:val="20"/>
      <w:szCs w:val="20"/>
    </w:rPr>
  </w:style>
  <w:style w:type="character" w:customStyle="1" w:styleId="CommentTextChar">
    <w:name w:val="Comment Text Char"/>
    <w:link w:val="CommentText"/>
    <w:uiPriority w:val="99"/>
    <w:rsid w:val="00AF2B99"/>
    <w:rPr>
      <w:rFonts w:ascii="Cambria" w:hAnsi="Cambria" w:cs="Arial"/>
    </w:rPr>
  </w:style>
  <w:style w:type="character" w:styleId="Hyperlink">
    <w:name w:val="Hyperlink"/>
    <w:uiPriority w:val="99"/>
    <w:unhideWhenUsed/>
    <w:rsid w:val="00AF2B99"/>
    <w:rPr>
      <w:color w:val="0000FF"/>
      <w:u w:val="single"/>
    </w:rPr>
  </w:style>
  <w:style w:type="paragraph" w:customStyle="1" w:styleId="Pa1">
    <w:name w:val="Pa1"/>
    <w:basedOn w:val="Default"/>
    <w:next w:val="Default"/>
    <w:uiPriority w:val="99"/>
    <w:rsid w:val="00AF2B99"/>
    <w:pPr>
      <w:spacing w:line="241" w:lineRule="atLeast"/>
    </w:pPr>
    <w:rPr>
      <w:rFonts w:ascii="Trade Gothic LT Std" w:eastAsia="Cambria" w:hAnsi="Trade Gothic LT Std"/>
      <w:color w:val="auto"/>
    </w:rPr>
  </w:style>
  <w:style w:type="paragraph" w:styleId="FootnoteText">
    <w:name w:val="footnote text"/>
    <w:basedOn w:val="Normal"/>
    <w:link w:val="FootnoteTextChar"/>
    <w:uiPriority w:val="99"/>
    <w:semiHidden/>
    <w:unhideWhenUsed/>
    <w:rsid w:val="00AF2B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B99"/>
  </w:style>
  <w:style w:type="character" w:styleId="FootnoteReference">
    <w:name w:val="footnote reference"/>
    <w:uiPriority w:val="99"/>
    <w:semiHidden/>
    <w:unhideWhenUsed/>
    <w:rsid w:val="00AF2B99"/>
    <w:rPr>
      <w:vertAlign w:val="superscript"/>
    </w:rPr>
  </w:style>
  <w:style w:type="character" w:customStyle="1" w:styleId="A10">
    <w:name w:val="A10"/>
    <w:uiPriority w:val="99"/>
    <w:rsid w:val="00AB47C7"/>
    <w:rPr>
      <w:rFonts w:cs="Akzidenz Grotesk BE"/>
      <w:color w:val="000000"/>
      <w:sz w:val="12"/>
      <w:szCs w:val="12"/>
    </w:rPr>
  </w:style>
  <w:style w:type="paragraph" w:styleId="CommentSubject">
    <w:name w:val="annotation subject"/>
    <w:basedOn w:val="CommentText"/>
    <w:next w:val="CommentText"/>
    <w:link w:val="CommentSubjectChar"/>
    <w:uiPriority w:val="99"/>
    <w:semiHidden/>
    <w:unhideWhenUsed/>
    <w:rsid w:val="003C2ADA"/>
    <w:pPr>
      <w:jc w:val="both"/>
    </w:pPr>
    <w:rPr>
      <w:rFonts w:ascii="Calibri" w:hAnsi="Calibri" w:cs="Times New Roman"/>
      <w:b/>
      <w:bCs/>
    </w:rPr>
  </w:style>
  <w:style w:type="character" w:customStyle="1" w:styleId="CommentSubjectChar">
    <w:name w:val="Comment Subject Char"/>
    <w:link w:val="CommentSubject"/>
    <w:uiPriority w:val="99"/>
    <w:semiHidden/>
    <w:rsid w:val="003C2ADA"/>
    <w:rPr>
      <w:rFonts w:ascii="Cambria" w:hAnsi="Cambria" w:cs="Arial"/>
      <w:b/>
      <w:bCs/>
    </w:rPr>
  </w:style>
  <w:style w:type="paragraph" w:customStyle="1" w:styleId="Pa0">
    <w:name w:val="Pa0"/>
    <w:basedOn w:val="Default"/>
    <w:next w:val="Default"/>
    <w:uiPriority w:val="99"/>
    <w:rsid w:val="00A66EA6"/>
    <w:pPr>
      <w:spacing w:line="241" w:lineRule="atLeast"/>
    </w:pPr>
    <w:rPr>
      <w:rFonts w:ascii="Trade Gothic LT Std Bold" w:eastAsia="Cambria" w:hAnsi="Trade Gothic LT Std Bold" w:cs="Times New Roman"/>
      <w:color w:val="auto"/>
    </w:rPr>
  </w:style>
  <w:style w:type="character" w:customStyle="1" w:styleId="A7">
    <w:name w:val="A7"/>
    <w:uiPriority w:val="99"/>
    <w:rsid w:val="00A66EA6"/>
    <w:rPr>
      <w:rFonts w:cs="Trade Gothic LT Std Bold"/>
      <w:color w:val="000000"/>
      <w:sz w:val="20"/>
      <w:szCs w:val="20"/>
    </w:rPr>
  </w:style>
  <w:style w:type="paragraph" w:customStyle="1" w:styleId="Pa4">
    <w:name w:val="Pa4"/>
    <w:basedOn w:val="Default"/>
    <w:next w:val="Default"/>
    <w:uiPriority w:val="99"/>
    <w:rsid w:val="00A66EA6"/>
    <w:pPr>
      <w:spacing w:line="241" w:lineRule="atLeast"/>
    </w:pPr>
    <w:rPr>
      <w:rFonts w:ascii="Trade Gothic LT Std Bold" w:eastAsia="Cambria" w:hAnsi="Trade Gothic LT Std Bold" w:cs="Times New Roman"/>
      <w:color w:val="auto"/>
    </w:rPr>
  </w:style>
  <w:style w:type="character" w:customStyle="1" w:styleId="A0">
    <w:name w:val="A0"/>
    <w:uiPriority w:val="99"/>
    <w:rsid w:val="00485E55"/>
    <w:rPr>
      <w:rFonts w:cs="Trade Gothic LT Std Bold"/>
      <w:b/>
      <w:bCs/>
      <w:color w:val="000000"/>
      <w:sz w:val="32"/>
      <w:szCs w:val="32"/>
    </w:rPr>
  </w:style>
  <w:style w:type="paragraph" w:styleId="Revision">
    <w:name w:val="Revision"/>
    <w:hidden/>
    <w:uiPriority w:val="71"/>
    <w:rsid w:val="00E54D20"/>
    <w:rPr>
      <w:sz w:val="22"/>
      <w:szCs w:val="22"/>
    </w:rPr>
  </w:style>
  <w:style w:type="character" w:styleId="IntenseEmphasis">
    <w:name w:val="Intense Emphasis"/>
    <w:uiPriority w:val="21"/>
    <w:rsid w:val="00066E8A"/>
    <w:rPr>
      <w:b/>
      <w:bCs/>
      <w:i/>
      <w:iCs/>
      <w:color w:val="4F81BD"/>
    </w:rPr>
  </w:style>
  <w:style w:type="character" w:customStyle="1" w:styleId="Heading4Char">
    <w:name w:val="Heading 4 Char"/>
    <w:link w:val="Heading4"/>
    <w:uiPriority w:val="9"/>
    <w:rsid w:val="008214A2"/>
    <w:rPr>
      <w:rFonts w:ascii="Arial Narrow" w:eastAsia="Times New Roman" w:hAnsi="Arial Narrow"/>
      <w:b/>
      <w:bCs/>
      <w:iCs/>
      <w:noProof/>
      <w:color w:val="EE5859"/>
      <w:sz w:val="28"/>
      <w:szCs w:val="32"/>
      <w:lang w:val="fr-FR" w:eastAsia="fr-FR"/>
    </w:rPr>
  </w:style>
  <w:style w:type="paragraph" w:styleId="TOC4">
    <w:name w:val="toc 4"/>
    <w:basedOn w:val="Normal"/>
    <w:next w:val="Normal"/>
    <w:autoRedefine/>
    <w:uiPriority w:val="39"/>
    <w:unhideWhenUsed/>
    <w:rsid w:val="008269B6"/>
    <w:pPr>
      <w:tabs>
        <w:tab w:val="right" w:leader="dot" w:pos="9720"/>
      </w:tabs>
      <w:spacing w:after="0"/>
    </w:pPr>
    <w:rPr>
      <w:rFonts w:eastAsia="Times New Roman" w:cs="Arial"/>
      <w:b/>
      <w:bCs/>
      <w:smallCaps/>
      <w:color w:val="FF0000"/>
      <w:kern w:val="28"/>
      <w:sz w:val="32"/>
      <w:szCs w:val="28"/>
      <w:lang w:val="en-GB"/>
    </w:rPr>
  </w:style>
  <w:style w:type="character" w:customStyle="1" w:styleId="Heading5Char">
    <w:name w:val="Heading 5 Char"/>
    <w:basedOn w:val="DefaultParagraphFont"/>
    <w:link w:val="Heading5"/>
    <w:uiPriority w:val="9"/>
    <w:rsid w:val="001E12B2"/>
    <w:rPr>
      <w:rFonts w:ascii="Arial Narrow" w:eastAsiaTheme="majorEastAsia" w:hAnsi="Arial Narrow" w:cstheme="majorBidi"/>
      <w:b/>
      <w:color w:val="58585A"/>
      <w:sz w:val="24"/>
      <w:szCs w:val="22"/>
    </w:rPr>
  </w:style>
  <w:style w:type="table" w:styleId="TableGrid">
    <w:name w:val="Table Grid"/>
    <w:basedOn w:val="TableNormal"/>
    <w:uiPriority w:val="59"/>
    <w:rsid w:val="00053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4">
    <w:name w:val="A24"/>
    <w:uiPriority w:val="99"/>
    <w:rsid w:val="003E68DF"/>
    <w:rPr>
      <w:rFonts w:cs="Trade Gothic LT Std Light"/>
      <w:color w:val="000000"/>
      <w:sz w:val="23"/>
      <w:szCs w:val="23"/>
    </w:rPr>
  </w:style>
  <w:style w:type="paragraph" w:styleId="TableofFigures">
    <w:name w:val="table of figures"/>
    <w:basedOn w:val="Normal"/>
    <w:next w:val="Normal"/>
    <w:uiPriority w:val="99"/>
    <w:unhideWhenUsed/>
    <w:rsid w:val="00CF7544"/>
    <w:pPr>
      <w:spacing w:after="0"/>
    </w:pPr>
  </w:style>
  <w:style w:type="paragraph" w:styleId="TOC5">
    <w:name w:val="toc 5"/>
    <w:basedOn w:val="Normal"/>
    <w:next w:val="Normal"/>
    <w:autoRedefine/>
    <w:uiPriority w:val="39"/>
    <w:unhideWhenUsed/>
    <w:rsid w:val="00EC27EF"/>
    <w:pPr>
      <w:spacing w:after="100"/>
      <w:ind w:left="880"/>
    </w:pPr>
  </w:style>
  <w:style w:type="character" w:customStyle="1" w:styleId="apple-converted-space">
    <w:name w:val="apple-converted-space"/>
    <w:basedOn w:val="DefaultParagraphFont"/>
    <w:rsid w:val="000B3CF5"/>
  </w:style>
  <w:style w:type="paragraph" w:customStyle="1" w:styleId="Body">
    <w:name w:val="Body"/>
    <w:basedOn w:val="Default"/>
    <w:link w:val="BodyCar"/>
    <w:rsid w:val="00BB077B"/>
    <w:rPr>
      <w:rFonts w:ascii="Arial Narrow" w:hAnsi="Arial Narrow"/>
      <w:smallCaps/>
      <w:noProof/>
      <w:color w:val="000000" w:themeColor="text1"/>
      <w:sz w:val="22"/>
      <w:szCs w:val="32"/>
      <w:lang w:val="fr-FR" w:eastAsia="fr-FR"/>
    </w:rPr>
  </w:style>
  <w:style w:type="paragraph" w:customStyle="1" w:styleId="Paragraphe">
    <w:name w:val="Paragraphe"/>
    <w:basedOn w:val="Normal"/>
    <w:link w:val="ParagrapheCar"/>
    <w:qFormat/>
    <w:rsid w:val="00EC0B70"/>
    <w:pPr>
      <w:spacing w:after="0"/>
      <w:jc w:val="left"/>
    </w:pPr>
    <w:rPr>
      <w:noProof/>
      <w:color w:val="000000" w:themeColor="text1"/>
      <w:shd w:val="clear" w:color="auto" w:fill="FFFFFF"/>
    </w:rPr>
  </w:style>
  <w:style w:type="character" w:customStyle="1" w:styleId="BodyCar">
    <w:name w:val="Body Car"/>
    <w:basedOn w:val="DefaultParagraphFont"/>
    <w:link w:val="Body"/>
    <w:rsid w:val="00BB077B"/>
    <w:rPr>
      <w:rFonts w:ascii="Arial Narrow" w:eastAsia="Times New Roman" w:hAnsi="Arial Narrow" w:cs="Arial"/>
      <w:smallCaps/>
      <w:noProof/>
      <w:color w:val="000000" w:themeColor="text1"/>
      <w:sz w:val="22"/>
      <w:szCs w:val="32"/>
      <w:lang w:val="fr-FR" w:eastAsia="fr-FR"/>
    </w:rPr>
  </w:style>
  <w:style w:type="character" w:customStyle="1" w:styleId="ParagrapheCar">
    <w:name w:val="Paragraphe Car"/>
    <w:basedOn w:val="DefaultParagraphFont"/>
    <w:link w:val="Paragraphe"/>
    <w:rsid w:val="00EC0B70"/>
    <w:rPr>
      <w:rFonts w:ascii="Arial Narrow" w:hAnsi="Arial Narrow"/>
      <w:noProof/>
      <w:color w:val="000000" w:themeColor="text1"/>
      <w:sz w:val="22"/>
      <w:szCs w:val="22"/>
    </w:rPr>
  </w:style>
  <w:style w:type="paragraph" w:customStyle="1" w:styleId="Study2">
    <w:name w:val="Study 2"/>
    <w:basedOn w:val="Normal"/>
    <w:rsid w:val="002F2654"/>
    <w:pPr>
      <w:spacing w:after="240" w:line="260" w:lineRule="atLeast"/>
    </w:pPr>
    <w:rPr>
      <w:rFonts w:ascii="Arial" w:eastAsia="Times New Roman" w:hAnsi="Arial" w:cs="Arial"/>
      <w:bCs/>
      <w:sz w:val="18"/>
      <w:szCs w:val="20"/>
      <w:lang w:val="en-GB"/>
    </w:rPr>
  </w:style>
  <w:style w:type="paragraph" w:customStyle="1" w:styleId="Noraml">
    <w:name w:val="Noraml"/>
    <w:basedOn w:val="Normal"/>
    <w:rsid w:val="002F2654"/>
    <w:pPr>
      <w:spacing w:after="240" w:line="260" w:lineRule="atLeast"/>
    </w:pPr>
    <w:rPr>
      <w:rFonts w:ascii="Arial" w:eastAsia="Times New Roman" w:hAnsi="Arial"/>
      <w:sz w:val="18"/>
      <w:szCs w:val="18"/>
      <w:lang w:val="en-GB"/>
    </w:rPr>
  </w:style>
  <w:style w:type="table" w:styleId="GridTable1Light">
    <w:name w:val="Grid Table 1 Light"/>
    <w:basedOn w:val="TableNormal"/>
    <w:uiPriority w:val="46"/>
    <w:rsid w:val="00FC4F4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2">
    <w:name w:val="List Table 3 Accent 2"/>
    <w:basedOn w:val="TableNormal"/>
    <w:uiPriority w:val="48"/>
    <w:rsid w:val="00CE37B7"/>
    <w:tblPr>
      <w:tblStyleRowBandSize w:val="1"/>
      <w:tblStyleColBandSize w:val="1"/>
      <w:tblBorders>
        <w:top w:val="single" w:sz="4" w:space="0" w:color="58585A" w:themeColor="accent2"/>
        <w:left w:val="single" w:sz="4" w:space="0" w:color="58585A" w:themeColor="accent2"/>
        <w:bottom w:val="single" w:sz="4" w:space="0" w:color="58585A" w:themeColor="accent2"/>
        <w:right w:val="single" w:sz="4" w:space="0" w:color="58585A" w:themeColor="accent2"/>
      </w:tblBorders>
    </w:tblPr>
    <w:tblStylePr w:type="firstRow">
      <w:rPr>
        <w:b/>
        <w:bCs/>
        <w:color w:val="FFFFFF" w:themeColor="background1"/>
      </w:rPr>
      <w:tblPr/>
      <w:tcPr>
        <w:shd w:val="clear" w:color="auto" w:fill="58585A" w:themeFill="accent2"/>
      </w:tcPr>
    </w:tblStylePr>
    <w:tblStylePr w:type="lastRow">
      <w:rPr>
        <w:b/>
        <w:bCs/>
      </w:rPr>
      <w:tblPr/>
      <w:tcPr>
        <w:tcBorders>
          <w:top w:val="double" w:sz="4" w:space="0" w:color="58585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A" w:themeColor="accent2"/>
          <w:right w:val="single" w:sz="4" w:space="0" w:color="58585A" w:themeColor="accent2"/>
        </w:tcBorders>
      </w:tcPr>
    </w:tblStylePr>
    <w:tblStylePr w:type="band1Horz">
      <w:tblPr/>
      <w:tcPr>
        <w:tcBorders>
          <w:top w:val="single" w:sz="4" w:space="0" w:color="58585A" w:themeColor="accent2"/>
          <w:bottom w:val="single" w:sz="4" w:space="0" w:color="58585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A" w:themeColor="accent2"/>
          <w:left w:val="nil"/>
        </w:tcBorders>
      </w:tcPr>
    </w:tblStylePr>
    <w:tblStylePr w:type="swCell">
      <w:tblPr/>
      <w:tcPr>
        <w:tcBorders>
          <w:top w:val="double" w:sz="4" w:space="0" w:color="58585A" w:themeColor="accent2"/>
          <w:right w:val="nil"/>
        </w:tcBorders>
      </w:tcPr>
    </w:tblStylePr>
  </w:style>
  <w:style w:type="table" w:styleId="ListTable7Colorful-Accent1">
    <w:name w:val="List Table 7 Colorful Accent 1"/>
    <w:basedOn w:val="TableNormal"/>
    <w:uiPriority w:val="52"/>
    <w:rsid w:val="007D4BAC"/>
    <w:rPr>
      <w:color w:val="DD161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585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585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585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5859" w:themeColor="accent1"/>
        </w:tcBorders>
        <w:shd w:val="clear" w:color="auto" w:fill="FFFFFF" w:themeFill="background1"/>
      </w:tcPr>
    </w:tblStylePr>
    <w:tblStylePr w:type="band1Vert">
      <w:tblPr/>
      <w:tcPr>
        <w:shd w:val="clear" w:color="auto" w:fill="FBDDDD" w:themeFill="accent1" w:themeFillTint="33"/>
      </w:tcPr>
    </w:tblStylePr>
    <w:tblStylePr w:type="band1Horz">
      <w:tblPr/>
      <w:tcPr>
        <w:shd w:val="clear" w:color="auto" w:fill="FBDD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32208C"/>
    <w:pPr>
      <w:spacing w:before="100" w:beforeAutospacing="1" w:after="100" w:afterAutospacing="1" w:line="240" w:lineRule="auto"/>
      <w:jc w:val="left"/>
    </w:pPr>
    <w:rPr>
      <w:rFonts w:ascii="Times New Roman" w:eastAsia="Times New Roman" w:hAnsi="Times New Roman"/>
      <w:sz w:val="24"/>
      <w:szCs w:val="24"/>
      <w:lang w:val="fr-FR" w:eastAsia="fr-FR"/>
    </w:rPr>
  </w:style>
  <w:style w:type="paragraph" w:customStyle="1" w:styleId="ColorfulShading-Accent11">
    <w:name w:val="Colorful Shading - Accent 11"/>
    <w:hidden/>
    <w:uiPriority w:val="71"/>
    <w:rsid w:val="0032208C"/>
    <w:rPr>
      <w:rFonts w:eastAsia="Calibri"/>
      <w:sz w:val="22"/>
      <w:szCs w:val="22"/>
    </w:rPr>
  </w:style>
  <w:style w:type="character" w:styleId="SubtleReference">
    <w:name w:val="Subtle Reference"/>
    <w:basedOn w:val="DefaultParagraphFont"/>
    <w:uiPriority w:val="31"/>
    <w:qFormat/>
    <w:rsid w:val="0032208C"/>
    <w:rPr>
      <w:rFonts w:ascii="Arial Narrow" w:hAnsi="Arial Narrow"/>
      <w:smallCaps/>
      <w:color w:val="5A5A5A" w:themeColor="text1" w:themeTint="A5"/>
      <w:sz w:val="20"/>
    </w:rPr>
  </w:style>
  <w:style w:type="paragraph" w:customStyle="1" w:styleId="Greytitle">
    <w:name w:val="Grey title"/>
    <w:basedOn w:val="Normal"/>
    <w:next w:val="Normal"/>
    <w:qFormat/>
    <w:rsid w:val="0032208C"/>
    <w:pPr>
      <w:keepNext/>
      <w:shd w:val="clear" w:color="auto" w:fill="58585A"/>
      <w:spacing w:before="320" w:after="120" w:line="240" w:lineRule="auto"/>
      <w:ind w:left="57"/>
      <w:jc w:val="left"/>
    </w:pPr>
    <w:rPr>
      <w:rFonts w:eastAsia="Calibri"/>
      <w:b/>
      <w:color w:val="FFFFFF" w:themeColor="background1"/>
    </w:rPr>
  </w:style>
  <w:style w:type="character" w:styleId="PageNumber">
    <w:name w:val="page number"/>
    <w:basedOn w:val="DefaultParagraphFont"/>
    <w:uiPriority w:val="99"/>
    <w:semiHidden/>
    <w:unhideWhenUsed/>
    <w:rsid w:val="0032208C"/>
  </w:style>
  <w:style w:type="table" w:styleId="PlainTable2">
    <w:name w:val="Plain Table 2"/>
    <w:basedOn w:val="TableNormal"/>
    <w:uiPriority w:val="42"/>
    <w:rsid w:val="003A32CB"/>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041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6528A"/>
    <w:rPr>
      <w:color w:val="FFF67A" w:themeColor="followedHyperlink"/>
      <w:u w:val="single"/>
    </w:rPr>
  </w:style>
  <w:style w:type="character" w:styleId="UnresolvedMention">
    <w:name w:val="Unresolved Mention"/>
    <w:basedOn w:val="DefaultParagraphFont"/>
    <w:uiPriority w:val="99"/>
    <w:semiHidden/>
    <w:unhideWhenUsed/>
    <w:rsid w:val="00125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4126">
      <w:bodyDiv w:val="1"/>
      <w:marLeft w:val="0"/>
      <w:marRight w:val="0"/>
      <w:marTop w:val="0"/>
      <w:marBottom w:val="0"/>
      <w:divBdr>
        <w:top w:val="none" w:sz="0" w:space="0" w:color="auto"/>
        <w:left w:val="none" w:sz="0" w:space="0" w:color="auto"/>
        <w:bottom w:val="none" w:sz="0" w:space="0" w:color="auto"/>
        <w:right w:val="none" w:sz="0" w:space="0" w:color="auto"/>
      </w:divBdr>
    </w:div>
    <w:div w:id="64106268">
      <w:bodyDiv w:val="1"/>
      <w:marLeft w:val="0"/>
      <w:marRight w:val="0"/>
      <w:marTop w:val="0"/>
      <w:marBottom w:val="0"/>
      <w:divBdr>
        <w:top w:val="none" w:sz="0" w:space="0" w:color="auto"/>
        <w:left w:val="none" w:sz="0" w:space="0" w:color="auto"/>
        <w:bottom w:val="none" w:sz="0" w:space="0" w:color="auto"/>
        <w:right w:val="none" w:sz="0" w:space="0" w:color="auto"/>
      </w:divBdr>
    </w:div>
    <w:div w:id="70204233">
      <w:bodyDiv w:val="1"/>
      <w:marLeft w:val="0"/>
      <w:marRight w:val="0"/>
      <w:marTop w:val="0"/>
      <w:marBottom w:val="0"/>
      <w:divBdr>
        <w:top w:val="none" w:sz="0" w:space="0" w:color="auto"/>
        <w:left w:val="none" w:sz="0" w:space="0" w:color="auto"/>
        <w:bottom w:val="none" w:sz="0" w:space="0" w:color="auto"/>
        <w:right w:val="none" w:sz="0" w:space="0" w:color="auto"/>
      </w:divBdr>
    </w:div>
    <w:div w:id="158082702">
      <w:bodyDiv w:val="1"/>
      <w:marLeft w:val="0"/>
      <w:marRight w:val="0"/>
      <w:marTop w:val="0"/>
      <w:marBottom w:val="0"/>
      <w:divBdr>
        <w:top w:val="none" w:sz="0" w:space="0" w:color="auto"/>
        <w:left w:val="none" w:sz="0" w:space="0" w:color="auto"/>
        <w:bottom w:val="none" w:sz="0" w:space="0" w:color="auto"/>
        <w:right w:val="none" w:sz="0" w:space="0" w:color="auto"/>
      </w:divBdr>
    </w:div>
    <w:div w:id="199978419">
      <w:bodyDiv w:val="1"/>
      <w:marLeft w:val="0"/>
      <w:marRight w:val="0"/>
      <w:marTop w:val="0"/>
      <w:marBottom w:val="0"/>
      <w:divBdr>
        <w:top w:val="none" w:sz="0" w:space="0" w:color="auto"/>
        <w:left w:val="none" w:sz="0" w:space="0" w:color="auto"/>
        <w:bottom w:val="none" w:sz="0" w:space="0" w:color="auto"/>
        <w:right w:val="none" w:sz="0" w:space="0" w:color="auto"/>
      </w:divBdr>
    </w:div>
    <w:div w:id="489443423">
      <w:bodyDiv w:val="1"/>
      <w:marLeft w:val="0"/>
      <w:marRight w:val="0"/>
      <w:marTop w:val="0"/>
      <w:marBottom w:val="0"/>
      <w:divBdr>
        <w:top w:val="none" w:sz="0" w:space="0" w:color="auto"/>
        <w:left w:val="none" w:sz="0" w:space="0" w:color="auto"/>
        <w:bottom w:val="none" w:sz="0" w:space="0" w:color="auto"/>
        <w:right w:val="none" w:sz="0" w:space="0" w:color="auto"/>
      </w:divBdr>
    </w:div>
    <w:div w:id="580286974">
      <w:bodyDiv w:val="1"/>
      <w:marLeft w:val="0"/>
      <w:marRight w:val="0"/>
      <w:marTop w:val="0"/>
      <w:marBottom w:val="0"/>
      <w:divBdr>
        <w:top w:val="none" w:sz="0" w:space="0" w:color="auto"/>
        <w:left w:val="none" w:sz="0" w:space="0" w:color="auto"/>
        <w:bottom w:val="none" w:sz="0" w:space="0" w:color="auto"/>
        <w:right w:val="none" w:sz="0" w:space="0" w:color="auto"/>
      </w:divBdr>
    </w:div>
    <w:div w:id="654723404">
      <w:bodyDiv w:val="1"/>
      <w:marLeft w:val="0"/>
      <w:marRight w:val="0"/>
      <w:marTop w:val="0"/>
      <w:marBottom w:val="0"/>
      <w:divBdr>
        <w:top w:val="none" w:sz="0" w:space="0" w:color="auto"/>
        <w:left w:val="none" w:sz="0" w:space="0" w:color="auto"/>
        <w:bottom w:val="none" w:sz="0" w:space="0" w:color="auto"/>
        <w:right w:val="none" w:sz="0" w:space="0" w:color="auto"/>
      </w:divBdr>
    </w:div>
    <w:div w:id="706295685">
      <w:bodyDiv w:val="1"/>
      <w:marLeft w:val="0"/>
      <w:marRight w:val="0"/>
      <w:marTop w:val="0"/>
      <w:marBottom w:val="0"/>
      <w:divBdr>
        <w:top w:val="none" w:sz="0" w:space="0" w:color="auto"/>
        <w:left w:val="none" w:sz="0" w:space="0" w:color="auto"/>
        <w:bottom w:val="none" w:sz="0" w:space="0" w:color="auto"/>
        <w:right w:val="none" w:sz="0" w:space="0" w:color="auto"/>
      </w:divBdr>
    </w:div>
    <w:div w:id="898057128">
      <w:bodyDiv w:val="1"/>
      <w:marLeft w:val="0"/>
      <w:marRight w:val="0"/>
      <w:marTop w:val="0"/>
      <w:marBottom w:val="0"/>
      <w:divBdr>
        <w:top w:val="none" w:sz="0" w:space="0" w:color="auto"/>
        <w:left w:val="none" w:sz="0" w:space="0" w:color="auto"/>
        <w:bottom w:val="none" w:sz="0" w:space="0" w:color="auto"/>
        <w:right w:val="none" w:sz="0" w:space="0" w:color="auto"/>
      </w:divBdr>
    </w:div>
    <w:div w:id="903219505">
      <w:bodyDiv w:val="1"/>
      <w:marLeft w:val="0"/>
      <w:marRight w:val="0"/>
      <w:marTop w:val="0"/>
      <w:marBottom w:val="0"/>
      <w:divBdr>
        <w:top w:val="none" w:sz="0" w:space="0" w:color="auto"/>
        <w:left w:val="none" w:sz="0" w:space="0" w:color="auto"/>
        <w:bottom w:val="none" w:sz="0" w:space="0" w:color="auto"/>
        <w:right w:val="none" w:sz="0" w:space="0" w:color="auto"/>
      </w:divBdr>
    </w:div>
    <w:div w:id="941687688">
      <w:bodyDiv w:val="1"/>
      <w:marLeft w:val="0"/>
      <w:marRight w:val="0"/>
      <w:marTop w:val="0"/>
      <w:marBottom w:val="0"/>
      <w:divBdr>
        <w:top w:val="none" w:sz="0" w:space="0" w:color="auto"/>
        <w:left w:val="none" w:sz="0" w:space="0" w:color="auto"/>
        <w:bottom w:val="none" w:sz="0" w:space="0" w:color="auto"/>
        <w:right w:val="none" w:sz="0" w:space="0" w:color="auto"/>
      </w:divBdr>
    </w:div>
    <w:div w:id="954167408">
      <w:bodyDiv w:val="1"/>
      <w:marLeft w:val="0"/>
      <w:marRight w:val="0"/>
      <w:marTop w:val="0"/>
      <w:marBottom w:val="0"/>
      <w:divBdr>
        <w:top w:val="none" w:sz="0" w:space="0" w:color="auto"/>
        <w:left w:val="none" w:sz="0" w:space="0" w:color="auto"/>
        <w:bottom w:val="none" w:sz="0" w:space="0" w:color="auto"/>
        <w:right w:val="none" w:sz="0" w:space="0" w:color="auto"/>
      </w:divBdr>
    </w:div>
    <w:div w:id="1031691381">
      <w:bodyDiv w:val="1"/>
      <w:marLeft w:val="0"/>
      <w:marRight w:val="0"/>
      <w:marTop w:val="0"/>
      <w:marBottom w:val="0"/>
      <w:divBdr>
        <w:top w:val="none" w:sz="0" w:space="0" w:color="auto"/>
        <w:left w:val="none" w:sz="0" w:space="0" w:color="auto"/>
        <w:bottom w:val="none" w:sz="0" w:space="0" w:color="auto"/>
        <w:right w:val="none" w:sz="0" w:space="0" w:color="auto"/>
      </w:divBdr>
    </w:div>
    <w:div w:id="1157108988">
      <w:bodyDiv w:val="1"/>
      <w:marLeft w:val="0"/>
      <w:marRight w:val="0"/>
      <w:marTop w:val="0"/>
      <w:marBottom w:val="0"/>
      <w:divBdr>
        <w:top w:val="none" w:sz="0" w:space="0" w:color="auto"/>
        <w:left w:val="none" w:sz="0" w:space="0" w:color="auto"/>
        <w:bottom w:val="none" w:sz="0" w:space="0" w:color="auto"/>
        <w:right w:val="none" w:sz="0" w:space="0" w:color="auto"/>
      </w:divBdr>
    </w:div>
    <w:div w:id="1162546201">
      <w:bodyDiv w:val="1"/>
      <w:marLeft w:val="0"/>
      <w:marRight w:val="0"/>
      <w:marTop w:val="0"/>
      <w:marBottom w:val="0"/>
      <w:divBdr>
        <w:top w:val="none" w:sz="0" w:space="0" w:color="auto"/>
        <w:left w:val="none" w:sz="0" w:space="0" w:color="auto"/>
        <w:bottom w:val="none" w:sz="0" w:space="0" w:color="auto"/>
        <w:right w:val="none" w:sz="0" w:space="0" w:color="auto"/>
      </w:divBdr>
    </w:div>
    <w:div w:id="1168708788">
      <w:bodyDiv w:val="1"/>
      <w:marLeft w:val="0"/>
      <w:marRight w:val="0"/>
      <w:marTop w:val="0"/>
      <w:marBottom w:val="0"/>
      <w:divBdr>
        <w:top w:val="none" w:sz="0" w:space="0" w:color="auto"/>
        <w:left w:val="none" w:sz="0" w:space="0" w:color="auto"/>
        <w:bottom w:val="none" w:sz="0" w:space="0" w:color="auto"/>
        <w:right w:val="none" w:sz="0" w:space="0" w:color="auto"/>
      </w:divBdr>
    </w:div>
    <w:div w:id="1221985304">
      <w:bodyDiv w:val="1"/>
      <w:marLeft w:val="0"/>
      <w:marRight w:val="0"/>
      <w:marTop w:val="0"/>
      <w:marBottom w:val="0"/>
      <w:divBdr>
        <w:top w:val="none" w:sz="0" w:space="0" w:color="auto"/>
        <w:left w:val="none" w:sz="0" w:space="0" w:color="auto"/>
        <w:bottom w:val="none" w:sz="0" w:space="0" w:color="auto"/>
        <w:right w:val="none" w:sz="0" w:space="0" w:color="auto"/>
      </w:divBdr>
    </w:div>
    <w:div w:id="1337923456">
      <w:bodyDiv w:val="1"/>
      <w:marLeft w:val="0"/>
      <w:marRight w:val="0"/>
      <w:marTop w:val="0"/>
      <w:marBottom w:val="0"/>
      <w:divBdr>
        <w:top w:val="none" w:sz="0" w:space="0" w:color="auto"/>
        <w:left w:val="none" w:sz="0" w:space="0" w:color="auto"/>
        <w:bottom w:val="none" w:sz="0" w:space="0" w:color="auto"/>
        <w:right w:val="none" w:sz="0" w:space="0" w:color="auto"/>
      </w:divBdr>
    </w:div>
    <w:div w:id="1349677520">
      <w:bodyDiv w:val="1"/>
      <w:marLeft w:val="0"/>
      <w:marRight w:val="0"/>
      <w:marTop w:val="0"/>
      <w:marBottom w:val="0"/>
      <w:divBdr>
        <w:top w:val="none" w:sz="0" w:space="0" w:color="auto"/>
        <w:left w:val="none" w:sz="0" w:space="0" w:color="auto"/>
        <w:bottom w:val="none" w:sz="0" w:space="0" w:color="auto"/>
        <w:right w:val="none" w:sz="0" w:space="0" w:color="auto"/>
      </w:divBdr>
    </w:div>
    <w:div w:id="1662738013">
      <w:bodyDiv w:val="1"/>
      <w:marLeft w:val="0"/>
      <w:marRight w:val="0"/>
      <w:marTop w:val="0"/>
      <w:marBottom w:val="0"/>
      <w:divBdr>
        <w:top w:val="none" w:sz="0" w:space="0" w:color="auto"/>
        <w:left w:val="none" w:sz="0" w:space="0" w:color="auto"/>
        <w:bottom w:val="none" w:sz="0" w:space="0" w:color="auto"/>
        <w:right w:val="none" w:sz="0" w:space="0" w:color="auto"/>
      </w:divBdr>
    </w:div>
    <w:div w:id="1694647263">
      <w:bodyDiv w:val="1"/>
      <w:marLeft w:val="0"/>
      <w:marRight w:val="0"/>
      <w:marTop w:val="0"/>
      <w:marBottom w:val="0"/>
      <w:divBdr>
        <w:top w:val="none" w:sz="0" w:space="0" w:color="auto"/>
        <w:left w:val="none" w:sz="0" w:space="0" w:color="auto"/>
        <w:bottom w:val="none" w:sz="0" w:space="0" w:color="auto"/>
        <w:right w:val="none" w:sz="0" w:space="0" w:color="auto"/>
      </w:divBdr>
    </w:div>
    <w:div w:id="1700273613">
      <w:bodyDiv w:val="1"/>
      <w:marLeft w:val="0"/>
      <w:marRight w:val="0"/>
      <w:marTop w:val="0"/>
      <w:marBottom w:val="0"/>
      <w:divBdr>
        <w:top w:val="none" w:sz="0" w:space="0" w:color="auto"/>
        <w:left w:val="none" w:sz="0" w:space="0" w:color="auto"/>
        <w:bottom w:val="none" w:sz="0" w:space="0" w:color="auto"/>
        <w:right w:val="none" w:sz="0" w:space="0" w:color="auto"/>
      </w:divBdr>
    </w:div>
    <w:div w:id="1860584622">
      <w:bodyDiv w:val="1"/>
      <w:marLeft w:val="0"/>
      <w:marRight w:val="0"/>
      <w:marTop w:val="0"/>
      <w:marBottom w:val="0"/>
      <w:divBdr>
        <w:top w:val="none" w:sz="0" w:space="0" w:color="auto"/>
        <w:left w:val="none" w:sz="0" w:space="0" w:color="auto"/>
        <w:bottom w:val="none" w:sz="0" w:space="0" w:color="auto"/>
        <w:right w:val="none" w:sz="0" w:space="0" w:color="auto"/>
      </w:divBdr>
    </w:div>
    <w:div w:id="1890265281">
      <w:bodyDiv w:val="1"/>
      <w:marLeft w:val="0"/>
      <w:marRight w:val="0"/>
      <w:marTop w:val="0"/>
      <w:marBottom w:val="0"/>
      <w:divBdr>
        <w:top w:val="none" w:sz="0" w:space="0" w:color="auto"/>
        <w:left w:val="none" w:sz="0" w:space="0" w:color="auto"/>
        <w:bottom w:val="none" w:sz="0" w:space="0" w:color="auto"/>
        <w:right w:val="none" w:sz="0" w:space="0" w:color="auto"/>
      </w:divBdr>
    </w:div>
    <w:div w:id="194067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liefweb.int/attachments/5410bd65-a15c-4178-b04f-f59765b4349d/Flash%20Update%20%231_Earthquake%20in%20Central%20Region%20of%20Afghanistan_22Jun2022.pdf" TargetMode="External"/><Relationship Id="rId18" Type="http://schemas.openxmlformats.org/officeDocument/2006/relationships/header" Target="header2.xml"/><Relationship Id="rId26" Type="http://schemas.openxmlformats.org/officeDocument/2006/relationships/hyperlink" Target="mailto:taqi.shayan@reach-initiative.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alcisgeo.maps.arcgis.com/apps/webappviewer/index.html?id=80dd35dcbfc84e4d8e9bd75b2124423c" TargetMode="External"/><Relationship Id="rId17" Type="http://schemas.openxmlformats.org/officeDocument/2006/relationships/header" Target="header1.xml"/><Relationship Id="rId25" Type="http://schemas.openxmlformats.org/officeDocument/2006/relationships/hyperlink" Target="mailto:karim.mirzad@reach-intiative.org" TargetMode="External"/><Relationship Id="rId2" Type="http://schemas.openxmlformats.org/officeDocument/2006/relationships/customXml" Target="../customXml/item2.xml"/><Relationship Id="rId16" Type="http://schemas.openxmlformats.org/officeDocument/2006/relationships/hyperlink" Target="https://www1.undp.org/content/dam/building-damage-assessment/docs/HBDA_Handbook_English.pdf"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boraihan.safi@reach-initiative.org" TargetMode="External"/><Relationship Id="rId5" Type="http://schemas.openxmlformats.org/officeDocument/2006/relationships/numbering" Target="numbering.xml"/><Relationship Id="rId15" Type="http://schemas.openxmlformats.org/officeDocument/2006/relationships/hyperlink" Target="https://media.gfz-potsdam.de/gfz/sec26/resources/documents/PDF/EMS-98_Original_englisch.pdf" TargetMode="External"/><Relationship Id="rId23" Type="http://schemas.openxmlformats.org/officeDocument/2006/relationships/hyperlink" Target="mailto:karim.mirzad@reach-initiative.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liefweb.int/attachments/55a58ec4-1aa4-4081-a5bf-e8f152a9ad6e/Flash%20Update%20%232_Earthquake%20in%20Central%20Region%20of%20Afghanistan_23Jun2022.pdf" TargetMode="External"/><Relationship Id="rId22" Type="http://schemas.openxmlformats.org/officeDocument/2006/relationships/hyperlink" Target="mailto:ari.weiss@reach-initiative.org" TargetMode="External"/><Relationship Id="rId27" Type="http://schemas.openxmlformats.org/officeDocument/2006/relationships/hyperlink" Target="mailto:taqi.shayan@reach-initiative.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liefweb.int/report/afghanistan/afghanistan-flash-update-3-earthquake-paktika-and-khost-provinces-afghanistan-25-june-2022" TargetMode="External"/><Relationship Id="rId2" Type="http://schemas.openxmlformats.org/officeDocument/2006/relationships/hyperlink" Target="https://reliefweb.int/report/afghanistan/afghanistan-earthquake-update-gdacs-usgs-who-copernicus-ems-echo-daily-flash-27-june-2022" TargetMode="External"/><Relationship Id="rId1" Type="http://schemas.openxmlformats.org/officeDocument/2006/relationships/hyperlink" Target="file:///C:\Users\Karim%20MIRZAD\AppData\Local\Microsoft\Windows\INetCache\Content.Outlook\7UX8TACB\REACH_DAP_ESNFI_Damage_Assessment_Tool_v2.xlsx" TargetMode="External"/><Relationship Id="rId6" Type="http://schemas.openxmlformats.org/officeDocument/2006/relationships/hyperlink" Target="https://www.impact-repository.org/wp-content/uploads/2020/01/IMPACT_Memo_Data-Cleaning-Min-Standards-Checklist_28012020-1-1.pdf" TargetMode="External"/><Relationship Id="rId5" Type="http://schemas.openxmlformats.org/officeDocument/2006/relationships/hyperlink" Target="https://www.reachresourcecentre.info/theme/humanitarian-situation-monitoring/cycle/44228?toip-group=terms-of-reference&amp;toip=terms-of-reference" TargetMode="External"/><Relationship Id="rId4" Type="http://schemas.openxmlformats.org/officeDocument/2006/relationships/hyperlink" Target="https://unosat-maps.web.cern.ch/unosat-maps/AF/EQ20220622AFG/UNOSAT_Preliminary_Assessment_Report_EQ20220622AFG.pdf" TargetMode="External"/></Relationships>
</file>

<file path=word/theme/theme1.xml><?xml version="1.0" encoding="utf-8"?>
<a:theme xmlns:a="http://schemas.openxmlformats.org/drawingml/2006/main" name="Office Theme">
  <a:themeElements>
    <a:clrScheme name="Custom 3">
      <a:dk1>
        <a:srgbClr val="000000"/>
      </a:dk1>
      <a:lt1>
        <a:srgbClr val="FFFFFF"/>
      </a:lt1>
      <a:dk2>
        <a:srgbClr val="000000"/>
      </a:dk2>
      <a:lt2>
        <a:srgbClr val="58585A"/>
      </a:lt2>
      <a:accent1>
        <a:srgbClr val="EE5859"/>
      </a:accent1>
      <a:accent2>
        <a:srgbClr val="58585A"/>
      </a:accent2>
      <a:accent3>
        <a:srgbClr val="D2CBB8"/>
      </a:accent3>
      <a:accent4>
        <a:srgbClr val="F69E61"/>
      </a:accent4>
      <a:accent5>
        <a:srgbClr val="A5C9A1"/>
      </a:accent5>
      <a:accent6>
        <a:srgbClr val="56B3CD"/>
      </a:accent6>
      <a:hlink>
        <a:srgbClr val="0067A9"/>
      </a:hlink>
      <a:folHlink>
        <a:srgbClr val="FFF67A"/>
      </a:folHlink>
    </a:clrScheme>
    <a:fontScheme name="REACH text">
      <a:majorFont>
        <a:latin typeface="Arial Narrow"/>
        <a:ea typeface="ＭＳ Ｐゴシック"/>
        <a:cs typeface=""/>
      </a:majorFont>
      <a:minorFont>
        <a:latin typeface="Arial Narrow"/>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7c1918-d5ab-48a1-8b61-0d52f2f99fd1" xsi:nil="true"/>
    <lcf76f155ced4ddcb4097134ff3c332f xmlns="30973102-2308-455b-8e1f-b6a90edc3b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B5BF8B0F90A143B1A4ACAD04008153" ma:contentTypeVersion="13" ma:contentTypeDescription="Crée un document." ma:contentTypeScope="" ma:versionID="e4cafcda7f8228e7c048d4d3c01b0247">
  <xsd:schema xmlns:xsd="http://www.w3.org/2001/XMLSchema" xmlns:xs="http://www.w3.org/2001/XMLSchema" xmlns:p="http://schemas.microsoft.com/office/2006/metadata/properties" xmlns:ns2="30973102-2308-455b-8e1f-b6a90edc3b23" xmlns:ns3="947c1918-d5ab-48a1-8b61-0d52f2f99fd1" targetNamespace="http://schemas.microsoft.com/office/2006/metadata/properties" ma:root="true" ma:fieldsID="e1a760cf12874bc52a6c4f5b89dd0731" ns2:_="" ns3:_="">
    <xsd:import namespace="30973102-2308-455b-8e1f-b6a90edc3b23"/>
    <xsd:import namespace="947c1918-d5ab-48a1-8b61-0d52f2f99fd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73102-2308-455b-8e1f-b6a90edc3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7c1918-d5ab-48a1-8b61-0d52f2f99fd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8e4615-245e-43fb-9f95-ccf7d3f125de}" ma:internalName="TaxCatchAll" ma:showField="CatchAllData" ma:web="947c1918-d5ab-48a1-8b61-0d52f2f99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CAE59-74F3-46F6-A2BE-BB9172E945C8}">
  <ds:schemaRefs>
    <ds:schemaRef ds:uri="http://schemas.microsoft.com/office/2006/metadata/properties"/>
    <ds:schemaRef ds:uri="http://schemas.microsoft.com/office/infopath/2007/PartnerControls"/>
    <ds:schemaRef ds:uri="947c1918-d5ab-48a1-8b61-0d52f2f99fd1"/>
    <ds:schemaRef ds:uri="30973102-2308-455b-8e1f-b6a90edc3b23"/>
  </ds:schemaRefs>
</ds:datastoreItem>
</file>

<file path=customXml/itemProps2.xml><?xml version="1.0" encoding="utf-8"?>
<ds:datastoreItem xmlns:ds="http://schemas.openxmlformats.org/officeDocument/2006/customXml" ds:itemID="{376AE58C-72DD-4BDB-BA61-70405EB3AC3F}">
  <ds:schemaRefs>
    <ds:schemaRef ds:uri="http://schemas.microsoft.com/sharepoint/v3/contenttype/forms"/>
  </ds:schemaRefs>
</ds:datastoreItem>
</file>

<file path=customXml/itemProps3.xml><?xml version="1.0" encoding="utf-8"?>
<ds:datastoreItem xmlns:ds="http://schemas.openxmlformats.org/officeDocument/2006/customXml" ds:itemID="{B1AF835A-0C72-42D7-A218-9A157B081907}">
  <ds:schemaRefs>
    <ds:schemaRef ds:uri="http://schemas.openxmlformats.org/officeDocument/2006/bibliography"/>
  </ds:schemaRefs>
</ds:datastoreItem>
</file>

<file path=customXml/itemProps4.xml><?xml version="1.0" encoding="utf-8"?>
<ds:datastoreItem xmlns:ds="http://schemas.openxmlformats.org/officeDocument/2006/customXml" ds:itemID="{FD878FB0-4572-4FAC-9975-438C442A1CCB}"/>
</file>

<file path=docProps/app.xml><?xml version="1.0" encoding="utf-8"?>
<Properties xmlns="http://schemas.openxmlformats.org/officeDocument/2006/extended-properties" xmlns:vt="http://schemas.openxmlformats.org/officeDocument/2006/docPropsVTypes">
  <Template>Normal</Template>
  <TotalTime>5</TotalTime>
  <Pages>14</Pages>
  <Words>3782</Words>
  <Characters>21563</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ACTED-GENEVA</dc:creator>
  <cp:lastModifiedBy>Sarah VOSE</cp:lastModifiedBy>
  <cp:revision>5</cp:revision>
  <cp:lastPrinted>2017-12-28T13:44:00Z</cp:lastPrinted>
  <dcterms:created xsi:type="dcterms:W3CDTF">2022-11-07T17:38:00Z</dcterms:created>
  <dcterms:modified xsi:type="dcterms:W3CDTF">2022-11-07T17:41:00Z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0x01010064B5BF8B0F90A143B1A4ACAD04008153</vt:lpwstr>
  </property>
  <property fmtid="{D5CDD505-2E9C-101B-9397-08002B2CF9AE}" pid="3" name="MediaServiceImageTags">
    <vt:lpwstr/>
  </property>
</Properties>
</file>