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6"/>
      </w:tblGrid>
      <w:tr w:rsidR="00E11082" w:rsidRPr="00ED5496">
        <w:trPr>
          <w:trHeight w:val="350"/>
        </w:trPr>
        <w:tc>
          <w:tcPr>
            <w:tcW w:w="9306" w:type="dxa"/>
            <w:vAlign w:val="center"/>
          </w:tcPr>
          <w:p w:rsidR="00E11082" w:rsidRPr="00ED5496" w:rsidRDefault="00E11082" w:rsidP="00E11082">
            <w:pPr>
              <w:jc w:val="center"/>
              <w:rPr>
                <w:rFonts w:ascii="Arial" w:hAnsi="Arial" w:cs="Arial"/>
                <w:b/>
                <w:bCs/>
              </w:rPr>
            </w:pPr>
            <w:r w:rsidRPr="00ED54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SAG MEETING</w:t>
            </w:r>
          </w:p>
        </w:tc>
      </w:tr>
      <w:tr w:rsidR="00E11082" w:rsidRPr="00ED5496">
        <w:trPr>
          <w:trHeight w:val="302"/>
        </w:trPr>
        <w:tc>
          <w:tcPr>
            <w:tcW w:w="9306" w:type="dxa"/>
            <w:vAlign w:val="center"/>
          </w:tcPr>
          <w:p w:rsidR="00E11082" w:rsidRPr="00ED5496" w:rsidRDefault="00E11082" w:rsidP="00E1108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rd</w:t>
            </w:r>
            <w:r w:rsidR="001F2C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May</w:t>
            </w:r>
            <w:r w:rsidRPr="00ED54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2010 - 1</w:t>
            </w:r>
            <w:r w:rsidR="001F2C8A">
              <w:rPr>
                <w:rFonts w:ascii="Arial" w:hAnsi="Arial" w:cs="Arial"/>
                <w:b/>
                <w:bCs/>
                <w:sz w:val="22"/>
                <w:szCs w:val="22"/>
              </w:rPr>
              <w:t>5.00 - UNOPS</w:t>
            </w:r>
            <w:r w:rsidRPr="00ED54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Office</w:t>
            </w:r>
          </w:p>
        </w:tc>
      </w:tr>
    </w:tbl>
    <w:p w:rsidR="00E11082" w:rsidRPr="00ED5496" w:rsidRDefault="00E11082" w:rsidP="00E1108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9297" w:type="dxa"/>
        <w:tblInd w:w="-106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/>
      </w:tblPr>
      <w:tblGrid>
        <w:gridCol w:w="9297"/>
      </w:tblGrid>
      <w:tr w:rsidR="00E11082" w:rsidRPr="00ED5496">
        <w:trPr>
          <w:trHeight w:val="280"/>
        </w:trPr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jc w:val="center"/>
              <w:rPr>
                <w:rFonts w:ascii="Arial" w:hAnsi="Arial" w:cs="Arial"/>
                <w:b/>
                <w:bCs/>
              </w:rPr>
            </w:pPr>
            <w:r w:rsidRPr="00ED5496">
              <w:rPr>
                <w:rFonts w:ascii="Arial" w:hAnsi="Arial" w:cs="Arial"/>
                <w:b/>
                <w:bCs/>
                <w:sz w:val="22"/>
                <w:szCs w:val="22"/>
              </w:rPr>
              <w:t>ACTION ITEMS</w:t>
            </w:r>
          </w:p>
        </w:tc>
      </w:tr>
      <w:tr w:rsidR="00E11082" w:rsidRPr="00ED5496" w:rsidTr="006C16AF">
        <w:trPr>
          <w:trHeight w:val="746"/>
        </w:trPr>
        <w:tc>
          <w:tcPr>
            <w:tcW w:w="9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F" w:rsidRDefault="00D5120F" w:rsidP="00D512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Expedition of c</w:t>
            </w:r>
            <w:r w:rsidR="006C16AF">
              <w:rPr>
                <w:rFonts w:ascii="Arial" w:hAnsi="Arial" w:cs="Arial"/>
                <w:b/>
                <w:sz w:val="22"/>
                <w:szCs w:val="22"/>
              </w:rPr>
              <w:t>onstruction</w:t>
            </w:r>
            <w:r w:rsidR="006B1B5C">
              <w:rPr>
                <w:rFonts w:ascii="Arial" w:hAnsi="Arial" w:cs="Arial"/>
                <w:b/>
                <w:sz w:val="22"/>
                <w:szCs w:val="22"/>
              </w:rPr>
              <w:t xml:space="preserve">/implementation </w:t>
            </w:r>
            <w:r w:rsidR="00243474">
              <w:rPr>
                <w:rFonts w:ascii="Arial" w:hAnsi="Arial" w:cs="Arial"/>
                <w:b/>
                <w:sz w:val="22"/>
                <w:szCs w:val="22"/>
              </w:rPr>
              <w:t>of transitional shelters:</w:t>
            </w:r>
          </w:p>
          <w:p w:rsidR="00243474" w:rsidRDefault="00D5120F" w:rsidP="00D512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    </w:t>
            </w:r>
            <w:r w:rsidR="00243474">
              <w:rPr>
                <w:rFonts w:ascii="Arial" w:hAnsi="Arial" w:cs="Arial"/>
                <w:b/>
                <w:sz w:val="22"/>
                <w:szCs w:val="22"/>
              </w:rPr>
              <w:t>General recommendations on best practices, examples of current transitional shelter success stories/experiences: CHF, IOM, Cordaid, GTZ and Medair</w:t>
            </w:r>
            <w:r>
              <w:rPr>
                <w:rFonts w:ascii="Arial" w:hAnsi="Arial" w:cs="Arial"/>
                <w:b/>
                <w:sz w:val="22"/>
                <w:szCs w:val="22"/>
              </w:rPr>
              <w:t>, particularly how they are achieving agreements between landlords and tenants</w:t>
            </w:r>
            <w:r w:rsidR="00243474">
              <w:rPr>
                <w:rFonts w:ascii="Arial" w:hAnsi="Arial" w:cs="Arial"/>
                <w:b/>
                <w:sz w:val="22"/>
                <w:szCs w:val="22"/>
              </w:rPr>
              <w:t>;</w:t>
            </w:r>
          </w:p>
          <w:p w:rsidR="00D5120F" w:rsidRPr="00B1710F" w:rsidRDefault="00243474" w:rsidP="00D5120F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1710F">
              <w:rPr>
                <w:rFonts w:ascii="Arial" w:hAnsi="Arial" w:cs="Arial"/>
                <w:b/>
                <w:sz w:val="22"/>
                <w:szCs w:val="22"/>
              </w:rPr>
              <w:t xml:space="preserve">IOM to give </w:t>
            </w:r>
            <w:r w:rsidR="006673EA">
              <w:rPr>
                <w:rFonts w:ascii="Arial" w:hAnsi="Arial" w:cs="Arial"/>
                <w:b/>
                <w:sz w:val="22"/>
                <w:szCs w:val="22"/>
              </w:rPr>
              <w:t>a brief presentation at the S</w:t>
            </w:r>
            <w:r w:rsidRPr="00B1710F">
              <w:rPr>
                <w:rFonts w:ascii="Arial" w:hAnsi="Arial" w:cs="Arial"/>
                <w:b/>
                <w:sz w:val="22"/>
                <w:szCs w:val="22"/>
              </w:rPr>
              <w:t xml:space="preserve">helter </w:t>
            </w:r>
            <w:r w:rsidR="006673EA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D5120F" w:rsidRPr="00B1710F">
              <w:rPr>
                <w:rFonts w:ascii="Arial" w:hAnsi="Arial" w:cs="Arial"/>
                <w:b/>
                <w:sz w:val="22"/>
                <w:szCs w:val="22"/>
              </w:rPr>
              <w:t>luster meeting</w:t>
            </w:r>
            <w:r w:rsidR="006673EA">
              <w:rPr>
                <w:rFonts w:ascii="Arial" w:hAnsi="Arial" w:cs="Arial"/>
                <w:b/>
                <w:sz w:val="22"/>
                <w:szCs w:val="22"/>
              </w:rPr>
              <w:t xml:space="preserve"> 25</w:t>
            </w:r>
            <w:r w:rsidR="006673EA" w:rsidRPr="006673EA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6673EA">
              <w:rPr>
                <w:rFonts w:ascii="Arial" w:hAnsi="Arial" w:cs="Arial"/>
                <w:b/>
                <w:sz w:val="22"/>
                <w:szCs w:val="22"/>
              </w:rPr>
              <w:t xml:space="preserve"> May</w:t>
            </w:r>
            <w:r w:rsidR="00D5120F" w:rsidRPr="00B1710F">
              <w:rPr>
                <w:rFonts w:ascii="Arial" w:hAnsi="Arial" w:cs="Arial"/>
                <w:b/>
                <w:sz w:val="22"/>
                <w:szCs w:val="22"/>
              </w:rPr>
              <w:t xml:space="preserve"> on how they are achieving progress;</w:t>
            </w:r>
          </w:p>
          <w:p w:rsidR="00D5120F" w:rsidRDefault="00D5120F" w:rsidP="00D512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    Donor support for agencies to commence building forth</w:t>
            </w:r>
            <w:r w:rsidR="009169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with, acknowledging that due to the enormous challenges, implementation is not expected to be perfect;</w:t>
            </w:r>
          </w:p>
          <w:p w:rsidR="00243474" w:rsidRPr="00EC3456" w:rsidRDefault="00D5120F" w:rsidP="00D512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    Expedite</w:t>
            </w:r>
            <w:r w:rsidR="00611965">
              <w:rPr>
                <w:rFonts w:ascii="Arial" w:hAnsi="Arial" w:cs="Arial"/>
                <w:b/>
                <w:sz w:val="22"/>
                <w:szCs w:val="22"/>
              </w:rPr>
              <w:t xml:space="preserve"> rubble removal,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1965">
              <w:rPr>
                <w:rFonts w:ascii="Arial" w:hAnsi="Arial" w:cs="Arial"/>
                <w:b/>
                <w:sz w:val="22"/>
                <w:szCs w:val="22"/>
              </w:rPr>
              <w:t>pressing need to increase mechanised demolition and removal or rubble.</w:t>
            </w:r>
            <w:r w:rsidR="006673EA">
              <w:rPr>
                <w:rFonts w:ascii="Arial" w:hAnsi="Arial" w:cs="Arial"/>
                <w:b/>
                <w:sz w:val="22"/>
                <w:szCs w:val="22"/>
              </w:rPr>
              <w:t xml:space="preserve"> Shelter coordination team to contact relevant parties.</w:t>
            </w:r>
            <w:r w:rsidR="0061196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43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E11082" w:rsidRPr="00ED5496" w:rsidRDefault="00E11082" w:rsidP="00E11082">
      <w:pPr>
        <w:pStyle w:val="Heading3"/>
        <w:rPr>
          <w:sz w:val="22"/>
          <w:szCs w:val="22"/>
        </w:rPr>
      </w:pPr>
      <w:r w:rsidRPr="00ED5496">
        <w:rPr>
          <w:sz w:val="22"/>
          <w:szCs w:val="22"/>
        </w:rPr>
        <w:t>Participants:</w:t>
      </w:r>
    </w:p>
    <w:tbl>
      <w:tblPr>
        <w:tblW w:w="9297" w:type="dxa"/>
        <w:tblInd w:w="-106" w:type="dxa"/>
        <w:tblBorders>
          <w:top w:val="single" w:sz="12" w:space="0" w:color="008000"/>
          <w:bottom w:val="single" w:sz="12" w:space="0" w:color="008000"/>
        </w:tblBorders>
        <w:tblLayout w:type="fixed"/>
        <w:tblLook w:val="01E0"/>
      </w:tblPr>
      <w:tblGrid>
        <w:gridCol w:w="1632"/>
        <w:gridCol w:w="2551"/>
        <w:gridCol w:w="3119"/>
        <w:gridCol w:w="1995"/>
      </w:tblGrid>
      <w:tr w:rsidR="00E11082" w:rsidRPr="00ED5496">
        <w:trPr>
          <w:trHeight w:val="36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96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96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4A2675" w:rsidRDefault="00E11082" w:rsidP="00E1108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2675"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5496">
              <w:rPr>
                <w:rFonts w:ascii="Arial" w:hAnsi="Arial" w:cs="Arial"/>
                <w:b/>
                <w:bCs/>
                <w:sz w:val="20"/>
                <w:szCs w:val="20"/>
              </w:rPr>
              <w:t>Phone number</w:t>
            </w:r>
          </w:p>
        </w:tc>
      </w:tr>
      <w:tr w:rsidR="00E11082" w:rsidRPr="00ED5496">
        <w:trPr>
          <w:trHeight w:val="22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DfID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Tony CONLAY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A45DC0" w:rsidRDefault="00E11082" w:rsidP="00E11082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A45DC0">
              <w:rPr>
                <w:rFonts w:ascii="Arial" w:hAnsi="Arial" w:cs="Arial"/>
                <w:bCs/>
                <w:sz w:val="16"/>
                <w:szCs w:val="16"/>
                <w:u w:val="single"/>
              </w:rPr>
              <w:t>t-conlay@dfid.gov.uk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3759 6925</w:t>
            </w:r>
          </w:p>
        </w:tc>
      </w:tr>
      <w:tr w:rsidR="00E11082" w:rsidRPr="00ED5496">
        <w:trPr>
          <w:trHeight w:val="22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6B1B5C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1B5C">
              <w:rPr>
                <w:rFonts w:ascii="Arial" w:hAnsi="Arial" w:cs="Arial"/>
                <w:bCs/>
                <w:sz w:val="18"/>
                <w:szCs w:val="18"/>
              </w:rPr>
              <w:t>UNOPS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6B1B5C" w:rsidRDefault="001F2C8A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1B5C">
              <w:rPr>
                <w:rFonts w:ascii="Arial" w:hAnsi="Arial" w:cs="Arial"/>
                <w:bCs/>
                <w:sz w:val="18"/>
                <w:szCs w:val="18"/>
              </w:rPr>
              <w:t>Claude Nadon</w:t>
            </w:r>
            <w:r w:rsidR="00E11082" w:rsidRPr="006B1B5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6B1B5C" w:rsidRDefault="006B1B5C" w:rsidP="00E11082">
            <w:pPr>
              <w:rPr>
                <w:rFonts w:ascii="Arial" w:hAnsi="Arial" w:cs="Arial"/>
                <w:bCs/>
                <w:sz w:val="16"/>
                <w:szCs w:val="16"/>
                <w:highlight w:val="red"/>
                <w:u w:val="single"/>
              </w:rPr>
            </w:pPr>
            <w:r w:rsidRPr="006B1B5C">
              <w:rPr>
                <w:rFonts w:ascii="Arial" w:hAnsi="Arial" w:cs="Arial"/>
                <w:bCs/>
                <w:sz w:val="16"/>
                <w:szCs w:val="16"/>
                <w:u w:val="single"/>
              </w:rPr>
              <w:t>claudeandren@unops.org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A45DC0" w:rsidRDefault="006B1B5C" w:rsidP="00E11082">
            <w:pPr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  <w:r w:rsidRPr="006B1B5C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A45DC0" w:rsidRPr="00ED5496">
        <w:trPr>
          <w:trHeight w:val="22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C0" w:rsidRPr="00ED5496" w:rsidRDefault="00A45DC0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UNOPS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C0" w:rsidRDefault="00A45DC0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Tony Oliver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C0" w:rsidRPr="00A45DC0" w:rsidRDefault="00A45DC0" w:rsidP="00E11082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A45DC0">
              <w:rPr>
                <w:rFonts w:ascii="Arial" w:hAnsi="Arial" w:cs="Arial"/>
                <w:bCs/>
                <w:sz w:val="16"/>
                <w:szCs w:val="16"/>
                <w:u w:val="single"/>
              </w:rPr>
              <w:t>tonyo@unops.org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DC0" w:rsidRPr="00ED5496" w:rsidRDefault="00A45DC0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11082" w:rsidRPr="00ED5496">
        <w:trPr>
          <w:trHeight w:val="22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A45DC0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CONCERN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A45DC0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Leonardo SANABRIA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A45DC0" w:rsidRDefault="00A45DC0" w:rsidP="00E11082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Leonardo.senabria@concern.net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A45DC0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3759 9255</w:t>
            </w:r>
          </w:p>
        </w:tc>
      </w:tr>
      <w:tr w:rsidR="00E11082" w:rsidRPr="00ED5496">
        <w:trPr>
          <w:trHeight w:val="22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ECHO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Samy CECCHIN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4A2675" w:rsidRDefault="00E11082" w:rsidP="00E11082">
            <w:pPr>
              <w:rPr>
                <w:rFonts w:ascii="Arial" w:hAnsi="Arial" w:cs="Arial"/>
                <w:bCs/>
                <w:sz w:val="16"/>
                <w:szCs w:val="16"/>
              </w:rPr>
            </w:pPr>
            <w:hyperlink r:id="rId7" w:history="1">
              <w:r w:rsidRPr="004A2675">
                <w:rPr>
                  <w:rStyle w:val="Hyperlink"/>
                  <w:rFonts w:ascii="Arial" w:hAnsi="Arial" w:cs="Arial"/>
                  <w:bCs/>
                  <w:color w:val="auto"/>
                  <w:sz w:val="16"/>
                  <w:szCs w:val="16"/>
                </w:rPr>
                <w:t>Samy.cecchin@echohaiti.eu</w:t>
              </w:r>
            </w:hyperlink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3701 1174</w:t>
            </w:r>
          </w:p>
        </w:tc>
      </w:tr>
      <w:tr w:rsidR="00E11082" w:rsidRPr="00ED5496">
        <w:trPr>
          <w:trHeight w:val="22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USAID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Default="001F2C8A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Chris WARD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1F2C8A" w:rsidRDefault="001F2C8A" w:rsidP="00E11082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  <w:u w:val="single"/>
              </w:rPr>
              <w:t>cwardhaiti@usaid.gov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18528E" w:rsidRDefault="001F2C8A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</w:tr>
      <w:tr w:rsidR="00E11082" w:rsidRPr="00ED5496">
        <w:trPr>
          <w:trHeight w:val="22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6B1B5C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1B5C">
              <w:rPr>
                <w:rFonts w:ascii="Arial" w:hAnsi="Arial" w:cs="Arial"/>
                <w:bCs/>
                <w:sz w:val="18"/>
                <w:szCs w:val="18"/>
              </w:rPr>
              <w:t>IFRC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6B1B5C" w:rsidRDefault="001F2C8A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1B5C">
              <w:rPr>
                <w:rFonts w:ascii="Arial" w:hAnsi="Arial" w:cs="Arial"/>
                <w:bCs/>
                <w:sz w:val="18"/>
                <w:szCs w:val="18"/>
              </w:rPr>
              <w:t>Xavier</w:t>
            </w:r>
            <w:r w:rsidR="00E11082" w:rsidRPr="006B1B5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B1B5C" w:rsidRPr="006B1B5C">
              <w:rPr>
                <w:rFonts w:ascii="Arial" w:hAnsi="Arial" w:cs="Arial"/>
                <w:bCs/>
                <w:sz w:val="18"/>
                <w:szCs w:val="18"/>
              </w:rPr>
              <w:t>Genot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6B1B5C" w:rsidRDefault="006B1B5C" w:rsidP="00E11082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B1B5C">
              <w:rPr>
                <w:rFonts w:ascii="Arial" w:hAnsi="Arial" w:cs="Arial"/>
                <w:bCs/>
                <w:sz w:val="18"/>
                <w:szCs w:val="18"/>
                <w:u w:val="single"/>
              </w:rPr>
              <w:t>xavier.genot</w:t>
            </w:r>
            <w:r w:rsidR="00E11082" w:rsidRPr="006B1B5C">
              <w:rPr>
                <w:rFonts w:ascii="Arial" w:hAnsi="Arial" w:cs="Arial"/>
                <w:bCs/>
                <w:sz w:val="16"/>
                <w:szCs w:val="16"/>
                <w:u w:val="single"/>
              </w:rPr>
              <w:t>@</w:t>
            </w:r>
            <w:r w:rsidRPr="006B1B5C">
              <w:rPr>
                <w:rFonts w:ascii="Arial" w:hAnsi="Arial" w:cs="Arial"/>
                <w:bCs/>
                <w:sz w:val="16"/>
                <w:szCs w:val="16"/>
                <w:u w:val="single"/>
              </w:rPr>
              <w:t>ifrc.org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A45DC0" w:rsidRDefault="00E11082" w:rsidP="00E11082">
            <w:pPr>
              <w:rPr>
                <w:rFonts w:ascii="Arial" w:hAnsi="Arial" w:cs="Arial"/>
                <w:bCs/>
                <w:sz w:val="18"/>
                <w:szCs w:val="18"/>
                <w:highlight w:val="red"/>
              </w:rPr>
            </w:pPr>
            <w:r w:rsidRPr="006B1B5C">
              <w:rPr>
                <w:rFonts w:ascii="Arial" w:hAnsi="Arial" w:cs="Arial"/>
                <w:bCs/>
                <w:sz w:val="18"/>
                <w:szCs w:val="18"/>
              </w:rPr>
              <w:t>34</w:t>
            </w:r>
            <w:r w:rsidR="00A45DC0" w:rsidRPr="006B1B5C">
              <w:rPr>
                <w:rFonts w:ascii="Arial" w:hAnsi="Arial" w:cs="Arial"/>
                <w:bCs/>
                <w:sz w:val="18"/>
                <w:szCs w:val="18"/>
              </w:rPr>
              <w:t>92 4958</w:t>
            </w:r>
          </w:p>
        </w:tc>
      </w:tr>
      <w:tr w:rsidR="00E11082" w:rsidRPr="00ED5496">
        <w:trPr>
          <w:trHeight w:val="22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ED5496" w:rsidRDefault="00A45DC0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CORD</w:t>
            </w:r>
            <w:r w:rsidR="00E11082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Cs/>
                <w:sz w:val="18"/>
                <w:szCs w:val="18"/>
              </w:rPr>
              <w:t>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1F2C8A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Phil </w:t>
            </w:r>
            <w:r w:rsidR="00E11082">
              <w:rPr>
                <w:rFonts w:ascii="Arial" w:hAnsi="Arial" w:cs="Arial"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Cs/>
                <w:sz w:val="18"/>
                <w:szCs w:val="18"/>
              </w:rPr>
              <w:t>HURASSANDJIAN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676382" w:rsidRDefault="00301D73" w:rsidP="00E11082">
            <w:pPr>
              <w:rPr>
                <w:rFonts w:ascii="Arial" w:hAnsi="Arial" w:cs="Arial"/>
                <w:bCs/>
                <w:sz w:val="16"/>
                <w:szCs w:val="16"/>
              </w:rPr>
            </w:pPr>
            <w:hyperlink r:id="rId8" w:history="1">
              <w:r w:rsidRPr="00676382">
                <w:rPr>
                  <w:rStyle w:val="Hyperlink"/>
                  <w:rFonts w:ascii="Arial" w:hAnsi="Arial" w:cs="Arial"/>
                  <w:bCs/>
                  <w:color w:val="auto"/>
                  <w:sz w:val="16"/>
                  <w:szCs w:val="16"/>
                </w:rPr>
                <w:t>PHIL@PKAC.co.uk</w:t>
              </w:r>
            </w:hyperlink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3711 8044</w:t>
            </w:r>
          </w:p>
        </w:tc>
      </w:tr>
      <w:tr w:rsidR="00E11082" w:rsidRPr="00ED5496">
        <w:trPr>
          <w:trHeight w:val="224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Maria MOITA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4A2675" w:rsidRDefault="00E11082" w:rsidP="00E11082">
            <w:pPr>
              <w:rPr>
                <w:rFonts w:ascii="Arial" w:hAnsi="Arial" w:cs="Arial"/>
                <w:bCs/>
                <w:sz w:val="16"/>
                <w:szCs w:val="16"/>
              </w:rPr>
            </w:pPr>
            <w:hyperlink r:id="rId9" w:history="1">
              <w:r w:rsidRPr="004A2675">
                <w:rPr>
                  <w:rStyle w:val="Hyperlink"/>
                  <w:rFonts w:ascii="Arial" w:hAnsi="Arial" w:cs="Arial"/>
                  <w:bCs/>
                  <w:color w:val="auto"/>
                  <w:sz w:val="16"/>
                  <w:szCs w:val="16"/>
                </w:rPr>
                <w:t>mmoita@iom.int</w:t>
              </w:r>
            </w:hyperlink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3886 4643</w:t>
            </w:r>
          </w:p>
        </w:tc>
      </w:tr>
      <w:tr w:rsidR="00E11082" w:rsidRPr="00ED5496">
        <w:trPr>
          <w:trHeight w:val="22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D5496">
              <w:rPr>
                <w:rFonts w:ascii="Arial" w:hAnsi="Arial" w:cs="Arial"/>
                <w:bCs/>
                <w:sz w:val="18"/>
                <w:szCs w:val="18"/>
              </w:rPr>
              <w:t>Shelter Cluster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D5496">
              <w:rPr>
                <w:rFonts w:ascii="Arial" w:hAnsi="Arial" w:cs="Arial"/>
                <w:bCs/>
                <w:sz w:val="18"/>
                <w:szCs w:val="18"/>
              </w:rPr>
              <w:t>Gregg McD</w:t>
            </w:r>
            <w:r>
              <w:rPr>
                <w:rFonts w:ascii="Arial" w:hAnsi="Arial" w:cs="Arial"/>
                <w:bCs/>
                <w:sz w:val="18"/>
                <w:szCs w:val="18"/>
              </w:rPr>
              <w:t>ONALD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4A2675" w:rsidRDefault="00E11082" w:rsidP="00E11082">
            <w:pPr>
              <w:rPr>
                <w:rFonts w:ascii="Arial" w:hAnsi="Arial" w:cs="Arial"/>
                <w:bCs/>
                <w:sz w:val="16"/>
                <w:szCs w:val="16"/>
              </w:rPr>
            </w:pPr>
            <w:hyperlink r:id="rId10" w:history="1">
              <w:r w:rsidRPr="004A2675">
                <w:rPr>
                  <w:rStyle w:val="Hyperlink"/>
                  <w:rFonts w:ascii="Arial" w:hAnsi="Arial" w:cs="Arial"/>
                  <w:bCs/>
                  <w:color w:val="auto"/>
                  <w:sz w:val="16"/>
                  <w:szCs w:val="16"/>
                </w:rPr>
                <w:t>Shelterhaiti2010@gmail.com</w:t>
              </w:r>
            </w:hyperlink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D5496">
              <w:rPr>
                <w:rFonts w:ascii="Arial" w:hAnsi="Arial" w:cs="Arial"/>
                <w:bCs/>
                <w:sz w:val="18"/>
                <w:szCs w:val="18"/>
              </w:rPr>
              <w:t>3485 0312</w:t>
            </w:r>
          </w:p>
        </w:tc>
      </w:tr>
      <w:tr w:rsidR="00E11082" w:rsidRPr="00ED5496">
        <w:trPr>
          <w:trHeight w:val="22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A45DC0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Edward</w:t>
            </w:r>
            <w:r w:rsidR="00E11082" w:rsidRPr="00ED54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BENSON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A45DC0" w:rsidRDefault="00A45DC0" w:rsidP="00E11082">
            <w:pPr>
              <w:rPr>
                <w:rFonts w:ascii="Arial" w:hAnsi="Arial" w:cs="Arial"/>
                <w:bCs/>
                <w:sz w:val="16"/>
                <w:szCs w:val="16"/>
              </w:rPr>
            </w:pPr>
            <w:hyperlink r:id="rId11" w:history="1">
              <w:r w:rsidRPr="00A45DC0">
                <w:rPr>
                  <w:rStyle w:val="Hyperlink"/>
                  <w:rFonts w:ascii="Arial" w:hAnsi="Arial" w:cs="Arial"/>
                  <w:bCs/>
                  <w:color w:val="auto"/>
                  <w:sz w:val="16"/>
                  <w:szCs w:val="16"/>
                </w:rPr>
                <w:t>Shelterhaiti2010coord5@gmail.com</w:t>
              </w:r>
            </w:hyperlink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D5496">
              <w:rPr>
                <w:rFonts w:ascii="Arial" w:hAnsi="Arial" w:cs="Arial"/>
                <w:bCs/>
                <w:sz w:val="18"/>
                <w:szCs w:val="18"/>
              </w:rPr>
              <w:t>3485 0312</w:t>
            </w:r>
          </w:p>
        </w:tc>
      </w:tr>
      <w:tr w:rsidR="00E11082" w:rsidRPr="00ED5496">
        <w:trPr>
          <w:trHeight w:val="225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4A2675" w:rsidRDefault="00E11082" w:rsidP="00E110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82" w:rsidRPr="00ED5496" w:rsidRDefault="00E11082" w:rsidP="00E110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E11082" w:rsidRPr="00ED5496" w:rsidRDefault="00E11082" w:rsidP="00E11082">
      <w:pPr>
        <w:rPr>
          <w:rFonts w:ascii="Arial" w:hAnsi="Arial" w:cs="Arial"/>
        </w:rPr>
      </w:pPr>
    </w:p>
    <w:p w:rsidR="00E11082" w:rsidRDefault="00E11082" w:rsidP="00E11082">
      <w:pPr>
        <w:pStyle w:val="Heading3"/>
        <w:numPr>
          <w:ilvl w:val="0"/>
          <w:numId w:val="26"/>
        </w:numPr>
        <w:rPr>
          <w:b w:val="0"/>
          <w:sz w:val="22"/>
          <w:szCs w:val="22"/>
        </w:rPr>
      </w:pPr>
      <w:r w:rsidRPr="00ED5496">
        <w:rPr>
          <w:sz w:val="22"/>
          <w:szCs w:val="22"/>
        </w:rPr>
        <w:t xml:space="preserve">Introduction: </w:t>
      </w:r>
      <w:r w:rsidRPr="00ED5496">
        <w:rPr>
          <w:b w:val="0"/>
          <w:sz w:val="22"/>
          <w:szCs w:val="22"/>
        </w:rPr>
        <w:t xml:space="preserve">  </w:t>
      </w:r>
    </w:p>
    <w:p w:rsidR="006B1B5C" w:rsidRPr="006B1B5C" w:rsidRDefault="006B1B5C" w:rsidP="006B1B5C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6B1B5C">
        <w:rPr>
          <w:rFonts w:ascii="Arial" w:hAnsi="Arial" w:cs="Arial"/>
          <w:sz w:val="22"/>
          <w:szCs w:val="22"/>
        </w:rPr>
        <w:t xml:space="preserve">Noting </w:t>
      </w:r>
      <w:r>
        <w:rPr>
          <w:rFonts w:ascii="Arial" w:hAnsi="Arial" w:cs="Arial"/>
          <w:sz w:val="22"/>
          <w:szCs w:val="22"/>
        </w:rPr>
        <w:t xml:space="preserve">the </w:t>
      </w:r>
      <w:r w:rsidRPr="006B1B5C">
        <w:rPr>
          <w:rFonts w:ascii="Arial" w:hAnsi="Arial" w:cs="Arial"/>
          <w:sz w:val="22"/>
          <w:szCs w:val="22"/>
        </w:rPr>
        <w:t>action points</w:t>
      </w:r>
      <w:r>
        <w:rPr>
          <w:rFonts w:ascii="Arial" w:hAnsi="Arial" w:cs="Arial"/>
          <w:sz w:val="22"/>
          <w:szCs w:val="22"/>
        </w:rPr>
        <w:t xml:space="preserve"> from last week’s meeting, one and two complete, three in progress, albeit awaiting clarity on the UNOPs pricing system and four not complete.</w:t>
      </w:r>
      <w:r w:rsidRPr="006B1B5C">
        <w:rPr>
          <w:rFonts w:ascii="Arial" w:hAnsi="Arial" w:cs="Arial"/>
          <w:sz w:val="22"/>
          <w:szCs w:val="22"/>
        </w:rPr>
        <w:t xml:space="preserve"> </w:t>
      </w:r>
    </w:p>
    <w:p w:rsidR="00E11082" w:rsidRPr="00ED5496" w:rsidRDefault="00E11082" w:rsidP="00E11082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E11082" w:rsidRPr="00405163" w:rsidRDefault="00E11082" w:rsidP="00E11082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Agenda</w:t>
      </w:r>
      <w:r w:rsidRPr="00ED5496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11082" w:rsidRDefault="00D52F5D" w:rsidP="00E11082">
      <w:pPr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Minutes and actions from previous meeting.</w:t>
      </w:r>
    </w:p>
    <w:p w:rsidR="00E11082" w:rsidRDefault="006C16AF" w:rsidP="00E11082">
      <w:pPr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Implementation of transitional shelters.</w:t>
      </w:r>
    </w:p>
    <w:p w:rsidR="00E11082" w:rsidRPr="00405163" w:rsidRDefault="00E11082" w:rsidP="00243474">
      <w:pPr>
        <w:rPr>
          <w:rFonts w:ascii="Arial" w:hAnsi="Arial" w:cs="Arial"/>
          <w:sz w:val="22"/>
          <w:szCs w:val="22"/>
        </w:rPr>
      </w:pPr>
    </w:p>
    <w:p w:rsidR="00E11082" w:rsidRPr="00B15DF7" w:rsidRDefault="006B1B5C" w:rsidP="00611965">
      <w:pPr>
        <w:pStyle w:val="Defaul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Implementation of </w:t>
      </w:r>
      <w:r w:rsidR="00175ABA">
        <w:rPr>
          <w:rFonts w:ascii="Arial" w:hAnsi="Arial" w:cs="Arial"/>
          <w:b/>
          <w:sz w:val="22"/>
          <w:szCs w:val="22"/>
          <w:lang w:val="en-GB"/>
        </w:rPr>
        <w:t>transitional shelter</w:t>
      </w:r>
      <w:r w:rsidR="00E11082">
        <w:rPr>
          <w:rFonts w:ascii="Arial" w:hAnsi="Arial" w:cs="Arial"/>
          <w:b/>
          <w:sz w:val="22"/>
          <w:szCs w:val="22"/>
        </w:rPr>
        <w:t xml:space="preserve">: </w:t>
      </w:r>
      <w:r w:rsidR="00175ABA">
        <w:rPr>
          <w:rFonts w:ascii="Arial" w:hAnsi="Arial" w:cs="Arial"/>
          <w:sz w:val="22"/>
          <w:szCs w:val="22"/>
        </w:rPr>
        <w:t xml:space="preserve">Concern that the building of transitional </w:t>
      </w:r>
      <w:proofErr w:type="gramStart"/>
      <w:r w:rsidR="00175ABA">
        <w:rPr>
          <w:rFonts w:ascii="Arial" w:hAnsi="Arial" w:cs="Arial"/>
          <w:sz w:val="22"/>
          <w:szCs w:val="22"/>
        </w:rPr>
        <w:t>shelters</w:t>
      </w:r>
      <w:proofErr w:type="gramEnd"/>
      <w:r w:rsidR="00175ABA">
        <w:rPr>
          <w:rFonts w:ascii="Arial" w:hAnsi="Arial" w:cs="Arial"/>
          <w:sz w:val="22"/>
          <w:szCs w:val="22"/>
        </w:rPr>
        <w:t xml:space="preserve"> has stalled</w:t>
      </w:r>
      <w:r w:rsidR="00175ABA">
        <w:rPr>
          <w:rFonts w:ascii="Arial" w:hAnsi="Arial" w:cs="Arial"/>
          <w:sz w:val="22"/>
          <w:szCs w:val="20"/>
        </w:rPr>
        <w:t>, perhaps indicative of age</w:t>
      </w:r>
      <w:r w:rsidR="00243474">
        <w:rPr>
          <w:rFonts w:ascii="Arial" w:hAnsi="Arial" w:cs="Arial"/>
          <w:sz w:val="22"/>
          <w:szCs w:val="20"/>
        </w:rPr>
        <w:t>ncies</w:t>
      </w:r>
      <w:r w:rsidR="00175ABA">
        <w:rPr>
          <w:rFonts w:ascii="Arial" w:hAnsi="Arial" w:cs="Arial"/>
          <w:sz w:val="22"/>
          <w:szCs w:val="20"/>
        </w:rPr>
        <w:t>’ fear</w:t>
      </w:r>
      <w:r w:rsidR="00243474">
        <w:rPr>
          <w:rFonts w:ascii="Arial" w:hAnsi="Arial" w:cs="Arial"/>
          <w:sz w:val="22"/>
          <w:szCs w:val="20"/>
        </w:rPr>
        <w:t>s</w:t>
      </w:r>
      <w:r w:rsidR="00175ABA">
        <w:rPr>
          <w:rFonts w:ascii="Arial" w:hAnsi="Arial" w:cs="Arial"/>
          <w:sz w:val="22"/>
          <w:szCs w:val="20"/>
        </w:rPr>
        <w:t xml:space="preserve"> of making mistakes</w:t>
      </w:r>
      <w:r w:rsidR="00611965">
        <w:rPr>
          <w:rFonts w:ascii="Arial" w:hAnsi="Arial" w:cs="Arial"/>
          <w:sz w:val="22"/>
          <w:szCs w:val="20"/>
        </w:rPr>
        <w:t>, particularly with respect to land tenure issues.</w:t>
      </w:r>
      <w:r w:rsidR="00175ABA">
        <w:rPr>
          <w:rFonts w:ascii="Arial" w:hAnsi="Arial" w:cs="Arial"/>
          <w:sz w:val="22"/>
          <w:szCs w:val="20"/>
        </w:rPr>
        <w:t xml:space="preserve"> </w:t>
      </w:r>
    </w:p>
    <w:p w:rsidR="00E11082" w:rsidRPr="00B15DF7" w:rsidRDefault="00E11082" w:rsidP="00175ABA">
      <w:pPr>
        <w:pStyle w:val="Default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B15DF7">
        <w:rPr>
          <w:rFonts w:ascii="Arial" w:hAnsi="Arial" w:cs="Arial"/>
          <w:sz w:val="22"/>
          <w:szCs w:val="22"/>
        </w:rPr>
        <w:t>Land Tenure:</w:t>
      </w:r>
    </w:p>
    <w:p w:rsidR="00E11082" w:rsidRPr="00C85C52" w:rsidRDefault="00E11082" w:rsidP="00E11082">
      <w:pPr>
        <w:pStyle w:val="Default"/>
        <w:numPr>
          <w:ilvl w:val="2"/>
          <w:numId w:val="26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J</w:t>
      </w:r>
      <w:r w:rsidR="00175ABA">
        <w:rPr>
          <w:rFonts w:ascii="Arial" w:hAnsi="Arial" w:cs="Arial"/>
          <w:sz w:val="22"/>
          <w:szCs w:val="22"/>
        </w:rPr>
        <w:t>oel (DfID secondment to GoH) is</w:t>
      </w:r>
      <w:r>
        <w:rPr>
          <w:rFonts w:ascii="Arial" w:hAnsi="Arial" w:cs="Arial"/>
          <w:sz w:val="22"/>
          <w:szCs w:val="22"/>
        </w:rPr>
        <w:t xml:space="preserve"> supporting GoH to draft paper on the move towards permanent housing reconstruction.</w:t>
      </w:r>
      <w:r w:rsidR="00175ABA">
        <w:rPr>
          <w:rFonts w:ascii="Arial" w:hAnsi="Arial" w:cs="Arial"/>
          <w:sz w:val="22"/>
          <w:szCs w:val="22"/>
        </w:rPr>
        <w:t xml:space="preserve"> Paper due to emerge either Wednesday or 10 days thereafter.</w:t>
      </w:r>
    </w:p>
    <w:p w:rsidR="00C85C52" w:rsidRPr="00B15DF7" w:rsidRDefault="00C85C52" w:rsidP="00E11082">
      <w:pPr>
        <w:pStyle w:val="Default"/>
        <w:numPr>
          <w:ilvl w:val="2"/>
          <w:numId w:val="26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Intention is to bring in other land tenure experts</w:t>
      </w:r>
      <w:r w:rsidR="00611965">
        <w:rPr>
          <w:rFonts w:ascii="Arial" w:hAnsi="Arial" w:cs="Arial"/>
          <w:sz w:val="22"/>
          <w:szCs w:val="22"/>
        </w:rPr>
        <w:t>. Agreed</w:t>
      </w:r>
      <w:r>
        <w:rPr>
          <w:rFonts w:ascii="Arial" w:hAnsi="Arial" w:cs="Arial"/>
          <w:sz w:val="22"/>
          <w:szCs w:val="22"/>
        </w:rPr>
        <w:t xml:space="preserve"> th</w:t>
      </w:r>
      <w:r w:rsidR="00611965">
        <w:rPr>
          <w:rFonts w:ascii="Arial" w:hAnsi="Arial" w:cs="Arial"/>
          <w:sz w:val="22"/>
          <w:szCs w:val="22"/>
        </w:rPr>
        <w:t>at they should work together,</w:t>
      </w:r>
      <w:r>
        <w:rPr>
          <w:rFonts w:ascii="Arial" w:hAnsi="Arial" w:cs="Arial"/>
          <w:sz w:val="22"/>
          <w:szCs w:val="22"/>
        </w:rPr>
        <w:t xml:space="preserve"> in close conjunction with the government,</w:t>
      </w:r>
      <w:r w:rsidR="00611965">
        <w:rPr>
          <w:rFonts w:ascii="Arial" w:hAnsi="Arial" w:cs="Arial"/>
          <w:sz w:val="22"/>
          <w:szCs w:val="22"/>
        </w:rPr>
        <w:t xml:space="preserve"> suggested</w:t>
      </w:r>
      <w:r>
        <w:rPr>
          <w:rFonts w:ascii="Arial" w:hAnsi="Arial" w:cs="Arial"/>
          <w:sz w:val="22"/>
          <w:szCs w:val="22"/>
        </w:rPr>
        <w:t xml:space="preserve"> </w:t>
      </w:r>
      <w:r w:rsidRPr="00C85C52">
        <w:rPr>
          <w:rFonts w:ascii="Arial" w:hAnsi="Arial" w:cs="Arial"/>
          <w:i/>
          <w:sz w:val="22"/>
          <w:szCs w:val="22"/>
        </w:rPr>
        <w:t>inter-ministerial</w:t>
      </w:r>
      <w:r>
        <w:rPr>
          <w:rFonts w:ascii="Arial" w:hAnsi="Arial" w:cs="Arial"/>
          <w:sz w:val="22"/>
          <w:szCs w:val="22"/>
        </w:rPr>
        <w:t xml:space="preserve"> cell. </w:t>
      </w:r>
    </w:p>
    <w:p w:rsidR="00E26D75" w:rsidRDefault="00E26D75" w:rsidP="00E26D75">
      <w:pPr>
        <w:pStyle w:val="Default"/>
        <w:numPr>
          <w:ilvl w:val="2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USAID </w:t>
      </w:r>
      <w:r>
        <w:rPr>
          <w:rFonts w:ascii="Arial" w:hAnsi="Arial" w:cs="Arial"/>
          <w:sz w:val="22"/>
          <w:szCs w:val="22"/>
        </w:rPr>
        <w:t xml:space="preserve">– seconding experts to the </w:t>
      </w:r>
      <w:r w:rsidRPr="00E26D75">
        <w:rPr>
          <w:rFonts w:ascii="Arial" w:hAnsi="Arial" w:cs="Arial"/>
          <w:i/>
          <w:sz w:val="22"/>
          <w:szCs w:val="22"/>
        </w:rPr>
        <w:t>urban planning</w:t>
      </w:r>
      <w:r>
        <w:rPr>
          <w:rFonts w:ascii="Arial" w:hAnsi="Arial" w:cs="Arial"/>
          <w:sz w:val="22"/>
          <w:szCs w:val="22"/>
        </w:rPr>
        <w:t xml:space="preserve"> and </w:t>
      </w:r>
      <w:r w:rsidRPr="00E26D75">
        <w:rPr>
          <w:rFonts w:ascii="Arial" w:hAnsi="Arial" w:cs="Arial"/>
          <w:i/>
          <w:sz w:val="22"/>
          <w:szCs w:val="22"/>
        </w:rPr>
        <w:t>land use planning</w:t>
      </w:r>
      <w:r>
        <w:rPr>
          <w:rFonts w:ascii="Arial" w:hAnsi="Arial" w:cs="Arial"/>
          <w:sz w:val="22"/>
          <w:szCs w:val="22"/>
        </w:rPr>
        <w:t xml:space="preserve"> departments.</w:t>
      </w:r>
      <w:r w:rsidRPr="00E26D75">
        <w:rPr>
          <w:rFonts w:ascii="Arial" w:hAnsi="Arial" w:cs="Arial"/>
          <w:b/>
          <w:sz w:val="22"/>
          <w:szCs w:val="22"/>
        </w:rPr>
        <w:t xml:space="preserve">    </w:t>
      </w:r>
    </w:p>
    <w:p w:rsidR="00E26D75" w:rsidRPr="00005917" w:rsidRDefault="00916927" w:rsidP="00E26D75">
      <w:pPr>
        <w:pStyle w:val="Default"/>
        <w:numPr>
          <w:ilvl w:val="2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response, c</w:t>
      </w:r>
      <w:r w:rsidR="00E26D75">
        <w:rPr>
          <w:rFonts w:ascii="Arial" w:hAnsi="Arial" w:cs="Arial"/>
          <w:sz w:val="22"/>
          <w:szCs w:val="22"/>
        </w:rPr>
        <w:t xml:space="preserve">oncern </w:t>
      </w:r>
      <w:r>
        <w:rPr>
          <w:rFonts w:ascii="Arial" w:hAnsi="Arial" w:cs="Arial"/>
          <w:sz w:val="22"/>
          <w:szCs w:val="22"/>
        </w:rPr>
        <w:t>expressed whether</w:t>
      </w:r>
      <w:r w:rsidR="00E26D75">
        <w:rPr>
          <w:rFonts w:ascii="Arial" w:hAnsi="Arial" w:cs="Arial"/>
          <w:sz w:val="22"/>
          <w:szCs w:val="22"/>
        </w:rPr>
        <w:t xml:space="preserve"> lawyers </w:t>
      </w:r>
      <w:r>
        <w:rPr>
          <w:rFonts w:ascii="Arial" w:hAnsi="Arial" w:cs="Arial"/>
          <w:sz w:val="22"/>
          <w:szCs w:val="22"/>
        </w:rPr>
        <w:t xml:space="preserve">could </w:t>
      </w:r>
      <w:r w:rsidR="00E26D75">
        <w:rPr>
          <w:rFonts w:ascii="Arial" w:hAnsi="Arial" w:cs="Arial"/>
          <w:sz w:val="22"/>
          <w:szCs w:val="22"/>
        </w:rPr>
        <w:t>solve the issue</w:t>
      </w:r>
      <w:r w:rsidR="00611965">
        <w:rPr>
          <w:rFonts w:ascii="Arial" w:hAnsi="Arial" w:cs="Arial"/>
          <w:sz w:val="22"/>
          <w:szCs w:val="22"/>
        </w:rPr>
        <w:t>?</w:t>
      </w:r>
      <w:r w:rsidR="00005917">
        <w:rPr>
          <w:rFonts w:ascii="Arial" w:hAnsi="Arial" w:cs="Arial"/>
          <w:sz w:val="22"/>
          <w:szCs w:val="22"/>
        </w:rPr>
        <w:t xml:space="preserve"> </w:t>
      </w:r>
    </w:p>
    <w:p w:rsidR="00E26D75" w:rsidRPr="00005917" w:rsidRDefault="00005917" w:rsidP="00005917">
      <w:pPr>
        <w:pStyle w:val="Default"/>
        <w:ind w:left="16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E11082" w:rsidRPr="00611965" w:rsidRDefault="00D4301F" w:rsidP="00E11082">
      <w:pPr>
        <w:pStyle w:val="Default"/>
        <w:numPr>
          <w:ilvl w:val="1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r w:rsidRPr="00611965">
        <w:rPr>
          <w:rFonts w:ascii="Arial" w:hAnsi="Arial" w:cs="Arial"/>
          <w:b/>
          <w:sz w:val="22"/>
          <w:szCs w:val="22"/>
        </w:rPr>
        <w:lastRenderedPageBreak/>
        <w:t>Agencies</w:t>
      </w:r>
      <w:r w:rsidR="00175ABA" w:rsidRPr="00611965">
        <w:rPr>
          <w:rFonts w:ascii="Arial" w:hAnsi="Arial" w:cs="Arial"/>
          <w:b/>
          <w:sz w:val="22"/>
          <w:szCs w:val="22"/>
        </w:rPr>
        <w:t>:</w:t>
      </w:r>
    </w:p>
    <w:p w:rsidR="00E11082" w:rsidRPr="00DC6668" w:rsidRDefault="00D4301F" w:rsidP="00E11082">
      <w:pPr>
        <w:pStyle w:val="Default"/>
        <w:numPr>
          <w:ilvl w:val="2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r w:rsidRPr="00DC6668">
        <w:rPr>
          <w:rFonts w:ascii="Arial" w:hAnsi="Arial" w:cs="Arial"/>
          <w:b/>
          <w:sz w:val="22"/>
          <w:szCs w:val="22"/>
        </w:rPr>
        <w:t>Cordaid</w:t>
      </w:r>
      <w:r w:rsidRPr="00DC6668">
        <w:rPr>
          <w:rFonts w:ascii="Arial" w:hAnsi="Arial" w:cs="Arial"/>
          <w:sz w:val="22"/>
          <w:szCs w:val="22"/>
        </w:rPr>
        <w:t xml:space="preserve"> - started construction in rural areas since urban implementation is proving </w:t>
      </w:r>
      <w:r w:rsidR="00611965">
        <w:rPr>
          <w:rFonts w:ascii="Arial" w:hAnsi="Arial" w:cs="Arial"/>
          <w:sz w:val="22"/>
          <w:szCs w:val="22"/>
        </w:rPr>
        <w:t xml:space="preserve">highly </w:t>
      </w:r>
      <w:r w:rsidRPr="00DC6668">
        <w:rPr>
          <w:rFonts w:ascii="Arial" w:hAnsi="Arial" w:cs="Arial"/>
          <w:sz w:val="22"/>
          <w:szCs w:val="22"/>
        </w:rPr>
        <w:t>probl</w:t>
      </w:r>
      <w:r w:rsidR="00D3609E">
        <w:rPr>
          <w:rFonts w:ascii="Arial" w:hAnsi="Arial" w:cs="Arial"/>
          <w:sz w:val="22"/>
          <w:szCs w:val="22"/>
        </w:rPr>
        <w:t>ematic with</w:t>
      </w:r>
      <w:r w:rsidRPr="00DC6668">
        <w:rPr>
          <w:rFonts w:ascii="Arial" w:hAnsi="Arial" w:cs="Arial"/>
          <w:sz w:val="22"/>
          <w:szCs w:val="22"/>
        </w:rPr>
        <w:t xml:space="preserve"> </w:t>
      </w:r>
      <w:r w:rsidR="00C85C52">
        <w:rPr>
          <w:rFonts w:ascii="Arial" w:hAnsi="Arial" w:cs="Arial"/>
          <w:sz w:val="22"/>
          <w:szCs w:val="22"/>
        </w:rPr>
        <w:t xml:space="preserve">transitional shelter </w:t>
      </w:r>
      <w:r w:rsidRPr="00DC6668">
        <w:rPr>
          <w:rFonts w:ascii="Arial" w:hAnsi="Arial" w:cs="Arial"/>
          <w:sz w:val="22"/>
          <w:szCs w:val="22"/>
        </w:rPr>
        <w:t xml:space="preserve">agencies </w:t>
      </w:r>
      <w:r w:rsidR="00DC6668">
        <w:rPr>
          <w:rFonts w:ascii="Arial" w:hAnsi="Arial" w:cs="Arial"/>
          <w:sz w:val="22"/>
          <w:szCs w:val="22"/>
        </w:rPr>
        <w:t>less</w:t>
      </w:r>
      <w:r w:rsidRPr="00DC6668">
        <w:rPr>
          <w:rFonts w:ascii="Arial" w:hAnsi="Arial" w:cs="Arial"/>
          <w:sz w:val="22"/>
          <w:szCs w:val="22"/>
        </w:rPr>
        <w:t xml:space="preserve"> </w:t>
      </w:r>
      <w:r w:rsidR="00DC6668">
        <w:rPr>
          <w:rFonts w:ascii="Arial" w:hAnsi="Arial" w:cs="Arial"/>
          <w:sz w:val="22"/>
          <w:szCs w:val="22"/>
        </w:rPr>
        <w:t>likely to focus in such</w:t>
      </w:r>
      <w:r w:rsidRPr="00DC6668">
        <w:rPr>
          <w:rFonts w:ascii="Arial" w:hAnsi="Arial" w:cs="Arial"/>
          <w:sz w:val="22"/>
          <w:szCs w:val="22"/>
        </w:rPr>
        <w:t xml:space="preserve"> areas.</w:t>
      </w:r>
      <w:r w:rsidR="00D3609E">
        <w:rPr>
          <w:rFonts w:ascii="Arial" w:hAnsi="Arial" w:cs="Arial"/>
          <w:sz w:val="22"/>
          <w:szCs w:val="22"/>
        </w:rPr>
        <w:t xml:space="preserve"> T</w:t>
      </w:r>
      <w:r w:rsidR="000D200A">
        <w:rPr>
          <w:rFonts w:ascii="Arial" w:hAnsi="Arial" w:cs="Arial"/>
          <w:sz w:val="22"/>
          <w:szCs w:val="22"/>
        </w:rPr>
        <w:t xml:space="preserve">heir shelter approach is set within a broader </w:t>
      </w:r>
      <w:r w:rsidR="00243474">
        <w:rPr>
          <w:rFonts w:ascii="Arial" w:hAnsi="Arial" w:cs="Arial"/>
          <w:sz w:val="22"/>
          <w:szCs w:val="22"/>
        </w:rPr>
        <w:t xml:space="preserve">longer term </w:t>
      </w:r>
      <w:r w:rsidR="000D200A">
        <w:rPr>
          <w:rFonts w:ascii="Arial" w:hAnsi="Arial" w:cs="Arial"/>
          <w:sz w:val="22"/>
          <w:szCs w:val="22"/>
        </w:rPr>
        <w:t>developmental approach</w:t>
      </w:r>
      <w:r w:rsidR="00243474">
        <w:rPr>
          <w:rFonts w:ascii="Arial" w:hAnsi="Arial" w:cs="Arial"/>
          <w:sz w:val="22"/>
          <w:szCs w:val="22"/>
        </w:rPr>
        <w:t>.</w:t>
      </w:r>
      <w:r w:rsidR="000D200A">
        <w:rPr>
          <w:rFonts w:ascii="Arial" w:hAnsi="Arial" w:cs="Arial"/>
          <w:sz w:val="22"/>
          <w:szCs w:val="22"/>
        </w:rPr>
        <w:t xml:space="preserve"> </w:t>
      </w:r>
      <w:r w:rsidRPr="00DC6668">
        <w:rPr>
          <w:rFonts w:ascii="Arial" w:hAnsi="Arial" w:cs="Arial"/>
          <w:sz w:val="22"/>
          <w:szCs w:val="22"/>
        </w:rPr>
        <w:t xml:space="preserve"> </w:t>
      </w:r>
    </w:p>
    <w:p w:rsidR="00E11082" w:rsidRPr="00DC6668" w:rsidRDefault="00D4301F" w:rsidP="00E11082">
      <w:pPr>
        <w:pStyle w:val="Default"/>
        <w:numPr>
          <w:ilvl w:val="2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DC6668">
        <w:rPr>
          <w:rFonts w:ascii="Arial" w:hAnsi="Arial" w:cs="Arial"/>
          <w:b/>
          <w:sz w:val="22"/>
          <w:szCs w:val="22"/>
        </w:rPr>
        <w:t>IFRC</w:t>
      </w:r>
      <w:r w:rsidRPr="00DC6668">
        <w:rPr>
          <w:rFonts w:ascii="Arial" w:hAnsi="Arial" w:cs="Arial"/>
          <w:sz w:val="22"/>
          <w:szCs w:val="22"/>
        </w:rPr>
        <w:t xml:space="preserve"> – </w:t>
      </w:r>
      <w:r w:rsidR="00DC6668" w:rsidRPr="00DC6668">
        <w:rPr>
          <w:rFonts w:ascii="Arial" w:hAnsi="Arial" w:cs="Arial"/>
          <w:sz w:val="22"/>
          <w:szCs w:val="22"/>
        </w:rPr>
        <w:t xml:space="preserve">to combat the problem of land shortage, </w:t>
      </w:r>
      <w:r w:rsidR="00C85C52">
        <w:rPr>
          <w:rFonts w:ascii="Arial" w:hAnsi="Arial" w:cs="Arial"/>
          <w:sz w:val="22"/>
          <w:szCs w:val="22"/>
        </w:rPr>
        <w:t xml:space="preserve">have </w:t>
      </w:r>
      <w:r w:rsidR="00DC6668">
        <w:rPr>
          <w:rFonts w:ascii="Arial" w:hAnsi="Arial" w:cs="Arial"/>
          <w:sz w:val="22"/>
          <w:szCs w:val="22"/>
        </w:rPr>
        <w:t>propo</w:t>
      </w:r>
      <w:r w:rsidR="00C85C52">
        <w:rPr>
          <w:rFonts w:ascii="Arial" w:hAnsi="Arial" w:cs="Arial"/>
          <w:sz w:val="22"/>
          <w:szCs w:val="22"/>
        </w:rPr>
        <w:t>sed</w:t>
      </w:r>
      <w:r w:rsidR="00DC6668">
        <w:rPr>
          <w:rFonts w:ascii="Arial" w:hAnsi="Arial" w:cs="Arial"/>
          <w:sz w:val="22"/>
          <w:szCs w:val="22"/>
        </w:rPr>
        <w:t xml:space="preserve"> </w:t>
      </w:r>
      <w:r w:rsidRPr="00DC6668">
        <w:rPr>
          <w:rFonts w:ascii="Arial" w:hAnsi="Arial" w:cs="Arial"/>
          <w:sz w:val="22"/>
          <w:szCs w:val="22"/>
        </w:rPr>
        <w:t xml:space="preserve">two storey shelter design </w:t>
      </w:r>
      <w:r w:rsidR="00DC6668">
        <w:rPr>
          <w:rFonts w:ascii="Arial" w:hAnsi="Arial" w:cs="Arial"/>
          <w:sz w:val="22"/>
          <w:szCs w:val="22"/>
        </w:rPr>
        <w:t>for two families,</w:t>
      </w:r>
      <w:r w:rsidR="00DC6668" w:rsidRPr="00DC6668">
        <w:rPr>
          <w:rFonts w:ascii="Arial" w:hAnsi="Arial" w:cs="Arial"/>
          <w:sz w:val="22"/>
          <w:szCs w:val="22"/>
        </w:rPr>
        <w:t xml:space="preserve"> </w:t>
      </w:r>
      <w:r w:rsidR="00C85C52">
        <w:rPr>
          <w:rFonts w:ascii="Arial" w:hAnsi="Arial" w:cs="Arial"/>
          <w:sz w:val="22"/>
          <w:szCs w:val="22"/>
        </w:rPr>
        <w:t>albeit pricing</w:t>
      </w:r>
      <w:r w:rsidR="00DC6668" w:rsidRPr="00DC6668">
        <w:rPr>
          <w:rFonts w:ascii="Arial" w:hAnsi="Arial" w:cs="Arial"/>
          <w:sz w:val="22"/>
          <w:szCs w:val="22"/>
        </w:rPr>
        <w:t xml:space="preserve"> concern.</w:t>
      </w:r>
    </w:p>
    <w:p w:rsidR="00E11082" w:rsidRPr="00E26D75" w:rsidRDefault="00DC6668" w:rsidP="00E11082">
      <w:pPr>
        <w:pStyle w:val="Default"/>
        <w:numPr>
          <w:ilvl w:val="2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r w:rsidRPr="00DC6668">
        <w:rPr>
          <w:rFonts w:ascii="Arial" w:hAnsi="Arial" w:cs="Arial"/>
          <w:b/>
          <w:sz w:val="22"/>
          <w:szCs w:val="22"/>
        </w:rPr>
        <w:t>IOM</w:t>
      </w:r>
      <w:r>
        <w:rPr>
          <w:rFonts w:ascii="Arial" w:hAnsi="Arial" w:cs="Arial"/>
          <w:sz w:val="22"/>
          <w:szCs w:val="22"/>
        </w:rPr>
        <w:t xml:space="preserve"> – commenced a pilot project in condensed areas, focusing on small plots of land. Proceeding well with community suppor</w:t>
      </w:r>
      <w:r w:rsidR="00611965">
        <w:rPr>
          <w:rFonts w:ascii="Arial" w:hAnsi="Arial" w:cs="Arial"/>
          <w:sz w:val="22"/>
          <w:szCs w:val="22"/>
        </w:rPr>
        <w:t>t for rubble clearing gaining momentum</w:t>
      </w:r>
      <w:r>
        <w:rPr>
          <w:rFonts w:ascii="Arial" w:hAnsi="Arial" w:cs="Arial"/>
          <w:sz w:val="22"/>
          <w:szCs w:val="22"/>
        </w:rPr>
        <w:t>. Land te</w:t>
      </w:r>
      <w:r w:rsidR="00E404EB">
        <w:rPr>
          <w:rFonts w:ascii="Arial" w:hAnsi="Arial" w:cs="Arial"/>
          <w:sz w:val="22"/>
          <w:szCs w:val="22"/>
        </w:rPr>
        <w:t>nure matters addressed by beneficiaries contacting the land owner and an agreement reached. In Petit-Goave</w:t>
      </w:r>
      <w:r w:rsidR="00B1710F">
        <w:rPr>
          <w:rFonts w:ascii="Arial" w:hAnsi="Arial" w:cs="Arial"/>
          <w:sz w:val="22"/>
          <w:szCs w:val="22"/>
        </w:rPr>
        <w:t>,</w:t>
      </w:r>
      <w:r w:rsidR="00E404EB">
        <w:rPr>
          <w:rFonts w:ascii="Arial" w:hAnsi="Arial" w:cs="Arial"/>
          <w:sz w:val="22"/>
          <w:szCs w:val="22"/>
        </w:rPr>
        <w:t xml:space="preserve"> IOM have found the mayor particularly supportive.</w:t>
      </w:r>
      <w:r>
        <w:rPr>
          <w:rFonts w:ascii="Arial" w:hAnsi="Arial" w:cs="Arial"/>
          <w:sz w:val="22"/>
          <w:szCs w:val="22"/>
        </w:rPr>
        <w:t xml:space="preserve">   </w:t>
      </w:r>
    </w:p>
    <w:p w:rsidR="00E26D75" w:rsidRPr="00DC6668" w:rsidRDefault="00E26D75" w:rsidP="00E26D75">
      <w:pPr>
        <w:pStyle w:val="Default"/>
        <w:ind w:left="1620"/>
        <w:jc w:val="both"/>
        <w:rPr>
          <w:rFonts w:ascii="Arial" w:hAnsi="Arial" w:cs="Arial"/>
          <w:b/>
          <w:sz w:val="22"/>
          <w:szCs w:val="22"/>
        </w:rPr>
      </w:pPr>
    </w:p>
    <w:p w:rsidR="00E11082" w:rsidRDefault="00E404EB" w:rsidP="00E11082">
      <w:pPr>
        <w:pStyle w:val="Default"/>
        <w:numPr>
          <w:ilvl w:val="1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r w:rsidRPr="00E404EB">
        <w:rPr>
          <w:rFonts w:ascii="Arial" w:hAnsi="Arial" w:cs="Arial"/>
          <w:b/>
          <w:sz w:val="22"/>
          <w:szCs w:val="22"/>
        </w:rPr>
        <w:t>Donors</w:t>
      </w:r>
      <w:r w:rsidR="00611965">
        <w:rPr>
          <w:rFonts w:ascii="Arial" w:hAnsi="Arial" w:cs="Arial"/>
          <w:b/>
          <w:sz w:val="22"/>
          <w:szCs w:val="22"/>
        </w:rPr>
        <w:t>:</w:t>
      </w:r>
    </w:p>
    <w:p w:rsidR="00C85C52" w:rsidRPr="00C85C52" w:rsidRDefault="00916927" w:rsidP="00DC0ADE">
      <w:pPr>
        <w:pStyle w:val="Default"/>
        <w:numPr>
          <w:ilvl w:val="2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r w:rsidRPr="00916927">
        <w:rPr>
          <w:rFonts w:ascii="Arial" w:hAnsi="Arial" w:cs="Arial"/>
          <w:sz w:val="22"/>
          <w:szCs w:val="22"/>
        </w:rPr>
        <w:t>A</w:t>
      </w:r>
      <w:r w:rsidR="00E404EB">
        <w:rPr>
          <w:rFonts w:ascii="Arial" w:hAnsi="Arial" w:cs="Arial"/>
          <w:sz w:val="22"/>
          <w:szCs w:val="22"/>
        </w:rPr>
        <w:t>cknowledged that there will be mistak</w:t>
      </w:r>
      <w:r w:rsidR="00611965">
        <w:rPr>
          <w:rFonts w:ascii="Arial" w:hAnsi="Arial" w:cs="Arial"/>
          <w:sz w:val="22"/>
          <w:szCs w:val="22"/>
        </w:rPr>
        <w:t>es and failures. Margin of error of</w:t>
      </w:r>
      <w:r w:rsidR="00E404EB">
        <w:rPr>
          <w:rFonts w:ascii="Arial" w:hAnsi="Arial" w:cs="Arial"/>
          <w:sz w:val="22"/>
          <w:szCs w:val="22"/>
        </w:rPr>
        <w:t xml:space="preserve"> ten to twenty percent</w:t>
      </w:r>
      <w:r w:rsidR="00611965">
        <w:rPr>
          <w:rFonts w:ascii="Arial" w:hAnsi="Arial" w:cs="Arial"/>
          <w:sz w:val="22"/>
          <w:szCs w:val="22"/>
        </w:rPr>
        <w:t xml:space="preserve"> acceptable</w:t>
      </w:r>
      <w:r w:rsidR="00E404EB">
        <w:rPr>
          <w:rFonts w:ascii="Arial" w:hAnsi="Arial" w:cs="Arial"/>
          <w:sz w:val="22"/>
          <w:szCs w:val="22"/>
        </w:rPr>
        <w:t>, noting the challenges and complexities of building shelters in urban areas</w:t>
      </w:r>
      <w:r w:rsidR="00DC0ADE">
        <w:rPr>
          <w:rFonts w:ascii="Arial" w:hAnsi="Arial" w:cs="Arial"/>
          <w:sz w:val="22"/>
          <w:szCs w:val="22"/>
        </w:rPr>
        <w:t>.</w:t>
      </w:r>
      <w:r w:rsidR="00C85C52">
        <w:rPr>
          <w:rFonts w:ascii="Arial" w:hAnsi="Arial" w:cs="Arial"/>
          <w:sz w:val="22"/>
          <w:szCs w:val="22"/>
        </w:rPr>
        <w:t xml:space="preserve"> Concern that the land tenure issue was holding b</w:t>
      </w:r>
      <w:r>
        <w:rPr>
          <w:rFonts w:ascii="Arial" w:hAnsi="Arial" w:cs="Arial"/>
          <w:sz w:val="22"/>
          <w:szCs w:val="22"/>
        </w:rPr>
        <w:t>ack agencies from implementing</w:t>
      </w:r>
      <w:r w:rsidR="00611965">
        <w:rPr>
          <w:rFonts w:ascii="Arial" w:hAnsi="Arial" w:cs="Arial"/>
          <w:sz w:val="22"/>
          <w:szCs w:val="22"/>
        </w:rPr>
        <w:t>,</w:t>
      </w:r>
      <w:r w:rsidR="000D200A">
        <w:rPr>
          <w:rFonts w:ascii="Arial" w:hAnsi="Arial" w:cs="Arial"/>
          <w:sz w:val="22"/>
          <w:szCs w:val="22"/>
        </w:rPr>
        <w:t xml:space="preserve"> agencies should be more willing to proceed.</w:t>
      </w:r>
    </w:p>
    <w:p w:rsidR="00E404EB" w:rsidRPr="00E404EB" w:rsidRDefault="005A6B6F" w:rsidP="00DC0ADE">
      <w:pPr>
        <w:pStyle w:val="Default"/>
        <w:numPr>
          <w:ilvl w:val="2"/>
          <w:numId w:val="26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Noted that the IFRC Shelter C</w:t>
      </w:r>
      <w:r w:rsidR="00C85C52">
        <w:rPr>
          <w:rFonts w:ascii="Arial" w:hAnsi="Arial" w:cs="Arial"/>
          <w:sz w:val="22"/>
          <w:szCs w:val="22"/>
        </w:rPr>
        <w:t xml:space="preserve">luster, mandated for emergency shelter, was on the edge of its AOR </w:t>
      </w:r>
      <w:r w:rsidR="00E26D75">
        <w:rPr>
          <w:rFonts w:ascii="Arial" w:hAnsi="Arial" w:cs="Arial"/>
          <w:sz w:val="22"/>
          <w:szCs w:val="22"/>
        </w:rPr>
        <w:t xml:space="preserve">with increasing responsibility for </w:t>
      </w:r>
      <w:r w:rsidR="00C85C52">
        <w:rPr>
          <w:rFonts w:ascii="Arial" w:hAnsi="Arial" w:cs="Arial"/>
          <w:sz w:val="22"/>
          <w:szCs w:val="22"/>
        </w:rPr>
        <w:t>UN Habitat</w:t>
      </w:r>
      <w:r w:rsidR="00E26D75">
        <w:rPr>
          <w:rFonts w:ascii="Arial" w:hAnsi="Arial" w:cs="Arial"/>
          <w:sz w:val="22"/>
          <w:szCs w:val="22"/>
        </w:rPr>
        <w:t xml:space="preserve"> </w:t>
      </w:r>
      <w:r w:rsidR="00D3609E">
        <w:rPr>
          <w:rFonts w:ascii="Arial" w:hAnsi="Arial" w:cs="Arial"/>
          <w:sz w:val="22"/>
          <w:szCs w:val="22"/>
        </w:rPr>
        <w:t>as the humanitarian effort moved</w:t>
      </w:r>
      <w:r w:rsidR="00E26D75">
        <w:rPr>
          <w:rFonts w:ascii="Arial" w:hAnsi="Arial" w:cs="Arial"/>
          <w:sz w:val="22"/>
          <w:szCs w:val="22"/>
        </w:rPr>
        <w:t xml:space="preserve"> into the transitional shelter category. </w:t>
      </w:r>
    </w:p>
    <w:p w:rsidR="00E11082" w:rsidRPr="00693E68" w:rsidRDefault="00E11082" w:rsidP="00E11082">
      <w:pPr>
        <w:pStyle w:val="Default"/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E11082" w:rsidRPr="00693E68" w:rsidRDefault="00DC0ADE" w:rsidP="00E11082">
      <w:pPr>
        <w:pStyle w:val="Default"/>
        <w:numPr>
          <w:ilvl w:val="0"/>
          <w:numId w:val="26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Damage Assessment</w:t>
      </w:r>
      <w:r w:rsidR="00E11082" w:rsidRPr="00693E68">
        <w:rPr>
          <w:rFonts w:ascii="Arial" w:hAnsi="Arial" w:cs="Arial"/>
          <w:b/>
          <w:sz w:val="22"/>
          <w:szCs w:val="22"/>
        </w:rPr>
        <w:t>:</w:t>
      </w:r>
    </w:p>
    <w:p w:rsidR="00F333EC" w:rsidRDefault="00916927" w:rsidP="00E11082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333EC">
        <w:rPr>
          <w:rFonts w:ascii="Arial" w:hAnsi="Arial" w:cs="Arial"/>
          <w:sz w:val="22"/>
          <w:szCs w:val="22"/>
        </w:rPr>
        <w:t xml:space="preserve">ngoing damage assessment </w:t>
      </w:r>
      <w:r w:rsidR="00C85C52">
        <w:rPr>
          <w:rFonts w:ascii="Arial" w:hAnsi="Arial" w:cs="Arial"/>
          <w:sz w:val="22"/>
          <w:szCs w:val="22"/>
        </w:rPr>
        <w:t xml:space="preserve">being </w:t>
      </w:r>
      <w:r>
        <w:rPr>
          <w:rFonts w:ascii="Arial" w:hAnsi="Arial" w:cs="Arial"/>
          <w:sz w:val="22"/>
          <w:szCs w:val="22"/>
        </w:rPr>
        <w:t xml:space="preserve">done by the </w:t>
      </w:r>
      <w:r w:rsidRPr="00916927">
        <w:rPr>
          <w:rFonts w:ascii="Arial" w:hAnsi="Arial" w:cs="Arial"/>
          <w:i/>
          <w:sz w:val="22"/>
          <w:szCs w:val="22"/>
        </w:rPr>
        <w:t>Ministry of Public W</w:t>
      </w:r>
      <w:r w:rsidR="00C85C52" w:rsidRPr="00916927">
        <w:rPr>
          <w:rFonts w:ascii="Arial" w:hAnsi="Arial" w:cs="Arial"/>
          <w:i/>
          <w:sz w:val="22"/>
          <w:szCs w:val="22"/>
        </w:rPr>
        <w:t>orks</w:t>
      </w:r>
      <w:r w:rsidR="00C85C52">
        <w:rPr>
          <w:rFonts w:ascii="Arial" w:hAnsi="Arial" w:cs="Arial"/>
          <w:sz w:val="22"/>
          <w:szCs w:val="22"/>
        </w:rPr>
        <w:t xml:space="preserve">, using 200 engineers; assessment results in one of </w:t>
      </w:r>
      <w:r w:rsidR="00F333EC">
        <w:rPr>
          <w:rFonts w:ascii="Arial" w:hAnsi="Arial" w:cs="Arial"/>
          <w:sz w:val="22"/>
          <w:szCs w:val="22"/>
        </w:rPr>
        <w:t>three categories:</w:t>
      </w:r>
    </w:p>
    <w:p w:rsidR="00F333EC" w:rsidRDefault="00F333EC" w:rsidP="00E11082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 –</w:t>
      </w:r>
      <w:r w:rsidR="00611965">
        <w:rPr>
          <w:rFonts w:ascii="Arial" w:hAnsi="Arial" w:cs="Arial"/>
          <w:sz w:val="22"/>
          <w:szCs w:val="22"/>
        </w:rPr>
        <w:t xml:space="preserve"> safe to return, </w:t>
      </w:r>
      <w:r>
        <w:rPr>
          <w:rFonts w:ascii="Arial" w:hAnsi="Arial" w:cs="Arial"/>
          <w:sz w:val="22"/>
          <w:szCs w:val="22"/>
        </w:rPr>
        <w:t>no earthquake damage;</w:t>
      </w:r>
    </w:p>
    <w:p w:rsidR="00F333EC" w:rsidRDefault="00F333EC" w:rsidP="00E11082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Yellow – some damage but in need of repair;</w:t>
      </w:r>
    </w:p>
    <w:p w:rsidR="00E11082" w:rsidRDefault="00F333EC" w:rsidP="00E11082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Red – building deemed unsafe; </w:t>
      </w:r>
      <w:r w:rsidR="00E11082">
        <w:rPr>
          <w:rFonts w:ascii="Arial" w:hAnsi="Arial" w:cs="Arial"/>
          <w:sz w:val="22"/>
          <w:szCs w:val="22"/>
        </w:rPr>
        <w:t xml:space="preserve"> </w:t>
      </w:r>
    </w:p>
    <w:p w:rsidR="00005917" w:rsidRDefault="00F333EC" w:rsidP="00F333EC">
      <w:pPr>
        <w:pStyle w:val="Defaul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IOM asked if there was space available </w:t>
      </w:r>
      <w:r w:rsidR="00C85C52">
        <w:rPr>
          <w:rFonts w:ascii="Arial" w:hAnsi="Arial" w:cs="Arial"/>
          <w:sz w:val="22"/>
          <w:szCs w:val="22"/>
        </w:rPr>
        <w:t>at properties deemed yellow</w:t>
      </w:r>
      <w:r w:rsidR="00916927">
        <w:rPr>
          <w:rFonts w:ascii="Arial" w:hAnsi="Arial" w:cs="Arial"/>
          <w:sz w:val="22"/>
          <w:szCs w:val="22"/>
        </w:rPr>
        <w:t>;</w:t>
      </w:r>
      <w:r w:rsidR="00C85C52">
        <w:rPr>
          <w:rFonts w:ascii="Arial" w:hAnsi="Arial" w:cs="Arial"/>
          <w:sz w:val="22"/>
          <w:szCs w:val="22"/>
        </w:rPr>
        <w:t xml:space="preserve"> could a transitional shelter be built</w:t>
      </w:r>
      <w:r w:rsidR="00005917">
        <w:rPr>
          <w:rFonts w:ascii="Arial" w:hAnsi="Arial" w:cs="Arial"/>
          <w:sz w:val="22"/>
          <w:szCs w:val="22"/>
        </w:rPr>
        <w:t xml:space="preserve"> to support </w:t>
      </w:r>
      <w:r w:rsidR="00611965">
        <w:rPr>
          <w:rFonts w:ascii="Arial" w:hAnsi="Arial" w:cs="Arial"/>
          <w:sz w:val="22"/>
          <w:szCs w:val="22"/>
        </w:rPr>
        <w:t>return.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11082" w:rsidRDefault="00005917" w:rsidP="00F333EC">
      <w:pPr>
        <w:pStyle w:val="Defaul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idea proposed for green houses was to replace the roof with zinc aluminum roof sheets. UNOPs raised concern that people would fear their roofs would </w:t>
      </w:r>
      <w:r w:rsidR="00611965">
        <w:rPr>
          <w:rFonts w:ascii="Arial" w:hAnsi="Arial" w:cs="Arial"/>
          <w:sz w:val="22"/>
          <w:szCs w:val="22"/>
        </w:rPr>
        <w:t>not be hurricane resistant</w:t>
      </w:r>
      <w:r>
        <w:rPr>
          <w:rFonts w:ascii="Arial" w:hAnsi="Arial" w:cs="Arial"/>
          <w:sz w:val="22"/>
          <w:szCs w:val="22"/>
        </w:rPr>
        <w:t>.</w:t>
      </w:r>
      <w:r w:rsidR="00F333EC">
        <w:rPr>
          <w:rFonts w:ascii="Arial" w:hAnsi="Arial" w:cs="Arial"/>
          <w:sz w:val="22"/>
          <w:szCs w:val="22"/>
        </w:rPr>
        <w:t xml:space="preserve"> </w:t>
      </w:r>
    </w:p>
    <w:p w:rsidR="00005917" w:rsidRDefault="00916927" w:rsidP="00F333EC">
      <w:pPr>
        <w:pStyle w:val="Defaul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Donor</w:t>
      </w:r>
      <w:r w:rsidR="000059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expressed there were </w:t>
      </w:r>
      <w:r w:rsidR="00005917">
        <w:rPr>
          <w:rFonts w:ascii="Arial" w:hAnsi="Arial" w:cs="Arial"/>
          <w:sz w:val="22"/>
          <w:szCs w:val="22"/>
        </w:rPr>
        <w:t>likely to b</w:t>
      </w:r>
      <w:r>
        <w:rPr>
          <w:rFonts w:ascii="Arial" w:hAnsi="Arial" w:cs="Arial"/>
          <w:sz w:val="22"/>
          <w:szCs w:val="22"/>
        </w:rPr>
        <w:t>e more green homes than perceived</w:t>
      </w:r>
      <w:r w:rsidR="00005917">
        <w:rPr>
          <w:rFonts w:ascii="Arial" w:hAnsi="Arial" w:cs="Arial"/>
          <w:sz w:val="22"/>
          <w:szCs w:val="22"/>
        </w:rPr>
        <w:t xml:space="preserve"> and there does not need to be an incentive</w:t>
      </w:r>
      <w:r w:rsidR="00D3609E">
        <w:rPr>
          <w:rFonts w:ascii="Arial" w:hAnsi="Arial" w:cs="Arial"/>
          <w:sz w:val="22"/>
          <w:szCs w:val="22"/>
        </w:rPr>
        <w:t>,</w:t>
      </w:r>
      <w:r w:rsidR="00005917">
        <w:rPr>
          <w:rFonts w:ascii="Arial" w:hAnsi="Arial" w:cs="Arial"/>
          <w:sz w:val="22"/>
          <w:szCs w:val="22"/>
        </w:rPr>
        <w:t xml:space="preserve"> rather focus should be on red and yellow properties. </w:t>
      </w:r>
    </w:p>
    <w:p w:rsidR="00E11082" w:rsidRPr="007D195F" w:rsidRDefault="00E11082" w:rsidP="00E11082">
      <w:pPr>
        <w:jc w:val="both"/>
        <w:rPr>
          <w:rFonts w:ascii="Arial" w:hAnsi="Arial" w:cs="Arial"/>
          <w:b/>
          <w:color w:val="7F7F7F" w:themeColor="text1" w:themeTint="80"/>
          <w:sz w:val="22"/>
          <w:szCs w:val="22"/>
        </w:rPr>
      </w:pPr>
    </w:p>
    <w:p w:rsidR="00E11082" w:rsidRPr="007D195F" w:rsidRDefault="00C83BD4" w:rsidP="00E11082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Media/Public Perception of Progress</w:t>
      </w:r>
      <w:r w:rsidR="00E11082" w:rsidRPr="007D195F">
        <w:rPr>
          <w:rFonts w:ascii="Arial" w:hAnsi="Arial" w:cs="Arial"/>
          <w:b/>
          <w:sz w:val="22"/>
          <w:szCs w:val="22"/>
        </w:rPr>
        <w:t>:</w:t>
      </w:r>
    </w:p>
    <w:p w:rsidR="00E11082" w:rsidRDefault="00C83BD4" w:rsidP="00E11082">
      <w:pPr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Concern that humanitarian community is not doing enough in meeting shelter needs due to lack of transitional shelter progress.</w:t>
      </w:r>
    </w:p>
    <w:p w:rsidR="00E11082" w:rsidRDefault="00D313E6" w:rsidP="00E11082">
      <w:pPr>
        <w:numPr>
          <w:ilvl w:val="1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 as to possible media channels/approaches: </w:t>
      </w:r>
      <w:r w:rsidR="00E11082">
        <w:rPr>
          <w:rFonts w:ascii="Arial" w:hAnsi="Arial" w:cs="Arial"/>
          <w:sz w:val="22"/>
          <w:szCs w:val="22"/>
        </w:rPr>
        <w:t xml:space="preserve">  </w:t>
      </w:r>
    </w:p>
    <w:p w:rsidR="00E11082" w:rsidRDefault="00D313E6" w:rsidP="00E11082">
      <w:pPr>
        <w:numPr>
          <w:ilvl w:val="2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Personal success story of transitional shelter implementation achieved;</w:t>
      </w:r>
    </w:p>
    <w:p w:rsidR="00E11082" w:rsidRDefault="000D200A" w:rsidP="00243474">
      <w:pPr>
        <w:numPr>
          <w:ilvl w:val="2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Issue a SAG </w:t>
      </w:r>
      <w:r w:rsidR="00D313E6">
        <w:rPr>
          <w:rFonts w:ascii="Arial" w:hAnsi="Arial" w:cs="Arial"/>
          <w:sz w:val="22"/>
          <w:szCs w:val="22"/>
        </w:rPr>
        <w:t xml:space="preserve">statement to put pressure on GOH to </w:t>
      </w:r>
      <w:r w:rsidR="00916927">
        <w:rPr>
          <w:rFonts w:ascii="Arial" w:hAnsi="Arial" w:cs="Arial"/>
          <w:sz w:val="22"/>
          <w:szCs w:val="22"/>
        </w:rPr>
        <w:t>take decisions that will</w:t>
      </w:r>
      <w:r>
        <w:rPr>
          <w:rFonts w:ascii="Arial" w:hAnsi="Arial" w:cs="Arial"/>
          <w:sz w:val="22"/>
          <w:szCs w:val="22"/>
        </w:rPr>
        <w:t xml:space="preserve"> </w:t>
      </w:r>
      <w:r w:rsidR="00D313E6">
        <w:rPr>
          <w:rFonts w:ascii="Arial" w:hAnsi="Arial" w:cs="Arial"/>
          <w:sz w:val="22"/>
          <w:szCs w:val="22"/>
        </w:rPr>
        <w:t xml:space="preserve">expedite </w:t>
      </w:r>
      <w:r>
        <w:rPr>
          <w:rFonts w:ascii="Arial" w:hAnsi="Arial" w:cs="Arial"/>
          <w:sz w:val="22"/>
          <w:szCs w:val="22"/>
        </w:rPr>
        <w:t xml:space="preserve">the </w:t>
      </w:r>
      <w:r w:rsidR="00D313E6">
        <w:rPr>
          <w:rFonts w:ascii="Arial" w:hAnsi="Arial" w:cs="Arial"/>
          <w:sz w:val="22"/>
          <w:szCs w:val="22"/>
        </w:rPr>
        <w:t xml:space="preserve">easing of </w:t>
      </w:r>
      <w:r>
        <w:rPr>
          <w:rFonts w:ascii="Arial" w:hAnsi="Arial" w:cs="Arial"/>
          <w:sz w:val="22"/>
          <w:szCs w:val="22"/>
        </w:rPr>
        <w:t xml:space="preserve">access to </w:t>
      </w:r>
      <w:r w:rsidR="00D313E6">
        <w:rPr>
          <w:rFonts w:ascii="Arial" w:hAnsi="Arial" w:cs="Arial"/>
          <w:sz w:val="22"/>
          <w:szCs w:val="22"/>
        </w:rPr>
        <w:t>land</w:t>
      </w:r>
      <w:r w:rsidR="00E11082">
        <w:rPr>
          <w:rFonts w:ascii="Arial" w:hAnsi="Arial" w:cs="Arial"/>
          <w:sz w:val="22"/>
          <w:szCs w:val="22"/>
        </w:rPr>
        <w:t>.</w:t>
      </w:r>
    </w:p>
    <w:p w:rsidR="00F0472E" w:rsidRPr="00243474" w:rsidRDefault="00F0472E" w:rsidP="00243474">
      <w:pPr>
        <w:numPr>
          <w:ilvl w:val="2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Maybe possible to do a presentation to the CSC detailing bottlenecks and solutions.</w:t>
      </w:r>
    </w:p>
    <w:p w:rsidR="00E11082" w:rsidRPr="00DA0897" w:rsidRDefault="00E11082" w:rsidP="00E11082">
      <w:pPr>
        <w:jc w:val="both"/>
        <w:rPr>
          <w:rFonts w:ascii="Arial" w:hAnsi="Arial" w:cs="Arial"/>
          <w:sz w:val="22"/>
          <w:szCs w:val="22"/>
        </w:rPr>
      </w:pPr>
    </w:p>
    <w:p w:rsidR="00E11082" w:rsidRDefault="00E11082" w:rsidP="00E11082">
      <w:pPr>
        <w:jc w:val="both"/>
        <w:rPr>
          <w:rFonts w:ascii="Arial" w:hAnsi="Arial" w:cs="Arial"/>
          <w:sz w:val="22"/>
          <w:szCs w:val="22"/>
        </w:rPr>
      </w:pPr>
      <w:r w:rsidRPr="00ED5496">
        <w:rPr>
          <w:rFonts w:ascii="Arial" w:hAnsi="Arial" w:cs="Arial"/>
          <w:b/>
          <w:bCs/>
          <w:sz w:val="22"/>
          <w:szCs w:val="22"/>
        </w:rPr>
        <w:t xml:space="preserve">Next Meeting: </w:t>
      </w:r>
      <w:r w:rsidRPr="00ED5496">
        <w:rPr>
          <w:rFonts w:ascii="Arial" w:hAnsi="Arial" w:cs="Arial"/>
          <w:sz w:val="22"/>
          <w:szCs w:val="22"/>
        </w:rPr>
        <w:t>TBC</w:t>
      </w:r>
    </w:p>
    <w:p w:rsidR="00E11082" w:rsidRPr="00B1186F" w:rsidRDefault="00E11082" w:rsidP="00E11082">
      <w:pPr>
        <w:jc w:val="both"/>
        <w:rPr>
          <w:rFonts w:ascii="Arial" w:hAnsi="Arial" w:cs="Arial"/>
          <w:sz w:val="22"/>
          <w:szCs w:val="22"/>
        </w:rPr>
      </w:pPr>
    </w:p>
    <w:p w:rsidR="00E11082" w:rsidRDefault="00E11082" w:rsidP="00E11082">
      <w:pPr>
        <w:autoSpaceDE w:val="0"/>
        <w:autoSpaceDN w:val="0"/>
        <w:adjustRightInd w:val="0"/>
        <w:spacing w:line="240" w:lineRule="atLeast"/>
        <w:outlineLvl w:val="0"/>
        <w:rPr>
          <w:rFonts w:ascii="Arial" w:hAnsi="Arial" w:cs="Arial"/>
          <w:sz w:val="22"/>
          <w:szCs w:val="22"/>
          <w:lang w:val="en-US"/>
        </w:rPr>
      </w:pPr>
      <w:r w:rsidRPr="00ED5496">
        <w:rPr>
          <w:rFonts w:ascii="Arial" w:hAnsi="Arial" w:cs="Arial"/>
          <w:b/>
          <w:bCs/>
          <w:sz w:val="22"/>
          <w:szCs w:val="22"/>
          <w:lang w:val="en-US"/>
        </w:rPr>
        <w:t xml:space="preserve">Shelter &amp; NFI Cluster Contacts: </w:t>
      </w:r>
      <w:hyperlink r:id="rId12" w:history="1">
        <w:r w:rsidRPr="00ED5496">
          <w:rPr>
            <w:rStyle w:val="Hyperlink"/>
            <w:rFonts w:ascii="Arial" w:hAnsi="Arial" w:cs="Arial"/>
            <w:sz w:val="22"/>
            <w:szCs w:val="22"/>
            <w:lang w:val="en-US"/>
          </w:rPr>
          <w:t>www.shelterhaiti.org</w:t>
        </w:r>
      </w:hyperlink>
    </w:p>
    <w:p w:rsidR="00E11082" w:rsidRPr="005B182D" w:rsidRDefault="00E11082" w:rsidP="00E11082">
      <w:pPr>
        <w:autoSpaceDE w:val="0"/>
        <w:autoSpaceDN w:val="0"/>
        <w:adjustRightInd w:val="0"/>
        <w:spacing w:line="240" w:lineRule="atLeast"/>
        <w:outlineLvl w:val="0"/>
        <w:rPr>
          <w:rFonts w:ascii="Arial" w:hAnsi="Arial" w:cs="Arial"/>
          <w:sz w:val="22"/>
          <w:szCs w:val="22"/>
          <w:lang w:val="en-US"/>
        </w:rPr>
      </w:pPr>
      <w:r w:rsidRPr="00ED5496">
        <w:rPr>
          <w:rFonts w:ascii="Arial" w:hAnsi="Arial" w:cs="Arial"/>
          <w:b/>
          <w:bCs/>
          <w:sz w:val="22"/>
          <w:szCs w:val="22"/>
          <w:lang w:val="en-US"/>
        </w:rPr>
        <w:t>Location:</w:t>
      </w:r>
      <w:r w:rsidRPr="00ED5496">
        <w:rPr>
          <w:rFonts w:ascii="Arial" w:hAnsi="Arial" w:cs="Arial"/>
          <w:sz w:val="22"/>
          <w:szCs w:val="22"/>
          <w:lang w:val="en-US"/>
        </w:rPr>
        <w:t xml:space="preserve"> cabin 48, MINUSTAH Logs Base </w:t>
      </w:r>
    </w:p>
    <w:sectPr w:rsidR="00E11082" w:rsidRPr="005B182D" w:rsidSect="00E11082">
      <w:headerReference w:type="default" r:id="rId13"/>
      <w:pgSz w:w="11899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78C" w:rsidRDefault="001D478C" w:rsidP="00E11082">
      <w:r>
        <w:separator/>
      </w:r>
    </w:p>
  </w:endnote>
  <w:endnote w:type="continuationSeparator" w:id="0">
    <w:p w:rsidR="001D478C" w:rsidRDefault="001D478C" w:rsidP="00E11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78C" w:rsidRDefault="001D478C" w:rsidP="00E11082">
      <w:r>
        <w:separator/>
      </w:r>
    </w:p>
  </w:footnote>
  <w:footnote w:type="continuationSeparator" w:id="0">
    <w:p w:rsidR="001D478C" w:rsidRDefault="001D478C" w:rsidP="00E110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27" w:rsidRPr="00ED5496" w:rsidRDefault="00916927">
    <w:pPr>
      <w:pStyle w:val="Header"/>
      <w:rPr>
        <w:rFonts w:ascii="Calibri" w:hAnsi="Calibri"/>
        <w:b/>
      </w:rPr>
    </w:pPr>
    <w:r w:rsidRPr="00ED5496">
      <w:rPr>
        <w:rFonts w:ascii="Calibri" w:hAnsi="Calibri"/>
        <w:b/>
      </w:rPr>
      <w:t>Shelter Cluster Haiti 2010</w:t>
    </w:r>
  </w:p>
  <w:p w:rsidR="00916927" w:rsidRDefault="0091692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43EB8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Wingdings" w:hint="default"/>
      </w:rPr>
    </w:lvl>
  </w:abstractNum>
  <w:abstractNum w:abstractNumId="2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Wingdings" w:hint="default"/>
      </w:rPr>
    </w:lvl>
  </w:abstractNum>
  <w:abstractNum w:abstractNumId="3">
    <w:nsid w:val="FFFFFF88"/>
    <w:multiLevelType w:val="singleLevel"/>
    <w:tmpl w:val="E7F2C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08086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</w:rPr>
    </w:lvl>
  </w:abstractNum>
  <w:abstractNum w:abstractNumId="5">
    <w:nsid w:val="01490DFC"/>
    <w:multiLevelType w:val="hybridMultilevel"/>
    <w:tmpl w:val="31422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38D6920"/>
    <w:multiLevelType w:val="multilevel"/>
    <w:tmpl w:val="C9A41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right"/>
      <w:pPr>
        <w:ind w:left="180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DB14C6"/>
    <w:multiLevelType w:val="hybridMultilevel"/>
    <w:tmpl w:val="8C4E1256"/>
    <w:lvl w:ilvl="0" w:tplc="C6868A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9F782C"/>
    <w:multiLevelType w:val="hybridMultilevel"/>
    <w:tmpl w:val="BF5475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097629"/>
    <w:multiLevelType w:val="hybridMultilevel"/>
    <w:tmpl w:val="CB284C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B41DAA"/>
    <w:multiLevelType w:val="hybridMultilevel"/>
    <w:tmpl w:val="CC8CCFEE"/>
    <w:lvl w:ilvl="0" w:tplc="7B3C0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95258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765AEB50">
      <w:start w:val="1"/>
      <w:numFmt w:val="bullet"/>
      <w:lvlText w:val="o"/>
      <w:lvlJc w:val="right"/>
      <w:pPr>
        <w:ind w:left="1800" w:hanging="180"/>
      </w:pPr>
      <w:rPr>
        <w:rFonts w:ascii="Courier New" w:hAnsi="Courier New"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0632EF"/>
    <w:multiLevelType w:val="hybridMultilevel"/>
    <w:tmpl w:val="5F48C872"/>
    <w:lvl w:ilvl="0" w:tplc="7B3C0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95258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1B">
      <w:start w:val="1"/>
      <w:numFmt w:val="bullet"/>
      <w:lvlText w:val="o"/>
      <w:lvlJc w:val="right"/>
      <w:pPr>
        <w:ind w:left="180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996301"/>
    <w:multiLevelType w:val="hybridMultilevel"/>
    <w:tmpl w:val="F08A94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1175CD"/>
    <w:multiLevelType w:val="hybridMultilevel"/>
    <w:tmpl w:val="2AFA47D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F3C58E4"/>
    <w:multiLevelType w:val="hybridMultilevel"/>
    <w:tmpl w:val="3BB2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161112B"/>
    <w:multiLevelType w:val="hybridMultilevel"/>
    <w:tmpl w:val="F394F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3041A2"/>
    <w:multiLevelType w:val="hybridMultilevel"/>
    <w:tmpl w:val="606C7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8B230FA"/>
    <w:multiLevelType w:val="hybridMultilevel"/>
    <w:tmpl w:val="AF50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9AF361A"/>
    <w:multiLevelType w:val="hybridMultilevel"/>
    <w:tmpl w:val="923C7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0750AB2"/>
    <w:multiLevelType w:val="hybridMultilevel"/>
    <w:tmpl w:val="CB284C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E9799E"/>
    <w:multiLevelType w:val="multilevel"/>
    <w:tmpl w:val="F08A94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BA2E4E"/>
    <w:multiLevelType w:val="hybridMultilevel"/>
    <w:tmpl w:val="D9E0E7B8"/>
    <w:lvl w:ilvl="0" w:tplc="08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946F60">
      <w:start w:val="1"/>
      <w:numFmt w:val="bullet"/>
      <w:pStyle w:val="StylebulletsLatin9ptBefore6p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cs="Wingdings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4BF09B1"/>
    <w:multiLevelType w:val="hybridMultilevel"/>
    <w:tmpl w:val="590C9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7F577E39"/>
    <w:multiLevelType w:val="hybridMultilevel"/>
    <w:tmpl w:val="CB284C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4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  <w:num w:numId="11">
    <w:abstractNumId w:val="0"/>
  </w:num>
  <w:num w:numId="12">
    <w:abstractNumId w:val="10"/>
  </w:num>
  <w:num w:numId="13">
    <w:abstractNumId w:val="9"/>
  </w:num>
  <w:num w:numId="14">
    <w:abstractNumId w:val="11"/>
  </w:num>
  <w:num w:numId="15">
    <w:abstractNumId w:val="23"/>
  </w:num>
  <w:num w:numId="16">
    <w:abstractNumId w:val="5"/>
  </w:num>
  <w:num w:numId="17">
    <w:abstractNumId w:val="19"/>
  </w:num>
  <w:num w:numId="18">
    <w:abstractNumId w:val="16"/>
  </w:num>
  <w:num w:numId="19">
    <w:abstractNumId w:val="24"/>
  </w:num>
  <w:num w:numId="20">
    <w:abstractNumId w:val="13"/>
  </w:num>
  <w:num w:numId="21">
    <w:abstractNumId w:val="25"/>
  </w:num>
  <w:num w:numId="22">
    <w:abstractNumId w:val="21"/>
  </w:num>
  <w:num w:numId="23">
    <w:abstractNumId w:val="17"/>
  </w:num>
  <w:num w:numId="24">
    <w:abstractNumId w:val="7"/>
  </w:num>
  <w:num w:numId="25">
    <w:abstractNumId w:val="6"/>
  </w:num>
  <w:num w:numId="26">
    <w:abstractNumId w:val="12"/>
  </w:num>
  <w:num w:numId="27">
    <w:abstractNumId w:val="14"/>
  </w:num>
  <w:num w:numId="28">
    <w:abstractNumId w:val="22"/>
  </w:num>
  <w:num w:numId="29">
    <w:abstractNumId w:val="20"/>
  </w:num>
  <w:num w:numId="30">
    <w:abstractNumId w:val="18"/>
  </w:num>
  <w:num w:numId="31">
    <w:abstractNumId w:val="15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3B6"/>
    <w:rsid w:val="00005917"/>
    <w:rsid w:val="000D200A"/>
    <w:rsid w:val="00136D71"/>
    <w:rsid w:val="00175ABA"/>
    <w:rsid w:val="001D478C"/>
    <w:rsid w:val="001F197F"/>
    <w:rsid w:val="001F2C8A"/>
    <w:rsid w:val="00227B8F"/>
    <w:rsid w:val="00243474"/>
    <w:rsid w:val="00301D73"/>
    <w:rsid w:val="004145BA"/>
    <w:rsid w:val="00477FCE"/>
    <w:rsid w:val="005A6B6F"/>
    <w:rsid w:val="005C3A67"/>
    <w:rsid w:val="005F6844"/>
    <w:rsid w:val="00611965"/>
    <w:rsid w:val="006673EA"/>
    <w:rsid w:val="00676382"/>
    <w:rsid w:val="006B1B5C"/>
    <w:rsid w:val="006C16AF"/>
    <w:rsid w:val="00724309"/>
    <w:rsid w:val="00916927"/>
    <w:rsid w:val="00A45DC0"/>
    <w:rsid w:val="00AE6267"/>
    <w:rsid w:val="00B1710F"/>
    <w:rsid w:val="00BF54F1"/>
    <w:rsid w:val="00C83BD4"/>
    <w:rsid w:val="00C85C52"/>
    <w:rsid w:val="00D313E6"/>
    <w:rsid w:val="00D3609E"/>
    <w:rsid w:val="00D4301F"/>
    <w:rsid w:val="00D5120F"/>
    <w:rsid w:val="00D52F5D"/>
    <w:rsid w:val="00D64103"/>
    <w:rsid w:val="00DC0ADE"/>
    <w:rsid w:val="00DC6668"/>
    <w:rsid w:val="00E11082"/>
    <w:rsid w:val="00E26D75"/>
    <w:rsid w:val="00E404EB"/>
    <w:rsid w:val="00F0472E"/>
    <w:rsid w:val="00F333EC"/>
    <w:rsid w:val="00F4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B6"/>
    <w:rPr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73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C73B6"/>
    <w:rPr>
      <w:rFonts w:ascii="Arial" w:hAnsi="Arial" w:cs="Arial"/>
      <w:b/>
      <w:bCs/>
      <w:sz w:val="26"/>
      <w:szCs w:val="26"/>
      <w:lang w:eastAsia="en-US"/>
    </w:rPr>
  </w:style>
  <w:style w:type="paragraph" w:styleId="ListBullet">
    <w:name w:val="List Bullet"/>
    <w:basedOn w:val="Normal"/>
    <w:autoRedefine/>
    <w:uiPriority w:val="99"/>
    <w:rsid w:val="007431C6"/>
    <w:pPr>
      <w:tabs>
        <w:tab w:val="num" w:pos="360"/>
      </w:tabs>
      <w:ind w:left="357" w:hanging="357"/>
    </w:pPr>
  </w:style>
  <w:style w:type="paragraph" w:styleId="ListNumber">
    <w:name w:val="List Number"/>
    <w:basedOn w:val="Normal"/>
    <w:uiPriority w:val="99"/>
    <w:rsid w:val="007431C6"/>
    <w:pPr>
      <w:tabs>
        <w:tab w:val="num" w:pos="360"/>
      </w:tabs>
    </w:pPr>
  </w:style>
  <w:style w:type="paragraph" w:styleId="ListNumber2">
    <w:name w:val="List Number 2"/>
    <w:basedOn w:val="Normal"/>
    <w:uiPriority w:val="99"/>
    <w:rsid w:val="007431C6"/>
    <w:pPr>
      <w:tabs>
        <w:tab w:val="num" w:pos="643"/>
      </w:tabs>
      <w:ind w:left="641" w:hanging="357"/>
    </w:pPr>
  </w:style>
  <w:style w:type="character" w:styleId="Hyperlink">
    <w:name w:val="Hyperlink"/>
    <w:basedOn w:val="DefaultParagraphFont"/>
    <w:uiPriority w:val="99"/>
    <w:rsid w:val="009C73B6"/>
    <w:rPr>
      <w:color w:val="0000FF"/>
      <w:u w:val="single"/>
    </w:rPr>
  </w:style>
  <w:style w:type="paragraph" w:customStyle="1" w:styleId="StylebulletsLatin9ptBefore6pt">
    <w:name w:val="Style bullets + (Latin) 9 pt Before:  6 pt"/>
    <w:basedOn w:val="Normal"/>
    <w:link w:val="StylebulletsLatin9ptBefore6ptChar"/>
    <w:uiPriority w:val="99"/>
    <w:rsid w:val="009C73B6"/>
    <w:pPr>
      <w:numPr>
        <w:ilvl w:val="1"/>
        <w:numId w:val="15"/>
      </w:numPr>
    </w:pPr>
  </w:style>
  <w:style w:type="character" w:customStyle="1" w:styleId="StylebulletsLatin9ptBefore6ptChar">
    <w:name w:val="Style bullets + (Latin) 9 pt Before:  6 pt Char"/>
    <w:basedOn w:val="DefaultParagraphFont"/>
    <w:link w:val="StylebulletsLatin9ptBefore6pt"/>
    <w:uiPriority w:val="99"/>
    <w:locked/>
    <w:rsid w:val="009C73B6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707349"/>
    <w:pPr>
      <w:ind w:left="720"/>
    </w:pPr>
  </w:style>
  <w:style w:type="table" w:customStyle="1" w:styleId="Calendar4">
    <w:name w:val="Calendar 4"/>
    <w:basedOn w:val="TableNormal"/>
    <w:uiPriority w:val="99"/>
    <w:qFormat/>
    <w:rsid w:val="00E06420"/>
    <w:pPr>
      <w:snapToGrid w:val="0"/>
    </w:pPr>
    <w:rPr>
      <w:rFonts w:ascii="Calibri" w:hAnsi="Calibri"/>
      <w:b/>
      <w:bCs/>
      <w:color w:val="D9D9D9"/>
      <w:sz w:val="16"/>
      <w:szCs w:val="16"/>
      <w:lang w:bidi="en-US"/>
    </w:rPr>
    <w:tblPr>
      <w:tblStyleRow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styleId="TableGrid">
    <w:name w:val="Table Grid"/>
    <w:basedOn w:val="TableNormal"/>
    <w:uiPriority w:val="59"/>
    <w:rsid w:val="00E064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C63285"/>
  </w:style>
  <w:style w:type="paragraph" w:styleId="Header">
    <w:name w:val="header"/>
    <w:basedOn w:val="Normal"/>
    <w:link w:val="HeaderChar"/>
    <w:uiPriority w:val="99"/>
    <w:unhideWhenUsed/>
    <w:rsid w:val="00ED54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49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D54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549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96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18CE"/>
    <w:rPr>
      <w:color w:val="800080"/>
      <w:u w:val="single"/>
    </w:rPr>
  </w:style>
  <w:style w:type="paragraph" w:customStyle="1" w:styleId="Default">
    <w:name w:val="Default"/>
    <w:rsid w:val="007D195F"/>
    <w:pPr>
      <w:autoSpaceDE w:val="0"/>
      <w:autoSpaceDN w:val="0"/>
      <w:adjustRightInd w:val="0"/>
    </w:pPr>
    <w:rPr>
      <w:rFonts w:ascii="Calibri" w:eastAsia="Arial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@PKAC.co.uk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amy.cecchin@echohaiti.eu" TargetMode="External"/><Relationship Id="rId12" Type="http://schemas.openxmlformats.org/officeDocument/2006/relationships/hyperlink" Target="http://www.shelterhaiti.org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elterhaiti2010coord5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helterhaiti201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moita@iom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BEF39C9CC7F1A46A84C7CB2CE9519CB" ma:contentTypeVersion="76" ma:contentTypeDescription="" ma:contentTypeScope="" ma:versionID="c075d406505841a5d4739b1b9d4cbba4">
  <xsd:schema xmlns:xsd="http://www.w3.org/2001/XMLSchema" xmlns:xs="http://www.w3.org/2001/XMLSchema" xmlns:p="http://schemas.microsoft.com/office/2006/metadata/properties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e5074d5629a275e7228c5283027c01e8" ns2:_="" ns3:_="" ns4:_="" ns5:_=""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2:ff39aabcbcfa4b29888983c5e6d736f9" minOccurs="0"/>
                <xsd:element ref="ns2:e6f2ccbddc7344129cbcce7800e6bf7e" minOccurs="0"/>
                <xsd:element ref="ns2:ied6aaf0461f439496f935d3461379e0" minOccurs="0"/>
                <xsd:element ref="ns2:g2834a0a4b5b445382f80b4d1c20b873" minOccurs="0"/>
                <xsd:element ref="ns2:p4235251fcc1450fb6d384a4ad55da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g7e01d2410934a95afa409e0dbebe315" ma:index="44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6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8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49" nillable="true" ma:taxonomy="true" ma:internalName="b1a5a839b88a4a15abdc90cae864525c" ma:taxonomyFieldName="Document_x0020_Language" ma:displayName="Document Language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0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2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6" nillable="true" ma:taxonomy="true" ma:internalName="a83348d14d814196bcaad6bde9cb9d0c" ma:taxonomyFieldName="Management_x002F_Coordination" ma:displayName="Coordination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8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1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2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4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6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8" nillable="true" ma:displayName="hidden" ma:default="0" ma:internalName="Cluster_x0020_Review">
      <xsd:simpleType>
        <xsd:restriction base="dms:Boolean"/>
      </xsd:simple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3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235251fcc1450fb6d384a4ad55daef" ma:index="75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7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1" nillable="true" ma:taxonomy="true" ma:internalName="Event_x0020_TypeTaxHTField0" ma:taxonomyFieldName="Event_x0020_Type" ma:displayName="Event Typ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3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59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7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5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7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0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hd9d801fa33a4aa2b8220e3e5f4d4756 xmlns="96664bca-06c0-4657-b6f9-0a997f5ff9b9">
      <Terms xmlns="http://schemas.microsoft.com/office/infopath/2007/PartnerControls"/>
    </hd9d801fa33a4aa2b8220e3e5f4d4756>
    <g7e01d2410934a95afa409e0dbebe315 xmlns="96664bca-06c0-4657-b6f9-0a997f5ff9b9">
      <Terms xmlns="http://schemas.microsoft.com/office/infopath/2007/PartnerControls"/>
    </g7e01d2410934a95afa409e0dbebe315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Haiti</TermName>
          <TermId xmlns="http://schemas.microsoft.com/office/infopath/2007/PartnerControls">9e336a46-cbf3-425b-bbcf-f93c49b12507</TermId>
        </TermInfo>
      </Terms>
    </CountryTaxHTField0>
    <Event_x0020_Month xmlns="96664bca-06c0-4657-b6f9-0a997f5ff9b9">January</Event_x0020_Month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High</TermName>
          <TermId xmlns="http://schemas.microsoft.com/office/infopath/2007/PartnerControls">646c22d0-3e4c-4352-845a-6211aa97fc20</TermId>
        </TermInfo>
      </Terms>
    </Degree_x0020_Of_x0020_DisplacementTaxHTField0>
    <Is_x0020_Cluster_x0020_Management_x003f_ xmlns="96664bca-06c0-4657-b6f9-0a997f5ff9b9">true</Is_x0020_Cluster_x0020_Management_x003f_>
    <IM xmlns="96664bca-06c0-4657-b6f9-0a997f5ff9b9">false</IM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Event_x0020_Day xmlns="96664bca-06c0-4657-b6f9-0a997f5ff9b9">12</Event_x0020_Day>
    <Is_x0020_Reference_x0020_Doc xmlns="96664bca-06c0-4657-b6f9-0a997f5ff9b9">false</Is_x0020_Reference_x0020_Doc>
    <Event_x0020_Year xmlns="96664bca-06c0-4657-b6f9-0a997f5ff9b9">2010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Earthquake</TermName>
          <TermId xmlns="http://schemas.microsoft.com/office/infopath/2007/PartnerControls">b1e55d7f-42fe-4729-a412-f81796823767</TermId>
        </TermInfo>
      </Terms>
    </Event_x0020_TypeTaxHTField0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Websio_x0020_Document_x0020_Preview xmlns="96664bca-06c0-4657-b6f9-0a997f5ff9b9">/Americas/Haiti/HaitiEarthquake2010/_layouts/WebsioPreviewField/preview.aspx?ID=09ea13a2-7f7d-46ef-aed7-201c27260cdf&amp;WebID=1c7e86dd-0e5d-438c-992a-1c2f3f739c75&amp;SiteID=0e29c24b-3e6a-4c7c-8cc1-69b27805b55c</Websio_x0020_Document_x0020_Preview>
    <p866212cea484a06bc999f7bb36c5e20 xmlns="96664bca-06c0-4657-b6f9-0a997f5ff9b9">
      <Terms xmlns="http://schemas.microsoft.com/office/infopath/2007/PartnerControls"/>
    </p866212cea484a06bc999f7bb36c5e20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45</Value>
      <Value>44</Value>
      <Value>16</Value>
      <Value>40</Value>
      <Value>39</Value>
      <Value>15</Value>
      <Value>288</Value>
      <Value>11</Value>
      <Value>4</Value>
      <Value>49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Americas</TermName>
          <TermId xmlns="http://schemas.microsoft.com/office/infopath/2007/PartnerControls">46eee075-fc11-4731-8696-2533edd6e71a</TermId>
        </TermInfo>
      </Terms>
    </RegionTaxHTField0>
    <Damage_x0020_Location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Urban</TermName>
          <TermId xmlns="http://schemas.microsoft.com/office/infopath/2007/PartnerControls">f95d968c-f509-433d-9d2f-3f9ba300a514</TermId>
        </TermInfo>
        <TermInfo xmlns="http://schemas.microsoft.com/office/infopath/2007/PartnerControls">
          <TermName xmlns="http://schemas.microsoft.com/office/infopath/2007/PartnerControls">Peri-Urban</TermName>
          <TermId xmlns="http://schemas.microsoft.com/office/infopath/2007/PartnerControls">df197954-a687-4fd4-b090-340c291f0d53</TermId>
        </TermInfo>
      </Terms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2010-05-03T05:00:00+00:00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  <Document_x0020_Description xmlns="96664bca-06c0-4657-b6f9-0a997f5ff9b9">Minutes of the Strategic Advisory Group meeting</Document_x0020_Description>
    <Cluster_x0020_Review xmlns="96664bca-06c0-4657-b6f9-0a997f5ff9b9">false</Cluster_x0020_Review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Publishing_x0020_Agency1 xmlns="96664bca-06c0-4657-b6f9-0a997f5ff9b9" xsi:nil="true"/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Haiti earthquake 2010</TermName>
          <TermId xmlns="http://schemas.microsoft.com/office/infopath/2007/PartnerControls">7a72492e-59f7-4410-bc18-40a75c5a6cbd</TermId>
        </TermInfo>
      </Terms>
    </g2834a0a4b5b445382f80b4d1c20b873>
  </documentManagement>
</p:properties>
</file>

<file path=customXml/itemProps1.xml><?xml version="1.0" encoding="utf-8"?>
<ds:datastoreItem xmlns:ds="http://schemas.openxmlformats.org/officeDocument/2006/customXml" ds:itemID="{F0F5C637-2C5E-463D-BBEB-E00D88F4D647}"/>
</file>

<file path=customXml/itemProps2.xml><?xml version="1.0" encoding="utf-8"?>
<ds:datastoreItem xmlns:ds="http://schemas.openxmlformats.org/officeDocument/2006/customXml" ds:itemID="{FE23C530-FD5D-4978-8D75-988A6DC6C4BB}"/>
</file>

<file path=customXml/itemProps3.xml><?xml version="1.0" encoding="utf-8"?>
<ds:datastoreItem xmlns:ds="http://schemas.openxmlformats.org/officeDocument/2006/customXml" ds:itemID="{D82C702A-1BF7-4C7A-848F-69536AD1B5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SAG MEETING</vt:lpstr>
    </vt:vector>
  </TitlesOfParts>
  <Company>IFRC</Company>
  <LinksUpToDate>false</LinksUpToDate>
  <CharactersWithSpaces>5333</CharactersWithSpaces>
  <SharedDoc>false</SharedDoc>
  <HLinks>
    <vt:vector size="36" baseType="variant">
      <vt:variant>
        <vt:i4>6094929</vt:i4>
      </vt:variant>
      <vt:variant>
        <vt:i4>15</vt:i4>
      </vt:variant>
      <vt:variant>
        <vt:i4>0</vt:i4>
      </vt:variant>
      <vt:variant>
        <vt:i4>5</vt:i4>
      </vt:variant>
      <vt:variant>
        <vt:lpwstr>http://www.shelterhaiti.org/</vt:lpwstr>
      </vt:variant>
      <vt:variant>
        <vt:lpwstr/>
      </vt:variant>
      <vt:variant>
        <vt:i4>589922</vt:i4>
      </vt:variant>
      <vt:variant>
        <vt:i4>12</vt:i4>
      </vt:variant>
      <vt:variant>
        <vt:i4>0</vt:i4>
      </vt:variant>
      <vt:variant>
        <vt:i4>5</vt:i4>
      </vt:variant>
      <vt:variant>
        <vt:lpwstr>mailto:Shelterhaiti2010coord5@gmail.com</vt:lpwstr>
      </vt:variant>
      <vt:variant>
        <vt:lpwstr/>
      </vt:variant>
      <vt:variant>
        <vt:i4>6357066</vt:i4>
      </vt:variant>
      <vt:variant>
        <vt:i4>9</vt:i4>
      </vt:variant>
      <vt:variant>
        <vt:i4>0</vt:i4>
      </vt:variant>
      <vt:variant>
        <vt:i4>5</vt:i4>
      </vt:variant>
      <vt:variant>
        <vt:lpwstr>mailto:Shelterhaiti2010@gmail.com</vt:lpwstr>
      </vt:variant>
      <vt:variant>
        <vt:lpwstr/>
      </vt:variant>
      <vt:variant>
        <vt:i4>8060994</vt:i4>
      </vt:variant>
      <vt:variant>
        <vt:i4>6</vt:i4>
      </vt:variant>
      <vt:variant>
        <vt:i4>0</vt:i4>
      </vt:variant>
      <vt:variant>
        <vt:i4>5</vt:i4>
      </vt:variant>
      <vt:variant>
        <vt:lpwstr>mailto:mmoita@iom.int</vt:lpwstr>
      </vt:variant>
      <vt:variant>
        <vt:lpwstr/>
      </vt:variant>
      <vt:variant>
        <vt:i4>1376363</vt:i4>
      </vt:variant>
      <vt:variant>
        <vt:i4>3</vt:i4>
      </vt:variant>
      <vt:variant>
        <vt:i4>0</vt:i4>
      </vt:variant>
      <vt:variant>
        <vt:i4>5</vt:i4>
      </vt:variant>
      <vt:variant>
        <vt:lpwstr>mailto:PHIL@PKAC.co.uk</vt:lpwstr>
      </vt:variant>
      <vt:variant>
        <vt:lpwstr/>
      </vt:variant>
      <vt:variant>
        <vt:i4>4128852</vt:i4>
      </vt:variant>
      <vt:variant>
        <vt:i4>0</vt:i4>
      </vt:variant>
      <vt:variant>
        <vt:i4>0</vt:i4>
      </vt:variant>
      <vt:variant>
        <vt:i4>5</vt:i4>
      </vt:variant>
      <vt:variant>
        <vt:lpwstr>mailto:Samy.cecchin@echohaiti.eu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 Minutes 100503</dc:title>
  <dc:creator>Customer</dc:creator>
  <cp:keywords/>
  <cp:lastModifiedBy>Hugh Earp</cp:lastModifiedBy>
  <cp:revision>2</cp:revision>
  <cp:lastPrinted>2010-05-03T07:22:00Z</cp:lastPrinted>
  <dcterms:created xsi:type="dcterms:W3CDTF">2011-09-30T15:04:00Z</dcterms:created>
  <dcterms:modified xsi:type="dcterms:W3CDTF">2011-09-30T15:04:00Z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0x010100AA7AFC8FE433CD4B94E991D812AE17EB001BEF39C9CC7F1A46A84C7CB2CE9519CB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4;#Americas|46eee075-fc11-4731-8696-2533edd6e71a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Shelter Programming1">
    <vt:lpwstr/>
  </property>
  <property fmtid="{D5CDD505-2E9C-101B-9397-08002B2CF9AE}" pid="8" name="Miscellaneoud Terms">
    <vt:lpwstr/>
  </property>
  <property fmtid="{D5CDD505-2E9C-101B-9397-08002B2CF9AE}" pid="9" name="Information Management">
    <vt:lpwstr/>
  </property>
  <property fmtid="{D5CDD505-2E9C-101B-9397-08002B2CF9AE}" pid="10" name="Media\Comms">
    <vt:lpwstr/>
  </property>
  <property fmtid="{D5CDD505-2E9C-101B-9397-08002B2CF9AE}" pid="11" name="NFI Guidance1">
    <vt:lpwstr/>
  </property>
  <property fmtid="{D5CDD505-2E9C-101B-9397-08002B2CF9AE}" pid="13" name="Country">
    <vt:lpwstr>45;#Haiti|9e336a46-cbf3-425b-bbcf-f93c49b12507</vt:lpwstr>
  </property>
  <property fmtid="{D5CDD505-2E9C-101B-9397-08002B2CF9AE}" pid="14" name="Damage Location">
    <vt:lpwstr>49;#Urban|f95d968c-f509-433d-9d2f-3f9ba300a514;#16;#Peri-Urban|df197954-a687-4fd4-b090-340c291f0d53</vt:lpwstr>
  </property>
  <property fmtid="{D5CDD505-2E9C-101B-9397-08002B2CF9AE}" pid="15" name="Degree Of Displacement">
    <vt:lpwstr>40;#High|646c22d0-3e4c-4352-845a-6211aa97fc20</vt:lpwstr>
  </property>
  <property fmtid="{D5CDD505-2E9C-101B-9397-08002B2CF9AE}" pid="16" name="InterCluster">
    <vt:lpwstr/>
  </property>
  <property fmtid="{D5CDD505-2E9C-101B-9397-08002B2CF9AE}" pid="17" name="Management/Coordination">
    <vt:lpwstr>116;#Meeting Minutes|073dd3fd-2ae4-4873-a4a7-3498e6b393b4</vt:lpwstr>
  </property>
  <property fmtid="{D5CDD505-2E9C-101B-9397-08002B2CF9AE}" pid="18" name="Current Lead Agency">
    <vt:lpwstr>39;#IFRC|0e7dd7e8-b714-4971-a101-594bd0ec6546</vt:lpwstr>
  </property>
  <property fmtid="{D5CDD505-2E9C-101B-9397-08002B2CF9AE}" pid="19" name="Cross Cutting1">
    <vt:lpwstr/>
  </property>
  <property fmtid="{D5CDD505-2E9C-101B-9397-08002B2CF9AE}" pid="20" name="Status Of Site">
    <vt:lpwstr>15;#Active|319c008f-4e4c-46bc-95eb-65641b9bd58c</vt:lpwstr>
  </property>
  <property fmtid="{D5CDD505-2E9C-101B-9397-08002B2CF9AE}" pid="21" name="AM&amp;E">
    <vt:lpwstr/>
  </property>
  <property fmtid="{D5CDD505-2E9C-101B-9397-08002B2CF9AE}" pid="22" name="Shelter Technical1">
    <vt:lpwstr/>
  </property>
  <property fmtid="{D5CDD505-2E9C-101B-9397-08002B2CF9AE}" pid="23" name="Shelter Planning1">
    <vt:lpwstr/>
  </property>
  <property fmtid="{D5CDD505-2E9C-101B-9397-08002B2CF9AE}" pid="24" name="Event Type">
    <vt:lpwstr>44;#Earthquake|b1e55d7f-42fe-4729-a412-f81796823767</vt:lpwstr>
  </property>
  <property fmtid="{D5CDD505-2E9C-101B-9397-08002B2CF9AE}" pid="25" name="RoutingRuleDescription">
    <vt:lpwstr>Minutes of the Strategic Advisory Group meeting</vt:lpwstr>
  </property>
  <property fmtid="{D5CDD505-2E9C-101B-9397-08002B2CF9AE}" pid="28" name="Response Site">
    <vt:lpwstr>Haiti Earthquake 2010</vt:lpwstr>
  </property>
  <property fmtid="{D5CDD505-2E9C-101B-9397-08002B2CF9AE}" pid="33" name="Document Category">
    <vt:lpwstr/>
  </property>
  <property fmtid="{D5CDD505-2E9C-101B-9397-08002B2CF9AE}" pid="35" name="Responses sites">
    <vt:lpwstr>288;#Haiti earthquake 2010|7a72492e-59f7-4410-bc18-40a75c5a6cbd</vt:lpwstr>
  </property>
</Properties>
</file>