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EA" w:rsidRPr="00DA2B03" w:rsidRDefault="00FC78EA" w:rsidP="00B542DA">
      <w:pPr>
        <w:pStyle w:val="Heading1"/>
        <w:jc w:val="center"/>
      </w:pPr>
      <w:r w:rsidRPr="00DA2B03">
        <w:t>Shelter</w:t>
      </w:r>
      <w:r w:rsidR="00D94661">
        <w:t xml:space="preserve"> Cluster Coordination Meeting </w:t>
      </w:r>
      <w:r w:rsidR="00B542DA">
        <w:t>20</w:t>
      </w:r>
      <w:r w:rsidR="00B542DA" w:rsidRPr="00B542DA">
        <w:rPr>
          <w:vertAlign w:val="superscript"/>
        </w:rPr>
        <w:t>th</w:t>
      </w:r>
      <w:r w:rsidR="00B542DA">
        <w:t xml:space="preserve"> January 2</w:t>
      </w:r>
      <w:r w:rsidRPr="00DA2B03">
        <w:t>0</w:t>
      </w:r>
      <w:r w:rsidR="00D94661">
        <w:t>14</w:t>
      </w:r>
    </w:p>
    <w:p w:rsidR="00703672" w:rsidRDefault="00FC78EA" w:rsidP="00615DE9">
      <w:pPr>
        <w:pStyle w:val="Heading2"/>
      </w:pPr>
      <w:r w:rsidRPr="00DA2B03">
        <w:t>Manila, Philippines</w:t>
      </w:r>
      <w:r>
        <w:t xml:space="preserve"> </w:t>
      </w:r>
      <w:r w:rsidRPr="00DA2B03">
        <w:t>ILO Meeting Room</w:t>
      </w:r>
    </w:p>
    <w:p w:rsidR="00274B1F" w:rsidRDefault="00274B1F" w:rsidP="00274B1F"/>
    <w:p w:rsidR="00274B1F" w:rsidRPr="009B41B6" w:rsidRDefault="00274B1F" w:rsidP="00274B1F">
      <w:pPr>
        <w:rPr>
          <w:u w:val="single"/>
        </w:rPr>
      </w:pPr>
      <w:r w:rsidRPr="009B41B6">
        <w:rPr>
          <w:u w:val="single"/>
        </w:rPr>
        <w:t>Shelter Coordination Team presenting</w:t>
      </w:r>
      <w:r w:rsidR="00B542DA" w:rsidRPr="009B41B6">
        <w:rPr>
          <w:u w:val="single"/>
        </w:rPr>
        <w:t>:</w:t>
      </w:r>
    </w:p>
    <w:p w:rsidR="00274B1F" w:rsidRDefault="00274B1F" w:rsidP="00274B1F">
      <w:pPr>
        <w:spacing w:after="120" w:line="240" w:lineRule="auto"/>
        <w:contextualSpacing/>
      </w:pPr>
      <w:r>
        <w:t>Victoria Stodart – Coordinator</w:t>
      </w:r>
    </w:p>
    <w:p w:rsidR="00274B1F" w:rsidRDefault="00274B1F" w:rsidP="00274B1F">
      <w:pPr>
        <w:spacing w:after="120" w:line="240" w:lineRule="auto"/>
        <w:contextualSpacing/>
      </w:pPr>
      <w:r>
        <w:t>Emese Csete – IM Manager</w:t>
      </w:r>
    </w:p>
    <w:p w:rsidR="00274B1F" w:rsidRDefault="00274B1F" w:rsidP="00274B1F">
      <w:pPr>
        <w:spacing w:after="120" w:line="240" w:lineRule="auto"/>
        <w:contextualSpacing/>
      </w:pPr>
    </w:p>
    <w:p w:rsidR="00B542DA" w:rsidRPr="009B41B6" w:rsidRDefault="00B542DA" w:rsidP="00615DE9">
      <w:pPr>
        <w:rPr>
          <w:u w:val="single"/>
        </w:rPr>
      </w:pPr>
      <w:r w:rsidRPr="009B41B6">
        <w:rPr>
          <w:u w:val="single"/>
        </w:rPr>
        <w:t xml:space="preserve">Partners attending: </w:t>
      </w:r>
    </w:p>
    <w:p w:rsidR="00615DE9" w:rsidRDefault="00B542DA" w:rsidP="00615DE9">
      <w:r>
        <w:t xml:space="preserve">Architecture for Humanity, UNDP, Relief International, UN Habitat, All Hands Volunteers, Habitat for Humanity, Handicap International, Secours </w:t>
      </w:r>
      <w:proofErr w:type="spellStart"/>
      <w:r>
        <w:t>Islamique</w:t>
      </w:r>
      <w:proofErr w:type="spellEnd"/>
      <w:r>
        <w:t>, IEDA, Development Finance International</w:t>
      </w:r>
    </w:p>
    <w:p w:rsidR="00B542DA" w:rsidRDefault="009B41B6" w:rsidP="009B41B6">
      <w:pPr>
        <w:rPr>
          <w:b/>
          <w:bCs/>
          <w:u w:val="single"/>
        </w:rPr>
      </w:pPr>
      <w:r>
        <w:rPr>
          <w:b/>
          <w:bCs/>
          <w:u w:val="single"/>
        </w:rPr>
        <w:t xml:space="preserve">See thorough </w:t>
      </w:r>
      <w:proofErr w:type="spellStart"/>
      <w:r>
        <w:rPr>
          <w:b/>
          <w:bCs/>
          <w:u w:val="single"/>
        </w:rPr>
        <w:t>powerpoint</w:t>
      </w:r>
      <w:proofErr w:type="spellEnd"/>
      <w:r>
        <w:rPr>
          <w:b/>
          <w:bCs/>
          <w:u w:val="single"/>
        </w:rPr>
        <w:t xml:space="preserve"> presentation</w:t>
      </w:r>
      <w:r w:rsidR="00F32307">
        <w:rPr>
          <w:b/>
          <w:bCs/>
          <w:u w:val="single"/>
        </w:rPr>
        <w:t xml:space="preserve"> which captures the following: </w:t>
      </w:r>
      <w:r w:rsidRPr="009B41B6">
        <w:t>(</w:t>
      </w:r>
      <w:hyperlink r:id="rId9" w:history="1">
        <w:r w:rsidRPr="009B41B6">
          <w:rPr>
            <w:rStyle w:val="Hyperlink"/>
            <w:color w:val="2779AC" w:themeColor="accent6" w:themeShade="BF"/>
            <w:u w:val="none"/>
          </w:rPr>
          <w:t>https://www.dropbox.com/s/b8w1b63ikk56gol/140120%20Shelter%20Cluster%20National%20Meeting.pptx</w:t>
        </w:r>
      </w:hyperlink>
      <w:r w:rsidRPr="009B41B6">
        <w:t>)</w:t>
      </w:r>
      <w:r>
        <w:rPr>
          <w:b/>
          <w:bCs/>
          <w:u w:val="single"/>
        </w:rPr>
        <w:t xml:space="preserve"> </w:t>
      </w:r>
    </w:p>
    <w:p w:rsidR="00B542DA" w:rsidRDefault="002665A7" w:rsidP="00B542DA">
      <w:pPr>
        <w:pStyle w:val="ListParagraph"/>
        <w:numPr>
          <w:ilvl w:val="0"/>
          <w:numId w:val="36"/>
        </w:numPr>
      </w:pPr>
      <w:r w:rsidRPr="00B542DA">
        <w:t xml:space="preserve">Strategic/Operational Update </w:t>
      </w:r>
    </w:p>
    <w:p w:rsidR="00462A7E" w:rsidRPr="00B542DA" w:rsidRDefault="002665A7" w:rsidP="00B542DA">
      <w:pPr>
        <w:pStyle w:val="ListParagraph"/>
        <w:numPr>
          <w:ilvl w:val="0"/>
          <w:numId w:val="36"/>
        </w:numPr>
      </w:pPr>
      <w:r w:rsidRPr="00B542DA">
        <w:t xml:space="preserve">Results of the </w:t>
      </w:r>
      <w:proofErr w:type="spellStart"/>
      <w:r w:rsidRPr="00B542DA">
        <w:t>SurveyMonkey</w:t>
      </w:r>
      <w:proofErr w:type="spellEnd"/>
    </w:p>
    <w:p w:rsidR="00462A7E" w:rsidRPr="00B542DA" w:rsidRDefault="002665A7" w:rsidP="00B542DA">
      <w:pPr>
        <w:pStyle w:val="ListParagraph"/>
        <w:numPr>
          <w:ilvl w:val="0"/>
          <w:numId w:val="36"/>
        </w:numPr>
      </w:pPr>
      <w:r w:rsidRPr="00B542DA">
        <w:t>Targeting and Vulnerability</w:t>
      </w:r>
    </w:p>
    <w:p w:rsidR="00F31049" w:rsidRDefault="002665A7" w:rsidP="009B41B6">
      <w:pPr>
        <w:pStyle w:val="ListParagraph"/>
        <w:numPr>
          <w:ilvl w:val="0"/>
          <w:numId w:val="36"/>
        </w:numPr>
      </w:pPr>
      <w:r w:rsidRPr="00B542DA">
        <w:t>Transition Plan</w:t>
      </w:r>
    </w:p>
    <w:p w:rsidR="00B61C17" w:rsidRDefault="00F32307" w:rsidP="003535A5">
      <w:pPr>
        <w:jc w:val="both"/>
      </w:pPr>
      <w:r>
        <w:t xml:space="preserve">The presentation was made as a means of providing feedback/reflection on outcomes of operational meetings held in </w:t>
      </w:r>
      <w:proofErr w:type="spellStart"/>
      <w:r>
        <w:t>Tacloban</w:t>
      </w:r>
      <w:proofErr w:type="spellEnd"/>
      <w:r>
        <w:t xml:space="preserve"> and Cebu, a number of which were also reflected in the </w:t>
      </w:r>
      <w:proofErr w:type="spellStart"/>
      <w:r>
        <w:t>SurveyMonkey</w:t>
      </w:r>
      <w:proofErr w:type="spellEnd"/>
      <w:r>
        <w:t>.</w:t>
      </w:r>
    </w:p>
    <w:p w:rsidR="00F32307" w:rsidRDefault="00F32307" w:rsidP="003535A5">
      <w:pPr>
        <w:jc w:val="both"/>
      </w:pPr>
      <w:r>
        <w:t>Given the financial restraints and assessments carried out to date, it is apparent that there is a limit to those that partners will be able to assist. Therefore there is a need to tighten beneficiary selection/targeting so as to ensure that the most vulnerable are prioritised over others. One key aspect which the coordination team has been working on with Handicap International in Region VI is to develop a more developed means of targeting. This includes a combination of damage to houses and pre-existing vulnerabilities and involvement of the local authorities and communities throughout.</w:t>
      </w:r>
    </w:p>
    <w:p w:rsidR="00F32307" w:rsidRPr="00E63793" w:rsidRDefault="00E63793" w:rsidP="003535A5">
      <w:pPr>
        <w:jc w:val="both"/>
        <w:rPr>
          <w:u w:val="single"/>
        </w:rPr>
      </w:pPr>
      <w:r w:rsidRPr="00E63793">
        <w:rPr>
          <w:u w:val="single"/>
        </w:rPr>
        <w:t>Points discussed during the meeting:</w:t>
      </w:r>
    </w:p>
    <w:p w:rsidR="00F32307" w:rsidRDefault="00E63793" w:rsidP="003535A5">
      <w:pPr>
        <w:jc w:val="both"/>
      </w:pPr>
      <w:r>
        <w:t>The need to focus on the ‘software’ more in order to really try and encourage beneficiaries to build back better. Agreement that there was a need for a communications strategy at the local level. Consideration should also be paid to ‘carrot and stick’ approach – instalment payments/provision of materials if DRR messages are being adhered to. This would have an impact on supply chain and logistics for agencies.</w:t>
      </w:r>
    </w:p>
    <w:p w:rsidR="00E63793" w:rsidRDefault="00E63793" w:rsidP="003535A5">
      <w:pPr>
        <w:jc w:val="both"/>
      </w:pPr>
      <w:r>
        <w:t>Consideration needs to be given as to ‘build back better’ from what? General agreement that building practices have been well below standard so it could be argued that anything is better than what was in place pre-Yolanda. Thus have to be realistic as to what families can develop, need to be practical and consider how to ensure that people are building back safer in respect to multi hazards – not just wind load but also seismic risk</w:t>
      </w:r>
    </w:p>
    <w:p w:rsidR="00E63793" w:rsidRDefault="00E63793" w:rsidP="003535A5">
      <w:pPr>
        <w:jc w:val="both"/>
      </w:pPr>
      <w:r>
        <w:lastRenderedPageBreak/>
        <w:t>Impact of building codes also discussed in regards to temporary and permanent housing. Would be good to understand at what level of repair of a permanent house a permit is required. UN Habitat suggested that it was more about the value of the repair as opposed to the extent of damage. UN-Habitat are seeking approval by the Government on their Guidelines of requirements for repair/rebuilding of housing.</w:t>
      </w:r>
    </w:p>
    <w:p w:rsidR="00E63793" w:rsidRDefault="00E63793" w:rsidP="003535A5">
      <w:pPr>
        <w:jc w:val="both"/>
      </w:pPr>
      <w:r>
        <w:t xml:space="preserve">It was suggested that the working group for reconstruction should look at foundations and design of traditional buildings and perhaps consider means of holistic community building as a </w:t>
      </w:r>
      <w:r w:rsidR="005E6AC9">
        <w:t xml:space="preserve">way </w:t>
      </w:r>
      <w:r>
        <w:t>of connecting the emergency</w:t>
      </w:r>
      <w:r w:rsidR="005E6AC9">
        <w:t xml:space="preserve"> phase to the reconstruction phase and ensuring sustainability of the response.</w:t>
      </w:r>
    </w:p>
    <w:p w:rsidR="005E6AC9" w:rsidRDefault="005E6AC9" w:rsidP="003535A5">
      <w:pPr>
        <w:jc w:val="both"/>
      </w:pPr>
      <w:r>
        <w:t xml:space="preserve">Questions raised over viability of providing only a ‘durable roof’ as it also needs to be about the supporting frame, which equates to approx. 20 -30kPHP as opposed to 10k. Should consider whether quality of materials being provided align with government packages. </w:t>
      </w:r>
    </w:p>
    <w:p w:rsidR="005E6AC9" w:rsidRDefault="005E6AC9" w:rsidP="003535A5">
      <w:pPr>
        <w:jc w:val="both"/>
      </w:pPr>
      <w:r>
        <w:t xml:space="preserve">Regarding Reach Assessment – it was suggested that given the data is old, it would be interesting to see if it is still relevant/accurate and to that end perhaps a ‘snap shot’ review in one municipality could be done. </w:t>
      </w:r>
    </w:p>
    <w:p w:rsidR="00E63793" w:rsidRDefault="005E6AC9" w:rsidP="003535A5">
      <w:pPr>
        <w:jc w:val="both"/>
      </w:pPr>
      <w:r>
        <w:t>Clarification still required around no build zones and government support package</w:t>
      </w:r>
    </w:p>
    <w:p w:rsidR="005E6AC9" w:rsidRDefault="005E6AC9" w:rsidP="003535A5">
      <w:pPr>
        <w:jc w:val="both"/>
      </w:pPr>
      <w:r w:rsidRPr="005E6AC9">
        <w:rPr>
          <w:u w:val="single"/>
        </w:rPr>
        <w:t>Action points</w:t>
      </w:r>
      <w:r>
        <w:t xml:space="preserve">: </w:t>
      </w:r>
    </w:p>
    <w:p w:rsidR="007D29D1" w:rsidRDefault="007D29D1" w:rsidP="003535A5">
      <w:pPr>
        <w:pStyle w:val="ListParagraph"/>
        <w:numPr>
          <w:ilvl w:val="0"/>
          <w:numId w:val="38"/>
        </w:numPr>
        <w:jc w:val="both"/>
      </w:pPr>
      <w:r>
        <w:t>Circulate beneficiary selection criteria work with presentation and meeting minutes in reminder for next meeting to be held on 3</w:t>
      </w:r>
      <w:r w:rsidRPr="007D29D1">
        <w:rPr>
          <w:vertAlign w:val="superscript"/>
        </w:rPr>
        <w:t>rd</w:t>
      </w:r>
      <w:r>
        <w:t xml:space="preserve"> February</w:t>
      </w:r>
    </w:p>
    <w:p w:rsidR="005E6AC9" w:rsidRDefault="005E6AC9" w:rsidP="003535A5">
      <w:pPr>
        <w:pStyle w:val="ListParagraph"/>
        <w:numPr>
          <w:ilvl w:val="0"/>
          <w:numId w:val="38"/>
        </w:numPr>
        <w:jc w:val="both"/>
      </w:pPr>
      <w:r>
        <w:t>Clarification will be sought by SCT in meeting with DPWH</w:t>
      </w:r>
      <w:r w:rsidR="003535A5">
        <w:t xml:space="preserve"> around government support package and no build zones</w:t>
      </w:r>
      <w:r>
        <w:t xml:space="preserve"> on 22</w:t>
      </w:r>
      <w:r w:rsidRPr="005E6AC9">
        <w:rPr>
          <w:vertAlign w:val="superscript"/>
        </w:rPr>
        <w:t>nd</w:t>
      </w:r>
      <w:r w:rsidR="00D76C05">
        <w:rPr>
          <w:vertAlign w:val="superscript"/>
        </w:rPr>
        <w:t xml:space="preserve">  </w:t>
      </w:r>
      <w:r w:rsidR="00D76C05">
        <w:t>January</w:t>
      </w:r>
      <w:r>
        <w:t xml:space="preserve">. </w:t>
      </w:r>
    </w:p>
    <w:p w:rsidR="005E6AC9" w:rsidRDefault="005E6AC9" w:rsidP="003535A5">
      <w:pPr>
        <w:pStyle w:val="ListParagraph"/>
        <w:numPr>
          <w:ilvl w:val="0"/>
          <w:numId w:val="38"/>
        </w:numPr>
        <w:jc w:val="both"/>
      </w:pPr>
      <w:r>
        <w:t>Updated strategy is being worked on by SCT and three recommendations provided by hub meetings will be included and considered. Feedback on both of these will be sought from the SAG.</w:t>
      </w:r>
    </w:p>
    <w:p w:rsidR="00976627" w:rsidRPr="00065B65" w:rsidRDefault="00976627" w:rsidP="003535A5">
      <w:pPr>
        <w:pStyle w:val="ListParagraph"/>
        <w:numPr>
          <w:ilvl w:val="0"/>
          <w:numId w:val="38"/>
        </w:numPr>
        <w:jc w:val="both"/>
      </w:pPr>
      <w:r>
        <w:t>Clarification around reconstruction working g</w:t>
      </w:r>
      <w:bookmarkStart w:id="0" w:name="_GoBack"/>
      <w:bookmarkEnd w:id="0"/>
      <w:r>
        <w:t>roup required.</w:t>
      </w:r>
    </w:p>
    <w:sectPr w:rsidR="00976627" w:rsidRPr="00065B6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6A4" w:rsidRDefault="00C456A4" w:rsidP="00584F10">
      <w:pPr>
        <w:spacing w:after="0" w:line="240" w:lineRule="auto"/>
      </w:pPr>
      <w:r>
        <w:separator/>
      </w:r>
    </w:p>
  </w:endnote>
  <w:endnote w:type="continuationSeparator" w:id="0">
    <w:p w:rsidR="00C456A4" w:rsidRDefault="00C456A4"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eastAsia="en-GB"/>
      </w:rPr>
      <mc:AlternateContent>
        <mc:Choice Requires="wps">
          <w:drawing>
            <wp:anchor distT="0" distB="0" distL="114300" distR="114300" simplePos="0" relativeHeight="251659264" behindDoc="0" locked="0" layoutInCell="1" allowOverlap="1" wp14:anchorId="5E15A031" wp14:editId="7EAF6604">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37DD5AF"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proofErr w:type="spellStart"/>
    <w:r w:rsidR="00E63793">
      <w:rPr>
        <w:color w:val="7F1416"/>
        <w:sz w:val="18"/>
        <w:szCs w:val="18"/>
      </w:rPr>
      <w:t>MoM</w:t>
    </w:r>
    <w:proofErr w:type="spellEnd"/>
    <w:r w:rsidR="00E63793">
      <w:rPr>
        <w:color w:val="7F1416"/>
        <w:sz w:val="18"/>
        <w:szCs w:val="18"/>
      </w:rPr>
      <w:t xml:space="preserve"> 20 Jan2014</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3535A5">
      <w:rPr>
        <w:noProof/>
        <w:color w:val="7F1416"/>
        <w:sz w:val="18"/>
        <w:szCs w:val="18"/>
      </w:rPr>
      <w:t>2</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6A4" w:rsidRDefault="00C456A4" w:rsidP="00584F10">
      <w:pPr>
        <w:spacing w:after="0" w:line="240" w:lineRule="auto"/>
      </w:pPr>
      <w:r>
        <w:separator/>
      </w:r>
    </w:p>
  </w:footnote>
  <w:footnote w:type="continuationSeparator" w:id="0">
    <w:p w:rsidR="00C456A4" w:rsidRDefault="00C456A4"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61259463" wp14:editId="79BA86FB">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Shelter Cluster</w:t>
    </w:r>
    <w:r w:rsidR="0052408A">
      <w:rPr>
        <w:rFonts w:ascii="Verdana" w:hAnsi="Verdana"/>
        <w:b/>
        <w:color w:val="7F1416"/>
        <w:sz w:val="16"/>
        <w:szCs w:val="16"/>
      </w:rPr>
      <w:t xml:space="preserve"> </w:t>
    </w:r>
    <w:r w:rsidR="005A0134">
      <w:rPr>
        <w:rFonts w:ascii="Verdana" w:hAnsi="Verdana"/>
        <w:b/>
        <w:color w:val="7F1416"/>
        <w:sz w:val="16"/>
        <w:szCs w:val="16"/>
      </w:rPr>
      <w:t>Philippines</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4037"/>
    <w:multiLevelType w:val="hybridMultilevel"/>
    <w:tmpl w:val="51DA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E37CF"/>
    <w:multiLevelType w:val="hybridMultilevel"/>
    <w:tmpl w:val="87CAD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293653F"/>
    <w:multiLevelType w:val="hybridMultilevel"/>
    <w:tmpl w:val="023C2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077CBA"/>
    <w:multiLevelType w:val="hybridMultilevel"/>
    <w:tmpl w:val="76AE7E9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442B19"/>
    <w:multiLevelType w:val="hybridMultilevel"/>
    <w:tmpl w:val="CD66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1515DC"/>
    <w:multiLevelType w:val="hybridMultilevel"/>
    <w:tmpl w:val="88ACC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
    <w:nsid w:val="0FDC1B2A"/>
    <w:multiLevelType w:val="hybridMultilevel"/>
    <w:tmpl w:val="9A6A6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6E347D4"/>
    <w:multiLevelType w:val="hybridMultilevel"/>
    <w:tmpl w:val="CBC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6A54CD"/>
    <w:multiLevelType w:val="hybridMultilevel"/>
    <w:tmpl w:val="E8C2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A65166"/>
    <w:multiLevelType w:val="hybridMultilevel"/>
    <w:tmpl w:val="4754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CA3EC5"/>
    <w:multiLevelType w:val="hybridMultilevel"/>
    <w:tmpl w:val="A04C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24830051"/>
    <w:multiLevelType w:val="hybridMultilevel"/>
    <w:tmpl w:val="9DCA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0A2B7E"/>
    <w:multiLevelType w:val="hybridMultilevel"/>
    <w:tmpl w:val="DE202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DA7F51"/>
    <w:multiLevelType w:val="hybridMultilevel"/>
    <w:tmpl w:val="4BD0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0">
    <w:nsid w:val="329125D6"/>
    <w:multiLevelType w:val="hybridMultilevel"/>
    <w:tmpl w:val="339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2">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863DD"/>
    <w:multiLevelType w:val="hybridMultilevel"/>
    <w:tmpl w:val="93327056"/>
    <w:lvl w:ilvl="0" w:tplc="BDDC49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F47B00"/>
    <w:multiLevelType w:val="hybridMultilevel"/>
    <w:tmpl w:val="FF6EC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CC910E8"/>
    <w:multiLevelType w:val="hybridMultilevel"/>
    <w:tmpl w:val="1FF44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0F50791"/>
    <w:multiLevelType w:val="hybridMultilevel"/>
    <w:tmpl w:val="DEEA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4B5F81"/>
    <w:multiLevelType w:val="hybridMultilevel"/>
    <w:tmpl w:val="63FC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DF7B03"/>
    <w:multiLevelType w:val="hybridMultilevel"/>
    <w:tmpl w:val="E9D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9DD3179"/>
    <w:multiLevelType w:val="hybridMultilevel"/>
    <w:tmpl w:val="7148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BD2856"/>
    <w:multiLevelType w:val="hybridMultilevel"/>
    <w:tmpl w:val="4F8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BE77A4"/>
    <w:multiLevelType w:val="multilevel"/>
    <w:tmpl w:val="32D22BA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EFA424F"/>
    <w:multiLevelType w:val="hybridMultilevel"/>
    <w:tmpl w:val="0B1C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1D262F"/>
    <w:multiLevelType w:val="hybridMultilevel"/>
    <w:tmpl w:val="0AA26020"/>
    <w:lvl w:ilvl="0" w:tplc="44CA7CB0">
      <w:start w:val="1"/>
      <w:numFmt w:val="decimal"/>
      <w:lvlText w:val="(%1)"/>
      <w:lvlJc w:val="left"/>
      <w:pPr>
        <w:tabs>
          <w:tab w:val="num" w:pos="720"/>
        </w:tabs>
        <w:ind w:left="720" w:hanging="360"/>
      </w:pPr>
    </w:lvl>
    <w:lvl w:ilvl="1" w:tplc="025AA90E" w:tentative="1">
      <w:start w:val="1"/>
      <w:numFmt w:val="decimal"/>
      <w:lvlText w:val="(%2)"/>
      <w:lvlJc w:val="left"/>
      <w:pPr>
        <w:tabs>
          <w:tab w:val="num" w:pos="1440"/>
        </w:tabs>
        <w:ind w:left="1440" w:hanging="360"/>
      </w:pPr>
    </w:lvl>
    <w:lvl w:ilvl="2" w:tplc="FC10AFA0" w:tentative="1">
      <w:start w:val="1"/>
      <w:numFmt w:val="decimal"/>
      <w:lvlText w:val="(%3)"/>
      <w:lvlJc w:val="left"/>
      <w:pPr>
        <w:tabs>
          <w:tab w:val="num" w:pos="2160"/>
        </w:tabs>
        <w:ind w:left="2160" w:hanging="360"/>
      </w:pPr>
    </w:lvl>
    <w:lvl w:ilvl="3" w:tplc="0BF062F8" w:tentative="1">
      <w:start w:val="1"/>
      <w:numFmt w:val="decimal"/>
      <w:lvlText w:val="(%4)"/>
      <w:lvlJc w:val="left"/>
      <w:pPr>
        <w:tabs>
          <w:tab w:val="num" w:pos="2880"/>
        </w:tabs>
        <w:ind w:left="2880" w:hanging="360"/>
      </w:pPr>
    </w:lvl>
    <w:lvl w:ilvl="4" w:tplc="4A504A6E" w:tentative="1">
      <w:start w:val="1"/>
      <w:numFmt w:val="decimal"/>
      <w:lvlText w:val="(%5)"/>
      <w:lvlJc w:val="left"/>
      <w:pPr>
        <w:tabs>
          <w:tab w:val="num" w:pos="3600"/>
        </w:tabs>
        <w:ind w:left="3600" w:hanging="360"/>
      </w:pPr>
    </w:lvl>
    <w:lvl w:ilvl="5" w:tplc="C0C03A28" w:tentative="1">
      <w:start w:val="1"/>
      <w:numFmt w:val="decimal"/>
      <w:lvlText w:val="(%6)"/>
      <w:lvlJc w:val="left"/>
      <w:pPr>
        <w:tabs>
          <w:tab w:val="num" w:pos="4320"/>
        </w:tabs>
        <w:ind w:left="4320" w:hanging="360"/>
      </w:pPr>
    </w:lvl>
    <w:lvl w:ilvl="6" w:tplc="995AA4AC" w:tentative="1">
      <w:start w:val="1"/>
      <w:numFmt w:val="decimal"/>
      <w:lvlText w:val="(%7)"/>
      <w:lvlJc w:val="left"/>
      <w:pPr>
        <w:tabs>
          <w:tab w:val="num" w:pos="5040"/>
        </w:tabs>
        <w:ind w:left="5040" w:hanging="360"/>
      </w:pPr>
    </w:lvl>
    <w:lvl w:ilvl="7" w:tplc="FEACD2BC" w:tentative="1">
      <w:start w:val="1"/>
      <w:numFmt w:val="decimal"/>
      <w:lvlText w:val="(%8)"/>
      <w:lvlJc w:val="left"/>
      <w:pPr>
        <w:tabs>
          <w:tab w:val="num" w:pos="5760"/>
        </w:tabs>
        <w:ind w:left="5760" w:hanging="360"/>
      </w:pPr>
    </w:lvl>
    <w:lvl w:ilvl="8" w:tplc="EF24FFBC" w:tentative="1">
      <w:start w:val="1"/>
      <w:numFmt w:val="decimal"/>
      <w:lvlText w:val="(%9)"/>
      <w:lvlJc w:val="left"/>
      <w:pPr>
        <w:tabs>
          <w:tab w:val="num" w:pos="6480"/>
        </w:tabs>
        <w:ind w:left="6480" w:hanging="360"/>
      </w:pPr>
    </w:lvl>
  </w:abstractNum>
  <w:abstractNum w:abstractNumId="35">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7B36182"/>
    <w:multiLevelType w:val="hybridMultilevel"/>
    <w:tmpl w:val="F5242B66"/>
    <w:lvl w:ilvl="0" w:tplc="5FAE1E38">
      <w:start w:val="1"/>
      <w:numFmt w:val="bullet"/>
      <w:lvlText w:val=""/>
      <w:lvlJc w:val="left"/>
      <w:pPr>
        <w:tabs>
          <w:tab w:val="num" w:pos="720"/>
        </w:tabs>
        <w:ind w:left="720" w:hanging="360"/>
      </w:pPr>
      <w:rPr>
        <w:rFonts w:ascii="Wingdings" w:hAnsi="Wingdings" w:hint="default"/>
      </w:rPr>
    </w:lvl>
    <w:lvl w:ilvl="1" w:tplc="C1767076" w:tentative="1">
      <w:start w:val="1"/>
      <w:numFmt w:val="bullet"/>
      <w:lvlText w:val=""/>
      <w:lvlJc w:val="left"/>
      <w:pPr>
        <w:tabs>
          <w:tab w:val="num" w:pos="1440"/>
        </w:tabs>
        <w:ind w:left="1440" w:hanging="360"/>
      </w:pPr>
      <w:rPr>
        <w:rFonts w:ascii="Wingdings" w:hAnsi="Wingdings" w:hint="default"/>
      </w:rPr>
    </w:lvl>
    <w:lvl w:ilvl="2" w:tplc="ECBECBE6" w:tentative="1">
      <w:start w:val="1"/>
      <w:numFmt w:val="bullet"/>
      <w:lvlText w:val=""/>
      <w:lvlJc w:val="left"/>
      <w:pPr>
        <w:tabs>
          <w:tab w:val="num" w:pos="2160"/>
        </w:tabs>
        <w:ind w:left="2160" w:hanging="360"/>
      </w:pPr>
      <w:rPr>
        <w:rFonts w:ascii="Wingdings" w:hAnsi="Wingdings" w:hint="default"/>
      </w:rPr>
    </w:lvl>
    <w:lvl w:ilvl="3" w:tplc="D666ACD4" w:tentative="1">
      <w:start w:val="1"/>
      <w:numFmt w:val="bullet"/>
      <w:lvlText w:val=""/>
      <w:lvlJc w:val="left"/>
      <w:pPr>
        <w:tabs>
          <w:tab w:val="num" w:pos="2880"/>
        </w:tabs>
        <w:ind w:left="2880" w:hanging="360"/>
      </w:pPr>
      <w:rPr>
        <w:rFonts w:ascii="Wingdings" w:hAnsi="Wingdings" w:hint="default"/>
      </w:rPr>
    </w:lvl>
    <w:lvl w:ilvl="4" w:tplc="B0F67B26" w:tentative="1">
      <w:start w:val="1"/>
      <w:numFmt w:val="bullet"/>
      <w:lvlText w:val=""/>
      <w:lvlJc w:val="left"/>
      <w:pPr>
        <w:tabs>
          <w:tab w:val="num" w:pos="3600"/>
        </w:tabs>
        <w:ind w:left="3600" w:hanging="360"/>
      </w:pPr>
      <w:rPr>
        <w:rFonts w:ascii="Wingdings" w:hAnsi="Wingdings" w:hint="default"/>
      </w:rPr>
    </w:lvl>
    <w:lvl w:ilvl="5" w:tplc="EF38CBB8" w:tentative="1">
      <w:start w:val="1"/>
      <w:numFmt w:val="bullet"/>
      <w:lvlText w:val=""/>
      <w:lvlJc w:val="left"/>
      <w:pPr>
        <w:tabs>
          <w:tab w:val="num" w:pos="4320"/>
        </w:tabs>
        <w:ind w:left="4320" w:hanging="360"/>
      </w:pPr>
      <w:rPr>
        <w:rFonts w:ascii="Wingdings" w:hAnsi="Wingdings" w:hint="default"/>
      </w:rPr>
    </w:lvl>
    <w:lvl w:ilvl="6" w:tplc="DBA4A6E4" w:tentative="1">
      <w:start w:val="1"/>
      <w:numFmt w:val="bullet"/>
      <w:lvlText w:val=""/>
      <w:lvlJc w:val="left"/>
      <w:pPr>
        <w:tabs>
          <w:tab w:val="num" w:pos="5040"/>
        </w:tabs>
        <w:ind w:left="5040" w:hanging="360"/>
      </w:pPr>
      <w:rPr>
        <w:rFonts w:ascii="Wingdings" w:hAnsi="Wingdings" w:hint="default"/>
      </w:rPr>
    </w:lvl>
    <w:lvl w:ilvl="7" w:tplc="1006F51C" w:tentative="1">
      <w:start w:val="1"/>
      <w:numFmt w:val="bullet"/>
      <w:lvlText w:val=""/>
      <w:lvlJc w:val="left"/>
      <w:pPr>
        <w:tabs>
          <w:tab w:val="num" w:pos="5760"/>
        </w:tabs>
        <w:ind w:left="5760" w:hanging="360"/>
      </w:pPr>
      <w:rPr>
        <w:rFonts w:ascii="Wingdings" w:hAnsi="Wingdings" w:hint="default"/>
      </w:rPr>
    </w:lvl>
    <w:lvl w:ilvl="8" w:tplc="C8BC67A8" w:tentative="1">
      <w:start w:val="1"/>
      <w:numFmt w:val="bullet"/>
      <w:lvlText w:val=""/>
      <w:lvlJc w:val="left"/>
      <w:pPr>
        <w:tabs>
          <w:tab w:val="num" w:pos="6480"/>
        </w:tabs>
        <w:ind w:left="6480" w:hanging="360"/>
      </w:pPr>
      <w:rPr>
        <w:rFonts w:ascii="Wingdings" w:hAnsi="Wingdings" w:hint="default"/>
      </w:rPr>
    </w:lvl>
  </w:abstractNum>
  <w:abstractNum w:abstractNumId="37">
    <w:nsid w:val="7CC91017"/>
    <w:multiLevelType w:val="hybridMultilevel"/>
    <w:tmpl w:val="C0E0D11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9"/>
  </w:num>
  <w:num w:numId="4">
    <w:abstractNumId w:val="6"/>
  </w:num>
  <w:num w:numId="5">
    <w:abstractNumId w:val="35"/>
  </w:num>
  <w:num w:numId="6">
    <w:abstractNumId w:val="14"/>
  </w:num>
  <w:num w:numId="7">
    <w:abstractNumId w:val="29"/>
  </w:num>
  <w:num w:numId="8">
    <w:abstractNumId w:val="21"/>
  </w:num>
  <w:num w:numId="9">
    <w:abstractNumId w:val="10"/>
  </w:num>
  <w:num w:numId="10">
    <w:abstractNumId w:val="22"/>
  </w:num>
  <w:num w:numId="11">
    <w:abstractNumId w:val="26"/>
  </w:num>
  <w:num w:numId="12">
    <w:abstractNumId w:val="33"/>
  </w:num>
  <w:num w:numId="13">
    <w:abstractNumId w:val="2"/>
  </w:num>
  <w:num w:numId="14">
    <w:abstractNumId w:val="7"/>
  </w:num>
  <w:num w:numId="15">
    <w:abstractNumId w:val="1"/>
  </w:num>
  <w:num w:numId="16">
    <w:abstractNumId w:val="24"/>
  </w:num>
  <w:num w:numId="17">
    <w:abstractNumId w:val="25"/>
  </w:num>
  <w:num w:numId="18">
    <w:abstractNumId w:val="17"/>
  </w:num>
  <w:num w:numId="19">
    <w:abstractNumId w:val="32"/>
  </w:num>
  <w:num w:numId="20">
    <w:abstractNumId w:val="23"/>
  </w:num>
  <w:num w:numId="21">
    <w:abstractNumId w:val="37"/>
  </w:num>
  <w:num w:numId="22">
    <w:abstractNumId w:val="3"/>
  </w:num>
  <w:num w:numId="23">
    <w:abstractNumId w:val="30"/>
  </w:num>
  <w:num w:numId="24">
    <w:abstractNumId w:val="8"/>
  </w:num>
  <w:num w:numId="25">
    <w:abstractNumId w:val="11"/>
  </w:num>
  <w:num w:numId="26">
    <w:abstractNumId w:val="12"/>
  </w:num>
  <w:num w:numId="27">
    <w:abstractNumId w:val="31"/>
  </w:num>
  <w:num w:numId="28">
    <w:abstractNumId w:val="4"/>
  </w:num>
  <w:num w:numId="29">
    <w:abstractNumId w:val="18"/>
  </w:num>
  <w:num w:numId="30">
    <w:abstractNumId w:val="20"/>
  </w:num>
  <w:num w:numId="31">
    <w:abstractNumId w:val="27"/>
  </w:num>
  <w:num w:numId="32">
    <w:abstractNumId w:val="5"/>
  </w:num>
  <w:num w:numId="33">
    <w:abstractNumId w:val="0"/>
  </w:num>
  <w:num w:numId="34">
    <w:abstractNumId w:val="28"/>
  </w:num>
  <w:num w:numId="35">
    <w:abstractNumId w:val="36"/>
  </w:num>
  <w:num w:numId="36">
    <w:abstractNumId w:val="13"/>
  </w:num>
  <w:num w:numId="37">
    <w:abstractNumId w:val="3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EA"/>
    <w:rsid w:val="00013D97"/>
    <w:rsid w:val="00030530"/>
    <w:rsid w:val="0005744A"/>
    <w:rsid w:val="00062558"/>
    <w:rsid w:val="00063D6A"/>
    <w:rsid w:val="00065B65"/>
    <w:rsid w:val="00071D43"/>
    <w:rsid w:val="00080688"/>
    <w:rsid w:val="0008178C"/>
    <w:rsid w:val="000874E5"/>
    <w:rsid w:val="00090A37"/>
    <w:rsid w:val="000C13BB"/>
    <w:rsid w:val="00101DD2"/>
    <w:rsid w:val="00103C4B"/>
    <w:rsid w:val="00106568"/>
    <w:rsid w:val="00110270"/>
    <w:rsid w:val="001171B8"/>
    <w:rsid w:val="0012371E"/>
    <w:rsid w:val="001312DF"/>
    <w:rsid w:val="00161C31"/>
    <w:rsid w:val="00163E2F"/>
    <w:rsid w:val="001767A4"/>
    <w:rsid w:val="0018150B"/>
    <w:rsid w:val="00197B49"/>
    <w:rsid w:val="001E4389"/>
    <w:rsid w:val="001F18F1"/>
    <w:rsid w:val="001F262A"/>
    <w:rsid w:val="00203D40"/>
    <w:rsid w:val="00205387"/>
    <w:rsid w:val="002154CA"/>
    <w:rsid w:val="00217E6B"/>
    <w:rsid w:val="0022232D"/>
    <w:rsid w:val="0024053F"/>
    <w:rsid w:val="00241F07"/>
    <w:rsid w:val="002665A7"/>
    <w:rsid w:val="00274B1F"/>
    <w:rsid w:val="00276798"/>
    <w:rsid w:val="002856C7"/>
    <w:rsid w:val="002A04AE"/>
    <w:rsid w:val="002B0591"/>
    <w:rsid w:val="002C2EE4"/>
    <w:rsid w:val="002C543B"/>
    <w:rsid w:val="002E28D1"/>
    <w:rsid w:val="002E64B5"/>
    <w:rsid w:val="002E6B43"/>
    <w:rsid w:val="002F0383"/>
    <w:rsid w:val="002F3F2F"/>
    <w:rsid w:val="00311C3B"/>
    <w:rsid w:val="00315C0F"/>
    <w:rsid w:val="00320A52"/>
    <w:rsid w:val="003232A2"/>
    <w:rsid w:val="00331A56"/>
    <w:rsid w:val="003535A5"/>
    <w:rsid w:val="003738B6"/>
    <w:rsid w:val="003A4B8D"/>
    <w:rsid w:val="003C0D47"/>
    <w:rsid w:val="003C582E"/>
    <w:rsid w:val="003D3B37"/>
    <w:rsid w:val="003F4219"/>
    <w:rsid w:val="00400A3D"/>
    <w:rsid w:val="0040142F"/>
    <w:rsid w:val="004424C8"/>
    <w:rsid w:val="00446AC9"/>
    <w:rsid w:val="00462A7E"/>
    <w:rsid w:val="00475DDC"/>
    <w:rsid w:val="00477BB3"/>
    <w:rsid w:val="00483E5C"/>
    <w:rsid w:val="00485CDA"/>
    <w:rsid w:val="004C0E96"/>
    <w:rsid w:val="004C7173"/>
    <w:rsid w:val="004D0FF5"/>
    <w:rsid w:val="004E4832"/>
    <w:rsid w:val="0050377B"/>
    <w:rsid w:val="00510903"/>
    <w:rsid w:val="0051752C"/>
    <w:rsid w:val="00523A33"/>
    <w:rsid w:val="0052408A"/>
    <w:rsid w:val="005260B4"/>
    <w:rsid w:val="0053049C"/>
    <w:rsid w:val="0053395D"/>
    <w:rsid w:val="00552027"/>
    <w:rsid w:val="00567F7D"/>
    <w:rsid w:val="0057408E"/>
    <w:rsid w:val="00584F10"/>
    <w:rsid w:val="005A0134"/>
    <w:rsid w:val="005B7B5E"/>
    <w:rsid w:val="005C324F"/>
    <w:rsid w:val="005D2A9A"/>
    <w:rsid w:val="005D6DF3"/>
    <w:rsid w:val="005E6AC9"/>
    <w:rsid w:val="005E6B61"/>
    <w:rsid w:val="005F0D53"/>
    <w:rsid w:val="005F57A6"/>
    <w:rsid w:val="00606EE7"/>
    <w:rsid w:val="0061406C"/>
    <w:rsid w:val="00615DE9"/>
    <w:rsid w:val="00640275"/>
    <w:rsid w:val="00643791"/>
    <w:rsid w:val="00647E61"/>
    <w:rsid w:val="00677930"/>
    <w:rsid w:val="00680E3F"/>
    <w:rsid w:val="00690722"/>
    <w:rsid w:val="006B6B15"/>
    <w:rsid w:val="006C5FAB"/>
    <w:rsid w:val="006C675E"/>
    <w:rsid w:val="006C72BD"/>
    <w:rsid w:val="006D744A"/>
    <w:rsid w:val="006F67D6"/>
    <w:rsid w:val="006F6CBD"/>
    <w:rsid w:val="00703672"/>
    <w:rsid w:val="00706CF8"/>
    <w:rsid w:val="00715964"/>
    <w:rsid w:val="00716660"/>
    <w:rsid w:val="007312A2"/>
    <w:rsid w:val="00733F2A"/>
    <w:rsid w:val="00735760"/>
    <w:rsid w:val="00735D69"/>
    <w:rsid w:val="00740E7F"/>
    <w:rsid w:val="00761A2C"/>
    <w:rsid w:val="00765564"/>
    <w:rsid w:val="007656DF"/>
    <w:rsid w:val="00773FD9"/>
    <w:rsid w:val="00780BF8"/>
    <w:rsid w:val="00780EFE"/>
    <w:rsid w:val="0078476E"/>
    <w:rsid w:val="00790CB0"/>
    <w:rsid w:val="007949A5"/>
    <w:rsid w:val="007B610A"/>
    <w:rsid w:val="007D29D1"/>
    <w:rsid w:val="00806D4E"/>
    <w:rsid w:val="00813A44"/>
    <w:rsid w:val="00821E17"/>
    <w:rsid w:val="00821E60"/>
    <w:rsid w:val="00825528"/>
    <w:rsid w:val="00832406"/>
    <w:rsid w:val="00832E7E"/>
    <w:rsid w:val="0084110A"/>
    <w:rsid w:val="008414F6"/>
    <w:rsid w:val="008646BD"/>
    <w:rsid w:val="008705EC"/>
    <w:rsid w:val="008769B9"/>
    <w:rsid w:val="00881958"/>
    <w:rsid w:val="00883E0D"/>
    <w:rsid w:val="008B14BE"/>
    <w:rsid w:val="008B2895"/>
    <w:rsid w:val="008C06F0"/>
    <w:rsid w:val="008C2C94"/>
    <w:rsid w:val="008C3C33"/>
    <w:rsid w:val="008C6C92"/>
    <w:rsid w:val="008C7872"/>
    <w:rsid w:val="008D3D2E"/>
    <w:rsid w:val="008F2572"/>
    <w:rsid w:val="00900A89"/>
    <w:rsid w:val="00913C21"/>
    <w:rsid w:val="00930386"/>
    <w:rsid w:val="00930F85"/>
    <w:rsid w:val="0093195F"/>
    <w:rsid w:val="0093513B"/>
    <w:rsid w:val="0095081B"/>
    <w:rsid w:val="00951CA1"/>
    <w:rsid w:val="0096584E"/>
    <w:rsid w:val="00976627"/>
    <w:rsid w:val="00987E70"/>
    <w:rsid w:val="009A4FE4"/>
    <w:rsid w:val="009B41B6"/>
    <w:rsid w:val="009B6AAE"/>
    <w:rsid w:val="009C0760"/>
    <w:rsid w:val="009E7ABF"/>
    <w:rsid w:val="009F2F76"/>
    <w:rsid w:val="009F3D0C"/>
    <w:rsid w:val="009F57F5"/>
    <w:rsid w:val="009F66AF"/>
    <w:rsid w:val="00A00FCF"/>
    <w:rsid w:val="00A16B69"/>
    <w:rsid w:val="00A22B22"/>
    <w:rsid w:val="00A23C02"/>
    <w:rsid w:val="00A3110C"/>
    <w:rsid w:val="00A534EA"/>
    <w:rsid w:val="00A57897"/>
    <w:rsid w:val="00A60668"/>
    <w:rsid w:val="00A60B2D"/>
    <w:rsid w:val="00A616DE"/>
    <w:rsid w:val="00A86020"/>
    <w:rsid w:val="00A92B90"/>
    <w:rsid w:val="00A977A9"/>
    <w:rsid w:val="00AA4074"/>
    <w:rsid w:val="00AB254E"/>
    <w:rsid w:val="00AB260B"/>
    <w:rsid w:val="00AB2AF8"/>
    <w:rsid w:val="00AE23F4"/>
    <w:rsid w:val="00AF19E7"/>
    <w:rsid w:val="00AF65B4"/>
    <w:rsid w:val="00B166BD"/>
    <w:rsid w:val="00B2499F"/>
    <w:rsid w:val="00B425DC"/>
    <w:rsid w:val="00B47014"/>
    <w:rsid w:val="00B542DA"/>
    <w:rsid w:val="00B55CBA"/>
    <w:rsid w:val="00B61C17"/>
    <w:rsid w:val="00B63B58"/>
    <w:rsid w:val="00B72373"/>
    <w:rsid w:val="00B737F0"/>
    <w:rsid w:val="00B85251"/>
    <w:rsid w:val="00BA57D3"/>
    <w:rsid w:val="00BA6BB6"/>
    <w:rsid w:val="00BB0AFF"/>
    <w:rsid w:val="00BB4A12"/>
    <w:rsid w:val="00BC50CC"/>
    <w:rsid w:val="00BD6830"/>
    <w:rsid w:val="00BD6B11"/>
    <w:rsid w:val="00BE7BE0"/>
    <w:rsid w:val="00C23D0C"/>
    <w:rsid w:val="00C456A4"/>
    <w:rsid w:val="00C74886"/>
    <w:rsid w:val="00C75497"/>
    <w:rsid w:val="00C81294"/>
    <w:rsid w:val="00C91470"/>
    <w:rsid w:val="00C92CF3"/>
    <w:rsid w:val="00CA46A2"/>
    <w:rsid w:val="00CB38E2"/>
    <w:rsid w:val="00CC1B5A"/>
    <w:rsid w:val="00CC360A"/>
    <w:rsid w:val="00CC7640"/>
    <w:rsid w:val="00CD0C87"/>
    <w:rsid w:val="00CD3CC5"/>
    <w:rsid w:val="00CE5166"/>
    <w:rsid w:val="00D1203F"/>
    <w:rsid w:val="00D14A53"/>
    <w:rsid w:val="00D16ADE"/>
    <w:rsid w:val="00D265FC"/>
    <w:rsid w:val="00D35CA6"/>
    <w:rsid w:val="00D41053"/>
    <w:rsid w:val="00D463F7"/>
    <w:rsid w:val="00D55A04"/>
    <w:rsid w:val="00D650D3"/>
    <w:rsid w:val="00D71261"/>
    <w:rsid w:val="00D7148C"/>
    <w:rsid w:val="00D73ADD"/>
    <w:rsid w:val="00D76C05"/>
    <w:rsid w:val="00D778FD"/>
    <w:rsid w:val="00D81853"/>
    <w:rsid w:val="00D92430"/>
    <w:rsid w:val="00D94661"/>
    <w:rsid w:val="00DB3DBA"/>
    <w:rsid w:val="00DC07F5"/>
    <w:rsid w:val="00DD187F"/>
    <w:rsid w:val="00DD1A95"/>
    <w:rsid w:val="00DD26D4"/>
    <w:rsid w:val="00DE357F"/>
    <w:rsid w:val="00DF2192"/>
    <w:rsid w:val="00DF4E95"/>
    <w:rsid w:val="00E17A2A"/>
    <w:rsid w:val="00E20F5B"/>
    <w:rsid w:val="00E36C33"/>
    <w:rsid w:val="00E50D81"/>
    <w:rsid w:val="00E52F1D"/>
    <w:rsid w:val="00E55792"/>
    <w:rsid w:val="00E5609F"/>
    <w:rsid w:val="00E567A1"/>
    <w:rsid w:val="00E63793"/>
    <w:rsid w:val="00E64FFC"/>
    <w:rsid w:val="00E7333B"/>
    <w:rsid w:val="00E84B55"/>
    <w:rsid w:val="00E86518"/>
    <w:rsid w:val="00E95676"/>
    <w:rsid w:val="00EB379A"/>
    <w:rsid w:val="00ED0E37"/>
    <w:rsid w:val="00ED3EEC"/>
    <w:rsid w:val="00EE3557"/>
    <w:rsid w:val="00EF2574"/>
    <w:rsid w:val="00F00CCC"/>
    <w:rsid w:val="00F1138E"/>
    <w:rsid w:val="00F13D9D"/>
    <w:rsid w:val="00F31049"/>
    <w:rsid w:val="00F32307"/>
    <w:rsid w:val="00F5045A"/>
    <w:rsid w:val="00F51E2C"/>
    <w:rsid w:val="00F84EC2"/>
    <w:rsid w:val="00F9280A"/>
    <w:rsid w:val="00F95A0C"/>
    <w:rsid w:val="00FA189D"/>
    <w:rsid w:val="00FA6D2A"/>
    <w:rsid w:val="00FA70D1"/>
    <w:rsid w:val="00FC78EA"/>
    <w:rsid w:val="00FC79F3"/>
    <w:rsid w:val="00FD5336"/>
    <w:rsid w:val="00FD6274"/>
    <w:rsid w:val="00FF7E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21886">
      <w:bodyDiv w:val="1"/>
      <w:marLeft w:val="0"/>
      <w:marRight w:val="0"/>
      <w:marTop w:val="0"/>
      <w:marBottom w:val="0"/>
      <w:divBdr>
        <w:top w:val="none" w:sz="0" w:space="0" w:color="auto"/>
        <w:left w:val="none" w:sz="0" w:space="0" w:color="auto"/>
        <w:bottom w:val="none" w:sz="0" w:space="0" w:color="auto"/>
        <w:right w:val="none" w:sz="0" w:space="0" w:color="auto"/>
      </w:divBdr>
    </w:div>
    <w:div w:id="1854227191">
      <w:bodyDiv w:val="1"/>
      <w:marLeft w:val="0"/>
      <w:marRight w:val="0"/>
      <w:marTop w:val="0"/>
      <w:marBottom w:val="0"/>
      <w:divBdr>
        <w:top w:val="none" w:sz="0" w:space="0" w:color="auto"/>
        <w:left w:val="none" w:sz="0" w:space="0" w:color="auto"/>
        <w:bottom w:val="none" w:sz="0" w:space="0" w:color="auto"/>
        <w:right w:val="none" w:sz="0" w:space="0" w:color="auto"/>
      </w:divBdr>
      <w:divsChild>
        <w:div w:id="233666078">
          <w:marLeft w:val="547"/>
          <w:marRight w:val="0"/>
          <w:marTop w:val="144"/>
          <w:marBottom w:val="0"/>
          <w:divBdr>
            <w:top w:val="none" w:sz="0" w:space="0" w:color="auto"/>
            <w:left w:val="none" w:sz="0" w:space="0" w:color="auto"/>
            <w:bottom w:val="none" w:sz="0" w:space="0" w:color="auto"/>
            <w:right w:val="none" w:sz="0" w:space="0" w:color="auto"/>
          </w:divBdr>
        </w:div>
        <w:div w:id="1665668972">
          <w:marLeft w:val="547"/>
          <w:marRight w:val="0"/>
          <w:marTop w:val="144"/>
          <w:marBottom w:val="0"/>
          <w:divBdr>
            <w:top w:val="none" w:sz="0" w:space="0" w:color="auto"/>
            <w:left w:val="none" w:sz="0" w:space="0" w:color="auto"/>
            <w:bottom w:val="none" w:sz="0" w:space="0" w:color="auto"/>
            <w:right w:val="none" w:sz="0" w:space="0" w:color="auto"/>
          </w:divBdr>
        </w:div>
        <w:div w:id="2094543201">
          <w:marLeft w:val="547"/>
          <w:marRight w:val="0"/>
          <w:marTop w:val="144"/>
          <w:marBottom w:val="0"/>
          <w:divBdr>
            <w:top w:val="none" w:sz="0" w:space="0" w:color="auto"/>
            <w:left w:val="none" w:sz="0" w:space="0" w:color="auto"/>
            <w:bottom w:val="none" w:sz="0" w:space="0" w:color="auto"/>
            <w:right w:val="none" w:sz="0" w:space="0" w:color="auto"/>
          </w:divBdr>
        </w:div>
      </w:divsChild>
    </w:div>
    <w:div w:id="2065135042">
      <w:bodyDiv w:val="1"/>
      <w:marLeft w:val="0"/>
      <w:marRight w:val="0"/>
      <w:marTop w:val="0"/>
      <w:marBottom w:val="0"/>
      <w:divBdr>
        <w:top w:val="none" w:sz="0" w:space="0" w:color="auto"/>
        <w:left w:val="none" w:sz="0" w:space="0" w:color="auto"/>
        <w:bottom w:val="none" w:sz="0" w:space="0" w:color="auto"/>
        <w:right w:val="none" w:sz="0" w:space="0" w:color="auto"/>
      </w:divBdr>
      <w:divsChild>
        <w:div w:id="1647319502">
          <w:marLeft w:val="547"/>
          <w:marRight w:val="0"/>
          <w:marTop w:val="154"/>
          <w:marBottom w:val="0"/>
          <w:divBdr>
            <w:top w:val="none" w:sz="0" w:space="0" w:color="auto"/>
            <w:left w:val="none" w:sz="0" w:space="0" w:color="auto"/>
            <w:bottom w:val="none" w:sz="0" w:space="0" w:color="auto"/>
            <w:right w:val="none" w:sz="0" w:space="0" w:color="auto"/>
          </w:divBdr>
        </w:div>
        <w:div w:id="1759983293">
          <w:marLeft w:val="547"/>
          <w:marRight w:val="0"/>
          <w:marTop w:val="154"/>
          <w:marBottom w:val="0"/>
          <w:divBdr>
            <w:top w:val="none" w:sz="0" w:space="0" w:color="auto"/>
            <w:left w:val="none" w:sz="0" w:space="0" w:color="auto"/>
            <w:bottom w:val="none" w:sz="0" w:space="0" w:color="auto"/>
            <w:right w:val="none" w:sz="0" w:space="0" w:color="auto"/>
          </w:divBdr>
        </w:div>
        <w:div w:id="1729110839">
          <w:marLeft w:val="547"/>
          <w:marRight w:val="0"/>
          <w:marTop w:val="154"/>
          <w:marBottom w:val="0"/>
          <w:divBdr>
            <w:top w:val="none" w:sz="0" w:space="0" w:color="auto"/>
            <w:left w:val="none" w:sz="0" w:space="0" w:color="auto"/>
            <w:bottom w:val="none" w:sz="0" w:space="0" w:color="auto"/>
            <w:right w:val="none" w:sz="0" w:space="0" w:color="auto"/>
          </w:divBdr>
        </w:div>
        <w:div w:id="1380546140">
          <w:marLeft w:val="547"/>
          <w:marRight w:val="0"/>
          <w:marTop w:val="154"/>
          <w:marBottom w:val="0"/>
          <w:divBdr>
            <w:top w:val="none" w:sz="0" w:space="0" w:color="auto"/>
            <w:left w:val="none" w:sz="0" w:space="0" w:color="auto"/>
            <w:bottom w:val="none" w:sz="0" w:space="0" w:color="auto"/>
            <w:right w:val="none" w:sz="0" w:space="0" w:color="auto"/>
          </w:divBdr>
        </w:div>
        <w:div w:id="9875944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ropbox.com/s/b8w1b63ikk56gol/140120%20Shelter%20Cluster%20National%20Meeting.ppt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TRA\AppData\Roaming\Microsoft\Templates\Shelter%20Cluster%20Philippines%20Word%20Template%20v%201%2001.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d6aaf0461f439496f935d3461379e0 xmlns="96664bca-06c0-4657-b6f9-0a997f5ff9b9">
      <Terms xmlns="http://schemas.microsoft.com/office/infopath/2007/PartnerControls"/>
    </ied6aaf0461f439496f935d3461379e0>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Damage_x0020_LocationTaxHTField0 xmlns="44d82dea-fc32-4e1e-a3c6-c3136ef66f65">
      <Terms xmlns="http://schemas.microsoft.com/office/infopath/2007/PartnerControls"/>
    </Damage_x0020_LocationTaxHTField0>
    <g7e01d2410934a95afa409e0dbebe315 xmlns="96664bca-06c0-4657-b6f9-0a997f5ff9b9">
      <Terms xmlns="http://schemas.microsoft.com/office/infopath/2007/PartnerControls"/>
    </g7e01d2410934a95afa409e0dbebe315>
    <Current_x0020_Lead_x0020_AgencyTaxHTField0 xmlns="410da107-b4b9-4416-82f0-a17ea7b4313c">
      <Terms xmlns="http://schemas.microsoft.com/office/infopath/2007/PartnerControls"/>
    </Current_x0020_Lead_x0020_AgencyTaxHTField0>
    <NFI_x0020_Guidance xmlns="96664bca-06c0-4657-b6f9-0a997f5ff9b9">false</NFI_x0020_Guidance>
    <Is_x0020_Cluster_x0020_Management_x003f_ xmlns="96664bca-06c0-4657-b6f9-0a997f5ff9b9">true</Is_x0020_Cluster_x0020_Management_x003f_>
    <Shelter_x0020_Planning xmlns="96664bca-06c0-4657-b6f9-0a997f5ff9b9">false</Shelter_x0020_Planning>
    <p866212cea484a06bc999f7bb36c5e20 xmlns="96664bca-06c0-4657-b6f9-0a997f5ff9b9">
      <Terms xmlns="http://schemas.microsoft.com/office/infopath/2007/PartnerControls"/>
    </p866212cea484a06bc999f7bb36c5e20>
    <e7570bd437624e0480332ee2423de9d8 xmlns="96664bca-06c0-4657-b6f9-0a997f5ff9b9">
      <Terms xmlns="http://schemas.microsoft.com/office/infopath/2007/PartnerControls"/>
    </e7570bd437624e0480332ee2423de9d8>
    <Shelter_x0020_Programming xmlns="96664bca-06c0-4657-b6f9-0a997f5ff9b9">false</Shelter_x0020_Programming>
    <Degree_x0020_Of_x0020_DisplacementTaxHTField0 xmlns="c2760211-3e43-4ff7-a9ea-22e8b7d99117">
      <Terms xmlns="http://schemas.microsoft.com/office/infopath/2007/PartnerControls"/>
    </Degree_x0020_Of_x0020_DisplacementTaxHTField0>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IM xmlns="96664bca-06c0-4657-b6f9-0a997f5ff9b9">false</IM>
    <Event_x0020_TypeTaxHTField0 xmlns="c2760211-3e43-4ff7-a9ea-22e8b7d99117">
      <Terms xmlns="http://schemas.microsoft.com/office/infopath/2007/PartnerControls"/>
    </Event_x0020_TypeTaxHTField0>
    <TaxCatchAll xmlns="96664bca-06c0-4657-b6f9-0a997f5ff9b9">
      <Value>15</Value>
      <Value>245</Value>
      <Value>11</Value>
      <Value>466</Value>
      <Value>5</Value>
      <Value>117</Value>
      <Value>116</Value>
      <Value>115</Value>
    </TaxCatchAll>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false</Shelter_x0020_Technical>
    <TaxKeywordTaxHTField xmlns="96664bca-06c0-4657-b6f9-0a997f5ff9b9">
      <Terms xmlns="http://schemas.microsoft.com/office/infopath/2007/PartnerControls">
        <TermInfo xmlns="http://schemas.microsoft.com/office/infopath/2007/PartnerControls">
          <TermName xmlns="http://schemas.microsoft.com/office/infopath/2007/PartnerControls">national</TermName>
          <TermId xmlns="http://schemas.microsoft.com/office/infopath/2007/PartnerControls">df477944-6ca7-4bd4-b45a-c0184422a888</TermId>
        </TermInfo>
      </Terms>
    </TaxKeywordTaxHTField>
    <g2834a0a4b5b445382f80b4d1c20b873 xmlns="96664bca-06c0-4657-b6f9-0a997f5ff9b9">
      <Terms xmlns="http://schemas.microsoft.com/office/infopath/2007/PartnerControls"/>
    </g2834a0a4b5b445382f80b4d1c20b873>
    <Media_x0020_Comms xmlns="96664bca-06c0-4657-b6f9-0a997f5ff9b9">false</Media_x0020_Comms>
    <hd9d801fa33a4aa2b8220e3e5f4d4756 xmlns="96664bca-06c0-4657-b6f9-0a997f5ff9b9">
      <Terms xmlns="http://schemas.microsoft.com/office/infopath/2007/PartnerControls"/>
    </hd9d801fa33a4aa2b8220e3e5f4d4756>
    <A_x002c_M_x0020_and_x0020_E xmlns="96664bca-06c0-4657-b6f9-0a997f5ff9b9">false</A_x002c_M_x0020_and_x0020_E>
    <fbbb2add3bda4432ae4dea6625736703 xmlns="96664bca-06c0-4657-b6f9-0a997f5ff9b9">
      <Terms xmlns="http://schemas.microsoft.com/office/infopath/2007/PartnerControls"/>
    </fbbb2add3bda4432ae4dea6625736703>
    <Cross_x0020_Cutting xmlns="96664bca-06c0-4657-b6f9-0a997f5ff9b9">false</Cross_x0020_Cutting>
    <p4235251fcc1450fb6d384a4ad55daef xmlns="96664bca-06c0-4657-b6f9-0a997f5ff9b9">
      <Terms xmlns="http://schemas.microsoft.com/office/infopath/2007/PartnerControls"/>
    </p4235251fcc1450fb6d384a4ad55daef>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p9d35d47f93d40ab99282662ef2417ca xmlns="96664bca-06c0-4657-b6f9-0a997f5ff9b9">
      <Terms xmlns="http://schemas.microsoft.com/office/infopath/2007/PartnerControls"/>
    </p9d35d47f93d40ab99282662ef2417ca>
    <RoutingRuleDescription xmlns="http://schemas.microsoft.com/sharepoint/v3" xsi:nil="true"/>
    <Event_x0020_Month xmlns="96664bca-06c0-4657-b6f9-0a997f5ff9b9" xsi:nil="true"/>
    <Document_x0020_Description xmlns="96664bca-06c0-4657-b6f9-0a997f5ff9b9">&lt;div class="ExternalClass16131EC492B349148927196F93E2EB11"&gt;&lt;p&gt;​Shelter Cluster Meeting Minutes Manila 20 Jan 2014&lt;/p&gt;&lt;/div&gt;</Document_x0020_Description>
    <Publishing_x0020_Agency1 xmlns="96664bca-06c0-4657-b6f9-0a997f5ff9b9" xsi:nil="true"/>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Report_x0020_Date xmlns="96664bca-06c0-4657-b6f9-0a997f5ff9b9">2014-01-20T00:00:00+00:00</Report_x0020_Date>
    <Is_x0020_Reference_x0020_Doc xmlns="96664bca-06c0-4657-b6f9-0a997f5ff9b9">false</Is_x0020_Reference_x0020_Doc>
    <Websio_x0020_Document_x0020_Preview xmlns="96664bca-06c0-4657-b6f9-0a997f5ff9b9">/Asia/Philippines/Typhoon Haiyan 2013/_layouts/WebsioPreviewField/preview.aspx?ID=777fcc55-bb1f-4034-9b94-4b12571a79f2&amp;WebID=a1c0f9d5-aeb4-48da-a358-485900d4ba08&amp;SiteID=0e29c24b-3e6a-4c7c-8cc1-69b27805b55c</Websio_x0020_Document_x0020_Preview>
    <mff2b4bb9c8044d88061963b2a68513a xmlns="96664bca-06c0-4657-b6f9-0a997f5ff9b9">
      <Terms xmlns="http://schemas.microsoft.com/office/infopath/2007/PartnerControls"/>
    </mff2b4bb9c8044d88061963b2a68513a>
    <Inter_x0020_Cluster xmlns="96664bca-06c0-4657-b6f9-0a997f5ff9b9">false</Inter_x0020_Cluster>
    <ff39aabcbcfa4b29888983c5e6d736f9 xmlns="96664bca-06c0-4657-b6f9-0a997f5ff9b9">
      <Terms xmlns="http://schemas.microsoft.com/office/infopath/2007/PartnerControls"/>
    </ff39aabcbcfa4b29888983c5e6d736f9>
    <Is_x0020_Key_x0020_Document1 xmlns="c2760211-3e43-4ff7-a9ea-22e8b7d99117">false</Is_x0020_Key_x0020_Document1>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Event_x0020_Day xmlns="96664bca-06c0-4657-b6f9-0a997f5ff9b9" xsi:nil="true"/>
    <Event_x0020_Year xmlns="96664bca-06c0-4657-b6f9-0a997f5ff9b9" xsi:nil="true"/>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ocumentManagement>
</p:properties>
</file>

<file path=customXml/itemProps1.xml><?xml version="1.0" encoding="utf-8"?>
<ds:datastoreItem xmlns:ds="http://schemas.openxmlformats.org/officeDocument/2006/customXml" ds:itemID="{12204ECC-5591-4899-9E1A-6E357C7B1023}"/>
</file>

<file path=customXml/itemProps2.xml><?xml version="1.0" encoding="utf-8"?>
<ds:datastoreItem xmlns:ds="http://schemas.openxmlformats.org/officeDocument/2006/customXml" ds:itemID="{AF1323BD-6CF5-44E0-8839-92B8797719C2}"/>
</file>

<file path=customXml/itemProps3.xml><?xml version="1.0" encoding="utf-8"?>
<ds:datastoreItem xmlns:ds="http://schemas.openxmlformats.org/officeDocument/2006/customXml" ds:itemID="{7372F3BB-DC4F-4656-A8A8-DC042D42E92B}"/>
</file>

<file path=customXml/itemProps4.xml><?xml version="1.0" encoding="utf-8"?>
<ds:datastoreItem xmlns:ds="http://schemas.openxmlformats.org/officeDocument/2006/customXml" ds:itemID="{5AA17010-F2BD-4947-8D04-AAEC513492D4}"/>
</file>

<file path=docProps/app.xml><?xml version="1.0" encoding="utf-8"?>
<Properties xmlns="http://schemas.openxmlformats.org/officeDocument/2006/extended-properties" xmlns:vt="http://schemas.openxmlformats.org/officeDocument/2006/docPropsVTypes">
  <Template>Shelter Cluster Philippines Word Template v 1 01.dotx</Template>
  <TotalTime>86</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dc:creator>
  <cp:keywords>national</cp:keywords>
  <cp:lastModifiedBy>Victoria STODART</cp:lastModifiedBy>
  <cp:revision>8</cp:revision>
  <cp:lastPrinted>2013-03-26T13:18:00Z</cp:lastPrinted>
  <dcterms:created xsi:type="dcterms:W3CDTF">2014-02-01T05:17:00Z</dcterms:created>
  <dcterms:modified xsi:type="dcterms:W3CDTF">2014-02-01T06:40:00Z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466;#national|df477944-6ca7-4bd4-b45a-c0184422a888</vt:lpwstr>
  </property>
  <property fmtid="{D5CDD505-2E9C-101B-9397-08002B2CF9AE}" pid="3" name="Site Type">
    <vt:lpwstr>11;#Response|6bd9b9ba-7d2f-42c0-b763-fbe6e7a871e1</vt:lpwstr>
  </property>
  <property fmtid="{D5CDD505-2E9C-101B-9397-08002B2CF9AE}" pid="4" name="Region">
    <vt:lpwstr>5;#Asia/Pacific|006cb068-6581-4ba7-b0e0-a9a495bc13fa</vt:lpwstr>
  </property>
  <property fmtid="{D5CDD505-2E9C-101B-9397-08002B2CF9AE}" pid="5" name="Miscellaneoud Terms">
    <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ContentTypeId">
    <vt:lpwstr>0x010100AA7AFC8FE433CD4B94E991D812AE17EB000E0E64324B6F7C4A99663AF25EA55009</vt:lpwstr>
  </property>
  <property fmtid="{D5CDD505-2E9C-101B-9397-08002B2CF9AE}" pid="10" name="Information Management">
    <vt:lpwstr/>
  </property>
  <property fmtid="{D5CDD505-2E9C-101B-9397-08002B2CF9AE}" pid="11" name="NFI Guidance1">
    <vt:lpwstr/>
  </property>
  <property fmtid="{D5CDD505-2E9C-101B-9397-08002B2CF9AE}" pid="12" name="Country">
    <vt:lpwstr>117;#Philippines|753a7b2d-32c5-43de-b643-9fe2fe455068</vt:lpwstr>
  </property>
  <property fmtid="{D5CDD505-2E9C-101B-9397-08002B2CF9AE}" pid="13" name="Damage Location">
    <vt:lpwstr/>
  </property>
  <property fmtid="{D5CDD505-2E9C-101B-9397-08002B2CF9AE}" pid="14" name="InterCluster">
    <vt:lpwstr/>
  </property>
  <property fmtid="{D5CDD505-2E9C-101B-9397-08002B2CF9AE}" pid="15" name="Management/Coordination">
    <vt:lpwstr>116;#Meeting Minutes|073dd3fd-2ae4-4873-a4a7-3498e6b393b4</vt:lpwstr>
  </property>
  <property fmtid="{D5CDD505-2E9C-101B-9397-08002B2CF9AE}" pid="16" name="Cross Cutting1">
    <vt:lpwstr/>
  </property>
  <property fmtid="{D5CDD505-2E9C-101B-9397-08002B2CF9AE}" pid="17" name="Status Of Site">
    <vt:lpwstr>15;#Active|319c008f-4e4c-46bc-95eb-65641b9bd58c</vt:lpwstr>
  </property>
  <property fmtid="{D5CDD505-2E9C-101B-9397-08002B2CF9AE}" pid="18" name="Shelter Technical1">
    <vt:lpwstr/>
  </property>
  <property fmtid="{D5CDD505-2E9C-101B-9397-08002B2CF9AE}" pid="19" name="AM&amp;E">
    <vt:lpwstr/>
  </property>
  <property fmtid="{D5CDD505-2E9C-101B-9397-08002B2CF9AE}" pid="20" name="Shelter Planning1">
    <vt:lpwstr/>
  </property>
  <property fmtid="{D5CDD505-2E9C-101B-9397-08002B2CF9AE}" pid="21" name="Event Type">
    <vt:lpwstr/>
  </property>
</Properties>
</file>