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FB8A9" w14:textId="3DF1DA1F" w:rsidR="00DF1096" w:rsidRPr="00E15A4D" w:rsidRDefault="00415A54" w:rsidP="00F86F8A">
      <w:pPr>
        <w:jc w:val="center"/>
        <w:rPr>
          <w:rFonts w:ascii="Calibri,Bold" w:hAnsi="Calibri,Bold" w:cs="Calibri,Bold"/>
          <w:b/>
          <w:bCs/>
          <w:sz w:val="26"/>
          <w:szCs w:val="26"/>
        </w:rPr>
      </w:pPr>
      <w:proofErr w:type="gramStart"/>
      <w:r>
        <w:rPr>
          <w:rFonts w:ascii="Calibri,Bold" w:hAnsi="Calibri,Bold" w:cs="Calibri,Bold"/>
          <w:b/>
          <w:bCs/>
          <w:sz w:val="26"/>
          <w:szCs w:val="26"/>
        </w:rPr>
        <w:t>NON FOOD</w:t>
      </w:r>
      <w:proofErr w:type="gramEnd"/>
      <w:r>
        <w:rPr>
          <w:rFonts w:ascii="Calibri,Bold" w:hAnsi="Calibri,Bold" w:cs="Calibri,Bold"/>
          <w:b/>
          <w:bCs/>
          <w:sz w:val="26"/>
          <w:szCs w:val="26"/>
        </w:rPr>
        <w:t xml:space="preserve"> ITEMS</w:t>
      </w:r>
      <w:r w:rsidR="00BF0693">
        <w:rPr>
          <w:rFonts w:ascii="Calibri,Bold" w:hAnsi="Calibri,Bold" w:cs="Calibri,Bold"/>
          <w:b/>
          <w:bCs/>
          <w:sz w:val="26"/>
          <w:szCs w:val="26"/>
        </w:rPr>
        <w:t xml:space="preserve"> </w:t>
      </w:r>
      <w:r w:rsidR="00AB1868" w:rsidRPr="00E15A4D">
        <w:rPr>
          <w:rFonts w:ascii="Calibri,Bold" w:hAnsi="Calibri,Bold" w:cs="Calibri,Bold"/>
          <w:b/>
          <w:bCs/>
          <w:sz w:val="26"/>
          <w:szCs w:val="26"/>
        </w:rPr>
        <w:t xml:space="preserve">TECHNICAL WORKING GROUP – NATIONAL </w:t>
      </w:r>
    </w:p>
    <w:p w14:paraId="52A2E0EA" w14:textId="0205D21D" w:rsidR="00E76703" w:rsidRDefault="00AB1868" w:rsidP="00F86F8A">
      <w:pPr>
        <w:jc w:val="center"/>
        <w:rPr>
          <w:rFonts w:ascii="Calibri,Bold" w:hAnsi="Calibri,Bold" w:cs="Calibri,Bold"/>
          <w:b/>
          <w:bCs/>
          <w:sz w:val="26"/>
          <w:szCs w:val="26"/>
        </w:rPr>
      </w:pPr>
      <w:r w:rsidRPr="00E15A4D">
        <w:rPr>
          <w:rFonts w:ascii="Calibri,Bold" w:hAnsi="Calibri,Bold" w:cs="Calibri,Bold"/>
          <w:b/>
          <w:bCs/>
          <w:sz w:val="26"/>
          <w:szCs w:val="26"/>
        </w:rPr>
        <w:t>TERMS OF REFERENCE (TOR)</w:t>
      </w:r>
    </w:p>
    <w:p w14:paraId="345A4AD9" w14:textId="06F6360A" w:rsidR="005F42B8" w:rsidRPr="00E15A4D" w:rsidRDefault="005F42B8" w:rsidP="00F86F8A">
      <w:pPr>
        <w:jc w:val="center"/>
        <w:rPr>
          <w:rFonts w:ascii="Calibri,Bold" w:hAnsi="Calibri,Bold" w:cs="Calibri,Bold"/>
          <w:b/>
          <w:bCs/>
          <w:sz w:val="26"/>
          <w:szCs w:val="26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E83C186" wp14:editId="658B78B2">
                <wp:extent cx="5943600" cy="6309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6309"/>
                          <a:chOff x="0" y="0"/>
                          <a:chExt cx="9421" cy="10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2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83DE9D" id="Group 3" o:spid="_x0000_s1026" style="width:468pt;height:.5pt;mso-position-horizontal-relative:char;mso-position-vertical-relative:line" coordsize="94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">
                <v:rect id="Rectangle 3" o:spid="_x0000_s1027" style="position:absolute;width:942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0A1A6FA0" w14:textId="77777777" w:rsidR="00CA6890" w:rsidRPr="00CA6890" w:rsidRDefault="00CA6890" w:rsidP="00CA6890">
      <w:pPr>
        <w:pStyle w:val="ListParagraph"/>
        <w:ind w:left="360"/>
      </w:pPr>
    </w:p>
    <w:p w14:paraId="3F39950E" w14:textId="32C9FDCD" w:rsidR="00BE2AC1" w:rsidRPr="00AE3485" w:rsidRDefault="00BE2AC1" w:rsidP="00BE2AC1">
      <w:pPr>
        <w:pStyle w:val="ListParagraph"/>
        <w:numPr>
          <w:ilvl w:val="0"/>
          <w:numId w:val="1"/>
        </w:numPr>
      </w:pPr>
      <w:r w:rsidRPr="00AE3485">
        <w:rPr>
          <w:rFonts w:ascii="ArialNarrow-Bold" w:hAnsi="ArialNarrow-Bold" w:cs="ArialNarrow-Bold"/>
          <w:b/>
          <w:bCs/>
        </w:rPr>
        <w:t>BACKGROUND</w:t>
      </w:r>
    </w:p>
    <w:p w14:paraId="4DDFD488" w14:textId="77777777" w:rsidR="00E21CF6" w:rsidRDefault="000A53B5" w:rsidP="00D75F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21CF6">
        <w:t xml:space="preserve">Following several Post Distribution </w:t>
      </w:r>
      <w:proofErr w:type="spellStart"/>
      <w:r w:rsidRPr="00E21CF6">
        <w:t>Monitorings</w:t>
      </w:r>
      <w:proofErr w:type="spellEnd"/>
      <w:r w:rsidRPr="00E21CF6">
        <w:t xml:space="preserve">, the findings highlighted the need </w:t>
      </w:r>
      <w:r w:rsidR="00A16D9B" w:rsidRPr="00E21CF6">
        <w:t xml:space="preserve">to improve the content of the NFI kit to appropriately meet the needs of the most </w:t>
      </w:r>
      <w:proofErr w:type="spellStart"/>
      <w:r w:rsidR="00A16D9B" w:rsidRPr="00E21CF6">
        <w:t>volnurable</w:t>
      </w:r>
      <w:proofErr w:type="spellEnd"/>
      <w:r w:rsidR="00A16D9B" w:rsidRPr="00E21CF6">
        <w:t xml:space="preserve"> affected population. </w:t>
      </w:r>
      <w:r w:rsidR="00501694" w:rsidRPr="00E21CF6">
        <w:t xml:space="preserve">Accordingly, this working group </w:t>
      </w:r>
      <w:r w:rsidR="00501694" w:rsidRPr="00E21CF6">
        <w:rPr>
          <w:rFonts w:cstheme="minorHAnsi"/>
        </w:rPr>
        <w:t xml:space="preserve">is </w:t>
      </w:r>
      <w:r w:rsidR="00501694" w:rsidRPr="00E21CF6">
        <w:rPr>
          <w:rFonts w:cstheme="minorHAnsi"/>
        </w:rPr>
        <w:t xml:space="preserve">being established </w:t>
      </w:r>
      <w:r w:rsidR="00501694" w:rsidRPr="00E21CF6">
        <w:rPr>
          <w:rFonts w:cstheme="minorHAnsi"/>
        </w:rPr>
        <w:t xml:space="preserve">to review the current NFI kit </w:t>
      </w:r>
      <w:r w:rsidR="00E21CF6">
        <w:rPr>
          <w:rFonts w:cstheme="minorHAnsi"/>
        </w:rPr>
        <w:t xml:space="preserve">and make appropriate recommendations. </w:t>
      </w:r>
    </w:p>
    <w:p w14:paraId="74DF0DDC" w14:textId="77777777" w:rsidR="00FD53E8" w:rsidRPr="001E263E" w:rsidRDefault="00FD53E8" w:rsidP="00D75F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E4D24A9" w14:textId="1019F8C4" w:rsidR="0005160D" w:rsidRPr="001E263E" w:rsidRDefault="005A3020" w:rsidP="00BE2AC1">
      <w:pPr>
        <w:pStyle w:val="ListParagraph"/>
        <w:numPr>
          <w:ilvl w:val="0"/>
          <w:numId w:val="1"/>
        </w:numPr>
        <w:rPr>
          <w:rFonts w:ascii="ArialNarrow-Bold" w:hAnsi="ArialNarrow-Bold" w:cs="ArialNarrow-Bold"/>
          <w:b/>
          <w:bCs/>
        </w:rPr>
      </w:pPr>
      <w:r w:rsidRPr="001E263E">
        <w:rPr>
          <w:rFonts w:ascii="ArialNarrow-Bold" w:hAnsi="ArialNarrow-Bold" w:cs="ArialNarrow-Bold"/>
          <w:b/>
          <w:bCs/>
        </w:rPr>
        <w:t>OBJECTIVE</w:t>
      </w:r>
    </w:p>
    <w:p w14:paraId="39EA8B9F" w14:textId="34FF49EA" w:rsidR="009601D2" w:rsidRPr="00E15A4D" w:rsidRDefault="00D946F9" w:rsidP="009601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E263E">
        <w:rPr>
          <w:rFonts w:cstheme="minorHAnsi"/>
        </w:rPr>
        <w:t xml:space="preserve">The key objective of the </w:t>
      </w:r>
      <w:proofErr w:type="spellStart"/>
      <w:r w:rsidR="00F871EC" w:rsidRPr="001E263E">
        <w:rPr>
          <w:rFonts w:cstheme="minorHAnsi"/>
        </w:rPr>
        <w:t>TW</w:t>
      </w:r>
      <w:r w:rsidR="00B03915" w:rsidRPr="001E263E">
        <w:rPr>
          <w:rFonts w:cstheme="minorHAnsi"/>
        </w:rPr>
        <w:t>i</w:t>
      </w:r>
      <w:r w:rsidR="00F871EC" w:rsidRPr="001E263E">
        <w:rPr>
          <w:rFonts w:cstheme="minorHAnsi"/>
        </w:rPr>
        <w:t>G</w:t>
      </w:r>
      <w:proofErr w:type="spellEnd"/>
      <w:r w:rsidRPr="001E263E">
        <w:rPr>
          <w:rFonts w:cstheme="minorHAnsi"/>
        </w:rPr>
        <w:t xml:space="preserve"> is </w:t>
      </w:r>
      <w:r w:rsidR="004C1E64" w:rsidRPr="001E263E">
        <w:rPr>
          <w:rFonts w:cstheme="minorHAnsi"/>
        </w:rPr>
        <w:t xml:space="preserve">to </w:t>
      </w:r>
      <w:r w:rsidR="002B40CF" w:rsidRPr="001E263E">
        <w:rPr>
          <w:rFonts w:cstheme="minorHAnsi"/>
        </w:rPr>
        <w:t xml:space="preserve">review </w:t>
      </w:r>
      <w:r w:rsidR="009601D2" w:rsidRPr="001E263E">
        <w:rPr>
          <w:rFonts w:cstheme="minorHAnsi"/>
        </w:rPr>
        <w:t xml:space="preserve">existing </w:t>
      </w:r>
      <w:r w:rsidR="00ED2E80">
        <w:rPr>
          <w:rFonts w:cstheme="minorHAnsi"/>
        </w:rPr>
        <w:t xml:space="preserve">YSC </w:t>
      </w:r>
      <w:r w:rsidR="00C171D9">
        <w:rPr>
          <w:rFonts w:cstheme="minorHAnsi"/>
        </w:rPr>
        <w:t>NFI</w:t>
      </w:r>
      <w:r w:rsidR="00D46523" w:rsidRPr="001E263E">
        <w:rPr>
          <w:rFonts w:cstheme="minorHAnsi"/>
        </w:rPr>
        <w:t xml:space="preserve"> </w:t>
      </w:r>
      <w:r w:rsidR="009703FF">
        <w:rPr>
          <w:rFonts w:cstheme="minorHAnsi"/>
        </w:rPr>
        <w:t>list of items</w:t>
      </w:r>
      <w:r w:rsidR="00935299" w:rsidRPr="001E263E">
        <w:rPr>
          <w:rFonts w:cstheme="minorHAnsi"/>
        </w:rPr>
        <w:t>,</w:t>
      </w:r>
      <w:r w:rsidR="00A051BF">
        <w:rPr>
          <w:rFonts w:cstheme="minorHAnsi"/>
        </w:rPr>
        <w:t xml:space="preserve"> guidelines and </w:t>
      </w:r>
      <w:r w:rsidR="00935299" w:rsidRPr="001E263E">
        <w:rPr>
          <w:rFonts w:cstheme="minorHAnsi"/>
        </w:rPr>
        <w:t>update</w:t>
      </w:r>
      <w:r w:rsidR="00B75610">
        <w:rPr>
          <w:rFonts w:cstheme="minorHAnsi"/>
        </w:rPr>
        <w:t>/</w:t>
      </w:r>
      <w:r w:rsidR="00935299" w:rsidRPr="001E263E">
        <w:rPr>
          <w:rFonts w:cstheme="minorHAnsi"/>
        </w:rPr>
        <w:t>improve</w:t>
      </w:r>
      <w:r w:rsidR="000D726A" w:rsidRPr="001E263E">
        <w:rPr>
          <w:rFonts w:cstheme="minorHAnsi"/>
        </w:rPr>
        <w:t xml:space="preserve"> where needed</w:t>
      </w:r>
      <w:r w:rsidR="009601D2" w:rsidRPr="001E263E">
        <w:rPr>
          <w:rFonts w:cstheme="minorHAnsi"/>
        </w:rPr>
        <w:t xml:space="preserve">. The process will involve analysis of areas of strength, </w:t>
      </w:r>
      <w:r w:rsidR="00E151D9" w:rsidRPr="001E263E">
        <w:rPr>
          <w:rFonts w:cstheme="minorHAnsi"/>
        </w:rPr>
        <w:t>weaknesses</w:t>
      </w:r>
      <w:r w:rsidR="000C4675" w:rsidRPr="001E263E">
        <w:rPr>
          <w:rFonts w:cstheme="minorHAnsi"/>
        </w:rPr>
        <w:t>,</w:t>
      </w:r>
      <w:r w:rsidR="00E151D9" w:rsidRPr="001E263E">
        <w:rPr>
          <w:rFonts w:cstheme="minorHAnsi"/>
        </w:rPr>
        <w:t xml:space="preserve"> and </w:t>
      </w:r>
      <w:r w:rsidR="009601D2" w:rsidRPr="001E263E">
        <w:rPr>
          <w:rFonts w:cstheme="minorHAnsi"/>
        </w:rPr>
        <w:t xml:space="preserve">improvements </w:t>
      </w:r>
      <w:r w:rsidR="009601D2" w:rsidRPr="007C4EC9">
        <w:rPr>
          <w:rFonts w:cstheme="minorHAnsi"/>
        </w:rPr>
        <w:t>taking into consideration</w:t>
      </w:r>
      <w:r w:rsidR="00023D24" w:rsidRPr="007C4EC9">
        <w:rPr>
          <w:rFonts w:cstheme="minorHAnsi"/>
        </w:rPr>
        <w:t xml:space="preserve"> </w:t>
      </w:r>
      <w:r w:rsidR="000C4675" w:rsidRPr="007C4EC9">
        <w:rPr>
          <w:rFonts w:cstheme="minorHAnsi"/>
        </w:rPr>
        <w:t xml:space="preserve">the beneficiaries' </w:t>
      </w:r>
      <w:r w:rsidR="00C77945" w:rsidRPr="007C4EC9">
        <w:rPr>
          <w:rFonts w:cstheme="minorHAnsi"/>
        </w:rPr>
        <w:t>feedback</w:t>
      </w:r>
      <w:r w:rsidR="00977F35" w:rsidRPr="007C4EC9">
        <w:rPr>
          <w:rFonts w:cstheme="minorHAnsi"/>
        </w:rPr>
        <w:t>.</w:t>
      </w:r>
      <w:r w:rsidR="006B45EA" w:rsidRPr="007C4EC9">
        <w:rPr>
          <w:rFonts w:cstheme="minorHAnsi"/>
        </w:rPr>
        <w:t xml:space="preserve"> </w:t>
      </w:r>
      <w:r w:rsidR="00977F35" w:rsidRPr="007C4EC9">
        <w:rPr>
          <w:rFonts w:cstheme="minorHAnsi"/>
        </w:rPr>
        <w:t xml:space="preserve">In this </w:t>
      </w:r>
      <w:proofErr w:type="spellStart"/>
      <w:r w:rsidR="00977F35" w:rsidRPr="007C4EC9">
        <w:rPr>
          <w:rFonts w:cstheme="minorHAnsi"/>
        </w:rPr>
        <w:t>TW</w:t>
      </w:r>
      <w:r w:rsidR="00A341E6" w:rsidRPr="007C4EC9">
        <w:rPr>
          <w:rFonts w:cstheme="minorHAnsi"/>
        </w:rPr>
        <w:t>iG</w:t>
      </w:r>
      <w:proofErr w:type="spellEnd"/>
      <w:r w:rsidR="00A341E6" w:rsidRPr="007C4EC9">
        <w:rPr>
          <w:rFonts w:cstheme="minorHAnsi"/>
        </w:rPr>
        <w:t xml:space="preserve">, </w:t>
      </w:r>
      <w:r w:rsidR="009601D2" w:rsidRPr="007C4EC9">
        <w:rPr>
          <w:rFonts w:cstheme="minorHAnsi"/>
        </w:rPr>
        <w:t xml:space="preserve">the </w:t>
      </w:r>
      <w:r w:rsidR="00A341E6" w:rsidRPr="007C4EC9">
        <w:rPr>
          <w:rFonts w:cstheme="minorHAnsi"/>
        </w:rPr>
        <w:t>shelter cluster intend</w:t>
      </w:r>
      <w:r w:rsidR="009601D2" w:rsidRPr="007C4EC9">
        <w:rPr>
          <w:rFonts w:cstheme="minorHAnsi"/>
        </w:rPr>
        <w:t>s</w:t>
      </w:r>
      <w:r w:rsidR="00A341E6" w:rsidRPr="007C4EC9">
        <w:rPr>
          <w:rFonts w:cstheme="minorHAnsi"/>
        </w:rPr>
        <w:t xml:space="preserve"> to </w:t>
      </w:r>
      <w:r w:rsidR="001E41D5" w:rsidRPr="007C4EC9">
        <w:rPr>
          <w:rFonts w:cstheme="minorHAnsi"/>
        </w:rPr>
        <w:t xml:space="preserve">improve the </w:t>
      </w:r>
      <w:r w:rsidR="008F43FE" w:rsidRPr="007C4EC9">
        <w:rPr>
          <w:rFonts w:cstheme="minorHAnsi"/>
        </w:rPr>
        <w:t>standardized list of items</w:t>
      </w:r>
      <w:r w:rsidR="00F94F55" w:rsidRPr="007C4EC9">
        <w:rPr>
          <w:rFonts w:cstheme="minorHAnsi"/>
        </w:rPr>
        <w:t xml:space="preserve"> </w:t>
      </w:r>
      <w:r w:rsidR="008F43FE" w:rsidRPr="007C4EC9">
        <w:rPr>
          <w:rFonts w:cstheme="minorHAnsi"/>
        </w:rPr>
        <w:t xml:space="preserve">and update </w:t>
      </w:r>
      <w:r w:rsidR="00682457" w:rsidRPr="007C4EC9">
        <w:rPr>
          <w:rFonts w:cstheme="minorHAnsi"/>
        </w:rPr>
        <w:t>guidelines related to NFIs distribution</w:t>
      </w:r>
      <w:r w:rsidRPr="007C4EC9">
        <w:rPr>
          <w:rFonts w:cstheme="minorHAnsi"/>
        </w:rPr>
        <w:t>.</w:t>
      </w:r>
      <w:r w:rsidR="00974479" w:rsidRPr="007C4EC9">
        <w:rPr>
          <w:rFonts w:cstheme="minorHAnsi"/>
        </w:rPr>
        <w:t xml:space="preserve"> </w:t>
      </w:r>
      <w:r w:rsidR="009601D2" w:rsidRPr="007C4EC9">
        <w:rPr>
          <w:rFonts w:cstheme="minorHAnsi"/>
        </w:rPr>
        <w:t xml:space="preserve">This will ensure </w:t>
      </w:r>
      <w:r w:rsidR="0074397B" w:rsidRPr="007C4EC9">
        <w:rPr>
          <w:rFonts w:cstheme="minorHAnsi"/>
        </w:rPr>
        <w:t>provision of</w:t>
      </w:r>
      <w:r w:rsidR="009601D2" w:rsidRPr="007C4EC9">
        <w:rPr>
          <w:rFonts w:cstheme="minorHAnsi"/>
        </w:rPr>
        <w:t xml:space="preserve"> </w:t>
      </w:r>
      <w:r w:rsidR="001D7855" w:rsidRPr="007C4EC9">
        <w:rPr>
          <w:rFonts w:cstheme="minorHAnsi"/>
        </w:rPr>
        <w:t xml:space="preserve">more </w:t>
      </w:r>
      <w:r w:rsidR="009601D2" w:rsidRPr="007C4EC9">
        <w:rPr>
          <w:rFonts w:cstheme="minorHAnsi"/>
        </w:rPr>
        <w:t>adequate</w:t>
      </w:r>
      <w:r w:rsidR="000C6F31" w:rsidRPr="007C4EC9">
        <w:rPr>
          <w:rFonts w:cstheme="minorHAnsi"/>
        </w:rPr>
        <w:t xml:space="preserve"> </w:t>
      </w:r>
      <w:r w:rsidR="0074397B" w:rsidRPr="007C4EC9">
        <w:rPr>
          <w:rFonts w:cstheme="minorHAnsi"/>
        </w:rPr>
        <w:t>NFIs</w:t>
      </w:r>
      <w:r w:rsidR="009601D2" w:rsidRPr="007C4EC9">
        <w:rPr>
          <w:rFonts w:cstheme="minorHAnsi"/>
        </w:rPr>
        <w:t xml:space="preserve">. </w:t>
      </w:r>
      <w:r w:rsidR="00FB65C2" w:rsidRPr="007C4EC9">
        <w:rPr>
          <w:rFonts w:cstheme="minorHAnsi"/>
        </w:rPr>
        <w:t>Moreover</w:t>
      </w:r>
      <w:r w:rsidR="00B31525" w:rsidRPr="007C4EC9">
        <w:rPr>
          <w:rFonts w:cstheme="minorHAnsi"/>
        </w:rPr>
        <w:t>,</w:t>
      </w:r>
      <w:r w:rsidR="00C90252" w:rsidRPr="007C4EC9">
        <w:rPr>
          <w:rFonts w:cstheme="minorHAnsi"/>
        </w:rPr>
        <w:t xml:space="preserve"> </w:t>
      </w:r>
      <w:r w:rsidR="000D09FB" w:rsidRPr="007C4EC9">
        <w:rPr>
          <w:rFonts w:cstheme="minorHAnsi"/>
        </w:rPr>
        <w:t>the</w:t>
      </w:r>
      <w:r w:rsidR="00BA0B34" w:rsidRPr="007C4EC9">
        <w:rPr>
          <w:rFonts w:cstheme="minorHAnsi"/>
        </w:rPr>
        <w:t xml:space="preserve"> </w:t>
      </w:r>
      <w:proofErr w:type="spellStart"/>
      <w:r w:rsidR="00BA0B34" w:rsidRPr="007C4EC9">
        <w:rPr>
          <w:rFonts w:cstheme="minorHAnsi"/>
        </w:rPr>
        <w:t>T</w:t>
      </w:r>
      <w:r w:rsidR="0061659F" w:rsidRPr="007C4EC9">
        <w:rPr>
          <w:rFonts w:cstheme="minorHAnsi"/>
        </w:rPr>
        <w:t>WiG</w:t>
      </w:r>
      <w:proofErr w:type="spellEnd"/>
      <w:r w:rsidR="00614820">
        <w:rPr>
          <w:rFonts w:cstheme="minorHAnsi"/>
        </w:rPr>
        <w:t xml:space="preserve"> will </w:t>
      </w:r>
      <w:r w:rsidR="009F01E7">
        <w:rPr>
          <w:rFonts w:cstheme="minorHAnsi"/>
        </w:rPr>
        <w:t xml:space="preserve">make the appropriate recommendations to overcome some of the challenges faced </w:t>
      </w:r>
      <w:r w:rsidR="004D1E14" w:rsidRPr="007C4EC9">
        <w:rPr>
          <w:rFonts w:cstheme="minorHAnsi"/>
        </w:rPr>
        <w:t xml:space="preserve">during the </w:t>
      </w:r>
      <w:r w:rsidR="00354584">
        <w:rPr>
          <w:rFonts w:cstheme="minorHAnsi"/>
        </w:rPr>
        <w:t>distribution</w:t>
      </w:r>
      <w:r w:rsidR="004D1E14" w:rsidRPr="007C4EC9">
        <w:rPr>
          <w:rFonts w:cstheme="minorHAnsi"/>
        </w:rPr>
        <w:t xml:space="preserve"> of the </w:t>
      </w:r>
      <w:r w:rsidR="00614794" w:rsidRPr="007C4EC9">
        <w:rPr>
          <w:rFonts w:cstheme="minorHAnsi"/>
        </w:rPr>
        <w:t>NFI</w:t>
      </w:r>
      <w:r w:rsidR="009F01E7">
        <w:rPr>
          <w:rFonts w:cstheme="minorHAnsi"/>
        </w:rPr>
        <w:t>s</w:t>
      </w:r>
      <w:r w:rsidR="006E1294" w:rsidRPr="007C4EC9">
        <w:rPr>
          <w:rFonts w:cstheme="minorHAnsi"/>
        </w:rPr>
        <w:t>.</w:t>
      </w:r>
      <w:r w:rsidR="006E1294" w:rsidRPr="00E15A4D">
        <w:rPr>
          <w:rFonts w:cstheme="minorHAnsi"/>
        </w:rPr>
        <w:t xml:space="preserve"> </w:t>
      </w:r>
    </w:p>
    <w:p w14:paraId="40525CF6" w14:textId="77777777" w:rsidR="009601D2" w:rsidRPr="00E15A4D" w:rsidRDefault="009601D2" w:rsidP="009601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2053C63" w14:textId="5D09CF0E" w:rsidR="00D946F9" w:rsidRPr="00E15A4D" w:rsidRDefault="00D946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15A4D">
        <w:rPr>
          <w:rFonts w:cstheme="minorHAnsi"/>
        </w:rPr>
        <w:t>Th</w:t>
      </w:r>
      <w:r w:rsidR="009601D2" w:rsidRPr="00E15A4D">
        <w:rPr>
          <w:rFonts w:cstheme="minorHAnsi"/>
        </w:rPr>
        <w:t xml:space="preserve">e </w:t>
      </w:r>
      <w:proofErr w:type="spellStart"/>
      <w:r w:rsidR="009601D2" w:rsidRPr="00E15A4D">
        <w:rPr>
          <w:rFonts w:cstheme="minorHAnsi"/>
        </w:rPr>
        <w:t>TWiG</w:t>
      </w:r>
      <w:proofErr w:type="spellEnd"/>
      <w:r w:rsidR="009601D2" w:rsidRPr="00E15A4D">
        <w:rPr>
          <w:rFonts w:cstheme="minorHAnsi"/>
        </w:rPr>
        <w:t xml:space="preserve"> is aim</w:t>
      </w:r>
      <w:r w:rsidR="00ED2E80">
        <w:rPr>
          <w:rFonts w:cstheme="minorHAnsi"/>
        </w:rPr>
        <w:t>ing</w:t>
      </w:r>
      <w:r w:rsidR="009601D2" w:rsidRPr="00E15A4D">
        <w:rPr>
          <w:rFonts w:cstheme="minorHAnsi"/>
        </w:rPr>
        <w:t xml:space="preserve"> to achieve the following:</w:t>
      </w:r>
    </w:p>
    <w:p w14:paraId="72C21A8F" w14:textId="77777777" w:rsidR="00E63FEE" w:rsidRPr="00E15A4D" w:rsidRDefault="00E63FEE" w:rsidP="006E12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DB6090D" w14:textId="7AB6378A" w:rsidR="00384A8B" w:rsidRPr="00E15A4D" w:rsidRDefault="00614794" w:rsidP="00384A8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proofErr w:type="gramStart"/>
      <w:r>
        <w:rPr>
          <w:rFonts w:cstheme="minorHAnsi"/>
          <w:b/>
          <w:bCs/>
        </w:rPr>
        <w:t>NON FOOD</w:t>
      </w:r>
      <w:proofErr w:type="gramEnd"/>
      <w:r>
        <w:rPr>
          <w:rFonts w:cstheme="minorHAnsi"/>
          <w:b/>
          <w:bCs/>
        </w:rPr>
        <w:t xml:space="preserve"> ITEMS</w:t>
      </w:r>
    </w:p>
    <w:p w14:paraId="7DC0650A" w14:textId="1E0280C2" w:rsidR="00BE18F3" w:rsidRPr="001A2267" w:rsidRDefault="00BE18F3" w:rsidP="00EC30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5A0FCCC" w14:textId="22264856" w:rsidR="00493657" w:rsidRDefault="00493657" w:rsidP="0049365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2267">
        <w:rPr>
          <w:rFonts w:cstheme="minorHAnsi"/>
        </w:rPr>
        <w:t>Review</w:t>
      </w:r>
      <w:r w:rsidR="00CA198C" w:rsidRPr="001A2267">
        <w:rPr>
          <w:rFonts w:cstheme="minorHAnsi"/>
        </w:rPr>
        <w:t>/</w:t>
      </w:r>
      <w:r w:rsidR="006917B7" w:rsidRPr="001A2267">
        <w:rPr>
          <w:rFonts w:cstheme="minorHAnsi"/>
        </w:rPr>
        <w:t>improve</w:t>
      </w:r>
      <w:r w:rsidRPr="001A2267">
        <w:rPr>
          <w:rFonts w:cstheme="minorHAnsi"/>
        </w:rPr>
        <w:t xml:space="preserve"> the current</w:t>
      </w:r>
      <w:r w:rsidR="00DE6735" w:rsidRPr="001A2267">
        <w:rPr>
          <w:rFonts w:cstheme="minorHAnsi"/>
        </w:rPr>
        <w:t xml:space="preserve"> NFI</w:t>
      </w:r>
      <w:r w:rsidRPr="001A2267">
        <w:rPr>
          <w:rFonts w:cstheme="minorHAnsi"/>
        </w:rPr>
        <w:t xml:space="preserve"> </w:t>
      </w:r>
      <w:r w:rsidR="00B04C74" w:rsidRPr="001A2267">
        <w:rPr>
          <w:rFonts w:cstheme="minorHAnsi"/>
        </w:rPr>
        <w:t xml:space="preserve">kit </w:t>
      </w:r>
      <w:r w:rsidR="0063133A">
        <w:rPr>
          <w:rFonts w:cstheme="minorHAnsi"/>
        </w:rPr>
        <w:t xml:space="preserve">content, </w:t>
      </w:r>
      <w:r w:rsidR="00963082" w:rsidRPr="001A2267">
        <w:rPr>
          <w:rFonts w:cstheme="minorHAnsi"/>
        </w:rPr>
        <w:t>specifications</w:t>
      </w:r>
      <w:r w:rsidR="00EF13CB">
        <w:rPr>
          <w:rFonts w:cstheme="minorHAnsi"/>
        </w:rPr>
        <w:t xml:space="preserve">, </w:t>
      </w:r>
      <w:proofErr w:type="spellStart"/>
      <w:r w:rsidR="00EF13CB">
        <w:rPr>
          <w:rFonts w:cstheme="minorHAnsi"/>
        </w:rPr>
        <w:t>etc</w:t>
      </w:r>
      <w:proofErr w:type="spellEnd"/>
      <w:r w:rsidR="00B04C74" w:rsidRPr="001A2267">
        <w:rPr>
          <w:rFonts w:cstheme="minorHAnsi"/>
        </w:rPr>
        <w:t xml:space="preserve"> </w:t>
      </w:r>
      <w:r w:rsidR="0063133A">
        <w:rPr>
          <w:rFonts w:cstheme="minorHAnsi"/>
        </w:rPr>
        <w:t xml:space="preserve">in accordance with </w:t>
      </w:r>
      <w:r w:rsidR="00EF13CB">
        <w:rPr>
          <w:rFonts w:cstheme="minorHAnsi"/>
        </w:rPr>
        <w:t xml:space="preserve">the </w:t>
      </w:r>
      <w:r w:rsidRPr="001A2267">
        <w:rPr>
          <w:rFonts w:cstheme="minorHAnsi"/>
        </w:rPr>
        <w:t>different context</w:t>
      </w:r>
      <w:r w:rsidR="004F3A34" w:rsidRPr="001A2267">
        <w:rPr>
          <w:rFonts w:cstheme="minorHAnsi"/>
        </w:rPr>
        <w:t>s/weather conditions</w:t>
      </w:r>
      <w:r w:rsidRPr="001A2267">
        <w:rPr>
          <w:rFonts w:cstheme="minorHAnsi"/>
        </w:rPr>
        <w:t>.</w:t>
      </w:r>
    </w:p>
    <w:p w14:paraId="7153BB86" w14:textId="0B6F49DF" w:rsidR="00B83815" w:rsidRPr="001A2267" w:rsidRDefault="00B83815" w:rsidP="0049365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Update cost of different items in the </w:t>
      </w:r>
      <w:r w:rsidR="006665CE">
        <w:rPr>
          <w:rFonts w:cstheme="minorHAnsi"/>
        </w:rPr>
        <w:t xml:space="preserve">NFI </w:t>
      </w:r>
      <w:r w:rsidR="00EF13CB">
        <w:rPr>
          <w:rFonts w:cstheme="minorHAnsi"/>
        </w:rPr>
        <w:t>kit</w:t>
      </w:r>
      <w:r w:rsidR="006665CE">
        <w:rPr>
          <w:rFonts w:cstheme="minorHAnsi"/>
        </w:rPr>
        <w:t>.</w:t>
      </w:r>
    </w:p>
    <w:p w14:paraId="2EBA1A21" w14:textId="4A8B5612" w:rsidR="00AB1868" w:rsidRPr="000E7498" w:rsidRDefault="00D274F0" w:rsidP="00E73FA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E7498">
        <w:rPr>
          <w:rFonts w:cstheme="minorHAnsi"/>
        </w:rPr>
        <w:t>Review</w:t>
      </w:r>
      <w:r w:rsidR="006917B7" w:rsidRPr="000E7498">
        <w:rPr>
          <w:rFonts w:cstheme="minorHAnsi"/>
        </w:rPr>
        <w:t>/</w:t>
      </w:r>
      <w:r w:rsidR="00CD6093" w:rsidRPr="000E7498">
        <w:rPr>
          <w:rFonts w:cstheme="minorHAnsi"/>
        </w:rPr>
        <w:t xml:space="preserve">improve </w:t>
      </w:r>
      <w:r w:rsidRPr="000E7498">
        <w:rPr>
          <w:rFonts w:cstheme="minorHAnsi"/>
        </w:rPr>
        <w:t xml:space="preserve">existing </w:t>
      </w:r>
      <w:r w:rsidR="00285A7E" w:rsidRPr="000E7498">
        <w:rPr>
          <w:rFonts w:cstheme="minorHAnsi"/>
        </w:rPr>
        <w:t xml:space="preserve">guidelines </w:t>
      </w:r>
      <w:r w:rsidR="00A5270B">
        <w:rPr>
          <w:rFonts w:cstheme="minorHAnsi"/>
        </w:rPr>
        <w:t>for</w:t>
      </w:r>
      <w:r w:rsidR="00285A7E" w:rsidRPr="000E7498">
        <w:rPr>
          <w:rFonts w:cstheme="minorHAnsi"/>
        </w:rPr>
        <w:t xml:space="preserve"> </w:t>
      </w:r>
      <w:r w:rsidR="0030414C" w:rsidRPr="000E7498">
        <w:rPr>
          <w:rFonts w:cstheme="minorHAnsi"/>
        </w:rPr>
        <w:t>NFIs</w:t>
      </w:r>
      <w:r w:rsidR="00CD6093" w:rsidRPr="000E7498">
        <w:rPr>
          <w:rFonts w:cstheme="minorHAnsi"/>
        </w:rPr>
        <w:t xml:space="preserve"> </w:t>
      </w:r>
      <w:r w:rsidR="00A5270B">
        <w:rPr>
          <w:rFonts w:cstheme="minorHAnsi"/>
        </w:rPr>
        <w:t xml:space="preserve">in </w:t>
      </w:r>
      <w:r w:rsidR="00CD6093" w:rsidRPr="000E7498">
        <w:rPr>
          <w:rFonts w:cstheme="minorHAnsi"/>
        </w:rPr>
        <w:t>addressing the needed changes to ensure more efficiency and acceptance of the provided items.</w:t>
      </w:r>
    </w:p>
    <w:p w14:paraId="3378A95A" w14:textId="47A5222D" w:rsidR="000E7498" w:rsidRPr="000E7498" w:rsidRDefault="000E7498" w:rsidP="000E749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E7498">
        <w:rPr>
          <w:rFonts w:cstheme="minorHAnsi"/>
        </w:rPr>
        <w:t xml:space="preserve">Review/improve </w:t>
      </w:r>
      <w:r w:rsidR="00D32B74">
        <w:rPr>
          <w:rFonts w:cstheme="minorHAnsi"/>
        </w:rPr>
        <w:t xml:space="preserve">NFI </w:t>
      </w:r>
      <w:r w:rsidRPr="000E7498">
        <w:rPr>
          <w:rFonts w:cstheme="minorHAnsi"/>
        </w:rPr>
        <w:t>distribution protocol</w:t>
      </w:r>
      <w:r w:rsidR="00D32B74">
        <w:rPr>
          <w:rFonts w:cstheme="minorHAnsi"/>
        </w:rPr>
        <w:t>s</w:t>
      </w:r>
      <w:r w:rsidRPr="000E7498">
        <w:rPr>
          <w:rFonts w:cstheme="minorHAnsi"/>
        </w:rPr>
        <w:t>.</w:t>
      </w:r>
    </w:p>
    <w:p w14:paraId="207FD6D7" w14:textId="6D8C960F" w:rsidR="00AA0564" w:rsidRPr="000E7498" w:rsidRDefault="00E73FA1" w:rsidP="00AA056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E7498">
        <w:rPr>
          <w:rFonts w:cstheme="minorHAnsi"/>
        </w:rPr>
        <w:t>Review</w:t>
      </w:r>
      <w:r w:rsidR="00AA0564" w:rsidRPr="000E7498">
        <w:rPr>
          <w:rFonts w:cstheme="minorHAnsi"/>
        </w:rPr>
        <w:t xml:space="preserve"> recommended modality for NFIs assistance, cash or distributions depending on market and access considerations. </w:t>
      </w:r>
    </w:p>
    <w:p w14:paraId="751B1809" w14:textId="77777777" w:rsidR="00E56063" w:rsidRPr="00E15A4D" w:rsidRDefault="00E56063" w:rsidP="00855973">
      <w:pPr>
        <w:autoSpaceDE w:val="0"/>
        <w:autoSpaceDN w:val="0"/>
        <w:adjustRightInd w:val="0"/>
        <w:jc w:val="both"/>
        <w:rPr>
          <w:rFonts w:cstheme="minorHAnsi"/>
        </w:rPr>
      </w:pPr>
    </w:p>
    <w:p w14:paraId="12EBCE53" w14:textId="04D511B4" w:rsidR="00213949" w:rsidRPr="00E15A4D" w:rsidRDefault="0000404D" w:rsidP="00E15A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</w:rPr>
      </w:pPr>
      <w:r w:rsidRPr="00E15A4D">
        <w:rPr>
          <w:rFonts w:cstheme="minorHAnsi"/>
          <w:b/>
          <w:bCs/>
        </w:rPr>
        <w:t xml:space="preserve">Key </w:t>
      </w:r>
      <w:r w:rsidR="00322080" w:rsidRPr="00E15A4D">
        <w:rPr>
          <w:rFonts w:cstheme="minorHAnsi"/>
          <w:b/>
          <w:bCs/>
        </w:rPr>
        <w:t>O</w:t>
      </w:r>
      <w:r w:rsidRPr="00E15A4D">
        <w:rPr>
          <w:rFonts w:cstheme="minorHAnsi"/>
          <w:b/>
          <w:bCs/>
        </w:rPr>
        <w:t>utcomes:</w:t>
      </w:r>
    </w:p>
    <w:p w14:paraId="7D14D092" w14:textId="77777777" w:rsidR="00E56063" w:rsidRPr="00E15A4D" w:rsidRDefault="00E56063" w:rsidP="00E56063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b/>
          <w:bCs/>
        </w:rPr>
      </w:pPr>
    </w:p>
    <w:p w14:paraId="0C3C68CB" w14:textId="72980B37" w:rsidR="00BB6B61" w:rsidRDefault="00EF105C" w:rsidP="00ED35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NFIs</w:t>
      </w:r>
      <w:r w:rsidR="00B964A9">
        <w:rPr>
          <w:rFonts w:cstheme="minorHAnsi"/>
        </w:rPr>
        <w:t xml:space="preserve"> guidelines for Yemen shelter cluster</w:t>
      </w:r>
      <w:r w:rsidR="00C359D5">
        <w:rPr>
          <w:rFonts w:cstheme="minorHAnsi"/>
        </w:rPr>
        <w:t xml:space="preserve"> is </w:t>
      </w:r>
      <w:r w:rsidR="00F97D9E">
        <w:rPr>
          <w:rFonts w:cstheme="minorHAnsi"/>
        </w:rPr>
        <w:t>u</w:t>
      </w:r>
      <w:r w:rsidR="00C359D5">
        <w:rPr>
          <w:rFonts w:cstheme="minorHAnsi"/>
        </w:rPr>
        <w:t>pdated</w:t>
      </w:r>
      <w:r w:rsidR="00F97D9E">
        <w:rPr>
          <w:rFonts w:cstheme="minorHAnsi"/>
        </w:rPr>
        <w:t xml:space="preserve"> and appropriate to the needs</w:t>
      </w:r>
      <w:r w:rsidR="00B964A9">
        <w:rPr>
          <w:rFonts w:cstheme="minorHAnsi"/>
        </w:rPr>
        <w:t>.</w:t>
      </w:r>
    </w:p>
    <w:p w14:paraId="08028591" w14:textId="41345792" w:rsidR="00376A93" w:rsidRDefault="001E50AF" w:rsidP="001A226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NFI ki</w:t>
      </w:r>
      <w:r w:rsidR="00E13F0E">
        <w:rPr>
          <w:rFonts w:cstheme="minorHAnsi"/>
        </w:rPr>
        <w:t>t</w:t>
      </w:r>
      <w:r>
        <w:rPr>
          <w:rFonts w:cstheme="minorHAnsi"/>
        </w:rPr>
        <w:t xml:space="preserve"> </w:t>
      </w:r>
      <w:r w:rsidR="00F97D9E">
        <w:rPr>
          <w:rFonts w:cstheme="minorHAnsi"/>
        </w:rPr>
        <w:t>content</w:t>
      </w:r>
      <w:r w:rsidR="00E13F0E">
        <w:rPr>
          <w:rFonts w:cstheme="minorHAnsi"/>
        </w:rPr>
        <w:t xml:space="preserve"> for different contexts and weather conditions</w:t>
      </w:r>
      <w:r w:rsidR="00F97D9E">
        <w:rPr>
          <w:rFonts w:cstheme="minorHAnsi"/>
        </w:rPr>
        <w:t xml:space="preserve"> are improved and </w:t>
      </w:r>
      <w:r w:rsidR="005D34FF">
        <w:rPr>
          <w:rFonts w:cstheme="minorHAnsi"/>
        </w:rPr>
        <w:t>acceptable</w:t>
      </w:r>
      <w:r w:rsidR="00E13F0E">
        <w:rPr>
          <w:rFonts w:cstheme="minorHAnsi"/>
        </w:rPr>
        <w:t>.</w:t>
      </w:r>
    </w:p>
    <w:p w14:paraId="0049F2F4" w14:textId="77777777" w:rsidR="001A2267" w:rsidRPr="001A2267" w:rsidRDefault="001A2267" w:rsidP="001A226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</w:rPr>
      </w:pPr>
    </w:p>
    <w:p w14:paraId="5F695CB1" w14:textId="77777777" w:rsidR="001A6915" w:rsidRDefault="001A6915" w:rsidP="003572D6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</w:rPr>
      </w:pPr>
    </w:p>
    <w:p w14:paraId="304F95F5" w14:textId="77777777" w:rsidR="00A16124" w:rsidRDefault="00A16124" w:rsidP="003572D6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</w:rPr>
      </w:pPr>
    </w:p>
    <w:p w14:paraId="32C9349B" w14:textId="77777777" w:rsidR="00A16124" w:rsidRDefault="00A16124" w:rsidP="003572D6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</w:rPr>
      </w:pPr>
    </w:p>
    <w:p w14:paraId="08EE2235" w14:textId="77777777" w:rsidR="00A16124" w:rsidRDefault="00A16124" w:rsidP="003572D6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</w:rPr>
      </w:pPr>
    </w:p>
    <w:p w14:paraId="2FA6398B" w14:textId="77777777" w:rsidR="00A16124" w:rsidRDefault="00A16124" w:rsidP="003572D6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</w:rPr>
      </w:pPr>
    </w:p>
    <w:p w14:paraId="1A1BA175" w14:textId="77777777" w:rsidR="00A16124" w:rsidRDefault="00A16124" w:rsidP="003572D6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</w:rPr>
      </w:pPr>
    </w:p>
    <w:p w14:paraId="7924A855" w14:textId="77777777" w:rsidR="00A16124" w:rsidRDefault="00A16124" w:rsidP="003572D6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</w:rPr>
      </w:pPr>
    </w:p>
    <w:p w14:paraId="4930E06E" w14:textId="77777777" w:rsidR="00A16124" w:rsidRPr="00E15A4D" w:rsidRDefault="00A16124" w:rsidP="003572D6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</w:rPr>
      </w:pPr>
    </w:p>
    <w:p w14:paraId="64480FA2" w14:textId="0871189D" w:rsidR="004D3D73" w:rsidRDefault="00AB1451" w:rsidP="00BE2AC1">
      <w:pPr>
        <w:pStyle w:val="ListParagraph"/>
        <w:numPr>
          <w:ilvl w:val="0"/>
          <w:numId w:val="1"/>
        </w:numPr>
        <w:rPr>
          <w:rFonts w:ascii="ArialNarrow-Bold" w:hAnsi="ArialNarrow-Bold" w:cs="ArialNarrow-Bold"/>
          <w:b/>
          <w:bCs/>
        </w:rPr>
      </w:pPr>
      <w:r w:rsidRPr="00AB1868">
        <w:rPr>
          <w:rFonts w:ascii="ArialNarrow-Bold" w:hAnsi="ArialNarrow-Bold" w:cs="ArialNarrow-Bold"/>
          <w:b/>
          <w:bCs/>
        </w:rPr>
        <w:lastRenderedPageBreak/>
        <w:t>TIMEFRAME</w:t>
      </w:r>
    </w:p>
    <w:p w14:paraId="75C9F774" w14:textId="77777777" w:rsidR="00B34678" w:rsidRPr="00AB1868" w:rsidRDefault="00B34678" w:rsidP="00B34678">
      <w:pPr>
        <w:pStyle w:val="ListParagraph"/>
        <w:ind w:left="360"/>
        <w:rPr>
          <w:rFonts w:ascii="ArialNarrow-Bold" w:hAnsi="ArialNarrow-Bold" w:cs="ArialNarrow-Bold"/>
          <w:b/>
          <w:bCs/>
        </w:rPr>
      </w:pPr>
    </w:p>
    <w:p w14:paraId="1406A372" w14:textId="69061363" w:rsidR="005D228F" w:rsidRPr="00AB1868" w:rsidRDefault="005D228F" w:rsidP="005140D6">
      <w:pPr>
        <w:pStyle w:val="ListParagraph"/>
        <w:numPr>
          <w:ilvl w:val="0"/>
          <w:numId w:val="9"/>
        </w:numPr>
        <w:rPr>
          <w:rFonts w:ascii="ArialNarrow-Bold" w:hAnsi="ArialNarrow-Bold" w:cs="ArialNarrow-Bold"/>
          <w:b/>
          <w:bCs/>
        </w:rPr>
      </w:pPr>
      <w:r w:rsidRPr="00AB1868">
        <w:rPr>
          <w:rFonts w:ascii="ArialNarrow-Bold" w:hAnsi="ArialNarrow-Bold" w:cs="ArialNarrow-Bold"/>
          <w:b/>
          <w:bCs/>
        </w:rPr>
        <w:t>Stage 1: Development of work plan (</w:t>
      </w:r>
      <w:r w:rsidR="00A758BC">
        <w:rPr>
          <w:rFonts w:ascii="ArialNarrow-Bold" w:hAnsi="ArialNarrow-Bold" w:cs="ArialNarrow-Bold"/>
          <w:b/>
          <w:bCs/>
        </w:rPr>
        <w:t>Meeting</w:t>
      </w:r>
      <w:r w:rsidRPr="00AB1868">
        <w:rPr>
          <w:rFonts w:ascii="ArialNarrow-Bold" w:hAnsi="ArialNarrow-Bold" w:cs="ArialNarrow-Bold"/>
          <w:b/>
          <w:bCs/>
        </w:rPr>
        <w:t xml:space="preserve"> 1)</w:t>
      </w:r>
    </w:p>
    <w:p w14:paraId="5DB91B3D" w14:textId="117479A5" w:rsidR="005D228F" w:rsidRPr="00031C6F" w:rsidRDefault="005D228F" w:rsidP="001E5F87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031C6F">
        <w:rPr>
          <w:rFonts w:cstheme="minorHAnsi"/>
        </w:rPr>
        <w:t>Review of the TOR to identify any concerns or suggestions for amendment.</w:t>
      </w:r>
    </w:p>
    <w:p w14:paraId="3C6B5F1F" w14:textId="5EF1DA69" w:rsidR="00897AC8" w:rsidRPr="00031C6F" w:rsidRDefault="00482E21" w:rsidP="007B75E8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031C6F">
        <w:rPr>
          <w:rFonts w:cstheme="minorHAnsi"/>
        </w:rPr>
        <w:t xml:space="preserve">Discuss </w:t>
      </w:r>
      <w:r w:rsidR="00FD7148" w:rsidRPr="00031C6F">
        <w:rPr>
          <w:rFonts w:cstheme="minorHAnsi"/>
        </w:rPr>
        <w:t xml:space="preserve">existing </w:t>
      </w:r>
      <w:proofErr w:type="spellStart"/>
      <w:r w:rsidR="00FD7148" w:rsidRPr="00031C6F">
        <w:rPr>
          <w:rFonts w:cstheme="minorHAnsi"/>
        </w:rPr>
        <w:t>guidline</w:t>
      </w:r>
      <w:proofErr w:type="spellEnd"/>
      <w:r w:rsidR="00FD7148" w:rsidRPr="00031C6F">
        <w:rPr>
          <w:rFonts w:cstheme="minorHAnsi"/>
        </w:rPr>
        <w:t xml:space="preserve">, </w:t>
      </w:r>
      <w:r w:rsidR="007B75E8" w:rsidRPr="00031C6F">
        <w:rPr>
          <w:rFonts w:cstheme="minorHAnsi"/>
        </w:rPr>
        <w:t>strength and weakness points</w:t>
      </w:r>
      <w:r w:rsidR="00085EB2" w:rsidRPr="00031C6F">
        <w:rPr>
          <w:rFonts w:cstheme="minorHAnsi"/>
        </w:rPr>
        <w:t>.</w:t>
      </w:r>
    </w:p>
    <w:p w14:paraId="7F54E3A1" w14:textId="511783C5" w:rsidR="00644419" w:rsidRPr="00031C6F" w:rsidRDefault="00644419" w:rsidP="007B75E8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031C6F">
        <w:rPr>
          <w:rFonts w:cstheme="minorHAnsi"/>
        </w:rPr>
        <w:t xml:space="preserve">Discuss current </w:t>
      </w:r>
      <w:r w:rsidR="00973F59" w:rsidRPr="00031C6F">
        <w:rPr>
          <w:rFonts w:cstheme="minorHAnsi"/>
        </w:rPr>
        <w:t>NFI</w:t>
      </w:r>
      <w:r w:rsidRPr="00031C6F">
        <w:rPr>
          <w:rFonts w:cstheme="minorHAnsi"/>
        </w:rPr>
        <w:t xml:space="preserve"> programs, challenges</w:t>
      </w:r>
      <w:r w:rsidR="00973F59" w:rsidRPr="00031C6F">
        <w:rPr>
          <w:rFonts w:cstheme="minorHAnsi"/>
        </w:rPr>
        <w:t xml:space="preserve"> </w:t>
      </w:r>
      <w:r w:rsidR="00027C75" w:rsidRPr="00031C6F">
        <w:rPr>
          <w:rFonts w:cstheme="minorHAnsi"/>
        </w:rPr>
        <w:t>and how all of this can be addressed in the new guidelines.</w:t>
      </w:r>
    </w:p>
    <w:p w14:paraId="1D136C93" w14:textId="391D3767" w:rsidR="00027C75" w:rsidRPr="00031C6F" w:rsidRDefault="00027C75" w:rsidP="007B75E8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031C6F">
        <w:rPr>
          <w:rFonts w:cstheme="minorHAnsi"/>
        </w:rPr>
        <w:t xml:space="preserve">Agree on a working plan </w:t>
      </w:r>
      <w:r w:rsidR="00302DDF" w:rsidRPr="00031C6F">
        <w:rPr>
          <w:rFonts w:cstheme="minorHAnsi"/>
        </w:rPr>
        <w:t xml:space="preserve">and </w:t>
      </w:r>
      <w:proofErr w:type="spellStart"/>
      <w:r w:rsidR="00302DDF" w:rsidRPr="00031C6F">
        <w:rPr>
          <w:rFonts w:cstheme="minorHAnsi"/>
        </w:rPr>
        <w:t>devide</w:t>
      </w:r>
      <w:proofErr w:type="spellEnd"/>
      <w:r w:rsidR="00302DDF" w:rsidRPr="00031C6F">
        <w:rPr>
          <w:rFonts w:cstheme="minorHAnsi"/>
        </w:rPr>
        <w:t xml:space="preserve"> tasks between </w:t>
      </w:r>
      <w:proofErr w:type="spellStart"/>
      <w:r w:rsidR="00302DDF" w:rsidRPr="00031C6F">
        <w:rPr>
          <w:rFonts w:cstheme="minorHAnsi"/>
        </w:rPr>
        <w:t>TWiG</w:t>
      </w:r>
      <w:proofErr w:type="spellEnd"/>
      <w:r w:rsidR="00302DDF" w:rsidRPr="00031C6F">
        <w:rPr>
          <w:rFonts w:cstheme="minorHAnsi"/>
        </w:rPr>
        <w:t xml:space="preserve"> members.</w:t>
      </w:r>
    </w:p>
    <w:p w14:paraId="2D9B9EBD" w14:textId="77777777" w:rsidR="00F4548C" w:rsidRPr="0022610F" w:rsidRDefault="00F4548C" w:rsidP="001A6456">
      <w:pPr>
        <w:pStyle w:val="ListParagraph"/>
        <w:ind w:left="1080"/>
        <w:rPr>
          <w:rFonts w:cstheme="minorHAnsi"/>
        </w:rPr>
      </w:pPr>
    </w:p>
    <w:p w14:paraId="50B26F23" w14:textId="1182698B" w:rsidR="009328C1" w:rsidRPr="00AB1868" w:rsidRDefault="009328C1" w:rsidP="009328C1">
      <w:pPr>
        <w:pStyle w:val="ListParagraph"/>
        <w:numPr>
          <w:ilvl w:val="0"/>
          <w:numId w:val="9"/>
        </w:numPr>
        <w:rPr>
          <w:rFonts w:ascii="ArialNarrow-Bold" w:hAnsi="ArialNarrow-Bold" w:cs="ArialNarrow-Bold"/>
          <w:b/>
          <w:bCs/>
        </w:rPr>
      </w:pPr>
      <w:r w:rsidRPr="00AB1868">
        <w:rPr>
          <w:rFonts w:ascii="ArialNarrow-Bold" w:hAnsi="ArialNarrow-Bold" w:cs="ArialNarrow-Bold"/>
          <w:b/>
          <w:bCs/>
        </w:rPr>
        <w:t xml:space="preserve">Stage </w:t>
      </w:r>
      <w:proofErr w:type="gramStart"/>
      <w:r w:rsidRPr="00AB1868">
        <w:rPr>
          <w:rFonts w:ascii="ArialNarrow-Bold" w:hAnsi="ArialNarrow-Bold" w:cs="ArialNarrow-Bold"/>
          <w:b/>
          <w:bCs/>
        </w:rPr>
        <w:t xml:space="preserve">2 </w:t>
      </w:r>
      <w:r w:rsidR="001634AE">
        <w:rPr>
          <w:rFonts w:ascii="ArialNarrow-Bold" w:hAnsi="ArialNarrow-Bold" w:cs="ArialNarrow-Bold"/>
          <w:b/>
          <w:bCs/>
        </w:rPr>
        <w:t>:</w:t>
      </w:r>
      <w:proofErr w:type="gramEnd"/>
      <w:r w:rsidR="001634AE">
        <w:rPr>
          <w:rFonts w:ascii="ArialNarrow-Bold" w:hAnsi="ArialNarrow-Bold" w:cs="ArialNarrow-Bold"/>
          <w:b/>
          <w:bCs/>
        </w:rPr>
        <w:t xml:space="preserve"> </w:t>
      </w:r>
      <w:r w:rsidR="005D34FF">
        <w:rPr>
          <w:rFonts w:ascii="ArialNarrow-Bold" w:hAnsi="ArialNarrow-Bold" w:cs="ArialNarrow-Bold"/>
          <w:b/>
          <w:bCs/>
        </w:rPr>
        <w:t>Follow up d</w:t>
      </w:r>
      <w:r w:rsidR="00FF7182">
        <w:rPr>
          <w:rFonts w:ascii="ArialNarrow-Bold" w:hAnsi="ArialNarrow-Bold" w:cs="ArialNarrow-Bold"/>
          <w:b/>
          <w:bCs/>
        </w:rPr>
        <w:t>iscussion (Meeting 2)</w:t>
      </w:r>
    </w:p>
    <w:p w14:paraId="2B5990AC" w14:textId="095EC39A" w:rsidR="009328C1" w:rsidRPr="00160F3B" w:rsidRDefault="00CA009A" w:rsidP="009328C1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160F3B">
        <w:rPr>
          <w:rFonts w:cstheme="minorHAnsi"/>
        </w:rPr>
        <w:t xml:space="preserve">Discuss the NFI </w:t>
      </w:r>
      <w:r w:rsidR="005D34FF">
        <w:rPr>
          <w:rFonts w:cstheme="minorHAnsi"/>
        </w:rPr>
        <w:t>content</w:t>
      </w:r>
      <w:r w:rsidRPr="00160F3B">
        <w:rPr>
          <w:rFonts w:cstheme="minorHAnsi"/>
        </w:rPr>
        <w:t xml:space="preserve"> </w:t>
      </w:r>
    </w:p>
    <w:p w14:paraId="51CE530C" w14:textId="5227ABC8" w:rsidR="007D6F38" w:rsidRPr="00160F3B" w:rsidRDefault="00EA47D3" w:rsidP="009328C1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160F3B">
        <w:rPr>
          <w:rFonts w:cstheme="minorHAnsi"/>
        </w:rPr>
        <w:t>Discuss number of items per NFI kit</w:t>
      </w:r>
    </w:p>
    <w:p w14:paraId="2D4E4E54" w14:textId="4B502C58" w:rsidR="000C40FA" w:rsidRPr="00160F3B" w:rsidRDefault="000C40FA" w:rsidP="009328C1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160F3B">
        <w:rPr>
          <w:rFonts w:cstheme="minorHAnsi"/>
        </w:rPr>
        <w:t>Discuss guidelines content</w:t>
      </w:r>
      <w:r w:rsidR="00160F3B" w:rsidRPr="00160F3B">
        <w:rPr>
          <w:rFonts w:cstheme="minorHAnsi"/>
        </w:rPr>
        <w:t xml:space="preserve"> and what needs to be modified.</w:t>
      </w:r>
    </w:p>
    <w:p w14:paraId="7C949BF3" w14:textId="531746B5" w:rsidR="006E566C" w:rsidRPr="00160F3B" w:rsidRDefault="006E566C" w:rsidP="009328C1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160F3B">
        <w:rPr>
          <w:rFonts w:cstheme="minorHAnsi"/>
        </w:rPr>
        <w:t xml:space="preserve">Agree on a field visit </w:t>
      </w:r>
      <w:r w:rsidR="006665CE" w:rsidRPr="00160F3B">
        <w:rPr>
          <w:rFonts w:cstheme="minorHAnsi"/>
        </w:rPr>
        <w:t xml:space="preserve">to </w:t>
      </w:r>
      <w:proofErr w:type="spellStart"/>
      <w:r w:rsidR="006665CE" w:rsidRPr="00160F3B">
        <w:rPr>
          <w:rFonts w:cstheme="minorHAnsi"/>
        </w:rPr>
        <w:t>assesst</w:t>
      </w:r>
      <w:proofErr w:type="spellEnd"/>
      <w:r w:rsidR="006665CE" w:rsidRPr="00160F3B">
        <w:rPr>
          <w:rFonts w:cstheme="minorHAnsi"/>
        </w:rPr>
        <w:t xml:space="preserve"> </w:t>
      </w:r>
      <w:r w:rsidR="007A6A29" w:rsidRPr="00160F3B">
        <w:rPr>
          <w:rFonts w:cstheme="minorHAnsi"/>
        </w:rPr>
        <w:t xml:space="preserve">cost of materials and </w:t>
      </w:r>
      <w:proofErr w:type="spellStart"/>
      <w:r w:rsidR="007A6A29" w:rsidRPr="00160F3B">
        <w:rPr>
          <w:rFonts w:cstheme="minorHAnsi"/>
        </w:rPr>
        <w:t>avialbe</w:t>
      </w:r>
      <w:proofErr w:type="spellEnd"/>
      <w:r w:rsidR="007A6A29" w:rsidRPr="00160F3B">
        <w:rPr>
          <w:rFonts w:cstheme="minorHAnsi"/>
        </w:rPr>
        <w:t xml:space="preserve"> specifications.</w:t>
      </w:r>
    </w:p>
    <w:p w14:paraId="260FD80C" w14:textId="77777777" w:rsidR="009328C1" w:rsidRPr="00160F3B" w:rsidRDefault="009328C1" w:rsidP="009328C1">
      <w:pPr>
        <w:pStyle w:val="ListParagraph"/>
        <w:ind w:left="1080"/>
        <w:rPr>
          <w:rFonts w:cstheme="minorHAnsi"/>
        </w:rPr>
      </w:pPr>
    </w:p>
    <w:p w14:paraId="3ECCF546" w14:textId="30B0B71E" w:rsidR="00FF7182" w:rsidRPr="00160F3B" w:rsidRDefault="00FF7182" w:rsidP="00FF7182">
      <w:pPr>
        <w:pStyle w:val="ListParagraph"/>
        <w:numPr>
          <w:ilvl w:val="0"/>
          <w:numId w:val="9"/>
        </w:numPr>
        <w:rPr>
          <w:rFonts w:ascii="ArialNarrow-Bold" w:hAnsi="ArialNarrow-Bold" w:cs="ArialNarrow-Bold"/>
          <w:b/>
          <w:bCs/>
        </w:rPr>
      </w:pPr>
      <w:r w:rsidRPr="00160F3B">
        <w:rPr>
          <w:rFonts w:ascii="ArialNarrow-Bold" w:hAnsi="ArialNarrow-Bold" w:cs="ArialNarrow-Bold"/>
          <w:b/>
          <w:bCs/>
        </w:rPr>
        <w:t xml:space="preserve">Stage </w:t>
      </w:r>
      <w:proofErr w:type="gramStart"/>
      <w:r w:rsidRPr="00160F3B">
        <w:rPr>
          <w:rFonts w:ascii="ArialNarrow-Bold" w:hAnsi="ArialNarrow-Bold" w:cs="ArialNarrow-Bold"/>
          <w:b/>
          <w:bCs/>
        </w:rPr>
        <w:t>3 :</w:t>
      </w:r>
      <w:proofErr w:type="gramEnd"/>
      <w:r w:rsidRPr="00160F3B">
        <w:rPr>
          <w:rFonts w:ascii="ArialNarrow-Bold" w:hAnsi="ArialNarrow-Bold" w:cs="ArialNarrow-Bold"/>
          <w:b/>
          <w:bCs/>
        </w:rPr>
        <w:t xml:space="preserve"> </w:t>
      </w:r>
      <w:r w:rsidR="004433C6">
        <w:rPr>
          <w:rFonts w:ascii="ArialNarrow-Bold" w:hAnsi="ArialNarrow-Bold" w:cs="ArialNarrow-Bold"/>
          <w:b/>
          <w:bCs/>
        </w:rPr>
        <w:t xml:space="preserve">Continue </w:t>
      </w:r>
      <w:r w:rsidR="005D34FF">
        <w:rPr>
          <w:rFonts w:ascii="ArialNarrow-Bold" w:hAnsi="ArialNarrow-Bold" w:cs="ArialNarrow-Bold"/>
          <w:b/>
          <w:bCs/>
        </w:rPr>
        <w:t>the follow up</w:t>
      </w:r>
      <w:r w:rsidR="0090722D" w:rsidRPr="00160F3B">
        <w:rPr>
          <w:rFonts w:ascii="ArialNarrow-Bold" w:hAnsi="ArialNarrow-Bold" w:cs="ArialNarrow-Bold"/>
          <w:b/>
          <w:bCs/>
        </w:rPr>
        <w:t xml:space="preserve"> discussion </w:t>
      </w:r>
      <w:r w:rsidRPr="00160F3B">
        <w:rPr>
          <w:rFonts w:ascii="ArialNarrow-Bold" w:hAnsi="ArialNarrow-Bold" w:cs="ArialNarrow-Bold"/>
          <w:b/>
          <w:bCs/>
        </w:rPr>
        <w:t xml:space="preserve">(Meeting </w:t>
      </w:r>
      <w:r w:rsidR="00C20808" w:rsidRPr="00160F3B">
        <w:rPr>
          <w:rFonts w:ascii="ArialNarrow-Bold" w:hAnsi="ArialNarrow-Bold" w:cs="ArialNarrow-Bold"/>
          <w:b/>
          <w:bCs/>
        </w:rPr>
        <w:t>3</w:t>
      </w:r>
      <w:r w:rsidRPr="00160F3B">
        <w:rPr>
          <w:rFonts w:ascii="ArialNarrow-Bold" w:hAnsi="ArialNarrow-Bold" w:cs="ArialNarrow-Bold"/>
          <w:b/>
          <w:bCs/>
        </w:rPr>
        <w:t>)</w:t>
      </w:r>
    </w:p>
    <w:p w14:paraId="1E506D61" w14:textId="2980B88A" w:rsidR="002B3487" w:rsidRPr="00160F3B" w:rsidRDefault="002B3487" w:rsidP="00781764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160F3B">
        <w:rPr>
          <w:rFonts w:cstheme="minorHAnsi"/>
        </w:rPr>
        <w:t xml:space="preserve">View the </w:t>
      </w:r>
      <w:r w:rsidR="000C40FA" w:rsidRPr="00160F3B">
        <w:rPr>
          <w:rFonts w:cstheme="minorHAnsi"/>
        </w:rPr>
        <w:t>findings about cost of materials</w:t>
      </w:r>
    </w:p>
    <w:p w14:paraId="54DA1612" w14:textId="61484D8B" w:rsidR="000C40FA" w:rsidRPr="00160F3B" w:rsidRDefault="000C40FA" w:rsidP="00781764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160F3B">
        <w:rPr>
          <w:rFonts w:cstheme="minorHAnsi"/>
        </w:rPr>
        <w:t>Finalized discussions which still open</w:t>
      </w:r>
    </w:p>
    <w:p w14:paraId="41C82259" w14:textId="284CDD79" w:rsidR="00781764" w:rsidRPr="00160F3B" w:rsidRDefault="00781764" w:rsidP="00781764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160F3B">
        <w:rPr>
          <w:rFonts w:cstheme="minorHAnsi"/>
        </w:rPr>
        <w:t xml:space="preserve">Set a plan to compile the new outputs and update the </w:t>
      </w:r>
      <w:r w:rsidR="00C132C1" w:rsidRPr="00160F3B">
        <w:rPr>
          <w:rFonts w:cstheme="minorHAnsi"/>
        </w:rPr>
        <w:t>NFIs</w:t>
      </w:r>
      <w:r w:rsidRPr="00160F3B">
        <w:rPr>
          <w:rFonts w:cstheme="minorHAnsi"/>
        </w:rPr>
        <w:t xml:space="preserve"> guidelines.</w:t>
      </w:r>
    </w:p>
    <w:p w14:paraId="5484914F" w14:textId="77777777" w:rsidR="00BE78E3" w:rsidRPr="00160F3B" w:rsidRDefault="00BE78E3" w:rsidP="00BE78E3">
      <w:pPr>
        <w:pStyle w:val="ListParagraph"/>
        <w:jc w:val="both"/>
        <w:rPr>
          <w:rFonts w:cstheme="minorHAnsi"/>
        </w:rPr>
      </w:pPr>
    </w:p>
    <w:p w14:paraId="4996FF37" w14:textId="77C317A0" w:rsidR="001E76D0" w:rsidRPr="00160F3B" w:rsidRDefault="001E76D0" w:rsidP="001E76D0">
      <w:pPr>
        <w:pStyle w:val="ListParagraph"/>
        <w:numPr>
          <w:ilvl w:val="0"/>
          <w:numId w:val="9"/>
        </w:numPr>
        <w:rPr>
          <w:rFonts w:ascii="ArialNarrow-Bold" w:hAnsi="ArialNarrow-Bold" w:cs="ArialNarrow-Bold"/>
          <w:b/>
          <w:bCs/>
        </w:rPr>
      </w:pPr>
      <w:r w:rsidRPr="00160F3B">
        <w:rPr>
          <w:rFonts w:ascii="ArialNarrow-Bold" w:hAnsi="ArialNarrow-Bold" w:cs="ArialNarrow-Bold"/>
          <w:b/>
          <w:bCs/>
        </w:rPr>
        <w:t xml:space="preserve">Stage </w:t>
      </w:r>
      <w:proofErr w:type="gramStart"/>
      <w:r w:rsidR="00E324D9" w:rsidRPr="00160F3B">
        <w:rPr>
          <w:rFonts w:ascii="ArialNarrow-Bold" w:hAnsi="ArialNarrow-Bold" w:cs="ArialNarrow-Bold"/>
          <w:b/>
          <w:bCs/>
        </w:rPr>
        <w:t>4</w:t>
      </w:r>
      <w:r w:rsidRPr="00160F3B">
        <w:rPr>
          <w:rFonts w:ascii="ArialNarrow-Bold" w:hAnsi="ArialNarrow-Bold" w:cs="ArialNarrow-Bold"/>
          <w:b/>
          <w:bCs/>
        </w:rPr>
        <w:t xml:space="preserve"> :</w:t>
      </w:r>
      <w:proofErr w:type="gramEnd"/>
      <w:r w:rsidRPr="00160F3B">
        <w:rPr>
          <w:rFonts w:ascii="ArialNarrow-Bold" w:hAnsi="ArialNarrow-Bold" w:cs="ArialNarrow-Bold"/>
          <w:b/>
          <w:bCs/>
        </w:rPr>
        <w:t xml:space="preserve"> </w:t>
      </w:r>
      <w:r w:rsidR="00BE78E3" w:rsidRPr="00160F3B">
        <w:rPr>
          <w:rFonts w:ascii="ArialNarrow-Bold" w:hAnsi="ArialNarrow-Bold" w:cs="ArialNarrow-Bold"/>
          <w:b/>
          <w:bCs/>
        </w:rPr>
        <w:t xml:space="preserve">Final </w:t>
      </w:r>
      <w:r w:rsidR="002044DD" w:rsidRPr="00160F3B">
        <w:rPr>
          <w:rFonts w:ascii="ArialNarrow-Bold" w:hAnsi="ArialNarrow-Bold" w:cs="ArialNarrow-Bold"/>
          <w:b/>
          <w:bCs/>
        </w:rPr>
        <w:t xml:space="preserve">Submission of </w:t>
      </w:r>
      <w:proofErr w:type="spellStart"/>
      <w:r w:rsidR="00AD7BD9" w:rsidRPr="00160F3B">
        <w:rPr>
          <w:rFonts w:ascii="ArialNarrow-Bold" w:hAnsi="ArialNarrow-Bold" w:cs="ArialNarrow-Bold"/>
          <w:b/>
          <w:bCs/>
        </w:rPr>
        <w:t>TWiG</w:t>
      </w:r>
      <w:proofErr w:type="spellEnd"/>
      <w:r w:rsidR="00AD7BD9" w:rsidRPr="00160F3B">
        <w:rPr>
          <w:rFonts w:ascii="ArialNarrow-Bold" w:hAnsi="ArialNarrow-Bold" w:cs="ArialNarrow-Bold"/>
          <w:b/>
          <w:bCs/>
        </w:rPr>
        <w:t xml:space="preserve"> Documents</w:t>
      </w:r>
      <w:r w:rsidRPr="00160F3B">
        <w:rPr>
          <w:rFonts w:ascii="ArialNarrow-Bold" w:hAnsi="ArialNarrow-Bold" w:cs="ArialNarrow-Bold"/>
          <w:b/>
          <w:bCs/>
        </w:rPr>
        <w:t xml:space="preserve"> (Meeting </w:t>
      </w:r>
      <w:r w:rsidR="00BE78E3" w:rsidRPr="00160F3B">
        <w:rPr>
          <w:rFonts w:ascii="ArialNarrow-Bold" w:hAnsi="ArialNarrow-Bold" w:cs="ArialNarrow-Bold"/>
          <w:b/>
          <w:bCs/>
        </w:rPr>
        <w:t>4</w:t>
      </w:r>
      <w:r w:rsidRPr="00160F3B">
        <w:rPr>
          <w:rFonts w:ascii="ArialNarrow-Bold" w:hAnsi="ArialNarrow-Bold" w:cs="ArialNarrow-Bold"/>
          <w:b/>
          <w:bCs/>
        </w:rPr>
        <w:t>)</w:t>
      </w:r>
    </w:p>
    <w:p w14:paraId="40C9B700" w14:textId="2CF93601" w:rsidR="001E76D0" w:rsidRPr="00160F3B" w:rsidRDefault="001E76D0" w:rsidP="001E76D0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160F3B">
        <w:rPr>
          <w:rFonts w:cstheme="minorHAnsi"/>
        </w:rPr>
        <w:t xml:space="preserve">Present the new draft of the guidelines with the added annexes if </w:t>
      </w:r>
      <w:r w:rsidR="00517753">
        <w:rPr>
          <w:rFonts w:cstheme="minorHAnsi"/>
        </w:rPr>
        <w:t>any by the v</w:t>
      </w:r>
      <w:r w:rsidR="00AC29F4">
        <w:rPr>
          <w:rFonts w:cstheme="minorHAnsi"/>
        </w:rPr>
        <w:t>arious groups</w:t>
      </w:r>
      <w:r w:rsidRPr="00160F3B">
        <w:rPr>
          <w:rFonts w:cstheme="minorHAnsi"/>
        </w:rPr>
        <w:t>.</w:t>
      </w:r>
    </w:p>
    <w:p w14:paraId="157E428F" w14:textId="6E7911E1" w:rsidR="001E76D0" w:rsidRPr="00160F3B" w:rsidRDefault="001E76D0" w:rsidP="001E76D0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160F3B">
        <w:rPr>
          <w:rFonts w:cstheme="minorHAnsi"/>
        </w:rPr>
        <w:t xml:space="preserve">Discuss and agree on </w:t>
      </w:r>
      <w:r w:rsidR="00AC29F4">
        <w:rPr>
          <w:rFonts w:cstheme="minorHAnsi"/>
        </w:rPr>
        <w:t>any outstanding p</w:t>
      </w:r>
      <w:r w:rsidRPr="00160F3B">
        <w:rPr>
          <w:rFonts w:cstheme="minorHAnsi"/>
        </w:rPr>
        <w:t>oints.</w:t>
      </w:r>
    </w:p>
    <w:p w14:paraId="27CC2D56" w14:textId="35AFD296" w:rsidR="001E76D0" w:rsidRPr="00160F3B" w:rsidRDefault="001E76D0" w:rsidP="001E76D0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160F3B">
        <w:rPr>
          <w:rFonts w:cstheme="minorHAnsi"/>
        </w:rPr>
        <w:t>Agree on a timeline for final review and share with the SAG.</w:t>
      </w:r>
    </w:p>
    <w:p w14:paraId="23035F82" w14:textId="77777777" w:rsidR="00434329" w:rsidRPr="0040754B" w:rsidRDefault="00434329" w:rsidP="0040754B">
      <w:pPr>
        <w:jc w:val="both"/>
        <w:rPr>
          <w:rFonts w:cstheme="minorHAnsi"/>
        </w:rPr>
      </w:pPr>
    </w:p>
    <w:p w14:paraId="1EBDDF50" w14:textId="32F9087A" w:rsidR="008B3BFA" w:rsidRPr="00AB1868" w:rsidRDefault="00262D5E" w:rsidP="00BE2AC1">
      <w:pPr>
        <w:pStyle w:val="ListParagraph"/>
        <w:numPr>
          <w:ilvl w:val="0"/>
          <w:numId w:val="1"/>
        </w:numPr>
        <w:rPr>
          <w:rFonts w:ascii="ArialNarrow-Bold" w:hAnsi="ArialNarrow-Bold" w:cs="ArialNarrow-Bold"/>
          <w:b/>
          <w:bCs/>
        </w:rPr>
      </w:pPr>
      <w:r w:rsidRPr="00AB1868">
        <w:rPr>
          <w:rFonts w:ascii="ArialNarrow-Bold" w:hAnsi="ArialNarrow-Bold" w:cs="ArialNarrow-Bold"/>
          <w:b/>
          <w:bCs/>
        </w:rPr>
        <w:t>REPORTING</w:t>
      </w:r>
    </w:p>
    <w:p w14:paraId="56FF2237" w14:textId="131B0CE7" w:rsidR="00465D90" w:rsidRPr="00E15A4D" w:rsidRDefault="00465D90" w:rsidP="00465D90">
      <w:pPr>
        <w:pStyle w:val="ListParagraph"/>
        <w:numPr>
          <w:ilvl w:val="0"/>
          <w:numId w:val="9"/>
        </w:numPr>
        <w:rPr>
          <w:rFonts w:cstheme="minorHAnsi"/>
        </w:rPr>
      </w:pPr>
      <w:r w:rsidRPr="00E15A4D">
        <w:rPr>
          <w:rFonts w:cstheme="minorHAnsi"/>
        </w:rPr>
        <w:t xml:space="preserve">The establishment of new </w:t>
      </w:r>
      <w:proofErr w:type="spellStart"/>
      <w:r w:rsidRPr="00E15A4D">
        <w:rPr>
          <w:rFonts w:cstheme="minorHAnsi"/>
        </w:rPr>
        <w:t>TW</w:t>
      </w:r>
      <w:r w:rsidR="00E15BFB" w:rsidRPr="00E15A4D">
        <w:rPr>
          <w:rFonts w:cstheme="minorHAnsi"/>
        </w:rPr>
        <w:t>i</w:t>
      </w:r>
      <w:r w:rsidRPr="00E15A4D">
        <w:rPr>
          <w:rFonts w:cstheme="minorHAnsi"/>
        </w:rPr>
        <w:t>G</w:t>
      </w:r>
      <w:r w:rsidR="00DC6F2E">
        <w:rPr>
          <w:rFonts w:cstheme="minorHAnsi"/>
        </w:rPr>
        <w:t>s</w:t>
      </w:r>
      <w:proofErr w:type="spellEnd"/>
      <w:r w:rsidR="00DC6F2E">
        <w:rPr>
          <w:rFonts w:cstheme="minorHAnsi"/>
        </w:rPr>
        <w:t xml:space="preserve"> should be communicated to the SAG</w:t>
      </w:r>
      <w:r w:rsidR="005D6B84">
        <w:rPr>
          <w:rFonts w:cstheme="minorHAnsi"/>
        </w:rPr>
        <w:t>,</w:t>
      </w:r>
      <w:r w:rsidR="00DC6F2E">
        <w:rPr>
          <w:rFonts w:cstheme="minorHAnsi"/>
        </w:rPr>
        <w:t xml:space="preserve"> </w:t>
      </w:r>
      <w:r w:rsidR="005D6B84">
        <w:rPr>
          <w:rFonts w:cstheme="minorHAnsi"/>
        </w:rPr>
        <w:t>including regular updates on the progress of implementing its desired objectives.</w:t>
      </w:r>
      <w:r w:rsidRPr="00E15A4D">
        <w:rPr>
          <w:rFonts w:cstheme="minorHAnsi"/>
        </w:rPr>
        <w:t xml:space="preserve"> </w:t>
      </w:r>
    </w:p>
    <w:p w14:paraId="16C6F8DB" w14:textId="1A06656A" w:rsidR="00465D90" w:rsidRDefault="00465D90" w:rsidP="00A8582C">
      <w:pPr>
        <w:pStyle w:val="ListParagraph"/>
        <w:numPr>
          <w:ilvl w:val="0"/>
          <w:numId w:val="9"/>
        </w:numPr>
        <w:rPr>
          <w:rFonts w:cstheme="minorHAnsi"/>
        </w:rPr>
      </w:pPr>
      <w:r w:rsidRPr="00E15A4D">
        <w:rPr>
          <w:rFonts w:cstheme="minorHAnsi"/>
        </w:rPr>
        <w:t xml:space="preserve">Final products will be submitted to </w:t>
      </w:r>
      <w:r w:rsidR="00A8582C" w:rsidRPr="00E15A4D">
        <w:rPr>
          <w:rFonts w:cstheme="minorHAnsi"/>
        </w:rPr>
        <w:t xml:space="preserve">the </w:t>
      </w:r>
      <w:r w:rsidRPr="00E15A4D">
        <w:rPr>
          <w:rFonts w:cstheme="minorHAnsi"/>
        </w:rPr>
        <w:t xml:space="preserve">SAG for </w:t>
      </w:r>
      <w:r w:rsidR="005D6B84">
        <w:rPr>
          <w:rFonts w:cstheme="minorHAnsi"/>
        </w:rPr>
        <w:t xml:space="preserve">final </w:t>
      </w:r>
      <w:r w:rsidRPr="00E15A4D">
        <w:rPr>
          <w:rFonts w:cstheme="minorHAnsi"/>
        </w:rPr>
        <w:t xml:space="preserve">approval and </w:t>
      </w:r>
      <w:r w:rsidR="000E1F53">
        <w:rPr>
          <w:rFonts w:cstheme="minorHAnsi"/>
        </w:rPr>
        <w:t>circulated to</w:t>
      </w:r>
      <w:r w:rsidRPr="00E15A4D">
        <w:rPr>
          <w:rFonts w:cstheme="minorHAnsi"/>
        </w:rPr>
        <w:t xml:space="preserve"> Shelter</w:t>
      </w:r>
      <w:r w:rsidR="00A8582C" w:rsidRPr="00E15A4D">
        <w:rPr>
          <w:rFonts w:cstheme="minorHAnsi"/>
        </w:rPr>
        <w:t xml:space="preserve"> </w:t>
      </w:r>
      <w:r w:rsidRPr="00E15A4D">
        <w:rPr>
          <w:rFonts w:cstheme="minorHAnsi"/>
        </w:rPr>
        <w:t xml:space="preserve">Cluster partners </w:t>
      </w:r>
      <w:r w:rsidR="000E1F53">
        <w:rPr>
          <w:rFonts w:cstheme="minorHAnsi"/>
        </w:rPr>
        <w:t xml:space="preserve">through </w:t>
      </w:r>
      <w:proofErr w:type="gramStart"/>
      <w:r w:rsidR="000E1F53">
        <w:rPr>
          <w:rFonts w:cstheme="minorHAnsi"/>
        </w:rPr>
        <w:t>email, and</w:t>
      </w:r>
      <w:proofErr w:type="gramEnd"/>
      <w:r w:rsidR="000E1F53">
        <w:rPr>
          <w:rFonts w:cstheme="minorHAnsi"/>
        </w:rPr>
        <w:t xml:space="preserve"> uploaded to</w:t>
      </w:r>
      <w:r w:rsidRPr="00E15A4D">
        <w:rPr>
          <w:rFonts w:cstheme="minorHAnsi"/>
        </w:rPr>
        <w:t xml:space="preserve"> the website</w:t>
      </w:r>
      <w:r w:rsidR="000E1F53">
        <w:rPr>
          <w:rFonts w:cstheme="minorHAnsi"/>
        </w:rPr>
        <w:t>.</w:t>
      </w:r>
    </w:p>
    <w:p w14:paraId="026D4916" w14:textId="31FD3CE4" w:rsidR="00ED2E80" w:rsidRPr="00E15A4D" w:rsidRDefault="00ED2E80" w:rsidP="00A8582C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Consider presentation of the new guidance to the Yemen shelter community (perhaps at a focused national shelter cluster meeting)</w:t>
      </w:r>
    </w:p>
    <w:p w14:paraId="390EAF02" w14:textId="77777777" w:rsidR="00355A61" w:rsidRPr="00E15A4D" w:rsidRDefault="00355A61" w:rsidP="00A8582C">
      <w:pPr>
        <w:pStyle w:val="ListParagraph"/>
        <w:ind w:left="360"/>
        <w:rPr>
          <w:rFonts w:cstheme="minorHAnsi"/>
        </w:rPr>
      </w:pPr>
    </w:p>
    <w:p w14:paraId="31372FB3" w14:textId="463517F6" w:rsidR="00AB1451" w:rsidRPr="00AB1868" w:rsidRDefault="00AB1451" w:rsidP="00BE2AC1">
      <w:pPr>
        <w:pStyle w:val="ListParagraph"/>
        <w:numPr>
          <w:ilvl w:val="0"/>
          <w:numId w:val="1"/>
        </w:numPr>
        <w:rPr>
          <w:rFonts w:ascii="ArialNarrow-Bold" w:hAnsi="ArialNarrow-Bold" w:cs="ArialNarrow-Bold"/>
          <w:b/>
          <w:bCs/>
        </w:rPr>
      </w:pPr>
      <w:r w:rsidRPr="00AB1868">
        <w:rPr>
          <w:rFonts w:ascii="ArialNarrow-Bold" w:hAnsi="ArialNarrow-Bold" w:cs="ArialNarrow-Bold"/>
          <w:b/>
          <w:bCs/>
        </w:rPr>
        <w:t>FREQUENC</w:t>
      </w:r>
      <w:r w:rsidR="008B3BFA" w:rsidRPr="00AB1868">
        <w:rPr>
          <w:rFonts w:ascii="ArialNarrow-Bold" w:hAnsi="ArialNarrow-Bold" w:cs="ArialNarrow-Bold"/>
          <w:b/>
          <w:bCs/>
        </w:rPr>
        <w:t>Y</w:t>
      </w:r>
      <w:r w:rsidRPr="00AB1868">
        <w:rPr>
          <w:rFonts w:ascii="ArialNarrow-Bold" w:hAnsi="ArialNarrow-Bold" w:cs="ArialNarrow-Bold"/>
          <w:b/>
          <w:bCs/>
        </w:rPr>
        <w:t xml:space="preserve"> OF MEETINGS</w:t>
      </w:r>
    </w:p>
    <w:p w14:paraId="57BCAEB8" w14:textId="65B7283F" w:rsidR="00A8481F" w:rsidRPr="00E15A4D" w:rsidRDefault="00D04905" w:rsidP="00A8481F">
      <w:pPr>
        <w:pStyle w:val="ListParagraph"/>
        <w:numPr>
          <w:ilvl w:val="0"/>
          <w:numId w:val="9"/>
        </w:numPr>
        <w:rPr>
          <w:rFonts w:cstheme="minorHAnsi"/>
        </w:rPr>
      </w:pPr>
      <w:r w:rsidRPr="00E15A4D">
        <w:rPr>
          <w:rFonts w:cstheme="minorHAnsi"/>
        </w:rPr>
        <w:t xml:space="preserve">Due to </w:t>
      </w:r>
      <w:r w:rsidR="00DD1987" w:rsidRPr="00E15A4D">
        <w:rPr>
          <w:rFonts w:cstheme="minorHAnsi"/>
        </w:rPr>
        <w:t xml:space="preserve">the </w:t>
      </w:r>
      <w:r w:rsidR="00CB0D01" w:rsidRPr="00E15A4D">
        <w:rPr>
          <w:rFonts w:cstheme="minorHAnsi"/>
        </w:rPr>
        <w:t>complexity and the increas</w:t>
      </w:r>
      <w:r w:rsidR="0030390E" w:rsidRPr="00E15A4D">
        <w:rPr>
          <w:rFonts w:cstheme="minorHAnsi"/>
        </w:rPr>
        <w:t>ed</w:t>
      </w:r>
      <w:r w:rsidR="00CB0D01" w:rsidRPr="00E15A4D">
        <w:rPr>
          <w:rFonts w:cstheme="minorHAnsi"/>
        </w:rPr>
        <w:t xml:space="preserve"> demand for dedication to these issues,</w:t>
      </w:r>
      <w:r w:rsidR="006F2ECE" w:rsidRPr="00E15A4D">
        <w:rPr>
          <w:rFonts w:cstheme="minorHAnsi"/>
        </w:rPr>
        <w:t xml:space="preserve"> </w:t>
      </w:r>
      <w:r w:rsidR="00D557D9" w:rsidRPr="00E15A4D">
        <w:rPr>
          <w:rFonts w:cstheme="minorHAnsi"/>
        </w:rPr>
        <w:t>i</w:t>
      </w:r>
      <w:r w:rsidR="006A6C92" w:rsidRPr="00E15A4D">
        <w:rPr>
          <w:rFonts w:cstheme="minorHAnsi"/>
        </w:rPr>
        <w:t xml:space="preserve">t is planned to </w:t>
      </w:r>
      <w:r w:rsidR="000E1F53" w:rsidRPr="00E15A4D">
        <w:rPr>
          <w:rFonts w:cstheme="minorHAnsi"/>
        </w:rPr>
        <w:t>h</w:t>
      </w:r>
      <w:r w:rsidR="000E1F53">
        <w:rPr>
          <w:rFonts w:cstheme="minorHAnsi"/>
        </w:rPr>
        <w:t>o</w:t>
      </w:r>
      <w:r w:rsidR="000E1F53" w:rsidRPr="00E15A4D">
        <w:rPr>
          <w:rFonts w:cstheme="minorHAnsi"/>
        </w:rPr>
        <w:t xml:space="preserve">ld </w:t>
      </w:r>
      <w:r w:rsidR="006A6C92" w:rsidRPr="00E15A4D">
        <w:rPr>
          <w:rFonts w:cstheme="minorHAnsi"/>
        </w:rPr>
        <w:t xml:space="preserve">a </w:t>
      </w:r>
      <w:r w:rsidR="006D7AFE" w:rsidRPr="00E15A4D">
        <w:rPr>
          <w:rFonts w:cstheme="minorHAnsi"/>
        </w:rPr>
        <w:t>Bi-Weekly meeting</w:t>
      </w:r>
      <w:r w:rsidR="0003013C" w:rsidRPr="00E15A4D">
        <w:rPr>
          <w:rFonts w:cstheme="minorHAnsi"/>
        </w:rPr>
        <w:t xml:space="preserve"> during the </w:t>
      </w:r>
      <w:proofErr w:type="spellStart"/>
      <w:r w:rsidR="00DF015F" w:rsidRPr="00E15A4D">
        <w:rPr>
          <w:rFonts w:cstheme="minorHAnsi"/>
        </w:rPr>
        <w:t>TWiG</w:t>
      </w:r>
      <w:proofErr w:type="spellEnd"/>
      <w:r w:rsidR="00DF015F" w:rsidRPr="00E15A4D">
        <w:rPr>
          <w:rFonts w:cstheme="minorHAnsi"/>
        </w:rPr>
        <w:t xml:space="preserve"> </w:t>
      </w:r>
      <w:r w:rsidR="00FD47D8" w:rsidRPr="00E15A4D">
        <w:rPr>
          <w:rFonts w:cstheme="minorHAnsi"/>
        </w:rPr>
        <w:t>timeline (</w:t>
      </w:r>
      <w:r w:rsidR="000E1F53">
        <w:rPr>
          <w:rFonts w:cstheme="minorHAnsi"/>
        </w:rPr>
        <w:t xml:space="preserve">tentatively </w:t>
      </w:r>
      <w:r w:rsidR="00622023">
        <w:rPr>
          <w:rFonts w:cstheme="minorHAnsi"/>
        </w:rPr>
        <w:t>2</w:t>
      </w:r>
      <w:r w:rsidR="000E1F53" w:rsidRPr="00E15A4D">
        <w:rPr>
          <w:rFonts w:cstheme="minorHAnsi"/>
        </w:rPr>
        <w:t xml:space="preserve"> </w:t>
      </w:r>
      <w:r w:rsidR="00FD47D8" w:rsidRPr="00E15A4D">
        <w:rPr>
          <w:rFonts w:cstheme="minorHAnsi"/>
        </w:rPr>
        <w:t>months)</w:t>
      </w:r>
      <w:r w:rsidR="00D557D9" w:rsidRPr="00E15A4D">
        <w:rPr>
          <w:rFonts w:cstheme="minorHAnsi"/>
        </w:rPr>
        <w:t xml:space="preserve">. </w:t>
      </w:r>
    </w:p>
    <w:p w14:paraId="7C674F00" w14:textId="710A0357" w:rsidR="00A8481F" w:rsidRPr="00E15A4D" w:rsidRDefault="000B2816" w:rsidP="00A8481F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A</w:t>
      </w:r>
      <w:r w:rsidR="00CB0D01" w:rsidRPr="00E15A4D">
        <w:rPr>
          <w:rFonts w:cstheme="minorHAnsi"/>
        </w:rPr>
        <w:t>d</w:t>
      </w:r>
      <w:r w:rsidR="00DE6C29" w:rsidRPr="00E15A4D">
        <w:rPr>
          <w:rFonts w:cstheme="minorHAnsi"/>
        </w:rPr>
        <w:t xml:space="preserve">-hoc meetings </w:t>
      </w:r>
      <w:r>
        <w:rPr>
          <w:rFonts w:cstheme="minorHAnsi"/>
        </w:rPr>
        <w:t xml:space="preserve">can be scheduled based on </w:t>
      </w:r>
      <w:r w:rsidR="0094185F">
        <w:rPr>
          <w:rFonts w:cstheme="minorHAnsi"/>
        </w:rPr>
        <w:t>needs</w:t>
      </w:r>
      <w:r w:rsidR="00DE6C29" w:rsidRPr="00E15A4D">
        <w:rPr>
          <w:rFonts w:cstheme="minorHAnsi"/>
        </w:rPr>
        <w:t>.</w:t>
      </w:r>
      <w:r w:rsidR="005714A5" w:rsidRPr="00E15A4D">
        <w:rPr>
          <w:rFonts w:cstheme="minorHAnsi"/>
        </w:rPr>
        <w:t xml:space="preserve"> </w:t>
      </w:r>
    </w:p>
    <w:p w14:paraId="00F447C8" w14:textId="1D269EB6" w:rsidR="00D265A7" w:rsidRPr="00706BF5" w:rsidRDefault="005714A5" w:rsidP="00706BF5">
      <w:pPr>
        <w:pStyle w:val="ListParagraph"/>
        <w:numPr>
          <w:ilvl w:val="0"/>
          <w:numId w:val="9"/>
        </w:numPr>
        <w:rPr>
          <w:rFonts w:cstheme="minorHAnsi"/>
        </w:rPr>
      </w:pPr>
      <w:r w:rsidRPr="00E15A4D">
        <w:rPr>
          <w:rFonts w:cstheme="minorHAnsi"/>
        </w:rPr>
        <w:t>Meeting agend</w:t>
      </w:r>
      <w:r w:rsidR="009B6BCC" w:rsidRPr="00E15A4D">
        <w:rPr>
          <w:rFonts w:cstheme="minorHAnsi"/>
        </w:rPr>
        <w:t xml:space="preserve">as </w:t>
      </w:r>
      <w:r w:rsidR="0094185F">
        <w:rPr>
          <w:rFonts w:cstheme="minorHAnsi"/>
        </w:rPr>
        <w:t>and minutes should be</w:t>
      </w:r>
      <w:r w:rsidR="00010DBB" w:rsidRPr="00E15A4D">
        <w:rPr>
          <w:rFonts w:cstheme="minorHAnsi"/>
        </w:rPr>
        <w:t xml:space="preserve"> short and concise</w:t>
      </w:r>
      <w:r w:rsidR="00CD5EE6">
        <w:rPr>
          <w:rFonts w:cstheme="minorHAnsi"/>
        </w:rPr>
        <w:t xml:space="preserve">. Meetings should be practical and </w:t>
      </w:r>
      <w:r w:rsidR="000C4675">
        <w:rPr>
          <w:rFonts w:cstheme="minorHAnsi"/>
        </w:rPr>
        <w:t>clearly indicates action points that would</w:t>
      </w:r>
      <w:r w:rsidR="00A95CDB">
        <w:rPr>
          <w:rFonts w:cstheme="minorHAnsi"/>
        </w:rPr>
        <w:t xml:space="preserve"> be achieved </w:t>
      </w:r>
      <w:r w:rsidR="00D04905" w:rsidRPr="00E15A4D">
        <w:rPr>
          <w:rFonts w:cstheme="minorHAnsi"/>
        </w:rPr>
        <w:t xml:space="preserve">in the </w:t>
      </w:r>
      <w:r w:rsidR="000C4675">
        <w:rPr>
          <w:rFonts w:cstheme="minorHAnsi"/>
        </w:rPr>
        <w:t>period</w:t>
      </w:r>
      <w:r w:rsidR="000C4675" w:rsidRPr="00E15A4D">
        <w:rPr>
          <w:rFonts w:cstheme="minorHAnsi"/>
        </w:rPr>
        <w:t xml:space="preserve"> </w:t>
      </w:r>
      <w:r w:rsidR="00D04905" w:rsidRPr="00E15A4D">
        <w:rPr>
          <w:rFonts w:cstheme="minorHAnsi"/>
        </w:rPr>
        <w:t>between meetings.</w:t>
      </w:r>
    </w:p>
    <w:p w14:paraId="631AA535" w14:textId="77777777" w:rsidR="002F6185" w:rsidRDefault="002F618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8CF9C17" w14:textId="77777777" w:rsidR="0017015B" w:rsidRPr="003B7628" w:rsidRDefault="00894653" w:rsidP="0017015B">
      <w:pPr>
        <w:pStyle w:val="Title"/>
        <w:ind w:left="180" w:right="0"/>
        <w:jc w:val="center"/>
        <w:rPr>
          <w:b/>
          <w:bCs/>
        </w:rPr>
      </w:pPr>
      <w:r w:rsidRPr="003B7628">
        <w:rPr>
          <w:b/>
          <w:bCs/>
        </w:rPr>
        <w:lastRenderedPageBreak/>
        <w:t xml:space="preserve">Call for Expression of Interest </w:t>
      </w:r>
    </w:p>
    <w:p w14:paraId="344DCE93" w14:textId="654DE6F6" w:rsidR="00894653" w:rsidRPr="003B7628" w:rsidRDefault="00432CE9" w:rsidP="0017015B">
      <w:pPr>
        <w:pStyle w:val="Title"/>
        <w:ind w:left="180" w:right="0"/>
        <w:jc w:val="center"/>
      </w:pPr>
      <w:proofErr w:type="gramStart"/>
      <w:r>
        <w:t>NON FOOD</w:t>
      </w:r>
      <w:proofErr w:type="gramEnd"/>
      <w:r>
        <w:t xml:space="preserve"> ITEMS</w:t>
      </w:r>
      <w:r w:rsidR="00894653" w:rsidRPr="003B7628">
        <w:rPr>
          <w:spacing w:val="-4"/>
        </w:rPr>
        <w:t xml:space="preserve"> </w:t>
      </w:r>
      <w:r w:rsidR="0024442F" w:rsidRPr="003B7628">
        <w:t>TWIG</w:t>
      </w:r>
      <w:r w:rsidR="00894653" w:rsidRPr="003B7628">
        <w:rPr>
          <w:spacing w:val="-5"/>
        </w:rPr>
        <w:t xml:space="preserve"> </w:t>
      </w:r>
      <w:r w:rsidR="00894653" w:rsidRPr="003B7628">
        <w:t>Membership</w:t>
      </w:r>
    </w:p>
    <w:p w14:paraId="27FAA962" w14:textId="7BC8144F" w:rsidR="00894653" w:rsidRDefault="00894653" w:rsidP="00894653">
      <w:pPr>
        <w:pStyle w:val="BodyText"/>
        <w:spacing w:line="20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647DBF" wp14:editId="13609886">
                <wp:extent cx="5982335" cy="6350"/>
                <wp:effectExtent l="0" t="0" r="0" b="698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2335" cy="6350"/>
                          <a:chOff x="0" y="0"/>
                          <a:chExt cx="9421" cy="1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2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20BBAD" id="Group 1" o:spid="_x0000_s1026" style="width:471.05pt;height:.5pt;mso-position-horizontal-relative:char;mso-position-vertical-relative:line" coordsize="94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">
                <v:rect id="Rectangle 3" o:spid="_x0000_s1027" style="position:absolute;width:942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5640CF1F" w14:textId="77777777" w:rsidR="00894653" w:rsidRDefault="00894653" w:rsidP="00894653">
      <w:pPr>
        <w:pStyle w:val="BodyText"/>
        <w:rPr>
          <w:sz w:val="20"/>
        </w:rPr>
      </w:pPr>
    </w:p>
    <w:p w14:paraId="259EF171" w14:textId="3C1822A0" w:rsidR="00CF696B" w:rsidRDefault="00894653" w:rsidP="000E2973">
      <w:pPr>
        <w:jc w:val="both"/>
      </w:pPr>
      <w:r w:rsidRPr="00E27BE5">
        <w:rPr>
          <w:rFonts w:cstheme="minorHAnsi"/>
        </w:rPr>
        <w:t xml:space="preserve">The Shelter Cluster </w:t>
      </w:r>
      <w:r w:rsidR="00BC0C8D" w:rsidRPr="00E27BE5">
        <w:rPr>
          <w:rFonts w:cstheme="minorHAnsi"/>
        </w:rPr>
        <w:t>Technical</w:t>
      </w:r>
      <w:r w:rsidRPr="00E27BE5">
        <w:rPr>
          <w:rFonts w:cstheme="minorHAnsi"/>
        </w:rPr>
        <w:t xml:space="preserve"> Team </w:t>
      </w:r>
      <w:r w:rsidR="00DF2A90" w:rsidRPr="00E27BE5">
        <w:rPr>
          <w:rFonts w:cstheme="minorHAnsi"/>
        </w:rPr>
        <w:t xml:space="preserve">is looking for </w:t>
      </w:r>
      <w:r w:rsidR="00D2545A" w:rsidRPr="00E27BE5">
        <w:rPr>
          <w:rFonts w:cstheme="minorHAnsi"/>
        </w:rPr>
        <w:t xml:space="preserve">establishing </w:t>
      </w:r>
      <w:r w:rsidR="00831C12">
        <w:rPr>
          <w:rFonts w:cstheme="minorHAnsi"/>
        </w:rPr>
        <w:t>a NFI</w:t>
      </w:r>
      <w:r w:rsidR="00D2545A" w:rsidRPr="00E27BE5">
        <w:rPr>
          <w:rFonts w:cstheme="minorHAnsi"/>
        </w:rPr>
        <w:t xml:space="preserve"> </w:t>
      </w:r>
      <w:r w:rsidR="0054756E">
        <w:rPr>
          <w:rFonts w:cstheme="minorHAnsi"/>
        </w:rPr>
        <w:t>T</w:t>
      </w:r>
      <w:r w:rsidR="00D2545A" w:rsidRPr="00E27BE5">
        <w:rPr>
          <w:rFonts w:cstheme="minorHAnsi"/>
        </w:rPr>
        <w:t xml:space="preserve">echnical </w:t>
      </w:r>
      <w:r w:rsidR="0054756E">
        <w:rPr>
          <w:rFonts w:cstheme="minorHAnsi"/>
        </w:rPr>
        <w:t>W</w:t>
      </w:r>
      <w:r w:rsidR="00D2545A" w:rsidRPr="00E27BE5">
        <w:rPr>
          <w:rFonts w:cstheme="minorHAnsi"/>
        </w:rPr>
        <w:t xml:space="preserve">orking </w:t>
      </w:r>
      <w:r w:rsidR="0054756E">
        <w:rPr>
          <w:rFonts w:cstheme="minorHAnsi"/>
        </w:rPr>
        <w:t>G</w:t>
      </w:r>
      <w:r w:rsidR="00D2545A" w:rsidRPr="00E27BE5">
        <w:rPr>
          <w:rFonts w:cstheme="minorHAnsi"/>
        </w:rPr>
        <w:t xml:space="preserve">roup </w:t>
      </w:r>
      <w:r w:rsidR="0054756E">
        <w:rPr>
          <w:rFonts w:cstheme="minorHAnsi"/>
        </w:rPr>
        <w:t>(</w:t>
      </w:r>
      <w:proofErr w:type="spellStart"/>
      <w:r w:rsidR="00D2545A" w:rsidRPr="00E27BE5">
        <w:rPr>
          <w:rFonts w:cstheme="minorHAnsi"/>
        </w:rPr>
        <w:t>TWiG</w:t>
      </w:r>
      <w:proofErr w:type="spellEnd"/>
      <w:r w:rsidR="0054756E">
        <w:rPr>
          <w:rFonts w:cstheme="minorHAnsi"/>
        </w:rPr>
        <w:t>)</w:t>
      </w:r>
      <w:r w:rsidR="000F1A11" w:rsidRPr="00E27BE5">
        <w:rPr>
          <w:rFonts w:cstheme="minorHAnsi"/>
        </w:rPr>
        <w:t xml:space="preserve"> consist</w:t>
      </w:r>
      <w:r w:rsidR="0054756E">
        <w:rPr>
          <w:rFonts w:cstheme="minorHAnsi"/>
        </w:rPr>
        <w:t>ing</w:t>
      </w:r>
      <w:r w:rsidR="000F1A11" w:rsidRPr="00E27BE5">
        <w:rPr>
          <w:rFonts w:cstheme="minorHAnsi"/>
        </w:rPr>
        <w:t xml:space="preserve"> of</w:t>
      </w:r>
      <w:r w:rsidRPr="00E27BE5">
        <w:rPr>
          <w:rFonts w:cstheme="minorHAnsi"/>
        </w:rPr>
        <w:t xml:space="preserve"> </w:t>
      </w:r>
      <w:r w:rsidR="000F2273">
        <w:rPr>
          <w:rFonts w:cstheme="minorHAnsi"/>
        </w:rPr>
        <w:t>permanent</w:t>
      </w:r>
      <w:r w:rsidRPr="00E27BE5">
        <w:rPr>
          <w:rFonts w:cstheme="minorHAnsi"/>
        </w:rPr>
        <w:t xml:space="preserve"> </w:t>
      </w:r>
      <w:r w:rsidR="00035619">
        <w:rPr>
          <w:rFonts w:cstheme="minorHAnsi"/>
        </w:rPr>
        <w:t>members</w:t>
      </w:r>
      <w:r w:rsidR="000F2273">
        <w:rPr>
          <w:rFonts w:cstheme="minorHAnsi"/>
        </w:rPr>
        <w:t xml:space="preserve"> of the Shelter Cluster</w:t>
      </w:r>
      <w:r w:rsidRPr="00E27BE5">
        <w:rPr>
          <w:rFonts w:cstheme="minorHAnsi"/>
        </w:rPr>
        <w:t>.</w:t>
      </w:r>
      <w:r w:rsidR="00320575" w:rsidRPr="00E27BE5">
        <w:rPr>
          <w:rFonts w:cstheme="minorHAnsi"/>
        </w:rPr>
        <w:t xml:space="preserve"> This </w:t>
      </w:r>
      <w:proofErr w:type="spellStart"/>
      <w:r w:rsidR="000F2273">
        <w:rPr>
          <w:rFonts w:cstheme="minorHAnsi"/>
        </w:rPr>
        <w:t>TWiG</w:t>
      </w:r>
      <w:proofErr w:type="spellEnd"/>
      <w:r w:rsidR="00601DAB" w:rsidRPr="00E27BE5">
        <w:rPr>
          <w:rFonts w:cstheme="minorHAnsi"/>
        </w:rPr>
        <w:t xml:space="preserve"> will be responsible for improving and updating </w:t>
      </w:r>
      <w:r w:rsidR="00E0098F">
        <w:rPr>
          <w:rFonts w:cstheme="minorHAnsi"/>
        </w:rPr>
        <w:t xml:space="preserve">kit </w:t>
      </w:r>
      <w:r w:rsidR="000F2273">
        <w:rPr>
          <w:rFonts w:cstheme="minorHAnsi"/>
        </w:rPr>
        <w:t>contents</w:t>
      </w:r>
      <w:r w:rsidR="00E0098F">
        <w:rPr>
          <w:rFonts w:cstheme="minorHAnsi"/>
        </w:rPr>
        <w:t xml:space="preserve"> and </w:t>
      </w:r>
      <w:r w:rsidR="0035623C" w:rsidRPr="00E27BE5">
        <w:rPr>
          <w:rFonts w:cstheme="minorHAnsi"/>
        </w:rPr>
        <w:t>guidelines</w:t>
      </w:r>
      <w:r w:rsidR="005A7A8A">
        <w:rPr>
          <w:rFonts w:cstheme="minorHAnsi"/>
        </w:rPr>
        <w:t xml:space="preserve"> </w:t>
      </w:r>
      <w:r w:rsidR="0035623C" w:rsidRPr="00E27BE5">
        <w:rPr>
          <w:rFonts w:cstheme="minorHAnsi"/>
        </w:rPr>
        <w:t xml:space="preserve">related to </w:t>
      </w:r>
      <w:r w:rsidR="005A7A8A">
        <w:rPr>
          <w:rFonts w:cstheme="minorHAnsi"/>
        </w:rPr>
        <w:t>NFIs</w:t>
      </w:r>
      <w:r w:rsidR="0035623C" w:rsidRPr="00E27BE5">
        <w:rPr>
          <w:rFonts w:cstheme="minorHAnsi"/>
        </w:rPr>
        <w:t xml:space="preserve"> interventions</w:t>
      </w:r>
      <w:r w:rsidR="00D664DA" w:rsidRPr="00E27BE5">
        <w:rPr>
          <w:rFonts w:cstheme="minorHAnsi"/>
        </w:rPr>
        <w:t xml:space="preserve"> according to the </w:t>
      </w:r>
      <w:proofErr w:type="spellStart"/>
      <w:r w:rsidR="00D664DA" w:rsidRPr="00E27BE5">
        <w:rPr>
          <w:rFonts w:cstheme="minorHAnsi"/>
        </w:rPr>
        <w:t>TW</w:t>
      </w:r>
      <w:r w:rsidR="000F2273">
        <w:rPr>
          <w:rFonts w:cstheme="minorHAnsi"/>
        </w:rPr>
        <w:t>i</w:t>
      </w:r>
      <w:r w:rsidR="00D664DA" w:rsidRPr="00E27BE5">
        <w:rPr>
          <w:rFonts w:cstheme="minorHAnsi"/>
        </w:rPr>
        <w:t>G</w:t>
      </w:r>
      <w:proofErr w:type="spellEnd"/>
      <w:r w:rsidR="00D664DA" w:rsidRPr="00E27BE5">
        <w:rPr>
          <w:rFonts w:cstheme="minorHAnsi"/>
        </w:rPr>
        <w:t xml:space="preserve"> TOR</w:t>
      </w:r>
      <w:r w:rsidR="0035623C" w:rsidRPr="00E27BE5">
        <w:rPr>
          <w:rFonts w:cstheme="minorHAnsi"/>
        </w:rPr>
        <w:t>.</w:t>
      </w:r>
    </w:p>
    <w:p w14:paraId="6B2D2D3E" w14:textId="0DED9672" w:rsidR="00ED2E80" w:rsidRPr="00E15A4D" w:rsidRDefault="00CF696B" w:rsidP="00CF696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Narrow-Bold" w:hAnsi="ArialNarrow-Bold" w:cs="ArialNarrow-Bold"/>
          <w:b/>
          <w:bCs/>
        </w:rPr>
      </w:pPr>
      <w:r w:rsidRPr="00E15A4D">
        <w:rPr>
          <w:rFonts w:cstheme="minorHAnsi"/>
          <w:b/>
          <w:bCs/>
          <w:lang w:bidi="ar-YE"/>
        </w:rPr>
        <w:t xml:space="preserve">Membership </w:t>
      </w:r>
      <w:r>
        <w:rPr>
          <w:rFonts w:cstheme="minorHAnsi"/>
          <w:b/>
          <w:bCs/>
          <w:lang w:bidi="ar-YE"/>
        </w:rPr>
        <w:t>R</w:t>
      </w:r>
      <w:r w:rsidRPr="00E15A4D">
        <w:rPr>
          <w:rFonts w:cstheme="minorHAnsi"/>
          <w:b/>
          <w:bCs/>
          <w:lang w:bidi="ar-YE"/>
        </w:rPr>
        <w:t>equirements</w:t>
      </w:r>
    </w:p>
    <w:p w14:paraId="7C4ED1A2" w14:textId="77777777" w:rsidR="00B34678" w:rsidRDefault="00B34678" w:rsidP="000E2973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</w:pPr>
    </w:p>
    <w:p w14:paraId="117F10BD" w14:textId="689A2373" w:rsidR="00CF696B" w:rsidRPr="00E15A4D" w:rsidRDefault="00CF696B" w:rsidP="00CF696B">
      <w:pPr>
        <w:jc w:val="both"/>
        <w:rPr>
          <w:rFonts w:cstheme="minorHAnsi"/>
        </w:rPr>
      </w:pPr>
      <w:r w:rsidRPr="00E15A4D">
        <w:rPr>
          <w:rFonts w:cstheme="minorHAnsi"/>
        </w:rPr>
        <w:t xml:space="preserve">The </w:t>
      </w:r>
      <w:proofErr w:type="spellStart"/>
      <w:r w:rsidRPr="00E15A4D">
        <w:rPr>
          <w:rFonts w:cstheme="minorHAnsi"/>
        </w:rPr>
        <w:t>TWiG</w:t>
      </w:r>
      <w:proofErr w:type="spellEnd"/>
      <w:r w:rsidRPr="00E15A4D">
        <w:rPr>
          <w:rFonts w:cstheme="minorHAnsi"/>
        </w:rPr>
        <w:t xml:space="preserve"> is a technical and participatory forum that includes UN agencies, </w:t>
      </w:r>
      <w:r>
        <w:rPr>
          <w:rFonts w:cstheme="minorHAnsi"/>
        </w:rPr>
        <w:t xml:space="preserve">and </w:t>
      </w:r>
      <w:r w:rsidRPr="00E15A4D">
        <w:rPr>
          <w:rFonts w:cstheme="minorHAnsi"/>
        </w:rPr>
        <w:t xml:space="preserve">international and national non-governmental organizations working on humanitarian, </w:t>
      </w:r>
      <w:r>
        <w:rPr>
          <w:rFonts w:cstheme="minorHAnsi"/>
        </w:rPr>
        <w:t xml:space="preserve">and </w:t>
      </w:r>
      <w:r w:rsidRPr="00E15A4D">
        <w:rPr>
          <w:rFonts w:cstheme="minorHAnsi"/>
        </w:rPr>
        <w:t>development</w:t>
      </w:r>
      <w:r>
        <w:rPr>
          <w:rFonts w:cstheme="minorHAnsi"/>
        </w:rPr>
        <w:t xml:space="preserve"> </w:t>
      </w:r>
      <w:r w:rsidRPr="00E15A4D">
        <w:rPr>
          <w:rFonts w:cstheme="minorHAnsi"/>
        </w:rPr>
        <w:t>across the</w:t>
      </w:r>
      <w:r>
        <w:rPr>
          <w:rFonts w:cstheme="minorHAnsi"/>
        </w:rPr>
        <w:t xml:space="preserve"> country.</w:t>
      </w:r>
    </w:p>
    <w:p w14:paraId="52B1CF64" w14:textId="77777777" w:rsidR="00CF696B" w:rsidRPr="00E15A4D" w:rsidRDefault="00CF696B" w:rsidP="00CF696B">
      <w:pPr>
        <w:jc w:val="both"/>
        <w:rPr>
          <w:rFonts w:cstheme="minorHAnsi"/>
        </w:rPr>
      </w:pPr>
      <w:proofErr w:type="spellStart"/>
      <w:r w:rsidRPr="00E15A4D">
        <w:rPr>
          <w:rFonts w:cstheme="minorHAnsi"/>
        </w:rPr>
        <w:t>TWiG</w:t>
      </w:r>
      <w:proofErr w:type="spellEnd"/>
      <w:r w:rsidRPr="00E15A4D">
        <w:rPr>
          <w:rFonts w:cstheme="minorHAnsi"/>
        </w:rPr>
        <w:t xml:space="preserve"> participants are expected to allocate time and effort </w:t>
      </w:r>
      <w:proofErr w:type="gramStart"/>
      <w:r w:rsidRPr="00E15A4D">
        <w:rPr>
          <w:rFonts w:cstheme="minorHAnsi"/>
        </w:rPr>
        <w:t>in order to</w:t>
      </w:r>
      <w:proofErr w:type="gramEnd"/>
      <w:r w:rsidRPr="00E15A4D">
        <w:rPr>
          <w:rFonts w:cstheme="minorHAnsi"/>
        </w:rPr>
        <w:t xml:space="preserve"> fulfill the </w:t>
      </w:r>
      <w:proofErr w:type="spellStart"/>
      <w:r w:rsidRPr="00E15A4D">
        <w:rPr>
          <w:rFonts w:cstheme="minorHAnsi"/>
        </w:rPr>
        <w:t>TWiG</w:t>
      </w:r>
      <w:proofErr w:type="spellEnd"/>
      <w:r w:rsidRPr="00E15A4D">
        <w:rPr>
          <w:rFonts w:cstheme="minorHAnsi"/>
        </w:rPr>
        <w:t xml:space="preserve"> objectives within the planned timeline. Mainly they should be committed to the following:</w:t>
      </w:r>
    </w:p>
    <w:p w14:paraId="0A6E1A08" w14:textId="09D8F582" w:rsidR="00CF696B" w:rsidRPr="00E15A4D" w:rsidRDefault="00CF696B" w:rsidP="00CF696B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E15A4D">
        <w:rPr>
          <w:rFonts w:cstheme="minorHAnsi"/>
        </w:rPr>
        <w:t>Rel</w:t>
      </w:r>
      <w:r>
        <w:rPr>
          <w:rFonts w:cstheme="minorHAnsi"/>
        </w:rPr>
        <w:t>eva</w:t>
      </w:r>
      <w:r w:rsidRPr="00E15A4D">
        <w:rPr>
          <w:rFonts w:cstheme="minorHAnsi"/>
        </w:rPr>
        <w:t xml:space="preserve">nt expertise and experience in </w:t>
      </w:r>
      <w:proofErr w:type="gramStart"/>
      <w:r w:rsidR="00242289">
        <w:rPr>
          <w:rFonts w:cstheme="minorHAnsi"/>
        </w:rPr>
        <w:t>NFI</w:t>
      </w:r>
      <w:r w:rsidR="00DB6798">
        <w:rPr>
          <w:rFonts w:cstheme="minorHAnsi"/>
        </w:rPr>
        <w:t xml:space="preserve"> </w:t>
      </w:r>
      <w:r w:rsidR="00C03CAD">
        <w:rPr>
          <w:rFonts w:cstheme="minorHAnsi"/>
        </w:rPr>
        <w:t xml:space="preserve"> </w:t>
      </w:r>
      <w:r w:rsidRPr="00E15A4D">
        <w:rPr>
          <w:rFonts w:cstheme="minorHAnsi"/>
        </w:rPr>
        <w:t>programming</w:t>
      </w:r>
      <w:proofErr w:type="gramEnd"/>
      <w:r>
        <w:rPr>
          <w:rFonts w:cstheme="minorHAnsi"/>
          <w:b/>
          <w:bCs/>
        </w:rPr>
        <w:t xml:space="preserve">. </w:t>
      </w:r>
      <w:r w:rsidRPr="00E15A4D">
        <w:rPr>
          <w:rFonts w:cstheme="minorHAnsi"/>
        </w:rPr>
        <w:t xml:space="preserve">Each </w:t>
      </w:r>
      <w:r>
        <w:rPr>
          <w:rFonts w:cstheme="minorHAnsi"/>
        </w:rPr>
        <w:t xml:space="preserve">member </w:t>
      </w:r>
      <w:r w:rsidRPr="00E15A4D">
        <w:rPr>
          <w:rFonts w:cstheme="minorHAnsi"/>
        </w:rPr>
        <w:t xml:space="preserve">agency </w:t>
      </w:r>
      <w:r>
        <w:rPr>
          <w:rFonts w:cstheme="minorHAnsi"/>
        </w:rPr>
        <w:t xml:space="preserve">should </w:t>
      </w:r>
      <w:r w:rsidRPr="00E15A4D">
        <w:rPr>
          <w:rFonts w:cstheme="minorHAnsi"/>
        </w:rPr>
        <w:t>nominate one regular representative that will attend the meetings.</w:t>
      </w:r>
      <w:r>
        <w:rPr>
          <w:rFonts w:cstheme="minorHAnsi"/>
        </w:rPr>
        <w:t xml:space="preserve"> These representatives should be the </w:t>
      </w:r>
      <w:r w:rsidRPr="001A6456">
        <w:rPr>
          <w:rFonts w:cstheme="minorHAnsi"/>
          <w:b/>
          <w:bCs/>
        </w:rPr>
        <w:t>focal points</w:t>
      </w:r>
      <w:r>
        <w:rPr>
          <w:rFonts w:cstheme="minorHAnsi"/>
        </w:rPr>
        <w:t xml:space="preserve"> for the agency </w:t>
      </w:r>
      <w:proofErr w:type="spellStart"/>
      <w:proofErr w:type="gramStart"/>
      <w:r w:rsidR="00AD008A">
        <w:rPr>
          <w:rFonts w:cstheme="minorHAnsi"/>
        </w:rPr>
        <w:t>non food</w:t>
      </w:r>
      <w:proofErr w:type="spellEnd"/>
      <w:proofErr w:type="gramEnd"/>
      <w:r w:rsidR="00AD008A">
        <w:rPr>
          <w:rFonts w:cstheme="minorHAnsi"/>
        </w:rPr>
        <w:t xml:space="preserve"> items</w:t>
      </w:r>
      <w:r>
        <w:rPr>
          <w:rFonts w:cstheme="minorHAnsi"/>
        </w:rPr>
        <w:t xml:space="preserve"> activities during the previous two years. </w:t>
      </w:r>
      <w:r w:rsidRPr="00E15A4D">
        <w:rPr>
          <w:rFonts w:cstheme="minorHAnsi"/>
        </w:rPr>
        <w:t xml:space="preserve">By participating in the </w:t>
      </w:r>
      <w:proofErr w:type="spellStart"/>
      <w:r w:rsidRPr="00E15A4D">
        <w:rPr>
          <w:rFonts w:cstheme="minorHAnsi"/>
        </w:rPr>
        <w:t>TWiG</w:t>
      </w:r>
      <w:proofErr w:type="spellEnd"/>
      <w:r w:rsidRPr="00E15A4D">
        <w:rPr>
          <w:rFonts w:cstheme="minorHAnsi"/>
        </w:rPr>
        <w:t xml:space="preserve">, each representative commits to work towards the realization of its objectives to make time and human resources available to carry out tasks agreed by the </w:t>
      </w:r>
      <w:proofErr w:type="spellStart"/>
      <w:r>
        <w:rPr>
          <w:rFonts w:cstheme="minorHAnsi"/>
        </w:rPr>
        <w:t>TWiG</w:t>
      </w:r>
      <w:proofErr w:type="spellEnd"/>
      <w:r w:rsidRPr="00E15A4D">
        <w:rPr>
          <w:rFonts w:cstheme="minorHAnsi"/>
        </w:rPr>
        <w:t>.</w:t>
      </w:r>
    </w:p>
    <w:p w14:paraId="3CE94B32" w14:textId="77777777" w:rsidR="00CF696B" w:rsidRPr="00E15A4D" w:rsidRDefault="00CF696B" w:rsidP="00CF696B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E15A4D">
        <w:rPr>
          <w:rFonts w:cstheme="minorHAnsi"/>
        </w:rPr>
        <w:t xml:space="preserve">Demonstrated capacity to contribute strategically and provide operational support, including assessing needs, </w:t>
      </w:r>
      <w:r>
        <w:rPr>
          <w:rFonts w:cstheme="minorHAnsi"/>
        </w:rPr>
        <w:t xml:space="preserve">and </w:t>
      </w:r>
      <w:r w:rsidRPr="00E15A4D">
        <w:rPr>
          <w:rFonts w:cstheme="minorHAnsi"/>
        </w:rPr>
        <w:t>developing plans, policies, and guidelines.</w:t>
      </w:r>
    </w:p>
    <w:p w14:paraId="5CF69009" w14:textId="35D64F82" w:rsidR="00CF696B" w:rsidRDefault="00CF696B" w:rsidP="00CF696B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R</w:t>
      </w:r>
      <w:r w:rsidRPr="00E15A4D">
        <w:rPr>
          <w:rFonts w:cstheme="minorHAnsi"/>
        </w:rPr>
        <w:t xml:space="preserve">egularly participate in the </w:t>
      </w:r>
      <w:r w:rsidR="00242289">
        <w:rPr>
          <w:rFonts w:cstheme="minorHAnsi"/>
        </w:rPr>
        <w:t>NFI</w:t>
      </w:r>
      <w:r w:rsidRPr="00E15A4D">
        <w:rPr>
          <w:rFonts w:cstheme="minorHAnsi"/>
        </w:rPr>
        <w:t xml:space="preserve"> TWIG meetings. Moreover, during the time between regular meetings</w:t>
      </w:r>
      <w:r>
        <w:rPr>
          <w:rFonts w:cstheme="minorHAnsi"/>
        </w:rPr>
        <w:t>,</w:t>
      </w:r>
      <w:r w:rsidRPr="00E15A4D">
        <w:rPr>
          <w:rFonts w:cstheme="minorHAnsi"/>
        </w:rPr>
        <w:t xml:space="preserve"> there will be some technical tasks and responsibilities to be implemented by the </w:t>
      </w:r>
      <w:proofErr w:type="spellStart"/>
      <w:r w:rsidRPr="00E15A4D">
        <w:rPr>
          <w:rFonts w:cstheme="minorHAnsi"/>
        </w:rPr>
        <w:t>TWiG</w:t>
      </w:r>
      <w:proofErr w:type="spellEnd"/>
      <w:r w:rsidRPr="00E15A4D">
        <w:rPr>
          <w:rFonts w:cstheme="minorHAnsi"/>
        </w:rPr>
        <w:t xml:space="preserve"> members upon an agreed timeline. </w:t>
      </w:r>
      <w:r>
        <w:rPr>
          <w:rFonts w:cstheme="minorHAnsi"/>
        </w:rPr>
        <w:t>Members should</w:t>
      </w:r>
      <w:r w:rsidRPr="00E15A4D">
        <w:rPr>
          <w:rFonts w:cstheme="minorHAnsi"/>
        </w:rPr>
        <w:t xml:space="preserve"> commit a minimum of </w:t>
      </w:r>
      <w:r>
        <w:rPr>
          <w:rFonts w:cstheme="minorHAnsi"/>
        </w:rPr>
        <w:t>eight</w:t>
      </w:r>
      <w:r w:rsidRPr="00E15A4D">
        <w:rPr>
          <w:rFonts w:cstheme="minorHAnsi"/>
        </w:rPr>
        <w:t xml:space="preserve"> working hours per month including </w:t>
      </w:r>
      <w:r>
        <w:rPr>
          <w:rFonts w:cstheme="minorHAnsi"/>
        </w:rPr>
        <w:t xml:space="preserve">for </w:t>
      </w:r>
      <w:r w:rsidRPr="00E15A4D">
        <w:rPr>
          <w:rFonts w:cstheme="minorHAnsi"/>
        </w:rPr>
        <w:t>meetings, office tasks, field visits</w:t>
      </w:r>
      <w:r>
        <w:rPr>
          <w:rFonts w:cstheme="minorHAnsi"/>
        </w:rPr>
        <w:t>,</w:t>
      </w:r>
      <w:r w:rsidRPr="00E15A4D">
        <w:rPr>
          <w:rFonts w:cstheme="minorHAnsi"/>
        </w:rPr>
        <w:t xml:space="preserve"> and assessments.</w:t>
      </w:r>
    </w:p>
    <w:p w14:paraId="7A007F0F" w14:textId="77777777" w:rsidR="00CF696B" w:rsidRPr="00E15A4D" w:rsidRDefault="00CF696B" w:rsidP="00CF696B">
      <w:pPr>
        <w:pStyle w:val="ListParagraph"/>
        <w:ind w:left="1080"/>
        <w:rPr>
          <w:rFonts w:cstheme="minorHAnsi"/>
        </w:rPr>
      </w:pPr>
    </w:p>
    <w:p w14:paraId="001761D5" w14:textId="77777777" w:rsidR="00CF696B" w:rsidRPr="00E15A4D" w:rsidRDefault="00CF696B" w:rsidP="00CA689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/>
          <w:bCs/>
        </w:rPr>
      </w:pPr>
      <w:proofErr w:type="spellStart"/>
      <w:r w:rsidRPr="00E15A4D">
        <w:rPr>
          <w:rFonts w:cstheme="minorHAnsi"/>
          <w:b/>
          <w:bCs/>
        </w:rPr>
        <w:t>TWiG</w:t>
      </w:r>
      <w:proofErr w:type="spellEnd"/>
      <w:r w:rsidRPr="00E15A4D">
        <w:rPr>
          <w:rFonts w:cstheme="minorHAnsi"/>
          <w:b/>
          <w:bCs/>
        </w:rPr>
        <w:t xml:space="preserve"> Members </w:t>
      </w:r>
      <w:r w:rsidRPr="00E15A4D">
        <w:rPr>
          <w:rFonts w:cstheme="minorHAnsi"/>
          <w:b/>
          <w:bCs/>
          <w:lang w:bidi="ar-YE"/>
        </w:rPr>
        <w:t>Selection</w:t>
      </w:r>
      <w:r w:rsidRPr="00E15A4D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Criteria, Minimum Commitments, </w:t>
      </w:r>
      <w:r w:rsidRPr="00E15A4D">
        <w:rPr>
          <w:rFonts w:cstheme="minorHAnsi"/>
          <w:b/>
          <w:bCs/>
        </w:rPr>
        <w:t xml:space="preserve">and </w:t>
      </w:r>
      <w:r>
        <w:rPr>
          <w:rFonts w:cstheme="minorHAnsi"/>
          <w:b/>
          <w:bCs/>
        </w:rPr>
        <w:t>Replacement Pool</w:t>
      </w:r>
      <w:r w:rsidRPr="00E15A4D">
        <w:rPr>
          <w:rFonts w:cstheme="minorHAnsi"/>
          <w:b/>
          <w:bCs/>
        </w:rPr>
        <w:t xml:space="preserve"> </w:t>
      </w:r>
    </w:p>
    <w:p w14:paraId="1C10D3C4" w14:textId="5D537B61" w:rsidR="00CF696B" w:rsidRPr="00E15A4D" w:rsidRDefault="00CF696B" w:rsidP="00CF696B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E15A4D">
        <w:rPr>
          <w:rFonts w:cstheme="minorHAnsi"/>
        </w:rPr>
        <w:t xml:space="preserve">Priority of selection will be based on </w:t>
      </w:r>
      <w:r>
        <w:rPr>
          <w:rFonts w:cstheme="minorHAnsi"/>
        </w:rPr>
        <w:t xml:space="preserve">recent </w:t>
      </w:r>
      <w:r w:rsidRPr="00E15A4D">
        <w:rPr>
          <w:rFonts w:cstheme="minorHAnsi"/>
        </w:rPr>
        <w:t xml:space="preserve">technical experience in </w:t>
      </w:r>
      <w:r w:rsidR="000F36D7">
        <w:rPr>
          <w:rFonts w:cstheme="minorHAnsi"/>
        </w:rPr>
        <w:t>NFIs</w:t>
      </w:r>
      <w:r>
        <w:rPr>
          <w:rFonts w:cstheme="minorHAnsi"/>
        </w:rPr>
        <w:t xml:space="preserve"> activities</w:t>
      </w:r>
      <w:r w:rsidRPr="00E15A4D">
        <w:rPr>
          <w:rFonts w:cstheme="minorHAnsi"/>
        </w:rPr>
        <w:t xml:space="preserve"> </w:t>
      </w:r>
      <w:r>
        <w:rPr>
          <w:rFonts w:cstheme="minorHAnsi"/>
        </w:rPr>
        <w:t>in different areas.</w:t>
      </w:r>
      <w:r w:rsidRPr="00E15A4D">
        <w:rPr>
          <w:rFonts w:cstheme="minorHAnsi"/>
        </w:rPr>
        <w:t xml:space="preserve"> </w:t>
      </w:r>
    </w:p>
    <w:p w14:paraId="4C98C033" w14:textId="77777777" w:rsidR="00CF696B" w:rsidRPr="00E15A4D" w:rsidRDefault="00CF696B" w:rsidP="00CF696B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After the call of expression of interest (CEI),</w:t>
      </w:r>
      <w:r w:rsidRPr="00E15A4D">
        <w:rPr>
          <w:rFonts w:cstheme="minorHAnsi"/>
        </w:rPr>
        <w:t xml:space="preserve"> 8 to 12 members will be selected</w:t>
      </w:r>
      <w:r>
        <w:rPr>
          <w:rFonts w:cstheme="minorHAnsi"/>
        </w:rPr>
        <w:t xml:space="preserve"> based on the above criteria to represent the core membership of the </w:t>
      </w:r>
      <w:proofErr w:type="spellStart"/>
      <w:r>
        <w:rPr>
          <w:rFonts w:cstheme="minorHAnsi"/>
        </w:rPr>
        <w:t>TWiG</w:t>
      </w:r>
      <w:proofErr w:type="spellEnd"/>
      <w:r w:rsidRPr="00E15A4D">
        <w:rPr>
          <w:rFonts w:cstheme="minorHAnsi"/>
        </w:rPr>
        <w:t xml:space="preserve">. </w:t>
      </w:r>
      <w:r>
        <w:rPr>
          <w:rFonts w:cstheme="minorHAnsi"/>
        </w:rPr>
        <w:t xml:space="preserve">A steering committee will be established and composed of the cluster coordination team and </w:t>
      </w:r>
      <w:proofErr w:type="spellStart"/>
      <w:r>
        <w:rPr>
          <w:rFonts w:cstheme="minorHAnsi"/>
        </w:rPr>
        <w:t>sub-national</w:t>
      </w:r>
      <w:proofErr w:type="spellEnd"/>
      <w:r>
        <w:rPr>
          <w:rFonts w:cstheme="minorHAnsi"/>
        </w:rPr>
        <w:t xml:space="preserve"> cluster coordinators to support the </w:t>
      </w:r>
      <w:proofErr w:type="spellStart"/>
      <w:r>
        <w:rPr>
          <w:rFonts w:cstheme="minorHAnsi"/>
        </w:rPr>
        <w:t>TWiG</w:t>
      </w:r>
      <w:proofErr w:type="spellEnd"/>
      <w:r>
        <w:rPr>
          <w:rFonts w:cstheme="minorHAnsi"/>
        </w:rPr>
        <w:t xml:space="preserve"> core membership when needed and endorse the </w:t>
      </w:r>
      <w:proofErr w:type="spellStart"/>
      <w:r>
        <w:rPr>
          <w:rFonts w:cstheme="minorHAnsi"/>
        </w:rPr>
        <w:t>TWiG</w:t>
      </w:r>
      <w:proofErr w:type="spellEnd"/>
      <w:r>
        <w:rPr>
          <w:rFonts w:cstheme="minorHAnsi"/>
        </w:rPr>
        <w:t xml:space="preserve"> products.</w:t>
      </w:r>
    </w:p>
    <w:p w14:paraId="77636505" w14:textId="77777777" w:rsidR="00894653" w:rsidRDefault="00894653" w:rsidP="00894653">
      <w:pPr>
        <w:pStyle w:val="BodyText"/>
        <w:spacing w:before="10"/>
        <w:rPr>
          <w:sz w:val="19"/>
        </w:rPr>
      </w:pPr>
    </w:p>
    <w:p w14:paraId="741FD47C" w14:textId="1C151BE5" w:rsidR="002F3A4B" w:rsidRPr="00EE1AE0" w:rsidRDefault="00894653" w:rsidP="006472F6">
      <w:pPr>
        <w:ind w:left="140" w:right="139"/>
        <w:jc w:val="both"/>
      </w:pPr>
      <w:r>
        <w:rPr>
          <w:b/>
        </w:rPr>
        <w:t xml:space="preserve">How: </w:t>
      </w:r>
      <w:r>
        <w:t xml:space="preserve">Please submit your expression of interest through </w:t>
      </w:r>
      <w:r w:rsidR="005F42B8">
        <w:t xml:space="preserve">the </w:t>
      </w:r>
      <w:r>
        <w:t xml:space="preserve">following link by </w:t>
      </w:r>
      <w:r>
        <w:rPr>
          <w:b/>
        </w:rPr>
        <w:t xml:space="preserve">COB </w:t>
      </w:r>
      <w:r w:rsidR="00263042" w:rsidRPr="00EE1AE0">
        <w:rPr>
          <w:b/>
        </w:rPr>
        <w:t>Sunday</w:t>
      </w:r>
      <w:r w:rsidRPr="00EE1AE0">
        <w:rPr>
          <w:b/>
        </w:rPr>
        <w:t xml:space="preserve"> (</w:t>
      </w:r>
      <w:r w:rsidR="00263042" w:rsidRPr="00EE1AE0">
        <w:rPr>
          <w:b/>
        </w:rPr>
        <w:t>18</w:t>
      </w:r>
      <w:r w:rsidR="00263042" w:rsidRPr="00EE1AE0">
        <w:rPr>
          <w:b/>
          <w:vertAlign w:val="superscript"/>
        </w:rPr>
        <w:t>th</w:t>
      </w:r>
      <w:r w:rsidR="005F42B8" w:rsidRPr="00EE1AE0">
        <w:rPr>
          <w:b/>
        </w:rPr>
        <w:t xml:space="preserve"> of </w:t>
      </w:r>
      <w:r w:rsidR="00263042" w:rsidRPr="00EE1AE0">
        <w:rPr>
          <w:b/>
        </w:rPr>
        <w:t>June</w:t>
      </w:r>
      <w:r w:rsidRPr="00EE1AE0">
        <w:rPr>
          <w:b/>
        </w:rPr>
        <w:t xml:space="preserve"> 20</w:t>
      </w:r>
      <w:r w:rsidR="006365FC" w:rsidRPr="00EE1AE0">
        <w:rPr>
          <w:b/>
        </w:rPr>
        <w:t>2</w:t>
      </w:r>
      <w:r w:rsidR="005707A5" w:rsidRPr="00EE1AE0">
        <w:rPr>
          <w:b/>
        </w:rPr>
        <w:t>3</w:t>
      </w:r>
      <w:r w:rsidRPr="00EE1AE0">
        <w:rPr>
          <w:b/>
        </w:rPr>
        <w:t>)</w:t>
      </w:r>
      <w:r w:rsidRPr="00EE1AE0">
        <w:t>:</w:t>
      </w:r>
      <w:r w:rsidRPr="00EE1AE0">
        <w:rPr>
          <w:spacing w:val="1"/>
        </w:rPr>
        <w:t xml:space="preserve"> </w:t>
      </w:r>
      <w:r w:rsidR="002F3A4B" w:rsidRPr="00EE1AE0">
        <w:rPr>
          <w:rFonts w:ascii="Calibri" w:eastAsia="Calibri" w:hAnsi="Calibri" w:cs="Calibri"/>
          <w:sz w:val="17"/>
        </w:rPr>
        <w:br w:type="page"/>
      </w:r>
    </w:p>
    <w:p w14:paraId="3321D50B" w14:textId="77777777" w:rsidR="001E022C" w:rsidRDefault="001E022C" w:rsidP="001E022C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ANNEX 1</w:t>
      </w:r>
    </w:p>
    <w:p w14:paraId="33F6E18C" w14:textId="77777777" w:rsidR="001E022C" w:rsidRPr="00E15A4D" w:rsidRDefault="001E022C" w:rsidP="001E022C">
      <w:pPr>
        <w:jc w:val="center"/>
        <w:rPr>
          <w:rFonts w:cstheme="minorHAnsi"/>
          <w:b/>
          <w:bCs/>
        </w:rPr>
      </w:pPr>
    </w:p>
    <w:p w14:paraId="21379230" w14:textId="77777777" w:rsidR="001E022C" w:rsidRDefault="001E022C" w:rsidP="001E022C">
      <w:pPr>
        <w:jc w:val="center"/>
        <w:rPr>
          <w:rFonts w:cstheme="minorHAnsi"/>
          <w:b/>
          <w:bCs/>
        </w:rPr>
      </w:pPr>
      <w:r w:rsidRPr="00E15A4D">
        <w:rPr>
          <w:rFonts w:cstheme="minorHAnsi"/>
          <w:b/>
          <w:bCs/>
        </w:rPr>
        <w:t>PARTNER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2605"/>
      </w:tblGrid>
      <w:tr w:rsidR="001E022C" w:rsidRPr="00E15A4D" w14:paraId="715DC9B4" w14:textId="77777777" w:rsidTr="00C41D78">
        <w:tc>
          <w:tcPr>
            <w:tcW w:w="9350" w:type="dxa"/>
            <w:gridSpan w:val="2"/>
          </w:tcPr>
          <w:p w14:paraId="6BF000DB" w14:textId="41081929" w:rsidR="001E022C" w:rsidRPr="00E15A4D" w:rsidRDefault="00ED7CB0" w:rsidP="00C41D7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AGENCY </w:t>
            </w:r>
            <w:r w:rsidR="00ED2488">
              <w:rPr>
                <w:rFonts w:cstheme="minorHAnsi"/>
                <w:b/>
                <w:bCs/>
              </w:rPr>
              <w:t>OPERATIONS &amp; EXPERTIES</w:t>
            </w:r>
          </w:p>
        </w:tc>
      </w:tr>
      <w:tr w:rsidR="001E022C" w:rsidRPr="00E15A4D" w14:paraId="7536136D" w14:textId="77777777" w:rsidTr="00B34678">
        <w:tc>
          <w:tcPr>
            <w:tcW w:w="6745" w:type="dxa"/>
          </w:tcPr>
          <w:p w14:paraId="360FF574" w14:textId="77777777" w:rsidR="001E022C" w:rsidRPr="00B34678" w:rsidRDefault="001E022C" w:rsidP="00C41D78">
            <w:pPr>
              <w:rPr>
                <w:rFonts w:cstheme="minorHAnsi"/>
                <w:b/>
                <w:bCs/>
              </w:rPr>
            </w:pPr>
            <w:r w:rsidRPr="00B34678">
              <w:rPr>
                <w:rFonts w:cstheme="minorHAnsi"/>
                <w:b/>
                <w:bCs/>
              </w:rPr>
              <w:t>Agency Name</w:t>
            </w:r>
          </w:p>
        </w:tc>
        <w:tc>
          <w:tcPr>
            <w:tcW w:w="2605" w:type="dxa"/>
          </w:tcPr>
          <w:p w14:paraId="1D482EBF" w14:textId="77777777" w:rsidR="001E022C" w:rsidRPr="00E15A4D" w:rsidRDefault="001E022C" w:rsidP="00C41D78">
            <w:pPr>
              <w:rPr>
                <w:rFonts w:cstheme="minorHAnsi"/>
                <w:b/>
                <w:bCs/>
              </w:rPr>
            </w:pPr>
          </w:p>
        </w:tc>
      </w:tr>
      <w:tr w:rsidR="005E0B46" w:rsidRPr="00E15A4D" w14:paraId="031C2265" w14:textId="77777777" w:rsidTr="00B34678">
        <w:tc>
          <w:tcPr>
            <w:tcW w:w="6745" w:type="dxa"/>
          </w:tcPr>
          <w:p w14:paraId="1A2EDE6B" w14:textId="47B818C0" w:rsidR="005E0B46" w:rsidRPr="00E15A4D" w:rsidRDefault="005E0B46" w:rsidP="00C41D78">
            <w:pPr>
              <w:rPr>
                <w:rFonts w:cstheme="minorHAnsi"/>
              </w:rPr>
            </w:pPr>
            <w:r>
              <w:rPr>
                <w:b/>
              </w:rPr>
              <w:t>Organizations</w:t>
            </w:r>
            <w:r>
              <w:rPr>
                <w:b/>
                <w:spacing w:val="-4"/>
              </w:rPr>
              <w:t xml:space="preserve"> </w:t>
            </w:r>
            <w:r w:rsidR="00B34678">
              <w:rPr>
                <w:b/>
                <w:spacing w:val="-4"/>
              </w:rPr>
              <w:t>T</w:t>
            </w:r>
            <w:r>
              <w:rPr>
                <w:b/>
              </w:rPr>
              <w:t>echnical</w:t>
            </w:r>
            <w:r>
              <w:rPr>
                <w:b/>
                <w:spacing w:val="-1"/>
              </w:rPr>
              <w:t xml:space="preserve"> </w:t>
            </w:r>
            <w:r w:rsidR="00B34678">
              <w:rPr>
                <w:b/>
                <w:spacing w:val="-1"/>
              </w:rPr>
              <w:t>E</w:t>
            </w:r>
            <w:r>
              <w:rPr>
                <w:b/>
              </w:rPr>
              <w:t>xpertise</w:t>
            </w:r>
            <w:r>
              <w:rPr>
                <w:b/>
                <w:spacing w:val="-3"/>
              </w:rPr>
              <w:t xml:space="preserve"> </w:t>
            </w:r>
            <w:r>
              <w:t>(Years,</w:t>
            </w:r>
            <w:r>
              <w:rPr>
                <w:spacing w:val="-3"/>
              </w:rPr>
              <w:t xml:space="preserve"> </w:t>
            </w:r>
            <w:r>
              <w:t>Area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expertise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Specifically</w:t>
            </w:r>
            <w:r>
              <w:rPr>
                <w:spacing w:val="-4"/>
              </w:rPr>
              <w:t xml:space="preserve"> </w:t>
            </w:r>
            <w:proofErr w:type="gramStart"/>
            <w:r>
              <w:t>in</w:t>
            </w:r>
            <w:r w:rsidR="00B34678">
              <w:t xml:space="preserve"> </w:t>
            </w:r>
            <w:r>
              <w:rPr>
                <w:spacing w:val="-47"/>
              </w:rPr>
              <w:t xml:space="preserve"> </w:t>
            </w:r>
            <w:r>
              <w:t>Yemen</w:t>
            </w:r>
            <w:proofErr w:type="gramEnd"/>
            <w:r>
              <w:t>).</w:t>
            </w:r>
          </w:p>
        </w:tc>
        <w:tc>
          <w:tcPr>
            <w:tcW w:w="2605" w:type="dxa"/>
          </w:tcPr>
          <w:p w14:paraId="13176220" w14:textId="77777777" w:rsidR="005E0B46" w:rsidRPr="00E15A4D" w:rsidRDefault="005E0B46" w:rsidP="00C41D78">
            <w:pPr>
              <w:rPr>
                <w:rFonts w:cstheme="minorHAnsi"/>
                <w:b/>
                <w:bCs/>
              </w:rPr>
            </w:pPr>
          </w:p>
        </w:tc>
      </w:tr>
      <w:tr w:rsidR="005E0B46" w:rsidRPr="00E15A4D" w14:paraId="5A73AEE8" w14:textId="77777777" w:rsidTr="00B34678">
        <w:tc>
          <w:tcPr>
            <w:tcW w:w="6745" w:type="dxa"/>
          </w:tcPr>
          <w:p w14:paraId="1C752994" w14:textId="1B965A5B" w:rsidR="008C720D" w:rsidRDefault="008C720D" w:rsidP="00B34678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>Scale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 w:rsidR="003B3092">
              <w:rPr>
                <w:b/>
                <w:spacing w:val="-3"/>
              </w:rPr>
              <w:t>C</w:t>
            </w:r>
            <w:r>
              <w:rPr>
                <w:b/>
              </w:rPr>
              <w:t>apacity 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Shelter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Programs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Yemen</w:t>
            </w:r>
          </w:p>
          <w:p w14:paraId="5ABAF941" w14:textId="4494EE20" w:rsidR="005E0B46" w:rsidRPr="00E15A4D" w:rsidRDefault="008C720D" w:rsidP="008C720D">
            <w:pPr>
              <w:rPr>
                <w:rFonts w:cstheme="minorHAnsi"/>
              </w:rPr>
            </w:pPr>
            <w:r>
              <w:t>(</w:t>
            </w:r>
            <w:proofErr w:type="gramStart"/>
            <w:r>
              <w:t>i.e.</w:t>
            </w:r>
            <w:proofErr w:type="gramEnd"/>
            <w:r>
              <w:rPr>
                <w:spacing w:val="-3"/>
              </w:rPr>
              <w:t xml:space="preserve"> </w:t>
            </w:r>
            <w:r>
              <w:t>Geographical</w:t>
            </w:r>
            <w:r>
              <w:rPr>
                <w:spacing w:val="-3"/>
              </w:rPr>
              <w:t xml:space="preserve"> </w:t>
            </w:r>
            <w:r>
              <w:t>coverage,</w:t>
            </w:r>
            <w:r>
              <w:rPr>
                <w:spacing w:val="-3"/>
              </w:rPr>
              <w:t xml:space="preserve"> </w:t>
            </w:r>
            <w:r>
              <w:t>size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operation,</w:t>
            </w:r>
            <w:r>
              <w:rPr>
                <w:spacing w:val="-4"/>
              </w:rPr>
              <w:t xml:space="preserve"> </w:t>
            </w:r>
            <w:r>
              <w:t>capacity,</w:t>
            </w:r>
            <w:r>
              <w:rPr>
                <w:spacing w:val="-4"/>
              </w:rPr>
              <w:t xml:space="preserve"> </w:t>
            </w:r>
            <w:r>
              <w:t>access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demonstrat</w:t>
            </w:r>
            <w:r w:rsidR="003B3092">
              <w:t xml:space="preserve">e </w:t>
            </w:r>
            <w:r>
              <w:t>your ability to think strategically in a practical useful way linking this with your</w:t>
            </w:r>
            <w:r>
              <w:rPr>
                <w:spacing w:val="1"/>
              </w:rPr>
              <w:t xml:space="preserve"> </w:t>
            </w:r>
            <w:r>
              <w:t>understanding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humanitarian</w:t>
            </w:r>
            <w:r>
              <w:rPr>
                <w:spacing w:val="-1"/>
              </w:rPr>
              <w:t xml:space="preserve"> </w:t>
            </w:r>
            <w:r>
              <w:t>Shelter</w:t>
            </w:r>
            <w:r w:rsidR="00AA2C78">
              <w:t>/NFI</w:t>
            </w:r>
            <w:r>
              <w:t xml:space="preserve"> issues)</w:t>
            </w:r>
          </w:p>
        </w:tc>
        <w:tc>
          <w:tcPr>
            <w:tcW w:w="2605" w:type="dxa"/>
          </w:tcPr>
          <w:p w14:paraId="51F90CFA" w14:textId="77777777" w:rsidR="005E0B46" w:rsidRPr="00E15A4D" w:rsidRDefault="005E0B46" w:rsidP="00C41D78">
            <w:pPr>
              <w:rPr>
                <w:rFonts w:cstheme="minorHAnsi"/>
                <w:b/>
                <w:bCs/>
              </w:rPr>
            </w:pPr>
          </w:p>
        </w:tc>
      </w:tr>
      <w:tr w:rsidR="001E022C" w:rsidRPr="00E15A4D" w14:paraId="69B9F6C1" w14:textId="77777777" w:rsidTr="00B34678">
        <w:tc>
          <w:tcPr>
            <w:tcW w:w="6745" w:type="dxa"/>
          </w:tcPr>
          <w:p w14:paraId="189AB824" w14:textId="5B9284F0" w:rsidR="006E74C3" w:rsidRDefault="00947B0A" w:rsidP="00C41D7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NFI distribution</w:t>
            </w:r>
            <w:r w:rsidR="001E022C" w:rsidRPr="006E74C3">
              <w:rPr>
                <w:rFonts w:cstheme="minorHAnsi"/>
                <w:b/>
                <w:bCs/>
              </w:rPr>
              <w:t xml:space="preserve"> Activities</w:t>
            </w:r>
            <w:r w:rsidR="006E74C3" w:rsidRPr="006E74C3">
              <w:rPr>
                <w:rFonts w:cstheme="minorHAnsi"/>
                <w:b/>
                <w:bCs/>
              </w:rPr>
              <w:t xml:space="preserve"> Implemented</w:t>
            </w:r>
            <w:r w:rsidR="001E022C" w:rsidRPr="006E74C3">
              <w:rPr>
                <w:rFonts w:cstheme="minorHAnsi"/>
                <w:b/>
                <w:bCs/>
              </w:rPr>
              <w:t xml:space="preserve"> </w:t>
            </w:r>
          </w:p>
          <w:p w14:paraId="65FF7F31" w14:textId="6A63863F" w:rsidR="001E022C" w:rsidRPr="00E15A4D" w:rsidRDefault="006E74C3" w:rsidP="00C41D78">
            <w:pPr>
              <w:rPr>
                <w:rFonts w:cstheme="minorHAnsi"/>
              </w:rPr>
            </w:pPr>
            <w:r>
              <w:rPr>
                <w:rFonts w:cstheme="minorHAnsi"/>
              </w:rPr>
              <w:t>Highli</w:t>
            </w:r>
            <w:r w:rsidR="00331529">
              <w:rPr>
                <w:rFonts w:cstheme="minorHAnsi"/>
              </w:rPr>
              <w:t xml:space="preserve">ght the </w:t>
            </w:r>
            <w:r w:rsidR="00947B0A">
              <w:rPr>
                <w:rFonts w:cstheme="minorHAnsi"/>
              </w:rPr>
              <w:t>NFI</w:t>
            </w:r>
            <w:r w:rsidR="00331529">
              <w:rPr>
                <w:rFonts w:cstheme="minorHAnsi"/>
              </w:rPr>
              <w:t xml:space="preserve"> activities implemented d</w:t>
            </w:r>
            <w:r w:rsidR="001E022C" w:rsidRPr="006E74C3">
              <w:rPr>
                <w:rFonts w:cstheme="minorHAnsi"/>
              </w:rPr>
              <w:t>uring the</w:t>
            </w:r>
            <w:r w:rsidR="001E022C">
              <w:rPr>
                <w:rFonts w:cstheme="minorHAnsi"/>
              </w:rPr>
              <w:t xml:space="preserve"> </w:t>
            </w:r>
            <w:r w:rsidR="001C1333">
              <w:rPr>
                <w:rFonts w:cstheme="minorHAnsi"/>
              </w:rPr>
              <w:t>p</w:t>
            </w:r>
            <w:r w:rsidR="001E022C">
              <w:rPr>
                <w:rFonts w:cstheme="minorHAnsi"/>
              </w:rPr>
              <w:t xml:space="preserve">revious </w:t>
            </w:r>
            <w:r w:rsidR="001C1333">
              <w:rPr>
                <w:rFonts w:cstheme="minorHAnsi"/>
              </w:rPr>
              <w:t>t</w:t>
            </w:r>
            <w:r w:rsidR="001E022C">
              <w:rPr>
                <w:rFonts w:cstheme="minorHAnsi"/>
              </w:rPr>
              <w:t xml:space="preserve">wo </w:t>
            </w:r>
            <w:r w:rsidR="001C1333">
              <w:rPr>
                <w:rFonts w:cstheme="minorHAnsi"/>
              </w:rPr>
              <w:t>y</w:t>
            </w:r>
            <w:r w:rsidR="001E022C">
              <w:rPr>
                <w:rFonts w:cstheme="minorHAnsi"/>
              </w:rPr>
              <w:t>ears</w:t>
            </w:r>
            <w:r w:rsidR="001C1333">
              <w:rPr>
                <w:rFonts w:cstheme="minorHAnsi"/>
              </w:rPr>
              <w:t xml:space="preserve">. What was the target and in </w:t>
            </w:r>
            <w:r w:rsidR="00660F4B">
              <w:rPr>
                <w:rFonts w:cstheme="minorHAnsi"/>
              </w:rPr>
              <w:t>which locations.</w:t>
            </w:r>
          </w:p>
        </w:tc>
        <w:tc>
          <w:tcPr>
            <w:tcW w:w="2605" w:type="dxa"/>
          </w:tcPr>
          <w:p w14:paraId="15BF5F5C" w14:textId="77777777" w:rsidR="001E022C" w:rsidRPr="00E15A4D" w:rsidRDefault="001E022C" w:rsidP="00C41D78">
            <w:pPr>
              <w:rPr>
                <w:rFonts w:cstheme="minorHAnsi"/>
                <w:b/>
                <w:bCs/>
              </w:rPr>
            </w:pPr>
          </w:p>
        </w:tc>
      </w:tr>
      <w:tr w:rsidR="008C720D" w:rsidRPr="00E15A4D" w14:paraId="79C267E2" w14:textId="77777777" w:rsidTr="00B34678">
        <w:tc>
          <w:tcPr>
            <w:tcW w:w="6745" w:type="dxa"/>
          </w:tcPr>
          <w:p w14:paraId="066BE5EA" w14:textId="7489FCE3" w:rsidR="00242839" w:rsidRDefault="00242839" w:rsidP="008C720D">
            <w:pPr>
              <w:rPr>
                <w:b/>
              </w:rPr>
            </w:pPr>
            <w:proofErr w:type="spellStart"/>
            <w:r>
              <w:rPr>
                <w:b/>
              </w:rPr>
              <w:t>Organiozational</w:t>
            </w:r>
            <w:proofErr w:type="spellEnd"/>
            <w:r>
              <w:rPr>
                <w:b/>
              </w:rPr>
              <w:t xml:space="preserve"> </w:t>
            </w:r>
            <w:r w:rsidR="008C720D">
              <w:rPr>
                <w:b/>
              </w:rPr>
              <w:t xml:space="preserve">Commitment </w:t>
            </w:r>
          </w:p>
          <w:p w14:paraId="209B84BF" w14:textId="0DA33D4B" w:rsidR="00242839" w:rsidRPr="00242839" w:rsidRDefault="00242839" w:rsidP="00242839">
            <w:pPr>
              <w:pStyle w:val="ListParagraph"/>
              <w:numPr>
                <w:ilvl w:val="0"/>
                <w:numId w:val="19"/>
              </w:numPr>
              <w:rPr>
                <w:bCs/>
              </w:rPr>
            </w:pPr>
            <w:r w:rsidRPr="00242839">
              <w:rPr>
                <w:bCs/>
              </w:rPr>
              <w:t>I</w:t>
            </w:r>
            <w:r w:rsidRPr="00242839">
              <w:rPr>
                <w:bCs/>
              </w:rPr>
              <w:t>s</w:t>
            </w:r>
            <w:r w:rsidRPr="00242839">
              <w:rPr>
                <w:bCs/>
              </w:rPr>
              <w:t xml:space="preserve"> your organization committed to be a</w:t>
            </w:r>
            <w:r w:rsidRPr="00242839">
              <w:rPr>
                <w:bCs/>
              </w:rPr>
              <w:t xml:space="preserve"> </w:t>
            </w:r>
            <w:r w:rsidRPr="00242839">
              <w:rPr>
                <w:bCs/>
              </w:rPr>
              <w:t>member</w:t>
            </w:r>
            <w:r w:rsidRPr="00242839">
              <w:rPr>
                <w:bCs/>
              </w:rPr>
              <w:t xml:space="preserve"> of this </w:t>
            </w:r>
            <w:proofErr w:type="spellStart"/>
            <w:r w:rsidRPr="00242839">
              <w:rPr>
                <w:bCs/>
              </w:rPr>
              <w:t>TWiG</w:t>
            </w:r>
            <w:proofErr w:type="spellEnd"/>
            <w:r w:rsidRPr="00242839">
              <w:rPr>
                <w:bCs/>
              </w:rPr>
              <w:t>?</w:t>
            </w:r>
          </w:p>
          <w:p w14:paraId="119D1D9F" w14:textId="77777777" w:rsidR="00242839" w:rsidRPr="00242839" w:rsidRDefault="00242839" w:rsidP="008C720D">
            <w:pPr>
              <w:rPr>
                <w:bCs/>
              </w:rPr>
            </w:pPr>
          </w:p>
          <w:p w14:paraId="09F8B5E9" w14:textId="39CA0BEE" w:rsidR="008C720D" w:rsidRDefault="00242839" w:rsidP="00242839">
            <w:pPr>
              <w:pStyle w:val="ListParagraph"/>
              <w:numPr>
                <w:ilvl w:val="0"/>
                <w:numId w:val="19"/>
              </w:numPr>
            </w:pPr>
            <w:r>
              <w:t xml:space="preserve">Kindly, describe </w:t>
            </w:r>
            <w:r w:rsidR="003453A5">
              <w:t xml:space="preserve">how you would be able to allocate time and efforts to </w:t>
            </w:r>
            <w:r w:rsidR="00603E10">
              <w:t xml:space="preserve">participate in the </w:t>
            </w:r>
            <w:proofErr w:type="spellStart"/>
            <w:r w:rsidR="00603E10">
              <w:t>TWiG</w:t>
            </w:r>
            <w:proofErr w:type="spellEnd"/>
            <w:r w:rsidR="00603E10">
              <w:t xml:space="preserve"> meetings and </w:t>
            </w:r>
            <w:r w:rsidR="003453A5">
              <w:t xml:space="preserve">contribute </w:t>
            </w:r>
            <w:r w:rsidR="00010940">
              <w:t xml:space="preserve">to the planned </w:t>
            </w:r>
            <w:proofErr w:type="spellStart"/>
            <w:r w:rsidR="00010940">
              <w:t>TWiG</w:t>
            </w:r>
            <w:proofErr w:type="spellEnd"/>
            <w:r w:rsidR="00010940">
              <w:t xml:space="preserve"> outputs.</w:t>
            </w:r>
          </w:p>
          <w:p w14:paraId="784C49C3" w14:textId="5E1FEDF5" w:rsidR="00242839" w:rsidRDefault="00242839" w:rsidP="008C720D">
            <w:pPr>
              <w:rPr>
                <w:rFonts w:cstheme="minorHAnsi"/>
              </w:rPr>
            </w:pPr>
          </w:p>
        </w:tc>
        <w:tc>
          <w:tcPr>
            <w:tcW w:w="2605" w:type="dxa"/>
          </w:tcPr>
          <w:p w14:paraId="6F14A701" w14:textId="77777777" w:rsidR="008C720D" w:rsidRDefault="008C720D" w:rsidP="008C720D">
            <w:pPr>
              <w:rPr>
                <w:rFonts w:cstheme="minorHAnsi"/>
                <w:b/>
                <w:bCs/>
              </w:rPr>
            </w:pPr>
          </w:p>
          <w:p w14:paraId="21B6B820" w14:textId="7CA3CB3A" w:rsidR="00242839" w:rsidRPr="00E15A4D" w:rsidRDefault="00242839" w:rsidP="008C720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(Yes/No)</w:t>
            </w:r>
          </w:p>
        </w:tc>
      </w:tr>
      <w:tr w:rsidR="008C720D" w:rsidRPr="00E15A4D" w14:paraId="7BFCDB98" w14:textId="77777777" w:rsidTr="00B34678">
        <w:tc>
          <w:tcPr>
            <w:tcW w:w="6745" w:type="dxa"/>
          </w:tcPr>
          <w:p w14:paraId="703F2C44" w14:textId="780ED5FF" w:rsidR="008C720D" w:rsidRDefault="00A87ED5" w:rsidP="008C720D">
            <w:pPr>
              <w:rPr>
                <w:rFonts w:cstheme="minorHAnsi"/>
              </w:rPr>
            </w:pPr>
            <w:r>
              <w:rPr>
                <w:b/>
              </w:rPr>
              <w:t xml:space="preserve">Why </w:t>
            </w:r>
            <w:r>
              <w:t xml:space="preserve">your organization should be selected to join the </w:t>
            </w:r>
            <w:r w:rsidR="00947B0A">
              <w:t>NFI</w:t>
            </w:r>
            <w:r>
              <w:t xml:space="preserve"> </w:t>
            </w:r>
            <w:proofErr w:type="spellStart"/>
            <w:r>
              <w:t>TWiG</w:t>
            </w:r>
            <w:proofErr w:type="spellEnd"/>
            <w:r>
              <w:rPr>
                <w:spacing w:val="-47"/>
              </w:rPr>
              <w:t xml:space="preserve"> </w:t>
            </w:r>
            <w:r>
              <w:t>membership?</w:t>
            </w:r>
          </w:p>
        </w:tc>
        <w:tc>
          <w:tcPr>
            <w:tcW w:w="2605" w:type="dxa"/>
          </w:tcPr>
          <w:p w14:paraId="4292275C" w14:textId="77777777" w:rsidR="008C720D" w:rsidRPr="00E15A4D" w:rsidRDefault="008C720D" w:rsidP="008C720D">
            <w:pPr>
              <w:rPr>
                <w:rFonts w:cstheme="minorHAnsi"/>
                <w:b/>
                <w:bCs/>
              </w:rPr>
            </w:pPr>
          </w:p>
        </w:tc>
      </w:tr>
      <w:tr w:rsidR="00D92791" w:rsidRPr="00E15A4D" w14:paraId="244AB353" w14:textId="77777777" w:rsidTr="00B34678">
        <w:tc>
          <w:tcPr>
            <w:tcW w:w="6745" w:type="dxa"/>
          </w:tcPr>
          <w:p w14:paraId="6A9554D1" w14:textId="7CBFBD76" w:rsidR="00D92791" w:rsidRDefault="00D92791" w:rsidP="008C720D">
            <w:pPr>
              <w:rPr>
                <w:b/>
              </w:rPr>
            </w:pPr>
          </w:p>
        </w:tc>
        <w:tc>
          <w:tcPr>
            <w:tcW w:w="2605" w:type="dxa"/>
          </w:tcPr>
          <w:p w14:paraId="7DE3B95A" w14:textId="77777777" w:rsidR="00D92791" w:rsidRPr="00E15A4D" w:rsidRDefault="00D92791" w:rsidP="008C720D">
            <w:pPr>
              <w:rPr>
                <w:rFonts w:cstheme="minorHAnsi"/>
                <w:b/>
                <w:bCs/>
              </w:rPr>
            </w:pPr>
          </w:p>
        </w:tc>
      </w:tr>
    </w:tbl>
    <w:p w14:paraId="1E3C3C02" w14:textId="77777777" w:rsidR="001E022C" w:rsidRDefault="001E022C" w:rsidP="001E022C">
      <w:pPr>
        <w:jc w:val="center"/>
        <w:rPr>
          <w:rFonts w:cstheme="minorHAnsi"/>
          <w:b/>
          <w:bCs/>
        </w:rPr>
      </w:pPr>
    </w:p>
    <w:p w14:paraId="07D6CFCD" w14:textId="77777777" w:rsidR="001E022C" w:rsidRPr="00E15A4D" w:rsidRDefault="001E022C" w:rsidP="001E022C">
      <w:pPr>
        <w:jc w:val="center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305"/>
      </w:tblGrid>
      <w:tr w:rsidR="001E022C" w:rsidRPr="00AB1868" w14:paraId="1E3D2075" w14:textId="77777777" w:rsidTr="00C41D78">
        <w:tc>
          <w:tcPr>
            <w:tcW w:w="9350" w:type="dxa"/>
            <w:gridSpan w:val="2"/>
          </w:tcPr>
          <w:p w14:paraId="56EEB25B" w14:textId="77777777" w:rsidR="001E022C" w:rsidRPr="00E15A4D" w:rsidRDefault="001E022C" w:rsidP="00C41D78">
            <w:pPr>
              <w:jc w:val="center"/>
              <w:rPr>
                <w:rFonts w:cstheme="minorHAnsi"/>
                <w:b/>
                <w:bCs/>
              </w:rPr>
            </w:pPr>
            <w:r w:rsidRPr="00E15A4D">
              <w:rPr>
                <w:rFonts w:cstheme="minorHAnsi"/>
                <w:b/>
                <w:bCs/>
              </w:rPr>
              <w:t>PRIMARY REPRESENTATIVE</w:t>
            </w:r>
          </w:p>
        </w:tc>
      </w:tr>
      <w:tr w:rsidR="001E022C" w:rsidRPr="00AB1868" w14:paraId="6FB1BCA7" w14:textId="77777777" w:rsidTr="00AA2C78">
        <w:tc>
          <w:tcPr>
            <w:tcW w:w="4045" w:type="dxa"/>
          </w:tcPr>
          <w:p w14:paraId="2A12E25A" w14:textId="77777777" w:rsidR="001E022C" w:rsidRPr="0032205C" w:rsidRDefault="001E022C" w:rsidP="00C41D78">
            <w:pPr>
              <w:rPr>
                <w:rFonts w:cstheme="minorHAnsi"/>
                <w:b/>
                <w:bCs/>
              </w:rPr>
            </w:pPr>
            <w:r w:rsidRPr="0032205C">
              <w:rPr>
                <w:rFonts w:cstheme="minorHAnsi"/>
                <w:b/>
                <w:bCs/>
              </w:rPr>
              <w:t xml:space="preserve">Full Name </w:t>
            </w:r>
          </w:p>
        </w:tc>
        <w:tc>
          <w:tcPr>
            <w:tcW w:w="5305" w:type="dxa"/>
          </w:tcPr>
          <w:p w14:paraId="318252DD" w14:textId="77777777" w:rsidR="001E022C" w:rsidRPr="00E15A4D" w:rsidRDefault="001E022C" w:rsidP="00C41D78">
            <w:pPr>
              <w:rPr>
                <w:rFonts w:cstheme="minorHAnsi"/>
                <w:b/>
                <w:bCs/>
              </w:rPr>
            </w:pPr>
          </w:p>
        </w:tc>
      </w:tr>
      <w:tr w:rsidR="001E022C" w:rsidRPr="00AB1868" w14:paraId="73EF074B" w14:textId="77777777" w:rsidTr="00AA2C78">
        <w:tc>
          <w:tcPr>
            <w:tcW w:w="4045" w:type="dxa"/>
          </w:tcPr>
          <w:p w14:paraId="109F40BE" w14:textId="77777777" w:rsidR="001E022C" w:rsidRPr="0032205C" w:rsidRDefault="001E022C" w:rsidP="00C41D78">
            <w:pPr>
              <w:rPr>
                <w:rFonts w:cstheme="minorHAnsi"/>
                <w:b/>
                <w:bCs/>
              </w:rPr>
            </w:pPr>
            <w:r w:rsidRPr="0032205C">
              <w:rPr>
                <w:rFonts w:cstheme="minorHAnsi"/>
                <w:b/>
                <w:bCs/>
              </w:rPr>
              <w:t>Position/Work Title</w:t>
            </w:r>
          </w:p>
        </w:tc>
        <w:tc>
          <w:tcPr>
            <w:tcW w:w="5305" w:type="dxa"/>
          </w:tcPr>
          <w:p w14:paraId="4883660E" w14:textId="77777777" w:rsidR="001E022C" w:rsidRPr="00E15A4D" w:rsidRDefault="001E022C" w:rsidP="00C41D78">
            <w:pPr>
              <w:rPr>
                <w:rFonts w:cstheme="minorHAnsi"/>
                <w:b/>
                <w:bCs/>
              </w:rPr>
            </w:pPr>
          </w:p>
        </w:tc>
      </w:tr>
      <w:tr w:rsidR="001E022C" w:rsidRPr="00AB1868" w14:paraId="4A41E956" w14:textId="77777777" w:rsidTr="00AA2C78">
        <w:tc>
          <w:tcPr>
            <w:tcW w:w="4045" w:type="dxa"/>
          </w:tcPr>
          <w:p w14:paraId="33F7AAC7" w14:textId="77777777" w:rsidR="001E022C" w:rsidRPr="0032205C" w:rsidRDefault="001E022C" w:rsidP="00C41D78">
            <w:pPr>
              <w:rPr>
                <w:rFonts w:cstheme="minorHAnsi"/>
                <w:b/>
                <w:bCs/>
              </w:rPr>
            </w:pPr>
            <w:r w:rsidRPr="0032205C">
              <w:rPr>
                <w:rFonts w:cstheme="minorHAnsi"/>
                <w:b/>
                <w:bCs/>
              </w:rPr>
              <w:t>Mobile No</w:t>
            </w:r>
          </w:p>
        </w:tc>
        <w:tc>
          <w:tcPr>
            <w:tcW w:w="5305" w:type="dxa"/>
          </w:tcPr>
          <w:p w14:paraId="3F5F68BD" w14:textId="77777777" w:rsidR="001E022C" w:rsidRPr="00E15A4D" w:rsidRDefault="001E022C" w:rsidP="00C41D78">
            <w:pPr>
              <w:rPr>
                <w:rFonts w:cstheme="minorHAnsi"/>
                <w:b/>
                <w:bCs/>
              </w:rPr>
            </w:pPr>
          </w:p>
        </w:tc>
      </w:tr>
      <w:tr w:rsidR="001E022C" w:rsidRPr="00AB1868" w14:paraId="6A9053E3" w14:textId="77777777" w:rsidTr="00AA2C78">
        <w:tc>
          <w:tcPr>
            <w:tcW w:w="4045" w:type="dxa"/>
          </w:tcPr>
          <w:p w14:paraId="5DA15771" w14:textId="77777777" w:rsidR="001E022C" w:rsidRPr="0032205C" w:rsidRDefault="001E022C" w:rsidP="00C41D78">
            <w:pPr>
              <w:rPr>
                <w:rFonts w:cstheme="minorHAnsi"/>
                <w:b/>
                <w:bCs/>
              </w:rPr>
            </w:pPr>
            <w:r w:rsidRPr="0032205C">
              <w:rPr>
                <w:rFonts w:cstheme="minorHAnsi"/>
                <w:b/>
                <w:bCs/>
              </w:rPr>
              <w:t>Email</w:t>
            </w:r>
          </w:p>
        </w:tc>
        <w:tc>
          <w:tcPr>
            <w:tcW w:w="5305" w:type="dxa"/>
          </w:tcPr>
          <w:p w14:paraId="11A463AB" w14:textId="77777777" w:rsidR="001E022C" w:rsidRPr="00E15A4D" w:rsidRDefault="001E022C" w:rsidP="00C41D78">
            <w:pPr>
              <w:rPr>
                <w:rFonts w:cstheme="minorHAnsi"/>
                <w:b/>
                <w:bCs/>
              </w:rPr>
            </w:pPr>
          </w:p>
        </w:tc>
      </w:tr>
      <w:tr w:rsidR="00180C40" w:rsidRPr="00AB1868" w14:paraId="0821520D" w14:textId="77777777" w:rsidTr="00AA2C78">
        <w:tc>
          <w:tcPr>
            <w:tcW w:w="4045" w:type="dxa"/>
          </w:tcPr>
          <w:p w14:paraId="3B13B336" w14:textId="2C65C9C3" w:rsidR="00180C40" w:rsidRPr="0032205C" w:rsidRDefault="00811206" w:rsidP="00C41D7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Experience in NFIs Activities</w:t>
            </w:r>
          </w:p>
        </w:tc>
        <w:tc>
          <w:tcPr>
            <w:tcW w:w="5305" w:type="dxa"/>
          </w:tcPr>
          <w:p w14:paraId="7DCEF887" w14:textId="18ED7D18" w:rsidR="00180C40" w:rsidRPr="00E15A4D" w:rsidRDefault="00811206" w:rsidP="00C41D78">
            <w:pPr>
              <w:rPr>
                <w:rFonts w:cstheme="minorHAnsi"/>
                <w:b/>
                <w:bCs/>
              </w:rPr>
            </w:pPr>
            <w:proofErr w:type="gramStart"/>
            <w:r>
              <w:rPr>
                <w:rFonts w:cstheme="minorHAnsi"/>
                <w:b/>
                <w:bCs/>
              </w:rPr>
              <w:t xml:space="preserve">(  </w:t>
            </w:r>
            <w:proofErr w:type="gramEnd"/>
            <w:r>
              <w:rPr>
                <w:rFonts w:cstheme="minorHAnsi"/>
                <w:b/>
                <w:bCs/>
              </w:rPr>
              <w:t xml:space="preserve">      ) Years</w:t>
            </w:r>
          </w:p>
        </w:tc>
      </w:tr>
      <w:tr w:rsidR="001E022C" w:rsidRPr="00AB1868" w14:paraId="665811BB" w14:textId="77777777" w:rsidTr="00AA2C78">
        <w:tc>
          <w:tcPr>
            <w:tcW w:w="4045" w:type="dxa"/>
          </w:tcPr>
          <w:p w14:paraId="3DEF1138" w14:textId="77777777" w:rsidR="001E022C" w:rsidRPr="0032205C" w:rsidRDefault="001E022C" w:rsidP="00C41D78">
            <w:pPr>
              <w:rPr>
                <w:rFonts w:cstheme="minorHAnsi"/>
                <w:b/>
                <w:bCs/>
              </w:rPr>
            </w:pPr>
            <w:r w:rsidRPr="0032205C">
              <w:rPr>
                <w:rFonts w:cstheme="minorHAnsi"/>
                <w:b/>
                <w:bCs/>
              </w:rPr>
              <w:t>Is The Representative Available in Sana’a</w:t>
            </w:r>
          </w:p>
        </w:tc>
        <w:tc>
          <w:tcPr>
            <w:tcW w:w="5305" w:type="dxa"/>
          </w:tcPr>
          <w:p w14:paraId="17745E73" w14:textId="79B4B875" w:rsidR="001E022C" w:rsidRPr="00E15A4D" w:rsidRDefault="005E0B46" w:rsidP="00C41D7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Yes / No</w:t>
            </w:r>
          </w:p>
        </w:tc>
      </w:tr>
    </w:tbl>
    <w:p w14:paraId="5BAD165D" w14:textId="77777777" w:rsidR="001E022C" w:rsidRDefault="001E022C" w:rsidP="00A45ACB">
      <w:pPr>
        <w:jc w:val="center"/>
        <w:rPr>
          <w:rFonts w:cstheme="minorHAnsi"/>
          <w:b/>
          <w:bCs/>
        </w:rPr>
      </w:pPr>
    </w:p>
    <w:p w14:paraId="179FB80D" w14:textId="77777777" w:rsidR="00186E7D" w:rsidRPr="00E15A4D" w:rsidRDefault="00186E7D" w:rsidP="000E2973">
      <w:pPr>
        <w:rPr>
          <w:rFonts w:cstheme="minorHAnsi"/>
          <w:b/>
          <w:bCs/>
        </w:rPr>
      </w:pPr>
    </w:p>
    <w:sectPr w:rsidR="00186E7D" w:rsidRPr="00E15A4D" w:rsidSect="000D7E01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8032A" w14:textId="77777777" w:rsidR="00BF7320" w:rsidRDefault="00BF7320" w:rsidP="00510E4D">
      <w:pPr>
        <w:spacing w:after="0" w:line="240" w:lineRule="auto"/>
      </w:pPr>
      <w:r>
        <w:separator/>
      </w:r>
    </w:p>
  </w:endnote>
  <w:endnote w:type="continuationSeparator" w:id="0">
    <w:p w14:paraId="4105BD16" w14:textId="77777777" w:rsidR="00BF7320" w:rsidRDefault="00BF7320" w:rsidP="00510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BD745" w14:textId="77777777" w:rsidR="00BF7320" w:rsidRDefault="00BF7320" w:rsidP="00510E4D">
      <w:pPr>
        <w:spacing w:after="0" w:line="240" w:lineRule="auto"/>
      </w:pPr>
      <w:r>
        <w:separator/>
      </w:r>
    </w:p>
  </w:footnote>
  <w:footnote w:type="continuationSeparator" w:id="0">
    <w:p w14:paraId="01421670" w14:textId="77777777" w:rsidR="00BF7320" w:rsidRDefault="00BF7320" w:rsidP="00510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A0057" w14:textId="2CBD364B" w:rsidR="00635B6B" w:rsidRDefault="00A16124">
    <w:pPr>
      <w:pStyle w:val="Header"/>
    </w:pPr>
    <w:r>
      <w:rPr>
        <w:noProof/>
      </w:rPr>
      <w:pict w14:anchorId="0A02E9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782797" o:sp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BCEDC" w14:textId="0338186A" w:rsidR="00510E4D" w:rsidRDefault="00A16124" w:rsidP="00510E4D">
    <w:pPr>
      <w:pStyle w:val="Header"/>
      <w:jc w:val="right"/>
    </w:pPr>
    <w:r>
      <w:rPr>
        <w:noProof/>
      </w:rPr>
      <w:pict w14:anchorId="0D57FA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782798" o:spid="_x0000_s1027" type="#_x0000_t136" style="position:absolute;left:0;text-align:left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915A31">
      <w:rPr>
        <w:noProof/>
      </w:rPr>
      <w:drawing>
        <wp:inline distT="0" distB="0" distL="0" distR="0" wp14:anchorId="5D7010EB" wp14:editId="11FAC97C">
          <wp:extent cx="2126276" cy="349250"/>
          <wp:effectExtent l="0" t="0" r="7620" b="0"/>
          <wp:docPr id="5" name="Picture 5" descr="A picture containing text, bott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bott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224" cy="3515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925C6" w14:textId="28547271" w:rsidR="00635B6B" w:rsidRDefault="00A16124">
    <w:pPr>
      <w:pStyle w:val="Header"/>
    </w:pPr>
    <w:r>
      <w:rPr>
        <w:noProof/>
      </w:rPr>
      <w:pict w14:anchorId="281E2A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782796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D44D5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C2397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78B1B9B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A4082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6AA1B10"/>
    <w:multiLevelType w:val="hybridMultilevel"/>
    <w:tmpl w:val="3FC2410C"/>
    <w:lvl w:ilvl="0" w:tplc="5E9E36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B53575"/>
    <w:multiLevelType w:val="hybridMultilevel"/>
    <w:tmpl w:val="C9F413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F172B6"/>
    <w:multiLevelType w:val="hybridMultilevel"/>
    <w:tmpl w:val="839A0FC4"/>
    <w:lvl w:ilvl="0" w:tplc="AB989B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55386"/>
    <w:multiLevelType w:val="hybridMultilevel"/>
    <w:tmpl w:val="152A47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351384"/>
    <w:multiLevelType w:val="hybridMultilevel"/>
    <w:tmpl w:val="A3AA187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F91EE6"/>
    <w:multiLevelType w:val="hybridMultilevel"/>
    <w:tmpl w:val="088C1BD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1E1C62"/>
    <w:multiLevelType w:val="hybridMultilevel"/>
    <w:tmpl w:val="3168EF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AC415B"/>
    <w:multiLevelType w:val="hybridMultilevel"/>
    <w:tmpl w:val="1BB65E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CE86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7764407"/>
    <w:multiLevelType w:val="hybridMultilevel"/>
    <w:tmpl w:val="EB6079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6C0E"/>
    <w:multiLevelType w:val="hybridMultilevel"/>
    <w:tmpl w:val="022E1D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E30004"/>
    <w:multiLevelType w:val="hybridMultilevel"/>
    <w:tmpl w:val="8D32507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4804F3F"/>
    <w:multiLevelType w:val="hybridMultilevel"/>
    <w:tmpl w:val="679C27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32737E"/>
    <w:multiLevelType w:val="hybridMultilevel"/>
    <w:tmpl w:val="16AC093A"/>
    <w:lvl w:ilvl="0" w:tplc="5192BE28">
      <w:start w:val="1"/>
      <w:numFmt w:val="decimal"/>
      <w:lvlText w:val="%1."/>
      <w:lvlJc w:val="left"/>
      <w:pPr>
        <w:ind w:left="849" w:hanging="360"/>
        <w:jc w:val="left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ar-SA"/>
      </w:rPr>
    </w:lvl>
    <w:lvl w:ilvl="1" w:tplc="8E7EE644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2" w:tplc="5F189D94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 w:tplc="D5CCB170">
      <w:numFmt w:val="bullet"/>
      <w:lvlText w:val="•"/>
      <w:lvlJc w:val="left"/>
      <w:pPr>
        <w:ind w:left="3480" w:hanging="360"/>
      </w:pPr>
      <w:rPr>
        <w:rFonts w:hint="default"/>
        <w:lang w:val="en-US" w:eastAsia="en-US" w:bidi="ar-SA"/>
      </w:rPr>
    </w:lvl>
    <w:lvl w:ilvl="4" w:tplc="8B7A5D52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5" w:tplc="8D4C146A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9B80E97C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DAA8DA56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8" w:tplc="C32E68C8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5157B0F"/>
    <w:multiLevelType w:val="hybridMultilevel"/>
    <w:tmpl w:val="3BF0D3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78668">
    <w:abstractNumId w:val="9"/>
  </w:num>
  <w:num w:numId="2" w16cid:durableId="701903956">
    <w:abstractNumId w:val="7"/>
  </w:num>
  <w:num w:numId="3" w16cid:durableId="228660387">
    <w:abstractNumId w:val="15"/>
  </w:num>
  <w:num w:numId="4" w16cid:durableId="1699626190">
    <w:abstractNumId w:val="10"/>
  </w:num>
  <w:num w:numId="5" w16cid:durableId="477377866">
    <w:abstractNumId w:val="13"/>
  </w:num>
  <w:num w:numId="6" w16cid:durableId="911934183">
    <w:abstractNumId w:val="16"/>
  </w:num>
  <w:num w:numId="7" w16cid:durableId="2099477577">
    <w:abstractNumId w:val="11"/>
  </w:num>
  <w:num w:numId="8" w16cid:durableId="1127510885">
    <w:abstractNumId w:val="5"/>
  </w:num>
  <w:num w:numId="9" w16cid:durableId="1296135625">
    <w:abstractNumId w:val="14"/>
  </w:num>
  <w:num w:numId="10" w16cid:durableId="1961841747">
    <w:abstractNumId w:val="4"/>
  </w:num>
  <w:num w:numId="11" w16cid:durableId="1407611568">
    <w:abstractNumId w:val="8"/>
  </w:num>
  <w:num w:numId="12" w16cid:durableId="1167791170">
    <w:abstractNumId w:val="6"/>
  </w:num>
  <w:num w:numId="13" w16cid:durableId="1696613002">
    <w:abstractNumId w:val="17"/>
  </w:num>
  <w:num w:numId="14" w16cid:durableId="1157114458">
    <w:abstractNumId w:val="3"/>
  </w:num>
  <w:num w:numId="15" w16cid:durableId="394741073">
    <w:abstractNumId w:val="0"/>
  </w:num>
  <w:num w:numId="16" w16cid:durableId="845100310">
    <w:abstractNumId w:val="12"/>
  </w:num>
  <w:num w:numId="17" w16cid:durableId="1712343101">
    <w:abstractNumId w:val="1"/>
  </w:num>
  <w:num w:numId="18" w16cid:durableId="295331210">
    <w:abstractNumId w:val="2"/>
  </w:num>
  <w:num w:numId="19" w16cid:durableId="2407186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MwNTKwNDE2MDQ2MzVR0lEKTi0uzszPAymwrAUAjL73eiwAAAA="/>
  </w:docVars>
  <w:rsids>
    <w:rsidRoot w:val="009A5A6A"/>
    <w:rsid w:val="00002E2B"/>
    <w:rsid w:val="0000404D"/>
    <w:rsid w:val="000040F0"/>
    <w:rsid w:val="000060C9"/>
    <w:rsid w:val="000077F1"/>
    <w:rsid w:val="00007C0A"/>
    <w:rsid w:val="00010940"/>
    <w:rsid w:val="00010DBB"/>
    <w:rsid w:val="0001184D"/>
    <w:rsid w:val="00023D24"/>
    <w:rsid w:val="00027C75"/>
    <w:rsid w:val="0003000C"/>
    <w:rsid w:val="0003013C"/>
    <w:rsid w:val="00031650"/>
    <w:rsid w:val="00031C6F"/>
    <w:rsid w:val="00035619"/>
    <w:rsid w:val="000507CE"/>
    <w:rsid w:val="0005160D"/>
    <w:rsid w:val="0005214A"/>
    <w:rsid w:val="0005694E"/>
    <w:rsid w:val="000648F2"/>
    <w:rsid w:val="000679D1"/>
    <w:rsid w:val="00071E24"/>
    <w:rsid w:val="00072BB4"/>
    <w:rsid w:val="00073CF2"/>
    <w:rsid w:val="00077592"/>
    <w:rsid w:val="00077757"/>
    <w:rsid w:val="00085C7A"/>
    <w:rsid w:val="00085EB2"/>
    <w:rsid w:val="00090635"/>
    <w:rsid w:val="0009223A"/>
    <w:rsid w:val="000A44C3"/>
    <w:rsid w:val="000A4620"/>
    <w:rsid w:val="000A53B5"/>
    <w:rsid w:val="000B21CA"/>
    <w:rsid w:val="000B2816"/>
    <w:rsid w:val="000B4225"/>
    <w:rsid w:val="000B63AD"/>
    <w:rsid w:val="000B7DC9"/>
    <w:rsid w:val="000C200F"/>
    <w:rsid w:val="000C40FA"/>
    <w:rsid w:val="000C4675"/>
    <w:rsid w:val="000C6F31"/>
    <w:rsid w:val="000C733A"/>
    <w:rsid w:val="000D09FB"/>
    <w:rsid w:val="000D52FF"/>
    <w:rsid w:val="000D651E"/>
    <w:rsid w:val="000D726A"/>
    <w:rsid w:val="000D740D"/>
    <w:rsid w:val="000D7E01"/>
    <w:rsid w:val="000E1F53"/>
    <w:rsid w:val="000E2973"/>
    <w:rsid w:val="000E2E76"/>
    <w:rsid w:val="000E3AD8"/>
    <w:rsid w:val="000E7498"/>
    <w:rsid w:val="000F1A11"/>
    <w:rsid w:val="000F2273"/>
    <w:rsid w:val="000F36D7"/>
    <w:rsid w:val="00102DAC"/>
    <w:rsid w:val="00106809"/>
    <w:rsid w:val="00116E34"/>
    <w:rsid w:val="00124A47"/>
    <w:rsid w:val="00125771"/>
    <w:rsid w:val="001274D6"/>
    <w:rsid w:val="001276C1"/>
    <w:rsid w:val="00130ED8"/>
    <w:rsid w:val="001316F8"/>
    <w:rsid w:val="00131887"/>
    <w:rsid w:val="00136246"/>
    <w:rsid w:val="00137CAE"/>
    <w:rsid w:val="00137D28"/>
    <w:rsid w:val="00140748"/>
    <w:rsid w:val="001526EF"/>
    <w:rsid w:val="00156F87"/>
    <w:rsid w:val="0015758E"/>
    <w:rsid w:val="00160F3B"/>
    <w:rsid w:val="001634AE"/>
    <w:rsid w:val="001638C6"/>
    <w:rsid w:val="00164F57"/>
    <w:rsid w:val="0017015B"/>
    <w:rsid w:val="0017419A"/>
    <w:rsid w:val="001755FF"/>
    <w:rsid w:val="001775E5"/>
    <w:rsid w:val="00180851"/>
    <w:rsid w:val="00180C40"/>
    <w:rsid w:val="00183C02"/>
    <w:rsid w:val="00183DE3"/>
    <w:rsid w:val="00186798"/>
    <w:rsid w:val="00186E7D"/>
    <w:rsid w:val="00190733"/>
    <w:rsid w:val="00192AD9"/>
    <w:rsid w:val="001A2267"/>
    <w:rsid w:val="001A2E3B"/>
    <w:rsid w:val="001A3FAB"/>
    <w:rsid w:val="001A6456"/>
    <w:rsid w:val="001A6915"/>
    <w:rsid w:val="001B2BE2"/>
    <w:rsid w:val="001B5DC1"/>
    <w:rsid w:val="001C1333"/>
    <w:rsid w:val="001C7AA1"/>
    <w:rsid w:val="001D52DC"/>
    <w:rsid w:val="001D69EC"/>
    <w:rsid w:val="001D7855"/>
    <w:rsid w:val="001E022C"/>
    <w:rsid w:val="001E0939"/>
    <w:rsid w:val="001E2422"/>
    <w:rsid w:val="001E263E"/>
    <w:rsid w:val="001E34A0"/>
    <w:rsid w:val="001E41D5"/>
    <w:rsid w:val="001E50AF"/>
    <w:rsid w:val="001E5F87"/>
    <w:rsid w:val="001E76D0"/>
    <w:rsid w:val="001F54F6"/>
    <w:rsid w:val="002044DD"/>
    <w:rsid w:val="00211994"/>
    <w:rsid w:val="00213949"/>
    <w:rsid w:val="00213E15"/>
    <w:rsid w:val="00221701"/>
    <w:rsid w:val="00221CA7"/>
    <w:rsid w:val="00224932"/>
    <w:rsid w:val="0022610F"/>
    <w:rsid w:val="00235D09"/>
    <w:rsid w:val="00242289"/>
    <w:rsid w:val="00242839"/>
    <w:rsid w:val="0024442F"/>
    <w:rsid w:val="00245BEC"/>
    <w:rsid w:val="0025099E"/>
    <w:rsid w:val="00251EC8"/>
    <w:rsid w:val="002542AA"/>
    <w:rsid w:val="002544C8"/>
    <w:rsid w:val="0025650C"/>
    <w:rsid w:val="00262D5E"/>
    <w:rsid w:val="00263042"/>
    <w:rsid w:val="002633D6"/>
    <w:rsid w:val="00266E0A"/>
    <w:rsid w:val="002737A4"/>
    <w:rsid w:val="002766A4"/>
    <w:rsid w:val="00281366"/>
    <w:rsid w:val="002856AF"/>
    <w:rsid w:val="00285A7E"/>
    <w:rsid w:val="002A3448"/>
    <w:rsid w:val="002A7BB8"/>
    <w:rsid w:val="002B3487"/>
    <w:rsid w:val="002B40CF"/>
    <w:rsid w:val="002B55C6"/>
    <w:rsid w:val="002F3A4B"/>
    <w:rsid w:val="002F6185"/>
    <w:rsid w:val="002F6719"/>
    <w:rsid w:val="003006B8"/>
    <w:rsid w:val="00302DDF"/>
    <w:rsid w:val="0030390E"/>
    <w:rsid w:val="00304050"/>
    <w:rsid w:val="0030414C"/>
    <w:rsid w:val="003052AC"/>
    <w:rsid w:val="0031141E"/>
    <w:rsid w:val="003128C9"/>
    <w:rsid w:val="003147C4"/>
    <w:rsid w:val="003161B2"/>
    <w:rsid w:val="003166CA"/>
    <w:rsid w:val="00320575"/>
    <w:rsid w:val="0032205C"/>
    <w:rsid w:val="00322080"/>
    <w:rsid w:val="00331529"/>
    <w:rsid w:val="00337DCD"/>
    <w:rsid w:val="0034064A"/>
    <w:rsid w:val="0034446F"/>
    <w:rsid w:val="003453A5"/>
    <w:rsid w:val="003455B4"/>
    <w:rsid w:val="003537AB"/>
    <w:rsid w:val="00354584"/>
    <w:rsid w:val="00355386"/>
    <w:rsid w:val="00355A61"/>
    <w:rsid w:val="0035623C"/>
    <w:rsid w:val="003572D6"/>
    <w:rsid w:val="0037351C"/>
    <w:rsid w:val="00376329"/>
    <w:rsid w:val="00376A93"/>
    <w:rsid w:val="003773AE"/>
    <w:rsid w:val="0037797B"/>
    <w:rsid w:val="00380E30"/>
    <w:rsid w:val="00384A8B"/>
    <w:rsid w:val="0038504E"/>
    <w:rsid w:val="003856C0"/>
    <w:rsid w:val="003863D0"/>
    <w:rsid w:val="003867B7"/>
    <w:rsid w:val="00391A2F"/>
    <w:rsid w:val="00392E76"/>
    <w:rsid w:val="003931D0"/>
    <w:rsid w:val="003B02E4"/>
    <w:rsid w:val="003B1B92"/>
    <w:rsid w:val="003B2C16"/>
    <w:rsid w:val="003B3092"/>
    <w:rsid w:val="003B7628"/>
    <w:rsid w:val="003B7B82"/>
    <w:rsid w:val="003C061F"/>
    <w:rsid w:val="003C3D95"/>
    <w:rsid w:val="003D0822"/>
    <w:rsid w:val="003D3632"/>
    <w:rsid w:val="003D44A1"/>
    <w:rsid w:val="0040120E"/>
    <w:rsid w:val="00401B52"/>
    <w:rsid w:val="00401BD4"/>
    <w:rsid w:val="0040449D"/>
    <w:rsid w:val="0040754B"/>
    <w:rsid w:val="0041087E"/>
    <w:rsid w:val="00415A54"/>
    <w:rsid w:val="004250BC"/>
    <w:rsid w:val="004274AE"/>
    <w:rsid w:val="004274C3"/>
    <w:rsid w:val="0042764E"/>
    <w:rsid w:val="00432CE9"/>
    <w:rsid w:val="00432E5D"/>
    <w:rsid w:val="00434329"/>
    <w:rsid w:val="004433C6"/>
    <w:rsid w:val="00452923"/>
    <w:rsid w:val="00461CDB"/>
    <w:rsid w:val="00465D90"/>
    <w:rsid w:val="00466F82"/>
    <w:rsid w:val="00472F5B"/>
    <w:rsid w:val="00482E21"/>
    <w:rsid w:val="00485996"/>
    <w:rsid w:val="00493657"/>
    <w:rsid w:val="0049677F"/>
    <w:rsid w:val="004A0155"/>
    <w:rsid w:val="004A0BE0"/>
    <w:rsid w:val="004C10E7"/>
    <w:rsid w:val="004C1E64"/>
    <w:rsid w:val="004C50E7"/>
    <w:rsid w:val="004C6574"/>
    <w:rsid w:val="004D1E14"/>
    <w:rsid w:val="004D3D73"/>
    <w:rsid w:val="004D4763"/>
    <w:rsid w:val="004F07D2"/>
    <w:rsid w:val="004F3A34"/>
    <w:rsid w:val="004F4A84"/>
    <w:rsid w:val="004F7E24"/>
    <w:rsid w:val="00500348"/>
    <w:rsid w:val="00501694"/>
    <w:rsid w:val="0050180C"/>
    <w:rsid w:val="00505683"/>
    <w:rsid w:val="00510E4D"/>
    <w:rsid w:val="0051147E"/>
    <w:rsid w:val="0051273E"/>
    <w:rsid w:val="00513F24"/>
    <w:rsid w:val="005140D6"/>
    <w:rsid w:val="00517753"/>
    <w:rsid w:val="00517F30"/>
    <w:rsid w:val="0052034C"/>
    <w:rsid w:val="00521D31"/>
    <w:rsid w:val="00540123"/>
    <w:rsid w:val="00541B28"/>
    <w:rsid w:val="005465E6"/>
    <w:rsid w:val="0054756E"/>
    <w:rsid w:val="00562DC8"/>
    <w:rsid w:val="00563905"/>
    <w:rsid w:val="00570356"/>
    <w:rsid w:val="005707A5"/>
    <w:rsid w:val="005714A5"/>
    <w:rsid w:val="00572B13"/>
    <w:rsid w:val="005764BF"/>
    <w:rsid w:val="00584D62"/>
    <w:rsid w:val="005926BC"/>
    <w:rsid w:val="00594B9A"/>
    <w:rsid w:val="00594BBE"/>
    <w:rsid w:val="005A3020"/>
    <w:rsid w:val="005A5471"/>
    <w:rsid w:val="005A6F8C"/>
    <w:rsid w:val="005A7A8A"/>
    <w:rsid w:val="005A7D4E"/>
    <w:rsid w:val="005B3B7E"/>
    <w:rsid w:val="005C01EA"/>
    <w:rsid w:val="005D0CD7"/>
    <w:rsid w:val="005D228F"/>
    <w:rsid w:val="005D34FF"/>
    <w:rsid w:val="005D52B5"/>
    <w:rsid w:val="005D6B84"/>
    <w:rsid w:val="005D6C1C"/>
    <w:rsid w:val="005D70B7"/>
    <w:rsid w:val="005E0B46"/>
    <w:rsid w:val="005E49D6"/>
    <w:rsid w:val="005F03A6"/>
    <w:rsid w:val="005F189E"/>
    <w:rsid w:val="005F42B8"/>
    <w:rsid w:val="00601DAB"/>
    <w:rsid w:val="00603E10"/>
    <w:rsid w:val="00606830"/>
    <w:rsid w:val="00614794"/>
    <w:rsid w:val="00614820"/>
    <w:rsid w:val="006149BE"/>
    <w:rsid w:val="0061659F"/>
    <w:rsid w:val="00622023"/>
    <w:rsid w:val="006220AE"/>
    <w:rsid w:val="00624E9D"/>
    <w:rsid w:val="00626799"/>
    <w:rsid w:val="0063133A"/>
    <w:rsid w:val="00635B6B"/>
    <w:rsid w:val="006365FC"/>
    <w:rsid w:val="006420C9"/>
    <w:rsid w:val="00644419"/>
    <w:rsid w:val="006472F6"/>
    <w:rsid w:val="00650F80"/>
    <w:rsid w:val="00651DC7"/>
    <w:rsid w:val="00657680"/>
    <w:rsid w:val="00660F4B"/>
    <w:rsid w:val="00662852"/>
    <w:rsid w:val="006665CE"/>
    <w:rsid w:val="00680010"/>
    <w:rsid w:val="00682457"/>
    <w:rsid w:val="006831AE"/>
    <w:rsid w:val="00685284"/>
    <w:rsid w:val="006864D2"/>
    <w:rsid w:val="006864E9"/>
    <w:rsid w:val="006907D0"/>
    <w:rsid w:val="006917B7"/>
    <w:rsid w:val="006924B4"/>
    <w:rsid w:val="0069550F"/>
    <w:rsid w:val="006974E8"/>
    <w:rsid w:val="006A6C92"/>
    <w:rsid w:val="006B0132"/>
    <w:rsid w:val="006B06B9"/>
    <w:rsid w:val="006B45EA"/>
    <w:rsid w:val="006C4C40"/>
    <w:rsid w:val="006D2FF5"/>
    <w:rsid w:val="006D4528"/>
    <w:rsid w:val="006D7AFE"/>
    <w:rsid w:val="006E0AA8"/>
    <w:rsid w:val="006E1294"/>
    <w:rsid w:val="006E190C"/>
    <w:rsid w:val="006E21DC"/>
    <w:rsid w:val="006E566C"/>
    <w:rsid w:val="006E6595"/>
    <w:rsid w:val="006E6A85"/>
    <w:rsid w:val="006E74C3"/>
    <w:rsid w:val="006F2ECE"/>
    <w:rsid w:val="006F3714"/>
    <w:rsid w:val="006F3926"/>
    <w:rsid w:val="006F443C"/>
    <w:rsid w:val="00701331"/>
    <w:rsid w:val="00702393"/>
    <w:rsid w:val="0070659D"/>
    <w:rsid w:val="00706BF5"/>
    <w:rsid w:val="0071349A"/>
    <w:rsid w:val="00717899"/>
    <w:rsid w:val="007221BB"/>
    <w:rsid w:val="007239E6"/>
    <w:rsid w:val="00742C9A"/>
    <w:rsid w:val="0074397B"/>
    <w:rsid w:val="00751858"/>
    <w:rsid w:val="00753BB1"/>
    <w:rsid w:val="00763F3D"/>
    <w:rsid w:val="00766839"/>
    <w:rsid w:val="00771168"/>
    <w:rsid w:val="00781764"/>
    <w:rsid w:val="007836B0"/>
    <w:rsid w:val="00784A8C"/>
    <w:rsid w:val="0079130A"/>
    <w:rsid w:val="00793C50"/>
    <w:rsid w:val="007A6A29"/>
    <w:rsid w:val="007B0557"/>
    <w:rsid w:val="007B40B6"/>
    <w:rsid w:val="007B75E8"/>
    <w:rsid w:val="007C1D05"/>
    <w:rsid w:val="007C3688"/>
    <w:rsid w:val="007C3B84"/>
    <w:rsid w:val="007C481F"/>
    <w:rsid w:val="007C4EC9"/>
    <w:rsid w:val="007D31B7"/>
    <w:rsid w:val="007D5DDF"/>
    <w:rsid w:val="007D6F38"/>
    <w:rsid w:val="007E0D91"/>
    <w:rsid w:val="007E127A"/>
    <w:rsid w:val="007E248D"/>
    <w:rsid w:val="007E4B2C"/>
    <w:rsid w:val="007E572F"/>
    <w:rsid w:val="007E6ABF"/>
    <w:rsid w:val="007F1D1F"/>
    <w:rsid w:val="00800AB1"/>
    <w:rsid w:val="00811206"/>
    <w:rsid w:val="00815CFA"/>
    <w:rsid w:val="008213CD"/>
    <w:rsid w:val="00831C12"/>
    <w:rsid w:val="0083513C"/>
    <w:rsid w:val="00846932"/>
    <w:rsid w:val="008516B2"/>
    <w:rsid w:val="008556DA"/>
    <w:rsid w:val="00855973"/>
    <w:rsid w:val="0086211C"/>
    <w:rsid w:val="00870727"/>
    <w:rsid w:val="0087121D"/>
    <w:rsid w:val="008741F6"/>
    <w:rsid w:val="0087630E"/>
    <w:rsid w:val="008802D8"/>
    <w:rsid w:val="00880441"/>
    <w:rsid w:val="00894653"/>
    <w:rsid w:val="00895FBB"/>
    <w:rsid w:val="00897AC8"/>
    <w:rsid w:val="008A26D7"/>
    <w:rsid w:val="008A5EF4"/>
    <w:rsid w:val="008B37A3"/>
    <w:rsid w:val="008B3A3F"/>
    <w:rsid w:val="008B3BFA"/>
    <w:rsid w:val="008B434C"/>
    <w:rsid w:val="008B5DD7"/>
    <w:rsid w:val="008C5F4C"/>
    <w:rsid w:val="008C720D"/>
    <w:rsid w:val="008D147F"/>
    <w:rsid w:val="008D7215"/>
    <w:rsid w:val="008F43FE"/>
    <w:rsid w:val="0090120C"/>
    <w:rsid w:val="00903981"/>
    <w:rsid w:val="0090722D"/>
    <w:rsid w:val="00915A31"/>
    <w:rsid w:val="009253F6"/>
    <w:rsid w:val="009259F7"/>
    <w:rsid w:val="009328C1"/>
    <w:rsid w:val="00935299"/>
    <w:rsid w:val="00935B3C"/>
    <w:rsid w:val="009362D5"/>
    <w:rsid w:val="00936CA8"/>
    <w:rsid w:val="009406B0"/>
    <w:rsid w:val="0094185F"/>
    <w:rsid w:val="009423E2"/>
    <w:rsid w:val="009436C4"/>
    <w:rsid w:val="00947B0A"/>
    <w:rsid w:val="009601D2"/>
    <w:rsid w:val="00961380"/>
    <w:rsid w:val="00963082"/>
    <w:rsid w:val="009703FF"/>
    <w:rsid w:val="00972B2D"/>
    <w:rsid w:val="00973F59"/>
    <w:rsid w:val="00974479"/>
    <w:rsid w:val="00977F35"/>
    <w:rsid w:val="00983E5A"/>
    <w:rsid w:val="00987A5F"/>
    <w:rsid w:val="00992395"/>
    <w:rsid w:val="009923AA"/>
    <w:rsid w:val="009A5A6A"/>
    <w:rsid w:val="009B2640"/>
    <w:rsid w:val="009B44B4"/>
    <w:rsid w:val="009B6BCC"/>
    <w:rsid w:val="009C24EA"/>
    <w:rsid w:val="009C6C61"/>
    <w:rsid w:val="009D0BFE"/>
    <w:rsid w:val="009D1084"/>
    <w:rsid w:val="009E03D6"/>
    <w:rsid w:val="009E1FC0"/>
    <w:rsid w:val="009E49E5"/>
    <w:rsid w:val="009F01E7"/>
    <w:rsid w:val="009F687B"/>
    <w:rsid w:val="00A017D6"/>
    <w:rsid w:val="00A051BF"/>
    <w:rsid w:val="00A0636F"/>
    <w:rsid w:val="00A11EA1"/>
    <w:rsid w:val="00A126E4"/>
    <w:rsid w:val="00A13E1A"/>
    <w:rsid w:val="00A16124"/>
    <w:rsid w:val="00A16D9B"/>
    <w:rsid w:val="00A27AD3"/>
    <w:rsid w:val="00A3040C"/>
    <w:rsid w:val="00A31CFF"/>
    <w:rsid w:val="00A341E6"/>
    <w:rsid w:val="00A45389"/>
    <w:rsid w:val="00A45ACB"/>
    <w:rsid w:val="00A5270B"/>
    <w:rsid w:val="00A54EEB"/>
    <w:rsid w:val="00A724BF"/>
    <w:rsid w:val="00A758BC"/>
    <w:rsid w:val="00A76299"/>
    <w:rsid w:val="00A76440"/>
    <w:rsid w:val="00A806F4"/>
    <w:rsid w:val="00A80829"/>
    <w:rsid w:val="00A8481F"/>
    <w:rsid w:val="00A8582C"/>
    <w:rsid w:val="00A866E0"/>
    <w:rsid w:val="00A87ED5"/>
    <w:rsid w:val="00A95CDB"/>
    <w:rsid w:val="00A96C74"/>
    <w:rsid w:val="00AA0564"/>
    <w:rsid w:val="00AA15AE"/>
    <w:rsid w:val="00AA1A29"/>
    <w:rsid w:val="00AA2C78"/>
    <w:rsid w:val="00AA5D12"/>
    <w:rsid w:val="00AB0B54"/>
    <w:rsid w:val="00AB1063"/>
    <w:rsid w:val="00AB1451"/>
    <w:rsid w:val="00AB1868"/>
    <w:rsid w:val="00AB46AC"/>
    <w:rsid w:val="00AB7A21"/>
    <w:rsid w:val="00AC0979"/>
    <w:rsid w:val="00AC16A2"/>
    <w:rsid w:val="00AC29F4"/>
    <w:rsid w:val="00AC71F6"/>
    <w:rsid w:val="00AD008A"/>
    <w:rsid w:val="00AD7A5D"/>
    <w:rsid w:val="00AD7BD9"/>
    <w:rsid w:val="00AE2A71"/>
    <w:rsid w:val="00AE3485"/>
    <w:rsid w:val="00AE3E0E"/>
    <w:rsid w:val="00AF0ECD"/>
    <w:rsid w:val="00B01C95"/>
    <w:rsid w:val="00B01EF3"/>
    <w:rsid w:val="00B03915"/>
    <w:rsid w:val="00B04A4D"/>
    <w:rsid w:val="00B04C74"/>
    <w:rsid w:val="00B05CA1"/>
    <w:rsid w:val="00B12DC8"/>
    <w:rsid w:val="00B1781A"/>
    <w:rsid w:val="00B17E3F"/>
    <w:rsid w:val="00B205B9"/>
    <w:rsid w:val="00B24119"/>
    <w:rsid w:val="00B31525"/>
    <w:rsid w:val="00B31A1F"/>
    <w:rsid w:val="00B34506"/>
    <w:rsid w:val="00B34678"/>
    <w:rsid w:val="00B3594E"/>
    <w:rsid w:val="00B37CED"/>
    <w:rsid w:val="00B40637"/>
    <w:rsid w:val="00B40BE0"/>
    <w:rsid w:val="00B43883"/>
    <w:rsid w:val="00B46B43"/>
    <w:rsid w:val="00B4770D"/>
    <w:rsid w:val="00B5520E"/>
    <w:rsid w:val="00B619B5"/>
    <w:rsid w:val="00B70FDF"/>
    <w:rsid w:val="00B73CFA"/>
    <w:rsid w:val="00B7452F"/>
    <w:rsid w:val="00B75610"/>
    <w:rsid w:val="00B769DF"/>
    <w:rsid w:val="00B82AA2"/>
    <w:rsid w:val="00B83815"/>
    <w:rsid w:val="00B84C25"/>
    <w:rsid w:val="00B964A9"/>
    <w:rsid w:val="00B9663B"/>
    <w:rsid w:val="00BA0B34"/>
    <w:rsid w:val="00BA62E5"/>
    <w:rsid w:val="00BB2645"/>
    <w:rsid w:val="00BB6B61"/>
    <w:rsid w:val="00BC0C8D"/>
    <w:rsid w:val="00BC424A"/>
    <w:rsid w:val="00BD4A56"/>
    <w:rsid w:val="00BD7D57"/>
    <w:rsid w:val="00BE18F3"/>
    <w:rsid w:val="00BE2681"/>
    <w:rsid w:val="00BE2AC1"/>
    <w:rsid w:val="00BE78E3"/>
    <w:rsid w:val="00BF0693"/>
    <w:rsid w:val="00BF1F78"/>
    <w:rsid w:val="00BF509D"/>
    <w:rsid w:val="00BF50DD"/>
    <w:rsid w:val="00BF7320"/>
    <w:rsid w:val="00BF77A3"/>
    <w:rsid w:val="00C03CAD"/>
    <w:rsid w:val="00C04B39"/>
    <w:rsid w:val="00C132C1"/>
    <w:rsid w:val="00C15064"/>
    <w:rsid w:val="00C171D9"/>
    <w:rsid w:val="00C20808"/>
    <w:rsid w:val="00C23D3A"/>
    <w:rsid w:val="00C24646"/>
    <w:rsid w:val="00C25FF4"/>
    <w:rsid w:val="00C262CD"/>
    <w:rsid w:val="00C33276"/>
    <w:rsid w:val="00C359D5"/>
    <w:rsid w:val="00C4187A"/>
    <w:rsid w:val="00C43B0F"/>
    <w:rsid w:val="00C561BC"/>
    <w:rsid w:val="00C616F1"/>
    <w:rsid w:val="00C6759C"/>
    <w:rsid w:val="00C72A41"/>
    <w:rsid w:val="00C75E9B"/>
    <w:rsid w:val="00C77477"/>
    <w:rsid w:val="00C77945"/>
    <w:rsid w:val="00C8028F"/>
    <w:rsid w:val="00C83568"/>
    <w:rsid w:val="00C8524C"/>
    <w:rsid w:val="00C90252"/>
    <w:rsid w:val="00C90983"/>
    <w:rsid w:val="00C93F3C"/>
    <w:rsid w:val="00C96A74"/>
    <w:rsid w:val="00CA009A"/>
    <w:rsid w:val="00CA0854"/>
    <w:rsid w:val="00CA198C"/>
    <w:rsid w:val="00CA4294"/>
    <w:rsid w:val="00CA6890"/>
    <w:rsid w:val="00CA7F8C"/>
    <w:rsid w:val="00CB0D01"/>
    <w:rsid w:val="00CB0F17"/>
    <w:rsid w:val="00CB2D4D"/>
    <w:rsid w:val="00CB75CE"/>
    <w:rsid w:val="00CB7DD9"/>
    <w:rsid w:val="00CC3DEC"/>
    <w:rsid w:val="00CC4B32"/>
    <w:rsid w:val="00CD0A7B"/>
    <w:rsid w:val="00CD1715"/>
    <w:rsid w:val="00CD4BF2"/>
    <w:rsid w:val="00CD5EE6"/>
    <w:rsid w:val="00CD6093"/>
    <w:rsid w:val="00CE226A"/>
    <w:rsid w:val="00CE2EEB"/>
    <w:rsid w:val="00CE4B89"/>
    <w:rsid w:val="00CF2068"/>
    <w:rsid w:val="00CF696B"/>
    <w:rsid w:val="00CF7598"/>
    <w:rsid w:val="00D02BB9"/>
    <w:rsid w:val="00D04905"/>
    <w:rsid w:val="00D143B2"/>
    <w:rsid w:val="00D16AAE"/>
    <w:rsid w:val="00D2545A"/>
    <w:rsid w:val="00D25ED4"/>
    <w:rsid w:val="00D265A7"/>
    <w:rsid w:val="00D274F0"/>
    <w:rsid w:val="00D32B74"/>
    <w:rsid w:val="00D33720"/>
    <w:rsid w:val="00D42429"/>
    <w:rsid w:val="00D46523"/>
    <w:rsid w:val="00D46B5D"/>
    <w:rsid w:val="00D52FC3"/>
    <w:rsid w:val="00D557D9"/>
    <w:rsid w:val="00D60342"/>
    <w:rsid w:val="00D614BE"/>
    <w:rsid w:val="00D61F5B"/>
    <w:rsid w:val="00D631D3"/>
    <w:rsid w:val="00D664DA"/>
    <w:rsid w:val="00D66F5A"/>
    <w:rsid w:val="00D71B8F"/>
    <w:rsid w:val="00D749B1"/>
    <w:rsid w:val="00D75FDB"/>
    <w:rsid w:val="00D84935"/>
    <w:rsid w:val="00D92791"/>
    <w:rsid w:val="00D946F9"/>
    <w:rsid w:val="00D95032"/>
    <w:rsid w:val="00D973B8"/>
    <w:rsid w:val="00DA5F55"/>
    <w:rsid w:val="00DB5670"/>
    <w:rsid w:val="00DB6798"/>
    <w:rsid w:val="00DC0079"/>
    <w:rsid w:val="00DC3C14"/>
    <w:rsid w:val="00DC6F2E"/>
    <w:rsid w:val="00DD022E"/>
    <w:rsid w:val="00DD1987"/>
    <w:rsid w:val="00DD3707"/>
    <w:rsid w:val="00DD37A4"/>
    <w:rsid w:val="00DD48F6"/>
    <w:rsid w:val="00DE29E5"/>
    <w:rsid w:val="00DE2A8F"/>
    <w:rsid w:val="00DE34EC"/>
    <w:rsid w:val="00DE6735"/>
    <w:rsid w:val="00DE6C29"/>
    <w:rsid w:val="00DE70ED"/>
    <w:rsid w:val="00DF015F"/>
    <w:rsid w:val="00DF1096"/>
    <w:rsid w:val="00DF1984"/>
    <w:rsid w:val="00DF1EDB"/>
    <w:rsid w:val="00DF2A90"/>
    <w:rsid w:val="00DF3B2E"/>
    <w:rsid w:val="00DF78F6"/>
    <w:rsid w:val="00DF7F80"/>
    <w:rsid w:val="00E0098F"/>
    <w:rsid w:val="00E04AA1"/>
    <w:rsid w:val="00E11E5B"/>
    <w:rsid w:val="00E11E78"/>
    <w:rsid w:val="00E13F0E"/>
    <w:rsid w:val="00E151D9"/>
    <w:rsid w:val="00E15A4D"/>
    <w:rsid w:val="00E15BFB"/>
    <w:rsid w:val="00E21CF6"/>
    <w:rsid w:val="00E24085"/>
    <w:rsid w:val="00E26955"/>
    <w:rsid w:val="00E27BE5"/>
    <w:rsid w:val="00E305EC"/>
    <w:rsid w:val="00E324D9"/>
    <w:rsid w:val="00E446D0"/>
    <w:rsid w:val="00E51B3B"/>
    <w:rsid w:val="00E56063"/>
    <w:rsid w:val="00E63678"/>
    <w:rsid w:val="00E63FEE"/>
    <w:rsid w:val="00E65116"/>
    <w:rsid w:val="00E65D68"/>
    <w:rsid w:val="00E70C91"/>
    <w:rsid w:val="00E73FA1"/>
    <w:rsid w:val="00E75AF0"/>
    <w:rsid w:val="00E76703"/>
    <w:rsid w:val="00E85360"/>
    <w:rsid w:val="00E87AF2"/>
    <w:rsid w:val="00E9769A"/>
    <w:rsid w:val="00EA47D3"/>
    <w:rsid w:val="00EA4CF5"/>
    <w:rsid w:val="00EB0991"/>
    <w:rsid w:val="00EB2E6F"/>
    <w:rsid w:val="00EB38CF"/>
    <w:rsid w:val="00EC3031"/>
    <w:rsid w:val="00ED2488"/>
    <w:rsid w:val="00ED2E80"/>
    <w:rsid w:val="00ED35D9"/>
    <w:rsid w:val="00ED3CA3"/>
    <w:rsid w:val="00ED461C"/>
    <w:rsid w:val="00ED7785"/>
    <w:rsid w:val="00ED7CB0"/>
    <w:rsid w:val="00EE1AE0"/>
    <w:rsid w:val="00EE53F5"/>
    <w:rsid w:val="00EE753D"/>
    <w:rsid w:val="00EE75FC"/>
    <w:rsid w:val="00EF019E"/>
    <w:rsid w:val="00EF0D50"/>
    <w:rsid w:val="00EF105C"/>
    <w:rsid w:val="00EF13CB"/>
    <w:rsid w:val="00EF3C67"/>
    <w:rsid w:val="00EF5A93"/>
    <w:rsid w:val="00F02D38"/>
    <w:rsid w:val="00F06401"/>
    <w:rsid w:val="00F21F59"/>
    <w:rsid w:val="00F3468B"/>
    <w:rsid w:val="00F36DFA"/>
    <w:rsid w:val="00F37E02"/>
    <w:rsid w:val="00F40FDF"/>
    <w:rsid w:val="00F41535"/>
    <w:rsid w:val="00F445E0"/>
    <w:rsid w:val="00F4548C"/>
    <w:rsid w:val="00F457B1"/>
    <w:rsid w:val="00F51489"/>
    <w:rsid w:val="00F52267"/>
    <w:rsid w:val="00F52EA3"/>
    <w:rsid w:val="00F53144"/>
    <w:rsid w:val="00F60570"/>
    <w:rsid w:val="00F607AD"/>
    <w:rsid w:val="00F6434D"/>
    <w:rsid w:val="00F67290"/>
    <w:rsid w:val="00F823E9"/>
    <w:rsid w:val="00F83326"/>
    <w:rsid w:val="00F84BD7"/>
    <w:rsid w:val="00F864E7"/>
    <w:rsid w:val="00F86F8A"/>
    <w:rsid w:val="00F871EC"/>
    <w:rsid w:val="00F94F55"/>
    <w:rsid w:val="00F9667B"/>
    <w:rsid w:val="00F96A2A"/>
    <w:rsid w:val="00F97D9E"/>
    <w:rsid w:val="00FA4361"/>
    <w:rsid w:val="00FA477C"/>
    <w:rsid w:val="00FB060B"/>
    <w:rsid w:val="00FB2BE9"/>
    <w:rsid w:val="00FB65C2"/>
    <w:rsid w:val="00FB72DF"/>
    <w:rsid w:val="00FC358B"/>
    <w:rsid w:val="00FC3C9B"/>
    <w:rsid w:val="00FC6292"/>
    <w:rsid w:val="00FC6DC7"/>
    <w:rsid w:val="00FD07F0"/>
    <w:rsid w:val="00FD2484"/>
    <w:rsid w:val="00FD47D8"/>
    <w:rsid w:val="00FD53E8"/>
    <w:rsid w:val="00FD7148"/>
    <w:rsid w:val="00FF4ED0"/>
    <w:rsid w:val="00FF51C9"/>
    <w:rsid w:val="00FF6A77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EFE86"/>
  <w15:chartTrackingRefBased/>
  <w15:docId w15:val="{57D72461-9D99-422E-907F-2EE7E82A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E2AC1"/>
    <w:pPr>
      <w:ind w:left="720"/>
      <w:contextualSpacing/>
    </w:pPr>
  </w:style>
  <w:style w:type="paragraph" w:customStyle="1" w:styleId="Default">
    <w:name w:val="Default"/>
    <w:rsid w:val="00BA62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0E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E4D"/>
  </w:style>
  <w:style w:type="paragraph" w:styleId="Footer">
    <w:name w:val="footer"/>
    <w:basedOn w:val="Normal"/>
    <w:link w:val="FooterChar"/>
    <w:uiPriority w:val="99"/>
    <w:unhideWhenUsed/>
    <w:rsid w:val="00510E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E4D"/>
  </w:style>
  <w:style w:type="table" w:styleId="TableGrid">
    <w:name w:val="Table Grid"/>
    <w:basedOn w:val="TableNormal"/>
    <w:uiPriority w:val="39"/>
    <w:rsid w:val="00520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7F1D1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5Dark-Accent3">
    <w:name w:val="List Table 5 Dark Accent 3"/>
    <w:basedOn w:val="TableNormal"/>
    <w:uiPriority w:val="50"/>
    <w:rsid w:val="009423E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7797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763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3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3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3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30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74E8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8946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894653"/>
    <w:rPr>
      <w:rFonts w:ascii="Calibri" w:eastAsia="Calibri" w:hAnsi="Calibri" w:cs="Calibri"/>
    </w:rPr>
  </w:style>
  <w:style w:type="paragraph" w:styleId="Title">
    <w:name w:val="Title"/>
    <w:basedOn w:val="Normal"/>
    <w:link w:val="TitleChar"/>
    <w:uiPriority w:val="10"/>
    <w:qFormat/>
    <w:rsid w:val="00894653"/>
    <w:pPr>
      <w:widowControl w:val="0"/>
      <w:autoSpaceDE w:val="0"/>
      <w:autoSpaceDN w:val="0"/>
      <w:spacing w:before="19" w:after="0" w:line="240" w:lineRule="auto"/>
      <w:ind w:left="2959" w:right="2836" w:hanging="105"/>
    </w:pPr>
    <w:rPr>
      <w:rFonts w:ascii="Calibri" w:eastAsia="Calibri" w:hAnsi="Calibri" w:cs="Calibri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94653"/>
    <w:rPr>
      <w:rFonts w:ascii="Calibri" w:eastAsia="Calibri" w:hAnsi="Calibri" w:cs="Calibri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894653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5D18E-360F-4E9F-BB86-FE8A74C2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Essam Al-Washaly</dc:creator>
  <cp:keywords/>
  <dc:description/>
  <cp:lastModifiedBy>Aiman Al-Zoraiky</cp:lastModifiedBy>
  <cp:revision>154</cp:revision>
  <cp:lastPrinted>2022-09-14T11:17:00Z</cp:lastPrinted>
  <dcterms:created xsi:type="dcterms:W3CDTF">2022-09-14T08:56:00Z</dcterms:created>
  <dcterms:modified xsi:type="dcterms:W3CDTF">2023-06-12T09:38:00Z</dcterms:modified>
</cp:coreProperties>
</file>