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F4" w:rsidRPr="000A620B" w:rsidRDefault="002540F4" w:rsidP="00B83F0B">
      <w:pPr>
        <w:pStyle w:val="NoSpacing"/>
        <w:jc w:val="center"/>
        <w:rPr>
          <w:rFonts w:ascii="Times New Roman" w:hAnsi="Times New Roman" w:cs="Times New Roman"/>
          <w:sz w:val="20"/>
          <w:szCs w:val="20"/>
        </w:rPr>
      </w:pPr>
      <w:bookmarkStart w:id="0" w:name="_GoBack"/>
      <w:bookmarkEnd w:id="0"/>
      <w:r w:rsidRPr="000A620B">
        <w:rPr>
          <w:rFonts w:ascii="Times New Roman" w:hAnsi="Times New Roman" w:cs="Times New Roman"/>
          <w:sz w:val="20"/>
          <w:szCs w:val="20"/>
        </w:rPr>
        <w:t>SHELTER CLUSTER MEETING</w:t>
      </w:r>
    </w:p>
    <w:p w:rsidR="002540F4" w:rsidRPr="000A620B" w:rsidRDefault="00323F87" w:rsidP="00B83F0B">
      <w:pPr>
        <w:pStyle w:val="NoSpacing"/>
        <w:jc w:val="center"/>
        <w:rPr>
          <w:rFonts w:ascii="Times New Roman" w:hAnsi="Times New Roman" w:cs="Times New Roman"/>
          <w:b/>
          <w:sz w:val="20"/>
          <w:szCs w:val="20"/>
        </w:rPr>
      </w:pPr>
      <w:r w:rsidRPr="000A620B">
        <w:rPr>
          <w:rFonts w:ascii="Times New Roman" w:hAnsi="Times New Roman" w:cs="Times New Roman"/>
          <w:b/>
          <w:sz w:val="20"/>
          <w:szCs w:val="20"/>
        </w:rPr>
        <w:t>T</w:t>
      </w:r>
      <w:r w:rsidR="001B2A2B" w:rsidRPr="000A620B">
        <w:rPr>
          <w:rFonts w:ascii="Times New Roman" w:hAnsi="Times New Roman" w:cs="Times New Roman"/>
          <w:b/>
          <w:sz w:val="20"/>
          <w:szCs w:val="20"/>
        </w:rPr>
        <w:t>uesday</w:t>
      </w:r>
      <w:r w:rsidR="002540F4" w:rsidRPr="000A620B">
        <w:rPr>
          <w:rFonts w:ascii="Times New Roman" w:hAnsi="Times New Roman" w:cs="Times New Roman"/>
          <w:b/>
          <w:sz w:val="20"/>
          <w:szCs w:val="20"/>
        </w:rPr>
        <w:t xml:space="preserve"> </w:t>
      </w:r>
      <w:r w:rsidR="008A3C8B">
        <w:rPr>
          <w:rFonts w:ascii="Times New Roman" w:hAnsi="Times New Roman" w:cs="Times New Roman"/>
          <w:b/>
          <w:sz w:val="20"/>
          <w:szCs w:val="20"/>
        </w:rPr>
        <w:t>4</w:t>
      </w:r>
      <w:r w:rsidR="008A3C8B" w:rsidRPr="008A3C8B">
        <w:rPr>
          <w:rFonts w:ascii="Times New Roman" w:hAnsi="Times New Roman" w:cs="Times New Roman"/>
          <w:b/>
          <w:sz w:val="20"/>
          <w:szCs w:val="20"/>
          <w:vertAlign w:val="superscript"/>
        </w:rPr>
        <w:t>th</w:t>
      </w:r>
      <w:r w:rsidR="008A3C8B">
        <w:rPr>
          <w:rFonts w:ascii="Times New Roman" w:hAnsi="Times New Roman" w:cs="Times New Roman"/>
          <w:b/>
          <w:sz w:val="20"/>
          <w:szCs w:val="20"/>
        </w:rPr>
        <w:t xml:space="preserve"> February</w:t>
      </w:r>
      <w:r w:rsidR="007244EC">
        <w:rPr>
          <w:rFonts w:ascii="Times New Roman" w:hAnsi="Times New Roman" w:cs="Times New Roman"/>
          <w:b/>
          <w:sz w:val="20"/>
          <w:szCs w:val="20"/>
        </w:rPr>
        <w:t xml:space="preserve"> 2014</w:t>
      </w:r>
      <w:r w:rsidR="002E70B1" w:rsidRPr="000A620B">
        <w:rPr>
          <w:rFonts w:ascii="Times New Roman" w:hAnsi="Times New Roman" w:cs="Times New Roman"/>
          <w:b/>
          <w:sz w:val="20"/>
          <w:szCs w:val="20"/>
        </w:rPr>
        <w:br/>
      </w:r>
      <w:r w:rsidR="00452B74">
        <w:rPr>
          <w:rFonts w:ascii="Times New Roman" w:hAnsi="Times New Roman" w:cs="Times New Roman"/>
          <w:b/>
          <w:sz w:val="20"/>
          <w:szCs w:val="20"/>
        </w:rPr>
        <w:t>Dao Diamond</w:t>
      </w:r>
      <w:r w:rsidR="002540F4" w:rsidRPr="000A620B">
        <w:rPr>
          <w:rFonts w:ascii="Times New Roman" w:hAnsi="Times New Roman" w:cs="Times New Roman"/>
          <w:b/>
          <w:sz w:val="20"/>
          <w:szCs w:val="20"/>
        </w:rPr>
        <w:t xml:space="preserve"> @  </w:t>
      </w:r>
      <w:r w:rsidR="000B754F">
        <w:rPr>
          <w:rFonts w:ascii="Times New Roman" w:hAnsi="Times New Roman" w:cs="Times New Roman"/>
          <w:b/>
          <w:sz w:val="20"/>
          <w:szCs w:val="20"/>
        </w:rPr>
        <w:t>9.00AM</w:t>
      </w:r>
    </w:p>
    <w:p w:rsidR="002540F4" w:rsidRPr="000A620B" w:rsidRDefault="002540F4" w:rsidP="00B83F0B">
      <w:pPr>
        <w:pStyle w:val="NoSpacing"/>
        <w:jc w:val="center"/>
        <w:rPr>
          <w:rFonts w:ascii="Times New Roman" w:hAnsi="Times New Roman" w:cs="Times New Roman"/>
          <w:b/>
          <w:sz w:val="20"/>
          <w:szCs w:val="20"/>
        </w:rPr>
      </w:pPr>
      <w:r w:rsidRPr="000A620B">
        <w:rPr>
          <w:rFonts w:ascii="Times New Roman" w:hAnsi="Times New Roman" w:cs="Times New Roman"/>
          <w:b/>
          <w:sz w:val="20"/>
          <w:szCs w:val="20"/>
        </w:rPr>
        <w:t>Minutes</w:t>
      </w:r>
    </w:p>
    <w:p w:rsidR="00F4486D" w:rsidRPr="000A620B" w:rsidRDefault="003E533A" w:rsidP="00B83F0B">
      <w:pPr>
        <w:pStyle w:val="NoSpacing"/>
        <w:tabs>
          <w:tab w:val="left" w:pos="2465"/>
          <w:tab w:val="center" w:pos="4514"/>
        </w:tabs>
        <w:rPr>
          <w:rFonts w:ascii="Times New Roman" w:hAnsi="Times New Roman" w:cs="Times New Roman"/>
          <w:b/>
          <w:sz w:val="20"/>
          <w:szCs w:val="20"/>
        </w:rPr>
      </w:pPr>
      <w:r w:rsidRPr="000A620B">
        <w:rPr>
          <w:rFonts w:ascii="Times New Roman" w:hAnsi="Times New Roman" w:cs="Times New Roman"/>
          <w:b/>
          <w:sz w:val="20"/>
          <w:szCs w:val="20"/>
        </w:rPr>
        <w:tab/>
      </w:r>
      <w:r w:rsidRPr="000A620B">
        <w:rPr>
          <w:rFonts w:ascii="Times New Roman" w:hAnsi="Times New Roman" w:cs="Times New Roman"/>
          <w:b/>
          <w:sz w:val="20"/>
          <w:szCs w:val="20"/>
        </w:rPr>
        <w:tab/>
      </w:r>
      <w:r w:rsidR="00335722" w:rsidRPr="000A620B">
        <w:rPr>
          <w:rFonts w:ascii="Times New Roman" w:hAnsi="Times New Roman" w:cs="Times New Roman"/>
          <w:b/>
          <w:sz w:val="20"/>
          <w:szCs w:val="20"/>
        </w:rPr>
        <w:t xml:space="preserve">Started:  </w:t>
      </w:r>
      <w:r w:rsidR="00DD5A3A" w:rsidRPr="000A620B">
        <w:rPr>
          <w:rFonts w:ascii="Times New Roman" w:hAnsi="Times New Roman" w:cs="Times New Roman"/>
          <w:b/>
          <w:sz w:val="20"/>
          <w:szCs w:val="20"/>
        </w:rPr>
        <w:t xml:space="preserve">- </w:t>
      </w:r>
      <w:r w:rsidR="00335722" w:rsidRPr="000A620B">
        <w:rPr>
          <w:rFonts w:ascii="Times New Roman" w:hAnsi="Times New Roman" w:cs="Times New Roman"/>
          <w:b/>
          <w:sz w:val="20"/>
          <w:szCs w:val="20"/>
        </w:rPr>
        <w:t xml:space="preserve">Ended:    </w:t>
      </w:r>
    </w:p>
    <w:p w:rsidR="00FC6038" w:rsidRPr="000A620B" w:rsidRDefault="00FC6038" w:rsidP="00B83F0B">
      <w:pPr>
        <w:spacing w:after="0" w:line="240" w:lineRule="auto"/>
        <w:rPr>
          <w:rFonts w:ascii="Times New Roman" w:hAnsi="Times New Roman" w:cs="Times New Roman"/>
          <w:b/>
          <w:sz w:val="20"/>
          <w:szCs w:val="20"/>
        </w:rPr>
      </w:pPr>
    </w:p>
    <w:tbl>
      <w:tblPr>
        <w:tblStyle w:val="TableGrid"/>
        <w:tblpPr w:leftFromText="180" w:rightFromText="180" w:vertAnchor="text" w:horzAnchor="margin" w:tblpXSpec="center" w:tblpY="109"/>
        <w:tblW w:w="0" w:type="auto"/>
        <w:tblLook w:val="04A0" w:firstRow="1" w:lastRow="0" w:firstColumn="1" w:lastColumn="0" w:noHBand="0" w:noVBand="1"/>
      </w:tblPr>
      <w:tblGrid>
        <w:gridCol w:w="1216"/>
        <w:gridCol w:w="3245"/>
        <w:gridCol w:w="2744"/>
        <w:gridCol w:w="2040"/>
      </w:tblGrid>
      <w:tr w:rsidR="00AD4E57" w:rsidRPr="000A620B" w:rsidTr="00FC6038">
        <w:tc>
          <w:tcPr>
            <w:tcW w:w="1178" w:type="dxa"/>
          </w:tcPr>
          <w:p w:rsidR="00AD4E57" w:rsidRPr="000A620B" w:rsidRDefault="00AD4E57" w:rsidP="00B83F0B">
            <w:pPr>
              <w:pStyle w:val="NoSpacing"/>
              <w:rPr>
                <w:rFonts w:ascii="Times New Roman" w:eastAsia="Times New Roman" w:hAnsi="Times New Roman" w:cs="Times New Roman"/>
                <w:sz w:val="20"/>
                <w:szCs w:val="20"/>
                <w:lang w:val="en-GB" w:eastAsia="en-GB"/>
              </w:rPr>
            </w:pPr>
            <w:r w:rsidRPr="000A620B">
              <w:rPr>
                <w:rFonts w:ascii="Times New Roman" w:hAnsi="Times New Roman" w:cs="Times New Roman"/>
                <w:sz w:val="20"/>
                <w:szCs w:val="20"/>
              </w:rPr>
              <w:t xml:space="preserve">Chair:  </w:t>
            </w:r>
          </w:p>
        </w:tc>
        <w:tc>
          <w:tcPr>
            <w:tcW w:w="3273" w:type="dxa"/>
          </w:tcPr>
          <w:p w:rsidR="00AD21F8"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Provincial Engineers Office</w:t>
            </w:r>
          </w:p>
          <w:p w:rsidR="00AD4E57"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Engr. Ben C. Redulla – Provincial Engineer</w:t>
            </w:r>
          </w:p>
        </w:tc>
        <w:tc>
          <w:tcPr>
            <w:tcW w:w="2744" w:type="dxa"/>
          </w:tcPr>
          <w:p w:rsidR="00AD4E57"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benredz@yahoo.com</w:t>
            </w:r>
          </w:p>
        </w:tc>
        <w:tc>
          <w:tcPr>
            <w:tcW w:w="2050" w:type="dxa"/>
          </w:tcPr>
          <w:p w:rsidR="00AD4E57"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09999932807</w:t>
            </w:r>
          </w:p>
          <w:p w:rsidR="00FC6038"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09399227470</w:t>
            </w:r>
          </w:p>
        </w:tc>
      </w:tr>
      <w:tr w:rsidR="00AD4E57" w:rsidRPr="000A620B" w:rsidTr="00FC6038">
        <w:tc>
          <w:tcPr>
            <w:tcW w:w="1178" w:type="dxa"/>
          </w:tcPr>
          <w:p w:rsidR="00AD4E57" w:rsidRPr="000A620B" w:rsidRDefault="00AD4E57"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 xml:space="preserve">Co-Chaired: </w:t>
            </w:r>
          </w:p>
        </w:tc>
        <w:tc>
          <w:tcPr>
            <w:tcW w:w="3273" w:type="dxa"/>
          </w:tcPr>
          <w:p w:rsidR="00AD4E57" w:rsidRPr="000A620B" w:rsidRDefault="001D2516" w:rsidP="00B83F0B">
            <w:pPr>
              <w:pStyle w:val="NoSpacing"/>
              <w:rPr>
                <w:rFonts w:ascii="Times New Roman" w:hAnsi="Times New Roman" w:cs="Times New Roman"/>
                <w:sz w:val="20"/>
                <w:szCs w:val="20"/>
              </w:rPr>
            </w:pPr>
            <w:r>
              <w:rPr>
                <w:rFonts w:ascii="Times New Roman" w:hAnsi="Times New Roman" w:cs="Times New Roman"/>
                <w:sz w:val="20"/>
                <w:szCs w:val="20"/>
              </w:rPr>
              <w:t>Birgit Vaes</w:t>
            </w:r>
            <w:r w:rsidR="00AD4E57" w:rsidRPr="000A620B">
              <w:rPr>
                <w:rFonts w:ascii="Times New Roman" w:hAnsi="Times New Roman" w:cs="Times New Roman"/>
                <w:sz w:val="20"/>
                <w:szCs w:val="20"/>
              </w:rPr>
              <w:t xml:space="preserve">, </w:t>
            </w:r>
            <w:r w:rsidR="00E6630F" w:rsidRPr="000A620B">
              <w:rPr>
                <w:rFonts w:ascii="Times New Roman" w:hAnsi="Times New Roman" w:cs="Times New Roman"/>
                <w:sz w:val="20"/>
                <w:szCs w:val="20"/>
              </w:rPr>
              <w:t xml:space="preserve">IASC </w:t>
            </w:r>
            <w:r w:rsidR="00AD4E57" w:rsidRPr="000A620B">
              <w:rPr>
                <w:rFonts w:ascii="Times New Roman" w:hAnsi="Times New Roman" w:cs="Times New Roman"/>
                <w:sz w:val="20"/>
                <w:szCs w:val="20"/>
              </w:rPr>
              <w:t>Shelter Cluster Coordinator</w:t>
            </w:r>
          </w:p>
        </w:tc>
        <w:tc>
          <w:tcPr>
            <w:tcW w:w="2744" w:type="dxa"/>
          </w:tcPr>
          <w:p w:rsidR="00AD4E57" w:rsidRPr="001D2516" w:rsidRDefault="001D2516" w:rsidP="00B83F0B">
            <w:pPr>
              <w:pStyle w:val="NoSpacing"/>
              <w:rPr>
                <w:rFonts w:ascii="Times New Roman" w:hAnsi="Times New Roman" w:cs="Times New Roman"/>
                <w:sz w:val="20"/>
                <w:szCs w:val="20"/>
              </w:rPr>
            </w:pPr>
            <w:r>
              <w:rPr>
                <w:rFonts w:ascii="Times New Roman" w:hAnsi="Times New Roman" w:cs="Times New Roman"/>
                <w:sz w:val="20"/>
                <w:szCs w:val="20"/>
              </w:rPr>
              <w:t>coord.bohol@sheltercluster.org</w:t>
            </w:r>
          </w:p>
        </w:tc>
        <w:tc>
          <w:tcPr>
            <w:tcW w:w="2050" w:type="dxa"/>
          </w:tcPr>
          <w:p w:rsidR="00AD4E57" w:rsidRPr="000A620B" w:rsidRDefault="000B125C" w:rsidP="00B83F0B">
            <w:pPr>
              <w:pStyle w:val="NoSpacing"/>
              <w:rPr>
                <w:rFonts w:ascii="Times New Roman" w:hAnsi="Times New Roman" w:cs="Times New Roman"/>
                <w:color w:val="000000"/>
                <w:sz w:val="20"/>
                <w:szCs w:val="20"/>
              </w:rPr>
            </w:pPr>
            <w:r w:rsidRPr="000A620B">
              <w:rPr>
                <w:rFonts w:ascii="Times New Roman" w:hAnsi="Times New Roman" w:cs="Times New Roman"/>
                <w:color w:val="000000"/>
                <w:sz w:val="20"/>
                <w:szCs w:val="20"/>
              </w:rPr>
              <w:t>0</w:t>
            </w:r>
            <w:r w:rsidR="001D2516">
              <w:rPr>
                <w:rFonts w:ascii="Times New Roman" w:hAnsi="Times New Roman" w:cs="Times New Roman"/>
                <w:color w:val="000000"/>
                <w:sz w:val="20"/>
                <w:szCs w:val="20"/>
              </w:rPr>
              <w:t>9183438466</w:t>
            </w:r>
          </w:p>
          <w:p w:rsidR="00AD4E57" w:rsidRPr="000A620B" w:rsidRDefault="00AD4E57" w:rsidP="00B83F0B">
            <w:pPr>
              <w:pStyle w:val="NoSpacing"/>
              <w:rPr>
                <w:rFonts w:ascii="Times New Roman" w:hAnsi="Times New Roman" w:cs="Times New Roman"/>
                <w:sz w:val="20"/>
                <w:szCs w:val="20"/>
              </w:rPr>
            </w:pPr>
          </w:p>
        </w:tc>
      </w:tr>
      <w:tr w:rsidR="00FC2167" w:rsidRPr="000A620B" w:rsidTr="00FC6038">
        <w:tc>
          <w:tcPr>
            <w:tcW w:w="1178" w:type="dxa"/>
          </w:tcPr>
          <w:p w:rsidR="00FC2167" w:rsidRPr="000A620B" w:rsidRDefault="00FC2167"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Team</w:t>
            </w:r>
          </w:p>
        </w:tc>
        <w:tc>
          <w:tcPr>
            <w:tcW w:w="3273" w:type="dxa"/>
          </w:tcPr>
          <w:p w:rsidR="00FC2167" w:rsidRPr="000A620B" w:rsidRDefault="00FC2167" w:rsidP="00B83F0B">
            <w:pPr>
              <w:pStyle w:val="NoSpacing"/>
              <w:rPr>
                <w:rFonts w:ascii="Times New Roman" w:hAnsi="Times New Roman" w:cs="Times New Roman"/>
                <w:sz w:val="20"/>
                <w:szCs w:val="20"/>
              </w:rPr>
            </w:pPr>
          </w:p>
        </w:tc>
        <w:tc>
          <w:tcPr>
            <w:tcW w:w="2744" w:type="dxa"/>
          </w:tcPr>
          <w:p w:rsidR="00FC2167" w:rsidRPr="000A620B" w:rsidRDefault="00FC2167" w:rsidP="00FC2167">
            <w:pPr>
              <w:pStyle w:val="NoSpacing"/>
              <w:rPr>
                <w:rFonts w:ascii="Times New Roman" w:hAnsi="Times New Roman" w:cs="Times New Roman"/>
                <w:sz w:val="20"/>
                <w:szCs w:val="20"/>
              </w:rPr>
            </w:pPr>
          </w:p>
        </w:tc>
        <w:tc>
          <w:tcPr>
            <w:tcW w:w="2050" w:type="dxa"/>
          </w:tcPr>
          <w:p w:rsidR="00FC2167" w:rsidRPr="000A620B" w:rsidRDefault="00FC2167" w:rsidP="00B83F0B">
            <w:pPr>
              <w:pStyle w:val="NoSpacing"/>
              <w:rPr>
                <w:rFonts w:ascii="Times New Roman" w:hAnsi="Times New Roman" w:cs="Times New Roman"/>
                <w:color w:val="000000"/>
                <w:sz w:val="20"/>
                <w:szCs w:val="20"/>
              </w:rPr>
            </w:pPr>
          </w:p>
        </w:tc>
      </w:tr>
      <w:tr w:rsidR="00FC6038" w:rsidRPr="000A620B" w:rsidTr="00FC6038">
        <w:tc>
          <w:tcPr>
            <w:tcW w:w="1178" w:type="dxa"/>
          </w:tcPr>
          <w:p w:rsidR="00FC6038" w:rsidRPr="000A620B" w:rsidRDefault="00FC6038" w:rsidP="00B83F0B">
            <w:pPr>
              <w:pStyle w:val="NoSpacing"/>
              <w:rPr>
                <w:rFonts w:ascii="Times New Roman" w:hAnsi="Times New Roman" w:cs="Times New Roman"/>
                <w:sz w:val="20"/>
                <w:szCs w:val="20"/>
              </w:rPr>
            </w:pPr>
            <w:r>
              <w:rPr>
                <w:rFonts w:ascii="Times New Roman" w:hAnsi="Times New Roman" w:cs="Times New Roman"/>
                <w:sz w:val="20"/>
                <w:szCs w:val="20"/>
              </w:rPr>
              <w:t>Government</w:t>
            </w:r>
          </w:p>
        </w:tc>
        <w:tc>
          <w:tcPr>
            <w:tcW w:w="3273" w:type="dxa"/>
          </w:tcPr>
          <w:p w:rsidR="00FC6038" w:rsidRPr="000A620B" w:rsidRDefault="00FC6038" w:rsidP="00FC6038">
            <w:pPr>
              <w:pStyle w:val="NoSpacing"/>
              <w:rPr>
                <w:rFonts w:ascii="Times New Roman" w:hAnsi="Times New Roman" w:cs="Times New Roman"/>
                <w:sz w:val="20"/>
                <w:szCs w:val="20"/>
              </w:rPr>
            </w:pPr>
            <w:r>
              <w:rPr>
                <w:rFonts w:ascii="Times New Roman" w:hAnsi="Times New Roman" w:cs="Times New Roman"/>
                <w:sz w:val="20"/>
                <w:szCs w:val="20"/>
              </w:rPr>
              <w:t xml:space="preserve">DSWD </w:t>
            </w:r>
          </w:p>
        </w:tc>
        <w:tc>
          <w:tcPr>
            <w:tcW w:w="2744" w:type="dxa"/>
          </w:tcPr>
          <w:p w:rsidR="00FC6038" w:rsidRPr="000A620B" w:rsidRDefault="00FC6038" w:rsidP="00FC2167">
            <w:pPr>
              <w:pStyle w:val="NoSpacing"/>
              <w:rPr>
                <w:rFonts w:ascii="Times New Roman" w:hAnsi="Times New Roman" w:cs="Times New Roman"/>
                <w:sz w:val="20"/>
                <w:szCs w:val="20"/>
              </w:rPr>
            </w:pPr>
          </w:p>
        </w:tc>
        <w:tc>
          <w:tcPr>
            <w:tcW w:w="2050" w:type="dxa"/>
          </w:tcPr>
          <w:p w:rsidR="00FC6038" w:rsidRPr="000A620B" w:rsidRDefault="00FC6038" w:rsidP="00B83F0B">
            <w:pPr>
              <w:pStyle w:val="NoSpacing"/>
              <w:rPr>
                <w:rFonts w:ascii="Times New Roman" w:hAnsi="Times New Roman" w:cs="Times New Roman"/>
                <w:color w:val="000000"/>
                <w:sz w:val="20"/>
                <w:szCs w:val="20"/>
              </w:rPr>
            </w:pPr>
          </w:p>
        </w:tc>
      </w:tr>
      <w:tr w:rsidR="00FC6038" w:rsidRPr="000A620B" w:rsidTr="00FC6038">
        <w:tc>
          <w:tcPr>
            <w:tcW w:w="1178" w:type="dxa"/>
          </w:tcPr>
          <w:p w:rsidR="00FC6038" w:rsidRDefault="00FC6038" w:rsidP="00B83F0B">
            <w:pPr>
              <w:pStyle w:val="NoSpacing"/>
              <w:rPr>
                <w:rFonts w:ascii="Times New Roman" w:hAnsi="Times New Roman" w:cs="Times New Roman"/>
                <w:sz w:val="20"/>
                <w:szCs w:val="20"/>
              </w:rPr>
            </w:pPr>
          </w:p>
        </w:tc>
        <w:tc>
          <w:tcPr>
            <w:tcW w:w="3273" w:type="dxa"/>
          </w:tcPr>
          <w:p w:rsidR="00FC6038" w:rsidRDefault="00FC6038" w:rsidP="00B83F0B">
            <w:pPr>
              <w:pStyle w:val="NoSpacing"/>
              <w:rPr>
                <w:rFonts w:ascii="Times New Roman" w:hAnsi="Times New Roman" w:cs="Times New Roman"/>
                <w:sz w:val="20"/>
                <w:szCs w:val="20"/>
              </w:rPr>
            </w:pPr>
            <w:r>
              <w:rPr>
                <w:rFonts w:ascii="Times New Roman" w:hAnsi="Times New Roman" w:cs="Times New Roman"/>
                <w:sz w:val="20"/>
                <w:szCs w:val="20"/>
              </w:rPr>
              <w:t>Government Agencies Region Bohol</w:t>
            </w:r>
          </w:p>
        </w:tc>
        <w:tc>
          <w:tcPr>
            <w:tcW w:w="2744" w:type="dxa"/>
          </w:tcPr>
          <w:p w:rsidR="00FC6038" w:rsidRPr="000A620B" w:rsidRDefault="00FC6038" w:rsidP="00FC2167">
            <w:pPr>
              <w:pStyle w:val="NoSpacing"/>
              <w:rPr>
                <w:rFonts w:ascii="Times New Roman" w:hAnsi="Times New Roman" w:cs="Times New Roman"/>
                <w:sz w:val="20"/>
                <w:szCs w:val="20"/>
              </w:rPr>
            </w:pPr>
          </w:p>
        </w:tc>
        <w:tc>
          <w:tcPr>
            <w:tcW w:w="2050" w:type="dxa"/>
          </w:tcPr>
          <w:p w:rsidR="00FC6038" w:rsidRPr="000A620B" w:rsidRDefault="00FC6038" w:rsidP="00B83F0B">
            <w:pPr>
              <w:pStyle w:val="NoSpacing"/>
              <w:rPr>
                <w:rFonts w:ascii="Times New Roman" w:hAnsi="Times New Roman" w:cs="Times New Roman"/>
                <w:color w:val="000000"/>
                <w:sz w:val="20"/>
                <w:szCs w:val="20"/>
              </w:rPr>
            </w:pPr>
          </w:p>
        </w:tc>
      </w:tr>
      <w:tr w:rsidR="00AF0150" w:rsidRPr="000A620B" w:rsidTr="00FC6038">
        <w:tc>
          <w:tcPr>
            <w:tcW w:w="1178" w:type="dxa"/>
          </w:tcPr>
          <w:p w:rsidR="00AF0150" w:rsidRDefault="00AF0150" w:rsidP="00B83F0B">
            <w:pPr>
              <w:pStyle w:val="NoSpacing"/>
              <w:rPr>
                <w:rFonts w:ascii="Times New Roman" w:hAnsi="Times New Roman" w:cs="Times New Roman"/>
                <w:sz w:val="20"/>
                <w:szCs w:val="20"/>
              </w:rPr>
            </w:pPr>
          </w:p>
        </w:tc>
        <w:tc>
          <w:tcPr>
            <w:tcW w:w="3273" w:type="dxa"/>
          </w:tcPr>
          <w:p w:rsidR="00AF0150" w:rsidRDefault="00AF0150" w:rsidP="00B83F0B">
            <w:pPr>
              <w:pStyle w:val="NoSpacing"/>
              <w:rPr>
                <w:rFonts w:ascii="Times New Roman" w:hAnsi="Times New Roman" w:cs="Times New Roman"/>
                <w:sz w:val="20"/>
                <w:szCs w:val="20"/>
              </w:rPr>
            </w:pPr>
            <w:r>
              <w:rPr>
                <w:rFonts w:ascii="Times New Roman" w:hAnsi="Times New Roman" w:cs="Times New Roman"/>
                <w:sz w:val="20"/>
                <w:szCs w:val="20"/>
              </w:rPr>
              <w:t>Shelter Program Support Unit</w:t>
            </w:r>
          </w:p>
        </w:tc>
        <w:tc>
          <w:tcPr>
            <w:tcW w:w="2744" w:type="dxa"/>
          </w:tcPr>
          <w:p w:rsidR="00AF0150" w:rsidRDefault="00AF0150" w:rsidP="00FC2167">
            <w:pPr>
              <w:pStyle w:val="NoSpacing"/>
              <w:rPr>
                <w:rFonts w:ascii="Times New Roman" w:hAnsi="Times New Roman" w:cs="Times New Roman"/>
                <w:sz w:val="20"/>
                <w:szCs w:val="20"/>
              </w:rPr>
            </w:pPr>
          </w:p>
        </w:tc>
        <w:tc>
          <w:tcPr>
            <w:tcW w:w="2050" w:type="dxa"/>
          </w:tcPr>
          <w:p w:rsidR="00AF0150" w:rsidRPr="000A620B" w:rsidRDefault="00AF0150" w:rsidP="00B83F0B">
            <w:pPr>
              <w:pStyle w:val="NoSpacing"/>
              <w:rPr>
                <w:rFonts w:ascii="Times New Roman" w:hAnsi="Times New Roman" w:cs="Times New Roman"/>
                <w:color w:val="000000"/>
                <w:sz w:val="20"/>
                <w:szCs w:val="20"/>
              </w:rPr>
            </w:pPr>
          </w:p>
        </w:tc>
      </w:tr>
      <w:tr w:rsidR="000B125C" w:rsidRPr="000A620B" w:rsidTr="00657024">
        <w:tc>
          <w:tcPr>
            <w:tcW w:w="9245" w:type="dxa"/>
            <w:gridSpan w:val="4"/>
            <w:shd w:val="clear" w:color="auto" w:fill="F2F2F2" w:themeFill="background1" w:themeFillShade="F2"/>
          </w:tcPr>
          <w:p w:rsidR="000B125C" w:rsidRPr="000A620B" w:rsidRDefault="000B125C"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List of Partners in attendance:</w:t>
            </w:r>
          </w:p>
        </w:tc>
      </w:tr>
    </w:tbl>
    <w:p w:rsidR="000B6980" w:rsidRDefault="000B6980" w:rsidP="00B83F0B">
      <w:pPr>
        <w:pStyle w:val="Heading3"/>
        <w:spacing w:before="0" w:line="240" w:lineRule="auto"/>
        <w:rPr>
          <w:rFonts w:ascii="Times New Roman" w:eastAsiaTheme="minorHAnsi" w:hAnsi="Times New Roman" w:cs="Times New Roman"/>
          <w:b w:val="0"/>
          <w:bCs w:val="0"/>
          <w:color w:val="auto"/>
          <w:sz w:val="20"/>
          <w:szCs w:val="20"/>
        </w:rPr>
      </w:pPr>
    </w:p>
    <w:tbl>
      <w:tblPr>
        <w:tblStyle w:val="TableGrid"/>
        <w:tblW w:w="0" w:type="auto"/>
        <w:tblLook w:val="04A0" w:firstRow="1" w:lastRow="0" w:firstColumn="1" w:lastColumn="0" w:noHBand="0" w:noVBand="1"/>
      </w:tblPr>
      <w:tblGrid>
        <w:gridCol w:w="2311"/>
        <w:gridCol w:w="2311"/>
        <w:gridCol w:w="2311"/>
        <w:gridCol w:w="2312"/>
      </w:tblGrid>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ADRA</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All Hands Volunteers</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AusAid</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Concern Inc.</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BEDRN</w:t>
            </w:r>
          </w:p>
        </w:tc>
        <w:tc>
          <w:tcPr>
            <w:tcW w:w="2311" w:type="dxa"/>
          </w:tcPr>
          <w:p w:rsidR="00D560F2" w:rsidRPr="00FC6038" w:rsidRDefault="008A3C8B"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BMFI</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Care</w:t>
            </w:r>
          </w:p>
        </w:tc>
        <w:tc>
          <w:tcPr>
            <w:tcW w:w="2311" w:type="dxa"/>
          </w:tcPr>
          <w:p w:rsidR="00D560F2" w:rsidRPr="00FC6038" w:rsidRDefault="008A3C8B"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Caritas/CAFDA</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Office of Congressman Arthur Yap</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COSE</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Couples for Christ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E35355" w:rsidP="00D560F2">
            <w:pPr>
              <w:rPr>
                <w:rFonts w:ascii="Times New Roman" w:hAnsi="Times New Roman" w:cs="Times New Roman"/>
                <w:sz w:val="18"/>
                <w:szCs w:val="18"/>
              </w:rPr>
            </w:pPr>
            <w:r>
              <w:rPr>
                <w:rFonts w:ascii="Times New Roman" w:hAnsi="Times New Roman" w:cs="Times New Roman"/>
                <w:sz w:val="18"/>
                <w:szCs w:val="18"/>
              </w:rPr>
              <w:t>Catholic Relief Services</w:t>
            </w:r>
          </w:p>
        </w:tc>
        <w:tc>
          <w:tcPr>
            <w:tcW w:w="2312" w:type="dxa"/>
          </w:tcPr>
          <w:p w:rsidR="00D560F2" w:rsidRPr="00FC6038" w:rsidRDefault="008A3C8B"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Disaster Aid Australia</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Disaster Assistance International</w:t>
            </w:r>
          </w:p>
        </w:tc>
        <w:tc>
          <w:tcPr>
            <w:tcW w:w="2312" w:type="dxa"/>
          </w:tcPr>
          <w:p w:rsidR="00D560F2" w:rsidRPr="00FC6038" w:rsidRDefault="00D560F2" w:rsidP="00D560F2">
            <w:pPr>
              <w:rPr>
                <w:rFonts w:ascii="Times New Roman" w:hAnsi="Times New Roman" w:cs="Times New Roman"/>
                <w:sz w:val="18"/>
                <w:szCs w:val="18"/>
              </w:rPr>
            </w:pPr>
          </w:p>
        </w:tc>
      </w:tr>
      <w:tr w:rsidR="00EA3D14" w:rsidRPr="00FC6038" w:rsidTr="00D560F2">
        <w:tc>
          <w:tcPr>
            <w:tcW w:w="2311" w:type="dxa"/>
          </w:tcPr>
          <w:p w:rsidR="00EA3D14" w:rsidRPr="00E20E59" w:rsidRDefault="00E20E59" w:rsidP="00D560F2">
            <w:pPr>
              <w:rPr>
                <w:rFonts w:ascii="Times New Roman" w:hAnsi="Times New Roman" w:cs="Times New Roman"/>
                <w:color w:val="000000"/>
                <w:sz w:val="18"/>
                <w:szCs w:val="18"/>
              </w:rPr>
            </w:pPr>
            <w:r w:rsidRPr="00E20E59">
              <w:rPr>
                <w:rFonts w:ascii="Times New Roman" w:hAnsi="Times New Roman" w:cs="Times New Roman"/>
                <w:color w:val="000000"/>
                <w:sz w:val="18"/>
                <w:szCs w:val="18"/>
              </w:rPr>
              <w:t>Bohol Local Development Foundation (BLDF)</w:t>
            </w:r>
          </w:p>
        </w:tc>
        <w:tc>
          <w:tcPr>
            <w:tcW w:w="2311" w:type="dxa"/>
          </w:tcPr>
          <w:p w:rsidR="00EA3D14" w:rsidRPr="00FC6038" w:rsidRDefault="00EA3D14" w:rsidP="00D560F2">
            <w:pPr>
              <w:rPr>
                <w:rFonts w:ascii="Times New Roman" w:hAnsi="Times New Roman" w:cs="Times New Roman"/>
                <w:sz w:val="18"/>
                <w:szCs w:val="18"/>
              </w:rPr>
            </w:pPr>
          </w:p>
        </w:tc>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Spanish RC</w:t>
            </w:r>
          </w:p>
        </w:tc>
        <w:tc>
          <w:tcPr>
            <w:tcW w:w="2312" w:type="dxa"/>
          </w:tcPr>
          <w:p w:rsidR="00EA3D14" w:rsidRPr="00FC6038" w:rsidRDefault="00EA3D14"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ECHO</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German RC</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Good Neighbors Int.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Habitat for Humanity</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HANDICAP Int.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HELPAGE Int.</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IDEA</w:t>
            </w:r>
          </w:p>
        </w:tc>
        <w:tc>
          <w:tcPr>
            <w:tcW w:w="2311" w:type="dxa"/>
          </w:tcPr>
          <w:p w:rsidR="00D560F2" w:rsidRPr="00FC6038" w:rsidRDefault="008A3C8B"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IFRC</w:t>
            </w:r>
            <w:r w:rsidR="007244EC">
              <w:rPr>
                <w:rFonts w:ascii="Times New Roman" w:hAnsi="Times New Roman" w:cs="Times New Roman"/>
                <w:sz w:val="18"/>
                <w:szCs w:val="18"/>
              </w:rPr>
              <w:t>/PRC</w:t>
            </w:r>
          </w:p>
        </w:tc>
        <w:tc>
          <w:tcPr>
            <w:tcW w:w="2312" w:type="dxa"/>
          </w:tcPr>
          <w:p w:rsidR="00D560F2" w:rsidRPr="00FC6038" w:rsidRDefault="008A3C8B"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ILO</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IOM</w:t>
            </w:r>
          </w:p>
        </w:tc>
        <w:tc>
          <w:tcPr>
            <w:tcW w:w="2312" w:type="dxa"/>
          </w:tcPr>
          <w:p w:rsidR="00D560F2" w:rsidRPr="00FC6038" w:rsidRDefault="00D560F2" w:rsidP="00D560F2">
            <w:pPr>
              <w:rPr>
                <w:rFonts w:ascii="Times New Roman" w:hAnsi="Times New Roman" w:cs="Times New Roman"/>
                <w:sz w:val="18"/>
                <w:szCs w:val="18"/>
              </w:rPr>
            </w:pPr>
          </w:p>
        </w:tc>
      </w:tr>
      <w:tr w:rsidR="009371F4" w:rsidRPr="00FC6038" w:rsidTr="00D560F2">
        <w:tc>
          <w:tcPr>
            <w:tcW w:w="2311" w:type="dxa"/>
          </w:tcPr>
          <w:p w:rsidR="009371F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JICA</w:t>
            </w:r>
          </w:p>
        </w:tc>
        <w:tc>
          <w:tcPr>
            <w:tcW w:w="2311" w:type="dxa"/>
          </w:tcPr>
          <w:p w:rsidR="009371F4" w:rsidRPr="00FC6038" w:rsidRDefault="009371F4" w:rsidP="00D560F2">
            <w:pPr>
              <w:rPr>
                <w:rFonts w:ascii="Times New Roman" w:hAnsi="Times New Roman" w:cs="Times New Roman"/>
                <w:sz w:val="18"/>
                <w:szCs w:val="18"/>
              </w:rPr>
            </w:pPr>
          </w:p>
        </w:tc>
        <w:tc>
          <w:tcPr>
            <w:tcW w:w="2311" w:type="dxa"/>
          </w:tcPr>
          <w:p w:rsidR="009371F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LDS</w:t>
            </w:r>
          </w:p>
        </w:tc>
        <w:tc>
          <w:tcPr>
            <w:tcW w:w="2312" w:type="dxa"/>
          </w:tcPr>
          <w:p w:rsidR="009371F4" w:rsidRPr="00FC6038" w:rsidRDefault="009371F4"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OXFAM</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PLAN INTERNATIONAL</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Philippines Center for Civic Education and Democracy</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Process Bohol Bangon</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SAVE THE CHILDREN</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Shelter Box</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Social Action Center</w:t>
            </w:r>
          </w:p>
        </w:tc>
        <w:tc>
          <w:tcPr>
            <w:tcW w:w="2311" w:type="dxa"/>
          </w:tcPr>
          <w:p w:rsidR="00D560F2" w:rsidRPr="00FC6038" w:rsidRDefault="008A3C8B"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 HABITAT</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UNDP</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UNICEF</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USAID</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WASH Cluster</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World Bank</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World Vision Philippines</w:t>
            </w:r>
          </w:p>
        </w:tc>
        <w:tc>
          <w:tcPr>
            <w:tcW w:w="2312" w:type="dxa"/>
          </w:tcPr>
          <w:p w:rsidR="00D560F2" w:rsidRPr="00FC6038" w:rsidRDefault="00D560F2" w:rsidP="00D560F2">
            <w:pPr>
              <w:rPr>
                <w:rFonts w:ascii="Times New Roman" w:hAnsi="Times New Roman" w:cs="Times New Roman"/>
                <w:sz w:val="18"/>
                <w:szCs w:val="18"/>
              </w:rPr>
            </w:pPr>
          </w:p>
        </w:tc>
      </w:tr>
      <w:tr w:rsidR="00EA3D14" w:rsidRPr="00FC6038" w:rsidTr="00D560F2">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Interaction</w:t>
            </w:r>
          </w:p>
        </w:tc>
        <w:tc>
          <w:tcPr>
            <w:tcW w:w="2311" w:type="dxa"/>
          </w:tcPr>
          <w:p w:rsidR="00EA3D14" w:rsidRPr="00FC6038" w:rsidRDefault="00EA3D14" w:rsidP="00D560F2">
            <w:pPr>
              <w:rPr>
                <w:rFonts w:ascii="Times New Roman" w:hAnsi="Times New Roman" w:cs="Times New Roman"/>
                <w:sz w:val="18"/>
                <w:szCs w:val="18"/>
              </w:rPr>
            </w:pPr>
          </w:p>
        </w:tc>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Bohol Chamber of Commerce &amp; Industry</w:t>
            </w:r>
          </w:p>
        </w:tc>
        <w:tc>
          <w:tcPr>
            <w:tcW w:w="2312" w:type="dxa"/>
          </w:tcPr>
          <w:p w:rsidR="00EA3D14" w:rsidRPr="00FC6038" w:rsidRDefault="008A3C8B" w:rsidP="00D560F2">
            <w:pPr>
              <w:rPr>
                <w:rFonts w:ascii="Times New Roman" w:hAnsi="Times New Roman" w:cs="Times New Roman"/>
                <w:sz w:val="18"/>
                <w:szCs w:val="18"/>
              </w:rPr>
            </w:pPr>
            <w:r>
              <w:rPr>
                <w:rFonts w:ascii="Times New Roman" w:hAnsi="Times New Roman" w:cs="Times New Roman"/>
                <w:sz w:val="18"/>
                <w:szCs w:val="18"/>
              </w:rPr>
              <w:t>X</w:t>
            </w:r>
          </w:p>
        </w:tc>
      </w:tr>
      <w:tr w:rsidR="00EA3D14" w:rsidRPr="00EA3D14" w:rsidTr="00D560F2">
        <w:tc>
          <w:tcPr>
            <w:tcW w:w="2311" w:type="dxa"/>
          </w:tcPr>
          <w:p w:rsidR="00EA3D14" w:rsidRPr="00457734" w:rsidRDefault="007244EC" w:rsidP="00D560F2">
            <w:pPr>
              <w:rPr>
                <w:rFonts w:ascii="Times New Roman" w:hAnsi="Times New Roman" w:cs="Times New Roman"/>
                <w:color w:val="000000"/>
                <w:sz w:val="18"/>
                <w:szCs w:val="18"/>
              </w:rPr>
            </w:pPr>
            <w:r w:rsidRPr="00EA3D14">
              <w:rPr>
                <w:rFonts w:ascii="Times New Roman" w:hAnsi="Times New Roman" w:cs="Times New Roman"/>
                <w:color w:val="000000"/>
                <w:sz w:val="18"/>
                <w:szCs w:val="18"/>
              </w:rPr>
              <w:t>Tesda Bohol</w:t>
            </w:r>
          </w:p>
        </w:tc>
        <w:tc>
          <w:tcPr>
            <w:tcW w:w="2311" w:type="dxa"/>
          </w:tcPr>
          <w:p w:rsidR="00EA3D14" w:rsidRPr="00EA3D14" w:rsidRDefault="00EA3D14" w:rsidP="00D560F2">
            <w:pPr>
              <w:rPr>
                <w:rFonts w:ascii="Times New Roman" w:hAnsi="Times New Roman" w:cs="Times New Roman"/>
                <w:sz w:val="18"/>
                <w:szCs w:val="18"/>
              </w:rPr>
            </w:pPr>
          </w:p>
        </w:tc>
        <w:tc>
          <w:tcPr>
            <w:tcW w:w="2311" w:type="dxa"/>
          </w:tcPr>
          <w:p w:rsidR="00EA3D14" w:rsidRPr="00EA3D14" w:rsidRDefault="00EA3D14" w:rsidP="00D560F2">
            <w:pPr>
              <w:rPr>
                <w:rFonts w:ascii="Times New Roman" w:hAnsi="Times New Roman" w:cs="Times New Roman"/>
                <w:sz w:val="18"/>
                <w:szCs w:val="18"/>
              </w:rPr>
            </w:pPr>
            <w:r w:rsidRPr="00EA3D14">
              <w:rPr>
                <w:rFonts w:ascii="Times New Roman" w:hAnsi="Times New Roman" w:cs="Times New Roman"/>
                <w:sz w:val="18"/>
                <w:szCs w:val="18"/>
              </w:rPr>
              <w:t>Holyname University</w:t>
            </w:r>
          </w:p>
        </w:tc>
        <w:tc>
          <w:tcPr>
            <w:tcW w:w="2312" w:type="dxa"/>
          </w:tcPr>
          <w:p w:rsidR="00EA3D14" w:rsidRPr="00EA3D14" w:rsidRDefault="00EA3D14" w:rsidP="00D560F2">
            <w:pPr>
              <w:rPr>
                <w:rFonts w:ascii="Times New Roman" w:hAnsi="Times New Roman" w:cs="Times New Roman"/>
                <w:sz w:val="18"/>
                <w:szCs w:val="18"/>
              </w:rPr>
            </w:pPr>
          </w:p>
        </w:tc>
      </w:tr>
      <w:tr w:rsidR="00EA3D14" w:rsidRPr="00EA3D14" w:rsidTr="00D560F2">
        <w:tc>
          <w:tcPr>
            <w:tcW w:w="2311" w:type="dxa"/>
          </w:tcPr>
          <w:p w:rsidR="00EA3D14" w:rsidRPr="00EA3D14" w:rsidRDefault="007244EC" w:rsidP="00EA3D14">
            <w:pPr>
              <w:rPr>
                <w:rFonts w:ascii="Times New Roman" w:hAnsi="Times New Roman" w:cs="Times New Roman"/>
                <w:color w:val="000000"/>
                <w:sz w:val="18"/>
                <w:szCs w:val="18"/>
              </w:rPr>
            </w:pPr>
            <w:r>
              <w:rPr>
                <w:rFonts w:ascii="Times New Roman" w:hAnsi="Times New Roman" w:cs="Times New Roman"/>
                <w:color w:val="000000"/>
                <w:sz w:val="18"/>
                <w:szCs w:val="18"/>
              </w:rPr>
              <w:t>PEO</w:t>
            </w:r>
          </w:p>
        </w:tc>
        <w:tc>
          <w:tcPr>
            <w:tcW w:w="2311" w:type="dxa"/>
          </w:tcPr>
          <w:p w:rsidR="00EA3D14" w:rsidRPr="00EA3D14" w:rsidRDefault="00EA3D14" w:rsidP="00D560F2">
            <w:pPr>
              <w:rPr>
                <w:rFonts w:ascii="Times New Roman" w:hAnsi="Times New Roman" w:cs="Times New Roman"/>
                <w:sz w:val="18"/>
                <w:szCs w:val="18"/>
              </w:rPr>
            </w:pPr>
          </w:p>
        </w:tc>
        <w:tc>
          <w:tcPr>
            <w:tcW w:w="2311" w:type="dxa"/>
          </w:tcPr>
          <w:p w:rsidR="00EA3D14" w:rsidRPr="00EA3D14" w:rsidRDefault="00EA3D14" w:rsidP="00D560F2">
            <w:pPr>
              <w:rPr>
                <w:rFonts w:ascii="Times New Roman" w:hAnsi="Times New Roman" w:cs="Times New Roman"/>
                <w:sz w:val="18"/>
                <w:szCs w:val="18"/>
              </w:rPr>
            </w:pPr>
            <w:r>
              <w:rPr>
                <w:rFonts w:ascii="Times New Roman" w:hAnsi="Times New Roman" w:cs="Times New Roman"/>
                <w:sz w:val="18"/>
                <w:szCs w:val="18"/>
              </w:rPr>
              <w:t>OCHA</w:t>
            </w:r>
          </w:p>
        </w:tc>
        <w:tc>
          <w:tcPr>
            <w:tcW w:w="2312" w:type="dxa"/>
          </w:tcPr>
          <w:p w:rsidR="00EA3D14" w:rsidRPr="00EA3D14" w:rsidRDefault="00EA3D14" w:rsidP="00D560F2">
            <w:pPr>
              <w:rPr>
                <w:rFonts w:ascii="Times New Roman" w:hAnsi="Times New Roman" w:cs="Times New Roman"/>
                <w:sz w:val="18"/>
                <w:szCs w:val="18"/>
              </w:rPr>
            </w:pPr>
          </w:p>
        </w:tc>
      </w:tr>
    </w:tbl>
    <w:p w:rsidR="00D560F2" w:rsidRPr="00D560F2" w:rsidRDefault="00D560F2" w:rsidP="00D560F2"/>
    <w:p w:rsidR="00A81DCF" w:rsidRPr="000A620B" w:rsidRDefault="00E36828" w:rsidP="00A91CDD">
      <w:pPr>
        <w:pStyle w:val="NoSpacing"/>
        <w:numPr>
          <w:ilvl w:val="0"/>
          <w:numId w:val="2"/>
        </w:numPr>
        <w:ind w:left="142"/>
        <w:rPr>
          <w:rFonts w:ascii="Times New Roman" w:hAnsi="Times New Roman" w:cs="Times New Roman"/>
          <w:b/>
          <w:bCs/>
          <w:sz w:val="20"/>
          <w:szCs w:val="20"/>
        </w:rPr>
      </w:pPr>
      <w:r w:rsidRPr="000A620B">
        <w:rPr>
          <w:rFonts w:ascii="Times New Roman" w:hAnsi="Times New Roman" w:cs="Times New Roman"/>
          <w:b/>
          <w:bCs/>
          <w:sz w:val="20"/>
          <w:szCs w:val="20"/>
        </w:rPr>
        <w:t>Introductions</w:t>
      </w:r>
    </w:p>
    <w:p w:rsidR="000E18B7" w:rsidRPr="000A620B" w:rsidRDefault="000E18B7" w:rsidP="000E18B7">
      <w:pPr>
        <w:pStyle w:val="NoSpacing"/>
        <w:ind w:left="142"/>
        <w:rPr>
          <w:rFonts w:ascii="Times New Roman" w:hAnsi="Times New Roman" w:cs="Times New Roman"/>
          <w:b/>
          <w:bCs/>
          <w:sz w:val="20"/>
          <w:szCs w:val="20"/>
        </w:rPr>
      </w:pPr>
    </w:p>
    <w:p w:rsidR="00A81DCF" w:rsidRDefault="00A81DCF" w:rsidP="00A91CDD">
      <w:pPr>
        <w:pStyle w:val="NoSpacing"/>
        <w:numPr>
          <w:ilvl w:val="0"/>
          <w:numId w:val="2"/>
        </w:numPr>
        <w:ind w:left="142"/>
        <w:rPr>
          <w:rFonts w:ascii="Times New Roman" w:hAnsi="Times New Roman" w:cs="Times New Roman"/>
          <w:b/>
          <w:bCs/>
          <w:sz w:val="20"/>
          <w:szCs w:val="20"/>
        </w:rPr>
      </w:pPr>
      <w:r w:rsidRPr="000A620B">
        <w:rPr>
          <w:rFonts w:ascii="Times New Roman" w:hAnsi="Times New Roman" w:cs="Times New Roman"/>
          <w:b/>
          <w:bCs/>
          <w:sz w:val="20"/>
          <w:szCs w:val="20"/>
        </w:rPr>
        <w:t>Last meeting/minutes</w:t>
      </w:r>
      <w:r w:rsidR="003A4DB0" w:rsidRPr="000A620B">
        <w:rPr>
          <w:rFonts w:ascii="Times New Roman" w:hAnsi="Times New Roman" w:cs="Times New Roman"/>
          <w:b/>
          <w:bCs/>
          <w:sz w:val="20"/>
          <w:szCs w:val="20"/>
        </w:rPr>
        <w:t xml:space="preserve"> </w:t>
      </w:r>
      <w:r w:rsidR="00DC50F8" w:rsidRPr="000A620B">
        <w:rPr>
          <w:rFonts w:ascii="Times New Roman" w:hAnsi="Times New Roman" w:cs="Times New Roman"/>
          <w:b/>
          <w:bCs/>
          <w:sz w:val="20"/>
          <w:szCs w:val="20"/>
        </w:rPr>
        <w:t>reviewed</w:t>
      </w:r>
    </w:p>
    <w:p w:rsidR="00E35355" w:rsidRDefault="00AF0150" w:rsidP="00E35355">
      <w:pPr>
        <w:pStyle w:val="NoSpacing"/>
        <w:ind w:left="180"/>
        <w:rPr>
          <w:rFonts w:ascii="Times New Roman" w:hAnsi="Times New Roman" w:cs="Times New Roman"/>
          <w:bCs/>
          <w:sz w:val="20"/>
          <w:szCs w:val="20"/>
        </w:rPr>
      </w:pPr>
      <w:r>
        <w:rPr>
          <w:rFonts w:ascii="Times New Roman" w:hAnsi="Times New Roman" w:cs="Times New Roman"/>
          <w:bCs/>
          <w:sz w:val="20"/>
          <w:szCs w:val="20"/>
        </w:rPr>
        <w:t>No comments</w:t>
      </w:r>
    </w:p>
    <w:p w:rsidR="00E43095" w:rsidRDefault="00E43095" w:rsidP="00E35355">
      <w:pPr>
        <w:pStyle w:val="NoSpacing"/>
        <w:ind w:left="180"/>
        <w:rPr>
          <w:rFonts w:ascii="Times New Roman" w:hAnsi="Times New Roman" w:cs="Times New Roman"/>
          <w:bCs/>
          <w:sz w:val="20"/>
          <w:szCs w:val="20"/>
        </w:rPr>
      </w:pPr>
    </w:p>
    <w:p w:rsidR="00E43095" w:rsidRDefault="00E43095" w:rsidP="00A91CDD">
      <w:pPr>
        <w:pStyle w:val="NoSpacing"/>
        <w:numPr>
          <w:ilvl w:val="0"/>
          <w:numId w:val="2"/>
        </w:numPr>
        <w:ind w:left="142"/>
        <w:rPr>
          <w:rFonts w:ascii="Times New Roman" w:hAnsi="Times New Roman" w:cs="Times New Roman"/>
          <w:b/>
          <w:bCs/>
          <w:sz w:val="20"/>
          <w:szCs w:val="20"/>
        </w:rPr>
      </w:pPr>
      <w:r>
        <w:rPr>
          <w:rFonts w:ascii="Times New Roman" w:hAnsi="Times New Roman" w:cs="Times New Roman"/>
          <w:b/>
          <w:bCs/>
          <w:sz w:val="20"/>
          <w:szCs w:val="20"/>
        </w:rPr>
        <w:t>Update on TWiGs:</w:t>
      </w:r>
    </w:p>
    <w:p w:rsidR="009F1E81" w:rsidRDefault="009F1E81" w:rsidP="009F1E81">
      <w:pPr>
        <w:pStyle w:val="NoSpacing"/>
        <w:rPr>
          <w:rFonts w:ascii="Times New Roman" w:hAnsi="Times New Roman" w:cs="Times New Roman"/>
          <w:bCs/>
          <w:sz w:val="20"/>
          <w:szCs w:val="20"/>
        </w:rPr>
      </w:pPr>
    </w:p>
    <w:p w:rsidR="009F1E81" w:rsidRDefault="00452B74" w:rsidP="009F1E81">
      <w:pPr>
        <w:pStyle w:val="NoSpacing"/>
        <w:numPr>
          <w:ilvl w:val="0"/>
          <w:numId w:val="17"/>
        </w:numPr>
        <w:rPr>
          <w:rFonts w:ascii="Times New Roman" w:hAnsi="Times New Roman" w:cs="Times New Roman"/>
          <w:bCs/>
          <w:sz w:val="20"/>
          <w:szCs w:val="20"/>
        </w:rPr>
      </w:pPr>
      <w:r>
        <w:rPr>
          <w:rFonts w:ascii="Times New Roman" w:hAnsi="Times New Roman" w:cs="Times New Roman"/>
          <w:bCs/>
          <w:sz w:val="20"/>
          <w:szCs w:val="20"/>
        </w:rPr>
        <w:t xml:space="preserve">No information received from livelihood cluster in regards to allowance for cash for work. </w:t>
      </w:r>
    </w:p>
    <w:p w:rsidR="009F1E81" w:rsidRDefault="009F1E81" w:rsidP="00452B74">
      <w:pPr>
        <w:pStyle w:val="NoSpacing"/>
        <w:rPr>
          <w:rFonts w:ascii="Times New Roman" w:hAnsi="Times New Roman" w:cs="Times New Roman"/>
          <w:bCs/>
          <w:sz w:val="20"/>
          <w:szCs w:val="20"/>
        </w:rPr>
      </w:pPr>
    </w:p>
    <w:p w:rsidR="00452B74" w:rsidRDefault="00F11C55" w:rsidP="00F11C55">
      <w:pPr>
        <w:pStyle w:val="NoSpacing"/>
        <w:numPr>
          <w:ilvl w:val="0"/>
          <w:numId w:val="17"/>
        </w:numPr>
        <w:rPr>
          <w:rFonts w:ascii="Times New Roman" w:hAnsi="Times New Roman" w:cs="Times New Roman"/>
          <w:bCs/>
          <w:sz w:val="20"/>
          <w:szCs w:val="20"/>
        </w:rPr>
      </w:pPr>
      <w:r>
        <w:rPr>
          <w:rFonts w:ascii="Times New Roman" w:hAnsi="Times New Roman" w:cs="Times New Roman"/>
          <w:bCs/>
          <w:sz w:val="20"/>
          <w:szCs w:val="20"/>
        </w:rPr>
        <w:t xml:space="preserve">The grievance mechanism outlines were discussed, and approved. Attached you can find the outlines of this grievance mechanism. The shelter cluster </w:t>
      </w:r>
      <w:r w:rsidR="007A2CC6">
        <w:rPr>
          <w:rFonts w:ascii="Times New Roman" w:hAnsi="Times New Roman" w:cs="Times New Roman"/>
          <w:bCs/>
          <w:sz w:val="20"/>
          <w:szCs w:val="20"/>
        </w:rPr>
        <w:t>in coordination with</w:t>
      </w:r>
      <w:r>
        <w:rPr>
          <w:rFonts w:ascii="Times New Roman" w:hAnsi="Times New Roman" w:cs="Times New Roman"/>
          <w:bCs/>
          <w:sz w:val="20"/>
          <w:szCs w:val="20"/>
        </w:rPr>
        <w:t xml:space="preserve"> the SPSU will set up the system and the communication will be done through the posters which contain the information from the fact sheets and local radio</w:t>
      </w:r>
      <w:r w:rsidR="007A2CC6">
        <w:rPr>
          <w:rFonts w:ascii="Times New Roman" w:hAnsi="Times New Roman" w:cs="Times New Roman"/>
          <w:bCs/>
          <w:sz w:val="20"/>
          <w:szCs w:val="20"/>
        </w:rPr>
        <w:t xml:space="preserve"> stations</w:t>
      </w:r>
      <w:r>
        <w:rPr>
          <w:rFonts w:ascii="Times New Roman" w:hAnsi="Times New Roman" w:cs="Times New Roman"/>
          <w:bCs/>
          <w:sz w:val="20"/>
          <w:szCs w:val="20"/>
        </w:rPr>
        <w:t>.</w:t>
      </w:r>
      <w:r w:rsidR="00377EFE">
        <w:rPr>
          <w:rFonts w:ascii="Times New Roman" w:hAnsi="Times New Roman" w:cs="Times New Roman"/>
          <w:bCs/>
          <w:sz w:val="20"/>
          <w:szCs w:val="20"/>
        </w:rPr>
        <w:t xml:space="preserve"> </w:t>
      </w:r>
      <w:r w:rsidR="00377EFE" w:rsidRPr="00377EFE">
        <w:rPr>
          <w:rFonts w:ascii="Times New Roman" w:hAnsi="Times New Roman" w:cs="Times New Roman"/>
          <w:b/>
          <w:bCs/>
          <w:color w:val="FF0000"/>
          <w:sz w:val="20"/>
          <w:szCs w:val="20"/>
        </w:rPr>
        <w:t>(annex Grievance mechanism)</w:t>
      </w:r>
    </w:p>
    <w:p w:rsidR="00F11C55" w:rsidRPr="00F11C55" w:rsidRDefault="00F11C55" w:rsidP="00F11C55">
      <w:pPr>
        <w:pStyle w:val="NoSpacing"/>
        <w:rPr>
          <w:rFonts w:ascii="Times New Roman" w:hAnsi="Times New Roman" w:cs="Times New Roman"/>
          <w:bCs/>
          <w:sz w:val="20"/>
          <w:szCs w:val="20"/>
        </w:rPr>
      </w:pPr>
    </w:p>
    <w:p w:rsidR="0028136C" w:rsidRPr="007A2CC6" w:rsidRDefault="00F11C55" w:rsidP="007A2CC6">
      <w:pPr>
        <w:pStyle w:val="NoSpacing"/>
        <w:numPr>
          <w:ilvl w:val="0"/>
          <w:numId w:val="17"/>
        </w:numPr>
        <w:rPr>
          <w:rFonts w:ascii="Times New Roman" w:hAnsi="Times New Roman" w:cs="Times New Roman"/>
          <w:bCs/>
          <w:sz w:val="20"/>
          <w:szCs w:val="20"/>
        </w:rPr>
      </w:pPr>
      <w:r>
        <w:rPr>
          <w:rFonts w:ascii="Times New Roman" w:hAnsi="Times New Roman" w:cs="Times New Roman"/>
          <w:bCs/>
          <w:sz w:val="20"/>
          <w:szCs w:val="20"/>
        </w:rPr>
        <w:lastRenderedPageBreak/>
        <w:t>The partners decided not to develop any additional environmental fact sheet since most of these topics were already handled through the standards for core houses and the demolishing and debris IEC material.</w:t>
      </w:r>
    </w:p>
    <w:p w:rsidR="00C656D2" w:rsidRPr="00C656D2" w:rsidRDefault="00C656D2" w:rsidP="00E43095">
      <w:pPr>
        <w:pStyle w:val="NoSpacing"/>
        <w:rPr>
          <w:rFonts w:ascii="Times New Roman" w:hAnsi="Times New Roman" w:cs="Times New Roman"/>
          <w:b/>
          <w:bCs/>
          <w:sz w:val="20"/>
          <w:szCs w:val="20"/>
        </w:rPr>
      </w:pPr>
    </w:p>
    <w:p w:rsidR="007B37F2" w:rsidRPr="00A06BA7" w:rsidRDefault="007B37F2" w:rsidP="00A91CDD">
      <w:pPr>
        <w:pStyle w:val="NoSpacing"/>
        <w:numPr>
          <w:ilvl w:val="0"/>
          <w:numId w:val="2"/>
        </w:numPr>
        <w:ind w:left="180"/>
        <w:rPr>
          <w:rFonts w:ascii="Times New Roman" w:hAnsi="Times New Roman" w:cs="Times New Roman"/>
          <w:b/>
          <w:bCs/>
          <w:sz w:val="20"/>
          <w:szCs w:val="20"/>
        </w:rPr>
      </w:pPr>
      <w:r w:rsidRPr="007B37F2">
        <w:rPr>
          <w:rFonts w:ascii="Times New Roman" w:eastAsia="Times New Roman" w:hAnsi="Times New Roman" w:cs="Times New Roman"/>
          <w:b/>
          <w:bCs/>
          <w:sz w:val="20"/>
          <w:szCs w:val="20"/>
        </w:rPr>
        <w:t xml:space="preserve">3W updates for </w:t>
      </w:r>
      <w:r w:rsidR="00CA1F6B">
        <w:rPr>
          <w:rFonts w:ascii="Times New Roman" w:eastAsia="Times New Roman" w:hAnsi="Times New Roman" w:cs="Times New Roman"/>
          <w:b/>
          <w:bCs/>
          <w:sz w:val="20"/>
          <w:szCs w:val="20"/>
        </w:rPr>
        <w:t xml:space="preserve">emergency </w:t>
      </w:r>
      <w:r w:rsidRPr="007B37F2">
        <w:rPr>
          <w:rFonts w:ascii="Times New Roman" w:eastAsia="Times New Roman" w:hAnsi="Times New Roman" w:cs="Times New Roman"/>
          <w:b/>
          <w:bCs/>
          <w:sz w:val="20"/>
          <w:szCs w:val="20"/>
        </w:rPr>
        <w:t>operation</w:t>
      </w:r>
    </w:p>
    <w:p w:rsidR="00A06BA7" w:rsidRPr="007B37F2" w:rsidRDefault="00A06BA7" w:rsidP="00A06BA7">
      <w:pPr>
        <w:pStyle w:val="NoSpacing"/>
        <w:ind w:left="180"/>
        <w:rPr>
          <w:rFonts w:ascii="Times New Roman" w:hAnsi="Times New Roman" w:cs="Times New Roman"/>
          <w:b/>
          <w:bCs/>
          <w:sz w:val="20"/>
          <w:szCs w:val="20"/>
        </w:rPr>
      </w:pPr>
    </w:p>
    <w:p w:rsidR="00024E14" w:rsidRPr="00D3186A" w:rsidRDefault="007A2CC6" w:rsidP="00452B74">
      <w:pPr>
        <w:pStyle w:val="NoSpacing"/>
        <w:ind w:left="180"/>
        <w:rPr>
          <w:rFonts w:ascii="Times New Roman" w:hAnsi="Times New Roman" w:cs="Times New Roman"/>
          <w:bCs/>
          <w:sz w:val="20"/>
          <w:szCs w:val="20"/>
        </w:rPr>
      </w:pPr>
      <w:r>
        <w:rPr>
          <w:rFonts w:ascii="Times New Roman" w:hAnsi="Times New Roman" w:cs="Times New Roman"/>
          <w:bCs/>
          <w:sz w:val="20"/>
          <w:szCs w:val="20"/>
        </w:rPr>
        <w:t>Until today none</w:t>
      </w:r>
      <w:r w:rsidR="00F11C55">
        <w:rPr>
          <w:rFonts w:ascii="Times New Roman" w:hAnsi="Times New Roman" w:cs="Times New Roman"/>
          <w:bCs/>
          <w:sz w:val="20"/>
          <w:szCs w:val="20"/>
        </w:rPr>
        <w:t xml:space="preserve"> of the organizations provided the cluster with the requested information in regards to the emergency phase. Without updated information the final report in regards to the emergency phase cannot be provided and no information can be shared for the bi-weekly update for OCHA</w:t>
      </w:r>
      <w:r w:rsidR="005E2AD4">
        <w:rPr>
          <w:rFonts w:ascii="Times New Roman" w:hAnsi="Times New Roman" w:cs="Times New Roman"/>
          <w:bCs/>
          <w:sz w:val="20"/>
          <w:szCs w:val="20"/>
        </w:rPr>
        <w:t>. As a result none of the agencies working in Bohol will be mentioned on the maps prepared by OCHA next week that will be shared with donors.</w:t>
      </w:r>
    </w:p>
    <w:p w:rsidR="007B37F2" w:rsidRDefault="007B37F2" w:rsidP="007B37F2">
      <w:pPr>
        <w:pStyle w:val="NoSpacing"/>
        <w:ind w:left="180"/>
        <w:rPr>
          <w:rFonts w:ascii="Times New Roman" w:hAnsi="Times New Roman" w:cs="Times New Roman"/>
          <w:bCs/>
          <w:sz w:val="20"/>
          <w:szCs w:val="20"/>
        </w:rPr>
      </w:pPr>
    </w:p>
    <w:p w:rsidR="00DE0985" w:rsidRPr="00A06BA7" w:rsidRDefault="001C2B02" w:rsidP="00A91CDD">
      <w:pPr>
        <w:pStyle w:val="NoSpacing"/>
        <w:numPr>
          <w:ilvl w:val="0"/>
          <w:numId w:val="2"/>
        </w:numPr>
        <w:ind w:left="180"/>
        <w:rPr>
          <w:rFonts w:ascii="Times New Roman" w:hAnsi="Times New Roman" w:cs="Times New Roman"/>
          <w:b/>
          <w:bCs/>
          <w:sz w:val="20"/>
          <w:szCs w:val="20"/>
        </w:rPr>
      </w:pPr>
      <w:r>
        <w:rPr>
          <w:rFonts w:ascii="Times New Roman" w:eastAsia="Times New Roman" w:hAnsi="Times New Roman" w:cs="Times New Roman"/>
          <w:b/>
          <w:bCs/>
          <w:sz w:val="20"/>
          <w:szCs w:val="20"/>
        </w:rPr>
        <w:t xml:space="preserve">3W </w:t>
      </w:r>
      <w:r w:rsidR="00A33FA6">
        <w:rPr>
          <w:rFonts w:ascii="Times New Roman" w:eastAsia="Times New Roman" w:hAnsi="Times New Roman" w:cs="Times New Roman"/>
          <w:b/>
          <w:bCs/>
          <w:sz w:val="20"/>
          <w:szCs w:val="20"/>
        </w:rPr>
        <w:t>updates</w:t>
      </w:r>
      <w:r w:rsidR="00DE0985">
        <w:rPr>
          <w:rFonts w:ascii="Times New Roman" w:eastAsia="Times New Roman" w:hAnsi="Times New Roman" w:cs="Times New Roman"/>
          <w:b/>
          <w:bCs/>
          <w:sz w:val="20"/>
          <w:szCs w:val="20"/>
        </w:rPr>
        <w:t xml:space="preserve"> for early recovery interventions</w:t>
      </w:r>
      <w:r w:rsidR="00D3186A">
        <w:rPr>
          <w:rFonts w:ascii="Times New Roman" w:eastAsia="Times New Roman" w:hAnsi="Times New Roman" w:cs="Times New Roman"/>
          <w:b/>
          <w:bCs/>
          <w:sz w:val="20"/>
          <w:szCs w:val="20"/>
        </w:rPr>
        <w:t xml:space="preserve"> </w:t>
      </w:r>
    </w:p>
    <w:p w:rsidR="00A06BA7" w:rsidRPr="007B37F2" w:rsidRDefault="00A06BA7" w:rsidP="00A06BA7">
      <w:pPr>
        <w:pStyle w:val="NoSpacing"/>
        <w:ind w:left="180"/>
        <w:rPr>
          <w:rFonts w:ascii="Times New Roman" w:hAnsi="Times New Roman" w:cs="Times New Roman"/>
          <w:b/>
          <w:bCs/>
          <w:sz w:val="20"/>
          <w:szCs w:val="20"/>
        </w:rPr>
      </w:pPr>
    </w:p>
    <w:p w:rsidR="00FD3CE4" w:rsidRDefault="005E2AD4" w:rsidP="00452B74">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The shelter cluster </w:t>
      </w:r>
      <w:r w:rsidR="007A2CC6">
        <w:rPr>
          <w:rFonts w:ascii="Times New Roman" w:hAnsi="Times New Roman" w:cs="Times New Roman"/>
          <w:bCs/>
          <w:sz w:val="20"/>
          <w:szCs w:val="20"/>
        </w:rPr>
        <w:t>is planning</w:t>
      </w:r>
      <w:r>
        <w:rPr>
          <w:rFonts w:ascii="Times New Roman" w:hAnsi="Times New Roman" w:cs="Times New Roman"/>
          <w:bCs/>
          <w:sz w:val="20"/>
          <w:szCs w:val="20"/>
        </w:rPr>
        <w:t xml:space="preserve"> to inform all agencies working in the field with more accurate information and maps in regards to early recovery projects. However, only one agency provided the information as per template distribution by the shelter cluster. With no information coming from the agencies the shelter cluster will not be able to provide accurate information and coordination will no longer be possible. </w:t>
      </w:r>
    </w:p>
    <w:p w:rsidR="00FC2293" w:rsidRPr="001C28DC" w:rsidRDefault="00FC2293" w:rsidP="00452B74">
      <w:pPr>
        <w:pStyle w:val="NoSpacing"/>
        <w:ind w:left="180"/>
        <w:rPr>
          <w:rFonts w:ascii="Times New Roman" w:hAnsi="Times New Roman" w:cs="Times New Roman"/>
          <w:sz w:val="20"/>
          <w:szCs w:val="20"/>
        </w:rPr>
      </w:pPr>
    </w:p>
    <w:p w:rsidR="00C421BF" w:rsidRDefault="00FD3CE4" w:rsidP="00FC2293">
      <w:pPr>
        <w:pStyle w:val="ListParagraph"/>
        <w:numPr>
          <w:ilvl w:val="0"/>
          <w:numId w:val="2"/>
        </w:numPr>
        <w:spacing w:line="240" w:lineRule="auto"/>
        <w:ind w:left="284"/>
        <w:rPr>
          <w:rFonts w:ascii="Times New Roman" w:hAnsi="Times New Roman" w:cs="Times New Roman"/>
          <w:b/>
          <w:sz w:val="20"/>
          <w:szCs w:val="20"/>
        </w:rPr>
      </w:pPr>
      <w:r>
        <w:rPr>
          <w:rFonts w:ascii="Times New Roman" w:hAnsi="Times New Roman" w:cs="Times New Roman"/>
          <w:b/>
          <w:sz w:val="20"/>
          <w:szCs w:val="20"/>
        </w:rPr>
        <w:t>Updates given by Agencies:</w:t>
      </w:r>
    </w:p>
    <w:p w:rsidR="00FC2293" w:rsidRDefault="00FC2293" w:rsidP="00FC2293">
      <w:pPr>
        <w:pStyle w:val="ListParagraph"/>
        <w:spacing w:line="240" w:lineRule="auto"/>
        <w:ind w:left="284"/>
        <w:rPr>
          <w:rFonts w:ascii="Times New Roman" w:hAnsi="Times New Roman" w:cs="Times New Roman"/>
          <w:b/>
          <w:sz w:val="20"/>
          <w:szCs w:val="20"/>
        </w:rPr>
      </w:pPr>
    </w:p>
    <w:p w:rsidR="007E1505" w:rsidRPr="00FC2293" w:rsidRDefault="007E1505" w:rsidP="00FC2293">
      <w:pPr>
        <w:pStyle w:val="ListParagraph"/>
        <w:spacing w:line="240" w:lineRule="auto"/>
        <w:ind w:left="284"/>
        <w:rPr>
          <w:rFonts w:ascii="Times New Roman" w:hAnsi="Times New Roman" w:cs="Times New Roman"/>
          <w:b/>
          <w:sz w:val="20"/>
          <w:szCs w:val="20"/>
        </w:rPr>
      </w:pPr>
      <w:r>
        <w:rPr>
          <w:rFonts w:ascii="Times New Roman" w:hAnsi="Times New Roman" w:cs="Times New Roman"/>
          <w:b/>
          <w:sz w:val="20"/>
          <w:szCs w:val="20"/>
        </w:rPr>
        <w:t>To be checked by shelter cluster</w:t>
      </w:r>
    </w:p>
    <w:p w:rsidR="00CF5576" w:rsidRDefault="00CF5576"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 xml:space="preserve">According to CRS, Bohol Volunteers are planning </w:t>
      </w:r>
      <w:r w:rsidR="007166D6">
        <w:rPr>
          <w:rFonts w:ascii="Times New Roman" w:hAnsi="Times New Roman" w:cs="Times New Roman"/>
          <w:sz w:val="20"/>
          <w:szCs w:val="20"/>
        </w:rPr>
        <w:t>t</w:t>
      </w:r>
      <w:r w:rsidR="0080753C">
        <w:rPr>
          <w:rFonts w:ascii="Times New Roman" w:hAnsi="Times New Roman" w:cs="Times New Roman"/>
          <w:sz w:val="20"/>
          <w:szCs w:val="20"/>
        </w:rPr>
        <w:t>o construct 500 core shelters.</w:t>
      </w:r>
    </w:p>
    <w:p w:rsidR="00CF5576" w:rsidRDefault="00B938F0"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Congressman Yap office: top up of NHA funding for core houses in Carmen.</w:t>
      </w:r>
    </w:p>
    <w:p w:rsidR="00B01304" w:rsidRPr="009F1E81" w:rsidRDefault="003D0A06" w:rsidP="009F1E81">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 xml:space="preserve">PEO is planning to construct 671 core houses 70,000 PHP/piece. </w:t>
      </w:r>
      <w:r w:rsidR="00C53654">
        <w:rPr>
          <w:rFonts w:ascii="Times New Roman" w:hAnsi="Times New Roman" w:cs="Times New Roman"/>
          <w:sz w:val="20"/>
          <w:szCs w:val="20"/>
        </w:rPr>
        <w:t xml:space="preserve">This project will be handled under the DSWD project implemented by Habitat for Humanity. </w:t>
      </w:r>
    </w:p>
    <w:p w:rsidR="003E16B1" w:rsidRPr="003E16B1" w:rsidRDefault="003E16B1" w:rsidP="003E16B1">
      <w:pPr>
        <w:pStyle w:val="NoSpacing"/>
        <w:ind w:left="284"/>
        <w:rPr>
          <w:rFonts w:ascii="Times New Roman" w:hAnsi="Times New Roman" w:cs="Times New Roman"/>
          <w:sz w:val="20"/>
          <w:szCs w:val="20"/>
        </w:rPr>
      </w:pPr>
    </w:p>
    <w:p w:rsidR="00F0189D" w:rsidRDefault="00F0189D" w:rsidP="00F0189D">
      <w:pPr>
        <w:pStyle w:val="NoSpacing"/>
        <w:numPr>
          <w:ilvl w:val="0"/>
          <w:numId w:val="22"/>
        </w:numPr>
        <w:ind w:left="270"/>
        <w:rPr>
          <w:rFonts w:ascii="Times New Roman" w:hAnsi="Times New Roman" w:cs="Times New Roman"/>
          <w:b/>
          <w:sz w:val="20"/>
          <w:szCs w:val="20"/>
        </w:rPr>
      </w:pPr>
      <w:r>
        <w:rPr>
          <w:rFonts w:ascii="Times New Roman" w:hAnsi="Times New Roman" w:cs="Times New Roman"/>
          <w:b/>
          <w:sz w:val="20"/>
          <w:szCs w:val="20"/>
        </w:rPr>
        <w:t>Updated from Meeting with Mayors from 17 municipalities 03/02/14</w:t>
      </w:r>
    </w:p>
    <w:p w:rsidR="00F0189D" w:rsidRDefault="00F0189D" w:rsidP="00F0189D">
      <w:pPr>
        <w:pStyle w:val="NoSpacing"/>
        <w:ind w:left="270"/>
        <w:rPr>
          <w:rFonts w:ascii="Times New Roman" w:hAnsi="Times New Roman" w:cs="Times New Roman"/>
          <w:b/>
          <w:sz w:val="20"/>
          <w:szCs w:val="20"/>
        </w:rPr>
      </w:pPr>
    </w:p>
    <w:p w:rsidR="00F0189D" w:rsidRDefault="00F0189D" w:rsidP="00F0189D">
      <w:pPr>
        <w:pStyle w:val="NoSpacing"/>
        <w:numPr>
          <w:ilvl w:val="1"/>
          <w:numId w:val="2"/>
        </w:numPr>
        <w:rPr>
          <w:rFonts w:ascii="Times New Roman" w:hAnsi="Times New Roman" w:cs="Times New Roman"/>
          <w:b/>
          <w:sz w:val="20"/>
          <w:szCs w:val="20"/>
        </w:rPr>
      </w:pPr>
      <w:r>
        <w:rPr>
          <w:rFonts w:ascii="Times New Roman" w:hAnsi="Times New Roman" w:cs="Times New Roman"/>
          <w:b/>
          <w:sz w:val="20"/>
          <w:szCs w:val="20"/>
        </w:rPr>
        <w:t>DSWD program</w:t>
      </w:r>
    </w:p>
    <w:p w:rsidR="007A2CC6" w:rsidRDefault="007A2CC6" w:rsidP="007A2CC6">
      <w:pPr>
        <w:pStyle w:val="NoSpacing"/>
        <w:ind w:left="810"/>
        <w:rPr>
          <w:rFonts w:ascii="Times New Roman" w:hAnsi="Times New Roman" w:cs="Times New Roman"/>
          <w:b/>
          <w:sz w:val="20"/>
          <w:szCs w:val="20"/>
        </w:rPr>
      </w:pPr>
    </w:p>
    <w:p w:rsidR="00F0189D" w:rsidRPr="00640F34" w:rsidRDefault="00F0189D" w:rsidP="00F0189D">
      <w:pPr>
        <w:pStyle w:val="NoSpacing"/>
        <w:numPr>
          <w:ilvl w:val="0"/>
          <w:numId w:val="2"/>
        </w:numPr>
        <w:rPr>
          <w:rFonts w:ascii="Times New Roman" w:hAnsi="Times New Roman" w:cs="Times New Roman"/>
          <w:b/>
          <w:sz w:val="20"/>
          <w:szCs w:val="20"/>
        </w:rPr>
      </w:pPr>
      <w:r>
        <w:rPr>
          <w:rFonts w:ascii="Times New Roman" w:hAnsi="Times New Roman" w:cs="Times New Roman"/>
          <w:sz w:val="20"/>
          <w:szCs w:val="20"/>
        </w:rPr>
        <w:t>Information was shared in regards to the implementation of the DSWD project in cooperation with Habitat for Humanity where DSWD is going to construct 8083 core houses in 17 municipalities.</w:t>
      </w:r>
    </w:p>
    <w:p w:rsidR="00F0189D" w:rsidRPr="00F0189D" w:rsidRDefault="00F0189D" w:rsidP="00F0189D">
      <w:pPr>
        <w:pStyle w:val="NoSpacing"/>
        <w:numPr>
          <w:ilvl w:val="0"/>
          <w:numId w:val="2"/>
        </w:numPr>
        <w:rPr>
          <w:rFonts w:ascii="Times New Roman" w:hAnsi="Times New Roman" w:cs="Times New Roman"/>
          <w:b/>
          <w:sz w:val="20"/>
          <w:szCs w:val="20"/>
        </w:rPr>
      </w:pPr>
      <w:r>
        <w:rPr>
          <w:rFonts w:ascii="Times New Roman" w:hAnsi="Times New Roman" w:cs="Times New Roman"/>
          <w:sz w:val="20"/>
          <w:szCs w:val="20"/>
        </w:rPr>
        <w:t xml:space="preserve">The cost per house is 85,000Php, 70,000Php will be provided through DSWD funding and Habitat for Humanity will top up 15,000Php. </w:t>
      </w:r>
    </w:p>
    <w:p w:rsidR="00F0189D" w:rsidRPr="00F0189D" w:rsidRDefault="00F0189D" w:rsidP="00F0189D">
      <w:pPr>
        <w:pStyle w:val="NoSpacing"/>
        <w:numPr>
          <w:ilvl w:val="0"/>
          <w:numId w:val="2"/>
        </w:numPr>
        <w:rPr>
          <w:rFonts w:ascii="Times New Roman" w:hAnsi="Times New Roman" w:cs="Times New Roman"/>
          <w:b/>
          <w:sz w:val="20"/>
          <w:szCs w:val="20"/>
        </w:rPr>
      </w:pPr>
      <w:r>
        <w:rPr>
          <w:rFonts w:ascii="Times New Roman" w:hAnsi="Times New Roman" w:cs="Times New Roman"/>
          <w:sz w:val="20"/>
          <w:szCs w:val="20"/>
        </w:rPr>
        <w:t xml:space="preserve">Habitat for Humanity gave a presentation on the implementation of their project and detailed information concerning the housing design. 8083 core houses will be built in 320 days by 250 teams, with 15 teams per municipality. </w:t>
      </w:r>
    </w:p>
    <w:p w:rsidR="00F0189D" w:rsidRPr="00F0189D" w:rsidRDefault="00F0189D" w:rsidP="00F0189D">
      <w:pPr>
        <w:pStyle w:val="NoSpacing"/>
        <w:numPr>
          <w:ilvl w:val="0"/>
          <w:numId w:val="2"/>
        </w:numPr>
        <w:rPr>
          <w:rFonts w:ascii="Times New Roman" w:hAnsi="Times New Roman" w:cs="Times New Roman"/>
          <w:b/>
          <w:sz w:val="20"/>
          <w:szCs w:val="20"/>
        </w:rPr>
      </w:pPr>
      <w:r>
        <w:rPr>
          <w:rFonts w:ascii="Times New Roman" w:hAnsi="Times New Roman" w:cs="Times New Roman"/>
          <w:sz w:val="20"/>
          <w:szCs w:val="20"/>
        </w:rPr>
        <w:t>Training will be given by TESDA to local construction workers.</w:t>
      </w:r>
    </w:p>
    <w:p w:rsidR="00F0189D" w:rsidRPr="00F0189D" w:rsidRDefault="00F0189D" w:rsidP="00F0189D">
      <w:pPr>
        <w:pStyle w:val="NoSpacing"/>
        <w:numPr>
          <w:ilvl w:val="0"/>
          <w:numId w:val="2"/>
        </w:numPr>
        <w:rPr>
          <w:rFonts w:ascii="Times New Roman" w:hAnsi="Times New Roman" w:cs="Times New Roman"/>
          <w:b/>
          <w:sz w:val="20"/>
          <w:szCs w:val="20"/>
        </w:rPr>
      </w:pPr>
      <w:r>
        <w:rPr>
          <w:rFonts w:ascii="Times New Roman" w:hAnsi="Times New Roman" w:cs="Times New Roman"/>
          <w:sz w:val="20"/>
          <w:szCs w:val="20"/>
        </w:rPr>
        <w:t>On the 8</w:t>
      </w:r>
      <w:r w:rsidRPr="00F0189D">
        <w:rPr>
          <w:rFonts w:ascii="Times New Roman" w:hAnsi="Times New Roman" w:cs="Times New Roman"/>
          <w:sz w:val="20"/>
          <w:szCs w:val="20"/>
          <w:vertAlign w:val="superscript"/>
        </w:rPr>
        <w:t>th</w:t>
      </w:r>
      <w:r>
        <w:rPr>
          <w:rFonts w:ascii="Times New Roman" w:hAnsi="Times New Roman" w:cs="Times New Roman"/>
          <w:sz w:val="20"/>
          <w:szCs w:val="20"/>
        </w:rPr>
        <w:t xml:space="preserve"> of February the ground breaking for this program will take place.</w:t>
      </w:r>
    </w:p>
    <w:p w:rsidR="00F0189D" w:rsidRDefault="00F0189D" w:rsidP="00F0189D">
      <w:pPr>
        <w:pStyle w:val="NoSpacing"/>
        <w:ind w:left="1080"/>
        <w:rPr>
          <w:rFonts w:ascii="Times New Roman" w:hAnsi="Times New Roman" w:cs="Times New Roman"/>
          <w:b/>
          <w:sz w:val="20"/>
          <w:szCs w:val="20"/>
        </w:rPr>
      </w:pPr>
    </w:p>
    <w:p w:rsidR="00F0189D" w:rsidRDefault="00F0189D" w:rsidP="00F0189D">
      <w:pPr>
        <w:pStyle w:val="NoSpacing"/>
        <w:ind w:left="810" w:hanging="360"/>
        <w:rPr>
          <w:rFonts w:ascii="Times New Roman" w:hAnsi="Times New Roman" w:cs="Times New Roman"/>
          <w:b/>
          <w:sz w:val="20"/>
          <w:szCs w:val="20"/>
        </w:rPr>
      </w:pPr>
      <w:r>
        <w:rPr>
          <w:rFonts w:ascii="Times New Roman" w:hAnsi="Times New Roman" w:cs="Times New Roman"/>
          <w:b/>
          <w:sz w:val="20"/>
          <w:szCs w:val="20"/>
        </w:rPr>
        <w:t xml:space="preserve">b) </w:t>
      </w:r>
      <w:r w:rsidRPr="00F0189D">
        <w:rPr>
          <w:rFonts w:ascii="Times New Roman" w:hAnsi="Times New Roman" w:cs="Times New Roman"/>
          <w:sz w:val="20"/>
          <w:szCs w:val="20"/>
        </w:rPr>
        <w:t xml:space="preserve"> </w:t>
      </w:r>
      <w:r w:rsidR="007A2CC6">
        <w:rPr>
          <w:rFonts w:ascii="Times New Roman" w:hAnsi="Times New Roman" w:cs="Times New Roman"/>
          <w:b/>
          <w:sz w:val="20"/>
          <w:szCs w:val="20"/>
        </w:rPr>
        <w:t>PEO program</w:t>
      </w:r>
    </w:p>
    <w:p w:rsidR="007A2CC6" w:rsidRPr="00F0189D" w:rsidRDefault="007A2CC6" w:rsidP="00F0189D">
      <w:pPr>
        <w:pStyle w:val="NoSpacing"/>
        <w:ind w:left="810" w:hanging="360"/>
        <w:rPr>
          <w:rFonts w:ascii="Times New Roman" w:hAnsi="Times New Roman" w:cs="Times New Roman"/>
          <w:b/>
          <w:sz w:val="20"/>
          <w:szCs w:val="20"/>
        </w:rPr>
      </w:pPr>
    </w:p>
    <w:p w:rsidR="00C457DD" w:rsidRPr="00C457DD" w:rsidRDefault="00F0189D" w:rsidP="00F0189D">
      <w:pPr>
        <w:pStyle w:val="NoSpacing"/>
        <w:numPr>
          <w:ilvl w:val="0"/>
          <w:numId w:val="23"/>
        </w:numPr>
        <w:ind w:left="1170"/>
        <w:rPr>
          <w:rFonts w:ascii="Times New Roman" w:hAnsi="Times New Roman" w:cs="Times New Roman"/>
          <w:b/>
          <w:sz w:val="20"/>
          <w:szCs w:val="20"/>
        </w:rPr>
      </w:pPr>
      <w:r>
        <w:rPr>
          <w:rFonts w:ascii="Times New Roman" w:hAnsi="Times New Roman" w:cs="Times New Roman"/>
          <w:sz w:val="20"/>
          <w:szCs w:val="20"/>
        </w:rPr>
        <w:t xml:space="preserve">The 671 as intended to be </w:t>
      </w:r>
      <w:r w:rsidR="00C457DD">
        <w:rPr>
          <w:rFonts w:ascii="Times New Roman" w:hAnsi="Times New Roman" w:cs="Times New Roman"/>
          <w:sz w:val="20"/>
          <w:szCs w:val="20"/>
        </w:rPr>
        <w:t>constructed by the PEO will be added to the DSWD program.</w:t>
      </w:r>
    </w:p>
    <w:p w:rsidR="00C457DD" w:rsidRPr="00C457DD" w:rsidRDefault="00C457DD" w:rsidP="00F0189D">
      <w:pPr>
        <w:pStyle w:val="NoSpacing"/>
        <w:numPr>
          <w:ilvl w:val="0"/>
          <w:numId w:val="23"/>
        </w:numPr>
        <w:ind w:left="1170"/>
        <w:rPr>
          <w:rFonts w:ascii="Times New Roman" w:hAnsi="Times New Roman" w:cs="Times New Roman"/>
          <w:b/>
          <w:sz w:val="20"/>
          <w:szCs w:val="20"/>
        </w:rPr>
      </w:pPr>
      <w:r>
        <w:rPr>
          <w:rFonts w:ascii="Times New Roman" w:hAnsi="Times New Roman" w:cs="Times New Roman"/>
          <w:sz w:val="20"/>
          <w:szCs w:val="20"/>
        </w:rPr>
        <w:t xml:space="preserve">Design from Habitat for Humanity will be used if material supply is sufficient, otherwise the design of the concrete house from PEO will be utilized. </w:t>
      </w:r>
    </w:p>
    <w:p w:rsidR="00F0189D" w:rsidRDefault="00F0189D" w:rsidP="00C457DD">
      <w:pPr>
        <w:pStyle w:val="NoSpacing"/>
        <w:rPr>
          <w:rFonts w:ascii="Times New Roman" w:hAnsi="Times New Roman" w:cs="Times New Roman"/>
          <w:b/>
          <w:sz w:val="20"/>
          <w:szCs w:val="20"/>
        </w:rPr>
      </w:pPr>
    </w:p>
    <w:p w:rsidR="00C457DD" w:rsidRDefault="00C457DD" w:rsidP="00134EA9">
      <w:pPr>
        <w:pStyle w:val="NoSpacing"/>
        <w:numPr>
          <w:ilvl w:val="0"/>
          <w:numId w:val="24"/>
        </w:numPr>
        <w:ind w:left="810"/>
        <w:rPr>
          <w:rFonts w:ascii="Times New Roman" w:hAnsi="Times New Roman" w:cs="Times New Roman"/>
          <w:b/>
          <w:sz w:val="20"/>
          <w:szCs w:val="20"/>
        </w:rPr>
      </w:pPr>
      <w:r>
        <w:rPr>
          <w:rFonts w:ascii="Times New Roman" w:hAnsi="Times New Roman" w:cs="Times New Roman"/>
          <w:b/>
          <w:sz w:val="20"/>
          <w:szCs w:val="20"/>
        </w:rPr>
        <w:t>NHA funding and top ups</w:t>
      </w:r>
    </w:p>
    <w:p w:rsidR="007A2CC6" w:rsidRDefault="007A2CC6" w:rsidP="007A2CC6">
      <w:pPr>
        <w:pStyle w:val="NoSpacing"/>
        <w:ind w:left="810"/>
        <w:rPr>
          <w:rFonts w:ascii="Times New Roman" w:hAnsi="Times New Roman" w:cs="Times New Roman"/>
          <w:b/>
          <w:sz w:val="20"/>
          <w:szCs w:val="20"/>
        </w:rPr>
      </w:pPr>
    </w:p>
    <w:p w:rsidR="00C457DD" w:rsidRPr="00C457DD" w:rsidRDefault="007A2CC6" w:rsidP="00C457DD">
      <w:pPr>
        <w:pStyle w:val="NoSpacing"/>
        <w:numPr>
          <w:ilvl w:val="0"/>
          <w:numId w:val="25"/>
        </w:numPr>
        <w:ind w:left="1080"/>
        <w:rPr>
          <w:rFonts w:ascii="Times New Roman" w:hAnsi="Times New Roman" w:cs="Times New Roman"/>
          <w:b/>
          <w:sz w:val="20"/>
          <w:szCs w:val="20"/>
        </w:rPr>
      </w:pPr>
      <w:r>
        <w:rPr>
          <w:rFonts w:ascii="Times New Roman" w:hAnsi="Times New Roman" w:cs="Times New Roman"/>
          <w:sz w:val="20"/>
          <w:szCs w:val="20"/>
        </w:rPr>
        <w:t>NHA will provide</w:t>
      </w:r>
      <w:r w:rsidR="00C457DD">
        <w:rPr>
          <w:rFonts w:ascii="Times New Roman" w:hAnsi="Times New Roman" w:cs="Times New Roman"/>
          <w:sz w:val="20"/>
          <w:szCs w:val="20"/>
        </w:rPr>
        <w:t xml:space="preserve"> funding for material kit worth 10,000Php to partially and totally damaged houses outside the 9 municipalities as currently selected. </w:t>
      </w:r>
    </w:p>
    <w:p w:rsidR="00C457DD" w:rsidRPr="00C457DD" w:rsidRDefault="00C457DD" w:rsidP="00C457DD">
      <w:pPr>
        <w:pStyle w:val="NoSpacing"/>
        <w:numPr>
          <w:ilvl w:val="0"/>
          <w:numId w:val="25"/>
        </w:numPr>
        <w:ind w:left="1080"/>
        <w:rPr>
          <w:rFonts w:ascii="Times New Roman" w:hAnsi="Times New Roman" w:cs="Times New Roman"/>
          <w:b/>
          <w:sz w:val="20"/>
          <w:szCs w:val="20"/>
        </w:rPr>
      </w:pPr>
      <w:r>
        <w:rPr>
          <w:rFonts w:ascii="Times New Roman" w:hAnsi="Times New Roman" w:cs="Times New Roman"/>
          <w:sz w:val="20"/>
          <w:szCs w:val="20"/>
        </w:rPr>
        <w:t xml:space="preserve">DSWD will be responsible to cover partially damaged houses </w:t>
      </w:r>
      <w:r w:rsidR="007A2CC6">
        <w:rPr>
          <w:rFonts w:ascii="Times New Roman" w:hAnsi="Times New Roman" w:cs="Times New Roman"/>
          <w:sz w:val="20"/>
          <w:szCs w:val="20"/>
        </w:rPr>
        <w:t xml:space="preserve">outside the 9 municipalities as selected by NHA </w:t>
      </w:r>
      <w:r>
        <w:rPr>
          <w:rFonts w:ascii="Times New Roman" w:hAnsi="Times New Roman" w:cs="Times New Roman"/>
          <w:sz w:val="20"/>
          <w:szCs w:val="20"/>
        </w:rPr>
        <w:t xml:space="preserve">with a material kit worth 10,000Php as </w:t>
      </w:r>
      <w:r w:rsidR="007A2CC6">
        <w:rPr>
          <w:rFonts w:ascii="Times New Roman" w:hAnsi="Times New Roman" w:cs="Times New Roman"/>
          <w:sz w:val="20"/>
          <w:szCs w:val="20"/>
        </w:rPr>
        <w:t xml:space="preserve">per NHA implementation strategy. </w:t>
      </w:r>
      <w:r>
        <w:rPr>
          <w:rFonts w:ascii="Times New Roman" w:hAnsi="Times New Roman" w:cs="Times New Roman"/>
          <w:sz w:val="20"/>
          <w:szCs w:val="20"/>
        </w:rPr>
        <w:t>(LGU will receive funding and provided the kit to the HHs)</w:t>
      </w:r>
    </w:p>
    <w:p w:rsidR="00C457DD" w:rsidRPr="00775AC4" w:rsidRDefault="00C457DD" w:rsidP="00C457DD">
      <w:pPr>
        <w:pStyle w:val="NoSpacing"/>
        <w:numPr>
          <w:ilvl w:val="0"/>
          <w:numId w:val="25"/>
        </w:numPr>
        <w:ind w:left="1080"/>
        <w:rPr>
          <w:rFonts w:ascii="Times New Roman" w:hAnsi="Times New Roman" w:cs="Times New Roman"/>
          <w:b/>
          <w:sz w:val="20"/>
          <w:szCs w:val="20"/>
        </w:rPr>
      </w:pPr>
      <w:r>
        <w:rPr>
          <w:rFonts w:ascii="Times New Roman" w:hAnsi="Times New Roman" w:cs="Times New Roman"/>
          <w:sz w:val="20"/>
          <w:szCs w:val="20"/>
        </w:rPr>
        <w:t xml:space="preserve">DSWD has an </w:t>
      </w:r>
      <w:r w:rsidR="00151516">
        <w:rPr>
          <w:rFonts w:ascii="Times New Roman" w:hAnsi="Times New Roman" w:cs="Times New Roman"/>
          <w:sz w:val="20"/>
          <w:szCs w:val="20"/>
        </w:rPr>
        <w:t>oral agreement from the director of DSWD where DSWD will be able to top up the NHA funding for totally damaged houses. The Governor is currently awaiting the official approval letter.</w:t>
      </w:r>
    </w:p>
    <w:p w:rsidR="00775AC4" w:rsidRPr="00775AC4" w:rsidRDefault="00775AC4" w:rsidP="00C457DD">
      <w:pPr>
        <w:pStyle w:val="NoSpacing"/>
        <w:numPr>
          <w:ilvl w:val="0"/>
          <w:numId w:val="25"/>
        </w:numPr>
        <w:ind w:left="1080"/>
        <w:rPr>
          <w:rFonts w:ascii="Times New Roman" w:hAnsi="Times New Roman" w:cs="Times New Roman"/>
          <w:b/>
          <w:sz w:val="20"/>
          <w:szCs w:val="20"/>
        </w:rPr>
      </w:pPr>
      <w:r>
        <w:rPr>
          <w:rFonts w:ascii="Times New Roman" w:hAnsi="Times New Roman" w:cs="Times New Roman"/>
          <w:sz w:val="20"/>
          <w:szCs w:val="20"/>
        </w:rPr>
        <w:t xml:space="preserve">Simultaneously when NHA is releasing the funds DSWD will release the funding outside the 9 municipalities for the partially damaged houses in the balance of the </w:t>
      </w:r>
      <w:r w:rsidR="007A2CC6">
        <w:rPr>
          <w:rFonts w:ascii="Times New Roman" w:hAnsi="Times New Roman" w:cs="Times New Roman"/>
          <w:sz w:val="20"/>
          <w:szCs w:val="20"/>
        </w:rPr>
        <w:t xml:space="preserve">17 priority </w:t>
      </w:r>
      <w:r>
        <w:rPr>
          <w:rFonts w:ascii="Times New Roman" w:hAnsi="Times New Roman" w:cs="Times New Roman"/>
          <w:sz w:val="20"/>
          <w:szCs w:val="20"/>
        </w:rPr>
        <w:t>municipalities.</w:t>
      </w:r>
    </w:p>
    <w:p w:rsidR="007A2CC6" w:rsidRPr="007A2CC6" w:rsidRDefault="00775AC4" w:rsidP="007A2CC6">
      <w:pPr>
        <w:pStyle w:val="NoSpacing"/>
        <w:numPr>
          <w:ilvl w:val="0"/>
          <w:numId w:val="25"/>
        </w:numPr>
        <w:ind w:left="1080"/>
        <w:rPr>
          <w:rFonts w:ascii="Times New Roman" w:hAnsi="Times New Roman" w:cs="Times New Roman"/>
          <w:b/>
          <w:sz w:val="20"/>
          <w:szCs w:val="20"/>
        </w:rPr>
      </w:pPr>
      <w:r>
        <w:rPr>
          <w:rFonts w:ascii="Times New Roman" w:hAnsi="Times New Roman" w:cs="Times New Roman"/>
          <w:sz w:val="20"/>
          <w:szCs w:val="20"/>
        </w:rPr>
        <w:t xml:space="preserve">To ensure that all HH are counted for in the beneficiary list the government set up a grievance mechanism, where HHs who are not yet included </w:t>
      </w:r>
      <w:r w:rsidR="007A2CC6">
        <w:rPr>
          <w:rFonts w:ascii="Times New Roman" w:hAnsi="Times New Roman" w:cs="Times New Roman"/>
          <w:sz w:val="20"/>
          <w:szCs w:val="20"/>
        </w:rPr>
        <w:t>in the list can fill complains.</w:t>
      </w:r>
    </w:p>
    <w:p w:rsidR="007A2CC6" w:rsidRPr="00F0189D" w:rsidRDefault="007A2CC6" w:rsidP="00775AC4">
      <w:pPr>
        <w:pStyle w:val="NoSpacing"/>
        <w:ind w:left="1080"/>
        <w:rPr>
          <w:rFonts w:ascii="Times New Roman" w:hAnsi="Times New Roman" w:cs="Times New Roman"/>
          <w:b/>
          <w:sz w:val="20"/>
          <w:szCs w:val="20"/>
        </w:rPr>
      </w:pPr>
    </w:p>
    <w:p w:rsidR="00775AC4" w:rsidRDefault="00775AC4" w:rsidP="00134EA9">
      <w:pPr>
        <w:pStyle w:val="NoSpacing"/>
        <w:numPr>
          <w:ilvl w:val="0"/>
          <w:numId w:val="24"/>
        </w:numPr>
        <w:ind w:left="810"/>
        <w:rPr>
          <w:rFonts w:ascii="Times New Roman" w:hAnsi="Times New Roman" w:cs="Times New Roman"/>
          <w:b/>
          <w:sz w:val="20"/>
          <w:szCs w:val="20"/>
        </w:rPr>
      </w:pPr>
      <w:r>
        <w:rPr>
          <w:rFonts w:ascii="Times New Roman" w:hAnsi="Times New Roman" w:cs="Times New Roman"/>
          <w:b/>
          <w:sz w:val="20"/>
          <w:szCs w:val="20"/>
        </w:rPr>
        <w:t>Relocation</w:t>
      </w:r>
    </w:p>
    <w:p w:rsidR="007A2CC6" w:rsidRDefault="007A2CC6" w:rsidP="007A2CC6">
      <w:pPr>
        <w:pStyle w:val="NoSpacing"/>
        <w:ind w:left="810"/>
        <w:rPr>
          <w:rFonts w:ascii="Times New Roman" w:hAnsi="Times New Roman" w:cs="Times New Roman"/>
          <w:b/>
          <w:sz w:val="20"/>
          <w:szCs w:val="20"/>
        </w:rPr>
      </w:pPr>
    </w:p>
    <w:p w:rsidR="00F0189D" w:rsidRPr="00775AC4" w:rsidRDefault="00775AC4" w:rsidP="00775AC4">
      <w:pPr>
        <w:pStyle w:val="NoSpacing"/>
        <w:numPr>
          <w:ilvl w:val="0"/>
          <w:numId w:val="26"/>
        </w:numPr>
        <w:rPr>
          <w:rFonts w:ascii="Times New Roman" w:hAnsi="Times New Roman" w:cs="Times New Roman"/>
          <w:b/>
          <w:sz w:val="20"/>
          <w:szCs w:val="20"/>
        </w:rPr>
      </w:pPr>
      <w:r>
        <w:rPr>
          <w:rFonts w:ascii="Times New Roman" w:hAnsi="Times New Roman" w:cs="Times New Roman"/>
          <w:sz w:val="20"/>
          <w:szCs w:val="20"/>
        </w:rPr>
        <w:t>The Mayors were ordered by the Governor to provide all information in regards to the LGUs relocation plans by Friday 7</w:t>
      </w:r>
      <w:r w:rsidRPr="00775AC4">
        <w:rPr>
          <w:rFonts w:ascii="Times New Roman" w:hAnsi="Times New Roman" w:cs="Times New Roman"/>
          <w:sz w:val="20"/>
          <w:szCs w:val="20"/>
          <w:vertAlign w:val="superscript"/>
        </w:rPr>
        <w:t>th</w:t>
      </w:r>
      <w:r w:rsidR="007A2CC6">
        <w:rPr>
          <w:rFonts w:ascii="Times New Roman" w:hAnsi="Times New Roman" w:cs="Times New Roman"/>
          <w:sz w:val="20"/>
          <w:szCs w:val="20"/>
        </w:rPr>
        <w:t xml:space="preserve"> of February to the Provincial office</w:t>
      </w:r>
      <w:r>
        <w:rPr>
          <w:rFonts w:ascii="Times New Roman" w:hAnsi="Times New Roman" w:cs="Times New Roman"/>
          <w:sz w:val="20"/>
          <w:szCs w:val="20"/>
        </w:rPr>
        <w:t xml:space="preserve">. </w:t>
      </w:r>
    </w:p>
    <w:p w:rsidR="00775AC4" w:rsidRPr="00775AC4" w:rsidRDefault="00775AC4" w:rsidP="00775AC4">
      <w:pPr>
        <w:pStyle w:val="NoSpacing"/>
        <w:numPr>
          <w:ilvl w:val="0"/>
          <w:numId w:val="26"/>
        </w:numPr>
        <w:rPr>
          <w:rFonts w:ascii="Times New Roman" w:hAnsi="Times New Roman" w:cs="Times New Roman"/>
          <w:b/>
          <w:sz w:val="20"/>
          <w:szCs w:val="20"/>
        </w:rPr>
      </w:pPr>
      <w:r>
        <w:rPr>
          <w:rFonts w:ascii="Times New Roman" w:hAnsi="Times New Roman" w:cs="Times New Roman"/>
          <w:sz w:val="20"/>
          <w:szCs w:val="20"/>
        </w:rPr>
        <w:t xml:space="preserve">The system implemented by NHA </w:t>
      </w:r>
      <w:r w:rsidR="007A2CC6">
        <w:rPr>
          <w:rFonts w:ascii="Times New Roman" w:hAnsi="Times New Roman" w:cs="Times New Roman"/>
          <w:sz w:val="20"/>
          <w:szCs w:val="20"/>
        </w:rPr>
        <w:t xml:space="preserve">for relocation </w:t>
      </w:r>
      <w:r>
        <w:rPr>
          <w:rFonts w:ascii="Times New Roman" w:hAnsi="Times New Roman" w:cs="Times New Roman"/>
          <w:sz w:val="20"/>
          <w:szCs w:val="20"/>
        </w:rPr>
        <w:t>was explained by the Governor. NHA can provide assistance in regards to relocation however there are some limitations.</w:t>
      </w:r>
      <w:r w:rsidR="00134EA9">
        <w:rPr>
          <w:rFonts w:ascii="Times New Roman" w:hAnsi="Times New Roman" w:cs="Times New Roman"/>
          <w:sz w:val="20"/>
          <w:szCs w:val="20"/>
        </w:rPr>
        <w:t xml:space="preserve"> Only one of the three below mentioned options can be requested from NHA by the LGU:</w:t>
      </w:r>
    </w:p>
    <w:p w:rsidR="00775AC4" w:rsidRPr="00134EA9" w:rsidRDefault="00134EA9" w:rsidP="00775AC4">
      <w:pPr>
        <w:pStyle w:val="NoSpacing"/>
        <w:numPr>
          <w:ilvl w:val="1"/>
          <w:numId w:val="26"/>
        </w:numPr>
        <w:rPr>
          <w:rFonts w:ascii="Times New Roman" w:hAnsi="Times New Roman" w:cs="Times New Roman"/>
          <w:b/>
          <w:sz w:val="20"/>
          <w:szCs w:val="20"/>
        </w:rPr>
      </w:pPr>
      <w:r>
        <w:rPr>
          <w:rFonts w:ascii="Times New Roman" w:hAnsi="Times New Roman" w:cs="Times New Roman"/>
          <w:sz w:val="20"/>
          <w:szCs w:val="20"/>
        </w:rPr>
        <w:t>provide funding for the purchase of the relocation land</w:t>
      </w:r>
    </w:p>
    <w:p w:rsidR="00134EA9" w:rsidRPr="00134EA9" w:rsidRDefault="00134EA9" w:rsidP="00775AC4">
      <w:pPr>
        <w:pStyle w:val="NoSpacing"/>
        <w:numPr>
          <w:ilvl w:val="1"/>
          <w:numId w:val="26"/>
        </w:numPr>
        <w:rPr>
          <w:rFonts w:ascii="Times New Roman" w:hAnsi="Times New Roman" w:cs="Times New Roman"/>
          <w:b/>
          <w:sz w:val="20"/>
          <w:szCs w:val="20"/>
        </w:rPr>
      </w:pPr>
      <w:r>
        <w:rPr>
          <w:rFonts w:ascii="Times New Roman" w:hAnsi="Times New Roman" w:cs="Times New Roman"/>
          <w:sz w:val="20"/>
          <w:szCs w:val="20"/>
        </w:rPr>
        <w:t xml:space="preserve">undertake </w:t>
      </w:r>
      <w:r w:rsidR="007A2CC6">
        <w:rPr>
          <w:rFonts w:ascii="Times New Roman" w:hAnsi="Times New Roman" w:cs="Times New Roman"/>
          <w:sz w:val="20"/>
          <w:szCs w:val="20"/>
        </w:rPr>
        <w:t>the infrastructure work for</w:t>
      </w:r>
      <w:r>
        <w:rPr>
          <w:rFonts w:ascii="Times New Roman" w:hAnsi="Times New Roman" w:cs="Times New Roman"/>
          <w:sz w:val="20"/>
          <w:szCs w:val="20"/>
        </w:rPr>
        <w:t xml:space="preserve"> the relocation land</w:t>
      </w:r>
    </w:p>
    <w:p w:rsidR="00134EA9" w:rsidRPr="00134EA9" w:rsidRDefault="00134EA9" w:rsidP="00775AC4">
      <w:pPr>
        <w:pStyle w:val="NoSpacing"/>
        <w:numPr>
          <w:ilvl w:val="1"/>
          <w:numId w:val="26"/>
        </w:numPr>
        <w:rPr>
          <w:rFonts w:ascii="Times New Roman" w:hAnsi="Times New Roman" w:cs="Times New Roman"/>
          <w:b/>
          <w:sz w:val="20"/>
          <w:szCs w:val="20"/>
        </w:rPr>
      </w:pPr>
      <w:r>
        <w:rPr>
          <w:rFonts w:ascii="Times New Roman" w:hAnsi="Times New Roman" w:cs="Times New Roman"/>
          <w:sz w:val="20"/>
          <w:szCs w:val="20"/>
        </w:rPr>
        <w:t>provide funding for the construction of the houses</w:t>
      </w:r>
    </w:p>
    <w:p w:rsidR="00134EA9" w:rsidRPr="00134EA9" w:rsidRDefault="00134EA9" w:rsidP="00134EA9">
      <w:pPr>
        <w:pStyle w:val="NoSpacing"/>
        <w:ind w:left="1710"/>
        <w:rPr>
          <w:rFonts w:ascii="Times New Roman" w:hAnsi="Times New Roman" w:cs="Times New Roman"/>
          <w:b/>
          <w:sz w:val="20"/>
          <w:szCs w:val="20"/>
        </w:rPr>
      </w:pPr>
    </w:p>
    <w:p w:rsidR="00134EA9" w:rsidRDefault="00134EA9" w:rsidP="00134EA9">
      <w:pPr>
        <w:pStyle w:val="NoSpacing"/>
        <w:numPr>
          <w:ilvl w:val="0"/>
          <w:numId w:val="24"/>
        </w:numPr>
        <w:rPr>
          <w:rFonts w:ascii="Times New Roman" w:hAnsi="Times New Roman" w:cs="Times New Roman"/>
          <w:b/>
          <w:sz w:val="20"/>
          <w:szCs w:val="20"/>
        </w:rPr>
      </w:pPr>
      <w:r w:rsidRPr="00134EA9">
        <w:rPr>
          <w:rFonts w:ascii="Times New Roman" w:hAnsi="Times New Roman" w:cs="Times New Roman"/>
          <w:b/>
          <w:sz w:val="20"/>
          <w:szCs w:val="20"/>
        </w:rPr>
        <w:t xml:space="preserve">Updates given by shelter cluster </w:t>
      </w:r>
    </w:p>
    <w:p w:rsidR="007A2CC6" w:rsidRPr="00134EA9" w:rsidRDefault="007A2CC6" w:rsidP="007A2CC6">
      <w:pPr>
        <w:pStyle w:val="NoSpacing"/>
        <w:ind w:left="630"/>
        <w:rPr>
          <w:rFonts w:ascii="Times New Roman" w:hAnsi="Times New Roman" w:cs="Times New Roman"/>
          <w:b/>
          <w:sz w:val="20"/>
          <w:szCs w:val="20"/>
        </w:rPr>
      </w:pPr>
    </w:p>
    <w:p w:rsidR="00F0189D" w:rsidRPr="00A91121" w:rsidRDefault="00A91121" w:rsidP="00134EA9">
      <w:pPr>
        <w:pStyle w:val="NoSpacing"/>
        <w:numPr>
          <w:ilvl w:val="0"/>
          <w:numId w:val="27"/>
        </w:numPr>
        <w:ind w:left="990"/>
        <w:rPr>
          <w:rFonts w:ascii="Times New Roman" w:hAnsi="Times New Roman" w:cs="Times New Roman"/>
          <w:b/>
          <w:sz w:val="20"/>
          <w:szCs w:val="20"/>
        </w:rPr>
      </w:pPr>
      <w:r>
        <w:rPr>
          <w:rFonts w:ascii="Times New Roman" w:hAnsi="Times New Roman" w:cs="Times New Roman"/>
          <w:sz w:val="20"/>
          <w:szCs w:val="20"/>
        </w:rPr>
        <w:t xml:space="preserve">The beneficiary lists </w:t>
      </w:r>
      <w:r w:rsidR="007A2CC6">
        <w:rPr>
          <w:rFonts w:ascii="Times New Roman" w:hAnsi="Times New Roman" w:cs="Times New Roman"/>
          <w:sz w:val="20"/>
          <w:szCs w:val="20"/>
        </w:rPr>
        <w:t>as currently submitted by the municipalities are</w:t>
      </w:r>
      <w:r>
        <w:rPr>
          <w:rFonts w:ascii="Times New Roman" w:hAnsi="Times New Roman" w:cs="Times New Roman"/>
          <w:sz w:val="20"/>
          <w:szCs w:val="20"/>
        </w:rPr>
        <w:t xml:space="preserve"> incomplete. Only Maribojoc and Sevilla submitted a list as requested by the shelter cluster.</w:t>
      </w:r>
    </w:p>
    <w:p w:rsidR="00A91121" w:rsidRPr="00A91121" w:rsidRDefault="00A91121" w:rsidP="00134EA9">
      <w:pPr>
        <w:pStyle w:val="NoSpacing"/>
        <w:numPr>
          <w:ilvl w:val="0"/>
          <w:numId w:val="27"/>
        </w:numPr>
        <w:ind w:left="990"/>
        <w:rPr>
          <w:rFonts w:ascii="Times New Roman" w:hAnsi="Times New Roman" w:cs="Times New Roman"/>
          <w:b/>
          <w:sz w:val="20"/>
          <w:szCs w:val="20"/>
        </w:rPr>
      </w:pPr>
      <w:r>
        <w:rPr>
          <w:rFonts w:ascii="Times New Roman" w:hAnsi="Times New Roman" w:cs="Times New Roman"/>
          <w:sz w:val="20"/>
          <w:szCs w:val="20"/>
        </w:rPr>
        <w:t xml:space="preserve">The importance of </w:t>
      </w:r>
      <w:r w:rsidR="007A2CC6">
        <w:rPr>
          <w:rFonts w:ascii="Times New Roman" w:hAnsi="Times New Roman" w:cs="Times New Roman"/>
          <w:sz w:val="20"/>
          <w:szCs w:val="20"/>
        </w:rPr>
        <w:t>complying</w:t>
      </w:r>
      <w:r>
        <w:rPr>
          <w:rFonts w:ascii="Times New Roman" w:hAnsi="Times New Roman" w:cs="Times New Roman"/>
          <w:sz w:val="20"/>
          <w:szCs w:val="20"/>
        </w:rPr>
        <w:t xml:space="preserve"> with the approved standards for the contents of the material kit to be able to </w:t>
      </w:r>
      <w:r w:rsidR="007A2CC6">
        <w:rPr>
          <w:rFonts w:ascii="Times New Roman" w:hAnsi="Times New Roman" w:cs="Times New Roman"/>
          <w:sz w:val="20"/>
          <w:szCs w:val="20"/>
        </w:rPr>
        <w:t>apply</w:t>
      </w:r>
      <w:r>
        <w:rPr>
          <w:rFonts w:ascii="Times New Roman" w:hAnsi="Times New Roman" w:cs="Times New Roman"/>
          <w:sz w:val="20"/>
          <w:szCs w:val="20"/>
        </w:rPr>
        <w:t xml:space="preserve"> the “build back better” methodology. </w:t>
      </w:r>
    </w:p>
    <w:p w:rsidR="00A91121" w:rsidRPr="00A91121" w:rsidRDefault="00A91121" w:rsidP="00134EA9">
      <w:pPr>
        <w:pStyle w:val="NoSpacing"/>
        <w:numPr>
          <w:ilvl w:val="0"/>
          <w:numId w:val="27"/>
        </w:numPr>
        <w:ind w:left="990"/>
        <w:rPr>
          <w:rFonts w:ascii="Times New Roman" w:hAnsi="Times New Roman" w:cs="Times New Roman"/>
          <w:b/>
          <w:sz w:val="20"/>
          <w:szCs w:val="20"/>
        </w:rPr>
      </w:pPr>
      <w:r>
        <w:rPr>
          <w:rFonts w:ascii="Times New Roman" w:hAnsi="Times New Roman" w:cs="Times New Roman"/>
          <w:sz w:val="20"/>
          <w:szCs w:val="20"/>
        </w:rPr>
        <w:t xml:space="preserve">The lack of information in regards to the relocation plans of the LGUs. </w:t>
      </w:r>
    </w:p>
    <w:p w:rsidR="00A91121" w:rsidRDefault="00A91121" w:rsidP="00134EA9">
      <w:pPr>
        <w:pStyle w:val="NoSpacing"/>
        <w:numPr>
          <w:ilvl w:val="0"/>
          <w:numId w:val="27"/>
        </w:numPr>
        <w:ind w:left="990"/>
        <w:rPr>
          <w:rFonts w:ascii="Times New Roman" w:hAnsi="Times New Roman" w:cs="Times New Roman"/>
          <w:b/>
          <w:sz w:val="20"/>
          <w:szCs w:val="20"/>
        </w:rPr>
      </w:pPr>
      <w:r>
        <w:rPr>
          <w:rFonts w:ascii="Times New Roman" w:hAnsi="Times New Roman" w:cs="Times New Roman"/>
          <w:sz w:val="20"/>
          <w:szCs w:val="20"/>
        </w:rPr>
        <w:t>The set up a grievance mechanism specific for shelter issues through the SPSU.</w:t>
      </w:r>
    </w:p>
    <w:p w:rsidR="00F0189D" w:rsidRDefault="00F0189D" w:rsidP="00F0189D">
      <w:pPr>
        <w:pStyle w:val="NoSpacing"/>
        <w:rPr>
          <w:rFonts w:ascii="Times New Roman" w:hAnsi="Times New Roman" w:cs="Times New Roman"/>
          <w:b/>
          <w:sz w:val="20"/>
          <w:szCs w:val="20"/>
        </w:rPr>
      </w:pPr>
    </w:p>
    <w:p w:rsidR="00F0189D" w:rsidRPr="00A91121" w:rsidRDefault="00F0189D" w:rsidP="007A2CC6">
      <w:pPr>
        <w:pStyle w:val="NoSpacing"/>
        <w:numPr>
          <w:ilvl w:val="0"/>
          <w:numId w:val="22"/>
        </w:numPr>
        <w:ind w:left="270"/>
        <w:rPr>
          <w:rFonts w:ascii="Times New Roman" w:hAnsi="Times New Roman" w:cs="Times New Roman"/>
          <w:b/>
          <w:sz w:val="20"/>
          <w:szCs w:val="20"/>
        </w:rPr>
      </w:pPr>
      <w:r>
        <w:rPr>
          <w:rFonts w:ascii="Times New Roman" w:hAnsi="Times New Roman" w:cs="Times New Roman"/>
          <w:b/>
          <w:sz w:val="20"/>
          <w:szCs w:val="20"/>
        </w:rPr>
        <w:t>Action Points</w:t>
      </w:r>
    </w:p>
    <w:p w:rsidR="003B639A" w:rsidRDefault="003B639A" w:rsidP="003B639A">
      <w:pPr>
        <w:pStyle w:val="NoSpacing"/>
        <w:ind w:left="810"/>
        <w:rPr>
          <w:rFonts w:ascii="Times New Roman" w:hAnsi="Times New Roman" w:cs="Times New Roman"/>
          <w:b/>
          <w:sz w:val="20"/>
          <w:szCs w:val="20"/>
        </w:rPr>
      </w:pPr>
    </w:p>
    <w:p w:rsidR="00116553" w:rsidRDefault="00D160E0" w:rsidP="007A2CC6">
      <w:pPr>
        <w:pStyle w:val="NoSpacing"/>
        <w:numPr>
          <w:ilvl w:val="1"/>
          <w:numId w:val="22"/>
        </w:numPr>
        <w:rPr>
          <w:rFonts w:ascii="Times New Roman" w:hAnsi="Times New Roman" w:cs="Times New Roman"/>
          <w:b/>
          <w:sz w:val="20"/>
          <w:szCs w:val="20"/>
        </w:rPr>
      </w:pPr>
      <w:r>
        <w:rPr>
          <w:rFonts w:ascii="Times New Roman" w:hAnsi="Times New Roman" w:cs="Times New Roman"/>
          <w:b/>
          <w:sz w:val="20"/>
          <w:szCs w:val="20"/>
        </w:rPr>
        <w:t xml:space="preserve">Beneficiary lists </w:t>
      </w:r>
      <w:r w:rsidR="00377EFE" w:rsidRPr="00377EFE">
        <w:rPr>
          <w:rFonts w:ascii="Times New Roman" w:hAnsi="Times New Roman" w:cs="Times New Roman"/>
          <w:b/>
          <w:color w:val="FF0000"/>
          <w:sz w:val="20"/>
          <w:szCs w:val="20"/>
        </w:rPr>
        <w:t>(link to beneficiary lists)</w:t>
      </w:r>
    </w:p>
    <w:p w:rsidR="00006E78" w:rsidRDefault="00006E78" w:rsidP="00006E78">
      <w:pPr>
        <w:pStyle w:val="NoSpacing"/>
        <w:ind w:left="810"/>
        <w:rPr>
          <w:rFonts w:ascii="Times New Roman" w:hAnsi="Times New Roman" w:cs="Times New Roman"/>
          <w:b/>
          <w:sz w:val="20"/>
          <w:szCs w:val="20"/>
        </w:rPr>
      </w:pPr>
    </w:p>
    <w:p w:rsidR="00F564E9" w:rsidRDefault="00A91121" w:rsidP="00A91121">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Still waiting for the cleared list by SPSU and the upload to the database by IOM.</w:t>
      </w:r>
    </w:p>
    <w:p w:rsidR="00A91121" w:rsidRDefault="00A91121" w:rsidP="00A91121">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 xml:space="preserve">The shelter cluster will provide the beneficiary lists as currently received by the province. However, they are incomplete, don’t include the funding by NHA and DSWD, are not always the master lists but sometimes only the DSWD lists, include doubles. </w:t>
      </w:r>
    </w:p>
    <w:p w:rsidR="00A91121" w:rsidRDefault="00A91121" w:rsidP="00A91121">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These lists need to be used with caution and will be replaced with the final lists as soon as they are received from SPSU.</w:t>
      </w:r>
    </w:p>
    <w:p w:rsidR="00A91121" w:rsidRDefault="00A91121" w:rsidP="00A91121">
      <w:pPr>
        <w:pStyle w:val="NoSpacing"/>
        <w:ind w:left="1530"/>
        <w:rPr>
          <w:rFonts w:ascii="Times New Roman" w:hAnsi="Times New Roman" w:cs="Times New Roman"/>
          <w:sz w:val="20"/>
          <w:szCs w:val="20"/>
        </w:rPr>
      </w:pPr>
    </w:p>
    <w:p w:rsidR="00F564E9" w:rsidRDefault="00F564E9" w:rsidP="007A2CC6">
      <w:pPr>
        <w:pStyle w:val="NoSpacing"/>
        <w:numPr>
          <w:ilvl w:val="1"/>
          <w:numId w:val="22"/>
        </w:numPr>
        <w:rPr>
          <w:rFonts w:ascii="Times New Roman" w:hAnsi="Times New Roman" w:cs="Times New Roman"/>
          <w:b/>
          <w:sz w:val="20"/>
          <w:szCs w:val="20"/>
        </w:rPr>
      </w:pPr>
      <w:r>
        <w:rPr>
          <w:rFonts w:ascii="Times New Roman" w:hAnsi="Times New Roman" w:cs="Times New Roman"/>
          <w:b/>
          <w:sz w:val="20"/>
          <w:szCs w:val="20"/>
        </w:rPr>
        <w:t>Grievance mechanism</w:t>
      </w:r>
      <w:r w:rsidR="00377EFE">
        <w:rPr>
          <w:rFonts w:ascii="Times New Roman" w:hAnsi="Times New Roman" w:cs="Times New Roman"/>
          <w:b/>
          <w:sz w:val="20"/>
          <w:szCs w:val="20"/>
        </w:rPr>
        <w:t xml:space="preserve"> </w:t>
      </w:r>
      <w:r w:rsidR="00377EFE" w:rsidRPr="00377EFE">
        <w:rPr>
          <w:rFonts w:ascii="Times New Roman" w:hAnsi="Times New Roman" w:cs="Times New Roman"/>
          <w:b/>
          <w:color w:val="FF0000"/>
          <w:sz w:val="20"/>
          <w:szCs w:val="20"/>
        </w:rPr>
        <w:t>(in annex)</w:t>
      </w:r>
    </w:p>
    <w:p w:rsidR="00F564E9" w:rsidRDefault="00F564E9" w:rsidP="00F564E9">
      <w:pPr>
        <w:pStyle w:val="NoSpacing"/>
        <w:ind w:left="810"/>
        <w:rPr>
          <w:rFonts w:ascii="Times New Roman" w:hAnsi="Times New Roman" w:cs="Times New Roman"/>
          <w:b/>
          <w:sz w:val="20"/>
          <w:szCs w:val="20"/>
        </w:rPr>
      </w:pPr>
    </w:p>
    <w:p w:rsidR="00FC58F2" w:rsidRPr="00A91121" w:rsidRDefault="00A91121" w:rsidP="00F564E9">
      <w:pPr>
        <w:pStyle w:val="NoSpacing"/>
        <w:numPr>
          <w:ilvl w:val="0"/>
          <w:numId w:val="18"/>
        </w:numPr>
        <w:ind w:left="1530"/>
        <w:rPr>
          <w:rFonts w:ascii="Times New Roman" w:hAnsi="Times New Roman" w:cs="Times New Roman"/>
          <w:b/>
          <w:sz w:val="20"/>
          <w:szCs w:val="20"/>
        </w:rPr>
      </w:pPr>
      <w:r>
        <w:rPr>
          <w:rFonts w:ascii="Times New Roman" w:hAnsi="Times New Roman" w:cs="Times New Roman"/>
          <w:sz w:val="20"/>
          <w:szCs w:val="20"/>
        </w:rPr>
        <w:t xml:space="preserve">The grievance mechanism is finalized; the outlines can be found in annex. </w:t>
      </w:r>
    </w:p>
    <w:p w:rsidR="00A91121" w:rsidRPr="00EC726F" w:rsidRDefault="00A91121" w:rsidP="00F564E9">
      <w:pPr>
        <w:pStyle w:val="NoSpacing"/>
        <w:numPr>
          <w:ilvl w:val="0"/>
          <w:numId w:val="18"/>
        </w:numPr>
        <w:ind w:left="1530"/>
        <w:rPr>
          <w:rFonts w:ascii="Times New Roman" w:hAnsi="Times New Roman" w:cs="Times New Roman"/>
          <w:b/>
          <w:sz w:val="20"/>
          <w:szCs w:val="20"/>
        </w:rPr>
      </w:pPr>
      <w:r>
        <w:rPr>
          <w:rFonts w:ascii="Times New Roman" w:hAnsi="Times New Roman" w:cs="Times New Roman"/>
          <w:sz w:val="20"/>
          <w:szCs w:val="20"/>
        </w:rPr>
        <w:t>Further discussions need to be held with the SPSU on the implementation of this mechanism.</w:t>
      </w:r>
    </w:p>
    <w:p w:rsidR="00EC726F" w:rsidRPr="00EC726F" w:rsidRDefault="00EC726F" w:rsidP="00EC726F">
      <w:pPr>
        <w:pStyle w:val="NoSpacing"/>
        <w:ind w:left="1530"/>
        <w:rPr>
          <w:rFonts w:ascii="Times New Roman" w:hAnsi="Times New Roman" w:cs="Times New Roman"/>
          <w:b/>
          <w:sz w:val="20"/>
          <w:szCs w:val="20"/>
        </w:rPr>
      </w:pPr>
    </w:p>
    <w:p w:rsidR="00EC726F" w:rsidRDefault="00EC726F" w:rsidP="007A2CC6">
      <w:pPr>
        <w:pStyle w:val="NoSpacing"/>
        <w:numPr>
          <w:ilvl w:val="1"/>
          <w:numId w:val="22"/>
        </w:numPr>
        <w:rPr>
          <w:rFonts w:ascii="Times New Roman" w:hAnsi="Times New Roman" w:cs="Times New Roman"/>
          <w:b/>
          <w:sz w:val="20"/>
          <w:szCs w:val="20"/>
        </w:rPr>
      </w:pPr>
      <w:r w:rsidRPr="00EC726F">
        <w:rPr>
          <w:rFonts w:ascii="Times New Roman" w:hAnsi="Times New Roman" w:cs="Times New Roman"/>
          <w:b/>
          <w:sz w:val="20"/>
          <w:szCs w:val="20"/>
        </w:rPr>
        <w:t>Gathering of beneficiary data</w:t>
      </w:r>
    </w:p>
    <w:p w:rsidR="00EC726F" w:rsidRDefault="00EC726F" w:rsidP="00EC726F">
      <w:pPr>
        <w:pStyle w:val="NoSpacing"/>
        <w:ind w:left="810"/>
        <w:rPr>
          <w:rFonts w:ascii="Times New Roman" w:hAnsi="Times New Roman" w:cs="Times New Roman"/>
          <w:b/>
          <w:sz w:val="20"/>
          <w:szCs w:val="20"/>
        </w:rPr>
      </w:pPr>
    </w:p>
    <w:p w:rsidR="007E1505" w:rsidRPr="006E0223" w:rsidRDefault="00EC726F" w:rsidP="00D15656">
      <w:pPr>
        <w:pStyle w:val="NoSpacing"/>
        <w:numPr>
          <w:ilvl w:val="0"/>
          <w:numId w:val="31"/>
        </w:numPr>
        <w:ind w:left="1530"/>
        <w:rPr>
          <w:rFonts w:ascii="Times New Roman" w:hAnsi="Times New Roman" w:cs="Times New Roman"/>
          <w:b/>
          <w:sz w:val="20"/>
          <w:szCs w:val="20"/>
        </w:rPr>
      </w:pPr>
      <w:r>
        <w:rPr>
          <w:rFonts w:ascii="Times New Roman" w:hAnsi="Times New Roman" w:cs="Times New Roman"/>
          <w:sz w:val="20"/>
          <w:szCs w:val="20"/>
        </w:rPr>
        <w:t xml:space="preserve">It was agreed during the meeting that all agencies who have already selected beneficiaries provides the cluster with a list of these beneficiaries so they can be already ticked of the lists currently prepared by the SPSU to prevent duplication. Please provide these lists to the cluster by </w:t>
      </w:r>
      <w:r w:rsidR="003551CA">
        <w:rPr>
          <w:rFonts w:ascii="Times New Roman" w:hAnsi="Times New Roman" w:cs="Times New Roman"/>
          <w:color w:val="FF0000"/>
          <w:sz w:val="20"/>
          <w:szCs w:val="20"/>
        </w:rPr>
        <w:t>Wednesday 5th</w:t>
      </w:r>
      <w:r w:rsidRPr="00EC726F">
        <w:rPr>
          <w:rFonts w:ascii="Times New Roman" w:hAnsi="Times New Roman" w:cs="Times New Roman"/>
          <w:color w:val="FF0000"/>
          <w:sz w:val="20"/>
          <w:szCs w:val="20"/>
        </w:rPr>
        <w:t xml:space="preserve"> of February 5 pm. </w:t>
      </w:r>
    </w:p>
    <w:p w:rsidR="006E0223" w:rsidRPr="006E0223" w:rsidRDefault="006E0223" w:rsidP="006E0223">
      <w:pPr>
        <w:pStyle w:val="NoSpacing"/>
        <w:ind w:left="1530"/>
        <w:rPr>
          <w:rFonts w:ascii="Times New Roman" w:hAnsi="Times New Roman" w:cs="Times New Roman"/>
          <w:b/>
          <w:sz w:val="20"/>
          <w:szCs w:val="20"/>
        </w:rPr>
      </w:pPr>
    </w:p>
    <w:p w:rsidR="006E0223" w:rsidRPr="00A91121" w:rsidRDefault="006E0223" w:rsidP="007A2CC6">
      <w:pPr>
        <w:pStyle w:val="NoSpacing"/>
        <w:numPr>
          <w:ilvl w:val="1"/>
          <w:numId w:val="22"/>
        </w:numPr>
        <w:rPr>
          <w:rFonts w:ascii="Times New Roman" w:hAnsi="Times New Roman" w:cs="Times New Roman"/>
          <w:b/>
          <w:sz w:val="20"/>
          <w:szCs w:val="20"/>
        </w:rPr>
      </w:pPr>
      <w:r>
        <w:rPr>
          <w:rFonts w:ascii="Times New Roman" w:hAnsi="Times New Roman" w:cs="Times New Roman"/>
          <w:b/>
          <w:sz w:val="20"/>
          <w:szCs w:val="20"/>
        </w:rPr>
        <w:t>Relocation</w:t>
      </w:r>
    </w:p>
    <w:p w:rsidR="00387B75" w:rsidRDefault="00387B75" w:rsidP="006E0223">
      <w:pPr>
        <w:pStyle w:val="NoSpacing"/>
        <w:rPr>
          <w:rFonts w:ascii="Times New Roman" w:hAnsi="Times New Roman" w:cs="Times New Roman"/>
          <w:sz w:val="20"/>
          <w:szCs w:val="20"/>
        </w:rPr>
      </w:pPr>
    </w:p>
    <w:p w:rsidR="006E0223" w:rsidRDefault="006E0223" w:rsidP="006E0223">
      <w:pPr>
        <w:pStyle w:val="NoSpacing"/>
        <w:numPr>
          <w:ilvl w:val="0"/>
          <w:numId w:val="29"/>
        </w:numPr>
        <w:ind w:left="1530"/>
        <w:rPr>
          <w:rFonts w:ascii="Times New Roman" w:hAnsi="Times New Roman" w:cs="Times New Roman"/>
          <w:sz w:val="20"/>
          <w:szCs w:val="20"/>
        </w:rPr>
      </w:pPr>
      <w:r>
        <w:rPr>
          <w:rFonts w:ascii="Times New Roman" w:hAnsi="Times New Roman" w:cs="Times New Roman"/>
          <w:sz w:val="20"/>
          <w:szCs w:val="20"/>
        </w:rPr>
        <w:t>The shelter cluster is verifying the gathered data in relation to camps and relocation plans from the LGU with the data from the CCCM cluster. Once this is done the table containing all the data will be shared with all partners.</w:t>
      </w:r>
    </w:p>
    <w:p w:rsidR="006E0223" w:rsidRDefault="006E0223" w:rsidP="006E0223">
      <w:pPr>
        <w:pStyle w:val="NoSpacing"/>
        <w:numPr>
          <w:ilvl w:val="0"/>
          <w:numId w:val="29"/>
        </w:numPr>
        <w:ind w:left="1530"/>
        <w:rPr>
          <w:rFonts w:ascii="Times New Roman" w:hAnsi="Times New Roman" w:cs="Times New Roman"/>
          <w:sz w:val="20"/>
          <w:szCs w:val="20"/>
        </w:rPr>
      </w:pPr>
      <w:r>
        <w:rPr>
          <w:rFonts w:ascii="Times New Roman" w:hAnsi="Times New Roman" w:cs="Times New Roman"/>
          <w:sz w:val="20"/>
          <w:szCs w:val="20"/>
        </w:rPr>
        <w:t>The partners were asked if there was any interest to assist HHs living in camps and who have a new safe land to construct a core house or to construct transitional shelters in case a temporary solution is required while waiting for the execution of the LGU plan for permanent relocation.</w:t>
      </w:r>
    </w:p>
    <w:p w:rsidR="006E0223" w:rsidRPr="009B5D58" w:rsidRDefault="006E0223" w:rsidP="006E0223">
      <w:pPr>
        <w:pStyle w:val="NoSpacing"/>
        <w:ind w:left="1530"/>
        <w:rPr>
          <w:rFonts w:ascii="Times New Roman" w:hAnsi="Times New Roman" w:cs="Times New Roman"/>
          <w:sz w:val="20"/>
          <w:szCs w:val="20"/>
        </w:rPr>
      </w:pPr>
    </w:p>
    <w:p w:rsidR="009B5D58" w:rsidRPr="00452198" w:rsidRDefault="00452198" w:rsidP="007A2CC6">
      <w:pPr>
        <w:pStyle w:val="NoSpacing"/>
        <w:numPr>
          <w:ilvl w:val="1"/>
          <w:numId w:val="22"/>
        </w:numPr>
        <w:rPr>
          <w:rFonts w:ascii="Times New Roman" w:hAnsi="Times New Roman" w:cs="Times New Roman"/>
          <w:b/>
          <w:sz w:val="20"/>
          <w:szCs w:val="20"/>
        </w:rPr>
      </w:pPr>
      <w:r>
        <w:rPr>
          <w:rFonts w:ascii="Times New Roman" w:hAnsi="Times New Roman" w:cs="Times New Roman"/>
          <w:b/>
          <w:sz w:val="20"/>
          <w:szCs w:val="20"/>
        </w:rPr>
        <w:t>Hazard mapping</w:t>
      </w:r>
    </w:p>
    <w:p w:rsidR="00FB1479" w:rsidRDefault="00FB1479" w:rsidP="00113F03">
      <w:pPr>
        <w:pStyle w:val="NoSpacing"/>
        <w:ind w:left="810"/>
        <w:rPr>
          <w:rFonts w:ascii="Times New Roman" w:hAnsi="Times New Roman" w:cs="Times New Roman"/>
          <w:sz w:val="20"/>
          <w:szCs w:val="20"/>
        </w:rPr>
      </w:pPr>
    </w:p>
    <w:p w:rsidR="00116553" w:rsidRDefault="00FC2293" w:rsidP="00A91CDD">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 xml:space="preserve">OCHA will take the lead in trying to gather the Hazard maps from MGB. </w:t>
      </w:r>
    </w:p>
    <w:p w:rsidR="00304F92" w:rsidRDefault="00304F92" w:rsidP="00304F92">
      <w:pPr>
        <w:pStyle w:val="NoSpacing"/>
        <w:ind w:left="1530"/>
        <w:rPr>
          <w:rFonts w:ascii="Times New Roman" w:hAnsi="Times New Roman" w:cs="Times New Roman"/>
          <w:sz w:val="20"/>
          <w:szCs w:val="20"/>
        </w:rPr>
      </w:pPr>
    </w:p>
    <w:p w:rsidR="00304F92" w:rsidRPr="00304F92" w:rsidRDefault="00304F92" w:rsidP="007A2CC6">
      <w:pPr>
        <w:pStyle w:val="NoSpacing"/>
        <w:numPr>
          <w:ilvl w:val="1"/>
          <w:numId w:val="22"/>
        </w:numPr>
        <w:rPr>
          <w:rFonts w:ascii="Times New Roman" w:hAnsi="Times New Roman" w:cs="Times New Roman"/>
          <w:b/>
          <w:sz w:val="20"/>
          <w:szCs w:val="20"/>
        </w:rPr>
      </w:pPr>
      <w:r w:rsidRPr="00304F92">
        <w:rPr>
          <w:rFonts w:ascii="Times New Roman" w:hAnsi="Times New Roman" w:cs="Times New Roman"/>
          <w:b/>
          <w:sz w:val="20"/>
          <w:szCs w:val="20"/>
        </w:rPr>
        <w:t>Structural damage assessment</w:t>
      </w:r>
      <w:r w:rsidR="00377EFE">
        <w:rPr>
          <w:rFonts w:ascii="Times New Roman" w:hAnsi="Times New Roman" w:cs="Times New Roman"/>
          <w:b/>
          <w:sz w:val="20"/>
          <w:szCs w:val="20"/>
        </w:rPr>
        <w:t xml:space="preserve"> </w:t>
      </w:r>
      <w:r w:rsidR="00377EFE" w:rsidRPr="00377EFE">
        <w:rPr>
          <w:rFonts w:ascii="Times New Roman" w:hAnsi="Times New Roman" w:cs="Times New Roman"/>
          <w:b/>
          <w:color w:val="FF0000"/>
          <w:sz w:val="20"/>
          <w:szCs w:val="20"/>
        </w:rPr>
        <w:t>(template in annex)</w:t>
      </w:r>
    </w:p>
    <w:p w:rsidR="00304F92" w:rsidRDefault="00304F92" w:rsidP="00304F92">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 xml:space="preserve">The templates as used by the engineer students to undertake the structural damage assessment will be shared with all partners to ensure that all agencies have the same </w:t>
      </w:r>
      <w:r>
        <w:rPr>
          <w:rFonts w:ascii="Times New Roman" w:hAnsi="Times New Roman" w:cs="Times New Roman"/>
          <w:sz w:val="20"/>
          <w:szCs w:val="20"/>
        </w:rPr>
        <w:lastRenderedPageBreak/>
        <w:t>standards to identify partially or totally damaged houses. This to cover the current gap, since the assessment done by the students will be finished the earliest in April 2014.</w:t>
      </w:r>
    </w:p>
    <w:p w:rsidR="00C65E6E" w:rsidRPr="00F01332" w:rsidRDefault="00BE05BB" w:rsidP="00B83F0B">
      <w:pPr>
        <w:pStyle w:val="Heading3"/>
        <w:spacing w:line="240" w:lineRule="auto"/>
        <w:rPr>
          <w:rFonts w:ascii="Times New Roman" w:hAnsi="Times New Roman" w:cs="Times New Roman"/>
          <w:color w:val="FF0000"/>
          <w:sz w:val="20"/>
          <w:szCs w:val="20"/>
        </w:rPr>
      </w:pPr>
      <w:r w:rsidRPr="00F01332">
        <w:rPr>
          <w:rFonts w:ascii="Times New Roman" w:hAnsi="Times New Roman" w:cs="Times New Roman"/>
          <w:color w:val="FF0000"/>
          <w:sz w:val="20"/>
          <w:szCs w:val="20"/>
        </w:rPr>
        <w:t xml:space="preserve">Next meeting time and </w:t>
      </w:r>
      <w:r w:rsidR="00CF7788" w:rsidRPr="00F01332">
        <w:rPr>
          <w:rFonts w:ascii="Times New Roman" w:hAnsi="Times New Roman" w:cs="Times New Roman"/>
          <w:color w:val="FF0000"/>
          <w:sz w:val="20"/>
          <w:szCs w:val="20"/>
        </w:rPr>
        <w:t>location:</w:t>
      </w:r>
      <w:r w:rsidR="00692A62" w:rsidRPr="00F01332">
        <w:rPr>
          <w:rFonts w:ascii="Times New Roman" w:hAnsi="Times New Roman" w:cs="Times New Roman"/>
          <w:color w:val="FF0000"/>
          <w:sz w:val="20"/>
          <w:szCs w:val="20"/>
        </w:rPr>
        <w:t xml:space="preserve"> </w:t>
      </w:r>
    </w:p>
    <w:p w:rsidR="00697204" w:rsidRPr="00F01332" w:rsidRDefault="00697204" w:rsidP="00697204">
      <w:pPr>
        <w:rPr>
          <w:color w:val="FF0000"/>
        </w:rPr>
      </w:pPr>
    </w:p>
    <w:p w:rsidR="00C65E6E" w:rsidRPr="00F01332" w:rsidRDefault="00E70D84" w:rsidP="00B83F0B">
      <w:pPr>
        <w:spacing w:after="0" w:line="240" w:lineRule="auto"/>
        <w:rPr>
          <w:rFonts w:ascii="Times New Roman" w:hAnsi="Times New Roman" w:cs="Times New Roman"/>
          <w:b/>
          <w:color w:val="FF0000"/>
          <w:sz w:val="20"/>
          <w:szCs w:val="20"/>
        </w:rPr>
      </w:pPr>
      <w:r w:rsidRPr="00F01332">
        <w:rPr>
          <w:rFonts w:ascii="Times New Roman" w:hAnsi="Times New Roman" w:cs="Times New Roman"/>
          <w:b/>
          <w:color w:val="FF0000"/>
          <w:sz w:val="20"/>
          <w:szCs w:val="20"/>
        </w:rPr>
        <w:t xml:space="preserve">Tuesday the </w:t>
      </w:r>
      <w:r w:rsidR="00A91121">
        <w:rPr>
          <w:rFonts w:ascii="Times New Roman" w:hAnsi="Times New Roman" w:cs="Times New Roman"/>
          <w:b/>
          <w:color w:val="FF0000"/>
          <w:sz w:val="20"/>
          <w:szCs w:val="20"/>
        </w:rPr>
        <w:t>11</w:t>
      </w:r>
      <w:r w:rsidR="00FC2293" w:rsidRPr="00FC2293">
        <w:rPr>
          <w:rFonts w:ascii="Times New Roman" w:hAnsi="Times New Roman" w:cs="Times New Roman"/>
          <w:b/>
          <w:color w:val="FF0000"/>
          <w:sz w:val="20"/>
          <w:szCs w:val="20"/>
          <w:vertAlign w:val="superscript"/>
        </w:rPr>
        <w:t>th</w:t>
      </w:r>
      <w:r w:rsidR="00FC2293">
        <w:rPr>
          <w:rFonts w:ascii="Times New Roman" w:hAnsi="Times New Roman" w:cs="Times New Roman"/>
          <w:b/>
          <w:color w:val="FF0000"/>
          <w:sz w:val="20"/>
          <w:szCs w:val="20"/>
        </w:rPr>
        <w:t xml:space="preserve"> February</w:t>
      </w:r>
      <w:r w:rsidR="0071605C">
        <w:rPr>
          <w:rFonts w:ascii="Times New Roman" w:hAnsi="Times New Roman" w:cs="Times New Roman"/>
          <w:b/>
          <w:color w:val="FF0000"/>
          <w:sz w:val="20"/>
          <w:szCs w:val="20"/>
        </w:rPr>
        <w:t xml:space="preserve"> at 9.00 AM</w:t>
      </w:r>
      <w:r w:rsidR="00CB66E2" w:rsidRPr="00F01332">
        <w:rPr>
          <w:rFonts w:ascii="Times New Roman" w:hAnsi="Times New Roman" w:cs="Times New Roman"/>
          <w:b/>
          <w:color w:val="FF0000"/>
          <w:sz w:val="20"/>
          <w:szCs w:val="20"/>
        </w:rPr>
        <w:t xml:space="preserve"> </w:t>
      </w:r>
      <w:r w:rsidR="00697204" w:rsidRPr="00F01332">
        <w:rPr>
          <w:rFonts w:ascii="Times New Roman" w:hAnsi="Times New Roman" w:cs="Times New Roman"/>
          <w:b/>
          <w:color w:val="FF0000"/>
          <w:sz w:val="20"/>
          <w:szCs w:val="20"/>
        </w:rPr>
        <w:t xml:space="preserve">Venue </w:t>
      </w:r>
      <w:r w:rsidR="000C4AEC" w:rsidRPr="00F01332">
        <w:rPr>
          <w:rFonts w:ascii="Times New Roman" w:hAnsi="Times New Roman" w:cs="Times New Roman"/>
          <w:b/>
          <w:color w:val="FF0000"/>
          <w:sz w:val="24"/>
          <w:szCs w:val="24"/>
        </w:rPr>
        <w:t>DAO DIAMOND HOTEL</w:t>
      </w:r>
    </w:p>
    <w:p w:rsidR="000A620B" w:rsidRPr="00116553" w:rsidRDefault="000A620B">
      <w:pPr>
        <w:spacing w:after="0" w:line="240" w:lineRule="auto"/>
        <w:rPr>
          <w:rFonts w:ascii="Times New Roman" w:hAnsi="Times New Roman" w:cs="Times New Roman"/>
          <w:sz w:val="20"/>
          <w:szCs w:val="20"/>
        </w:rPr>
      </w:pPr>
    </w:p>
    <w:sectPr w:rsidR="000A620B" w:rsidRPr="00116553" w:rsidSect="003E533A">
      <w:headerReference w:type="default" r:id="rId9"/>
      <w:footerReference w:type="default" r:id="rId10"/>
      <w:pgSz w:w="11909" w:h="16834" w:code="9"/>
      <w:pgMar w:top="90" w:right="1440" w:bottom="1008" w:left="1440" w:header="28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F63" w:rsidRDefault="00331F63" w:rsidP="00087CA8">
      <w:pPr>
        <w:spacing w:after="0" w:line="240" w:lineRule="auto"/>
      </w:pPr>
      <w:r>
        <w:separator/>
      </w:r>
    </w:p>
  </w:endnote>
  <w:endnote w:type="continuationSeparator" w:id="0">
    <w:p w:rsidR="00331F63" w:rsidRDefault="00331F63" w:rsidP="0008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54563"/>
      <w:docPartObj>
        <w:docPartGallery w:val="Page Numbers (Bottom of Page)"/>
        <w:docPartUnique/>
      </w:docPartObj>
    </w:sdtPr>
    <w:sdtEndPr/>
    <w:sdtContent>
      <w:sdt>
        <w:sdtPr>
          <w:id w:val="98381352"/>
          <w:docPartObj>
            <w:docPartGallery w:val="Page Numbers (Top of Page)"/>
            <w:docPartUnique/>
          </w:docPartObj>
        </w:sdtPr>
        <w:sdtEndPr/>
        <w:sdtContent>
          <w:p w:rsidR="00FB1479" w:rsidRDefault="00FB1479">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384FD5">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84FD5">
              <w:rPr>
                <w:b/>
                <w:noProof/>
              </w:rPr>
              <w:t>4</w:t>
            </w:r>
            <w:r>
              <w:rPr>
                <w:b/>
                <w:sz w:val="24"/>
                <w:szCs w:val="24"/>
              </w:rPr>
              <w:fldChar w:fldCharType="end"/>
            </w:r>
          </w:p>
        </w:sdtContent>
      </w:sdt>
    </w:sdtContent>
  </w:sdt>
  <w:p w:rsidR="00FB1479" w:rsidRDefault="00FB1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F63" w:rsidRDefault="00331F63" w:rsidP="00087CA8">
      <w:pPr>
        <w:spacing w:after="0" w:line="240" w:lineRule="auto"/>
      </w:pPr>
      <w:r>
        <w:separator/>
      </w:r>
    </w:p>
  </w:footnote>
  <w:footnote w:type="continuationSeparator" w:id="0">
    <w:p w:rsidR="00331F63" w:rsidRDefault="00331F63" w:rsidP="00087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479" w:rsidRDefault="00FB1479" w:rsidP="003E533A">
    <w:pPr>
      <w:pStyle w:val="Header"/>
      <w:ind w:left="-993"/>
      <w:rPr>
        <w:noProof/>
        <w:lang w:val="en-GB" w:eastAsia="en-GB"/>
      </w:rPr>
    </w:pPr>
    <w:r w:rsidRPr="00C86781">
      <w:rPr>
        <w:noProof/>
        <w:lang w:val="en-GB" w:eastAsia="en-GB"/>
      </w:rPr>
      <w:drawing>
        <wp:inline distT="0" distB="0" distL="0" distR="0">
          <wp:extent cx="2792628" cy="509501"/>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384" cy="512558"/>
                  </a:xfrm>
                  <a:prstGeom prst="rect">
                    <a:avLst/>
                  </a:prstGeom>
                  <a:noFill/>
                  <a:ln>
                    <a:noFill/>
                  </a:ln>
                </pic:spPr>
              </pic:pic>
            </a:graphicData>
          </a:graphic>
        </wp:inline>
      </w:drawing>
    </w:r>
    <w:r>
      <w:rPr>
        <w:noProof/>
        <w:lang w:val="en-GB" w:eastAsia="en-GB"/>
      </w:rPr>
      <w:tab/>
    </w:r>
    <w:r>
      <w:rPr>
        <w:noProof/>
        <w:lang w:val="en-GB" w:eastAsia="en-GB"/>
      </w:rPr>
      <w:tab/>
    </w:r>
    <w:r>
      <w:rPr>
        <w:noProof/>
        <w:lang w:val="en-GB" w:eastAsia="en-GB"/>
      </w:rPr>
      <w:drawing>
        <wp:inline distT="0" distB="0" distL="0" distR="0">
          <wp:extent cx="2496065" cy="64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3061" cy="6535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46B"/>
    <w:multiLevelType w:val="hybridMultilevel"/>
    <w:tmpl w:val="5BE2515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3D544C7"/>
    <w:multiLevelType w:val="hybridMultilevel"/>
    <w:tmpl w:val="CA884776"/>
    <w:lvl w:ilvl="0" w:tplc="0409000D">
      <w:start w:val="1"/>
      <w:numFmt w:val="bullet"/>
      <w:lvlText w:val=""/>
      <w:lvlJc w:val="left"/>
      <w:pPr>
        <w:ind w:left="1080" w:hanging="360"/>
      </w:pPr>
      <w:rPr>
        <w:rFonts w:ascii="Wingdings" w:hAnsi="Wingdings" w:hint="default"/>
      </w:rPr>
    </w:lvl>
    <w:lvl w:ilvl="1" w:tplc="04090017">
      <w:start w:val="1"/>
      <w:numFmt w:val="lowerLetter"/>
      <w:lvlText w:val="%2)"/>
      <w:lvlJc w:val="left"/>
      <w:pPr>
        <w:ind w:left="810" w:hanging="360"/>
      </w:pPr>
    </w:lvl>
    <w:lvl w:ilvl="2" w:tplc="0409000D">
      <w:start w:val="1"/>
      <w:numFmt w:val="bullet"/>
      <w:lvlText w:val=""/>
      <w:lvlJc w:val="left"/>
      <w:pPr>
        <w:ind w:left="2700" w:hanging="360"/>
      </w:pPr>
      <w:rPr>
        <w:rFonts w:ascii="Wingdings" w:hAnsi="Wingding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A686E07"/>
    <w:multiLevelType w:val="hybridMultilevel"/>
    <w:tmpl w:val="B4D4BEC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721233"/>
    <w:multiLevelType w:val="hybridMultilevel"/>
    <w:tmpl w:val="C9647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01BD6"/>
    <w:multiLevelType w:val="hybridMultilevel"/>
    <w:tmpl w:val="EA5C6AC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409C3102">
      <w:start w:val="1"/>
      <w:numFmt w:val="upperLetter"/>
      <w:lvlText w:val="%3."/>
      <w:lvlJc w:val="left"/>
      <w:pPr>
        <w:ind w:left="630" w:hanging="360"/>
      </w:pPr>
      <w:rPr>
        <w:rFonts w:hint="default"/>
        <w:b/>
      </w:rPr>
    </w:lvl>
    <w:lvl w:ilvl="3" w:tplc="0C880E26">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C7750A"/>
    <w:multiLevelType w:val="hybridMultilevel"/>
    <w:tmpl w:val="C52CD0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8615B"/>
    <w:multiLevelType w:val="hybridMultilevel"/>
    <w:tmpl w:val="3F54CFFC"/>
    <w:lvl w:ilvl="0" w:tplc="0409000D">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nsid w:val="147C7BE9"/>
    <w:multiLevelType w:val="hybridMultilevel"/>
    <w:tmpl w:val="D39473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934BA2"/>
    <w:multiLevelType w:val="hybridMultilevel"/>
    <w:tmpl w:val="B17E9E22"/>
    <w:lvl w:ilvl="0" w:tplc="3BAE08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7E1864"/>
    <w:multiLevelType w:val="hybridMultilevel"/>
    <w:tmpl w:val="AE8803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5F031B"/>
    <w:multiLevelType w:val="hybridMultilevel"/>
    <w:tmpl w:val="A7FA933C"/>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1FF35910"/>
    <w:multiLevelType w:val="hybridMultilevel"/>
    <w:tmpl w:val="EA30C332"/>
    <w:lvl w:ilvl="0" w:tplc="FF5C0A64">
      <w:start w:val="1"/>
      <w:numFmt w:val="bullet"/>
      <w:lvlText w:val="•"/>
      <w:lvlJc w:val="left"/>
      <w:pPr>
        <w:tabs>
          <w:tab w:val="num" w:pos="720"/>
        </w:tabs>
        <w:ind w:left="720" w:hanging="360"/>
      </w:pPr>
      <w:rPr>
        <w:rFonts w:ascii="Arial" w:hAnsi="Arial" w:hint="default"/>
      </w:rPr>
    </w:lvl>
    <w:lvl w:ilvl="1" w:tplc="20105CD8" w:tentative="1">
      <w:start w:val="1"/>
      <w:numFmt w:val="bullet"/>
      <w:lvlText w:val="•"/>
      <w:lvlJc w:val="left"/>
      <w:pPr>
        <w:tabs>
          <w:tab w:val="num" w:pos="1440"/>
        </w:tabs>
        <w:ind w:left="1440" w:hanging="360"/>
      </w:pPr>
      <w:rPr>
        <w:rFonts w:ascii="Arial" w:hAnsi="Arial" w:hint="default"/>
      </w:rPr>
    </w:lvl>
    <w:lvl w:ilvl="2" w:tplc="4E28D160">
      <w:start w:val="1"/>
      <w:numFmt w:val="bullet"/>
      <w:lvlText w:val="•"/>
      <w:lvlJc w:val="left"/>
      <w:pPr>
        <w:tabs>
          <w:tab w:val="num" w:pos="2160"/>
        </w:tabs>
        <w:ind w:left="2160" w:hanging="360"/>
      </w:pPr>
      <w:rPr>
        <w:rFonts w:ascii="Arial" w:hAnsi="Arial" w:hint="default"/>
      </w:rPr>
    </w:lvl>
    <w:lvl w:ilvl="3" w:tplc="F24A9040" w:tentative="1">
      <w:start w:val="1"/>
      <w:numFmt w:val="bullet"/>
      <w:lvlText w:val="•"/>
      <w:lvlJc w:val="left"/>
      <w:pPr>
        <w:tabs>
          <w:tab w:val="num" w:pos="2880"/>
        </w:tabs>
        <w:ind w:left="2880" w:hanging="360"/>
      </w:pPr>
      <w:rPr>
        <w:rFonts w:ascii="Arial" w:hAnsi="Arial" w:hint="default"/>
      </w:rPr>
    </w:lvl>
    <w:lvl w:ilvl="4" w:tplc="893059CE" w:tentative="1">
      <w:start w:val="1"/>
      <w:numFmt w:val="bullet"/>
      <w:lvlText w:val="•"/>
      <w:lvlJc w:val="left"/>
      <w:pPr>
        <w:tabs>
          <w:tab w:val="num" w:pos="3600"/>
        </w:tabs>
        <w:ind w:left="3600" w:hanging="360"/>
      </w:pPr>
      <w:rPr>
        <w:rFonts w:ascii="Arial" w:hAnsi="Arial" w:hint="default"/>
      </w:rPr>
    </w:lvl>
    <w:lvl w:ilvl="5" w:tplc="C48CC75A" w:tentative="1">
      <w:start w:val="1"/>
      <w:numFmt w:val="bullet"/>
      <w:lvlText w:val="•"/>
      <w:lvlJc w:val="left"/>
      <w:pPr>
        <w:tabs>
          <w:tab w:val="num" w:pos="4320"/>
        </w:tabs>
        <w:ind w:left="4320" w:hanging="360"/>
      </w:pPr>
      <w:rPr>
        <w:rFonts w:ascii="Arial" w:hAnsi="Arial" w:hint="default"/>
      </w:rPr>
    </w:lvl>
    <w:lvl w:ilvl="6" w:tplc="7526984E" w:tentative="1">
      <w:start w:val="1"/>
      <w:numFmt w:val="bullet"/>
      <w:lvlText w:val="•"/>
      <w:lvlJc w:val="left"/>
      <w:pPr>
        <w:tabs>
          <w:tab w:val="num" w:pos="5040"/>
        </w:tabs>
        <w:ind w:left="5040" w:hanging="360"/>
      </w:pPr>
      <w:rPr>
        <w:rFonts w:ascii="Arial" w:hAnsi="Arial" w:hint="default"/>
      </w:rPr>
    </w:lvl>
    <w:lvl w:ilvl="7" w:tplc="92BE0672" w:tentative="1">
      <w:start w:val="1"/>
      <w:numFmt w:val="bullet"/>
      <w:lvlText w:val="•"/>
      <w:lvlJc w:val="left"/>
      <w:pPr>
        <w:tabs>
          <w:tab w:val="num" w:pos="5760"/>
        </w:tabs>
        <w:ind w:left="5760" w:hanging="360"/>
      </w:pPr>
      <w:rPr>
        <w:rFonts w:ascii="Arial" w:hAnsi="Arial" w:hint="default"/>
      </w:rPr>
    </w:lvl>
    <w:lvl w:ilvl="8" w:tplc="B19A0DFE" w:tentative="1">
      <w:start w:val="1"/>
      <w:numFmt w:val="bullet"/>
      <w:lvlText w:val="•"/>
      <w:lvlJc w:val="left"/>
      <w:pPr>
        <w:tabs>
          <w:tab w:val="num" w:pos="6480"/>
        </w:tabs>
        <w:ind w:left="6480" w:hanging="360"/>
      </w:pPr>
      <w:rPr>
        <w:rFonts w:ascii="Arial" w:hAnsi="Arial" w:hint="default"/>
      </w:rPr>
    </w:lvl>
  </w:abstractNum>
  <w:abstractNum w:abstractNumId="12">
    <w:nsid w:val="222B0414"/>
    <w:multiLevelType w:val="hybridMultilevel"/>
    <w:tmpl w:val="2C16B41E"/>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CA3AC3"/>
    <w:multiLevelType w:val="hybridMultilevel"/>
    <w:tmpl w:val="2076D5FE"/>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nsid w:val="26490820"/>
    <w:multiLevelType w:val="hybridMultilevel"/>
    <w:tmpl w:val="C2B411DA"/>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2BAB7ABE"/>
    <w:multiLevelType w:val="hybridMultilevel"/>
    <w:tmpl w:val="3338605E"/>
    <w:lvl w:ilvl="0" w:tplc="04090017">
      <w:start w:val="1"/>
      <w:numFmt w:val="low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11252"/>
    <w:multiLevelType w:val="hybridMultilevel"/>
    <w:tmpl w:val="8CDE82B6"/>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32EC34CD"/>
    <w:multiLevelType w:val="hybridMultilevel"/>
    <w:tmpl w:val="9E9AE9C8"/>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9024A06"/>
    <w:multiLevelType w:val="hybridMultilevel"/>
    <w:tmpl w:val="D16CA968"/>
    <w:lvl w:ilvl="0" w:tplc="61F8E0D4">
      <w:start w:val="9"/>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0413D5C"/>
    <w:multiLevelType w:val="hybridMultilevel"/>
    <w:tmpl w:val="7406955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48B4581F"/>
    <w:multiLevelType w:val="hybridMultilevel"/>
    <w:tmpl w:val="B8505F5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A6E2154"/>
    <w:multiLevelType w:val="hybridMultilevel"/>
    <w:tmpl w:val="73588C3C"/>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500809CB"/>
    <w:multiLevelType w:val="hybridMultilevel"/>
    <w:tmpl w:val="ABE0493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514F1910"/>
    <w:multiLevelType w:val="hybridMultilevel"/>
    <w:tmpl w:val="5908FC3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nsid w:val="5B87088C"/>
    <w:multiLevelType w:val="hybridMultilevel"/>
    <w:tmpl w:val="A55C3206"/>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nsid w:val="5F28419D"/>
    <w:multiLevelType w:val="hybridMultilevel"/>
    <w:tmpl w:val="B7805D3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61BA5F5E"/>
    <w:multiLevelType w:val="hybridMultilevel"/>
    <w:tmpl w:val="E80E262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62A75CF7"/>
    <w:multiLevelType w:val="hybridMultilevel"/>
    <w:tmpl w:val="246A4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E51F40"/>
    <w:multiLevelType w:val="hybridMultilevel"/>
    <w:tmpl w:val="23FE53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AC67992"/>
    <w:multiLevelType w:val="hybridMultilevel"/>
    <w:tmpl w:val="65CA8C20"/>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74E70DBA"/>
    <w:multiLevelType w:val="hybridMultilevel"/>
    <w:tmpl w:val="D6783C30"/>
    <w:lvl w:ilvl="0" w:tplc="1EC4A0C0">
      <w:start w:val="3"/>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0D">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7"/>
  </w:num>
  <w:num w:numId="2">
    <w:abstractNumId w:val="1"/>
  </w:num>
  <w:num w:numId="3">
    <w:abstractNumId w:val="4"/>
  </w:num>
  <w:num w:numId="4">
    <w:abstractNumId w:val="15"/>
  </w:num>
  <w:num w:numId="5">
    <w:abstractNumId w:val="11"/>
  </w:num>
  <w:num w:numId="6">
    <w:abstractNumId w:val="6"/>
  </w:num>
  <w:num w:numId="7">
    <w:abstractNumId w:val="0"/>
  </w:num>
  <w:num w:numId="8">
    <w:abstractNumId w:val="24"/>
  </w:num>
  <w:num w:numId="9">
    <w:abstractNumId w:val="21"/>
  </w:num>
  <w:num w:numId="10">
    <w:abstractNumId w:val="14"/>
  </w:num>
  <w:num w:numId="11">
    <w:abstractNumId w:val="22"/>
  </w:num>
  <w:num w:numId="12">
    <w:abstractNumId w:val="17"/>
  </w:num>
  <w:num w:numId="13">
    <w:abstractNumId w:val="26"/>
  </w:num>
  <w:num w:numId="14">
    <w:abstractNumId w:val="29"/>
  </w:num>
  <w:num w:numId="15">
    <w:abstractNumId w:val="16"/>
  </w:num>
  <w:num w:numId="16">
    <w:abstractNumId w:val="28"/>
  </w:num>
  <w:num w:numId="17">
    <w:abstractNumId w:val="8"/>
  </w:num>
  <w:num w:numId="18">
    <w:abstractNumId w:val="2"/>
  </w:num>
  <w:num w:numId="19">
    <w:abstractNumId w:val="25"/>
  </w:num>
  <w:num w:numId="20">
    <w:abstractNumId w:val="19"/>
  </w:num>
  <w:num w:numId="21">
    <w:abstractNumId w:val="23"/>
  </w:num>
  <w:num w:numId="22">
    <w:abstractNumId w:val="12"/>
  </w:num>
  <w:num w:numId="23">
    <w:abstractNumId w:val="7"/>
  </w:num>
  <w:num w:numId="24">
    <w:abstractNumId w:val="30"/>
  </w:num>
  <w:num w:numId="25">
    <w:abstractNumId w:val="20"/>
  </w:num>
  <w:num w:numId="26">
    <w:abstractNumId w:val="10"/>
  </w:num>
  <w:num w:numId="27">
    <w:abstractNumId w:val="5"/>
  </w:num>
  <w:num w:numId="28">
    <w:abstractNumId w:val="9"/>
  </w:num>
  <w:num w:numId="29">
    <w:abstractNumId w:val="3"/>
  </w:num>
  <w:num w:numId="30">
    <w:abstractNumId w:val="18"/>
  </w:num>
  <w:num w:numId="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34"/>
    <w:rsid w:val="00000A41"/>
    <w:rsid w:val="00003839"/>
    <w:rsid w:val="00006E78"/>
    <w:rsid w:val="000132DF"/>
    <w:rsid w:val="00015422"/>
    <w:rsid w:val="00021A66"/>
    <w:rsid w:val="000224F0"/>
    <w:rsid w:val="00024787"/>
    <w:rsid w:val="00024E14"/>
    <w:rsid w:val="00025C10"/>
    <w:rsid w:val="000335FD"/>
    <w:rsid w:val="0004220F"/>
    <w:rsid w:val="00043026"/>
    <w:rsid w:val="000464E9"/>
    <w:rsid w:val="00052390"/>
    <w:rsid w:val="000534DA"/>
    <w:rsid w:val="000538F3"/>
    <w:rsid w:val="00056083"/>
    <w:rsid w:val="00065061"/>
    <w:rsid w:val="00065DC8"/>
    <w:rsid w:val="00066552"/>
    <w:rsid w:val="000665E1"/>
    <w:rsid w:val="00067E00"/>
    <w:rsid w:val="000735FD"/>
    <w:rsid w:val="00076226"/>
    <w:rsid w:val="0008027B"/>
    <w:rsid w:val="0008262D"/>
    <w:rsid w:val="0008285E"/>
    <w:rsid w:val="00085BB5"/>
    <w:rsid w:val="0008677F"/>
    <w:rsid w:val="00087CA8"/>
    <w:rsid w:val="00091391"/>
    <w:rsid w:val="00096BBE"/>
    <w:rsid w:val="00096C73"/>
    <w:rsid w:val="000A216F"/>
    <w:rsid w:val="000A30C4"/>
    <w:rsid w:val="000A51F9"/>
    <w:rsid w:val="000A620B"/>
    <w:rsid w:val="000B09FE"/>
    <w:rsid w:val="000B125C"/>
    <w:rsid w:val="000B28C9"/>
    <w:rsid w:val="000B362E"/>
    <w:rsid w:val="000B524A"/>
    <w:rsid w:val="000B537A"/>
    <w:rsid w:val="000B6787"/>
    <w:rsid w:val="000B6980"/>
    <w:rsid w:val="000B754F"/>
    <w:rsid w:val="000B75D9"/>
    <w:rsid w:val="000C4AEC"/>
    <w:rsid w:val="000C6A62"/>
    <w:rsid w:val="000D0337"/>
    <w:rsid w:val="000D2A40"/>
    <w:rsid w:val="000D55A9"/>
    <w:rsid w:val="000D62C5"/>
    <w:rsid w:val="000E0A7D"/>
    <w:rsid w:val="000E18B7"/>
    <w:rsid w:val="000E4A88"/>
    <w:rsid w:val="000E60E9"/>
    <w:rsid w:val="000F04DC"/>
    <w:rsid w:val="000F52D9"/>
    <w:rsid w:val="00100F39"/>
    <w:rsid w:val="00103360"/>
    <w:rsid w:val="00103733"/>
    <w:rsid w:val="00103D2B"/>
    <w:rsid w:val="0010571B"/>
    <w:rsid w:val="001102B4"/>
    <w:rsid w:val="00111413"/>
    <w:rsid w:val="0011225A"/>
    <w:rsid w:val="00113788"/>
    <w:rsid w:val="00113AB0"/>
    <w:rsid w:val="00113F03"/>
    <w:rsid w:val="0011620C"/>
    <w:rsid w:val="00116553"/>
    <w:rsid w:val="001167F8"/>
    <w:rsid w:val="001213B4"/>
    <w:rsid w:val="00121B65"/>
    <w:rsid w:val="00124799"/>
    <w:rsid w:val="001266C9"/>
    <w:rsid w:val="00131C79"/>
    <w:rsid w:val="00134EA9"/>
    <w:rsid w:val="00140028"/>
    <w:rsid w:val="00140326"/>
    <w:rsid w:val="00144A89"/>
    <w:rsid w:val="00144C75"/>
    <w:rsid w:val="00151516"/>
    <w:rsid w:val="00155282"/>
    <w:rsid w:val="00155F05"/>
    <w:rsid w:val="00162E2B"/>
    <w:rsid w:val="00165684"/>
    <w:rsid w:val="00166206"/>
    <w:rsid w:val="00167E50"/>
    <w:rsid w:val="00170AAE"/>
    <w:rsid w:val="00177523"/>
    <w:rsid w:val="0018027A"/>
    <w:rsid w:val="00184709"/>
    <w:rsid w:val="00185BBE"/>
    <w:rsid w:val="0018663E"/>
    <w:rsid w:val="0018766E"/>
    <w:rsid w:val="00190B7D"/>
    <w:rsid w:val="00194AEA"/>
    <w:rsid w:val="00195A3B"/>
    <w:rsid w:val="00197ED6"/>
    <w:rsid w:val="001A103B"/>
    <w:rsid w:val="001A5FB3"/>
    <w:rsid w:val="001A7311"/>
    <w:rsid w:val="001A7E7C"/>
    <w:rsid w:val="001A7F40"/>
    <w:rsid w:val="001B18DB"/>
    <w:rsid w:val="001B2A2B"/>
    <w:rsid w:val="001B6130"/>
    <w:rsid w:val="001C0F08"/>
    <w:rsid w:val="001C28DC"/>
    <w:rsid w:val="001C2B02"/>
    <w:rsid w:val="001C2EC9"/>
    <w:rsid w:val="001C7A21"/>
    <w:rsid w:val="001D1675"/>
    <w:rsid w:val="001D2516"/>
    <w:rsid w:val="001E24D6"/>
    <w:rsid w:val="001E6D77"/>
    <w:rsid w:val="001E7405"/>
    <w:rsid w:val="001F2A4F"/>
    <w:rsid w:val="001F4AB6"/>
    <w:rsid w:val="001F7A77"/>
    <w:rsid w:val="00206C6E"/>
    <w:rsid w:val="00213CCD"/>
    <w:rsid w:val="00215397"/>
    <w:rsid w:val="00216057"/>
    <w:rsid w:val="0022079A"/>
    <w:rsid w:val="00221310"/>
    <w:rsid w:val="002226A7"/>
    <w:rsid w:val="002229CA"/>
    <w:rsid w:val="0022614F"/>
    <w:rsid w:val="0022638F"/>
    <w:rsid w:val="00230507"/>
    <w:rsid w:val="00231B2D"/>
    <w:rsid w:val="00235FC3"/>
    <w:rsid w:val="00236BD5"/>
    <w:rsid w:val="00240484"/>
    <w:rsid w:val="002409E5"/>
    <w:rsid w:val="00240CA9"/>
    <w:rsid w:val="00242EA5"/>
    <w:rsid w:val="00245BC3"/>
    <w:rsid w:val="002540F4"/>
    <w:rsid w:val="0025479D"/>
    <w:rsid w:val="00257D94"/>
    <w:rsid w:val="00262BBD"/>
    <w:rsid w:val="00267327"/>
    <w:rsid w:val="00271278"/>
    <w:rsid w:val="00275E8F"/>
    <w:rsid w:val="002761B2"/>
    <w:rsid w:val="0028136C"/>
    <w:rsid w:val="0028288F"/>
    <w:rsid w:val="00286402"/>
    <w:rsid w:val="00290E39"/>
    <w:rsid w:val="002930E9"/>
    <w:rsid w:val="002946C1"/>
    <w:rsid w:val="002A3899"/>
    <w:rsid w:val="002B0805"/>
    <w:rsid w:val="002B2D81"/>
    <w:rsid w:val="002B5A56"/>
    <w:rsid w:val="002C07F2"/>
    <w:rsid w:val="002C7CCA"/>
    <w:rsid w:val="002D06D8"/>
    <w:rsid w:val="002D6A8A"/>
    <w:rsid w:val="002E1244"/>
    <w:rsid w:val="002E34D9"/>
    <w:rsid w:val="002E4EBD"/>
    <w:rsid w:val="002E56F3"/>
    <w:rsid w:val="002E70B1"/>
    <w:rsid w:val="002E7EDB"/>
    <w:rsid w:val="002F24E7"/>
    <w:rsid w:val="002F6EBF"/>
    <w:rsid w:val="002F6FF1"/>
    <w:rsid w:val="00300557"/>
    <w:rsid w:val="003023D2"/>
    <w:rsid w:val="00302724"/>
    <w:rsid w:val="00303D9E"/>
    <w:rsid w:val="00304F92"/>
    <w:rsid w:val="003123AA"/>
    <w:rsid w:val="00314941"/>
    <w:rsid w:val="003238A3"/>
    <w:rsid w:val="00323F87"/>
    <w:rsid w:val="0032591C"/>
    <w:rsid w:val="00330E0D"/>
    <w:rsid w:val="00331F63"/>
    <w:rsid w:val="003345EE"/>
    <w:rsid w:val="00334A58"/>
    <w:rsid w:val="00335722"/>
    <w:rsid w:val="00340E7D"/>
    <w:rsid w:val="00344459"/>
    <w:rsid w:val="00353AAB"/>
    <w:rsid w:val="003551CA"/>
    <w:rsid w:val="003579AE"/>
    <w:rsid w:val="00360B02"/>
    <w:rsid w:val="003625E7"/>
    <w:rsid w:val="00367F5B"/>
    <w:rsid w:val="00371011"/>
    <w:rsid w:val="003742FE"/>
    <w:rsid w:val="00374962"/>
    <w:rsid w:val="00377EFE"/>
    <w:rsid w:val="0038239C"/>
    <w:rsid w:val="00384395"/>
    <w:rsid w:val="00384FD5"/>
    <w:rsid w:val="0038679D"/>
    <w:rsid w:val="00387703"/>
    <w:rsid w:val="00387B75"/>
    <w:rsid w:val="00387B91"/>
    <w:rsid w:val="003918A8"/>
    <w:rsid w:val="00392B6B"/>
    <w:rsid w:val="00393ACE"/>
    <w:rsid w:val="00395BAC"/>
    <w:rsid w:val="003A0EF1"/>
    <w:rsid w:val="003A445D"/>
    <w:rsid w:val="003A4DB0"/>
    <w:rsid w:val="003B0034"/>
    <w:rsid w:val="003B0DBE"/>
    <w:rsid w:val="003B1634"/>
    <w:rsid w:val="003B639A"/>
    <w:rsid w:val="003C2124"/>
    <w:rsid w:val="003C5F64"/>
    <w:rsid w:val="003D03CD"/>
    <w:rsid w:val="003D0A06"/>
    <w:rsid w:val="003D2797"/>
    <w:rsid w:val="003D2C55"/>
    <w:rsid w:val="003D3A92"/>
    <w:rsid w:val="003D5A47"/>
    <w:rsid w:val="003E16B1"/>
    <w:rsid w:val="003E1DE6"/>
    <w:rsid w:val="003E4E4D"/>
    <w:rsid w:val="003E533A"/>
    <w:rsid w:val="003E576D"/>
    <w:rsid w:val="003E6AF5"/>
    <w:rsid w:val="003E6FF7"/>
    <w:rsid w:val="003F08B8"/>
    <w:rsid w:val="0040380E"/>
    <w:rsid w:val="00403C26"/>
    <w:rsid w:val="00405961"/>
    <w:rsid w:val="004114D1"/>
    <w:rsid w:val="0041494F"/>
    <w:rsid w:val="00414E0A"/>
    <w:rsid w:val="004158BB"/>
    <w:rsid w:val="004164DE"/>
    <w:rsid w:val="00416844"/>
    <w:rsid w:val="00425315"/>
    <w:rsid w:val="00425369"/>
    <w:rsid w:val="004255DD"/>
    <w:rsid w:val="004269C5"/>
    <w:rsid w:val="004336FD"/>
    <w:rsid w:val="00444515"/>
    <w:rsid w:val="00444AE0"/>
    <w:rsid w:val="00452198"/>
    <w:rsid w:val="00452B74"/>
    <w:rsid w:val="00457734"/>
    <w:rsid w:val="00461706"/>
    <w:rsid w:val="00462142"/>
    <w:rsid w:val="00462D00"/>
    <w:rsid w:val="00470357"/>
    <w:rsid w:val="00470F80"/>
    <w:rsid w:val="004854C6"/>
    <w:rsid w:val="004912D7"/>
    <w:rsid w:val="004915EB"/>
    <w:rsid w:val="00491F35"/>
    <w:rsid w:val="004933AA"/>
    <w:rsid w:val="00495538"/>
    <w:rsid w:val="00497F10"/>
    <w:rsid w:val="004A2857"/>
    <w:rsid w:val="004A39D0"/>
    <w:rsid w:val="004A525F"/>
    <w:rsid w:val="004B0710"/>
    <w:rsid w:val="004B229F"/>
    <w:rsid w:val="004B290A"/>
    <w:rsid w:val="004B7395"/>
    <w:rsid w:val="004C0BDD"/>
    <w:rsid w:val="004C2581"/>
    <w:rsid w:val="004C4AA1"/>
    <w:rsid w:val="004C5F95"/>
    <w:rsid w:val="004C64F4"/>
    <w:rsid w:val="004C67CE"/>
    <w:rsid w:val="004D1374"/>
    <w:rsid w:val="004D1F24"/>
    <w:rsid w:val="004D2C9E"/>
    <w:rsid w:val="004D5171"/>
    <w:rsid w:val="004E1A5D"/>
    <w:rsid w:val="004E2276"/>
    <w:rsid w:val="004F1238"/>
    <w:rsid w:val="004F2DC1"/>
    <w:rsid w:val="004F301C"/>
    <w:rsid w:val="004F75AA"/>
    <w:rsid w:val="004F7E56"/>
    <w:rsid w:val="00501BC9"/>
    <w:rsid w:val="00503797"/>
    <w:rsid w:val="005175EB"/>
    <w:rsid w:val="0052021C"/>
    <w:rsid w:val="00520D82"/>
    <w:rsid w:val="005228F9"/>
    <w:rsid w:val="00527290"/>
    <w:rsid w:val="00534E10"/>
    <w:rsid w:val="00535A9F"/>
    <w:rsid w:val="005374FD"/>
    <w:rsid w:val="00541BF7"/>
    <w:rsid w:val="00541C43"/>
    <w:rsid w:val="00554C7F"/>
    <w:rsid w:val="005652EB"/>
    <w:rsid w:val="00566498"/>
    <w:rsid w:val="00571AB6"/>
    <w:rsid w:val="00573894"/>
    <w:rsid w:val="00573D9B"/>
    <w:rsid w:val="00577354"/>
    <w:rsid w:val="00580BB3"/>
    <w:rsid w:val="0058446C"/>
    <w:rsid w:val="005A1D9B"/>
    <w:rsid w:val="005A6EB7"/>
    <w:rsid w:val="005B188D"/>
    <w:rsid w:val="005B5143"/>
    <w:rsid w:val="005B59B0"/>
    <w:rsid w:val="005B6F03"/>
    <w:rsid w:val="005C360F"/>
    <w:rsid w:val="005C6631"/>
    <w:rsid w:val="005D1650"/>
    <w:rsid w:val="005D30DC"/>
    <w:rsid w:val="005D33CF"/>
    <w:rsid w:val="005D4B9B"/>
    <w:rsid w:val="005E2AD4"/>
    <w:rsid w:val="005F0DC5"/>
    <w:rsid w:val="005F2A3C"/>
    <w:rsid w:val="005F6FB6"/>
    <w:rsid w:val="005F751C"/>
    <w:rsid w:val="005F7523"/>
    <w:rsid w:val="005F7640"/>
    <w:rsid w:val="00606D6C"/>
    <w:rsid w:val="00614C5C"/>
    <w:rsid w:val="00615FD9"/>
    <w:rsid w:val="00622AFF"/>
    <w:rsid w:val="0062479F"/>
    <w:rsid w:val="00627448"/>
    <w:rsid w:val="00631CDE"/>
    <w:rsid w:val="0063653A"/>
    <w:rsid w:val="00640F34"/>
    <w:rsid w:val="006460D5"/>
    <w:rsid w:val="00646F91"/>
    <w:rsid w:val="006522F5"/>
    <w:rsid w:val="00656090"/>
    <w:rsid w:val="00657024"/>
    <w:rsid w:val="006636EA"/>
    <w:rsid w:val="006712AC"/>
    <w:rsid w:val="006737C5"/>
    <w:rsid w:val="006753B6"/>
    <w:rsid w:val="00676AD0"/>
    <w:rsid w:val="00680995"/>
    <w:rsid w:val="00681D8A"/>
    <w:rsid w:val="00683F3B"/>
    <w:rsid w:val="006859D8"/>
    <w:rsid w:val="00685C65"/>
    <w:rsid w:val="0069040D"/>
    <w:rsid w:val="00692A62"/>
    <w:rsid w:val="00693373"/>
    <w:rsid w:val="00693614"/>
    <w:rsid w:val="00694402"/>
    <w:rsid w:val="0069488A"/>
    <w:rsid w:val="006955A3"/>
    <w:rsid w:val="006960B8"/>
    <w:rsid w:val="00697204"/>
    <w:rsid w:val="006A0358"/>
    <w:rsid w:val="006A0B42"/>
    <w:rsid w:val="006B12E6"/>
    <w:rsid w:val="006B64AC"/>
    <w:rsid w:val="006B7BBD"/>
    <w:rsid w:val="006B7D6C"/>
    <w:rsid w:val="006B7F97"/>
    <w:rsid w:val="006C2EF2"/>
    <w:rsid w:val="006C6EAE"/>
    <w:rsid w:val="006C7D51"/>
    <w:rsid w:val="006D2608"/>
    <w:rsid w:val="006E0223"/>
    <w:rsid w:val="006E1520"/>
    <w:rsid w:val="006E47DE"/>
    <w:rsid w:val="006E592A"/>
    <w:rsid w:val="006F0256"/>
    <w:rsid w:val="00701CA7"/>
    <w:rsid w:val="00701DA9"/>
    <w:rsid w:val="0070371E"/>
    <w:rsid w:val="007037E8"/>
    <w:rsid w:val="007038BB"/>
    <w:rsid w:val="00704A60"/>
    <w:rsid w:val="0070534A"/>
    <w:rsid w:val="0071267D"/>
    <w:rsid w:val="007128AC"/>
    <w:rsid w:val="0071297E"/>
    <w:rsid w:val="00713681"/>
    <w:rsid w:val="0071390B"/>
    <w:rsid w:val="007149F2"/>
    <w:rsid w:val="0071605C"/>
    <w:rsid w:val="007166D6"/>
    <w:rsid w:val="00717903"/>
    <w:rsid w:val="007244EC"/>
    <w:rsid w:val="00736088"/>
    <w:rsid w:val="0074311E"/>
    <w:rsid w:val="007442E9"/>
    <w:rsid w:val="00744F16"/>
    <w:rsid w:val="00745FF5"/>
    <w:rsid w:val="00747BB8"/>
    <w:rsid w:val="00751DBE"/>
    <w:rsid w:val="00753D75"/>
    <w:rsid w:val="007602A2"/>
    <w:rsid w:val="007619C1"/>
    <w:rsid w:val="00764A3F"/>
    <w:rsid w:val="00771706"/>
    <w:rsid w:val="0077345C"/>
    <w:rsid w:val="00775AC4"/>
    <w:rsid w:val="0077726D"/>
    <w:rsid w:val="00782B07"/>
    <w:rsid w:val="00783056"/>
    <w:rsid w:val="00783D0B"/>
    <w:rsid w:val="00790FA3"/>
    <w:rsid w:val="00791689"/>
    <w:rsid w:val="00791CD2"/>
    <w:rsid w:val="00793A7F"/>
    <w:rsid w:val="00793D09"/>
    <w:rsid w:val="00794461"/>
    <w:rsid w:val="007952C1"/>
    <w:rsid w:val="007A1B4E"/>
    <w:rsid w:val="007A2CC6"/>
    <w:rsid w:val="007B03ED"/>
    <w:rsid w:val="007B37F2"/>
    <w:rsid w:val="007B57A2"/>
    <w:rsid w:val="007C3199"/>
    <w:rsid w:val="007C53DA"/>
    <w:rsid w:val="007D4585"/>
    <w:rsid w:val="007D7DC7"/>
    <w:rsid w:val="007E0B4C"/>
    <w:rsid w:val="007E1505"/>
    <w:rsid w:val="007E1E1C"/>
    <w:rsid w:val="007E57C2"/>
    <w:rsid w:val="007E6960"/>
    <w:rsid w:val="007F2016"/>
    <w:rsid w:val="007F58BF"/>
    <w:rsid w:val="007F7A33"/>
    <w:rsid w:val="00800BDD"/>
    <w:rsid w:val="00801713"/>
    <w:rsid w:val="008033D3"/>
    <w:rsid w:val="00803788"/>
    <w:rsid w:val="00803D5A"/>
    <w:rsid w:val="0080679D"/>
    <w:rsid w:val="0080753C"/>
    <w:rsid w:val="00812858"/>
    <w:rsid w:val="00826E1A"/>
    <w:rsid w:val="00830DC8"/>
    <w:rsid w:val="00832026"/>
    <w:rsid w:val="00843F65"/>
    <w:rsid w:val="0084585A"/>
    <w:rsid w:val="008506BA"/>
    <w:rsid w:val="0085260D"/>
    <w:rsid w:val="0085511C"/>
    <w:rsid w:val="0086037A"/>
    <w:rsid w:val="008605BC"/>
    <w:rsid w:val="00863A9A"/>
    <w:rsid w:val="00864D8E"/>
    <w:rsid w:val="008749C4"/>
    <w:rsid w:val="00891915"/>
    <w:rsid w:val="008A035C"/>
    <w:rsid w:val="008A0BDC"/>
    <w:rsid w:val="008A13BA"/>
    <w:rsid w:val="008A3C8B"/>
    <w:rsid w:val="008A4D46"/>
    <w:rsid w:val="008A5249"/>
    <w:rsid w:val="008A6B7F"/>
    <w:rsid w:val="008A6F72"/>
    <w:rsid w:val="008B3A36"/>
    <w:rsid w:val="008B5077"/>
    <w:rsid w:val="008C412C"/>
    <w:rsid w:val="008C7DCB"/>
    <w:rsid w:val="008D12B5"/>
    <w:rsid w:val="008D736F"/>
    <w:rsid w:val="008D788C"/>
    <w:rsid w:val="008E2037"/>
    <w:rsid w:val="008E31F9"/>
    <w:rsid w:val="008E4744"/>
    <w:rsid w:val="008E5C61"/>
    <w:rsid w:val="008F030E"/>
    <w:rsid w:val="008F17D4"/>
    <w:rsid w:val="008F67CF"/>
    <w:rsid w:val="009002B1"/>
    <w:rsid w:val="0091244F"/>
    <w:rsid w:val="00924018"/>
    <w:rsid w:val="00931C60"/>
    <w:rsid w:val="00932511"/>
    <w:rsid w:val="00933935"/>
    <w:rsid w:val="0093429A"/>
    <w:rsid w:val="0093461A"/>
    <w:rsid w:val="009371F4"/>
    <w:rsid w:val="00940186"/>
    <w:rsid w:val="00951592"/>
    <w:rsid w:val="00954DFB"/>
    <w:rsid w:val="009635C7"/>
    <w:rsid w:val="009779C4"/>
    <w:rsid w:val="00981F1C"/>
    <w:rsid w:val="00983C9D"/>
    <w:rsid w:val="00986747"/>
    <w:rsid w:val="00990E13"/>
    <w:rsid w:val="00992155"/>
    <w:rsid w:val="00994D20"/>
    <w:rsid w:val="009A0530"/>
    <w:rsid w:val="009A41E4"/>
    <w:rsid w:val="009A5A92"/>
    <w:rsid w:val="009A6CF6"/>
    <w:rsid w:val="009B2371"/>
    <w:rsid w:val="009B3155"/>
    <w:rsid w:val="009B34D1"/>
    <w:rsid w:val="009B5D58"/>
    <w:rsid w:val="009C0064"/>
    <w:rsid w:val="009C2380"/>
    <w:rsid w:val="009C4140"/>
    <w:rsid w:val="009C5D13"/>
    <w:rsid w:val="009D03C7"/>
    <w:rsid w:val="009D2891"/>
    <w:rsid w:val="009E44E3"/>
    <w:rsid w:val="009E5436"/>
    <w:rsid w:val="009F0534"/>
    <w:rsid w:val="009F1E81"/>
    <w:rsid w:val="009F4F49"/>
    <w:rsid w:val="009F66AA"/>
    <w:rsid w:val="00A00A84"/>
    <w:rsid w:val="00A04885"/>
    <w:rsid w:val="00A06BA7"/>
    <w:rsid w:val="00A129C6"/>
    <w:rsid w:val="00A14602"/>
    <w:rsid w:val="00A1526E"/>
    <w:rsid w:val="00A203A3"/>
    <w:rsid w:val="00A20963"/>
    <w:rsid w:val="00A2192A"/>
    <w:rsid w:val="00A2264C"/>
    <w:rsid w:val="00A23B5C"/>
    <w:rsid w:val="00A269C6"/>
    <w:rsid w:val="00A26D7B"/>
    <w:rsid w:val="00A33EB9"/>
    <w:rsid w:val="00A33FA6"/>
    <w:rsid w:val="00A353AC"/>
    <w:rsid w:val="00A36841"/>
    <w:rsid w:val="00A42C73"/>
    <w:rsid w:val="00A4402E"/>
    <w:rsid w:val="00A51497"/>
    <w:rsid w:val="00A51622"/>
    <w:rsid w:val="00A51E5B"/>
    <w:rsid w:val="00A53995"/>
    <w:rsid w:val="00A561C6"/>
    <w:rsid w:val="00A61548"/>
    <w:rsid w:val="00A62ADA"/>
    <w:rsid w:val="00A638B5"/>
    <w:rsid w:val="00A70592"/>
    <w:rsid w:val="00A74179"/>
    <w:rsid w:val="00A75056"/>
    <w:rsid w:val="00A80D8F"/>
    <w:rsid w:val="00A81BF0"/>
    <w:rsid w:val="00A81DCF"/>
    <w:rsid w:val="00A91121"/>
    <w:rsid w:val="00A91CDD"/>
    <w:rsid w:val="00A92D45"/>
    <w:rsid w:val="00A97A23"/>
    <w:rsid w:val="00AA4541"/>
    <w:rsid w:val="00AC0181"/>
    <w:rsid w:val="00AC1C4F"/>
    <w:rsid w:val="00AC6317"/>
    <w:rsid w:val="00AD1459"/>
    <w:rsid w:val="00AD21F8"/>
    <w:rsid w:val="00AD227F"/>
    <w:rsid w:val="00AD4E57"/>
    <w:rsid w:val="00AD5D06"/>
    <w:rsid w:val="00AD6622"/>
    <w:rsid w:val="00AE363F"/>
    <w:rsid w:val="00AE5029"/>
    <w:rsid w:val="00AE5BC9"/>
    <w:rsid w:val="00AE6576"/>
    <w:rsid w:val="00AF0150"/>
    <w:rsid w:val="00AF2DF2"/>
    <w:rsid w:val="00AF4E1B"/>
    <w:rsid w:val="00AF61E4"/>
    <w:rsid w:val="00AF631A"/>
    <w:rsid w:val="00AF73A3"/>
    <w:rsid w:val="00B01304"/>
    <w:rsid w:val="00B03C29"/>
    <w:rsid w:val="00B06438"/>
    <w:rsid w:val="00B07548"/>
    <w:rsid w:val="00B14BCD"/>
    <w:rsid w:val="00B14E96"/>
    <w:rsid w:val="00B16D3B"/>
    <w:rsid w:val="00B17675"/>
    <w:rsid w:val="00B17772"/>
    <w:rsid w:val="00B17CC4"/>
    <w:rsid w:val="00B17E80"/>
    <w:rsid w:val="00B345F9"/>
    <w:rsid w:val="00B37DB1"/>
    <w:rsid w:val="00B42308"/>
    <w:rsid w:val="00B42D1B"/>
    <w:rsid w:val="00B43405"/>
    <w:rsid w:val="00B447C4"/>
    <w:rsid w:val="00B51FFC"/>
    <w:rsid w:val="00B53907"/>
    <w:rsid w:val="00B6083E"/>
    <w:rsid w:val="00B61083"/>
    <w:rsid w:val="00B66143"/>
    <w:rsid w:val="00B71376"/>
    <w:rsid w:val="00B7420D"/>
    <w:rsid w:val="00B751B9"/>
    <w:rsid w:val="00B772BD"/>
    <w:rsid w:val="00B773AE"/>
    <w:rsid w:val="00B81738"/>
    <w:rsid w:val="00B826B2"/>
    <w:rsid w:val="00B83F0B"/>
    <w:rsid w:val="00B850C4"/>
    <w:rsid w:val="00B85AEE"/>
    <w:rsid w:val="00B874FE"/>
    <w:rsid w:val="00B938F0"/>
    <w:rsid w:val="00B944E2"/>
    <w:rsid w:val="00BB4A48"/>
    <w:rsid w:val="00BB6C97"/>
    <w:rsid w:val="00BC38B5"/>
    <w:rsid w:val="00BC7E84"/>
    <w:rsid w:val="00BD06EC"/>
    <w:rsid w:val="00BD1D38"/>
    <w:rsid w:val="00BD1DB5"/>
    <w:rsid w:val="00BD2E37"/>
    <w:rsid w:val="00BD6695"/>
    <w:rsid w:val="00BE05BB"/>
    <w:rsid w:val="00BE603D"/>
    <w:rsid w:val="00BE62AC"/>
    <w:rsid w:val="00BF6A2C"/>
    <w:rsid w:val="00C05906"/>
    <w:rsid w:val="00C05F9C"/>
    <w:rsid w:val="00C131F3"/>
    <w:rsid w:val="00C13751"/>
    <w:rsid w:val="00C14AB3"/>
    <w:rsid w:val="00C15219"/>
    <w:rsid w:val="00C16A74"/>
    <w:rsid w:val="00C170A6"/>
    <w:rsid w:val="00C219F7"/>
    <w:rsid w:val="00C2263F"/>
    <w:rsid w:val="00C22886"/>
    <w:rsid w:val="00C23886"/>
    <w:rsid w:val="00C25482"/>
    <w:rsid w:val="00C3103F"/>
    <w:rsid w:val="00C32B9A"/>
    <w:rsid w:val="00C3609A"/>
    <w:rsid w:val="00C41530"/>
    <w:rsid w:val="00C421BF"/>
    <w:rsid w:val="00C433AE"/>
    <w:rsid w:val="00C43D4C"/>
    <w:rsid w:val="00C457DD"/>
    <w:rsid w:val="00C467BB"/>
    <w:rsid w:val="00C5284F"/>
    <w:rsid w:val="00C53654"/>
    <w:rsid w:val="00C555E2"/>
    <w:rsid w:val="00C55865"/>
    <w:rsid w:val="00C60865"/>
    <w:rsid w:val="00C656D2"/>
    <w:rsid w:val="00C65E6E"/>
    <w:rsid w:val="00C72DC5"/>
    <w:rsid w:val="00C77274"/>
    <w:rsid w:val="00C81BA1"/>
    <w:rsid w:val="00C826A8"/>
    <w:rsid w:val="00C92D17"/>
    <w:rsid w:val="00C942B0"/>
    <w:rsid w:val="00C9702E"/>
    <w:rsid w:val="00CA1F6B"/>
    <w:rsid w:val="00CA1FF0"/>
    <w:rsid w:val="00CA2309"/>
    <w:rsid w:val="00CA424E"/>
    <w:rsid w:val="00CB134D"/>
    <w:rsid w:val="00CB293E"/>
    <w:rsid w:val="00CB66E2"/>
    <w:rsid w:val="00CC72D8"/>
    <w:rsid w:val="00CD48E1"/>
    <w:rsid w:val="00CE15CE"/>
    <w:rsid w:val="00CE271B"/>
    <w:rsid w:val="00CF0343"/>
    <w:rsid w:val="00CF3C23"/>
    <w:rsid w:val="00CF5576"/>
    <w:rsid w:val="00CF6094"/>
    <w:rsid w:val="00CF7788"/>
    <w:rsid w:val="00D02C49"/>
    <w:rsid w:val="00D03FE3"/>
    <w:rsid w:val="00D07DCB"/>
    <w:rsid w:val="00D13BF7"/>
    <w:rsid w:val="00D15656"/>
    <w:rsid w:val="00D160E0"/>
    <w:rsid w:val="00D16B08"/>
    <w:rsid w:val="00D24CF0"/>
    <w:rsid w:val="00D269E1"/>
    <w:rsid w:val="00D3186A"/>
    <w:rsid w:val="00D32D2C"/>
    <w:rsid w:val="00D41FD5"/>
    <w:rsid w:val="00D435A6"/>
    <w:rsid w:val="00D446B1"/>
    <w:rsid w:val="00D453F3"/>
    <w:rsid w:val="00D4592D"/>
    <w:rsid w:val="00D4656B"/>
    <w:rsid w:val="00D469BC"/>
    <w:rsid w:val="00D505BE"/>
    <w:rsid w:val="00D560F2"/>
    <w:rsid w:val="00D61A90"/>
    <w:rsid w:val="00D62C6E"/>
    <w:rsid w:val="00D65C4A"/>
    <w:rsid w:val="00D92E5F"/>
    <w:rsid w:val="00DA1484"/>
    <w:rsid w:val="00DA4210"/>
    <w:rsid w:val="00DB28E3"/>
    <w:rsid w:val="00DC50F8"/>
    <w:rsid w:val="00DD0FC0"/>
    <w:rsid w:val="00DD2217"/>
    <w:rsid w:val="00DD5A3A"/>
    <w:rsid w:val="00DD5BD2"/>
    <w:rsid w:val="00DE016C"/>
    <w:rsid w:val="00DE0985"/>
    <w:rsid w:val="00DE36B0"/>
    <w:rsid w:val="00DE3B02"/>
    <w:rsid w:val="00DF05A9"/>
    <w:rsid w:val="00DF7F8A"/>
    <w:rsid w:val="00E00847"/>
    <w:rsid w:val="00E00B65"/>
    <w:rsid w:val="00E011FD"/>
    <w:rsid w:val="00E041EB"/>
    <w:rsid w:val="00E04D04"/>
    <w:rsid w:val="00E125EB"/>
    <w:rsid w:val="00E134DC"/>
    <w:rsid w:val="00E13EB6"/>
    <w:rsid w:val="00E15338"/>
    <w:rsid w:val="00E20E59"/>
    <w:rsid w:val="00E24026"/>
    <w:rsid w:val="00E32EE7"/>
    <w:rsid w:val="00E35355"/>
    <w:rsid w:val="00E36828"/>
    <w:rsid w:val="00E42381"/>
    <w:rsid w:val="00E43095"/>
    <w:rsid w:val="00E435F3"/>
    <w:rsid w:val="00E440A7"/>
    <w:rsid w:val="00E46369"/>
    <w:rsid w:val="00E6047B"/>
    <w:rsid w:val="00E6334E"/>
    <w:rsid w:val="00E6630F"/>
    <w:rsid w:val="00E664A8"/>
    <w:rsid w:val="00E70B5D"/>
    <w:rsid w:val="00E70D84"/>
    <w:rsid w:val="00E72EDE"/>
    <w:rsid w:val="00E736A4"/>
    <w:rsid w:val="00E74075"/>
    <w:rsid w:val="00E8060D"/>
    <w:rsid w:val="00E8326E"/>
    <w:rsid w:val="00E834D1"/>
    <w:rsid w:val="00E8532D"/>
    <w:rsid w:val="00E857C0"/>
    <w:rsid w:val="00E90146"/>
    <w:rsid w:val="00E906DD"/>
    <w:rsid w:val="00E90C38"/>
    <w:rsid w:val="00E94C5B"/>
    <w:rsid w:val="00E95027"/>
    <w:rsid w:val="00E96949"/>
    <w:rsid w:val="00EA1F7C"/>
    <w:rsid w:val="00EA3D14"/>
    <w:rsid w:val="00EA40CC"/>
    <w:rsid w:val="00EA4DD8"/>
    <w:rsid w:val="00EB2159"/>
    <w:rsid w:val="00EB4F57"/>
    <w:rsid w:val="00EB5CA4"/>
    <w:rsid w:val="00EB5E9B"/>
    <w:rsid w:val="00EC0F6F"/>
    <w:rsid w:val="00EC43A7"/>
    <w:rsid w:val="00EC4E84"/>
    <w:rsid w:val="00EC726F"/>
    <w:rsid w:val="00ED0ABE"/>
    <w:rsid w:val="00ED615D"/>
    <w:rsid w:val="00ED771A"/>
    <w:rsid w:val="00EE0B39"/>
    <w:rsid w:val="00EE1F0C"/>
    <w:rsid w:val="00EE34C4"/>
    <w:rsid w:val="00EE3A71"/>
    <w:rsid w:val="00EE3F9A"/>
    <w:rsid w:val="00EE40CE"/>
    <w:rsid w:val="00EE6EE8"/>
    <w:rsid w:val="00EF09D8"/>
    <w:rsid w:val="00EF502C"/>
    <w:rsid w:val="00EF51BE"/>
    <w:rsid w:val="00EF6606"/>
    <w:rsid w:val="00F0132A"/>
    <w:rsid w:val="00F01332"/>
    <w:rsid w:val="00F0189D"/>
    <w:rsid w:val="00F025FB"/>
    <w:rsid w:val="00F02A40"/>
    <w:rsid w:val="00F062D7"/>
    <w:rsid w:val="00F11C55"/>
    <w:rsid w:val="00F12924"/>
    <w:rsid w:val="00F17F4E"/>
    <w:rsid w:val="00F26E2B"/>
    <w:rsid w:val="00F3368D"/>
    <w:rsid w:val="00F4451B"/>
    <w:rsid w:val="00F4486D"/>
    <w:rsid w:val="00F5028C"/>
    <w:rsid w:val="00F564E9"/>
    <w:rsid w:val="00F614ED"/>
    <w:rsid w:val="00F61767"/>
    <w:rsid w:val="00F65F70"/>
    <w:rsid w:val="00F757DF"/>
    <w:rsid w:val="00F8182E"/>
    <w:rsid w:val="00F85C8D"/>
    <w:rsid w:val="00F93861"/>
    <w:rsid w:val="00F93DF4"/>
    <w:rsid w:val="00F96F8D"/>
    <w:rsid w:val="00FA1E83"/>
    <w:rsid w:val="00FA730F"/>
    <w:rsid w:val="00FB1479"/>
    <w:rsid w:val="00FB149D"/>
    <w:rsid w:val="00FC1BD1"/>
    <w:rsid w:val="00FC1F82"/>
    <w:rsid w:val="00FC2167"/>
    <w:rsid w:val="00FC2293"/>
    <w:rsid w:val="00FC47F7"/>
    <w:rsid w:val="00FC58F2"/>
    <w:rsid w:val="00FC6038"/>
    <w:rsid w:val="00FC7A1E"/>
    <w:rsid w:val="00FD2884"/>
    <w:rsid w:val="00FD3CE4"/>
    <w:rsid w:val="00FE0AC2"/>
    <w:rsid w:val="00FE1CCB"/>
    <w:rsid w:val="00FF1AE6"/>
    <w:rsid w:val="00FF738D"/>
    <w:rsid w:val="00FF75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38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 w:type="character" w:customStyle="1" w:styleId="Heading2Char">
    <w:name w:val="Heading 2 Char"/>
    <w:basedOn w:val="DefaultParagraphFont"/>
    <w:link w:val="Heading2"/>
    <w:uiPriority w:val="9"/>
    <w:rsid w:val="005738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DCF"/>
    <w:rPr>
      <w:rFonts w:asciiTheme="majorHAnsi" w:eastAsiaTheme="majorEastAsia" w:hAnsiTheme="majorHAnsi" w:cstheme="majorBidi"/>
      <w:b/>
      <w:bCs/>
      <w:color w:val="4F81BD" w:themeColor="accent1"/>
    </w:rPr>
  </w:style>
  <w:style w:type="paragraph" w:styleId="Revision">
    <w:name w:val="Revision"/>
    <w:hidden/>
    <w:uiPriority w:val="99"/>
    <w:semiHidden/>
    <w:rsid w:val="001D1675"/>
    <w:pPr>
      <w:spacing w:after="0" w:line="240" w:lineRule="auto"/>
    </w:pPr>
  </w:style>
  <w:style w:type="character" w:styleId="CommentReference">
    <w:name w:val="annotation reference"/>
    <w:basedOn w:val="DefaultParagraphFont"/>
    <w:uiPriority w:val="99"/>
    <w:semiHidden/>
    <w:unhideWhenUsed/>
    <w:rsid w:val="00CB66E2"/>
    <w:rPr>
      <w:sz w:val="16"/>
      <w:szCs w:val="16"/>
    </w:rPr>
  </w:style>
  <w:style w:type="paragraph" w:styleId="CommentText">
    <w:name w:val="annotation text"/>
    <w:basedOn w:val="Normal"/>
    <w:link w:val="CommentTextChar"/>
    <w:uiPriority w:val="99"/>
    <w:semiHidden/>
    <w:unhideWhenUsed/>
    <w:rsid w:val="00CB66E2"/>
    <w:pPr>
      <w:spacing w:line="240" w:lineRule="auto"/>
    </w:pPr>
    <w:rPr>
      <w:sz w:val="20"/>
      <w:szCs w:val="20"/>
    </w:rPr>
  </w:style>
  <w:style w:type="character" w:customStyle="1" w:styleId="CommentTextChar">
    <w:name w:val="Comment Text Char"/>
    <w:basedOn w:val="DefaultParagraphFont"/>
    <w:link w:val="CommentText"/>
    <w:uiPriority w:val="99"/>
    <w:semiHidden/>
    <w:rsid w:val="00CB66E2"/>
    <w:rPr>
      <w:sz w:val="20"/>
      <w:szCs w:val="20"/>
    </w:rPr>
  </w:style>
  <w:style w:type="paragraph" w:styleId="CommentSubject">
    <w:name w:val="annotation subject"/>
    <w:basedOn w:val="CommentText"/>
    <w:next w:val="CommentText"/>
    <w:link w:val="CommentSubjectChar"/>
    <w:uiPriority w:val="99"/>
    <w:semiHidden/>
    <w:unhideWhenUsed/>
    <w:rsid w:val="00CB66E2"/>
    <w:rPr>
      <w:b/>
      <w:bCs/>
    </w:rPr>
  </w:style>
  <w:style w:type="character" w:customStyle="1" w:styleId="CommentSubjectChar">
    <w:name w:val="Comment Subject Char"/>
    <w:basedOn w:val="CommentTextChar"/>
    <w:link w:val="CommentSubject"/>
    <w:uiPriority w:val="99"/>
    <w:semiHidden/>
    <w:rsid w:val="00CB66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38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 w:type="character" w:customStyle="1" w:styleId="Heading2Char">
    <w:name w:val="Heading 2 Char"/>
    <w:basedOn w:val="DefaultParagraphFont"/>
    <w:link w:val="Heading2"/>
    <w:uiPriority w:val="9"/>
    <w:rsid w:val="005738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DCF"/>
    <w:rPr>
      <w:rFonts w:asciiTheme="majorHAnsi" w:eastAsiaTheme="majorEastAsia" w:hAnsiTheme="majorHAnsi" w:cstheme="majorBidi"/>
      <w:b/>
      <w:bCs/>
      <w:color w:val="4F81BD" w:themeColor="accent1"/>
    </w:rPr>
  </w:style>
  <w:style w:type="paragraph" w:styleId="Revision">
    <w:name w:val="Revision"/>
    <w:hidden/>
    <w:uiPriority w:val="99"/>
    <w:semiHidden/>
    <w:rsid w:val="001D1675"/>
    <w:pPr>
      <w:spacing w:after="0" w:line="240" w:lineRule="auto"/>
    </w:pPr>
  </w:style>
  <w:style w:type="character" w:styleId="CommentReference">
    <w:name w:val="annotation reference"/>
    <w:basedOn w:val="DefaultParagraphFont"/>
    <w:uiPriority w:val="99"/>
    <w:semiHidden/>
    <w:unhideWhenUsed/>
    <w:rsid w:val="00CB66E2"/>
    <w:rPr>
      <w:sz w:val="16"/>
      <w:szCs w:val="16"/>
    </w:rPr>
  </w:style>
  <w:style w:type="paragraph" w:styleId="CommentText">
    <w:name w:val="annotation text"/>
    <w:basedOn w:val="Normal"/>
    <w:link w:val="CommentTextChar"/>
    <w:uiPriority w:val="99"/>
    <w:semiHidden/>
    <w:unhideWhenUsed/>
    <w:rsid w:val="00CB66E2"/>
    <w:pPr>
      <w:spacing w:line="240" w:lineRule="auto"/>
    </w:pPr>
    <w:rPr>
      <w:sz w:val="20"/>
      <w:szCs w:val="20"/>
    </w:rPr>
  </w:style>
  <w:style w:type="character" w:customStyle="1" w:styleId="CommentTextChar">
    <w:name w:val="Comment Text Char"/>
    <w:basedOn w:val="DefaultParagraphFont"/>
    <w:link w:val="CommentText"/>
    <w:uiPriority w:val="99"/>
    <w:semiHidden/>
    <w:rsid w:val="00CB66E2"/>
    <w:rPr>
      <w:sz w:val="20"/>
      <w:szCs w:val="20"/>
    </w:rPr>
  </w:style>
  <w:style w:type="paragraph" w:styleId="CommentSubject">
    <w:name w:val="annotation subject"/>
    <w:basedOn w:val="CommentText"/>
    <w:next w:val="CommentText"/>
    <w:link w:val="CommentSubjectChar"/>
    <w:uiPriority w:val="99"/>
    <w:semiHidden/>
    <w:unhideWhenUsed/>
    <w:rsid w:val="00CB66E2"/>
    <w:rPr>
      <w:b/>
      <w:bCs/>
    </w:rPr>
  </w:style>
  <w:style w:type="character" w:customStyle="1" w:styleId="CommentSubjectChar">
    <w:name w:val="Comment Subject Char"/>
    <w:basedOn w:val="CommentTextChar"/>
    <w:link w:val="CommentSubject"/>
    <w:uiPriority w:val="99"/>
    <w:semiHidden/>
    <w:rsid w:val="00CB6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3745">
      <w:bodyDiv w:val="1"/>
      <w:marLeft w:val="0"/>
      <w:marRight w:val="0"/>
      <w:marTop w:val="0"/>
      <w:marBottom w:val="0"/>
      <w:divBdr>
        <w:top w:val="none" w:sz="0" w:space="0" w:color="auto"/>
        <w:left w:val="none" w:sz="0" w:space="0" w:color="auto"/>
        <w:bottom w:val="none" w:sz="0" w:space="0" w:color="auto"/>
        <w:right w:val="none" w:sz="0" w:space="0" w:color="auto"/>
      </w:divBdr>
    </w:div>
    <w:div w:id="150412488">
      <w:bodyDiv w:val="1"/>
      <w:marLeft w:val="0"/>
      <w:marRight w:val="0"/>
      <w:marTop w:val="0"/>
      <w:marBottom w:val="0"/>
      <w:divBdr>
        <w:top w:val="none" w:sz="0" w:space="0" w:color="auto"/>
        <w:left w:val="none" w:sz="0" w:space="0" w:color="auto"/>
        <w:bottom w:val="none" w:sz="0" w:space="0" w:color="auto"/>
        <w:right w:val="none" w:sz="0" w:space="0" w:color="auto"/>
      </w:divBdr>
    </w:div>
    <w:div w:id="219097178">
      <w:bodyDiv w:val="1"/>
      <w:marLeft w:val="0"/>
      <w:marRight w:val="0"/>
      <w:marTop w:val="0"/>
      <w:marBottom w:val="0"/>
      <w:divBdr>
        <w:top w:val="none" w:sz="0" w:space="0" w:color="auto"/>
        <w:left w:val="none" w:sz="0" w:space="0" w:color="auto"/>
        <w:bottom w:val="none" w:sz="0" w:space="0" w:color="auto"/>
        <w:right w:val="none" w:sz="0" w:space="0" w:color="auto"/>
      </w:divBdr>
      <w:divsChild>
        <w:div w:id="970477750">
          <w:marLeft w:val="547"/>
          <w:marRight w:val="0"/>
          <w:marTop w:val="144"/>
          <w:marBottom w:val="0"/>
          <w:divBdr>
            <w:top w:val="none" w:sz="0" w:space="0" w:color="auto"/>
            <w:left w:val="none" w:sz="0" w:space="0" w:color="auto"/>
            <w:bottom w:val="none" w:sz="0" w:space="0" w:color="auto"/>
            <w:right w:val="none" w:sz="0" w:space="0" w:color="auto"/>
          </w:divBdr>
        </w:div>
        <w:div w:id="906843918">
          <w:marLeft w:val="547"/>
          <w:marRight w:val="0"/>
          <w:marTop w:val="144"/>
          <w:marBottom w:val="0"/>
          <w:divBdr>
            <w:top w:val="none" w:sz="0" w:space="0" w:color="auto"/>
            <w:left w:val="none" w:sz="0" w:space="0" w:color="auto"/>
            <w:bottom w:val="none" w:sz="0" w:space="0" w:color="auto"/>
            <w:right w:val="none" w:sz="0" w:space="0" w:color="auto"/>
          </w:divBdr>
        </w:div>
        <w:div w:id="1313018776">
          <w:marLeft w:val="547"/>
          <w:marRight w:val="0"/>
          <w:marTop w:val="144"/>
          <w:marBottom w:val="0"/>
          <w:divBdr>
            <w:top w:val="none" w:sz="0" w:space="0" w:color="auto"/>
            <w:left w:val="none" w:sz="0" w:space="0" w:color="auto"/>
            <w:bottom w:val="none" w:sz="0" w:space="0" w:color="auto"/>
            <w:right w:val="none" w:sz="0" w:space="0" w:color="auto"/>
          </w:divBdr>
        </w:div>
        <w:div w:id="251819466">
          <w:marLeft w:val="547"/>
          <w:marRight w:val="0"/>
          <w:marTop w:val="144"/>
          <w:marBottom w:val="0"/>
          <w:divBdr>
            <w:top w:val="none" w:sz="0" w:space="0" w:color="auto"/>
            <w:left w:val="none" w:sz="0" w:space="0" w:color="auto"/>
            <w:bottom w:val="none" w:sz="0" w:space="0" w:color="auto"/>
            <w:right w:val="none" w:sz="0" w:space="0" w:color="auto"/>
          </w:divBdr>
        </w:div>
        <w:div w:id="967972349">
          <w:marLeft w:val="547"/>
          <w:marRight w:val="0"/>
          <w:marTop w:val="144"/>
          <w:marBottom w:val="0"/>
          <w:divBdr>
            <w:top w:val="none" w:sz="0" w:space="0" w:color="auto"/>
            <w:left w:val="none" w:sz="0" w:space="0" w:color="auto"/>
            <w:bottom w:val="none" w:sz="0" w:space="0" w:color="auto"/>
            <w:right w:val="none" w:sz="0" w:space="0" w:color="auto"/>
          </w:divBdr>
        </w:div>
      </w:divsChild>
    </w:div>
    <w:div w:id="269047893">
      <w:bodyDiv w:val="1"/>
      <w:marLeft w:val="0"/>
      <w:marRight w:val="0"/>
      <w:marTop w:val="0"/>
      <w:marBottom w:val="0"/>
      <w:divBdr>
        <w:top w:val="none" w:sz="0" w:space="0" w:color="auto"/>
        <w:left w:val="none" w:sz="0" w:space="0" w:color="auto"/>
        <w:bottom w:val="none" w:sz="0" w:space="0" w:color="auto"/>
        <w:right w:val="none" w:sz="0" w:space="0" w:color="auto"/>
      </w:divBdr>
    </w:div>
    <w:div w:id="313265890">
      <w:bodyDiv w:val="1"/>
      <w:marLeft w:val="0"/>
      <w:marRight w:val="0"/>
      <w:marTop w:val="0"/>
      <w:marBottom w:val="0"/>
      <w:divBdr>
        <w:top w:val="none" w:sz="0" w:space="0" w:color="auto"/>
        <w:left w:val="none" w:sz="0" w:space="0" w:color="auto"/>
        <w:bottom w:val="none" w:sz="0" w:space="0" w:color="auto"/>
        <w:right w:val="none" w:sz="0" w:space="0" w:color="auto"/>
      </w:divBdr>
    </w:div>
    <w:div w:id="343410099">
      <w:bodyDiv w:val="1"/>
      <w:marLeft w:val="0"/>
      <w:marRight w:val="0"/>
      <w:marTop w:val="0"/>
      <w:marBottom w:val="0"/>
      <w:divBdr>
        <w:top w:val="none" w:sz="0" w:space="0" w:color="auto"/>
        <w:left w:val="none" w:sz="0" w:space="0" w:color="auto"/>
        <w:bottom w:val="none" w:sz="0" w:space="0" w:color="auto"/>
        <w:right w:val="none" w:sz="0" w:space="0" w:color="auto"/>
      </w:divBdr>
    </w:div>
    <w:div w:id="426577376">
      <w:bodyDiv w:val="1"/>
      <w:marLeft w:val="0"/>
      <w:marRight w:val="0"/>
      <w:marTop w:val="0"/>
      <w:marBottom w:val="0"/>
      <w:divBdr>
        <w:top w:val="none" w:sz="0" w:space="0" w:color="auto"/>
        <w:left w:val="none" w:sz="0" w:space="0" w:color="auto"/>
        <w:bottom w:val="none" w:sz="0" w:space="0" w:color="auto"/>
        <w:right w:val="none" w:sz="0" w:space="0" w:color="auto"/>
      </w:divBdr>
      <w:divsChild>
        <w:div w:id="1163206353">
          <w:marLeft w:val="1800"/>
          <w:marRight w:val="0"/>
          <w:marTop w:val="115"/>
          <w:marBottom w:val="0"/>
          <w:divBdr>
            <w:top w:val="none" w:sz="0" w:space="0" w:color="auto"/>
            <w:left w:val="none" w:sz="0" w:space="0" w:color="auto"/>
            <w:bottom w:val="none" w:sz="0" w:space="0" w:color="auto"/>
            <w:right w:val="none" w:sz="0" w:space="0" w:color="auto"/>
          </w:divBdr>
        </w:div>
        <w:div w:id="1232157454">
          <w:marLeft w:val="1800"/>
          <w:marRight w:val="0"/>
          <w:marTop w:val="115"/>
          <w:marBottom w:val="0"/>
          <w:divBdr>
            <w:top w:val="none" w:sz="0" w:space="0" w:color="auto"/>
            <w:left w:val="none" w:sz="0" w:space="0" w:color="auto"/>
            <w:bottom w:val="none" w:sz="0" w:space="0" w:color="auto"/>
            <w:right w:val="none" w:sz="0" w:space="0" w:color="auto"/>
          </w:divBdr>
        </w:div>
        <w:div w:id="639189341">
          <w:marLeft w:val="1800"/>
          <w:marRight w:val="0"/>
          <w:marTop w:val="115"/>
          <w:marBottom w:val="0"/>
          <w:divBdr>
            <w:top w:val="none" w:sz="0" w:space="0" w:color="auto"/>
            <w:left w:val="none" w:sz="0" w:space="0" w:color="auto"/>
            <w:bottom w:val="none" w:sz="0" w:space="0" w:color="auto"/>
            <w:right w:val="none" w:sz="0" w:space="0" w:color="auto"/>
          </w:divBdr>
        </w:div>
        <w:div w:id="1809737022">
          <w:marLeft w:val="1800"/>
          <w:marRight w:val="0"/>
          <w:marTop w:val="115"/>
          <w:marBottom w:val="0"/>
          <w:divBdr>
            <w:top w:val="none" w:sz="0" w:space="0" w:color="auto"/>
            <w:left w:val="none" w:sz="0" w:space="0" w:color="auto"/>
            <w:bottom w:val="none" w:sz="0" w:space="0" w:color="auto"/>
            <w:right w:val="none" w:sz="0" w:space="0" w:color="auto"/>
          </w:divBdr>
        </w:div>
      </w:divsChild>
    </w:div>
    <w:div w:id="439645074">
      <w:bodyDiv w:val="1"/>
      <w:marLeft w:val="0"/>
      <w:marRight w:val="0"/>
      <w:marTop w:val="0"/>
      <w:marBottom w:val="0"/>
      <w:divBdr>
        <w:top w:val="none" w:sz="0" w:space="0" w:color="auto"/>
        <w:left w:val="none" w:sz="0" w:space="0" w:color="auto"/>
        <w:bottom w:val="none" w:sz="0" w:space="0" w:color="auto"/>
        <w:right w:val="none" w:sz="0" w:space="0" w:color="auto"/>
      </w:divBdr>
    </w:div>
    <w:div w:id="485785152">
      <w:bodyDiv w:val="1"/>
      <w:marLeft w:val="0"/>
      <w:marRight w:val="0"/>
      <w:marTop w:val="0"/>
      <w:marBottom w:val="0"/>
      <w:divBdr>
        <w:top w:val="none" w:sz="0" w:space="0" w:color="auto"/>
        <w:left w:val="none" w:sz="0" w:space="0" w:color="auto"/>
        <w:bottom w:val="none" w:sz="0" w:space="0" w:color="auto"/>
        <w:right w:val="none" w:sz="0" w:space="0" w:color="auto"/>
      </w:divBdr>
    </w:div>
    <w:div w:id="506868368">
      <w:bodyDiv w:val="1"/>
      <w:marLeft w:val="0"/>
      <w:marRight w:val="0"/>
      <w:marTop w:val="0"/>
      <w:marBottom w:val="0"/>
      <w:divBdr>
        <w:top w:val="none" w:sz="0" w:space="0" w:color="auto"/>
        <w:left w:val="none" w:sz="0" w:space="0" w:color="auto"/>
        <w:bottom w:val="none" w:sz="0" w:space="0" w:color="auto"/>
        <w:right w:val="none" w:sz="0" w:space="0" w:color="auto"/>
      </w:divBdr>
    </w:div>
    <w:div w:id="517819592">
      <w:bodyDiv w:val="1"/>
      <w:marLeft w:val="0"/>
      <w:marRight w:val="0"/>
      <w:marTop w:val="0"/>
      <w:marBottom w:val="0"/>
      <w:divBdr>
        <w:top w:val="none" w:sz="0" w:space="0" w:color="auto"/>
        <w:left w:val="none" w:sz="0" w:space="0" w:color="auto"/>
        <w:bottom w:val="none" w:sz="0" w:space="0" w:color="auto"/>
        <w:right w:val="none" w:sz="0" w:space="0" w:color="auto"/>
      </w:divBdr>
    </w:div>
    <w:div w:id="600646709">
      <w:bodyDiv w:val="1"/>
      <w:marLeft w:val="0"/>
      <w:marRight w:val="0"/>
      <w:marTop w:val="0"/>
      <w:marBottom w:val="0"/>
      <w:divBdr>
        <w:top w:val="none" w:sz="0" w:space="0" w:color="auto"/>
        <w:left w:val="none" w:sz="0" w:space="0" w:color="auto"/>
        <w:bottom w:val="none" w:sz="0" w:space="0" w:color="auto"/>
        <w:right w:val="none" w:sz="0" w:space="0" w:color="auto"/>
      </w:divBdr>
    </w:div>
    <w:div w:id="659503151">
      <w:bodyDiv w:val="1"/>
      <w:marLeft w:val="0"/>
      <w:marRight w:val="0"/>
      <w:marTop w:val="0"/>
      <w:marBottom w:val="0"/>
      <w:divBdr>
        <w:top w:val="none" w:sz="0" w:space="0" w:color="auto"/>
        <w:left w:val="none" w:sz="0" w:space="0" w:color="auto"/>
        <w:bottom w:val="none" w:sz="0" w:space="0" w:color="auto"/>
        <w:right w:val="none" w:sz="0" w:space="0" w:color="auto"/>
      </w:divBdr>
    </w:div>
    <w:div w:id="796919457">
      <w:bodyDiv w:val="1"/>
      <w:marLeft w:val="0"/>
      <w:marRight w:val="0"/>
      <w:marTop w:val="0"/>
      <w:marBottom w:val="0"/>
      <w:divBdr>
        <w:top w:val="none" w:sz="0" w:space="0" w:color="auto"/>
        <w:left w:val="none" w:sz="0" w:space="0" w:color="auto"/>
        <w:bottom w:val="none" w:sz="0" w:space="0" w:color="auto"/>
        <w:right w:val="none" w:sz="0" w:space="0" w:color="auto"/>
      </w:divBdr>
    </w:div>
    <w:div w:id="800271995">
      <w:bodyDiv w:val="1"/>
      <w:marLeft w:val="0"/>
      <w:marRight w:val="0"/>
      <w:marTop w:val="0"/>
      <w:marBottom w:val="0"/>
      <w:divBdr>
        <w:top w:val="none" w:sz="0" w:space="0" w:color="auto"/>
        <w:left w:val="none" w:sz="0" w:space="0" w:color="auto"/>
        <w:bottom w:val="none" w:sz="0" w:space="0" w:color="auto"/>
        <w:right w:val="none" w:sz="0" w:space="0" w:color="auto"/>
      </w:divBdr>
    </w:div>
    <w:div w:id="889421164">
      <w:bodyDiv w:val="1"/>
      <w:marLeft w:val="0"/>
      <w:marRight w:val="0"/>
      <w:marTop w:val="0"/>
      <w:marBottom w:val="0"/>
      <w:divBdr>
        <w:top w:val="none" w:sz="0" w:space="0" w:color="auto"/>
        <w:left w:val="none" w:sz="0" w:space="0" w:color="auto"/>
        <w:bottom w:val="none" w:sz="0" w:space="0" w:color="auto"/>
        <w:right w:val="none" w:sz="0" w:space="0" w:color="auto"/>
      </w:divBdr>
    </w:div>
    <w:div w:id="940719588">
      <w:bodyDiv w:val="1"/>
      <w:marLeft w:val="0"/>
      <w:marRight w:val="0"/>
      <w:marTop w:val="0"/>
      <w:marBottom w:val="0"/>
      <w:divBdr>
        <w:top w:val="none" w:sz="0" w:space="0" w:color="auto"/>
        <w:left w:val="none" w:sz="0" w:space="0" w:color="auto"/>
        <w:bottom w:val="none" w:sz="0" w:space="0" w:color="auto"/>
        <w:right w:val="none" w:sz="0" w:space="0" w:color="auto"/>
      </w:divBdr>
    </w:div>
    <w:div w:id="947396269">
      <w:bodyDiv w:val="1"/>
      <w:marLeft w:val="0"/>
      <w:marRight w:val="0"/>
      <w:marTop w:val="0"/>
      <w:marBottom w:val="0"/>
      <w:divBdr>
        <w:top w:val="none" w:sz="0" w:space="0" w:color="auto"/>
        <w:left w:val="none" w:sz="0" w:space="0" w:color="auto"/>
        <w:bottom w:val="none" w:sz="0" w:space="0" w:color="auto"/>
        <w:right w:val="none" w:sz="0" w:space="0" w:color="auto"/>
      </w:divBdr>
    </w:div>
    <w:div w:id="1033964510">
      <w:bodyDiv w:val="1"/>
      <w:marLeft w:val="0"/>
      <w:marRight w:val="0"/>
      <w:marTop w:val="0"/>
      <w:marBottom w:val="0"/>
      <w:divBdr>
        <w:top w:val="none" w:sz="0" w:space="0" w:color="auto"/>
        <w:left w:val="none" w:sz="0" w:space="0" w:color="auto"/>
        <w:bottom w:val="none" w:sz="0" w:space="0" w:color="auto"/>
        <w:right w:val="none" w:sz="0" w:space="0" w:color="auto"/>
      </w:divBdr>
    </w:div>
    <w:div w:id="1171022878">
      <w:bodyDiv w:val="1"/>
      <w:marLeft w:val="0"/>
      <w:marRight w:val="0"/>
      <w:marTop w:val="0"/>
      <w:marBottom w:val="0"/>
      <w:divBdr>
        <w:top w:val="none" w:sz="0" w:space="0" w:color="auto"/>
        <w:left w:val="none" w:sz="0" w:space="0" w:color="auto"/>
        <w:bottom w:val="none" w:sz="0" w:space="0" w:color="auto"/>
        <w:right w:val="none" w:sz="0" w:space="0" w:color="auto"/>
      </w:divBdr>
    </w:div>
    <w:div w:id="1220559671">
      <w:bodyDiv w:val="1"/>
      <w:marLeft w:val="0"/>
      <w:marRight w:val="0"/>
      <w:marTop w:val="0"/>
      <w:marBottom w:val="0"/>
      <w:divBdr>
        <w:top w:val="none" w:sz="0" w:space="0" w:color="auto"/>
        <w:left w:val="none" w:sz="0" w:space="0" w:color="auto"/>
        <w:bottom w:val="none" w:sz="0" w:space="0" w:color="auto"/>
        <w:right w:val="none" w:sz="0" w:space="0" w:color="auto"/>
      </w:divBdr>
    </w:div>
    <w:div w:id="1294091283">
      <w:bodyDiv w:val="1"/>
      <w:marLeft w:val="0"/>
      <w:marRight w:val="0"/>
      <w:marTop w:val="0"/>
      <w:marBottom w:val="0"/>
      <w:divBdr>
        <w:top w:val="none" w:sz="0" w:space="0" w:color="auto"/>
        <w:left w:val="none" w:sz="0" w:space="0" w:color="auto"/>
        <w:bottom w:val="none" w:sz="0" w:space="0" w:color="auto"/>
        <w:right w:val="none" w:sz="0" w:space="0" w:color="auto"/>
      </w:divBdr>
    </w:div>
    <w:div w:id="1376194785">
      <w:bodyDiv w:val="1"/>
      <w:marLeft w:val="0"/>
      <w:marRight w:val="0"/>
      <w:marTop w:val="0"/>
      <w:marBottom w:val="0"/>
      <w:divBdr>
        <w:top w:val="none" w:sz="0" w:space="0" w:color="auto"/>
        <w:left w:val="none" w:sz="0" w:space="0" w:color="auto"/>
        <w:bottom w:val="none" w:sz="0" w:space="0" w:color="auto"/>
        <w:right w:val="none" w:sz="0" w:space="0" w:color="auto"/>
      </w:divBdr>
      <w:divsChild>
        <w:div w:id="681204197">
          <w:marLeft w:val="547"/>
          <w:marRight w:val="0"/>
          <w:marTop w:val="154"/>
          <w:marBottom w:val="0"/>
          <w:divBdr>
            <w:top w:val="none" w:sz="0" w:space="0" w:color="auto"/>
            <w:left w:val="none" w:sz="0" w:space="0" w:color="auto"/>
            <w:bottom w:val="none" w:sz="0" w:space="0" w:color="auto"/>
            <w:right w:val="none" w:sz="0" w:space="0" w:color="auto"/>
          </w:divBdr>
        </w:div>
      </w:divsChild>
    </w:div>
    <w:div w:id="1545216636">
      <w:bodyDiv w:val="1"/>
      <w:marLeft w:val="0"/>
      <w:marRight w:val="0"/>
      <w:marTop w:val="0"/>
      <w:marBottom w:val="0"/>
      <w:divBdr>
        <w:top w:val="none" w:sz="0" w:space="0" w:color="auto"/>
        <w:left w:val="none" w:sz="0" w:space="0" w:color="auto"/>
        <w:bottom w:val="none" w:sz="0" w:space="0" w:color="auto"/>
        <w:right w:val="none" w:sz="0" w:space="0" w:color="auto"/>
      </w:divBdr>
      <w:divsChild>
        <w:div w:id="232201744">
          <w:marLeft w:val="547"/>
          <w:marRight w:val="0"/>
          <w:marTop w:val="144"/>
          <w:marBottom w:val="0"/>
          <w:divBdr>
            <w:top w:val="none" w:sz="0" w:space="0" w:color="auto"/>
            <w:left w:val="none" w:sz="0" w:space="0" w:color="auto"/>
            <w:bottom w:val="none" w:sz="0" w:space="0" w:color="auto"/>
            <w:right w:val="none" w:sz="0" w:space="0" w:color="auto"/>
          </w:divBdr>
        </w:div>
        <w:div w:id="1928147656">
          <w:marLeft w:val="1166"/>
          <w:marRight w:val="0"/>
          <w:marTop w:val="125"/>
          <w:marBottom w:val="0"/>
          <w:divBdr>
            <w:top w:val="none" w:sz="0" w:space="0" w:color="auto"/>
            <w:left w:val="none" w:sz="0" w:space="0" w:color="auto"/>
            <w:bottom w:val="none" w:sz="0" w:space="0" w:color="auto"/>
            <w:right w:val="none" w:sz="0" w:space="0" w:color="auto"/>
          </w:divBdr>
        </w:div>
        <w:div w:id="1303460391">
          <w:marLeft w:val="1166"/>
          <w:marRight w:val="0"/>
          <w:marTop w:val="125"/>
          <w:marBottom w:val="0"/>
          <w:divBdr>
            <w:top w:val="none" w:sz="0" w:space="0" w:color="auto"/>
            <w:left w:val="none" w:sz="0" w:space="0" w:color="auto"/>
            <w:bottom w:val="none" w:sz="0" w:space="0" w:color="auto"/>
            <w:right w:val="none" w:sz="0" w:space="0" w:color="auto"/>
          </w:divBdr>
        </w:div>
        <w:div w:id="261686318">
          <w:marLeft w:val="1166"/>
          <w:marRight w:val="0"/>
          <w:marTop w:val="125"/>
          <w:marBottom w:val="0"/>
          <w:divBdr>
            <w:top w:val="none" w:sz="0" w:space="0" w:color="auto"/>
            <w:left w:val="none" w:sz="0" w:space="0" w:color="auto"/>
            <w:bottom w:val="none" w:sz="0" w:space="0" w:color="auto"/>
            <w:right w:val="none" w:sz="0" w:space="0" w:color="auto"/>
          </w:divBdr>
        </w:div>
        <w:div w:id="927351118">
          <w:marLeft w:val="1166"/>
          <w:marRight w:val="0"/>
          <w:marTop w:val="125"/>
          <w:marBottom w:val="0"/>
          <w:divBdr>
            <w:top w:val="none" w:sz="0" w:space="0" w:color="auto"/>
            <w:left w:val="none" w:sz="0" w:space="0" w:color="auto"/>
            <w:bottom w:val="none" w:sz="0" w:space="0" w:color="auto"/>
            <w:right w:val="none" w:sz="0" w:space="0" w:color="auto"/>
          </w:divBdr>
        </w:div>
        <w:div w:id="396051162">
          <w:marLeft w:val="1166"/>
          <w:marRight w:val="0"/>
          <w:marTop w:val="125"/>
          <w:marBottom w:val="0"/>
          <w:divBdr>
            <w:top w:val="none" w:sz="0" w:space="0" w:color="auto"/>
            <w:left w:val="none" w:sz="0" w:space="0" w:color="auto"/>
            <w:bottom w:val="none" w:sz="0" w:space="0" w:color="auto"/>
            <w:right w:val="none" w:sz="0" w:space="0" w:color="auto"/>
          </w:divBdr>
        </w:div>
        <w:div w:id="1641039441">
          <w:marLeft w:val="1166"/>
          <w:marRight w:val="0"/>
          <w:marTop w:val="125"/>
          <w:marBottom w:val="0"/>
          <w:divBdr>
            <w:top w:val="none" w:sz="0" w:space="0" w:color="auto"/>
            <w:left w:val="none" w:sz="0" w:space="0" w:color="auto"/>
            <w:bottom w:val="none" w:sz="0" w:space="0" w:color="auto"/>
            <w:right w:val="none" w:sz="0" w:space="0" w:color="auto"/>
          </w:divBdr>
        </w:div>
        <w:div w:id="1229732644">
          <w:marLeft w:val="1166"/>
          <w:marRight w:val="0"/>
          <w:marTop w:val="125"/>
          <w:marBottom w:val="0"/>
          <w:divBdr>
            <w:top w:val="none" w:sz="0" w:space="0" w:color="auto"/>
            <w:left w:val="none" w:sz="0" w:space="0" w:color="auto"/>
            <w:bottom w:val="none" w:sz="0" w:space="0" w:color="auto"/>
            <w:right w:val="none" w:sz="0" w:space="0" w:color="auto"/>
          </w:divBdr>
        </w:div>
      </w:divsChild>
    </w:div>
    <w:div w:id="1695034554">
      <w:bodyDiv w:val="1"/>
      <w:marLeft w:val="0"/>
      <w:marRight w:val="0"/>
      <w:marTop w:val="0"/>
      <w:marBottom w:val="0"/>
      <w:divBdr>
        <w:top w:val="none" w:sz="0" w:space="0" w:color="auto"/>
        <w:left w:val="none" w:sz="0" w:space="0" w:color="auto"/>
        <w:bottom w:val="none" w:sz="0" w:space="0" w:color="auto"/>
        <w:right w:val="none" w:sz="0" w:space="0" w:color="auto"/>
      </w:divBdr>
    </w:div>
    <w:div w:id="1732581799">
      <w:bodyDiv w:val="1"/>
      <w:marLeft w:val="0"/>
      <w:marRight w:val="0"/>
      <w:marTop w:val="0"/>
      <w:marBottom w:val="0"/>
      <w:divBdr>
        <w:top w:val="none" w:sz="0" w:space="0" w:color="auto"/>
        <w:left w:val="none" w:sz="0" w:space="0" w:color="auto"/>
        <w:bottom w:val="none" w:sz="0" w:space="0" w:color="auto"/>
        <w:right w:val="none" w:sz="0" w:space="0" w:color="auto"/>
      </w:divBdr>
    </w:div>
    <w:div w:id="2089691804">
      <w:bodyDiv w:val="1"/>
      <w:marLeft w:val="0"/>
      <w:marRight w:val="0"/>
      <w:marTop w:val="0"/>
      <w:marBottom w:val="0"/>
      <w:divBdr>
        <w:top w:val="none" w:sz="0" w:space="0" w:color="auto"/>
        <w:left w:val="none" w:sz="0" w:space="0" w:color="auto"/>
        <w:bottom w:val="none" w:sz="0" w:space="0" w:color="auto"/>
        <w:right w:val="none" w:sz="0" w:space="0" w:color="auto"/>
      </w:divBdr>
    </w:div>
    <w:div w:id="2108915073">
      <w:bodyDiv w:val="1"/>
      <w:marLeft w:val="0"/>
      <w:marRight w:val="0"/>
      <w:marTop w:val="0"/>
      <w:marBottom w:val="0"/>
      <w:divBdr>
        <w:top w:val="none" w:sz="0" w:space="0" w:color="auto"/>
        <w:left w:val="none" w:sz="0" w:space="0" w:color="auto"/>
        <w:bottom w:val="none" w:sz="0" w:space="0" w:color="auto"/>
        <w:right w:val="none" w:sz="0" w:space="0" w:color="auto"/>
      </w:divBdr>
    </w:div>
    <w:div w:id="2118940118">
      <w:bodyDiv w:val="1"/>
      <w:marLeft w:val="0"/>
      <w:marRight w:val="0"/>
      <w:marTop w:val="0"/>
      <w:marBottom w:val="0"/>
      <w:divBdr>
        <w:top w:val="none" w:sz="0" w:space="0" w:color="auto"/>
        <w:left w:val="none" w:sz="0" w:space="0" w:color="auto"/>
        <w:bottom w:val="none" w:sz="0" w:space="0" w:color="auto"/>
        <w:right w:val="none" w:sz="0" w:space="0" w:color="auto"/>
      </w:divBdr>
      <w:divsChild>
        <w:div w:id="306059136">
          <w:marLeft w:val="1166"/>
          <w:marRight w:val="0"/>
          <w:marTop w:val="134"/>
          <w:marBottom w:val="0"/>
          <w:divBdr>
            <w:top w:val="none" w:sz="0" w:space="0" w:color="auto"/>
            <w:left w:val="none" w:sz="0" w:space="0" w:color="auto"/>
            <w:bottom w:val="none" w:sz="0" w:space="0" w:color="auto"/>
            <w:right w:val="none" w:sz="0" w:space="0" w:color="auto"/>
          </w:divBdr>
        </w:div>
        <w:div w:id="531846185">
          <w:marLeft w:val="1166"/>
          <w:marRight w:val="0"/>
          <w:marTop w:val="134"/>
          <w:marBottom w:val="0"/>
          <w:divBdr>
            <w:top w:val="none" w:sz="0" w:space="0" w:color="auto"/>
            <w:left w:val="none" w:sz="0" w:space="0" w:color="auto"/>
            <w:bottom w:val="none" w:sz="0" w:space="0" w:color="auto"/>
            <w:right w:val="none" w:sz="0" w:space="0" w:color="auto"/>
          </w:divBdr>
        </w:div>
        <w:div w:id="658193485">
          <w:marLeft w:val="1166"/>
          <w:marRight w:val="0"/>
          <w:marTop w:val="134"/>
          <w:marBottom w:val="0"/>
          <w:divBdr>
            <w:top w:val="none" w:sz="0" w:space="0" w:color="auto"/>
            <w:left w:val="none" w:sz="0" w:space="0" w:color="auto"/>
            <w:bottom w:val="none" w:sz="0" w:space="0" w:color="auto"/>
            <w:right w:val="none" w:sz="0" w:space="0" w:color="auto"/>
          </w:divBdr>
        </w:div>
        <w:div w:id="363411032">
          <w:marLeft w:val="547"/>
          <w:marRight w:val="0"/>
          <w:marTop w:val="154"/>
          <w:marBottom w:val="0"/>
          <w:divBdr>
            <w:top w:val="none" w:sz="0" w:space="0" w:color="auto"/>
            <w:left w:val="none" w:sz="0" w:space="0" w:color="auto"/>
            <w:bottom w:val="none" w:sz="0" w:space="0" w:color="auto"/>
            <w:right w:val="none" w:sz="0" w:space="0" w:color="auto"/>
          </w:divBdr>
        </w:div>
        <w:div w:id="1652564428">
          <w:marLeft w:val="1166"/>
          <w:marRight w:val="0"/>
          <w:marTop w:val="134"/>
          <w:marBottom w:val="0"/>
          <w:divBdr>
            <w:top w:val="none" w:sz="0" w:space="0" w:color="auto"/>
            <w:left w:val="none" w:sz="0" w:space="0" w:color="auto"/>
            <w:bottom w:val="none" w:sz="0" w:space="0" w:color="auto"/>
            <w:right w:val="none" w:sz="0" w:space="0" w:color="auto"/>
          </w:divBdr>
        </w:div>
        <w:div w:id="569539060">
          <w:marLeft w:val="1166"/>
          <w:marRight w:val="0"/>
          <w:marTop w:val="134"/>
          <w:marBottom w:val="0"/>
          <w:divBdr>
            <w:top w:val="none" w:sz="0" w:space="0" w:color="auto"/>
            <w:left w:val="none" w:sz="0" w:space="0" w:color="auto"/>
            <w:bottom w:val="none" w:sz="0" w:space="0" w:color="auto"/>
            <w:right w:val="none" w:sz="0" w:space="0" w:color="auto"/>
          </w:divBdr>
        </w:div>
        <w:div w:id="1334800551">
          <w:marLeft w:val="1166"/>
          <w:marRight w:val="0"/>
          <w:marTop w:val="134"/>
          <w:marBottom w:val="0"/>
          <w:divBdr>
            <w:top w:val="none" w:sz="0" w:space="0" w:color="auto"/>
            <w:left w:val="none" w:sz="0" w:space="0" w:color="auto"/>
            <w:bottom w:val="none" w:sz="0" w:space="0" w:color="auto"/>
            <w:right w:val="none" w:sz="0" w:space="0" w:color="auto"/>
          </w:divBdr>
        </w:div>
        <w:div w:id="98731972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Bohol</TermName>
          <TermId xmlns="http://schemas.microsoft.com/office/infopath/2007/PartnerControls">f27bd315-955d-425f-adde-e39c2cdcdff6</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2013</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Bohol Earthquake 2013</TermName>
          <TermId xmlns="http://schemas.microsoft.com/office/infopath/2007/PartnerControls">49729840-7a70-4748-a97f-b25c4b341c44</TermId>
        </TermInfo>
      </Terms>
    </g2834a0a4b5b445382f80b4d1c20b873>
    <Document_x0020_Description xmlns="96664bca-06c0-4657-b6f9-0a997f5ff9b9">&lt;div class="ExternalClass01E3BB6A11A744E29BFF14A301CE1282"&gt;&lt;p&gt;​Shelter Cluster Meeting Minutes from the (04/02/14)&lt;/p&gt;&lt;/div&gt;</Document_x0020_Description>
    <Websio_x0020_Document_x0020_Preview xmlns="96664bca-06c0-4657-b6f9-0a997f5ff9b9">/Asia/Philippines/Bohol Earthquake 2013/_layouts/WebsioPreviewField/preview.aspx?ID=ab2ae6cf-aa4c-4686-9345-58e258422d08&amp;WebID=07d99399-6d01-42f0-9f06-3714a4691d89&amp;SiteID=0e29c24b-3e6a-4c7c-8cc1-69b27805b55c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44</Value>
      <Value>15</Value>
      <Value>39</Value>
      <Value>245</Value>
      <Value>11</Value>
      <Value>423</Value>
      <Value>5</Value>
      <Value>442</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2014-02-04T00:00:00+00:00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17603ED712EB2444B03E150D2A4D1DF6" ma:contentTypeVersion="77" ma:contentTypeDescription="" ma:contentTypeScope="" ma:versionID="3d0dc37f153f1fd7792c80f38f905010">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98D72-A093-4FAB-8491-DF4CCD6958B9}"/>
</file>

<file path=customXml/itemProps2.xml><?xml version="1.0" encoding="utf-8"?>
<ds:datastoreItem xmlns:ds="http://schemas.openxmlformats.org/officeDocument/2006/customXml" ds:itemID="{51DFA405-52BE-4D5F-9C7A-BC6ED882237A}"/>
</file>

<file path=customXml/itemProps3.xml><?xml version="1.0" encoding="utf-8"?>
<ds:datastoreItem xmlns:ds="http://schemas.openxmlformats.org/officeDocument/2006/customXml" ds:itemID="{92E41636-96C9-4A48-8FB6-74A59950143A}"/>
</file>

<file path=customXml/itemProps4.xml><?xml version="1.0" encoding="utf-8"?>
<ds:datastoreItem xmlns:ds="http://schemas.openxmlformats.org/officeDocument/2006/customXml" ds:itemID="{CCCAB706-876A-4606-B888-6C190E6F5B1C}"/>
</file>

<file path=docProps/app.xml><?xml version="1.0" encoding="utf-8"?>
<Properties xmlns="http://schemas.openxmlformats.org/officeDocument/2006/extended-properties" xmlns:vt="http://schemas.openxmlformats.org/officeDocument/2006/docPropsVTypes">
  <Template>Normal.dotm</Template>
  <TotalTime>1</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WU7</dc:creator>
  <cp:keywords>Bohol</cp:keywords>
  <cp:lastModifiedBy>User</cp:lastModifiedBy>
  <cp:revision>2</cp:revision>
  <cp:lastPrinted>2013-12-10T11:01:00Z</cp:lastPrinted>
  <dcterms:created xsi:type="dcterms:W3CDTF">2014-02-06T01:36:00Z</dcterms:created>
  <dcterms:modified xsi:type="dcterms:W3CDTF">2014-02-06T01:36:00Z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0x010100AA7AFC8FE433CD4B94E991D812AE17EB0017603ED712EB2444B03E150D2A4D1DF6</vt:lpwstr>
  </property>
  <property fmtid="{D5CDD505-2E9C-101B-9397-08002B2CF9AE}" pid="3" name="TaxKeyword">
    <vt:lpwstr>442;#Bohol|f27bd315-955d-425f-adde-e39c2cdcdff6</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423;#Bohol Earthquake 2013|49729840-7a70-4748-a97f-b25c4b341c44</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19" name="Current Lead Agency">
    <vt:lpwstr>39;#IFRC|0e7dd7e8-b714-4971-a101-594bd0ec6546</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44;#Earthquake|b1e55d7f-42fe-4729-a412-f81796823767</vt:lpwstr>
  </property>
</Properties>
</file>